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52" w:rsidRPr="009A1503" w:rsidRDefault="00E70052" w:rsidP="009A1503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9A1503">
        <w:rPr>
          <w:sz w:val="22"/>
          <w:szCs w:val="22"/>
        </w:rPr>
        <w:t>МИНИСТЕРСТВО ЭКОНОМИЧЕСКОГО РАЗВИТИЯ РОССИЙСКОЙ ФЕДЕРАЦИИ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ФЕДЕРАЛЬНАЯ СЛУЖБА ПО АККРЕДИТАЦИИ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ПРИКАЗ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 xml:space="preserve">от 9 августа </w:t>
      </w:r>
      <w:smartTag w:uri="urn:schemas-microsoft-com:office:smarttags" w:element="metricconverter">
        <w:smartTagPr>
          <w:attr w:name="ProductID" w:val="2019 г"/>
        </w:smartTagPr>
        <w:r w:rsidRPr="009A1503">
          <w:rPr>
            <w:sz w:val="22"/>
            <w:szCs w:val="22"/>
          </w:rPr>
          <w:t>2019 г</w:t>
        </w:r>
      </w:smartTag>
      <w:r w:rsidRPr="009A1503">
        <w:rPr>
          <w:sz w:val="22"/>
          <w:szCs w:val="22"/>
        </w:rPr>
        <w:t>. N 144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ОБ УТВЕРЖДЕНИИ ПЛАНА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ПЕРЕХОДА УЧАСТНИКОВ НАЦИОНАЛЬНОЙ СИСТЕМЫ АККРЕДИТАЦИИ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НА ПРИМЕНЕНИЕ МЕЖДУНАРОДНОГО СТАНДАРТА ISO/IEC 17025:2017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"ОБЩИЕ ТРЕБОВАНИЯ К КОМПЕТЕНТНОСТИ ИСПЫТАТЕЛЬНЫХ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И КАЛИБРОВОЧНЫХ ЛАБОРАТОРИЙ"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A1503">
        <w:rPr>
          <w:sz w:val="22"/>
          <w:szCs w:val="22"/>
        </w:rPr>
        <w:t xml:space="preserve">В соответствии с частью 1 статьи 8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A1503">
          <w:rPr>
            <w:sz w:val="22"/>
            <w:szCs w:val="22"/>
          </w:rPr>
          <w:t>2013 г</w:t>
        </w:r>
      </w:smartTag>
      <w:r w:rsidRPr="009A1503">
        <w:rPr>
          <w:sz w:val="22"/>
          <w:szCs w:val="22"/>
        </w:rPr>
        <w:t xml:space="preserve">. N 412-ФЗ "Об аккредитации в национальной системе аккредитации", Положением о Федеральной службе по аккредитации, утвержденным постановлением Правительства Российской Федерации от 17 октября </w:t>
      </w:r>
      <w:smartTag w:uri="urn:schemas-microsoft-com:office:smarttags" w:element="metricconverter">
        <w:smartTagPr>
          <w:attr w:name="ProductID" w:val="2011 г"/>
        </w:smartTagPr>
        <w:r w:rsidRPr="009A1503">
          <w:rPr>
            <w:sz w:val="22"/>
            <w:szCs w:val="22"/>
          </w:rPr>
          <w:t>2011 г</w:t>
        </w:r>
      </w:smartTag>
      <w:r w:rsidRPr="009A1503">
        <w:rPr>
          <w:sz w:val="22"/>
          <w:szCs w:val="22"/>
        </w:rPr>
        <w:t xml:space="preserve">. N 845, в целях исполнения резолюции Генеральной ассамблеи Международной организации по аккредитации лабораторий (ILAC) от 4 ноября </w:t>
      </w:r>
      <w:smartTag w:uri="urn:schemas-microsoft-com:office:smarttags" w:element="metricconverter">
        <w:smartTagPr>
          <w:attr w:name="ProductID" w:val="2016 г"/>
        </w:smartTagPr>
        <w:r w:rsidRPr="009A1503">
          <w:rPr>
            <w:sz w:val="22"/>
            <w:szCs w:val="22"/>
          </w:rPr>
          <w:t>2016 г</w:t>
        </w:r>
      </w:smartTag>
      <w:r w:rsidRPr="009A1503">
        <w:rPr>
          <w:sz w:val="22"/>
          <w:szCs w:val="22"/>
        </w:rPr>
        <w:t>. N 15 приказываю: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A1503">
        <w:rPr>
          <w:sz w:val="22"/>
          <w:szCs w:val="22"/>
        </w:rPr>
        <w:t xml:space="preserve">1. Утвердить прилагаемый </w:t>
      </w:r>
      <w:hyperlink w:anchor="Par34" w:tooltip="ПЛАН" w:history="1">
        <w:r w:rsidRPr="009A1503">
          <w:rPr>
            <w:sz w:val="22"/>
            <w:szCs w:val="22"/>
          </w:rPr>
          <w:t>план</w:t>
        </w:r>
      </w:hyperlink>
      <w:r w:rsidRPr="009A1503">
        <w:rPr>
          <w:sz w:val="22"/>
          <w:szCs w:val="22"/>
        </w:rPr>
        <w:t xml:space="preserve"> перехода участников национальной системы аккредитации на применение международного стандарта ISO/IEC 17025:2017 "Общие требования к компетентности испытательных и калибровочных лабораторий".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0" w:name="Par18"/>
      <w:bookmarkEnd w:id="0"/>
      <w:r w:rsidRPr="009A1503">
        <w:rPr>
          <w:sz w:val="22"/>
          <w:szCs w:val="22"/>
        </w:rPr>
        <w:t>2. Установить, что при предоставлении государственных услуг по аккредитации, расширению области аккредитации, подтверждению компетентности аккредитованных лиц оценка соответствия заявителей, аккредитованных лиц критериям аккредитации проводится с учетом требований межгосударственного стандарта ГОСТ ISO/IEC 17025-2019 "Общие требования к компетентности испытательных и калибровочных лабораторий", идентичного международному стандарту ISO/IEC 17025:2017 "Общие требования к компетентности испытательных и калибровочных лабораторий".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9A1503">
        <w:rPr>
          <w:sz w:val="22"/>
          <w:szCs w:val="22"/>
        </w:rPr>
        <w:t xml:space="preserve">3. Управлению административно-финансовой деятельности и развития информационных технологий до 1 октября </w:t>
      </w:r>
      <w:smartTag w:uri="urn:schemas-microsoft-com:office:smarttags" w:element="metricconverter">
        <w:smartTagPr>
          <w:attr w:name="ProductID" w:val="2019 г"/>
        </w:smartTagPr>
        <w:r w:rsidRPr="009A1503">
          <w:rPr>
            <w:sz w:val="22"/>
            <w:szCs w:val="22"/>
          </w:rPr>
          <w:t>2019 г</w:t>
        </w:r>
      </w:smartTag>
      <w:r w:rsidRPr="009A1503">
        <w:rPr>
          <w:sz w:val="22"/>
          <w:szCs w:val="22"/>
        </w:rPr>
        <w:t xml:space="preserve">. предусмотреть в реестре аккредитованных лиц возможность внесения сведений о прохождении испытательной лабораторией (центром) оценки соответствия критериям аккредитации с учетом требований межгосударственного стандарта, указанного в </w:t>
      </w:r>
      <w:hyperlink w:anchor="Par18" w:tooltip="2. Установить, что при предоставлении государственных услуг по аккредитации, расширению области аккредитации, подтверждению компетентности аккредитованных лиц оценка соответствия заявителей, аккредитованных лиц критериям аккредитации проводится с учетом требований межгосударственного стандарта ГОСТ ISO/IEC 17025-2019 &quot;Общие требования к компетентности испытательных и калибровочных лабораторий&quot;, идентичного международному стандарту ISO/IEC 17025:2017 &quot;Общие требования к компетентности испытательных и кали..." w:history="1">
        <w:r w:rsidRPr="009A1503">
          <w:rPr>
            <w:sz w:val="22"/>
            <w:szCs w:val="22"/>
          </w:rPr>
          <w:t>пункте 2</w:t>
        </w:r>
      </w:hyperlink>
      <w:r w:rsidRPr="009A1503">
        <w:rPr>
          <w:sz w:val="22"/>
          <w:szCs w:val="22"/>
        </w:rPr>
        <w:t xml:space="preserve"> настоящего приказа.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20"/>
      <w:bookmarkEnd w:id="1"/>
      <w:r w:rsidRPr="009A1503">
        <w:rPr>
          <w:sz w:val="22"/>
          <w:szCs w:val="22"/>
        </w:rPr>
        <w:t xml:space="preserve">4. </w:t>
      </w:r>
      <w:hyperlink w:anchor="Par18" w:tooltip="2. Установить, что при предоставлении государственных услуг по аккредитации, расширению области аккредитации, подтверждению компетентности аккредитованных лиц оценка соответствия заявителей, аккредитованных лиц критериям аккредитации проводится с учетом требований межгосударственного стандарта ГОСТ ISO/IEC 17025-2019 &quot;Общие требования к компетентности испытательных и калибровочных лабораторий&quot;, идентичного международному стандарту ISO/IEC 17025:2017 &quot;Общие требования к компетентности испытательных и кали..." w:history="1">
        <w:r w:rsidRPr="009A1503">
          <w:rPr>
            <w:sz w:val="22"/>
            <w:szCs w:val="22"/>
          </w:rPr>
          <w:t>Пункт 2</w:t>
        </w:r>
      </w:hyperlink>
      <w:r w:rsidRPr="009A1503">
        <w:rPr>
          <w:sz w:val="22"/>
          <w:szCs w:val="22"/>
        </w:rPr>
        <w:t xml:space="preserve"> настоящего приказа применяется со дня вступления в силу соответствующих изменений в критерии аккредитации и перечень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аккредитации, утвержденные приказом Минэкономразвития России от 30 мая </w:t>
      </w:r>
      <w:smartTag w:uri="urn:schemas-microsoft-com:office:smarttags" w:element="metricconverter">
        <w:smartTagPr>
          <w:attr w:name="ProductID" w:val="2014 г"/>
        </w:smartTagPr>
        <w:r w:rsidRPr="009A1503">
          <w:rPr>
            <w:sz w:val="22"/>
            <w:szCs w:val="22"/>
          </w:rPr>
          <w:t>2014 г</w:t>
        </w:r>
      </w:smartTag>
      <w:r w:rsidRPr="009A1503">
        <w:rPr>
          <w:sz w:val="22"/>
          <w:szCs w:val="22"/>
        </w:rPr>
        <w:t>. N 326, в том числе в отношении государственных услуг, зарегистрированных до вступления указанных изменений в силу, по которым не проведена выездная оценка.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jc w:val="right"/>
        <w:rPr>
          <w:sz w:val="22"/>
          <w:szCs w:val="22"/>
        </w:rPr>
      </w:pPr>
      <w:r w:rsidRPr="009A1503">
        <w:rPr>
          <w:sz w:val="22"/>
          <w:szCs w:val="22"/>
        </w:rPr>
        <w:t>Руководитель</w:t>
      </w:r>
    </w:p>
    <w:p w:rsidR="00E70052" w:rsidRPr="009A1503" w:rsidRDefault="00E70052" w:rsidP="009A1503">
      <w:pPr>
        <w:pStyle w:val="ConsPlusNormal"/>
        <w:spacing w:line="300" w:lineRule="atLeast"/>
        <w:jc w:val="right"/>
        <w:rPr>
          <w:sz w:val="22"/>
          <w:szCs w:val="22"/>
        </w:rPr>
      </w:pPr>
      <w:r w:rsidRPr="009A1503">
        <w:rPr>
          <w:sz w:val="22"/>
          <w:szCs w:val="22"/>
        </w:rPr>
        <w:t>А.И.ХЕРСОНЦЕВ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9A1503">
        <w:rPr>
          <w:sz w:val="22"/>
          <w:szCs w:val="22"/>
        </w:rPr>
        <w:t>Приложение</w:t>
      </w:r>
    </w:p>
    <w:p w:rsidR="00E70052" w:rsidRPr="009A1503" w:rsidRDefault="00E70052" w:rsidP="009A1503">
      <w:pPr>
        <w:pStyle w:val="ConsPlusNormal"/>
        <w:spacing w:line="300" w:lineRule="atLeast"/>
        <w:jc w:val="right"/>
        <w:rPr>
          <w:sz w:val="22"/>
          <w:szCs w:val="22"/>
        </w:rPr>
      </w:pPr>
      <w:r w:rsidRPr="009A1503">
        <w:rPr>
          <w:sz w:val="22"/>
          <w:szCs w:val="22"/>
        </w:rPr>
        <w:t>к приказу Федеральной службы</w:t>
      </w:r>
    </w:p>
    <w:p w:rsidR="00E70052" w:rsidRPr="009A1503" w:rsidRDefault="00E70052" w:rsidP="009A1503">
      <w:pPr>
        <w:pStyle w:val="ConsPlusNormal"/>
        <w:spacing w:line="300" w:lineRule="atLeast"/>
        <w:jc w:val="right"/>
        <w:rPr>
          <w:sz w:val="22"/>
          <w:szCs w:val="22"/>
        </w:rPr>
      </w:pPr>
      <w:r w:rsidRPr="009A1503">
        <w:rPr>
          <w:sz w:val="22"/>
          <w:szCs w:val="22"/>
        </w:rPr>
        <w:t>по аккредитации</w:t>
      </w:r>
    </w:p>
    <w:p w:rsidR="00E70052" w:rsidRPr="009A1503" w:rsidRDefault="00E70052" w:rsidP="009A1503">
      <w:pPr>
        <w:pStyle w:val="ConsPlusNormal"/>
        <w:spacing w:line="300" w:lineRule="atLeast"/>
        <w:jc w:val="right"/>
        <w:rPr>
          <w:sz w:val="22"/>
          <w:szCs w:val="22"/>
        </w:rPr>
      </w:pPr>
      <w:r w:rsidRPr="009A1503">
        <w:rPr>
          <w:sz w:val="22"/>
          <w:szCs w:val="22"/>
        </w:rPr>
        <w:t xml:space="preserve">от 9 августа </w:t>
      </w:r>
      <w:smartTag w:uri="urn:schemas-microsoft-com:office:smarttags" w:element="metricconverter">
        <w:smartTagPr>
          <w:attr w:name="ProductID" w:val="2019 г"/>
        </w:smartTagPr>
        <w:r w:rsidRPr="009A1503">
          <w:rPr>
            <w:sz w:val="22"/>
            <w:szCs w:val="22"/>
          </w:rPr>
          <w:t>2019 г</w:t>
        </w:r>
      </w:smartTag>
      <w:r w:rsidRPr="009A1503">
        <w:rPr>
          <w:sz w:val="22"/>
          <w:szCs w:val="22"/>
        </w:rPr>
        <w:t>. N 144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2" w:name="Par34"/>
      <w:bookmarkEnd w:id="2"/>
      <w:r w:rsidRPr="009A1503">
        <w:rPr>
          <w:sz w:val="22"/>
          <w:szCs w:val="22"/>
        </w:rPr>
        <w:t>ПЛАН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ПЕРЕХОДА УЧАСТНИКОВ НАЦИОНАЛЬНОЙ СИСТЕМЫ АККРЕДИТАЦИИ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НА ПРИМЕНЕНИЕ МЕЖДУНАРОДНОГО СТАНДАРТА ISO/IEC 17025:2017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"ОБЩИЕ ТРЕБОВАНИЯ К КОМПЕТЕНТНОСТИ ИСПЫТАТЕЛЬНЫХ</w:t>
      </w:r>
    </w:p>
    <w:p w:rsidR="00E70052" w:rsidRPr="009A1503" w:rsidRDefault="00E70052" w:rsidP="009A1503">
      <w:pPr>
        <w:pStyle w:val="ConsPlusTitle"/>
        <w:spacing w:line="300" w:lineRule="atLeast"/>
        <w:jc w:val="center"/>
        <w:rPr>
          <w:sz w:val="22"/>
          <w:szCs w:val="22"/>
        </w:rPr>
      </w:pPr>
      <w:r w:rsidRPr="009A1503">
        <w:rPr>
          <w:sz w:val="22"/>
          <w:szCs w:val="22"/>
        </w:rPr>
        <w:t>И КАЛИБРОВОЧНЫХ ЛАБОРАТОРИЙ"</w:t>
      </w:r>
    </w:p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437"/>
        <w:gridCol w:w="2575"/>
        <w:gridCol w:w="2044"/>
      </w:tblGrid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Мероприятия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Срок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Ответственный исполнитель</w:t>
            </w:r>
          </w:p>
        </w:tc>
      </w:tr>
      <w:tr w:rsidR="00E70052" w:rsidRPr="009A1503" w:rsidTr="009A150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  <w:outlineLvl w:val="1"/>
            </w:pPr>
            <w:r w:rsidRPr="009A1503">
              <w:t>Мероприятия, реализуемые Росаккредитацией и 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на единой образовательной платформе национальной системы аккредитации (далее - образовательная платформа) дистанционного обучающего семинара для экспертов по аккредитации по вопросам реализации требований межгосударственного стандарта ГОСТ ISO/IEC 17025-2019 "Общие требования к компетентности испытательных и калибровочных лабораторий" (далее - ГОСТ ISO/IEC 17025-2019), идентичного международному стандарту ISO/IEC 17025:2017 "Общие требования к компетентности испытательных и калибровочных лабораторий" (далее - ISO/IEC 17025:2017)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До 1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на образовательной платформе обучающего семинара для должностных лиц Росаккредитации, участвующих в оказании государственных услуг по аккредитации, подтверждению компетентности аккредитованных лиц и расширению области аккредитации в отношении испытательных и калибровочных лабораторий, а также осуществляющих контроль за деятельностью аккредитованных лиц, по вопросам реализации лабораториями требований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До 31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курсов повышения квалификации для экспертов по аккредитации, технических экспертов, а также руководителей и специалистов лабораторий по вопросам практической реализации требований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В соответствии с планом реализации образовательных программ ФАУ НИА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курсов повышения квалификации для экспертов по аккредитации, технических экспертов, а также руководителей и специалистов лабораторий по вопросам зарубежного опыта реализации требований ISO/IEC 17025:2017 с участием международного эксперта, члена ТК 107 по стандартизации в оценке соответствия в Словацком институте стандартизации, метрологии и испытаний (UNMS SR), члена Национального Комитета Словакии EURACHEM Тибора Цохера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обучения экспертов по аккредитации калибровочных лабораторий вопросам техники оценки с учетом практической реализации требований ISO/IEC 17025:2017 на базе подведомственных Росстандарту центров стандартизации, метрологии и испытаний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Октябрь - ноябрь 2019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(по согласованию с Росстандартом)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Участие ключевого персонала Росаккредитации и ФАУ НИА в семинаре APAC по вопросам применения ISO/IEC 17025:2017 в г. Владивостоке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Организация ежегодного форума экспертов по аккредитации с целью поддержания их компетенций и обмена опытом с зарубежными экспертами по вопросам практической реализации требований ISO/IEC 17025:2017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 xml:space="preserve">Проведение информационной кампании по вопросам соблюдения резолюции Генеральной ассамблеи Международной организации по аккредитации лабораторий (ILAC) от 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A1503">
                <w:t>2016 г</w:t>
              </w:r>
            </w:smartTag>
            <w:r w:rsidRPr="009A1503">
              <w:t>. N 15, в том числе подготовка публикаций в СМИ, разработка методических рекомендаций для лабораторий по переходу на применение ГОСТ ISO/IEC 17025-2019 и анкеты для проведения самообследования лаборатории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До 1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Внесение изменений в Политику Росаккредитации по применению комбинированного знака ILAC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До 1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Подготовка перевода контента образовательной платформы E-learning APAC по ISO/IEC 17025:2017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 xml:space="preserve">До 1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503">
                <w:t>2019 г</w:t>
              </w:r>
            </w:smartTag>
            <w:r w:rsidRPr="009A1503"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ФАУ НИА</w:t>
            </w:r>
          </w:p>
        </w:tc>
      </w:tr>
      <w:tr w:rsidR="00E70052" w:rsidRPr="009A1503" w:rsidTr="009A150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  <w:outlineLvl w:val="1"/>
            </w:pPr>
            <w:r w:rsidRPr="009A1503">
              <w:t>Мероприятия, реализуемые экспертами по аккредитации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Оценка в рамках прохождения аттестации экспертов по аккредитации испытательных и калибровочных лабораторий в целях подтверждения их компетентности для выполнения работ по оценке соответствия заявителей, аккредитованных лиц требованиям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В рамках прохождения очередной аттестации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Росаккредитация</w:t>
            </w:r>
          </w:p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Эксперты по аккредитации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Прохождение обучения по вопросам практической реализации требований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Постоянно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Эксперты по аккредитации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Прохождение тестирования по вопросам оценки соответствия заявителей, аккредитованных лиц требованиям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В рамках прохождения очередной аттестации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Эксперты по аккредитации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оценки (на основании приказов Росаккредитации) соответствия заявителей и аккредитованных лиц критериям аккредитации (с изменениями, внесенными в связи с принятием ГОСТ ISO/IEC 17025-2019)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В соответствии с приказами Росаккредитации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Эксперты по аккредитации</w:t>
            </w:r>
          </w:p>
        </w:tc>
      </w:tr>
      <w:tr w:rsidR="00E70052" w:rsidRPr="009A1503" w:rsidTr="009A150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  <w:outlineLvl w:val="1"/>
            </w:pPr>
            <w:r w:rsidRPr="009A1503">
              <w:t>Мероприятия, реализуемые испытательными и калибровочными лабораториями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Утверждение и реализация плана перехода лаборатории на применение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До 1 сентября 2019 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обучения сотрудников лаборатории требованиям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Внесение изменений в систему менеджмента лаборатории на основании сопоставительного анализа ГОСТ ИСО/МЭК 17025-2009 и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оценки компетентности персонала лаборатории на выполнение работ в соответствии с требованиями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Обеспечение внедрения и функционирования системы менеджмента лаборатории в соответствии с требованиями критериев аккредитации (с изменениями, внесенными в связи с принятием ГОСТ ISO/IEC 17025-2019)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Информирование заказчиков об изменениях в системе менеджмента лаборатории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обучения внутренних аудиторов требованиям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внутреннего аудита системы менеджмента лаборатории на соответствие требованиям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лабораторий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корректирующих и предупреждающих действий (при необходимости) в соответствии с системой управления рисками и возможностями по ГОСТ ISO/IEC 17025-2019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  <w:tr w:rsidR="00E70052" w:rsidRPr="009A1503" w:rsidTr="004A11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 w:firstLine="283"/>
              <w:jc w:val="both"/>
            </w:pPr>
            <w:r w:rsidRPr="009A1503">
              <w:t>Проведение анализа готовности лаборатории к проведению оценки ее соответствия требованиям критериев аккредитации (с изменениями, внесенными в связи с принятием ГОСТ ISO/IEC 17025-2019) и заполнение анкеты самообследования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По плану перехода лаборатории на применение ГОСТ ISO/IEC 17025-2019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2" w:rsidRPr="009A1503" w:rsidRDefault="00E70052" w:rsidP="009A1503">
            <w:pPr>
              <w:pStyle w:val="ConsPlusNormal"/>
              <w:spacing w:line="300" w:lineRule="atLeast"/>
              <w:ind w:left="113" w:right="113"/>
              <w:jc w:val="center"/>
            </w:pPr>
            <w:r w:rsidRPr="009A1503">
              <w:t>Аккредитованные испытательные и калибровочные лаборатории</w:t>
            </w:r>
          </w:p>
        </w:tc>
      </w:tr>
    </w:tbl>
    <w:p w:rsidR="00E70052" w:rsidRPr="009A1503" w:rsidRDefault="00E70052" w:rsidP="009A150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E70052" w:rsidRPr="004A11E0" w:rsidRDefault="00E70052" w:rsidP="004A11E0">
      <w:pPr>
        <w:rPr>
          <w:szCs w:val="22"/>
        </w:rPr>
      </w:pPr>
    </w:p>
    <w:sectPr w:rsidR="00E70052" w:rsidRPr="004A11E0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52" w:rsidRDefault="00E70052">
      <w:r>
        <w:separator/>
      </w:r>
    </w:p>
  </w:endnote>
  <w:endnote w:type="continuationSeparator" w:id="0">
    <w:p w:rsidR="00E70052" w:rsidRDefault="00E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 w:rsidP="00DF5729">
    <w:pPr>
      <w:jc w:val="center"/>
      <w:rPr>
        <w:sz w:val="2"/>
        <w:szCs w:val="2"/>
      </w:rPr>
    </w:pPr>
  </w:p>
  <w:p w:rsidR="00E70052" w:rsidRDefault="00E7005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52" w:rsidRDefault="00E70052">
      <w:r>
        <w:separator/>
      </w:r>
    </w:p>
  </w:footnote>
  <w:footnote w:type="continuationSeparator" w:id="0">
    <w:p w:rsidR="00E70052" w:rsidRDefault="00E7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 w:rsidP="00DF5729">
    <w:pPr>
      <w:jc w:val="center"/>
      <w:rPr>
        <w:sz w:val="2"/>
        <w:szCs w:val="2"/>
      </w:rPr>
    </w:pPr>
  </w:p>
  <w:p w:rsidR="00E70052" w:rsidRDefault="00E700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E70052" w:rsidRDefault="00E70052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E70052" w:rsidRPr="00DC174E" w:rsidRDefault="00E70052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E70052" w:rsidRPr="00DC174E" w:rsidRDefault="00E70052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E70052" w:rsidRPr="00DC174E" w:rsidRDefault="00E70052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E70052" w:rsidRDefault="00E70052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052" w:rsidRDefault="00E700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A11E0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A1503"/>
    <w:rsid w:val="009D461D"/>
    <w:rsid w:val="009D6479"/>
    <w:rsid w:val="00A51A34"/>
    <w:rsid w:val="00A85889"/>
    <w:rsid w:val="00AE2558"/>
    <w:rsid w:val="00AE2AB5"/>
    <w:rsid w:val="00B63D76"/>
    <w:rsid w:val="00B740AE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66425"/>
    <w:rsid w:val="00E70052"/>
    <w:rsid w:val="00EA3CB4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E099A7FD-C384-411D-B1D4-C729C28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9C5AF5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9C5AF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1612</Words>
  <Characters>9191</Characters>
  <Application>Microsoft Office Word</Application>
  <DocSecurity>0</DocSecurity>
  <Lines>76</Lines>
  <Paragraphs>21</Paragraphs>
  <ScaleCrop>false</ScaleCrop>
  <Company>Арм-Экогрупп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2019-08-14T18:09:00Z</dcterms:created>
  <dcterms:modified xsi:type="dcterms:W3CDTF">2019-08-14T18:09:00Z</dcterms:modified>
</cp:coreProperties>
</file>