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95" w:rsidRPr="00D62AC3" w:rsidRDefault="00151E95" w:rsidP="00D62AC3">
      <w:pPr>
        <w:pStyle w:val="ConsPlusNormal"/>
        <w:spacing w:line="300" w:lineRule="atLeast"/>
        <w:jc w:val="right"/>
        <w:rPr>
          <w:sz w:val="22"/>
          <w:szCs w:val="22"/>
        </w:rPr>
      </w:pPr>
      <w:r w:rsidRPr="00D62AC3">
        <w:rPr>
          <w:sz w:val="22"/>
          <w:szCs w:val="22"/>
        </w:rPr>
        <w:t>Утверждаю</w:t>
      </w:r>
    </w:p>
    <w:p w:rsidR="00151E95" w:rsidRPr="00D62AC3" w:rsidRDefault="00151E95" w:rsidP="00D62AC3">
      <w:pPr>
        <w:pStyle w:val="ConsPlusNormal"/>
        <w:spacing w:line="300" w:lineRule="atLeast"/>
        <w:jc w:val="right"/>
        <w:rPr>
          <w:sz w:val="22"/>
          <w:szCs w:val="22"/>
        </w:rPr>
      </w:pPr>
      <w:r w:rsidRPr="00D62AC3">
        <w:rPr>
          <w:sz w:val="22"/>
          <w:szCs w:val="22"/>
        </w:rPr>
        <w:t>Врио руководителя</w:t>
      </w:r>
    </w:p>
    <w:p w:rsidR="00151E95" w:rsidRPr="00D62AC3" w:rsidRDefault="00151E95" w:rsidP="00D62AC3">
      <w:pPr>
        <w:pStyle w:val="ConsPlusNormal"/>
        <w:spacing w:line="300" w:lineRule="atLeast"/>
        <w:jc w:val="right"/>
        <w:rPr>
          <w:sz w:val="22"/>
          <w:szCs w:val="22"/>
        </w:rPr>
      </w:pPr>
      <w:r w:rsidRPr="00D62AC3">
        <w:rPr>
          <w:sz w:val="22"/>
          <w:szCs w:val="22"/>
        </w:rPr>
        <w:t>Федеральной службы</w:t>
      </w:r>
    </w:p>
    <w:p w:rsidR="00151E95" w:rsidRPr="00D62AC3" w:rsidRDefault="00151E95" w:rsidP="00D62AC3">
      <w:pPr>
        <w:pStyle w:val="ConsPlusNormal"/>
        <w:spacing w:line="300" w:lineRule="atLeast"/>
        <w:jc w:val="right"/>
        <w:rPr>
          <w:sz w:val="22"/>
          <w:szCs w:val="22"/>
        </w:rPr>
      </w:pPr>
      <w:r w:rsidRPr="00D62AC3">
        <w:rPr>
          <w:sz w:val="22"/>
          <w:szCs w:val="22"/>
        </w:rPr>
        <w:t>по экологическому,</w:t>
      </w:r>
    </w:p>
    <w:p w:rsidR="00151E95" w:rsidRPr="00D62AC3" w:rsidRDefault="00151E95" w:rsidP="00D62AC3">
      <w:pPr>
        <w:pStyle w:val="ConsPlusNormal"/>
        <w:spacing w:line="300" w:lineRule="atLeast"/>
        <w:jc w:val="right"/>
        <w:rPr>
          <w:sz w:val="22"/>
          <w:szCs w:val="22"/>
        </w:rPr>
      </w:pPr>
      <w:r w:rsidRPr="00D62AC3">
        <w:rPr>
          <w:sz w:val="22"/>
          <w:szCs w:val="22"/>
        </w:rPr>
        <w:t>технологическому</w:t>
      </w:r>
    </w:p>
    <w:p w:rsidR="00151E95" w:rsidRPr="00D62AC3" w:rsidRDefault="00151E95" w:rsidP="00D62AC3">
      <w:pPr>
        <w:pStyle w:val="ConsPlusNormal"/>
        <w:spacing w:line="300" w:lineRule="atLeast"/>
        <w:jc w:val="right"/>
        <w:rPr>
          <w:sz w:val="22"/>
          <w:szCs w:val="22"/>
        </w:rPr>
      </w:pPr>
      <w:r w:rsidRPr="00D62AC3">
        <w:rPr>
          <w:sz w:val="22"/>
          <w:szCs w:val="22"/>
        </w:rPr>
        <w:t>и атомному надзору</w:t>
      </w:r>
    </w:p>
    <w:p w:rsidR="00151E95" w:rsidRPr="00D62AC3" w:rsidRDefault="00151E95" w:rsidP="00D62AC3">
      <w:pPr>
        <w:pStyle w:val="ConsPlusNormal"/>
        <w:spacing w:line="300" w:lineRule="atLeast"/>
        <w:jc w:val="right"/>
        <w:rPr>
          <w:sz w:val="22"/>
          <w:szCs w:val="22"/>
        </w:rPr>
      </w:pPr>
      <w:r w:rsidRPr="00D62AC3">
        <w:rPr>
          <w:sz w:val="22"/>
          <w:szCs w:val="22"/>
        </w:rPr>
        <w:t>А.Л.РЫБАС</w:t>
      </w:r>
    </w:p>
    <w:p w:rsidR="00151E95" w:rsidRPr="00D62AC3" w:rsidRDefault="00151E95" w:rsidP="00D62AC3">
      <w:pPr>
        <w:pStyle w:val="ConsPlusNormal"/>
        <w:spacing w:line="300" w:lineRule="atLeast"/>
        <w:jc w:val="right"/>
        <w:rPr>
          <w:sz w:val="22"/>
          <w:szCs w:val="22"/>
        </w:rPr>
      </w:pPr>
      <w:r w:rsidRPr="00D62AC3">
        <w:rPr>
          <w:sz w:val="22"/>
          <w:szCs w:val="22"/>
        </w:rPr>
        <w:t xml:space="preserve">20 августа </w:t>
      </w:r>
      <w:smartTag w:uri="urn:schemas-microsoft-com:office:smarttags" w:element="metricconverter">
        <w:smartTagPr>
          <w:attr w:name="ProductID" w:val="2019 г"/>
        </w:smartTagPr>
        <w:r w:rsidRPr="00D62AC3">
          <w:rPr>
            <w:sz w:val="22"/>
            <w:szCs w:val="22"/>
          </w:rPr>
          <w:t>2019 г</w:t>
        </w:r>
      </w:smartTag>
      <w:r w:rsidRPr="00D62AC3">
        <w:rPr>
          <w:sz w:val="22"/>
          <w:szCs w:val="22"/>
        </w:rPr>
        <w:t>.</w:t>
      </w:r>
    </w:p>
    <w:p w:rsidR="00151E95" w:rsidRPr="00D62AC3" w:rsidRDefault="00151E95" w:rsidP="00D62AC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1E95" w:rsidRPr="00D62AC3" w:rsidRDefault="00151E95" w:rsidP="00D62AC3">
      <w:pPr>
        <w:pStyle w:val="ConsPlusTitle"/>
        <w:spacing w:line="300" w:lineRule="atLeast"/>
        <w:jc w:val="center"/>
        <w:rPr>
          <w:sz w:val="22"/>
          <w:szCs w:val="22"/>
        </w:rPr>
      </w:pPr>
      <w:r w:rsidRPr="00D62AC3">
        <w:rPr>
          <w:sz w:val="22"/>
          <w:szCs w:val="22"/>
        </w:rPr>
        <w:t>ПЛАН</w:t>
      </w:r>
    </w:p>
    <w:p w:rsidR="00151E95" w:rsidRPr="00D62AC3" w:rsidRDefault="00151E95" w:rsidP="00D62AC3">
      <w:pPr>
        <w:pStyle w:val="ConsPlusTitle"/>
        <w:spacing w:line="300" w:lineRule="atLeast"/>
        <w:jc w:val="center"/>
        <w:rPr>
          <w:sz w:val="22"/>
          <w:szCs w:val="22"/>
        </w:rPr>
      </w:pPr>
      <w:r w:rsidRPr="00D62AC3">
        <w:rPr>
          <w:sz w:val="22"/>
          <w:szCs w:val="22"/>
        </w:rPr>
        <w:t>ДЕЯТЕЛЬНОСТИ ФЕДЕРАЛЬНОЙ СЛУЖБЫ ПО ЭКОЛОГИЧЕСКОМУ,</w:t>
      </w:r>
    </w:p>
    <w:p w:rsidR="00151E95" w:rsidRPr="00D62AC3" w:rsidRDefault="00151E95" w:rsidP="00D62AC3">
      <w:pPr>
        <w:pStyle w:val="ConsPlusTitle"/>
        <w:spacing w:line="300" w:lineRule="atLeast"/>
        <w:jc w:val="center"/>
        <w:rPr>
          <w:sz w:val="22"/>
          <w:szCs w:val="22"/>
        </w:rPr>
      </w:pPr>
      <w:r w:rsidRPr="00D62AC3">
        <w:rPr>
          <w:sz w:val="22"/>
          <w:szCs w:val="22"/>
        </w:rPr>
        <w:t>ТЕХНОЛОГИЧЕСКОМУ И АТОМНОМУ НАДЗОРУ НА 2019 - 2024 ГОДЫ</w:t>
      </w:r>
    </w:p>
    <w:p w:rsidR="00151E95" w:rsidRPr="00D62AC3" w:rsidRDefault="00151E95" w:rsidP="00D62AC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1E95" w:rsidRPr="00D62AC3" w:rsidRDefault="00151E95" w:rsidP="00D62AC3">
      <w:pPr>
        <w:pStyle w:val="ConsPlusTitle"/>
        <w:spacing w:line="300" w:lineRule="atLeast"/>
        <w:ind w:firstLine="540"/>
        <w:jc w:val="both"/>
        <w:outlineLvl w:val="0"/>
        <w:rPr>
          <w:sz w:val="22"/>
          <w:szCs w:val="22"/>
        </w:rPr>
      </w:pPr>
      <w:r w:rsidRPr="00D62AC3">
        <w:rPr>
          <w:sz w:val="22"/>
          <w:szCs w:val="22"/>
        </w:rPr>
        <w:t>1. Информация о содержании и основных направлениях государственной политики в сфере ведения Ростехнадзора</w:t>
      </w:r>
    </w:p>
    <w:p w:rsidR="00151E95" w:rsidRPr="00D62AC3" w:rsidRDefault="00151E95" w:rsidP="00D62AC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В соответствии с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30.07.2004 N 401 (в редакции постановления Правительства Российской Федерации от 06.07.2018 N 793), Федеральная служба по экологическому, технологическому и атомному надзору является федеральным органом исполнительной власти, осуществляющим функции: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по выработке и реализации государственной политики и нормативно-правовому регулированию в установленной сфере деятельности, а также в сфере технологического и атомного надзора, по контролю и надзору в сфере безопасного ведения работ, связанных с пользованием недрами, промышленной безопасности, безопасности при использовании атомной энергии (за исключением деятельности по разработке, изготовлению, испытанию, эксплуатации и утилизации ядерного оружия и ядерных энергетических установок военного назначения), безопасности электрических и тепловых установок и сетей (кроме бытовых установок и сетей), безопасности гидротехнических сооружений (за исключением судоходных и портовых гидротехнических сооружений), безопасности производства, хранения и применения взрывчатых материалов промышленного назначения, а также специальные функции в области государственной безопасности в указанной сфере.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Ростехнадзор является: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уполномоченным органом государственного регулирования безопасности при использовании атомной энергии (органом федерального государственного надзора в области использования атомной энергии);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уполномоченным органом в области промышленной безопасности (органом федерального государственного надзора в области промышленной безопасности);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органом государственного горного надзора;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органом федерального государственного энергетического надзора;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органом федерального государственного строительного надзора;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регулирующим органом в соответствии с Конвенцией о ядерной безопасности и Объединенной конвенцией о безопасности обращения с отработавшим топливом и о безопасности обращения с радиоактивными отходами, а также компетентным органом Российской Федерации в соответствии с Поправкой к Конвенции о физической защите ядерного материала.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Ростехнадзор осуществляет в части, касающейся функций в установленной сфере деятельности, полномочия органов, которые в международных договорах Российской Федерации выступают в качестве органов, осуществляющих необходимые меры, направленные на выполнение вытекающих из этих договоров обязательств Российской Федерации, обеспечивает взаимодействие с органами государственной власти иностранных государств и международными организациями в установленной сфере деятельности, является органом, уполномоченным осуществлять в установленном порядке сотрудничество с органами государственной власти государств, являющихся заказчиками сооружения по российским проектам объектов использования атомной энергии, по вопросам развития национальных систем регулирования ядерной и радиационной безопасности при использовании атомной энергии в мирных целях, включая развитие нормативной правовой базы, систем лицензирования и надзора в указанной области, а также по вопросам организации подготовки персонала органов регулирования ядерной и радиационной безопасности этих государств.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В соответствии с принятыми законодательными и нормативными правовыми актами Правительства Российской Федерации на Ростехнадзор дополнительно возложены полномочия по выполнению функций и задач: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по осуществлению контроля за системой оперативно-диспетчерского управления в электроэнергетике и аттестации лиц, осуществляющих профессиональную деятельность, связанную с оперативно-диспетчерским управлением в электроэнергетике (согласно постановлению Правительства Российской Федерации от 27.12.2004 N 854 "Об утверждении Правил оперативно-диспетчерского управления в электроэнергетике");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по администрированию доходов федерального бюджета, закрепленных за Федеральной службой по экологическому, технологическому и атомному надзору (лицензионные сборы, штрафы и др.) в соответствии с федеральными законами о принятии федерального бюджета на следующий за отчетным год и плановый период;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в области надзора (контроля) и регулирующей деятельности по обеспечению биологической и химической безопасности Российской Федерации (согласно постановлению Правительства Российской Федерации от 16.05.2005 N 303 "О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Федерации");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по осуществлению федерального государственного надзора в области безопасности гидротехнических сооружений (в отношении гидротехнических сооружений, за исключением судоходных и портовых гидротехнических сооружений, согласно постановлению Правительства Российской Федерации от 27.10.2012 N 1108 "О федеральном государственном надзоре в области безопасности гидротехнических сооружений");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по осуществлению государственного надзора в отношении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 (согласно постановлению Правительства Российской Федерации от 22.11.2012 N 1202 "Об утверждении Положения о государственном надзоре за деятельностью саморегулируемых организаций");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по осуществлению государственного контроля (надзора) за соблюдением требований технических регламентов Таможенного союза и технических регламентов Евразийского экономического союза (согласно постановлению Правительства Российской Федерации от 13.05.2013 N 407 "Об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 и технических регламентов Евразийского экономического союза";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по осуществлению мероприятий, связанных с реализацией Основ государственной политики Российской Федерации в области промышленной безопасности на период до 2025 года и дальнейшую перспективу (согласно распоряжению Правительства Российской Федерации от 17.09.2018 N 1952-р);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по осуществлению мероприятий, связанных с реализацией Основ государственной политики в области обеспечения ядерной и радиационной безопасности Российской Федерации на период до 2010 года и дальнейшую перспективу (согласно распоряжению Правительства Российской Федерации от 17.12.2005 N 2237-р);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по участию в разработке технических регламентов с учетом требований Федерального закона Российской Федерации от 27.12.2002 N 184-ФЗ "О техническом регулировании" в соответствии с ежегодно уточняемой программой разработки технических регламентов, утверждаемой распоряжениями Правительства Российской Федерации.</w:t>
      </w:r>
    </w:p>
    <w:p w:rsidR="00151E95" w:rsidRPr="00D62AC3" w:rsidRDefault="00151E95" w:rsidP="00D62AC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1E95" w:rsidRPr="00D62AC3" w:rsidRDefault="00151E95" w:rsidP="00D62AC3">
      <w:pPr>
        <w:pStyle w:val="ConsPlusTitle"/>
        <w:spacing w:line="300" w:lineRule="atLeast"/>
        <w:ind w:firstLine="540"/>
        <w:jc w:val="both"/>
        <w:outlineLvl w:val="0"/>
        <w:rPr>
          <w:sz w:val="22"/>
          <w:szCs w:val="22"/>
        </w:rPr>
      </w:pPr>
      <w:r w:rsidRPr="00D62AC3">
        <w:rPr>
          <w:sz w:val="22"/>
          <w:szCs w:val="22"/>
        </w:rPr>
        <w:t>2. Сведения о целях и задачах деятельности Ростехнадзора в рамках реализации государственной политики в закрепленной сфере ведения в планируемый период (в количественных показателях и качественных характеристиках)</w:t>
      </w:r>
    </w:p>
    <w:p w:rsidR="00151E95" w:rsidRPr="00D62AC3" w:rsidRDefault="00151E95" w:rsidP="00D62AC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Основными направлениями деятельности Ростехнадзора в планируемый период по реализации подпрограммы "Развитие системы обеспечения промышленной безопасности"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постановлением Правительства Российской Федерации от 15.04.2014 N 300 (далее - Подпрограмма), являются: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1) достижение запланированных значений показателей (индикаторов), характеризующих степень достижения цели и решения задач Подпрограммы;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2) выполнение основных мероприятий Подпрограммы: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обеспечение проведения технологического надзора и федерального государственного надзора в области использования атомной энергии;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осуществление международного сотрудничества в установленной сфере деятельности, направленного на совершенствование государственного регулирования технологической безопасности и безопасности при использовании атомной энергии в мирных целях;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обеспечение реализации подпрограммы (эффективная организация управления подпрограммой, осуществление нормативно-правового обеспечения в сфере реализации подпрограммы, получение полной, объективной оперативной и систематизированной информации о ходе реализации мероприятий подпрограммы, достижении запланированных показателей подпрограммы, качестве предоставления государственных услуг; разработка и внедрение механизма дистанционного надзора за опасными производственными объектами, подготовка отчетов и докладов о реализации подпрограммы с использованием информационно-коммуникационных технологий, создание системы прогнозирования, выявления, анализа и оценки риска аварий на опасных объектах, надежности систем обеспечения технологической безопасности, управления рисками; актуализация требований к подготовке и проверке знаний (аттестации) руководителей, специалистов и работников организаций, осуществляющих деятельность в области промышленной безопасности, безопасности гидротехнических сооружений, в сфере электроэнергетики).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Количественно ход реализации Подпрограммы характеризуется достижением целевых значений по следующим показателям: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выполнение плана международного сотрудничества Ростехнадзора;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снижение риска возникновения аварий на поднадзорных Ростехнадзору опасных производственных объектах (к среднему значению за 2011 - 2013 годы);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доля застрахованных опасных производственных объектов (от общего количества поднадзорных Ростехнадзору опасных производственных объектов);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доля автоматизированных государственных услуг и функций в общем объеме государственных услуг и функций, на осуществление которых уполномочен Ростехнадзор;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уровень удовлетворенности заявителей качеством предоставления государственных услуг, оказываемых Ростехнадзором;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время ожидания в очереди при обращении заявителя в Ростехнадзор для получения государственных услуг;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доля граждан, использующих механизм получения государственных услуг, оказываемых Ростехнадзором, в электронной форме;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среднее число обращений в Ростехнадзор представителей бизнес-сообщества для получения одной государственной услуги, связанной со сферой предпринимательской деятельности.</w:t>
      </w:r>
    </w:p>
    <w:p w:rsidR="00151E95" w:rsidRPr="00D62AC3" w:rsidRDefault="00151E95" w:rsidP="00D62AC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1E95" w:rsidRPr="00D62AC3" w:rsidRDefault="00151E95" w:rsidP="00D62AC3">
      <w:pPr>
        <w:pStyle w:val="ConsPlusTitle"/>
        <w:spacing w:line="300" w:lineRule="atLeast"/>
        <w:ind w:firstLine="540"/>
        <w:jc w:val="both"/>
        <w:outlineLvl w:val="0"/>
        <w:rPr>
          <w:sz w:val="22"/>
          <w:szCs w:val="22"/>
        </w:rPr>
      </w:pPr>
      <w:r w:rsidRPr="00D62AC3">
        <w:rPr>
          <w:sz w:val="22"/>
          <w:szCs w:val="22"/>
        </w:rPr>
        <w:t>3. Публичная декларация целей и задач на очередной год с учетом требований законодательства Российской Федерации о государственной, коммерческой, служебной и иной охраняемой законом тайне</w:t>
      </w:r>
    </w:p>
    <w:p w:rsidR="00151E95" w:rsidRPr="00D62AC3" w:rsidRDefault="00151E95" w:rsidP="00D62AC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Публичная декларация целей и задач Ростехнадзора на очередной год (далее - Публичная декларация) проходит процедуру рассмотрения на заседаниях Общественного совета при Ростехнадзоре. Цели и задачи Публичной декларации соотносятся с основными планами деятельности Ростехнадзора, а также поручениями и программными документами Правительства Российской Федерации.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Утвержденные Публичные декларации размещаются в подразделе "Реализация принципов и механизмов Открытого правительства" раздела "Открытый Ростехнадзор" официального сайта Ростехнадзора.</w:t>
      </w:r>
    </w:p>
    <w:p w:rsidR="00151E95" w:rsidRPr="00D62AC3" w:rsidRDefault="00151E95" w:rsidP="00D62AC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1E95" w:rsidRPr="00D62AC3" w:rsidRDefault="00151E95" w:rsidP="00D62AC3">
      <w:pPr>
        <w:pStyle w:val="ConsPlusTitle"/>
        <w:spacing w:line="300" w:lineRule="atLeast"/>
        <w:ind w:firstLine="540"/>
        <w:jc w:val="both"/>
        <w:outlineLvl w:val="0"/>
        <w:rPr>
          <w:sz w:val="22"/>
          <w:szCs w:val="22"/>
        </w:rPr>
      </w:pPr>
      <w:r w:rsidRPr="00D62AC3">
        <w:rPr>
          <w:sz w:val="22"/>
          <w:szCs w:val="22"/>
        </w:rPr>
        <w:t>4. Перечень документов стратегического планирования, по которым Ростехнадзор является ответственным исполнителем или соисполнителем, с указанием ожидаемых результатов деятельности Ростехнадзора в планируемый период по их реализации</w:t>
      </w:r>
    </w:p>
    <w:p w:rsidR="00151E95" w:rsidRPr="00D62AC3" w:rsidRDefault="00151E95" w:rsidP="00D62AC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1E95" w:rsidRPr="00D62AC3" w:rsidRDefault="00151E95" w:rsidP="00D62AC3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D62AC3">
        <w:rPr>
          <w:sz w:val="22"/>
          <w:szCs w:val="22"/>
        </w:rPr>
        <w:t>Основные документы стратегического планирования,</w:t>
      </w:r>
    </w:p>
    <w:p w:rsidR="00151E95" w:rsidRPr="00D62AC3" w:rsidRDefault="00151E95" w:rsidP="00D62AC3">
      <w:pPr>
        <w:pStyle w:val="ConsPlusTitle"/>
        <w:spacing w:line="300" w:lineRule="atLeast"/>
        <w:jc w:val="center"/>
        <w:rPr>
          <w:sz w:val="22"/>
          <w:szCs w:val="22"/>
        </w:rPr>
      </w:pPr>
      <w:r w:rsidRPr="00D62AC3">
        <w:rPr>
          <w:sz w:val="22"/>
          <w:szCs w:val="22"/>
        </w:rPr>
        <w:t>по которым Ростехнадзор является ответственным</w:t>
      </w:r>
    </w:p>
    <w:p w:rsidR="00151E95" w:rsidRPr="00D62AC3" w:rsidRDefault="00151E95" w:rsidP="00D62AC3">
      <w:pPr>
        <w:pStyle w:val="ConsPlusTitle"/>
        <w:spacing w:line="300" w:lineRule="atLeast"/>
        <w:jc w:val="center"/>
        <w:rPr>
          <w:sz w:val="22"/>
          <w:szCs w:val="22"/>
        </w:rPr>
      </w:pPr>
      <w:r w:rsidRPr="00D62AC3">
        <w:rPr>
          <w:sz w:val="22"/>
          <w:szCs w:val="22"/>
        </w:rPr>
        <w:t>исполнителем (соисполнителем)</w:t>
      </w:r>
    </w:p>
    <w:p w:rsidR="00151E95" w:rsidRPr="00D62AC3" w:rsidRDefault="00151E95" w:rsidP="00D62AC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1. Основы государственной политики Российской Федерации в области промышленной безопасности на период до 2025 года и дальнейшую перспективу, утвержденные Указом Президента Российской Федерации от 06.05.2018 N 198.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Ожидаемыми результатами в части компетенции Ростехнадзора являются: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снижение количества аварий на промышленных объектах;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снижение количества несчастных случаев со смертельным исходом в результате аварий на промышленных объектах;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снижение количества пострадавших в результате аварий на промышленных объектах;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снижение административной нагрузки на организации, осуществляющие деятельность в области промышленной безопасности.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Количественные значения данных показателей (индикаторов) утверждаются ежегодно актом Правительства Российской Федерации.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2. Основные направления деятельности Правительства Российской Федерации на период до 2024 года, утвержденные Правительством Российской Федерации 29.09.2018 N 8028п-П13.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Ожидаемыми результатами в части компетенции Ростехнадзора являются: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внедрение дистанционных методов контроля;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дальнейшее развитие механизмов профилактики нарушений обязательных требований и обеспечение соблюдения требований законодательства.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3. Подпрограмма "Развитие системы обеспечения промышленной безопасности"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утвержденная постановлением Правительства Российской Федерации от 15.04.2014 N 300.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Ожидаемыми результатами деятельности Ростехнадзора по реализации данной подпрограммы в планируемый период являются: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обеспечение эффективного нормативно-правового регулирования в установленной сфере деятельности, в том числе отсутствие дублирующих и избыточных способов государственного регулирования;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постоянное и эффективное обеспечение необходимого уровня безопасности поднадзорных объектов организациями, обеспечивающими их эксплуатацию;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снижение риска аварий на опасных объектах;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повышение степени открытости информации о состоянии сферы обеспечения безопасности поднадзорных объектов;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повышение уровня гармонизации системы управления технологической безопасностью и безопасностью при использовании атомной энергии на поднадзорных Федеральной службе по экологическому, технологическому и атомному надзору объектах с международными стандартами и практикой.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Кроме того, Ростехнадзор в рамках установленной компетенции участвует в реализации следующих документов стратегического планирования: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Основы государственной политики в области обеспечения ядерной и радиационной безопасности Российской Федерации на период до 2025 года, утвержденные Президентом Российской Федерации от 01.03.2012 N Пр-539;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Государственная программа "Развитие атомного энергопромышленного комплекса Российской Федерации", утвержденная постановлением Правительства Российской Федерации от 02.06.2014 N 506-12;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Федеральная целевая программа "Обеспечение ядерной и радиационной безопасности на 2016 - 2020 годы и на период до 2030 года", утвержденная постановлением Правительства Российской Федерации от 19.11.2015 N 1248;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Программа развития угольной промышленности России на период до 2030 года, утвержденная распоряжением Правительства Российской Федерации от 21.06.2014 N 1099-р;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Основы государственной политики Российской Федерации в области пожарной безопасности на период до 2030 года, утвержденные Указом Президента Российской Федерации от 01.01.2018 N 2;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Основы государственной политики Российской Федерации в области защиты населения и территорий от чрезвычайных ситуаций на период до 2030 года, утвержденные Указом Президента Российской Федерации от 11.01.2018 N 12.</w:t>
      </w:r>
    </w:p>
    <w:p w:rsidR="00151E95" w:rsidRPr="00D62AC3" w:rsidRDefault="00151E95" w:rsidP="00D62AC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1E95" w:rsidRPr="00D62AC3" w:rsidRDefault="00151E95" w:rsidP="00D62AC3">
      <w:pPr>
        <w:pStyle w:val="ConsPlusTitle"/>
        <w:spacing w:line="300" w:lineRule="atLeast"/>
        <w:ind w:firstLine="540"/>
        <w:jc w:val="both"/>
        <w:outlineLvl w:val="0"/>
        <w:rPr>
          <w:sz w:val="22"/>
          <w:szCs w:val="22"/>
        </w:rPr>
      </w:pPr>
      <w:r w:rsidRPr="00D62AC3">
        <w:rPr>
          <w:sz w:val="22"/>
          <w:szCs w:val="22"/>
        </w:rPr>
        <w:t>5. Краткая характеристика сил и средств, которыми располагает Ростехнадзор для реализации документов стратегического планирования</w:t>
      </w:r>
    </w:p>
    <w:p w:rsidR="00151E95" w:rsidRPr="00D62AC3" w:rsidRDefault="00151E95" w:rsidP="00D62AC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Ростехнадзор осуществляет свою деятельность непосредственно и через свои территориальные органы.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Организационная структура Ростехнадзора включает 16 структурных подразделений центрального аппарата, 6 межрегиональных территориальных управлений по надзору за ядерной и радиационной безопасностью и 23 территориальных управления по технологическому и экологическому надзору межрегионального и регионального уровней.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В ведении Ростехнадзора также находятся федеральные бюджетные учреждения: "Научно-технический центр по ядерной и радиационной безопасности", "Научно-технический центр "Энергобезопасность", "Учебно-методический кабинет" Федеральной службы по экологическому, технологическому и атомному надзору, федеральное государственное бюджетное учреждение "Центр Российского регистра гидротехнических сооружений".</w:t>
      </w:r>
    </w:p>
    <w:p w:rsidR="00151E95" w:rsidRPr="00D62AC3" w:rsidRDefault="00151E95" w:rsidP="00D62A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62AC3">
        <w:rPr>
          <w:sz w:val="22"/>
          <w:szCs w:val="22"/>
        </w:rPr>
        <w:t>Единственным источником финансирования Ростехнадзора является федеральный бюджет.</w:t>
      </w:r>
    </w:p>
    <w:p w:rsidR="00151E95" w:rsidRDefault="00151E95" w:rsidP="00D62AC3">
      <w:pPr>
        <w:pStyle w:val="ConsPlusNormal"/>
        <w:spacing w:line="300" w:lineRule="atLeast"/>
        <w:jc w:val="both"/>
        <w:rPr>
          <w:sz w:val="22"/>
          <w:szCs w:val="22"/>
        </w:rPr>
        <w:sectPr w:rsidR="00151E95" w:rsidSect="00DF57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851" w:left="1418" w:header="0" w:footer="0" w:gutter="0"/>
          <w:cols w:space="720"/>
          <w:noEndnote/>
        </w:sectPr>
      </w:pPr>
    </w:p>
    <w:p w:rsidR="00151E95" w:rsidRPr="00D62AC3" w:rsidRDefault="00151E95" w:rsidP="00D62AC3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  <w:r w:rsidRPr="00D62AC3">
        <w:rPr>
          <w:sz w:val="22"/>
          <w:szCs w:val="22"/>
        </w:rPr>
        <w:t>План-график мероприятий по реализации документов</w:t>
      </w:r>
    </w:p>
    <w:p w:rsidR="00151E95" w:rsidRPr="00D62AC3" w:rsidRDefault="00151E95" w:rsidP="00D62AC3">
      <w:pPr>
        <w:pStyle w:val="ConsPlusTitle"/>
        <w:spacing w:line="300" w:lineRule="atLeast"/>
        <w:jc w:val="center"/>
        <w:rPr>
          <w:sz w:val="22"/>
          <w:szCs w:val="22"/>
        </w:rPr>
      </w:pPr>
      <w:r w:rsidRPr="00D62AC3">
        <w:rPr>
          <w:sz w:val="22"/>
          <w:szCs w:val="22"/>
        </w:rPr>
        <w:t>стратегического планирования</w:t>
      </w:r>
    </w:p>
    <w:p w:rsidR="00151E95" w:rsidRPr="00D62AC3" w:rsidRDefault="00151E95" w:rsidP="00D62AC3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0"/>
        <w:gridCol w:w="3620"/>
        <w:gridCol w:w="1878"/>
        <w:gridCol w:w="1431"/>
        <w:gridCol w:w="584"/>
        <w:gridCol w:w="584"/>
        <w:gridCol w:w="584"/>
        <w:gridCol w:w="584"/>
        <w:gridCol w:w="584"/>
        <w:gridCol w:w="584"/>
        <w:gridCol w:w="985"/>
      </w:tblGrid>
      <w:tr w:rsidR="00151E95" w:rsidRPr="00D62AC3" w:rsidTr="00DE2E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Ожидаемые результаты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Индикаторы реализации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Тип деятельности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Срок реализации мероприятия, значение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Источник</w:t>
            </w:r>
          </w:p>
        </w:tc>
      </w:tr>
      <w:tr w:rsidR="00151E95" w:rsidRPr="00D62AC3" w:rsidTr="00DE2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</w:p>
        </w:tc>
      </w:tr>
      <w:tr w:rsidR="00151E95" w:rsidRPr="00D62AC3" w:rsidTr="00DE2E88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  <w:outlineLvl w:val="1"/>
            </w:pPr>
            <w:r w:rsidRPr="00DE2E88">
              <w:t>Цель 1. Обеспечение промышленной безопасности, безопасности гидротехнических сооружений, безопасности в электроэнергетике, а также безопасности в области использования атомной энергии на объектах, поднадзорных Федеральной службе по экологическому, технологическому и атомному надзору</w:t>
            </w:r>
          </w:p>
        </w:tc>
      </w:tr>
      <w:tr w:rsidR="00151E95" w:rsidRPr="00D62AC3" w:rsidTr="00DE2E88">
        <w:tc>
          <w:tcPr>
            <w:tcW w:w="0" w:type="auto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 руководитель Ростехнадзора Алешин А.В.</w:t>
            </w:r>
          </w:p>
        </w:tc>
      </w:tr>
      <w:tr w:rsidR="00151E95" w:rsidRPr="00D62AC3" w:rsidTr="00DE2E88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  <w:outlineLvl w:val="2"/>
            </w:pPr>
            <w:r w:rsidRPr="00DE2E88">
              <w:t>Направление 1.1. Совершенствование системы государственного регулирования в области промышленной безопасности, безопасности гидротехнических сооружений, безопасности в электроэнергетике, а также безопасности в области использования атомной энергии</w:t>
            </w: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1.1.1. Наделение Ростехнадзора полномочиями по осуществлению от имени Российской Федерации прав акционера акционерного общества "Научный центр ВостНИИ по промышленной и экологической безопасности в горной отрасли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Проект постановления Правительства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Внесение проекта постановления в Правительство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Проектный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УП 1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Яковлев Д.А.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Соисполнитель: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Ермак Г.П.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1.1.2. Разработка и утверждение типовых дополнительных профессиональных программ (программ повышения квалификации или программ профессиональной переподготовки) в области промышленной безопасности в соответствии со статьей 4 Федерального закона "О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Ведомственные акты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Утверждение приказов Ростехнадзора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Проектный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УП 1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Яковлев Д.А.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1.1.3. Подготовка проекта федерального закона "О промышленной безопасности"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Проект федерального закона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Внесение проекта федерального закона в Правительство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Проектный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УП 1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Яковлев Д.А.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1.1.4. Подготовка рекомендаций по разработке и контролю систем управления промышленной безопасностью в организациях, эксплуатирующих опасные производственные объекты I - II классов опасности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Ведомственный 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Утверждение приказа Ростехнадзора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Проектный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II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УП 1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Яковлев Д.А.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  <w:outlineLvl w:val="2"/>
            </w:pPr>
            <w:r w:rsidRPr="00DE2E88">
              <w:t>Направление 1.2. Совершенствование контрольно-надзорных функций и процедур в сфере деятельности Ростехнадзора</w:t>
            </w: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1.2.1. Снижение риска возникновения аварий на поднадзорных Ростехнадзору опасных производственных объектах (к среднему значению за 2011 - 2013 годы)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Проектный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87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86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85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ГП 34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Ответственные исполнители: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Филатов А.П., Селезнев Г.М., Горлов А.Н., Ермак Г.П., Нестеров Ю.Л.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1.2.2. Разработка требований промышленной безопасности, обеспечивающих внедрение механизмов дистанционного контроля на угольных шахтах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Повышение уровня промышленной безопасности опасных производственных объектов угольной промышленности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Проектный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ОНДП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ГП 34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Ермак Г.П.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Соисполнитель: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Яковлев Д.А.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1.2.3. Информирование юридических лиц и индивидуальных предпринимателей о содержании и изменениях обязательных требований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Снижение числа нарушений обязательных требований "по незнанию"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Проектный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ОНДП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Чепраков П.Ю.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Соисполнители: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Яковлев Д.А., Филатов А.П., Селезнев Г.М., Горлов А.Н., Ермак Г.П., Нестеров Ю.Л.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  <w:outlineLvl w:val="2"/>
            </w:pPr>
            <w:r w:rsidRPr="00DE2E88">
              <w:t>Направление 1.3. Перевод предоставления государственных услуг, оказываемых Ростехнадзором, в электронный вид при сохранении традиционных и привычных для заявителей форм получения государственных услуг</w:t>
            </w: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1.3.1. Доля граждан, использующих механизм получения государственных услуг, оказываемых Ростехнадзором, в электронной форме, в общем количестве граждан, получивших государственные услуги (в процентах)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Проектный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ГП 34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Мубаракшин А.Ф.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Соисполнитель: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Яковлев Д.А.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  <w:outlineLvl w:val="2"/>
            </w:pPr>
            <w:r w:rsidRPr="00DE2E88">
              <w:t>Направление 1.4. Реализация международного сотрудничества, направленного на совершенствование государственного регулирования в сфере обеспечения технологической безопасности и безопасности при использовании атомной энергии в мирных целях</w:t>
            </w: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1.4.1. Выполнение плана международного сотрудничества Ростехнадзора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Проектный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ГП 34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Соколова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Соисполнители: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Мубаракшин А.Ф., Чепраков П.Ю., Бразгунова О.Г., Конькова Д.С., Мирошниченко М.И., Кудрявцев Е.Г., Филатов А.П., Селезнев Г.М.,. Горлов А.Н., Фролов Д.И., Яковлев Д.А., Ермак Г.П., Нестеров Ю.Л., Боков Д.А.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1.4.2. Полнота исполнения международных обязательств Российской Федерации в части, касающейся функций Ростехнадзора в установленной сфере деятельности;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обеспечение взаимодействия Ростехнадзора с органами государственной власти иностранных государств и международных организаций в установленной сфере деятельности, в том числе по вопросам оказания содействия в развитии национальных систем регулирования безопасности при использовании атомной энергии в странах, планирующих или приступивших к сооружению объектов использования атомной энергии по российским проектам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Проектный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ГП 34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Соколова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Соисполнители: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Мирошниченко М.И., Кудрявцев Е.Г., Боков Д.А.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1.4.3. Участие в заседании Межгосударственного совета по промышленной безопасности (МСПБ)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Гармонизация законодательства в области промышленной безопасности государств СНГ в рамках деятельности МСПБ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Процессный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ГП 34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Соколова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Соисполнители: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Мубаракшин А.Ф., Чепраков П.Ю., Бразгунова О.Г., Конькова Д.С., Филатов А.П., Селезнев Г.М., Горлов А.Н., Фролов Д.И., Яковлев Д.А., Ермак Г.П., Нестеров Ю.Л.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</w:tr>
      <w:tr w:rsidR="00151E95" w:rsidRPr="00D62AC3" w:rsidTr="00DE2E88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  <w:outlineLvl w:val="2"/>
            </w:pPr>
            <w:r w:rsidRPr="00DE2E88">
              <w:t>Направление 1.5. Повышение открытости, качества и гражданского контроля функций Ростехнадзора</w:t>
            </w: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1.5.1. Уровень удовлетворенности заявителей качеством предоставления государственных услуг, оказываемых Ростехнадзором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Проектный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ГП 34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Яковлев Д.А.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Соисполнители: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Филатов А.П., Селезнев Г.М., Горлов А.Н., Ермак Г.П., Нестеров Ю.Л.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1.5.2. Время ожидания в очереди при обращении заявителя в Ростехнадзор для получения государственных услуг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Минуты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Проектный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ГП 34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Яковлев Д.А.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1.5.3. Рассмотрение Общественным советом при Ростехнадзоре хода реализации Плана деятельности Федеральной службы по экологическому, технологическому и атомному надзору на 2019 - 2024 годы, подготовка предложений по его корректировке (при необходимости)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Повышение информационной открытости деятельности Ростехнадзора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Процессный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ГП 34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Чепраков П.Ю.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  <w:outlineLvl w:val="1"/>
            </w:pPr>
            <w:r w:rsidRPr="00DE2E88">
              <w:t>Цель 2. Комплексное решение проблем обеспечения ядерной и радиационной безопасности в Российской Федерации, связанных с обращением с отработавшим ядерным топливом и радиоактивными отходами, выводом из эксплуатации ядерно и радиационно опасных объектов, совершенствованием систем, необходимых для обеспечения и контроля ядерной и радиационной безопасности</w:t>
            </w:r>
          </w:p>
        </w:tc>
      </w:tr>
      <w:tr w:rsidR="00151E95" w:rsidRPr="00D62AC3" w:rsidTr="00DE2E88">
        <w:tc>
          <w:tcPr>
            <w:tcW w:w="0" w:type="auto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 заместитель руководителя Ферапонтов А.В.</w:t>
            </w:r>
          </w:p>
        </w:tc>
      </w:tr>
      <w:tr w:rsidR="00151E95" w:rsidRPr="00D62AC3" w:rsidTr="00DE2E88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  <w:outlineLvl w:val="2"/>
            </w:pPr>
            <w:r w:rsidRPr="00DE2E88">
              <w:t>Направление 2.1. Совершенствование методов комплексного анализа ядерной и радиационной безопасности объектов использования атомной энергии</w:t>
            </w: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2.1.1. Развитие методов комплексного анализа ядерной и радиационной безопасности объектов использования атомной энергии, в том числе для совершенствования нормативной основы регулирования безопасности объектов ядерного наследия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Усовершенствованные методы комплексного анализа ядерной и радиационной безопасности объектов использования атомной энергии, закрепленные в федеральных нормах и правилах и руководствах по безопасности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Процессный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ФЦП 4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Ответственные исполнители: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Мирошниченко М.И., Кудрявцев Е.Г., Боков Д.А.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2.1.2. Разработка методов оценки состояния и прогноза радиационного воздействия (в том числе аварийного воздействия) объектов ядерного наследия с использованием возможностей информационного аналитического центра Ростехнадзора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Повышение защищенности персонала, населения и окружающей среды от радиационного воздействия при возможных авариях на российских объектах использования атомной энергии за счет развития ведомственной системы оперативного анализа и прогнозирования развития аварий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Процессный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ФЦП 4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Мирошниченко М.И.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Соисполнитель: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Боков Д.А.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2.1.3. Сбор, систематизация и анализ информации о выполнении обязательств Российской Федерации, вытекающих из Конвенции о ядерной безопасности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Подготовка материалов для национальных докладов Российской Федерации "О выполнении обязательств Российской Федерации, вытекающих из Конвенции о ядерной безопасности"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Процессный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ФЦП 4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Мирошниченко М.И.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2.1.4. Сбор, систематизация и анализ информации о выполнении обязательств Российской Федерации, вытекающих из Объединенной конвенции о безопасности обращения с отработавшим топливом и о безопасности обращения с радиоактивными отходами в отношении объектов ядерного наследия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Подготовка материалов для национальных докладов Российской Федерации "О выполнении обязательств Российской Федерации, вытекающих из Объединенной конвенции о безопасности обращения с отработавшим топливом и о безопасности обращения с радиоактивными отходами"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Процессный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ФЦП 4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Кудрявцев Е.Г.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2.1.5. Подготовка в части касающейся и представление национальных докладов о выполнении обязательств, вытекающих из Конвенции о ядерной безопасности (КЯБ), в ходе совещаний Договаривающихся сторон (ДС) КЯБ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Принято участие в совещаниях ДС КЯБ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Процессный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II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II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ФЦП 4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Мирошниченко М.И.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Соисполнитель: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Соколова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2.1.6. Подготовка в части касающейся и представление национальных докладов о выполнении обязательств, вытекающих из Объединенной конвенции о безопасности обращения с отработавшим топливом и о безопасности обращения с радиоактивными отходами (ОК), в ходе совещаний Договаривающихся сторон (ДС) 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Принято участие в совещаниях ДС 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Процессный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II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II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ФЦП 4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Кудрявцев Е.Г.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Соисполнитель: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Соколова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  <w:outlineLvl w:val="1"/>
            </w:pPr>
            <w:r w:rsidRPr="00DE2E88">
              <w:t>Цель 3. Снижение количества аварий и несчастных случаев на опасных производственных объектах угольной промышленности до социально-экономически приемлемого уровня, а также минимизация (локализация и ликвидация) негативных последствий таких аварий и несчастных случаев</w:t>
            </w:r>
          </w:p>
        </w:tc>
      </w:tr>
      <w:tr w:rsidR="00151E95" w:rsidRPr="00D62AC3" w:rsidTr="00DE2E88">
        <w:tc>
          <w:tcPr>
            <w:tcW w:w="0" w:type="auto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 Статс-секретарь - заместитель руководителя Рыбас А.Л.</w:t>
            </w:r>
          </w:p>
        </w:tc>
      </w:tr>
      <w:tr w:rsidR="00151E95" w:rsidRPr="00D62AC3" w:rsidTr="00DE2E88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  <w:outlineLvl w:val="2"/>
            </w:pPr>
            <w:r w:rsidRPr="00DE2E88">
              <w:t>Направление 3.1. Повышение уровня промышленной безопасности на опасных производственных объектах угольной промышленности</w:t>
            </w: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3.1.1. Численность пострадавших при добыче полезных ископаемых со смертельным исходом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Человек на 1 млн. тонн добычи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Проектный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0,11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0,1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0,1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0,09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0,08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0,07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ИД СП 5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Ермак Г.П.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3.1.2. 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Человек на 1 тыс. работающих по основному виду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Проектный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0,27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ИД СП 5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Ермак Г.П.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  <w:tr w:rsidR="00151E95" w:rsidRPr="00D62AC3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3.1.3. Проведение совместных проверок Ростехнадзора с Рострудом и другими федеральными органами исполнительной власти в отношении организаций, эксплуатирующих опасные производственные объекты угольной промышленности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Повышение уровня промышленной безопасности, снижение аварийности и травматизма на опасных производственных объектах угольной промышленности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Процессный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IV кв.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ИД СП 5</w:t>
            </w:r>
          </w:p>
        </w:tc>
      </w:tr>
      <w:tr w:rsidR="00151E95" w:rsidRPr="00D62AC3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Ответственный исполнитель:</w:t>
            </w:r>
          </w:p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Ермак Г.П.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</w:p>
        </w:tc>
      </w:tr>
    </w:tbl>
    <w:p w:rsidR="00151E95" w:rsidRPr="00D62AC3" w:rsidRDefault="00151E95" w:rsidP="00D62AC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1E95" w:rsidRDefault="00151E95" w:rsidP="00D62AC3">
      <w:pPr>
        <w:pStyle w:val="ConsPlusTitle"/>
        <w:spacing w:line="300" w:lineRule="atLeast"/>
        <w:jc w:val="center"/>
        <w:outlineLvl w:val="1"/>
        <w:rPr>
          <w:sz w:val="22"/>
          <w:szCs w:val="22"/>
        </w:rPr>
        <w:sectPr w:rsidR="00151E95" w:rsidSect="00DE2E88">
          <w:pgSz w:w="16838" w:h="11906" w:orient="landscape"/>
          <w:pgMar w:top="1418" w:right="851" w:bottom="851" w:left="851" w:header="0" w:footer="0" w:gutter="0"/>
          <w:cols w:space="720"/>
          <w:noEndnote/>
        </w:sectPr>
      </w:pPr>
    </w:p>
    <w:p w:rsidR="00151E95" w:rsidRPr="00D62AC3" w:rsidRDefault="00151E95" w:rsidP="00D62AC3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D62AC3">
        <w:rPr>
          <w:sz w:val="22"/>
          <w:szCs w:val="22"/>
        </w:rPr>
        <w:t>Перечень источников</w:t>
      </w:r>
    </w:p>
    <w:p w:rsidR="00151E95" w:rsidRPr="00D62AC3" w:rsidRDefault="00151E95" w:rsidP="00D62AC3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732"/>
        <w:gridCol w:w="2767"/>
        <w:gridCol w:w="5776"/>
      </w:tblGrid>
      <w:tr w:rsidR="00151E95" w:rsidRPr="00DE2E88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Вид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center"/>
            </w:pPr>
            <w:r w:rsidRPr="00DE2E88">
              <w:t>Название и реквизиты документа</w:t>
            </w:r>
          </w:p>
        </w:tc>
      </w:tr>
      <w:tr w:rsidR="00151E95" w:rsidRPr="00DE2E88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УП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Основы государственной политики Российской Федерации в области промышленной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Основы государственной политики Российской Федерации в области промышленной безопасности на период до 2025 года и дальнейшую перспективу, утверждены Указом Президента Российской Федерации от 06.05.2018 N 198</w:t>
            </w:r>
          </w:p>
        </w:tc>
      </w:tr>
      <w:tr w:rsidR="00151E95" w:rsidRPr="00DE2E88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ОНДП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Основные направления деятельности Правительства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Основные направления деятельности Правительства Российской Федерации на период до 2024 года, утверждены Председателем Правительства Российской Федерации Д.А. Медведевым 29.09.2018 N 8028п-П13</w:t>
            </w:r>
          </w:p>
        </w:tc>
      </w:tr>
      <w:tr w:rsidR="00151E95" w:rsidRPr="00DE2E88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ГП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Государственная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Подпрограмма "Развитие системы обеспечения промышленной безопасности"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утверждена постановлением Правительства Российской Федерации от 15.04.2014 N 300</w:t>
            </w:r>
          </w:p>
        </w:tc>
      </w:tr>
      <w:tr w:rsidR="00151E95" w:rsidRPr="00DE2E88" w:rsidTr="00DE2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ФЦП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Федеральная целевая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Федеральная целевая программа "Обеспечение ядерной и радиационной безопасности на 2016 - 2020 годы и на период до 2030 года", утверждена Постановлением Правительства Российской Федерации от 19.11.2015 N 1248</w:t>
            </w:r>
          </w:p>
        </w:tc>
      </w:tr>
      <w:tr w:rsidR="00151E95" w:rsidRPr="00DE2E88" w:rsidTr="00DE2E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ИД СП 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</w:pPr>
            <w:r w:rsidRPr="00DE2E88">
              <w:t>Иной документ стратегического планирования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5" w:rsidRPr="00DE2E88" w:rsidRDefault="00151E95" w:rsidP="00D62AC3">
            <w:pPr>
              <w:pStyle w:val="ConsPlusNormal"/>
              <w:spacing w:line="300" w:lineRule="atLeast"/>
              <w:jc w:val="both"/>
            </w:pPr>
            <w:r w:rsidRPr="00DE2E88">
              <w:t>Программа развития угольной промышленности на период до 2030 года, утверждена распоряжением Правительства Российской Федерации от 21.06.2014 N 1099</w:t>
            </w:r>
          </w:p>
        </w:tc>
      </w:tr>
    </w:tbl>
    <w:p w:rsidR="00151E95" w:rsidRPr="00D62AC3" w:rsidRDefault="00151E95" w:rsidP="005403DE">
      <w:pPr>
        <w:pStyle w:val="ConsPlusNormal"/>
        <w:spacing w:line="300" w:lineRule="atLeast"/>
        <w:jc w:val="both"/>
      </w:pPr>
    </w:p>
    <w:p w:rsidR="00151E95" w:rsidRPr="00DE2E88" w:rsidRDefault="00151E95" w:rsidP="00DE2E88">
      <w:pPr>
        <w:rPr>
          <w:szCs w:val="22"/>
        </w:rPr>
      </w:pPr>
    </w:p>
    <w:sectPr w:rsidR="00151E95" w:rsidRPr="00DE2E88" w:rsidSect="00DF5729"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E95" w:rsidRDefault="00151E95">
      <w:r>
        <w:separator/>
      </w:r>
    </w:p>
  </w:endnote>
  <w:endnote w:type="continuationSeparator" w:id="0">
    <w:p w:rsidR="00151E95" w:rsidRDefault="0015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єЪМе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95" w:rsidRDefault="00151E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95" w:rsidRDefault="00151E95" w:rsidP="00DF5729">
    <w:pPr>
      <w:jc w:val="center"/>
      <w:rPr>
        <w:sz w:val="2"/>
        <w:szCs w:val="2"/>
      </w:rPr>
    </w:pPr>
  </w:p>
  <w:p w:rsidR="00151E95" w:rsidRDefault="00151E9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95" w:rsidRDefault="00151E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E95" w:rsidRDefault="00151E95">
      <w:r>
        <w:separator/>
      </w:r>
    </w:p>
  </w:footnote>
  <w:footnote w:type="continuationSeparator" w:id="0">
    <w:p w:rsidR="00151E95" w:rsidRDefault="0015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95" w:rsidRDefault="00151E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95" w:rsidRDefault="00151E95" w:rsidP="00DF5729">
    <w:pPr>
      <w:jc w:val="center"/>
      <w:rPr>
        <w:sz w:val="2"/>
        <w:szCs w:val="2"/>
      </w:rPr>
    </w:pPr>
  </w:p>
  <w:p w:rsidR="00151E95" w:rsidRDefault="00151E9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inset=",0">
            <w:txbxContent>
              <w:p w:rsidR="00151E95" w:rsidRDefault="00151E95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151E95" w:rsidRPr="00DC174E" w:rsidRDefault="00151E95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151E95" w:rsidRPr="00DC174E" w:rsidRDefault="00151E95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151E95" w:rsidRPr="00DC174E" w:rsidRDefault="00151E95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151E95" w:rsidRDefault="00151E95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95" w:rsidRDefault="00151E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46C5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EE65B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C24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bullet"/>
      <w:pStyle w:val="a0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7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4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 w15:restartNumberingAfterBreak="0">
    <w:nsid w:val="00000033"/>
    <w:multiLevelType w:val="multilevel"/>
    <w:tmpl w:val="00000032"/>
    <w:lvl w:ilvl="0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00000035"/>
    <w:multiLevelType w:val="multilevel"/>
    <w:tmpl w:val="00000034"/>
    <w:lvl w:ilvl="0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0" w15:restartNumberingAfterBreak="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2" w15:restartNumberingAfterBreak="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3" w15:restartNumberingAfterBreak="0">
    <w:nsid w:val="0000003F"/>
    <w:multiLevelType w:val="multilevel"/>
    <w:tmpl w:val="0000003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4" w15:restartNumberingAfterBreak="0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5" w15:restartNumberingAfterBreak="0">
    <w:nsid w:val="00000043"/>
    <w:multiLevelType w:val="multilevel"/>
    <w:tmpl w:val="000000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6" w15:restartNumberingAfterBreak="0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7" w15:restartNumberingAfterBreak="0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8" w15:restartNumberingAfterBreak="0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9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0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1" w15:restartNumberingAfterBreak="0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2" w15:restartNumberingAfterBreak="0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3" w15:restartNumberingAfterBreak="0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4" w15:restartNumberingAfterBreak="0">
    <w:nsid w:val="00000055"/>
    <w:multiLevelType w:val="multilevel"/>
    <w:tmpl w:val="000000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5" w15:restartNumberingAfterBreak="0">
    <w:nsid w:val="00000057"/>
    <w:multiLevelType w:val="multilevel"/>
    <w:tmpl w:val="000000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6" w15:restartNumberingAfterBreak="0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7" w15:restartNumberingAfterBreak="0">
    <w:nsid w:val="0000005B"/>
    <w:multiLevelType w:val="multilevel"/>
    <w:tmpl w:val="0000005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8" w15:restartNumberingAfterBreak="0">
    <w:nsid w:val="0000005D"/>
    <w:multiLevelType w:val="multilevel"/>
    <w:tmpl w:val="0000005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9" w15:restartNumberingAfterBreak="0">
    <w:nsid w:val="0000005F"/>
    <w:multiLevelType w:val="multilevel"/>
    <w:tmpl w:val="000000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0" w15:restartNumberingAfterBreak="0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1" w15:restartNumberingAfterBreak="0">
    <w:nsid w:val="00000063"/>
    <w:multiLevelType w:val="multilevel"/>
    <w:tmpl w:val="0000006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2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3" w15:restartNumberingAfterBreak="0">
    <w:nsid w:val="00000067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4" w15:restartNumberingAfterBreak="0">
    <w:nsid w:val="00000069"/>
    <w:multiLevelType w:val="multilevel"/>
    <w:tmpl w:val="000000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5" w15:restartNumberingAfterBreak="0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6" w15:restartNumberingAfterBreak="0">
    <w:nsid w:val="0000006D"/>
    <w:multiLevelType w:val="multilevel"/>
    <w:tmpl w:val="0000006C"/>
    <w:lvl w:ilvl="0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7" w15:restartNumberingAfterBreak="0">
    <w:nsid w:val="0000006F"/>
    <w:multiLevelType w:val="multilevel"/>
    <w:tmpl w:val="000000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8" w15:restartNumberingAfterBreak="0">
    <w:nsid w:val="00000071"/>
    <w:multiLevelType w:val="multilevel"/>
    <w:tmpl w:val="0000007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9" w15:restartNumberingAfterBreak="0">
    <w:nsid w:val="00000073"/>
    <w:multiLevelType w:val="multilevel"/>
    <w:tmpl w:val="0000007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0" w15:restartNumberingAfterBreak="0">
    <w:nsid w:val="00000075"/>
    <w:multiLevelType w:val="multilevel"/>
    <w:tmpl w:val="000000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1" w15:restartNumberingAfterBreak="0">
    <w:nsid w:val="00000077"/>
    <w:multiLevelType w:val="multilevel"/>
    <w:tmpl w:val="00000076"/>
    <w:lvl w:ilvl="0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2" w15:restartNumberingAfterBreak="0">
    <w:nsid w:val="00000079"/>
    <w:multiLevelType w:val="multilevel"/>
    <w:tmpl w:val="0000007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3" w15:restartNumberingAfterBreak="0">
    <w:nsid w:val="0000007B"/>
    <w:multiLevelType w:val="multilevel"/>
    <w:tmpl w:val="0000007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4" w15:restartNumberingAfterBreak="0">
    <w:nsid w:val="0000007D"/>
    <w:multiLevelType w:val="multilevel"/>
    <w:tmpl w:val="0000007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5" w15:restartNumberingAfterBreak="0">
    <w:nsid w:val="0000007F"/>
    <w:multiLevelType w:val="multilevel"/>
    <w:tmpl w:val="00000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6" w15:restartNumberingAfterBreak="0">
    <w:nsid w:val="00000081"/>
    <w:multiLevelType w:val="multilevel"/>
    <w:tmpl w:val="000000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7" w15:restartNumberingAfterBreak="0">
    <w:nsid w:val="00000083"/>
    <w:multiLevelType w:val="multilevel"/>
    <w:tmpl w:val="000000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8" w15:restartNumberingAfterBreak="0">
    <w:nsid w:val="00000085"/>
    <w:multiLevelType w:val="multilevel"/>
    <w:tmpl w:val="0000008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9" w15:restartNumberingAfterBreak="0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0" w15:restartNumberingAfterBreak="0">
    <w:nsid w:val="00000089"/>
    <w:multiLevelType w:val="multilevel"/>
    <w:tmpl w:val="0000008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1" w15:restartNumberingAfterBreak="0">
    <w:nsid w:val="0000008B"/>
    <w:multiLevelType w:val="multilevel"/>
    <w:tmpl w:val="000000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2" w15:restartNumberingAfterBreak="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3" w15:restartNumberingAfterBreak="0">
    <w:nsid w:val="0000008F"/>
    <w:multiLevelType w:val="multilevel"/>
    <w:tmpl w:val="0000008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4" w15:restartNumberingAfterBreak="0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5" w15:restartNumberingAfterBreak="0">
    <w:nsid w:val="00000093"/>
    <w:multiLevelType w:val="multilevel"/>
    <w:tmpl w:val="0000009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6" w15:restartNumberingAfterBreak="0">
    <w:nsid w:val="00000095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7" w15:restartNumberingAfterBreak="0">
    <w:nsid w:val="00000097"/>
    <w:multiLevelType w:val="multilevel"/>
    <w:tmpl w:val="00000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8" w15:restartNumberingAfterBreak="0">
    <w:nsid w:val="00000099"/>
    <w:multiLevelType w:val="multilevel"/>
    <w:tmpl w:val="000000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9" w15:restartNumberingAfterBreak="0">
    <w:nsid w:val="0000009B"/>
    <w:multiLevelType w:val="multilevel"/>
    <w:tmpl w:val="000000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0" w15:restartNumberingAfterBreak="0">
    <w:nsid w:val="0000009D"/>
    <w:multiLevelType w:val="multilevel"/>
    <w:tmpl w:val="0000009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1" w15:restartNumberingAfterBreak="0">
    <w:nsid w:val="0000009F"/>
    <w:multiLevelType w:val="multilevel"/>
    <w:tmpl w:val="000000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2" w15:restartNumberingAfterBreak="0">
    <w:nsid w:val="000000A1"/>
    <w:multiLevelType w:val="multilevel"/>
    <w:tmpl w:val="000000A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3" w15:restartNumberingAfterBreak="0">
    <w:nsid w:val="000000A3"/>
    <w:multiLevelType w:val="multilevel"/>
    <w:tmpl w:val="000000A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4" w15:restartNumberingAfterBreak="0">
    <w:nsid w:val="000000A5"/>
    <w:multiLevelType w:val="multilevel"/>
    <w:tmpl w:val="000000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5" w15:restartNumberingAfterBreak="0">
    <w:nsid w:val="000000A7"/>
    <w:multiLevelType w:val="multilevel"/>
    <w:tmpl w:val="000000A6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6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87" w15:restartNumberingAfterBreak="0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920890"/>
    <w:multiLevelType w:val="multilevel"/>
    <w:tmpl w:val="D598DA5C"/>
    <w:styleLink w:val="30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89" w15:restartNumberingAfterBreak="0">
    <w:nsid w:val="57953515"/>
    <w:multiLevelType w:val="hybridMultilevel"/>
    <w:tmpl w:val="EE50FDA6"/>
    <w:lvl w:ilvl="0" w:tplc="0D3C1294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7"/>
  </w:num>
  <w:num w:numId="10">
    <w:abstractNumId w:val="88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40"/>
  </w:num>
  <w:num w:numId="48">
    <w:abstractNumId w:val="41"/>
  </w:num>
  <w:num w:numId="49">
    <w:abstractNumId w:val="42"/>
  </w:num>
  <w:num w:numId="50">
    <w:abstractNumId w:val="43"/>
  </w:num>
  <w:num w:numId="51">
    <w:abstractNumId w:val="44"/>
  </w:num>
  <w:num w:numId="52">
    <w:abstractNumId w:val="45"/>
  </w:num>
  <w:num w:numId="53">
    <w:abstractNumId w:val="46"/>
  </w:num>
  <w:num w:numId="54">
    <w:abstractNumId w:val="47"/>
  </w:num>
  <w:num w:numId="55">
    <w:abstractNumId w:val="48"/>
  </w:num>
  <w:num w:numId="56">
    <w:abstractNumId w:val="49"/>
  </w:num>
  <w:num w:numId="57">
    <w:abstractNumId w:val="50"/>
  </w:num>
  <w:num w:numId="58">
    <w:abstractNumId w:val="51"/>
  </w:num>
  <w:num w:numId="59">
    <w:abstractNumId w:val="52"/>
  </w:num>
  <w:num w:numId="60">
    <w:abstractNumId w:val="53"/>
  </w:num>
  <w:num w:numId="61">
    <w:abstractNumId w:val="54"/>
  </w:num>
  <w:num w:numId="62">
    <w:abstractNumId w:val="55"/>
  </w:num>
  <w:num w:numId="63">
    <w:abstractNumId w:val="56"/>
  </w:num>
  <w:num w:numId="64">
    <w:abstractNumId w:val="57"/>
  </w:num>
  <w:num w:numId="65">
    <w:abstractNumId w:val="58"/>
  </w:num>
  <w:num w:numId="66">
    <w:abstractNumId w:val="59"/>
  </w:num>
  <w:num w:numId="67">
    <w:abstractNumId w:val="60"/>
  </w:num>
  <w:num w:numId="68">
    <w:abstractNumId w:val="61"/>
  </w:num>
  <w:num w:numId="69">
    <w:abstractNumId w:val="62"/>
  </w:num>
  <w:num w:numId="70">
    <w:abstractNumId w:val="63"/>
  </w:num>
  <w:num w:numId="71">
    <w:abstractNumId w:val="64"/>
  </w:num>
  <w:num w:numId="72">
    <w:abstractNumId w:val="65"/>
  </w:num>
  <w:num w:numId="73">
    <w:abstractNumId w:val="66"/>
  </w:num>
  <w:num w:numId="74">
    <w:abstractNumId w:val="67"/>
  </w:num>
  <w:num w:numId="75">
    <w:abstractNumId w:val="68"/>
  </w:num>
  <w:num w:numId="76">
    <w:abstractNumId w:val="69"/>
  </w:num>
  <w:num w:numId="77">
    <w:abstractNumId w:val="70"/>
  </w:num>
  <w:num w:numId="78">
    <w:abstractNumId w:val="71"/>
  </w:num>
  <w:num w:numId="79">
    <w:abstractNumId w:val="72"/>
  </w:num>
  <w:num w:numId="80">
    <w:abstractNumId w:val="73"/>
  </w:num>
  <w:num w:numId="81">
    <w:abstractNumId w:val="74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3"/>
  </w:num>
  <w:num w:numId="91">
    <w:abstractNumId w:val="84"/>
  </w:num>
  <w:num w:numId="92">
    <w:abstractNumId w:val="85"/>
  </w:num>
  <w:num w:numId="93">
    <w:abstractNumId w:val="8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3FB4"/>
    <w:rsid w:val="000A78B7"/>
    <w:rsid w:val="000B5D88"/>
    <w:rsid w:val="000D27C4"/>
    <w:rsid w:val="000D487F"/>
    <w:rsid w:val="000E1864"/>
    <w:rsid w:val="000F3A14"/>
    <w:rsid w:val="000F59EA"/>
    <w:rsid w:val="00101263"/>
    <w:rsid w:val="0015115F"/>
    <w:rsid w:val="00151E95"/>
    <w:rsid w:val="0016784E"/>
    <w:rsid w:val="00185AD7"/>
    <w:rsid w:val="001C50DE"/>
    <w:rsid w:val="002328AA"/>
    <w:rsid w:val="00256934"/>
    <w:rsid w:val="002A1F06"/>
    <w:rsid w:val="002A3FB4"/>
    <w:rsid w:val="002F6C78"/>
    <w:rsid w:val="00316728"/>
    <w:rsid w:val="00336069"/>
    <w:rsid w:val="00352E3D"/>
    <w:rsid w:val="00352EC0"/>
    <w:rsid w:val="00357C43"/>
    <w:rsid w:val="003A59FD"/>
    <w:rsid w:val="003D219F"/>
    <w:rsid w:val="003E611E"/>
    <w:rsid w:val="004135EC"/>
    <w:rsid w:val="00415D80"/>
    <w:rsid w:val="0045288D"/>
    <w:rsid w:val="00467923"/>
    <w:rsid w:val="00470855"/>
    <w:rsid w:val="004C61A9"/>
    <w:rsid w:val="004F00F8"/>
    <w:rsid w:val="005403DE"/>
    <w:rsid w:val="005712E5"/>
    <w:rsid w:val="005A6661"/>
    <w:rsid w:val="005F4032"/>
    <w:rsid w:val="006128CA"/>
    <w:rsid w:val="00616E37"/>
    <w:rsid w:val="00632C28"/>
    <w:rsid w:val="006C2CAC"/>
    <w:rsid w:val="006D6D97"/>
    <w:rsid w:val="00706E08"/>
    <w:rsid w:val="00717D83"/>
    <w:rsid w:val="007205C8"/>
    <w:rsid w:val="00733B63"/>
    <w:rsid w:val="00763F0D"/>
    <w:rsid w:val="00765D02"/>
    <w:rsid w:val="007A087D"/>
    <w:rsid w:val="00854060"/>
    <w:rsid w:val="008748DD"/>
    <w:rsid w:val="008A40F2"/>
    <w:rsid w:val="008C71D7"/>
    <w:rsid w:val="008D0C54"/>
    <w:rsid w:val="00924F79"/>
    <w:rsid w:val="009262FB"/>
    <w:rsid w:val="00941221"/>
    <w:rsid w:val="00973288"/>
    <w:rsid w:val="009D461D"/>
    <w:rsid w:val="009D6479"/>
    <w:rsid w:val="00A51A34"/>
    <w:rsid w:val="00A85889"/>
    <w:rsid w:val="00AE2558"/>
    <w:rsid w:val="00AE2AB5"/>
    <w:rsid w:val="00B63D76"/>
    <w:rsid w:val="00B740AE"/>
    <w:rsid w:val="00C00E0C"/>
    <w:rsid w:val="00C02937"/>
    <w:rsid w:val="00C33643"/>
    <w:rsid w:val="00C33AB0"/>
    <w:rsid w:val="00C96CA4"/>
    <w:rsid w:val="00CA5B60"/>
    <w:rsid w:val="00CA5FB3"/>
    <w:rsid w:val="00CC3EA8"/>
    <w:rsid w:val="00D62AC3"/>
    <w:rsid w:val="00D9061B"/>
    <w:rsid w:val="00DC174E"/>
    <w:rsid w:val="00DE00A4"/>
    <w:rsid w:val="00DE2E88"/>
    <w:rsid w:val="00DF5729"/>
    <w:rsid w:val="00E20F14"/>
    <w:rsid w:val="00E3194A"/>
    <w:rsid w:val="00E4205F"/>
    <w:rsid w:val="00E66425"/>
    <w:rsid w:val="00EA3CB4"/>
    <w:rsid w:val="00EB2E3B"/>
    <w:rsid w:val="00ED4976"/>
    <w:rsid w:val="00EE22D0"/>
    <w:rsid w:val="00FA0589"/>
    <w:rsid w:val="00FA210F"/>
    <w:rsid w:val="00FA644E"/>
    <w:rsid w:val="00FB087E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006A5111-E206-4779-AEF7-C1609751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0B5D8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link w:val="10"/>
    <w:uiPriority w:val="99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0">
    <w:name w:val="heading 2"/>
    <w:basedOn w:val="a1"/>
    <w:link w:val="21"/>
    <w:uiPriority w:val="99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1">
    <w:name w:val="heading 3"/>
    <w:basedOn w:val="a1"/>
    <w:link w:val="32"/>
    <w:uiPriority w:val="99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9D461D"/>
    <w:pPr>
      <w:keepNext/>
      <w:widowControl/>
      <w:numPr>
        <w:ilvl w:val="3"/>
        <w:numId w:val="6"/>
      </w:numPr>
      <w:tabs>
        <w:tab w:val="clear" w:pos="926"/>
        <w:tab w:val="num" w:pos="2880"/>
      </w:tabs>
      <w:autoSpaceDE/>
      <w:autoSpaceDN/>
      <w:adjustRightInd/>
      <w:spacing w:before="240" w:after="60"/>
      <w:ind w:left="2880" w:firstLine="0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uiPriority w:val="99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2"/>
    <w:link w:val="31"/>
    <w:uiPriority w:val="99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9D461D"/>
    <w:rPr>
      <w:rFonts w:eastAsia="SimSu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9D461D"/>
    <w:rPr>
      <w:rFonts w:eastAsia="SimSu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uiPriority w:val="99"/>
    <w:locked/>
    <w:rsid w:val="009D461D"/>
    <w:rPr>
      <w:rFonts w:eastAsia="SimSu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HeaderChar1">
    <w:name w:val="Header Char1"/>
    <w:basedOn w:val="a2"/>
    <w:uiPriority w:val="99"/>
    <w:locked/>
    <w:rsid w:val="009D461D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1"/>
    <w:link w:val="a6"/>
    <w:uiPriority w:val="99"/>
    <w:rsid w:val="00DF5729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2A1F06"/>
    <w:rPr>
      <w:rFonts w:cs="Times New Roman"/>
      <w:lang w:val="ru-RU" w:eastAsia="ru-RU" w:bidi="ar-SA"/>
    </w:rPr>
  </w:style>
  <w:style w:type="table" w:styleId="a9">
    <w:name w:val="Table Grid"/>
    <w:basedOn w:val="a3"/>
    <w:uiPriority w:val="99"/>
    <w:rsid w:val="00DF57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2"/>
    <w:link w:val="a7"/>
    <w:uiPriority w:val="99"/>
    <w:locked/>
    <w:rsid w:val="002A1F06"/>
    <w:rPr>
      <w:rFonts w:cs="Times New Roman"/>
      <w:lang w:val="ru-RU" w:eastAsia="ru-RU" w:bidi="ar-SA"/>
    </w:rPr>
  </w:style>
  <w:style w:type="character" w:customStyle="1" w:styleId="11">
    <w:name w:val="Текст сноски Знак1"/>
    <w:basedOn w:val="a2"/>
    <w:link w:val="aa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aa">
    <w:name w:val="footnote text"/>
    <w:basedOn w:val="a1"/>
    <w:link w:val="11"/>
    <w:uiPriority w:val="99"/>
    <w:rsid w:val="000B5D88"/>
  </w:style>
  <w:style w:type="character" w:customStyle="1" w:styleId="ab">
    <w:name w:val="Текст сноски Знак"/>
    <w:basedOn w:val="a2"/>
    <w:uiPriority w:val="99"/>
    <w:semiHidden/>
    <w:rsid w:val="000952A2"/>
    <w:rPr>
      <w:sz w:val="20"/>
      <w:szCs w:val="20"/>
    </w:rPr>
  </w:style>
  <w:style w:type="character" w:styleId="ac">
    <w:name w:val="footnote reference"/>
    <w:basedOn w:val="a2"/>
    <w:uiPriority w:val="99"/>
    <w:rsid w:val="000B5D88"/>
    <w:rPr>
      <w:rFonts w:cs="Times New Roman"/>
      <w:vertAlign w:val="superscript"/>
    </w:rPr>
  </w:style>
  <w:style w:type="paragraph" w:styleId="12">
    <w:name w:val="toc 1"/>
    <w:basedOn w:val="a1"/>
    <w:uiPriority w:val="99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2">
    <w:name w:val="toc 2"/>
    <w:basedOn w:val="a1"/>
    <w:uiPriority w:val="99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link w:val="ae"/>
    <w:uiPriority w:val="99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styleId="af">
    <w:name w:val="List Paragraph"/>
    <w:basedOn w:val="a1"/>
    <w:link w:val="af0"/>
    <w:uiPriority w:val="99"/>
    <w:qFormat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character" w:customStyle="1" w:styleId="ae">
    <w:name w:val="Основной текст Знак"/>
    <w:basedOn w:val="a2"/>
    <w:link w:val="ad"/>
    <w:uiPriority w:val="99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1"/>
    <w:uiPriority w:val="99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3">
    <w:name w:val="Body Text 3"/>
    <w:basedOn w:val="a1"/>
    <w:link w:val="34"/>
    <w:uiPriority w:val="99"/>
    <w:rsid w:val="002A1F06"/>
    <w:pPr>
      <w:widowControl/>
      <w:autoSpaceDE/>
      <w:autoSpaceDN/>
      <w:adjustRightInd/>
      <w:jc w:val="both"/>
    </w:pPr>
    <w:rPr>
      <w:sz w:val="28"/>
    </w:rPr>
  </w:style>
  <w:style w:type="paragraph" w:styleId="af1">
    <w:name w:val="Body Text Indent"/>
    <w:basedOn w:val="a1"/>
    <w:link w:val="af2"/>
    <w:uiPriority w:val="99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4">
    <w:name w:val="Основной текст 3 Знак"/>
    <w:basedOn w:val="a2"/>
    <w:link w:val="33"/>
    <w:uiPriority w:val="99"/>
    <w:locked/>
    <w:rsid w:val="002A1F06"/>
    <w:rPr>
      <w:rFonts w:cs="Times New Roman"/>
      <w:sz w:val="28"/>
      <w:lang w:val="ru-RU" w:eastAsia="ru-RU" w:bidi="ar-SA"/>
    </w:rPr>
  </w:style>
  <w:style w:type="paragraph" w:styleId="af3">
    <w:name w:val="Balloon Text"/>
    <w:basedOn w:val="a1"/>
    <w:link w:val="af4"/>
    <w:uiPriority w:val="99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Основной текст с отступом Знак"/>
    <w:basedOn w:val="a2"/>
    <w:link w:val="af1"/>
    <w:uiPriority w:val="99"/>
    <w:semiHidden/>
    <w:locked/>
    <w:rsid w:val="002A1F06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FORMATTEXT">
    <w:name w:val=".FORMAT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2A1F06"/>
    <w:rPr>
      <w:rFonts w:ascii="Tahoma" w:hAnsi="Tahoma" w:cs="Times New Roman"/>
      <w:sz w:val="16"/>
      <w:szCs w:val="16"/>
      <w:lang w:val="ru-RU" w:eastAsia="ru-RU" w:bidi="ar-SA"/>
    </w:rPr>
  </w:style>
  <w:style w:type="paragraph" w:styleId="af5">
    <w:name w:val="Normal (Web)"/>
    <w:basedOn w:val="a1"/>
    <w:uiPriority w:val="99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character" w:styleId="af6">
    <w:name w:val="Hyperlink"/>
    <w:basedOn w:val="a2"/>
    <w:uiPriority w:val="99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A1F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HORIZLINE">
    <w:name w:val=".HORIZLINE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7">
    <w:name w:val="annotation text"/>
    <w:basedOn w:val="a1"/>
    <w:link w:val="af8"/>
    <w:uiPriority w:val="99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2A1F06"/>
    <w:rPr>
      <w:b/>
      <w:bCs/>
    </w:rPr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2A1F06"/>
    <w:rPr>
      <w:rFonts w:ascii="Calibri" w:hAnsi="Calibri" w:cs="Times New Roman"/>
      <w:lang w:val="ru-RU" w:eastAsia="en-US" w:bidi="ar-SA"/>
    </w:rPr>
  </w:style>
  <w:style w:type="paragraph" w:customStyle="1" w:styleId="13">
    <w:name w:val="Стиль1"/>
    <w:basedOn w:val="a1"/>
    <w:uiPriority w:val="99"/>
    <w:rsid w:val="002A1F06"/>
    <w:pPr>
      <w:widowControl/>
      <w:numPr>
        <w:numId w:val="1"/>
      </w:numPr>
      <w:tabs>
        <w:tab w:val="clear" w:pos="643"/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2A1F06"/>
    <w:rPr>
      <w:rFonts w:ascii="Calibri" w:hAnsi="Calibri" w:cs="Times New Roman"/>
      <w:b/>
      <w:bCs/>
      <w:lang w:val="ru-RU" w:eastAsia="en-US" w:bidi="ar-SA"/>
    </w:rPr>
  </w:style>
  <w:style w:type="character" w:customStyle="1" w:styleId="23">
    <w:name w:val="Основной текст (2)_"/>
    <w:link w:val="24"/>
    <w:uiPriority w:val="99"/>
    <w:locked/>
    <w:rsid w:val="002A1F06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2A1F06"/>
    <w:pPr>
      <w:shd w:val="clear" w:color="auto" w:fill="FFFFFF"/>
      <w:autoSpaceDE/>
      <w:autoSpaceDN/>
      <w:adjustRightInd/>
      <w:spacing w:line="432" w:lineRule="exact"/>
    </w:pPr>
    <w:rPr>
      <w:noProof/>
      <w:sz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2A1F06"/>
    <w:rPr>
      <w:b/>
      <w:sz w:val="26"/>
      <w:shd w:val="clear" w:color="auto" w:fill="FFFFFF"/>
    </w:rPr>
  </w:style>
  <w:style w:type="paragraph" w:customStyle="1" w:styleId="42">
    <w:name w:val="Основной текст (4)"/>
    <w:basedOn w:val="a1"/>
    <w:link w:val="41"/>
    <w:uiPriority w:val="99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noProof/>
      <w:sz w:val="26"/>
      <w:shd w:val="clear" w:color="auto" w:fill="FFFFFF"/>
      <w:lang w:val="ru-RU" w:eastAsia="ru-RU"/>
    </w:rPr>
  </w:style>
  <w:style w:type="character" w:customStyle="1" w:styleId="10">
    <w:name w:val="Заголовок 1 Знак"/>
    <w:basedOn w:val="a2"/>
    <w:link w:val="1"/>
    <w:uiPriority w:val="99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paragraph" w:styleId="afb">
    <w:name w:val="caption"/>
    <w:basedOn w:val="a1"/>
    <w:next w:val="a1"/>
    <w:uiPriority w:val="99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5">
    <w:name w:val="заголовок 2"/>
    <w:basedOn w:val="a1"/>
    <w:next w:val="a1"/>
    <w:uiPriority w:val="99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26">
    <w:name w:val="Body Text Indent 2"/>
    <w:basedOn w:val="a1"/>
    <w:link w:val="27"/>
    <w:uiPriority w:val="99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paragraph" w:styleId="35">
    <w:name w:val="Body Text Indent 3"/>
    <w:basedOn w:val="a1"/>
    <w:link w:val="36"/>
    <w:uiPriority w:val="99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paragraph" w:styleId="28">
    <w:name w:val="Body Text 2"/>
    <w:basedOn w:val="a1"/>
    <w:link w:val="29"/>
    <w:uiPriority w:val="9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9D461D"/>
    <w:rPr>
      <w:rFonts w:eastAsia="SimSun" w:cs="Times New Roman"/>
      <w:sz w:val="16"/>
      <w:szCs w:val="16"/>
      <w:lang w:val="ru-RU" w:eastAsia="ru-RU" w:bidi="ar-SA"/>
    </w:rPr>
  </w:style>
  <w:style w:type="paragraph" w:customStyle="1" w:styleId="14">
    <w:name w:val="Обычный1"/>
    <w:uiPriority w:val="99"/>
    <w:rsid w:val="009D461D"/>
    <w:pPr>
      <w:widowControl w:val="0"/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29">
    <w:name w:val="Основной текст 2 Знак"/>
    <w:basedOn w:val="a2"/>
    <w:link w:val="28"/>
    <w:uiPriority w:val="99"/>
    <w:locked/>
    <w:rsid w:val="009D461D"/>
    <w:rPr>
      <w:rFonts w:eastAsia="SimSun" w:cs="Times New Roman"/>
      <w:b/>
      <w:bCs/>
      <w:i/>
      <w:sz w:val="24"/>
      <w:szCs w:val="24"/>
      <w:lang w:val="ru-RU" w:eastAsia="ru-RU" w:bidi="ar-SA"/>
    </w:rPr>
  </w:style>
  <w:style w:type="paragraph" w:styleId="afc">
    <w:name w:val="Document Map"/>
    <w:basedOn w:val="a1"/>
    <w:link w:val="afd"/>
    <w:uiPriority w:val="99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paragraph" w:customStyle="1" w:styleId="15">
    <w:name w:val="Текст1"/>
    <w:basedOn w:val="a1"/>
    <w:uiPriority w:val="99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character" w:customStyle="1" w:styleId="afd">
    <w:name w:val="Схема документа Знак"/>
    <w:basedOn w:val="a2"/>
    <w:link w:val="afc"/>
    <w:uiPriority w:val="99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styleId="afe">
    <w:name w:val="List"/>
    <w:basedOn w:val="a1"/>
    <w:uiPriority w:val="99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2a">
    <w:name w:val="List 2"/>
    <w:basedOn w:val="a1"/>
    <w:uiPriority w:val="99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37">
    <w:name w:val="List 3"/>
    <w:basedOn w:val="a1"/>
    <w:uiPriority w:val="99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43">
    <w:name w:val="List 4"/>
    <w:basedOn w:val="a1"/>
    <w:uiPriority w:val="99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51">
    <w:name w:val="List 5"/>
    <w:basedOn w:val="a1"/>
    <w:uiPriority w:val="99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2">
    <w:name w:val="List Bullet 2"/>
    <w:basedOn w:val="a1"/>
    <w:uiPriority w:val="99"/>
    <w:rsid w:val="009D461D"/>
    <w:pPr>
      <w:widowControl/>
      <w:numPr>
        <w:numId w:val="5"/>
      </w:numPr>
      <w:autoSpaceDE/>
      <w:autoSpaceDN/>
      <w:adjustRightInd/>
    </w:pPr>
    <w:rPr>
      <w:rFonts w:eastAsia="SimSun"/>
      <w:sz w:val="24"/>
      <w:szCs w:val="24"/>
    </w:rPr>
  </w:style>
  <w:style w:type="paragraph" w:styleId="3">
    <w:name w:val="List Bullet 3"/>
    <w:basedOn w:val="a1"/>
    <w:uiPriority w:val="99"/>
    <w:rsid w:val="009D461D"/>
    <w:pPr>
      <w:widowControl/>
      <w:numPr>
        <w:numId w:val="6"/>
      </w:numPr>
      <w:autoSpaceDE/>
      <w:autoSpaceDN/>
      <w:adjustRightInd/>
    </w:pPr>
    <w:rPr>
      <w:rFonts w:eastAsia="SimSun"/>
      <w:sz w:val="24"/>
      <w:szCs w:val="24"/>
    </w:rPr>
  </w:style>
  <w:style w:type="paragraph" w:styleId="38">
    <w:name w:val="List Continue 3"/>
    <w:basedOn w:val="a1"/>
    <w:uiPriority w:val="99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44">
    <w:name w:val="List Continue 4"/>
    <w:basedOn w:val="a1"/>
    <w:uiPriority w:val="99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52">
    <w:name w:val="List Continue 5"/>
    <w:basedOn w:val="a1"/>
    <w:uiPriority w:val="99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aff">
    <w:name w:val="Body Text First Indent"/>
    <w:basedOn w:val="ad"/>
    <w:link w:val="aff0"/>
    <w:uiPriority w:val="99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paragraph" w:styleId="2b">
    <w:name w:val="Body Text First Indent 2"/>
    <w:basedOn w:val="af1"/>
    <w:link w:val="2c"/>
    <w:uiPriority w:val="99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e"/>
    <w:link w:val="aff"/>
    <w:uiPriority w:val="99"/>
    <w:locked/>
    <w:rsid w:val="009D461D"/>
    <w:rPr>
      <w:rFonts w:ascii="Liberation Sans Narrow" w:eastAsia="SimSun" w:hAnsi="Liberation Sans Narrow" w:cs="Liberation Sans Narrow"/>
      <w:sz w:val="24"/>
      <w:szCs w:val="24"/>
      <w:lang w:val="ru-RU" w:eastAsia="ru-RU" w:bidi="ar-SA"/>
    </w:rPr>
  </w:style>
  <w:style w:type="character" w:styleId="aff1">
    <w:name w:val="page number"/>
    <w:basedOn w:val="a2"/>
    <w:uiPriority w:val="99"/>
    <w:rsid w:val="009D461D"/>
    <w:rPr>
      <w:rFonts w:cs="Times New Roman"/>
    </w:rPr>
  </w:style>
  <w:style w:type="character" w:customStyle="1" w:styleId="2c">
    <w:name w:val="Красная строка 2 Знак"/>
    <w:basedOn w:val="af2"/>
    <w:link w:val="2b"/>
    <w:uiPriority w:val="99"/>
    <w:locked/>
    <w:rsid w:val="009D461D"/>
    <w:rPr>
      <w:rFonts w:ascii="Calibri" w:eastAsia="SimSun" w:hAnsi="Calibri" w:cs="Times New Roman"/>
      <w:sz w:val="24"/>
      <w:szCs w:val="24"/>
      <w:lang w:val="ru-RU" w:eastAsia="ru-RU" w:bidi="ar-SA"/>
    </w:rPr>
  </w:style>
  <w:style w:type="character" w:styleId="aff2">
    <w:name w:val="annotation reference"/>
    <w:basedOn w:val="a2"/>
    <w:uiPriority w:val="99"/>
    <w:rsid w:val="009D461D"/>
    <w:rPr>
      <w:rFonts w:cs="Times New Roman"/>
      <w:sz w:val="16"/>
    </w:rPr>
  </w:style>
  <w:style w:type="paragraph" w:styleId="39">
    <w:name w:val="toc 3"/>
    <w:basedOn w:val="a1"/>
    <w:next w:val="a1"/>
    <w:autoRedefine/>
    <w:uiPriority w:val="99"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0">
    <w:name w:val="Стиль пояснение"/>
    <w:basedOn w:val="a1"/>
    <w:uiPriority w:val="99"/>
    <w:rsid w:val="009D461D"/>
    <w:pPr>
      <w:widowControl/>
      <w:numPr>
        <w:numId w:val="8"/>
      </w:numPr>
      <w:suppressAutoHyphens/>
      <w:autoSpaceDE/>
      <w:autoSpaceDN/>
      <w:adjustRightInd/>
      <w:jc w:val="both"/>
    </w:pPr>
    <w:rPr>
      <w:sz w:val="24"/>
      <w:lang w:eastAsia="ar-SA"/>
    </w:rPr>
  </w:style>
  <w:style w:type="paragraph" w:customStyle="1" w:styleId="aff3">
    <w:name w:val="СО"/>
    <w:basedOn w:val="a1"/>
    <w:uiPriority w:val="99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hAnsi="Arial" w:cs="Arial"/>
      <w:bCs/>
      <w:caps/>
      <w:color w:val="000000"/>
      <w:spacing w:val="-10"/>
      <w:szCs w:val="24"/>
    </w:rPr>
  </w:style>
  <w:style w:type="paragraph" w:customStyle="1" w:styleId="aff4">
    <w:name w:val="ВИД ДОКУМЕНТА"/>
    <w:basedOn w:val="a1"/>
    <w:uiPriority w:val="99"/>
    <w:semiHidden/>
    <w:rsid w:val="009D461D"/>
    <w:pPr>
      <w:widowControl/>
      <w:autoSpaceDE/>
      <w:autoSpaceDN/>
      <w:adjustRightInd/>
      <w:jc w:val="center"/>
    </w:pPr>
    <w:rPr>
      <w:rFonts w:ascii="Arial Black" w:hAnsi="Arial Black"/>
      <w:b/>
      <w:iCs/>
      <w:caps/>
      <w:spacing w:val="80"/>
      <w:sz w:val="36"/>
    </w:rPr>
  </w:style>
  <w:style w:type="paragraph" w:customStyle="1" w:styleId="aff5">
    <w:name w:val="Текст раздела"/>
    <w:basedOn w:val="20"/>
    <w:uiPriority w:val="99"/>
    <w:rsid w:val="009D461D"/>
    <w:pPr>
      <w:widowControl/>
      <w:numPr>
        <w:ilvl w:val="1"/>
        <w:numId w:val="6"/>
      </w:numPr>
      <w:tabs>
        <w:tab w:val="clear" w:pos="926"/>
        <w:tab w:val="left" w:pos="567"/>
        <w:tab w:val="num" w:pos="1440"/>
      </w:tabs>
      <w:autoSpaceDE/>
      <w:autoSpaceDN/>
      <w:spacing w:before="120" w:after="60"/>
      <w:ind w:left="1440"/>
      <w:jc w:val="both"/>
    </w:pPr>
    <w:rPr>
      <w:rFonts w:ascii="Times New Roman" w:hAnsi="Times New Roman" w:cs="Times New Roman"/>
      <w:bCs w:val="0"/>
      <w:sz w:val="28"/>
      <w:szCs w:val="28"/>
    </w:rPr>
  </w:style>
  <w:style w:type="paragraph" w:styleId="a">
    <w:name w:val="List Bullet"/>
    <w:basedOn w:val="a1"/>
    <w:uiPriority w:val="99"/>
    <w:rsid w:val="009D461D"/>
    <w:pPr>
      <w:widowControl/>
      <w:numPr>
        <w:numId w:val="7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styleId="aff6">
    <w:name w:val="TOC Heading"/>
    <w:basedOn w:val="1"/>
    <w:next w:val="a1"/>
    <w:uiPriority w:val="99"/>
    <w:qFormat/>
    <w:rsid w:val="009D461D"/>
    <w:pPr>
      <w:keepNext/>
      <w:keepLines/>
      <w:widowControl/>
      <w:numPr>
        <w:numId w:val="6"/>
      </w:numPr>
      <w:tabs>
        <w:tab w:val="clear" w:pos="926"/>
        <w:tab w:val="num" w:pos="360"/>
      </w:tabs>
      <w:autoSpaceDE/>
      <w:autoSpaceDN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45">
    <w:name w:val="toc 4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f7">
    <w:name w:val="Revision"/>
    <w:hidden/>
    <w:uiPriority w:val="99"/>
    <w:semiHidden/>
    <w:rsid w:val="009D461D"/>
    <w:pPr>
      <w:spacing w:after="0" w:line="240" w:lineRule="auto"/>
    </w:pPr>
    <w:rPr>
      <w:rFonts w:eastAsia="SimSun"/>
      <w:sz w:val="24"/>
      <w:szCs w:val="24"/>
    </w:rPr>
  </w:style>
  <w:style w:type="character" w:customStyle="1" w:styleId="Heading1Char">
    <w:name w:val="Heading 1 Char"/>
    <w:uiPriority w:val="99"/>
    <w:locked/>
    <w:rsid w:val="009D461D"/>
    <w:rPr>
      <w:sz w:val="24"/>
      <w:lang w:val="ru-RU" w:eastAsia="ru-RU"/>
    </w:rPr>
  </w:style>
  <w:style w:type="character" w:customStyle="1" w:styleId="FootnoteTextChar1">
    <w:name w:val="Footnote Text Char1"/>
    <w:basedOn w:val="a2"/>
    <w:uiPriority w:val="99"/>
    <w:semiHidden/>
    <w:locked/>
    <w:rsid w:val="009D461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8">
    <w:name w:val="Plain Text"/>
    <w:basedOn w:val="a1"/>
    <w:link w:val="aff9"/>
    <w:uiPriority w:val="99"/>
    <w:semiHidden/>
    <w:rsid w:val="009D461D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enter">
    <w:name w:val="center"/>
    <w:basedOn w:val="a1"/>
    <w:uiPriority w:val="99"/>
    <w:rsid w:val="009D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9">
    <w:name w:val="Текст Знак"/>
    <w:basedOn w:val="a2"/>
    <w:link w:val="aff8"/>
    <w:uiPriority w:val="99"/>
    <w:semiHidden/>
    <w:locked/>
    <w:rsid w:val="009D461D"/>
    <w:rPr>
      <w:rFonts w:ascii="Courier New" w:eastAsia="Times New Roman" w:hAnsi="Courier New" w:cs="Times New Roman"/>
      <w:lang w:val="ru-RU" w:eastAsia="ru-RU" w:bidi="ar-SA"/>
    </w:rPr>
  </w:style>
  <w:style w:type="paragraph" w:customStyle="1" w:styleId="16">
    <w:name w:val="Абзац списка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paragraph" w:customStyle="1" w:styleId="17">
    <w:name w:val="Рецензия1"/>
    <w:hidden/>
    <w:uiPriority w:val="99"/>
    <w:semiHidden/>
    <w:rsid w:val="009D461D"/>
    <w:pPr>
      <w:spacing w:after="0" w:line="240" w:lineRule="auto"/>
    </w:pPr>
    <w:rPr>
      <w:sz w:val="20"/>
      <w:szCs w:val="20"/>
    </w:rPr>
  </w:style>
  <w:style w:type="paragraph" w:customStyle="1" w:styleId="110">
    <w:name w:val="Абзац списка1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character" w:styleId="affa">
    <w:name w:val="FollowedHyperlink"/>
    <w:basedOn w:val="a2"/>
    <w:uiPriority w:val="99"/>
    <w:rsid w:val="009D461D"/>
    <w:rPr>
      <w:rFonts w:cs="Times New Roman"/>
      <w:color w:val="800080"/>
      <w:u w:val="single"/>
    </w:rPr>
  </w:style>
  <w:style w:type="paragraph" w:customStyle="1" w:styleId="18">
    <w:name w:val="Заголовок оглавления1"/>
    <w:basedOn w:val="1"/>
    <w:next w:val="a1"/>
    <w:uiPriority w:val="99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 w:cs="Times New Roman"/>
      <w:color w:val="365F91"/>
      <w:sz w:val="24"/>
      <w:lang w:eastAsia="en-US"/>
    </w:rPr>
  </w:style>
  <w:style w:type="paragraph" w:styleId="affb">
    <w:name w:val="table of figures"/>
    <w:basedOn w:val="a1"/>
    <w:next w:val="a1"/>
    <w:uiPriority w:val="99"/>
    <w:rsid w:val="009D461D"/>
    <w:rPr>
      <w:sz w:val="28"/>
    </w:rPr>
  </w:style>
  <w:style w:type="paragraph" w:customStyle="1" w:styleId="Default">
    <w:name w:val="Default"/>
    <w:uiPriority w:val="99"/>
    <w:rsid w:val="009D46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a1"/>
    <w:uiPriority w:val="99"/>
    <w:rsid w:val="009D461D"/>
    <w:pPr>
      <w:widowControl/>
      <w:adjustRightInd/>
    </w:pPr>
    <w:rPr>
      <w:rFonts w:ascii="Courier New" w:hAnsi="Courier New" w:cs="Courier New"/>
    </w:rPr>
  </w:style>
  <w:style w:type="paragraph" w:styleId="affc">
    <w:name w:val="endnote text"/>
    <w:basedOn w:val="a1"/>
    <w:link w:val="affd"/>
    <w:uiPriority w:val="99"/>
    <w:semiHidden/>
    <w:rsid w:val="009D461D"/>
  </w:style>
  <w:style w:type="character" w:customStyle="1" w:styleId="19">
    <w:name w:val="Название книги1"/>
    <w:uiPriority w:val="99"/>
    <w:rsid w:val="009D461D"/>
    <w:rPr>
      <w:b/>
      <w:smallCaps/>
      <w:spacing w:val="5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locked/>
    <w:rsid w:val="009D461D"/>
    <w:rPr>
      <w:rFonts w:eastAsia="Times New Roman" w:cs="Times New Roman"/>
      <w:lang w:val="ru-RU" w:eastAsia="ru-RU" w:bidi="ar-SA"/>
    </w:rPr>
  </w:style>
  <w:style w:type="character" w:styleId="affe">
    <w:name w:val="Strong"/>
    <w:basedOn w:val="a2"/>
    <w:uiPriority w:val="99"/>
    <w:qFormat/>
    <w:rsid w:val="009D461D"/>
    <w:rPr>
      <w:rFonts w:cs="Times New Roman"/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,Сноска + Constantia,6,Основной текст (2) + 8 pt,Курсив1"/>
    <w:uiPriority w:val="99"/>
    <w:rsid w:val="009D461D"/>
    <w:rPr>
      <w:rFonts w:ascii="Times New Roman" w:hAnsi="Times New Roman"/>
      <w:i/>
      <w:spacing w:val="0"/>
      <w:sz w:val="21"/>
    </w:rPr>
  </w:style>
  <w:style w:type="character" w:customStyle="1" w:styleId="FootnoteTextChar">
    <w:name w:val="Footnote Text Char"/>
    <w:uiPriority w:val="99"/>
    <w:semiHidden/>
    <w:locked/>
    <w:rsid w:val="009D461D"/>
    <w:rPr>
      <w:lang w:val="ru-RU" w:eastAsia="ru-RU"/>
    </w:rPr>
  </w:style>
  <w:style w:type="paragraph" w:customStyle="1" w:styleId="afff">
    <w:name w:val="Буквенный список"/>
    <w:basedOn w:val="4"/>
    <w:uiPriority w:val="99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Times New Roman"/>
      <w:b w:val="0"/>
      <w:bCs w:val="0"/>
    </w:rPr>
  </w:style>
  <w:style w:type="paragraph" w:customStyle="1" w:styleId="afff0">
    <w:name w:val="Текст пункта"/>
    <w:basedOn w:val="31"/>
    <w:link w:val="afff1"/>
    <w:uiPriority w:val="99"/>
    <w:rsid w:val="009D461D"/>
    <w:pPr>
      <w:widowControl/>
      <w:numPr>
        <w:ilvl w:val="2"/>
        <w:numId w:val="6"/>
      </w:numPr>
      <w:tabs>
        <w:tab w:val="clear" w:pos="926"/>
        <w:tab w:val="left" w:pos="567"/>
        <w:tab w:val="num" w:pos="2160"/>
      </w:tabs>
      <w:autoSpaceDE/>
      <w:autoSpaceDN/>
      <w:spacing w:before="120" w:after="60"/>
      <w:ind w:left="0"/>
      <w:jc w:val="both"/>
    </w:pPr>
    <w:rPr>
      <w:rFonts w:ascii="Times New Roman" w:hAnsi="Times New Roman" w:cs="Times New Roman"/>
      <w:b w:val="0"/>
      <w:bCs w:val="0"/>
      <w:i w:val="0"/>
      <w:sz w:val="28"/>
      <w:szCs w:val="28"/>
    </w:rPr>
  </w:style>
  <w:style w:type="paragraph" w:customStyle="1" w:styleId="afff2">
    <w:name w:val="Текст подпункта"/>
    <w:basedOn w:val="afff0"/>
    <w:uiPriority w:val="99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fff1">
    <w:name w:val="Текст пункта Знак"/>
    <w:link w:val="afff0"/>
    <w:uiPriority w:val="99"/>
    <w:locked/>
    <w:rsid w:val="009D461D"/>
    <w:rPr>
      <w:rFonts w:eastAsia="Times New Roman"/>
      <w:sz w:val="28"/>
      <w:lang w:val="ru-RU" w:eastAsia="ru-RU"/>
    </w:rPr>
  </w:style>
  <w:style w:type="character" w:customStyle="1" w:styleId="apple-converted-space">
    <w:name w:val="apple-converted-space"/>
    <w:basedOn w:val="a2"/>
    <w:uiPriority w:val="99"/>
    <w:rsid w:val="009D461D"/>
    <w:rPr>
      <w:rFonts w:cs="Times New Roman"/>
    </w:rPr>
  </w:style>
  <w:style w:type="character" w:customStyle="1" w:styleId="match">
    <w:name w:val="match"/>
    <w:basedOn w:val="a2"/>
    <w:uiPriority w:val="99"/>
    <w:rsid w:val="009D461D"/>
    <w:rPr>
      <w:rFonts w:cs="Times New Roman"/>
    </w:rPr>
  </w:style>
  <w:style w:type="paragraph" w:customStyle="1" w:styleId="2d">
    <w:name w:val="Абзац списка2"/>
    <w:basedOn w:val="a1"/>
    <w:uiPriority w:val="99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a">
    <w:name w:val="Заголовок №1_"/>
    <w:basedOn w:val="a2"/>
    <w:link w:val="1b"/>
    <w:uiPriority w:val="99"/>
    <w:locked/>
    <w:rsid w:val="008D0C54"/>
    <w:rPr>
      <w:rFonts w:cs="Times New Roman"/>
      <w:spacing w:val="20"/>
      <w:sz w:val="24"/>
      <w:szCs w:val="24"/>
      <w:lang w:bidi="ar-SA"/>
    </w:rPr>
  </w:style>
  <w:style w:type="character" w:customStyle="1" w:styleId="afff3">
    <w:name w:val="Основной текст_"/>
    <w:basedOn w:val="a2"/>
    <w:link w:val="3a"/>
    <w:uiPriority w:val="99"/>
    <w:locked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afff4">
    <w:name w:val="Колонтитул_"/>
    <w:basedOn w:val="a2"/>
    <w:link w:val="afff5"/>
    <w:uiPriority w:val="99"/>
    <w:locked/>
    <w:rsid w:val="008D0C54"/>
    <w:rPr>
      <w:rFonts w:cs="Times New Roman"/>
      <w:lang w:bidi="ar-SA"/>
    </w:rPr>
  </w:style>
  <w:style w:type="character" w:customStyle="1" w:styleId="SimHei">
    <w:name w:val="Колонтитул + SimHei"/>
    <w:aliases w:val="8 pt,Интервал 1 pt"/>
    <w:basedOn w:val="afff4"/>
    <w:uiPriority w:val="99"/>
    <w:rsid w:val="008D0C54"/>
    <w:rPr>
      <w:rFonts w:ascii="SimHei" w:eastAsia="SimHei" w:hAnsi="SimHei" w:cs="SimHei"/>
      <w:spacing w:val="20"/>
      <w:sz w:val="16"/>
      <w:szCs w:val="16"/>
      <w:lang w:bidi="ar-SA"/>
    </w:rPr>
  </w:style>
  <w:style w:type="character" w:customStyle="1" w:styleId="afff6">
    <w:name w:val="Основной текст + Курсив"/>
    <w:basedOn w:val="afff3"/>
    <w:uiPriority w:val="99"/>
    <w:rsid w:val="008D0C54"/>
    <w:rPr>
      <w:rFonts w:cs="Times New Roman"/>
      <w:i/>
      <w:iCs/>
      <w:spacing w:val="10"/>
      <w:sz w:val="25"/>
      <w:szCs w:val="25"/>
      <w:lang w:bidi="ar-SA"/>
    </w:rPr>
  </w:style>
  <w:style w:type="character" w:customStyle="1" w:styleId="10pt">
    <w:name w:val="Основной текст + 10 pt"/>
    <w:aliases w:val="Интервал 1 pt1"/>
    <w:basedOn w:val="afff3"/>
    <w:uiPriority w:val="99"/>
    <w:rsid w:val="008D0C54"/>
    <w:rPr>
      <w:rFonts w:cs="Times New Roman"/>
      <w:spacing w:val="30"/>
      <w:sz w:val="20"/>
      <w:szCs w:val="20"/>
      <w:lang w:bidi="ar-SA"/>
    </w:rPr>
  </w:style>
  <w:style w:type="character" w:customStyle="1" w:styleId="4pt">
    <w:name w:val="Основной текст + Интервал 4 pt"/>
    <w:basedOn w:val="afff3"/>
    <w:uiPriority w:val="99"/>
    <w:rsid w:val="008D0C54"/>
    <w:rPr>
      <w:rFonts w:cs="Times New Roman"/>
      <w:spacing w:val="90"/>
      <w:sz w:val="25"/>
      <w:szCs w:val="25"/>
      <w:lang w:bidi="ar-SA"/>
    </w:rPr>
  </w:style>
  <w:style w:type="character" w:customStyle="1" w:styleId="2pt">
    <w:name w:val="Основной текст + Интервал 2 pt"/>
    <w:basedOn w:val="afff3"/>
    <w:uiPriority w:val="99"/>
    <w:rsid w:val="008D0C54"/>
    <w:rPr>
      <w:rFonts w:cs="Times New Roman"/>
      <w:spacing w:val="50"/>
      <w:sz w:val="25"/>
      <w:szCs w:val="25"/>
      <w:lang w:bidi="ar-SA"/>
    </w:rPr>
  </w:style>
  <w:style w:type="character" w:customStyle="1" w:styleId="8pt">
    <w:name w:val="Основной текст + 8 pt"/>
    <w:aliases w:val="Интервал 2 pt"/>
    <w:basedOn w:val="afff3"/>
    <w:uiPriority w:val="99"/>
    <w:rsid w:val="008D0C54"/>
    <w:rPr>
      <w:rFonts w:cs="Times New Roman"/>
      <w:spacing w:val="40"/>
      <w:sz w:val="16"/>
      <w:szCs w:val="16"/>
      <w:lang w:bidi="ar-SA"/>
    </w:rPr>
  </w:style>
  <w:style w:type="character" w:customStyle="1" w:styleId="92">
    <w:name w:val="Основной текст + 9"/>
    <w:aliases w:val="5 pt1,Курсив,Интервал 0 pt,Сноска + 10 pt,Не полужирный"/>
    <w:basedOn w:val="afff3"/>
    <w:uiPriority w:val="99"/>
    <w:rsid w:val="008D0C54"/>
    <w:rPr>
      <w:rFonts w:cs="Times New Roman"/>
      <w:i/>
      <w:iCs/>
      <w:spacing w:val="0"/>
      <w:sz w:val="19"/>
      <w:szCs w:val="19"/>
      <w:lang w:val="en-US" w:eastAsia="x-none" w:bidi="ar-SA"/>
    </w:rPr>
  </w:style>
  <w:style w:type="character" w:customStyle="1" w:styleId="0pt">
    <w:name w:val="Основной текст + Интервал 0 pt"/>
    <w:basedOn w:val="afff3"/>
    <w:uiPriority w:val="99"/>
    <w:rsid w:val="008D0C54"/>
    <w:rPr>
      <w:rFonts w:cs="Times New Roman"/>
      <w:spacing w:val="-10"/>
      <w:sz w:val="25"/>
      <w:szCs w:val="25"/>
      <w:lang w:bidi="ar-SA"/>
    </w:rPr>
  </w:style>
  <w:style w:type="character" w:customStyle="1" w:styleId="1c">
    <w:name w:val="Основной текст1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2e">
    <w:name w:val="Основной текст2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paragraph" w:customStyle="1" w:styleId="1b">
    <w:name w:val="Заголовок №1"/>
    <w:basedOn w:val="a1"/>
    <w:link w:val="1a"/>
    <w:uiPriority w:val="9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noProof/>
      <w:spacing w:val="20"/>
      <w:sz w:val="24"/>
      <w:szCs w:val="24"/>
      <w:lang w:val="ru-RU" w:eastAsia="ru-RU"/>
    </w:rPr>
  </w:style>
  <w:style w:type="paragraph" w:customStyle="1" w:styleId="3a">
    <w:name w:val="Основной текст3"/>
    <w:basedOn w:val="a1"/>
    <w:link w:val="afff3"/>
    <w:uiPriority w:val="99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noProof/>
      <w:spacing w:val="10"/>
      <w:sz w:val="25"/>
      <w:szCs w:val="25"/>
      <w:lang w:val="ru-RU" w:eastAsia="ru-RU"/>
    </w:rPr>
  </w:style>
  <w:style w:type="paragraph" w:customStyle="1" w:styleId="afff5">
    <w:name w:val="Колонтитул"/>
    <w:basedOn w:val="a1"/>
    <w:link w:val="afff4"/>
    <w:uiPriority w:val="99"/>
    <w:rsid w:val="008D0C54"/>
    <w:pPr>
      <w:widowControl/>
      <w:shd w:val="clear" w:color="auto" w:fill="FFFFFF"/>
      <w:autoSpaceDE/>
      <w:autoSpaceDN/>
      <w:adjustRightInd/>
    </w:pPr>
    <w:rPr>
      <w:noProof/>
      <w:lang w:val="ru-RU" w:eastAsia="ru-RU"/>
    </w:rPr>
  </w:style>
  <w:style w:type="character" w:customStyle="1" w:styleId="afff7">
    <w:name w:val="Цветовое выделение для Нормальный"/>
    <w:uiPriority w:val="99"/>
    <w:rsid w:val="008D0C54"/>
    <w:rPr>
      <w:rFonts w:ascii="Times New Roman" w:hAnsi="Times New Roman"/>
    </w:rPr>
  </w:style>
  <w:style w:type="paragraph" w:customStyle="1" w:styleId="Style6">
    <w:name w:val="Style6"/>
    <w:basedOn w:val="a1"/>
    <w:uiPriority w:val="99"/>
    <w:rsid w:val="008D0C54"/>
    <w:pPr>
      <w:spacing w:line="311" w:lineRule="exact"/>
      <w:ind w:firstLine="686"/>
      <w:jc w:val="both"/>
    </w:pPr>
    <w:rPr>
      <w:sz w:val="24"/>
      <w:szCs w:val="24"/>
    </w:rPr>
  </w:style>
  <w:style w:type="character" w:customStyle="1" w:styleId="FontStyle13">
    <w:name w:val="Font Style13"/>
    <w:basedOn w:val="a2"/>
    <w:uiPriority w:val="99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uiPriority w:val="99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_text"/>
    <w:link w:val="bodytext0"/>
    <w:uiPriority w:val="99"/>
    <w:rsid w:val="008D0C54"/>
    <w:pPr>
      <w:spacing w:after="0" w:line="240" w:lineRule="auto"/>
      <w:ind w:firstLine="709"/>
      <w:jc w:val="both"/>
    </w:pPr>
    <w:rPr>
      <w:noProof/>
      <w:sz w:val="24"/>
      <w:szCs w:val="24"/>
    </w:rPr>
  </w:style>
  <w:style w:type="character" w:customStyle="1" w:styleId="bodytext0">
    <w:name w:val="body_text Знак"/>
    <w:link w:val="bodytext"/>
    <w:uiPriority w:val="99"/>
    <w:locked/>
    <w:rsid w:val="008D0C54"/>
    <w:rPr>
      <w:rFonts w:eastAsia="Times New Roman"/>
      <w:noProof/>
      <w:sz w:val="24"/>
      <w:lang w:val="ru-RU" w:eastAsia="ru-RU"/>
    </w:rPr>
  </w:style>
  <w:style w:type="paragraph" w:customStyle="1" w:styleId="Zagolovoktabl">
    <w:name w:val="Zagolovok tabl"/>
    <w:basedOn w:val="a1"/>
    <w:link w:val="Zagolovoktabl0"/>
    <w:uiPriority w:val="99"/>
    <w:rsid w:val="008D0C54"/>
    <w:pPr>
      <w:keepNext/>
      <w:widowControl/>
      <w:autoSpaceDE/>
      <w:autoSpaceDN/>
      <w:adjustRightInd/>
      <w:spacing w:before="60" w:after="120"/>
      <w:jc w:val="center"/>
    </w:pPr>
    <w:rPr>
      <w:b/>
      <w:bCs/>
      <w:sz w:val="22"/>
      <w:szCs w:val="22"/>
    </w:rPr>
  </w:style>
  <w:style w:type="character" w:customStyle="1" w:styleId="Zagolovoktabl0">
    <w:name w:val="Zagolovok tabl Знак"/>
    <w:link w:val="Zagolovoktabl"/>
    <w:uiPriority w:val="99"/>
    <w:locked/>
    <w:rsid w:val="008D0C54"/>
    <w:rPr>
      <w:rFonts w:eastAsia="Times New Roman"/>
      <w:b/>
      <w:sz w:val="22"/>
      <w:lang w:val="ru-RU" w:eastAsia="ru-RU"/>
    </w:rPr>
  </w:style>
  <w:style w:type="paragraph" w:customStyle="1" w:styleId="afff8">
    <w:name w:val="=ТАБЛ_ЦЕНТР"/>
    <w:link w:val="afff9"/>
    <w:uiPriority w:val="99"/>
    <w:rsid w:val="008D0C54"/>
    <w:pPr>
      <w:spacing w:before="40" w:after="40" w:line="240" w:lineRule="auto"/>
      <w:jc w:val="center"/>
    </w:pPr>
    <w:rPr>
      <w:noProof/>
      <w:szCs w:val="24"/>
    </w:rPr>
  </w:style>
  <w:style w:type="character" w:customStyle="1" w:styleId="afff9">
    <w:name w:val="=ТАБЛ_ЦЕНТР Знак"/>
    <w:link w:val="afff8"/>
    <w:uiPriority w:val="99"/>
    <w:locked/>
    <w:rsid w:val="008D0C54"/>
    <w:rPr>
      <w:rFonts w:eastAsia="Times New Roman"/>
      <w:noProof/>
      <w:sz w:val="24"/>
      <w:lang w:val="ru-RU" w:eastAsia="ru-RU"/>
    </w:rPr>
  </w:style>
  <w:style w:type="character" w:customStyle="1" w:styleId="afffa">
    <w:name w:val="Гипертекстовая ссылка"/>
    <w:basedOn w:val="a2"/>
    <w:uiPriority w:val="99"/>
    <w:rsid w:val="008D0C54"/>
    <w:rPr>
      <w:rFonts w:cs="Times New Roman"/>
      <w:color w:val="106BBE"/>
    </w:rPr>
  </w:style>
  <w:style w:type="character" w:customStyle="1" w:styleId="afffb">
    <w:name w:val="Символ сноски"/>
    <w:uiPriority w:val="99"/>
    <w:rsid w:val="008D0C54"/>
  </w:style>
  <w:style w:type="character" w:customStyle="1" w:styleId="af0">
    <w:name w:val="Абзац списка Знак"/>
    <w:link w:val="af"/>
    <w:uiPriority w:val="99"/>
    <w:locked/>
    <w:rsid w:val="008D0C54"/>
    <w:rPr>
      <w:rFonts w:ascii="Liberation Sans Narrow" w:hAnsi="Liberation Sans Narrow"/>
      <w:sz w:val="22"/>
      <w:lang w:val="ru-RU" w:eastAsia="ru-RU"/>
    </w:rPr>
  </w:style>
  <w:style w:type="paragraph" w:customStyle="1" w:styleId="afffc">
    <w:name w:val="Заголовок статьи"/>
    <w:basedOn w:val="a1"/>
    <w:next w:val="a1"/>
    <w:uiPriority w:val="99"/>
    <w:rsid w:val="008D0C54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formattext0">
    <w:name w:val="format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d">
    <w:name w:val="No Spacing"/>
    <w:uiPriority w:val="99"/>
    <w:qFormat/>
    <w:rsid w:val="008D0C54"/>
    <w:pPr>
      <w:spacing w:after="0" w:line="240" w:lineRule="auto"/>
    </w:pPr>
    <w:rPr>
      <w:rFonts w:ascii="Calibri" w:hAnsi="Calibri"/>
    </w:rPr>
  </w:style>
  <w:style w:type="character" w:customStyle="1" w:styleId="afffe">
    <w:name w:val="Цветовое выделение"/>
    <w:uiPriority w:val="99"/>
    <w:rsid w:val="008D0C54"/>
    <w:rPr>
      <w:b/>
      <w:color w:val="26282F"/>
    </w:rPr>
  </w:style>
  <w:style w:type="paragraph" w:customStyle="1" w:styleId="62">
    <w:name w:val="Основной текст6"/>
    <w:basedOn w:val="a1"/>
    <w:uiPriority w:val="99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a1"/>
    <w:uiPriority w:val="99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sz w:val="28"/>
    </w:rPr>
  </w:style>
  <w:style w:type="paragraph" w:customStyle="1" w:styleId="headertext0">
    <w:name w:val="header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8D0C54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ff0">
    <w:name w:val="Прижатый влево"/>
    <w:basedOn w:val="a1"/>
    <w:next w:val="a1"/>
    <w:uiPriority w:val="99"/>
    <w:rsid w:val="008D0C54"/>
    <w:pPr>
      <w:widowControl/>
    </w:pPr>
    <w:rPr>
      <w:rFonts w:ascii="Arial" w:hAnsi="Arial" w:cs="Arial"/>
      <w:sz w:val="24"/>
      <w:szCs w:val="24"/>
    </w:rPr>
  </w:style>
  <w:style w:type="character" w:customStyle="1" w:styleId="hl">
    <w:name w:val="hl"/>
    <w:basedOn w:val="a2"/>
    <w:uiPriority w:val="99"/>
    <w:rsid w:val="008D0C54"/>
    <w:rPr>
      <w:rFonts w:cs="Times New Roman"/>
    </w:rPr>
  </w:style>
  <w:style w:type="character" w:customStyle="1" w:styleId="affff1">
    <w:name w:val="Сноска_"/>
    <w:basedOn w:val="a2"/>
    <w:link w:val="affff2"/>
    <w:uiPriority w:val="99"/>
    <w:locked/>
    <w:rsid w:val="003A59FD"/>
    <w:rPr>
      <w:rFonts w:cs="Times New Roman"/>
      <w:b/>
      <w:bCs/>
      <w:sz w:val="12"/>
      <w:szCs w:val="12"/>
      <w:lang w:bidi="ar-SA"/>
    </w:rPr>
  </w:style>
  <w:style w:type="character" w:customStyle="1" w:styleId="2f">
    <w:name w:val="Сноска (2)_"/>
    <w:basedOn w:val="a2"/>
    <w:link w:val="2f0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3b">
    <w:name w:val="Основной текст (3)_"/>
    <w:basedOn w:val="a2"/>
    <w:link w:val="3c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1pt">
    <w:name w:val="Основной текст (2) + Интервал 1 pt"/>
    <w:basedOn w:val="23"/>
    <w:uiPriority w:val="99"/>
    <w:rsid w:val="003A59FD"/>
    <w:rPr>
      <w:rFonts w:ascii="Times New Roman" w:hAnsi="Times New Roman" w:cs="Times New Roman"/>
      <w:spacing w:val="30"/>
      <w:sz w:val="18"/>
      <w:szCs w:val="18"/>
      <w:u w:val="none"/>
      <w:shd w:val="clear" w:color="auto" w:fill="FFFFFF"/>
      <w:lang w:bidi="ar-SA"/>
    </w:rPr>
  </w:style>
  <w:style w:type="character" w:customStyle="1" w:styleId="54">
    <w:name w:val="Основной текст (5)_"/>
    <w:basedOn w:val="a2"/>
    <w:link w:val="55"/>
    <w:uiPriority w:val="99"/>
    <w:locked/>
    <w:rsid w:val="003A59FD"/>
    <w:rPr>
      <w:rFonts w:cs="Times New Roman"/>
      <w:spacing w:val="20"/>
      <w:sz w:val="24"/>
      <w:szCs w:val="24"/>
      <w:lang w:bidi="ar-SA"/>
    </w:rPr>
  </w:style>
  <w:style w:type="character" w:customStyle="1" w:styleId="56">
    <w:name w:val="Основной текст (5) + Малые прописные"/>
    <w:basedOn w:val="54"/>
    <w:uiPriority w:val="99"/>
    <w:rsid w:val="003A59FD"/>
    <w:rPr>
      <w:rFonts w:cs="Times New Roman"/>
      <w:smallCaps/>
      <w:spacing w:val="20"/>
      <w:sz w:val="24"/>
      <w:szCs w:val="24"/>
      <w:lang w:bidi="ar-SA"/>
    </w:rPr>
  </w:style>
  <w:style w:type="character" w:customStyle="1" w:styleId="5Candara">
    <w:name w:val="Основной текст (5) + Candara"/>
    <w:aliases w:val="13 pt,Интервал 0 pt1"/>
    <w:basedOn w:val="54"/>
    <w:uiPriority w:val="99"/>
    <w:rsid w:val="003A59FD"/>
    <w:rPr>
      <w:rFonts w:ascii="Candara" w:hAnsi="Candara" w:cs="Candara"/>
      <w:spacing w:val="0"/>
      <w:sz w:val="26"/>
      <w:szCs w:val="26"/>
      <w:lang w:bidi="ar-SA"/>
    </w:rPr>
  </w:style>
  <w:style w:type="character" w:customStyle="1" w:styleId="30pt">
    <w:name w:val="Основной текст (3) + Интервал 0 pt"/>
    <w:basedOn w:val="3b"/>
    <w:uiPriority w:val="99"/>
    <w:rsid w:val="003A59FD"/>
    <w:rPr>
      <w:rFonts w:cs="Times New Roman"/>
      <w:b/>
      <w:bCs/>
      <w:spacing w:val="-10"/>
      <w:sz w:val="18"/>
      <w:szCs w:val="18"/>
      <w:lang w:bidi="ar-SA"/>
    </w:rPr>
  </w:style>
  <w:style w:type="character" w:customStyle="1" w:styleId="affff3">
    <w:name w:val="Подпись к таблице_"/>
    <w:basedOn w:val="a2"/>
    <w:link w:val="affff4"/>
    <w:uiPriority w:val="99"/>
    <w:locked/>
    <w:rsid w:val="003A59FD"/>
    <w:rPr>
      <w:rFonts w:cs="Times New Roman"/>
      <w:sz w:val="18"/>
      <w:szCs w:val="18"/>
      <w:lang w:bidi="ar-SA"/>
    </w:rPr>
  </w:style>
  <w:style w:type="character" w:customStyle="1" w:styleId="63">
    <w:name w:val="Основной текст (6)_"/>
    <w:basedOn w:val="a2"/>
    <w:link w:val="64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27pt">
    <w:name w:val="Основной текст (2) + 7 pt"/>
    <w:basedOn w:val="23"/>
    <w:uiPriority w:val="99"/>
    <w:rsid w:val="003A59FD"/>
    <w:rPr>
      <w:rFonts w:ascii="Times New Roman" w:hAnsi="Times New Roman" w:cs="Times New Roman"/>
      <w:sz w:val="14"/>
      <w:szCs w:val="14"/>
      <w:u w:val="none"/>
      <w:shd w:val="clear" w:color="auto" w:fill="FFFFFF"/>
      <w:lang w:bidi="ar-SA"/>
    </w:rPr>
  </w:style>
  <w:style w:type="character" w:customStyle="1" w:styleId="72">
    <w:name w:val="Основной текст (7)_"/>
    <w:basedOn w:val="a2"/>
    <w:link w:val="73"/>
    <w:uiPriority w:val="99"/>
    <w:locked/>
    <w:rsid w:val="003A59FD"/>
    <w:rPr>
      <w:rFonts w:cs="Times New Roman"/>
      <w:sz w:val="14"/>
      <w:szCs w:val="14"/>
      <w:lang w:bidi="ar-SA"/>
    </w:rPr>
  </w:style>
  <w:style w:type="character" w:customStyle="1" w:styleId="82">
    <w:name w:val="Основной текст (8)_"/>
    <w:basedOn w:val="a2"/>
    <w:link w:val="83"/>
    <w:uiPriority w:val="99"/>
    <w:locked/>
    <w:rsid w:val="003A59FD"/>
    <w:rPr>
      <w:rFonts w:cs="Times New Roman"/>
      <w:sz w:val="13"/>
      <w:szCs w:val="13"/>
      <w:lang w:bidi="ar-SA"/>
    </w:rPr>
  </w:style>
  <w:style w:type="character" w:customStyle="1" w:styleId="93">
    <w:name w:val="Основной текст (9)_"/>
    <w:basedOn w:val="a2"/>
    <w:link w:val="94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f1">
    <w:name w:val="Заголовок №2_"/>
    <w:basedOn w:val="a2"/>
    <w:link w:val="212"/>
    <w:uiPriority w:val="99"/>
    <w:locked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2">
    <w:name w:val="Заголовок №2"/>
    <w:basedOn w:val="2f1"/>
    <w:uiPriority w:val="99"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3">
    <w:name w:val="Основной текст (2) + Малые прописные"/>
    <w:basedOn w:val="23"/>
    <w:uiPriority w:val="99"/>
    <w:rsid w:val="003A59FD"/>
    <w:rPr>
      <w:rFonts w:ascii="Times New Roman" w:hAnsi="Times New Roman" w:cs="Times New Roman"/>
      <w:smallCaps/>
      <w:sz w:val="18"/>
      <w:szCs w:val="18"/>
      <w:u w:val="none"/>
      <w:shd w:val="clear" w:color="auto" w:fill="FFFFFF"/>
      <w:lang w:val="en-US" w:eastAsia="en-US" w:bidi="ar-SA"/>
    </w:rPr>
  </w:style>
  <w:style w:type="character" w:customStyle="1" w:styleId="1-1pt">
    <w:name w:val="Заголовок №1 + Интервал -1 pt"/>
    <w:basedOn w:val="1a"/>
    <w:uiPriority w:val="99"/>
    <w:rsid w:val="003A59FD"/>
    <w:rPr>
      <w:rFonts w:ascii="Tahoma" w:hAnsi="Tahoma" w:cs="Tahoma"/>
      <w:b/>
      <w:bCs/>
      <w:spacing w:val="-20"/>
      <w:sz w:val="17"/>
      <w:szCs w:val="17"/>
      <w:u w:val="none"/>
      <w:lang w:val="en-US" w:eastAsia="en-US" w:bidi="ar-SA"/>
    </w:rPr>
  </w:style>
  <w:style w:type="character" w:customStyle="1" w:styleId="2f4">
    <w:name w:val="Подпись к таблице (2)_"/>
    <w:basedOn w:val="a2"/>
    <w:link w:val="2f5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paragraph" w:customStyle="1" w:styleId="affff2">
    <w:name w:val="Сноска"/>
    <w:basedOn w:val="a1"/>
    <w:link w:val="affff1"/>
    <w:uiPriority w:val="99"/>
    <w:rsid w:val="003A59FD"/>
    <w:pPr>
      <w:shd w:val="clear" w:color="auto" w:fill="FFFFFF"/>
      <w:autoSpaceDE/>
      <w:autoSpaceDN/>
      <w:adjustRightInd/>
      <w:spacing w:line="150" w:lineRule="exact"/>
      <w:jc w:val="both"/>
    </w:pPr>
    <w:rPr>
      <w:b/>
      <w:bCs/>
      <w:noProof/>
      <w:sz w:val="12"/>
      <w:szCs w:val="12"/>
      <w:lang w:val="ru-RU" w:eastAsia="ru-RU"/>
    </w:rPr>
  </w:style>
  <w:style w:type="paragraph" w:customStyle="1" w:styleId="2f0">
    <w:name w:val="Сноска (2)"/>
    <w:basedOn w:val="a1"/>
    <w:link w:val="2f"/>
    <w:uiPriority w:val="99"/>
    <w:rsid w:val="003A59FD"/>
    <w:pPr>
      <w:shd w:val="clear" w:color="auto" w:fill="FFFFFF"/>
      <w:autoSpaceDE/>
      <w:autoSpaceDN/>
      <w:adjustRightInd/>
      <w:spacing w:line="166" w:lineRule="exact"/>
      <w:jc w:val="both"/>
    </w:pPr>
    <w:rPr>
      <w:b/>
      <w:bCs/>
      <w:noProof/>
      <w:sz w:val="13"/>
      <w:szCs w:val="13"/>
      <w:lang w:val="ru-RU" w:eastAsia="ru-RU"/>
    </w:rPr>
  </w:style>
  <w:style w:type="paragraph" w:customStyle="1" w:styleId="3c">
    <w:name w:val="Основной текст (3)"/>
    <w:basedOn w:val="a1"/>
    <w:link w:val="3b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3">
    <w:name w:val="Основной текст (2)1"/>
    <w:basedOn w:val="a1"/>
    <w:uiPriority w:val="99"/>
    <w:rsid w:val="003A59FD"/>
    <w:pPr>
      <w:shd w:val="clear" w:color="auto" w:fill="FFFFFF"/>
      <w:autoSpaceDE/>
      <w:autoSpaceDN/>
      <w:adjustRightInd/>
      <w:spacing w:before="480" w:line="244" w:lineRule="exact"/>
      <w:ind w:hanging="800"/>
      <w:jc w:val="both"/>
    </w:pPr>
    <w:rPr>
      <w:sz w:val="18"/>
      <w:szCs w:val="18"/>
    </w:rPr>
  </w:style>
  <w:style w:type="paragraph" w:customStyle="1" w:styleId="1d">
    <w:name w:val="Колонтитул1"/>
    <w:basedOn w:val="a1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rFonts w:ascii="Arial Narrow" w:hAnsi="Arial Narrow" w:cs="Arial Narrow"/>
      <w:b/>
      <w:bCs/>
      <w:sz w:val="15"/>
      <w:szCs w:val="15"/>
    </w:rPr>
  </w:style>
  <w:style w:type="paragraph" w:customStyle="1" w:styleId="55">
    <w:name w:val="Основной текст (5)"/>
    <w:basedOn w:val="a1"/>
    <w:link w:val="54"/>
    <w:uiPriority w:val="99"/>
    <w:rsid w:val="003A59FD"/>
    <w:pPr>
      <w:shd w:val="clear" w:color="auto" w:fill="FFFFFF"/>
      <w:autoSpaceDE/>
      <w:autoSpaceDN/>
      <w:adjustRightInd/>
      <w:spacing w:after="60" w:line="240" w:lineRule="atLeast"/>
    </w:pPr>
    <w:rPr>
      <w:noProof/>
      <w:spacing w:val="20"/>
      <w:sz w:val="24"/>
      <w:szCs w:val="24"/>
      <w:lang w:val="ru-RU" w:eastAsia="ru-RU"/>
    </w:rPr>
  </w:style>
  <w:style w:type="paragraph" w:customStyle="1" w:styleId="affff4">
    <w:name w:val="Подпись к таблице"/>
    <w:basedOn w:val="a1"/>
    <w:link w:val="affff3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noProof/>
      <w:sz w:val="18"/>
      <w:szCs w:val="18"/>
      <w:lang w:val="ru-RU" w:eastAsia="ru-RU"/>
    </w:rPr>
  </w:style>
  <w:style w:type="paragraph" w:customStyle="1" w:styleId="64">
    <w:name w:val="Основной текст (6)"/>
    <w:basedOn w:val="a1"/>
    <w:link w:val="63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3"/>
      <w:szCs w:val="13"/>
      <w:lang w:val="ru-RU" w:eastAsia="ru-RU"/>
    </w:rPr>
  </w:style>
  <w:style w:type="paragraph" w:customStyle="1" w:styleId="73">
    <w:name w:val="Основной текст (7)"/>
    <w:basedOn w:val="a1"/>
    <w:link w:val="7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4"/>
      <w:szCs w:val="14"/>
      <w:lang w:val="ru-RU" w:eastAsia="ru-RU"/>
    </w:rPr>
  </w:style>
  <w:style w:type="paragraph" w:customStyle="1" w:styleId="83">
    <w:name w:val="Основной текст (8)"/>
    <w:basedOn w:val="a1"/>
    <w:link w:val="8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3"/>
      <w:szCs w:val="13"/>
      <w:lang w:val="ru-RU" w:eastAsia="ru-RU"/>
    </w:rPr>
  </w:style>
  <w:style w:type="paragraph" w:customStyle="1" w:styleId="94">
    <w:name w:val="Основной текст (9)"/>
    <w:basedOn w:val="a1"/>
    <w:link w:val="93"/>
    <w:uiPriority w:val="99"/>
    <w:rsid w:val="003A59FD"/>
    <w:pPr>
      <w:shd w:val="clear" w:color="auto" w:fill="FFFFFF"/>
      <w:autoSpaceDE/>
      <w:autoSpaceDN/>
      <w:adjustRightInd/>
      <w:spacing w:line="213" w:lineRule="exac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2">
    <w:name w:val="Заголовок №21"/>
    <w:basedOn w:val="a1"/>
    <w:link w:val="2f1"/>
    <w:uiPriority w:val="99"/>
    <w:rsid w:val="003A59FD"/>
    <w:pPr>
      <w:shd w:val="clear" w:color="auto" w:fill="FFFFFF"/>
      <w:autoSpaceDE/>
      <w:autoSpaceDN/>
      <w:adjustRightInd/>
      <w:spacing w:line="213" w:lineRule="exact"/>
      <w:outlineLvl w:val="1"/>
    </w:pPr>
    <w:rPr>
      <w:rFonts w:ascii="Candara" w:hAnsi="Candara"/>
      <w:noProof/>
      <w:sz w:val="26"/>
      <w:szCs w:val="26"/>
      <w:lang w:val="ru-RU" w:eastAsia="ru-RU"/>
    </w:rPr>
  </w:style>
  <w:style w:type="paragraph" w:customStyle="1" w:styleId="2f5">
    <w:name w:val="Подпись к таблице (2)"/>
    <w:basedOn w:val="a1"/>
    <w:link w:val="2f4"/>
    <w:uiPriority w:val="99"/>
    <w:rsid w:val="003A59FD"/>
    <w:pPr>
      <w:shd w:val="clear" w:color="auto" w:fill="FFFFFF"/>
      <w:autoSpaceDE/>
      <w:autoSpaceDN/>
      <w:adjustRightInd/>
      <w:spacing w:line="185" w:lineRule="exact"/>
      <w:ind w:firstLine="480"/>
    </w:pPr>
    <w:rPr>
      <w:b/>
      <w:bCs/>
      <w:noProof/>
      <w:sz w:val="13"/>
      <w:szCs w:val="13"/>
      <w:lang w:val="ru-RU" w:eastAsia="ru-RU"/>
    </w:rPr>
  </w:style>
  <w:style w:type="numbering" w:customStyle="1" w:styleId="30">
    <w:name w:val="Стиль3"/>
    <w:rsid w:val="000952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5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4448</Words>
  <Characters>25354</Characters>
  <Application>Microsoft Office Word</Application>
  <DocSecurity>0</DocSecurity>
  <Lines>211</Lines>
  <Paragraphs>59</Paragraphs>
  <ScaleCrop>false</ScaleCrop>
  <Company>Арм-Экогрупп</Company>
  <LinksUpToDate>false</LinksUpToDate>
  <CharactersWithSpaces>29743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Папа</cp:lastModifiedBy>
  <cp:revision>2</cp:revision>
  <dcterms:created xsi:type="dcterms:W3CDTF">2019-08-30T20:29:00Z</dcterms:created>
  <dcterms:modified xsi:type="dcterms:W3CDTF">2019-08-30T20:29:00Z</dcterms:modified>
</cp:coreProperties>
</file>