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9C2" w:rsidRPr="00712934" w:rsidRDefault="003779C2" w:rsidP="00712934">
      <w:pPr>
        <w:pStyle w:val="ConsPlusTitle"/>
        <w:spacing w:line="300" w:lineRule="atLeast"/>
        <w:jc w:val="center"/>
        <w:rPr>
          <w:sz w:val="22"/>
          <w:szCs w:val="22"/>
        </w:rPr>
      </w:pPr>
      <w:r w:rsidRPr="00712934">
        <w:rPr>
          <w:sz w:val="22"/>
          <w:szCs w:val="22"/>
        </w:rPr>
        <w:t>ФОНД СОЦИАЛЬНОГО СТРАХОВАНИЯ РОССИЙСКОЙ ФЕДЕРАЦИИ</w:t>
      </w:r>
    </w:p>
    <w:p w:rsidR="003779C2" w:rsidRPr="00712934" w:rsidRDefault="003779C2" w:rsidP="00712934">
      <w:pPr>
        <w:pStyle w:val="ConsPlusTitle"/>
        <w:spacing w:line="300" w:lineRule="atLeast"/>
        <w:jc w:val="center"/>
        <w:rPr>
          <w:sz w:val="22"/>
          <w:szCs w:val="22"/>
        </w:rPr>
      </w:pPr>
    </w:p>
    <w:p w:rsidR="003779C2" w:rsidRPr="00712934" w:rsidRDefault="003779C2" w:rsidP="00712934">
      <w:pPr>
        <w:pStyle w:val="ConsPlusTitle"/>
        <w:spacing w:line="300" w:lineRule="atLeast"/>
        <w:jc w:val="center"/>
        <w:rPr>
          <w:sz w:val="22"/>
          <w:szCs w:val="22"/>
        </w:rPr>
      </w:pPr>
      <w:r w:rsidRPr="00712934">
        <w:rPr>
          <w:sz w:val="22"/>
          <w:szCs w:val="22"/>
        </w:rPr>
        <w:t>ИНФОРМАЦИЯ</w:t>
      </w:r>
    </w:p>
    <w:p w:rsidR="003779C2" w:rsidRPr="00712934" w:rsidRDefault="003779C2" w:rsidP="00712934">
      <w:pPr>
        <w:pStyle w:val="ConsPlusTitle"/>
        <w:spacing w:line="300" w:lineRule="atLeast"/>
        <w:jc w:val="center"/>
        <w:rPr>
          <w:sz w:val="22"/>
          <w:szCs w:val="22"/>
        </w:rPr>
      </w:pPr>
    </w:p>
    <w:p w:rsidR="003779C2" w:rsidRPr="00712934" w:rsidRDefault="003779C2" w:rsidP="00712934">
      <w:pPr>
        <w:pStyle w:val="ConsPlusTitle"/>
        <w:spacing w:line="300" w:lineRule="atLeast"/>
        <w:jc w:val="center"/>
        <w:rPr>
          <w:sz w:val="22"/>
          <w:szCs w:val="22"/>
        </w:rPr>
      </w:pPr>
      <w:r w:rsidRPr="00712934">
        <w:rPr>
          <w:sz w:val="22"/>
          <w:szCs w:val="22"/>
        </w:rPr>
        <w:t>ИЗМЕНЕНИЯ</w:t>
      </w:r>
    </w:p>
    <w:p w:rsidR="003779C2" w:rsidRPr="00712934" w:rsidRDefault="003779C2" w:rsidP="00712934">
      <w:pPr>
        <w:pStyle w:val="ConsPlusTitle"/>
        <w:spacing w:line="300" w:lineRule="atLeast"/>
        <w:jc w:val="center"/>
        <w:rPr>
          <w:sz w:val="22"/>
          <w:szCs w:val="22"/>
        </w:rPr>
      </w:pPr>
      <w:r w:rsidRPr="00712934">
        <w:rPr>
          <w:sz w:val="22"/>
          <w:szCs w:val="22"/>
        </w:rPr>
        <w:t>В НОРМАТИВНЫХ ПРАВОВЫХ АКТАХ В ЧАСТИ АДМИНИСТРИРОВАНИЯ</w:t>
      </w:r>
    </w:p>
    <w:p w:rsidR="003779C2" w:rsidRPr="00712934" w:rsidRDefault="003779C2" w:rsidP="00712934">
      <w:pPr>
        <w:pStyle w:val="ConsPlusTitle"/>
        <w:spacing w:line="300" w:lineRule="atLeast"/>
        <w:jc w:val="center"/>
        <w:rPr>
          <w:sz w:val="22"/>
          <w:szCs w:val="22"/>
        </w:rPr>
      </w:pPr>
      <w:r w:rsidRPr="00712934">
        <w:rPr>
          <w:sz w:val="22"/>
          <w:szCs w:val="22"/>
        </w:rPr>
        <w:t>СТРАХОВЫХ ВЗНОСОВ ПО ДВУМ ВИДАМ ОБЯЗАТЕЛЬНОГО СОЦИАЛЬНОГО</w:t>
      </w:r>
    </w:p>
    <w:p w:rsidR="003779C2" w:rsidRPr="00712934" w:rsidRDefault="003779C2" w:rsidP="00712934">
      <w:pPr>
        <w:pStyle w:val="ConsPlusTitle"/>
        <w:spacing w:line="300" w:lineRule="atLeast"/>
        <w:jc w:val="center"/>
        <w:rPr>
          <w:sz w:val="22"/>
          <w:szCs w:val="22"/>
        </w:rPr>
      </w:pPr>
      <w:r w:rsidRPr="00712934">
        <w:rPr>
          <w:sz w:val="22"/>
          <w:szCs w:val="22"/>
        </w:rPr>
        <w:t>СТРАХОВАНИЯ С 01.01.2016</w:t>
      </w:r>
    </w:p>
    <w:p w:rsidR="003779C2" w:rsidRPr="00712934" w:rsidRDefault="003779C2" w:rsidP="00712934">
      <w:pPr>
        <w:pStyle w:val="ConsPlusNormal"/>
        <w:spacing w:line="300" w:lineRule="atLeast"/>
        <w:jc w:val="both"/>
        <w:rPr>
          <w:sz w:val="22"/>
          <w:szCs w:val="22"/>
        </w:rPr>
      </w:pPr>
    </w:p>
    <w:p w:rsidR="003779C2" w:rsidRPr="00712934" w:rsidRDefault="003779C2" w:rsidP="00712934">
      <w:pPr>
        <w:pStyle w:val="ConsPlusNormal"/>
        <w:spacing w:line="300" w:lineRule="atLeast"/>
        <w:ind w:firstLine="540"/>
        <w:jc w:val="both"/>
        <w:rPr>
          <w:sz w:val="22"/>
          <w:szCs w:val="22"/>
        </w:rPr>
      </w:pPr>
      <w:r w:rsidRPr="00712934">
        <w:rPr>
          <w:sz w:val="22"/>
          <w:szCs w:val="22"/>
        </w:rPr>
        <w:t>I. Федеральным законом от 29.12.2015 N 394-ФЗ "О внесении изменений в отдельные законодательные акты Российской Федерации" внесены изменения, в том числе в Федеральный закон от 24.07.1998 N 125-ФЗ "Об обязательном социальном страховании от несчастных случаев на производстве и профессиональных заболеваний" (далее - Закон N 125-ФЗ), в Федеральный закон от 29.12.2006 N 255-ФЗ "Об обязательном социальном страховании на случай временной нетрудоспособности и в связи с материнством" (далее - Закон N 255-ФЗ), в Федеральный закон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Закон N 212-ФЗ):</w:t>
      </w:r>
    </w:p>
    <w:p w:rsidR="003779C2" w:rsidRPr="00712934" w:rsidRDefault="003779C2" w:rsidP="00712934">
      <w:pPr>
        <w:pStyle w:val="ConsPlusNormal"/>
        <w:spacing w:line="300" w:lineRule="atLeast"/>
        <w:ind w:firstLine="540"/>
        <w:jc w:val="both"/>
        <w:rPr>
          <w:sz w:val="22"/>
          <w:szCs w:val="22"/>
        </w:rPr>
      </w:pPr>
      <w:r w:rsidRPr="00712934">
        <w:rPr>
          <w:sz w:val="22"/>
          <w:szCs w:val="22"/>
        </w:rPr>
        <w:t>1. Изменения в части регистрации страхователей.</w:t>
      </w:r>
    </w:p>
    <w:p w:rsidR="003779C2" w:rsidRPr="00712934" w:rsidRDefault="003779C2" w:rsidP="00712934">
      <w:pPr>
        <w:pStyle w:val="ConsPlusNormal"/>
        <w:spacing w:line="300" w:lineRule="atLeast"/>
        <w:ind w:firstLine="540"/>
        <w:jc w:val="both"/>
        <w:rPr>
          <w:sz w:val="22"/>
          <w:szCs w:val="22"/>
        </w:rPr>
      </w:pPr>
      <w:r w:rsidRPr="00712934">
        <w:rPr>
          <w:sz w:val="22"/>
          <w:szCs w:val="22"/>
        </w:rPr>
        <w:t>1.1. Увеличились сроки подачи заявления о регистрации в качестве страхователя с 10 до 30 календарных дней для всех категорий страхователей (в предыдущей редакции для физических лиц предусматривалось 10 дней, для юридических лиц по месту нахождения обособленных подразделений - 30 дней) (статья 6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1.2. Закреплены положения, регулирующие порядок снятия с учета страхователей (пункт 3 статьи 6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1.3. Аналогичные изменения в части регистрации юридических лиц по месту нахождения обособленных подразделений и в части увеличения срока подачи заявления о регистрации в качестве страхователя с 10 до 30 календарных дней внесены в статью 2.3 Закона N 255-ФЗ.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1.4. Исключена ответственность для физических лиц, заключивших трудовой договор с работником, за осуществление деятельности без регистрации в Фонде социального страхования Российской Федерации (далее - Фонд) (статья 19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При этом норма, предусматривающая применение штрафных санкций к страхователям, нарушившим срок регистрации в Фонде, осталась.</w:t>
      </w:r>
    </w:p>
    <w:p w:rsidR="003779C2" w:rsidRPr="00712934" w:rsidRDefault="003779C2" w:rsidP="00712934">
      <w:pPr>
        <w:pStyle w:val="ConsPlusNormal"/>
        <w:spacing w:line="300" w:lineRule="atLeast"/>
        <w:ind w:firstLine="540"/>
        <w:jc w:val="both"/>
        <w:rPr>
          <w:sz w:val="22"/>
          <w:szCs w:val="22"/>
        </w:rPr>
      </w:pPr>
      <w:r w:rsidRPr="00712934">
        <w:rPr>
          <w:sz w:val="22"/>
          <w:szCs w:val="22"/>
        </w:rPr>
        <w:t>1.5. Конкретизирован порядок исчисления срока, за нарушение которого начисляется штраф (в размере 10 тысяч рублей) за несвоевременную регистрацию в качестве страхователя у страховщика - более чем на 90 календарных дней (в предыдущей редакции более чем на 90 дней).</w:t>
      </w:r>
    </w:p>
    <w:p w:rsidR="003779C2" w:rsidRPr="00712934" w:rsidRDefault="003779C2" w:rsidP="00712934">
      <w:pPr>
        <w:pStyle w:val="ConsPlusNormal"/>
        <w:spacing w:line="300" w:lineRule="atLeast"/>
        <w:ind w:firstLine="540"/>
        <w:jc w:val="both"/>
        <w:rPr>
          <w:sz w:val="22"/>
          <w:szCs w:val="22"/>
        </w:rPr>
      </w:pPr>
      <w:r w:rsidRPr="00712934">
        <w:rPr>
          <w:sz w:val="22"/>
          <w:szCs w:val="22"/>
        </w:rPr>
        <w:t>2. Изменения в части проведения контрольных мероприятий по обязательному социальному страхованию от несчастных случаев на производстве и профессиональных заболеваний.</w:t>
      </w:r>
    </w:p>
    <w:p w:rsidR="003779C2" w:rsidRPr="00712934" w:rsidRDefault="003779C2" w:rsidP="00712934">
      <w:pPr>
        <w:pStyle w:val="ConsPlusNormal"/>
        <w:spacing w:line="300" w:lineRule="atLeast"/>
        <w:ind w:firstLine="540"/>
        <w:jc w:val="both"/>
        <w:rPr>
          <w:sz w:val="22"/>
          <w:szCs w:val="22"/>
        </w:rPr>
      </w:pPr>
      <w:r w:rsidRPr="00712934">
        <w:rPr>
          <w:sz w:val="22"/>
          <w:szCs w:val="22"/>
        </w:rPr>
        <w:t>2.1. Определен новый порядок проведения камеральных и выездных проверок, который осуществляется аналогично порядку, установленному частями 1, 2, 4 статьи 33 и статьями 34 - 39 Закона N 212-ФЗ (статья 18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2.2. Привлечение страхователя к ответственности осуществляется страховщиком аналогично порядку, установленному статьями 40 - 43 и 45 Закона N 212-ФЗ (статья 19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Установлен минимальный размер штрафа в 1000 руб. за нарушение срока представления расчета по форме 4-ФСС.</w:t>
      </w:r>
    </w:p>
    <w:p w:rsidR="003779C2" w:rsidRPr="00712934" w:rsidRDefault="003779C2" w:rsidP="00712934">
      <w:pPr>
        <w:pStyle w:val="ConsPlusNormal"/>
        <w:spacing w:line="300" w:lineRule="atLeast"/>
        <w:ind w:firstLine="540"/>
        <w:jc w:val="both"/>
        <w:rPr>
          <w:sz w:val="22"/>
          <w:szCs w:val="22"/>
        </w:rPr>
      </w:pPr>
      <w:r w:rsidRPr="00712934">
        <w:rPr>
          <w:sz w:val="22"/>
          <w:szCs w:val="22"/>
        </w:rPr>
        <w:t>Установлена ответственность в виде штрафа в размере 200 руб. за каждый не представленный на проверку (камеральную, выездную) документ.</w:t>
      </w:r>
    </w:p>
    <w:p w:rsidR="003779C2" w:rsidRPr="00712934" w:rsidRDefault="003779C2" w:rsidP="00712934">
      <w:pPr>
        <w:pStyle w:val="ConsPlusNormal"/>
        <w:spacing w:line="300" w:lineRule="atLeast"/>
        <w:ind w:firstLine="540"/>
        <w:jc w:val="both"/>
        <w:rPr>
          <w:sz w:val="22"/>
          <w:szCs w:val="22"/>
        </w:rPr>
      </w:pPr>
      <w:r w:rsidRPr="00712934">
        <w:rPr>
          <w:sz w:val="22"/>
          <w:szCs w:val="22"/>
        </w:rPr>
        <w:t>2.3. Срок уплаты страховых взносов по двум видам обязательного социального страхования стал единым - не позднее 15-го числа месяца, следующего за календарным месяцем, за который начисляются страховые взносы (статья 22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3. Изменения в части урегулирования задолженности страхователей по обязательному социальному страхованию от несчастных случаев на производстве и профессиональных заболеваний.</w:t>
      </w:r>
    </w:p>
    <w:p w:rsidR="003779C2" w:rsidRPr="00712934" w:rsidRDefault="003779C2" w:rsidP="00712934">
      <w:pPr>
        <w:pStyle w:val="ConsPlusNormal"/>
        <w:spacing w:line="300" w:lineRule="atLeast"/>
        <w:ind w:firstLine="540"/>
        <w:jc w:val="both"/>
        <w:rPr>
          <w:sz w:val="22"/>
          <w:szCs w:val="22"/>
        </w:rPr>
      </w:pPr>
      <w:r w:rsidRPr="00712934">
        <w:rPr>
          <w:sz w:val="22"/>
          <w:szCs w:val="22"/>
        </w:rPr>
        <w:t>3.1. Отсрочки (рассрочки) по уплате страховых взносов, пеней и штрафов предоставляются в порядке и на условиях, которые аналогичны порядку и условиям, установленным статьями 18.1, 18.2, 18.4 и 18.5 Закона N 212-ФЗ (статья 18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3.2. Территориальным органам Фонда предоставлено право запрашивать у банков следующую информацию (статья 22.2 Закона N 125-ФЗ):</w:t>
      </w:r>
    </w:p>
    <w:p w:rsidR="003779C2" w:rsidRPr="00712934" w:rsidRDefault="003779C2" w:rsidP="00712934">
      <w:pPr>
        <w:pStyle w:val="ConsPlusNormal"/>
        <w:spacing w:line="300" w:lineRule="atLeast"/>
        <w:ind w:firstLine="540"/>
        <w:jc w:val="both"/>
        <w:rPr>
          <w:sz w:val="22"/>
          <w:szCs w:val="22"/>
        </w:rPr>
      </w:pPr>
      <w:r w:rsidRPr="00712934">
        <w:rPr>
          <w:sz w:val="22"/>
          <w:szCs w:val="22"/>
        </w:rPr>
        <w:t>- справки о наличии счетов в банках (иных кредитных организациях) и (или) об остатках денежных средств на счетах организаций, индивидуальных предпринимателей;</w:t>
      </w:r>
    </w:p>
    <w:p w:rsidR="003779C2" w:rsidRPr="00712934" w:rsidRDefault="003779C2" w:rsidP="00712934">
      <w:pPr>
        <w:pStyle w:val="ConsPlusNormal"/>
        <w:spacing w:line="300" w:lineRule="atLeast"/>
        <w:ind w:firstLine="540"/>
        <w:jc w:val="both"/>
        <w:rPr>
          <w:sz w:val="22"/>
          <w:szCs w:val="22"/>
        </w:rPr>
      </w:pPr>
      <w:r w:rsidRPr="00712934">
        <w:rPr>
          <w:sz w:val="22"/>
          <w:szCs w:val="22"/>
        </w:rPr>
        <w:t>- выписки по операциям на счетах организаций, индивидуальных предпринимателей в банках (иных кредитных организациях).</w:t>
      </w:r>
    </w:p>
    <w:p w:rsidR="003779C2" w:rsidRPr="00712934" w:rsidRDefault="003779C2" w:rsidP="00712934">
      <w:pPr>
        <w:pStyle w:val="ConsPlusNormal"/>
        <w:spacing w:line="300" w:lineRule="atLeast"/>
        <w:ind w:firstLine="540"/>
        <w:jc w:val="both"/>
        <w:rPr>
          <w:sz w:val="22"/>
          <w:szCs w:val="22"/>
        </w:rPr>
      </w:pPr>
      <w:r w:rsidRPr="00712934">
        <w:rPr>
          <w:sz w:val="22"/>
          <w:szCs w:val="22"/>
        </w:rPr>
        <w:t xml:space="preserve">II. С 01.01.2016 предельная величина доходов, с которой уплачиваются страховые взносы в Фонд, составляет 718000 рублей (Постановление Правительства Российской Федерации от 26.11.2015 N 1265 "О предельной величине базы для начисления страховых взносов в Фонд социального страхования Российской Федерации и Пенсионный фонд Российской Федерации с 1 января </w:t>
      </w:r>
      <w:smartTag w:uri="urn:schemas-microsoft-com:office:smarttags" w:element="metricconverter">
        <w:smartTagPr>
          <w:attr w:name="ProductID" w:val="2016 г"/>
        </w:smartTagPr>
        <w:r w:rsidRPr="00712934">
          <w:rPr>
            <w:sz w:val="22"/>
            <w:szCs w:val="22"/>
          </w:rPr>
          <w:t>2016 г</w:t>
        </w:r>
      </w:smartTag>
      <w:r w:rsidRPr="00712934">
        <w:rPr>
          <w:sz w:val="22"/>
          <w:szCs w:val="22"/>
        </w:rPr>
        <w:t>.").</w:t>
      </w:r>
    </w:p>
    <w:p w:rsidR="003779C2" w:rsidRPr="00712934" w:rsidRDefault="003779C2" w:rsidP="00712934">
      <w:pPr>
        <w:pStyle w:val="ConsPlusNormal"/>
        <w:spacing w:line="300" w:lineRule="atLeast"/>
        <w:ind w:firstLine="540"/>
        <w:jc w:val="both"/>
        <w:rPr>
          <w:sz w:val="22"/>
          <w:szCs w:val="22"/>
        </w:rPr>
      </w:pPr>
      <w:r w:rsidRPr="00712934">
        <w:rPr>
          <w:sz w:val="22"/>
          <w:szCs w:val="22"/>
        </w:rPr>
        <w:t>III. Для плательщиков страховых взносов, получивших статус резидента свободного порта Владивосток в соответствии с Федеральным законом "О свободном порте Владивосток", установлен пониженный тариф страховых взносов в части Фонда в размере 1,5 процента (статья 58.6 Закона N 212-ФЗ, введена Федеральным законом от 13.07.2015 N 213-ФЗ).</w:t>
      </w:r>
    </w:p>
    <w:sectPr w:rsidR="003779C2" w:rsidRPr="0071293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9C2" w:rsidRDefault="003779C2">
      <w:r>
        <w:separator/>
      </w:r>
    </w:p>
  </w:endnote>
  <w:endnote w:type="continuationSeparator" w:id="0">
    <w:p w:rsidR="003779C2" w:rsidRDefault="00377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C2" w:rsidRDefault="003779C2" w:rsidP="00DF5729">
    <w:pPr>
      <w:jc w:val="center"/>
      <w:rPr>
        <w:sz w:val="2"/>
        <w:szCs w:val="2"/>
      </w:rPr>
    </w:pPr>
  </w:p>
  <w:p w:rsidR="003779C2" w:rsidRDefault="003779C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9C2" w:rsidRDefault="003779C2">
      <w:r>
        <w:separator/>
      </w:r>
    </w:p>
  </w:footnote>
  <w:footnote w:type="continuationSeparator" w:id="0">
    <w:p w:rsidR="003779C2" w:rsidRDefault="00377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C2" w:rsidRDefault="003779C2" w:rsidP="00DF5729">
    <w:pPr>
      <w:jc w:val="center"/>
      <w:rPr>
        <w:sz w:val="2"/>
        <w:szCs w:val="2"/>
      </w:rPr>
    </w:pPr>
  </w:p>
  <w:p w:rsidR="003779C2" w:rsidRDefault="003779C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779C2" w:rsidRPr="002A36C4" w:rsidRDefault="003779C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779C2" w:rsidRPr="002A36C4" w:rsidRDefault="003779C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779C2" w:rsidRDefault="003779C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779C2"/>
    <w:rsid w:val="00470855"/>
    <w:rsid w:val="00616E37"/>
    <w:rsid w:val="006C2CAC"/>
    <w:rsid w:val="006D6D97"/>
    <w:rsid w:val="00706E08"/>
    <w:rsid w:val="00712934"/>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5620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5620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5620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49017531">
      <w:marLeft w:val="0"/>
      <w:marRight w:val="0"/>
      <w:marTop w:val="0"/>
      <w:marBottom w:val="0"/>
      <w:divBdr>
        <w:top w:val="none" w:sz="0" w:space="0" w:color="auto"/>
        <w:left w:val="none" w:sz="0" w:space="0" w:color="auto"/>
        <w:bottom w:val="none" w:sz="0" w:space="0" w:color="auto"/>
        <w:right w:val="none" w:sz="0" w:space="0" w:color="auto"/>
      </w:divBdr>
    </w:div>
    <w:div w:id="649017532">
      <w:marLeft w:val="0"/>
      <w:marRight w:val="0"/>
      <w:marTop w:val="0"/>
      <w:marBottom w:val="0"/>
      <w:divBdr>
        <w:top w:val="none" w:sz="0" w:space="0" w:color="auto"/>
        <w:left w:val="none" w:sz="0" w:space="0" w:color="auto"/>
        <w:bottom w:val="none" w:sz="0" w:space="0" w:color="auto"/>
        <w:right w:val="none" w:sz="0" w:space="0" w:color="auto"/>
      </w:divBdr>
    </w:div>
    <w:div w:id="649017533">
      <w:marLeft w:val="0"/>
      <w:marRight w:val="0"/>
      <w:marTop w:val="0"/>
      <w:marBottom w:val="0"/>
      <w:divBdr>
        <w:top w:val="none" w:sz="0" w:space="0" w:color="auto"/>
        <w:left w:val="none" w:sz="0" w:space="0" w:color="auto"/>
        <w:bottom w:val="none" w:sz="0" w:space="0" w:color="auto"/>
        <w:right w:val="none" w:sz="0" w:space="0" w:color="auto"/>
      </w:divBdr>
    </w:div>
    <w:div w:id="649017534">
      <w:marLeft w:val="0"/>
      <w:marRight w:val="0"/>
      <w:marTop w:val="0"/>
      <w:marBottom w:val="0"/>
      <w:divBdr>
        <w:top w:val="none" w:sz="0" w:space="0" w:color="auto"/>
        <w:left w:val="none" w:sz="0" w:space="0" w:color="auto"/>
        <w:bottom w:val="none" w:sz="0" w:space="0" w:color="auto"/>
        <w:right w:val="none" w:sz="0" w:space="0" w:color="auto"/>
      </w:divBdr>
    </w:div>
    <w:div w:id="649017535">
      <w:marLeft w:val="0"/>
      <w:marRight w:val="0"/>
      <w:marTop w:val="0"/>
      <w:marBottom w:val="0"/>
      <w:divBdr>
        <w:top w:val="none" w:sz="0" w:space="0" w:color="auto"/>
        <w:left w:val="none" w:sz="0" w:space="0" w:color="auto"/>
        <w:bottom w:val="none" w:sz="0" w:space="0" w:color="auto"/>
        <w:right w:val="none" w:sz="0" w:space="0" w:color="auto"/>
      </w:divBdr>
    </w:div>
    <w:div w:id="6490175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728</Words>
  <Characters>4154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ФОНД СОЦИАЛЬНОГО СТРАХОВАНИЯ РОССИЙСКОЙ ФЕДЕРАЦИИ</dc:title>
  <dc:subject/>
  <dc:creator>Информ-аналит отдел</dc:creator>
  <cp:keywords/>
  <dc:description/>
  <cp:lastModifiedBy>Информ-аналит отдел</cp:lastModifiedBy>
  <cp:revision>2</cp:revision>
  <dcterms:created xsi:type="dcterms:W3CDTF">2016-03-16T17:16:00Z</dcterms:created>
  <dcterms:modified xsi:type="dcterms:W3CDTF">2016-03-16T17:16:00Z</dcterms:modified>
</cp:coreProperties>
</file>