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C41" w:rsidRPr="00F26A42" w:rsidRDefault="00174C41" w:rsidP="00016D98">
      <w:pPr>
        <w:pStyle w:val="ConsPlusNormal"/>
        <w:outlineLvl w:val="0"/>
        <w:rPr>
          <w:sz w:val="22"/>
          <w:szCs w:val="22"/>
        </w:rPr>
      </w:pPr>
      <w:r w:rsidRPr="00F26A42">
        <w:rPr>
          <w:sz w:val="22"/>
          <w:szCs w:val="22"/>
        </w:rPr>
        <w:t xml:space="preserve">Зарегистрировано в Минюсте России 21 июля </w:t>
      </w:r>
      <w:smartTag w:uri="urn:schemas-microsoft-com:office:smarttags" w:element="metricconverter">
        <w:smartTagPr>
          <w:attr w:name="ProductID" w:val="2003 г"/>
        </w:smartTagPr>
        <w:r w:rsidRPr="00F26A42">
          <w:rPr>
            <w:sz w:val="22"/>
            <w:szCs w:val="22"/>
          </w:rPr>
          <w:t>2003 г</w:t>
        </w:r>
      </w:smartTag>
      <w:r w:rsidRPr="00F26A42">
        <w:rPr>
          <w:sz w:val="22"/>
          <w:szCs w:val="22"/>
        </w:rPr>
        <w:t>. N 4913</w:t>
      </w:r>
    </w:p>
    <w:p w:rsidR="00174C41" w:rsidRPr="00F26A42" w:rsidRDefault="00174C41" w:rsidP="00016D98">
      <w:pPr>
        <w:pStyle w:val="ConsPlusNormal"/>
        <w:jc w:val="center"/>
        <w:rPr>
          <w:sz w:val="22"/>
          <w:szCs w:val="22"/>
        </w:rPr>
      </w:pPr>
    </w:p>
    <w:p w:rsidR="00174C41" w:rsidRPr="00F26A42" w:rsidRDefault="00174C41" w:rsidP="00016D98">
      <w:pPr>
        <w:pStyle w:val="ConsPlusTitle"/>
        <w:jc w:val="center"/>
        <w:rPr>
          <w:sz w:val="22"/>
          <w:szCs w:val="22"/>
        </w:rPr>
      </w:pPr>
      <w:r w:rsidRPr="00F26A42">
        <w:rPr>
          <w:sz w:val="22"/>
          <w:szCs w:val="22"/>
        </w:rPr>
        <w:t>МИНИСТЕРСТВО ЗДРАВООХРАНЕНИЯ РОССИЙСКОЙ ФЕДЕРАЦИИ</w:t>
      </w:r>
    </w:p>
    <w:p w:rsidR="00174C41" w:rsidRPr="00F26A42" w:rsidRDefault="00174C41" w:rsidP="00016D98">
      <w:pPr>
        <w:pStyle w:val="ConsPlusTitle"/>
        <w:jc w:val="center"/>
        <w:rPr>
          <w:sz w:val="22"/>
          <w:szCs w:val="22"/>
        </w:rPr>
      </w:pPr>
    </w:p>
    <w:p w:rsidR="00174C41" w:rsidRPr="00F26A42" w:rsidRDefault="00174C41" w:rsidP="00016D98">
      <w:pPr>
        <w:pStyle w:val="ConsPlusTitle"/>
        <w:jc w:val="center"/>
        <w:rPr>
          <w:sz w:val="22"/>
          <w:szCs w:val="22"/>
        </w:rPr>
      </w:pPr>
      <w:r w:rsidRPr="00F26A42">
        <w:rPr>
          <w:sz w:val="22"/>
          <w:szCs w:val="22"/>
        </w:rPr>
        <w:t>ПРИКАЗ</w:t>
      </w:r>
    </w:p>
    <w:p w:rsidR="00174C41" w:rsidRPr="00F26A42" w:rsidRDefault="00174C41" w:rsidP="00016D98">
      <w:pPr>
        <w:pStyle w:val="ConsPlusTitle"/>
        <w:jc w:val="center"/>
        <w:rPr>
          <w:sz w:val="22"/>
          <w:szCs w:val="22"/>
        </w:rPr>
      </w:pPr>
      <w:r w:rsidRPr="00F26A42">
        <w:rPr>
          <w:sz w:val="22"/>
          <w:szCs w:val="22"/>
        </w:rPr>
        <w:t xml:space="preserve">от 14 июля </w:t>
      </w:r>
      <w:smartTag w:uri="urn:schemas-microsoft-com:office:smarttags" w:element="metricconverter">
        <w:smartTagPr>
          <w:attr w:name="ProductID" w:val="2003 г"/>
        </w:smartTagPr>
        <w:r w:rsidRPr="00F26A42">
          <w:rPr>
            <w:sz w:val="22"/>
            <w:szCs w:val="22"/>
          </w:rPr>
          <w:t>2003 г</w:t>
        </w:r>
      </w:smartTag>
      <w:r w:rsidRPr="00F26A42">
        <w:rPr>
          <w:sz w:val="22"/>
          <w:szCs w:val="22"/>
        </w:rPr>
        <w:t>. N 308</w:t>
      </w:r>
    </w:p>
    <w:p w:rsidR="00174C41" w:rsidRPr="00F26A42" w:rsidRDefault="00174C41" w:rsidP="00016D98">
      <w:pPr>
        <w:pStyle w:val="ConsPlusTitle"/>
        <w:jc w:val="center"/>
        <w:rPr>
          <w:sz w:val="22"/>
          <w:szCs w:val="22"/>
        </w:rPr>
      </w:pPr>
    </w:p>
    <w:p w:rsidR="00174C41" w:rsidRPr="00F26A42" w:rsidRDefault="00174C41" w:rsidP="00016D98">
      <w:pPr>
        <w:pStyle w:val="ConsPlusTitle"/>
        <w:jc w:val="center"/>
        <w:rPr>
          <w:sz w:val="22"/>
          <w:szCs w:val="22"/>
        </w:rPr>
      </w:pPr>
      <w:r w:rsidRPr="00F26A42">
        <w:rPr>
          <w:sz w:val="22"/>
          <w:szCs w:val="22"/>
        </w:rPr>
        <w:t>О МЕДИЦИНСКОМ ОСВИДЕТЕЛЬСТВОВАНИИ</w:t>
      </w:r>
    </w:p>
    <w:p w:rsidR="00174C41" w:rsidRPr="00F26A42" w:rsidRDefault="00174C41" w:rsidP="00016D98">
      <w:pPr>
        <w:pStyle w:val="ConsPlusTitle"/>
        <w:jc w:val="center"/>
        <w:rPr>
          <w:sz w:val="22"/>
          <w:szCs w:val="22"/>
        </w:rPr>
      </w:pPr>
      <w:r w:rsidRPr="00F26A42">
        <w:rPr>
          <w:sz w:val="22"/>
          <w:szCs w:val="22"/>
        </w:rPr>
        <w:t>НА СОСТОЯНИЕ ОПЬЯНЕНИЯ</w:t>
      </w:r>
    </w:p>
    <w:p w:rsidR="00174C41" w:rsidRPr="00F26A42" w:rsidRDefault="00174C41" w:rsidP="00016D98">
      <w:pPr>
        <w:pStyle w:val="ConsPlusNormal"/>
        <w:jc w:val="center"/>
        <w:rPr>
          <w:sz w:val="22"/>
          <w:szCs w:val="22"/>
        </w:rPr>
      </w:pPr>
      <w:r w:rsidRPr="00F26A42">
        <w:rPr>
          <w:sz w:val="22"/>
          <w:szCs w:val="22"/>
        </w:rPr>
        <w:t>(в ред. Приказов Минздравсоцразвития России</w:t>
      </w:r>
    </w:p>
    <w:p w:rsidR="00174C41" w:rsidRPr="00F26A42" w:rsidRDefault="00174C41" w:rsidP="00016D98">
      <w:pPr>
        <w:pStyle w:val="ConsPlusNormal"/>
        <w:jc w:val="center"/>
        <w:rPr>
          <w:sz w:val="22"/>
          <w:szCs w:val="22"/>
        </w:rPr>
      </w:pPr>
      <w:r w:rsidRPr="00F26A42">
        <w:rPr>
          <w:sz w:val="22"/>
          <w:szCs w:val="22"/>
        </w:rPr>
        <w:t>от 07.09.2004 N 115, от 10.01.2006 N 1, от 14.07.2009 N 512н,</w:t>
      </w:r>
    </w:p>
    <w:p w:rsidR="00174C41" w:rsidRPr="00F26A42" w:rsidRDefault="00174C41" w:rsidP="00016D98">
      <w:pPr>
        <w:pStyle w:val="ConsPlusNormal"/>
        <w:jc w:val="center"/>
        <w:rPr>
          <w:sz w:val="22"/>
          <w:szCs w:val="22"/>
        </w:rPr>
      </w:pPr>
      <w:r w:rsidRPr="00F26A42">
        <w:rPr>
          <w:sz w:val="22"/>
          <w:szCs w:val="22"/>
        </w:rPr>
        <w:t>от 15.02.2010 N 85н, от 25.08.2010 N 723н,</w:t>
      </w:r>
    </w:p>
    <w:p w:rsidR="00174C41" w:rsidRPr="00F26A42" w:rsidRDefault="00174C41" w:rsidP="00016D98">
      <w:pPr>
        <w:pStyle w:val="ConsPlusNormal"/>
        <w:jc w:val="center"/>
        <w:rPr>
          <w:sz w:val="22"/>
          <w:szCs w:val="22"/>
        </w:rPr>
      </w:pPr>
      <w:r w:rsidRPr="00F26A42">
        <w:rPr>
          <w:sz w:val="22"/>
          <w:szCs w:val="22"/>
        </w:rPr>
        <w:t>от 25.08.2010 N 724н,</w:t>
      </w:r>
    </w:p>
    <w:p w:rsidR="00174C41" w:rsidRPr="00F26A42" w:rsidRDefault="00174C41" w:rsidP="00016D98">
      <w:pPr>
        <w:pStyle w:val="ConsPlusNormal"/>
        <w:jc w:val="center"/>
        <w:rPr>
          <w:sz w:val="22"/>
          <w:szCs w:val="22"/>
        </w:rPr>
      </w:pPr>
      <w:r w:rsidRPr="00F26A42">
        <w:rPr>
          <w:sz w:val="22"/>
          <w:szCs w:val="22"/>
        </w:rPr>
        <w:t>Приказов Минздрава России от 05.03.2014 N 98н, от 18.12.2015 N 933н,</w:t>
      </w:r>
    </w:p>
    <w:p w:rsidR="00174C41" w:rsidRPr="00F26A42" w:rsidRDefault="00174C41" w:rsidP="00016D98">
      <w:pPr>
        <w:pStyle w:val="ConsPlusNormal"/>
        <w:jc w:val="center"/>
        <w:rPr>
          <w:sz w:val="22"/>
          <w:szCs w:val="22"/>
        </w:rPr>
      </w:pPr>
      <w:r w:rsidRPr="00F26A42">
        <w:rPr>
          <w:sz w:val="22"/>
          <w:szCs w:val="22"/>
        </w:rPr>
        <w:t>с изм., внесенными решениями Верховного Суда РФ</w:t>
      </w:r>
    </w:p>
    <w:p w:rsidR="00174C41" w:rsidRPr="00F26A42" w:rsidRDefault="00174C41" w:rsidP="00016D98">
      <w:pPr>
        <w:pStyle w:val="ConsPlusNormal"/>
        <w:jc w:val="center"/>
        <w:rPr>
          <w:sz w:val="22"/>
          <w:szCs w:val="22"/>
        </w:rPr>
      </w:pPr>
      <w:r w:rsidRPr="00F26A42">
        <w:rPr>
          <w:sz w:val="22"/>
          <w:szCs w:val="22"/>
        </w:rPr>
        <w:t>от 09.10.2008 N ГКПИ08-1450, от 28.04.2009 N ГКПИ09-461,</w:t>
      </w:r>
    </w:p>
    <w:p w:rsidR="00174C41" w:rsidRPr="00F26A42" w:rsidRDefault="00174C41" w:rsidP="00016D98">
      <w:pPr>
        <w:pStyle w:val="ConsPlusNormal"/>
        <w:jc w:val="center"/>
        <w:rPr>
          <w:sz w:val="22"/>
          <w:szCs w:val="22"/>
        </w:rPr>
      </w:pPr>
      <w:r w:rsidRPr="00F26A42">
        <w:rPr>
          <w:sz w:val="22"/>
          <w:szCs w:val="22"/>
        </w:rPr>
        <w:t>от 22.10.2009 N ГКПИ09-1325, от 04.06.2010 N ГКПИ10-352,</w:t>
      </w:r>
    </w:p>
    <w:p w:rsidR="00174C41" w:rsidRPr="00F26A42" w:rsidRDefault="00174C41" w:rsidP="00016D98">
      <w:pPr>
        <w:pStyle w:val="ConsPlusNormal"/>
        <w:jc w:val="center"/>
        <w:rPr>
          <w:sz w:val="22"/>
          <w:szCs w:val="22"/>
        </w:rPr>
      </w:pPr>
      <w:r w:rsidRPr="00F26A42">
        <w:rPr>
          <w:sz w:val="22"/>
          <w:szCs w:val="22"/>
        </w:rPr>
        <w:t>от 28.11.2013 N АКПИ13-1077)</w:t>
      </w:r>
    </w:p>
    <w:p w:rsidR="00174C41" w:rsidRPr="00F26A42" w:rsidRDefault="00174C41" w:rsidP="00016D98">
      <w:pPr>
        <w:pStyle w:val="ConsPlusNormal"/>
        <w:rPr>
          <w:sz w:val="22"/>
          <w:szCs w:val="22"/>
        </w:rPr>
      </w:pPr>
    </w:p>
    <w:p w:rsidR="00174C41" w:rsidRPr="00F26A42" w:rsidRDefault="00174C41" w:rsidP="00016D98">
      <w:pPr>
        <w:pStyle w:val="ConsPlusNormal"/>
        <w:spacing w:line="300" w:lineRule="atLeast"/>
        <w:ind w:firstLine="540"/>
        <w:jc w:val="both"/>
        <w:rPr>
          <w:sz w:val="22"/>
          <w:szCs w:val="22"/>
        </w:rPr>
      </w:pPr>
      <w:r w:rsidRPr="00F26A42">
        <w:rPr>
          <w:sz w:val="22"/>
          <w:szCs w:val="22"/>
        </w:rPr>
        <w:t>В целях совершенствования деятельности органов и организаций здравоохранения по обеспечению проведения медицинского освидетельствования на состояние опьянения и во исполнение Постановления Правительства Российской Федерации от 26 декабря 2002 года N 930 "Об утверждении Правил медицинского освидетельствования на состояние опьянения лица, которое управляет транспортным средством, и оформления его результатов" (Собрание законодательства Российской Федерации, 2002, N 52 (ч. II), ст. 5233) приказываю:</w:t>
      </w:r>
    </w:p>
    <w:p w:rsidR="00174C41" w:rsidRPr="00F26A42" w:rsidRDefault="00174C41" w:rsidP="00016D98">
      <w:pPr>
        <w:pStyle w:val="ConsPlusNormal"/>
        <w:spacing w:line="300" w:lineRule="atLeast"/>
        <w:ind w:firstLine="540"/>
        <w:jc w:val="both"/>
        <w:rPr>
          <w:sz w:val="22"/>
          <w:szCs w:val="22"/>
        </w:rPr>
      </w:pPr>
      <w:r w:rsidRPr="00F26A42">
        <w:rPr>
          <w:sz w:val="22"/>
          <w:szCs w:val="22"/>
        </w:rPr>
        <w:t>1. Утвердить:</w:t>
      </w:r>
    </w:p>
    <w:p w:rsidR="00174C41" w:rsidRPr="00F26A42" w:rsidRDefault="00174C41" w:rsidP="00016D98">
      <w:pPr>
        <w:pStyle w:val="ConsPlusNormal"/>
        <w:spacing w:line="300" w:lineRule="atLeast"/>
        <w:ind w:firstLine="540"/>
        <w:jc w:val="both"/>
        <w:rPr>
          <w:sz w:val="22"/>
          <w:szCs w:val="22"/>
        </w:rPr>
      </w:pPr>
      <w:r w:rsidRPr="00F26A42">
        <w:rPr>
          <w:sz w:val="22"/>
          <w:szCs w:val="22"/>
        </w:rPr>
        <w:t xml:space="preserve">1.1. Учетную </w:t>
      </w:r>
      <w:hyperlink w:anchor="Par57" w:tooltip="Форма N 307/у-05" w:history="1">
        <w:r w:rsidRPr="00F26A42">
          <w:rPr>
            <w:sz w:val="22"/>
            <w:szCs w:val="22"/>
          </w:rPr>
          <w:t>форму N 307/у</w:t>
        </w:r>
      </w:hyperlink>
      <w:r w:rsidRPr="00F26A42">
        <w:rPr>
          <w:sz w:val="22"/>
          <w:szCs w:val="22"/>
        </w:rPr>
        <w:t xml:space="preserve"> "Акт медицинского освидетельствования на состояние опьянения лица, которое управляет транспортным средством (приложение N 1).</w:t>
      </w:r>
    </w:p>
    <w:p w:rsidR="00174C41" w:rsidRPr="00F26A42" w:rsidRDefault="00174C41" w:rsidP="00016D98">
      <w:pPr>
        <w:pStyle w:val="ConsPlusNormal"/>
        <w:spacing w:line="300" w:lineRule="atLeast"/>
        <w:jc w:val="both"/>
        <w:rPr>
          <w:sz w:val="22"/>
          <w:szCs w:val="22"/>
        </w:rPr>
      </w:pPr>
      <w:r w:rsidRPr="00F26A42">
        <w:rPr>
          <w:sz w:val="22"/>
          <w:szCs w:val="22"/>
        </w:rPr>
        <w:t>(Учетная форма N 307/у утратила силу. - Приказ Минздрава России от 18.12.2015 N 933н)</w:t>
      </w:r>
    </w:p>
    <w:p w:rsidR="00174C41" w:rsidRPr="00F26A42" w:rsidRDefault="00174C41" w:rsidP="00016D98">
      <w:pPr>
        <w:pStyle w:val="ConsPlusNormal"/>
        <w:spacing w:line="300" w:lineRule="atLeast"/>
        <w:ind w:firstLine="540"/>
        <w:jc w:val="both"/>
        <w:rPr>
          <w:sz w:val="22"/>
          <w:szCs w:val="22"/>
        </w:rPr>
      </w:pPr>
      <w:r w:rsidRPr="00F26A42">
        <w:rPr>
          <w:sz w:val="22"/>
          <w:szCs w:val="22"/>
        </w:rPr>
        <w:t xml:space="preserve">1.2. Учетную </w:t>
      </w:r>
      <w:hyperlink w:anchor="Par72" w:tooltip="Форма N 304/у" w:history="1">
        <w:r w:rsidRPr="00F26A42">
          <w:rPr>
            <w:sz w:val="22"/>
            <w:szCs w:val="22"/>
          </w:rPr>
          <w:t>форму N 304/у</w:t>
        </w:r>
      </w:hyperlink>
      <w:r w:rsidRPr="00F26A42">
        <w:rPr>
          <w:sz w:val="22"/>
          <w:szCs w:val="22"/>
        </w:rPr>
        <w:t xml:space="preserve"> "Журнал регистрации медицинских освидетельствований на состояние опьянения лиц, которые управляют транспортными средствами" (приложение N 2).</w:t>
      </w:r>
    </w:p>
    <w:p w:rsidR="00174C41" w:rsidRPr="00F26A42" w:rsidRDefault="00174C41" w:rsidP="00016D98">
      <w:pPr>
        <w:pStyle w:val="ConsPlusNormal"/>
        <w:spacing w:line="300" w:lineRule="atLeast"/>
        <w:jc w:val="both"/>
        <w:rPr>
          <w:sz w:val="22"/>
          <w:szCs w:val="22"/>
        </w:rPr>
      </w:pPr>
      <w:r w:rsidRPr="00F26A42">
        <w:rPr>
          <w:sz w:val="22"/>
          <w:szCs w:val="22"/>
        </w:rPr>
        <w:t>(Учетная форма N 304/у утратила силу. - Приказ Минздрава России от 18.12.2015 N 933н)</w:t>
      </w:r>
    </w:p>
    <w:p w:rsidR="00174C41" w:rsidRPr="00F26A42" w:rsidRDefault="00174C41" w:rsidP="00016D98">
      <w:pPr>
        <w:pStyle w:val="ConsPlusNormal"/>
        <w:spacing w:line="300" w:lineRule="atLeast"/>
        <w:ind w:firstLine="540"/>
        <w:jc w:val="both"/>
        <w:rPr>
          <w:sz w:val="22"/>
          <w:szCs w:val="22"/>
        </w:rPr>
      </w:pPr>
      <w:r w:rsidRPr="00F26A42">
        <w:rPr>
          <w:sz w:val="22"/>
          <w:szCs w:val="22"/>
        </w:rPr>
        <w:t xml:space="preserve">1.3. </w:t>
      </w:r>
      <w:hyperlink w:anchor="Par88" w:tooltip="ИНСТРУКЦИЯ" w:history="1">
        <w:r w:rsidRPr="00F26A42">
          <w:rPr>
            <w:sz w:val="22"/>
            <w:szCs w:val="22"/>
          </w:rPr>
          <w:t>Инструкцию</w:t>
        </w:r>
      </w:hyperlink>
      <w:r w:rsidRPr="00F26A42">
        <w:rPr>
          <w:sz w:val="22"/>
          <w:szCs w:val="22"/>
        </w:rPr>
        <w:t xml:space="preserve"> по проведению медицинского освидетельствования на состояние опьянения лица, которое управляет транспортным средством, и заполнению учетной формы N 307/у "Акт медицинского освидетельствования на состояние опьянения лица, которое управляет транспортным средством" (приложение N 3).</w:t>
      </w:r>
    </w:p>
    <w:p w:rsidR="00174C41" w:rsidRPr="00F26A42" w:rsidRDefault="00174C41" w:rsidP="00016D98">
      <w:pPr>
        <w:pStyle w:val="ConsPlusNormal"/>
        <w:spacing w:line="300" w:lineRule="atLeast"/>
        <w:jc w:val="both"/>
        <w:rPr>
          <w:sz w:val="22"/>
          <w:szCs w:val="22"/>
        </w:rPr>
      </w:pPr>
      <w:r w:rsidRPr="00F26A42">
        <w:rPr>
          <w:sz w:val="22"/>
          <w:szCs w:val="22"/>
        </w:rPr>
        <w:t>(Инструкция утратила силу. - Приказ Минздрава России от 18.12.2015 N 933н)</w:t>
      </w:r>
    </w:p>
    <w:p w:rsidR="00174C41" w:rsidRPr="00F26A42" w:rsidRDefault="00174C41" w:rsidP="00016D98">
      <w:pPr>
        <w:pStyle w:val="ConsPlusNormal"/>
        <w:spacing w:line="300" w:lineRule="atLeast"/>
        <w:ind w:firstLine="540"/>
        <w:jc w:val="both"/>
        <w:rPr>
          <w:sz w:val="22"/>
          <w:szCs w:val="22"/>
        </w:rPr>
      </w:pPr>
      <w:r w:rsidRPr="00F26A42">
        <w:rPr>
          <w:sz w:val="22"/>
          <w:szCs w:val="22"/>
        </w:rPr>
        <w:t xml:space="preserve">1.4. </w:t>
      </w:r>
      <w:hyperlink w:anchor="Par102" w:tooltip="ИНСТРУКЦИЯ" w:history="1">
        <w:r w:rsidRPr="00F26A42">
          <w:rPr>
            <w:sz w:val="22"/>
            <w:szCs w:val="22"/>
          </w:rPr>
          <w:t>Инструкцию</w:t>
        </w:r>
      </w:hyperlink>
      <w:r w:rsidRPr="00F26A42">
        <w:rPr>
          <w:sz w:val="22"/>
          <w:szCs w:val="22"/>
        </w:rPr>
        <w:t xml:space="preserve"> по порядку ведения и хранения учетной формы N 304/у "Журнал регистрации медицинских освидетельствований на состояние опьянения лиц, которые управляют транспортными средствами" (приложение N 4).</w:t>
      </w:r>
    </w:p>
    <w:p w:rsidR="00174C41" w:rsidRPr="00F26A42" w:rsidRDefault="00174C41" w:rsidP="00016D98">
      <w:pPr>
        <w:pStyle w:val="ConsPlusNormal"/>
        <w:spacing w:line="300" w:lineRule="atLeast"/>
        <w:jc w:val="both"/>
        <w:rPr>
          <w:sz w:val="22"/>
          <w:szCs w:val="22"/>
        </w:rPr>
      </w:pPr>
      <w:r w:rsidRPr="00F26A42">
        <w:rPr>
          <w:sz w:val="22"/>
          <w:szCs w:val="22"/>
        </w:rPr>
        <w:t>(Инструкция утратила силу. - Приказ Минздрава России от 18.12.2015 N 933н)</w:t>
      </w:r>
    </w:p>
    <w:p w:rsidR="00174C41" w:rsidRPr="00F26A42" w:rsidRDefault="00174C41" w:rsidP="00016D98">
      <w:pPr>
        <w:pStyle w:val="ConsPlusNormal"/>
        <w:spacing w:line="300" w:lineRule="atLeast"/>
        <w:ind w:firstLine="540"/>
        <w:jc w:val="both"/>
        <w:rPr>
          <w:sz w:val="22"/>
          <w:szCs w:val="22"/>
        </w:rPr>
      </w:pPr>
      <w:r w:rsidRPr="00F26A42">
        <w:rPr>
          <w:sz w:val="22"/>
          <w:szCs w:val="22"/>
        </w:rPr>
        <w:t xml:space="preserve">1.5. </w:t>
      </w:r>
      <w:hyperlink w:anchor="Par114" w:tooltip="СПИСОК" w:history="1">
        <w:r w:rsidRPr="00F26A42">
          <w:rPr>
            <w:sz w:val="22"/>
            <w:szCs w:val="22"/>
          </w:rPr>
          <w:t>Список</w:t>
        </w:r>
      </w:hyperlink>
      <w:r w:rsidRPr="00F26A42">
        <w:rPr>
          <w:sz w:val="22"/>
          <w:szCs w:val="22"/>
        </w:rPr>
        <w:t xml:space="preserve"> учетных форм первичной медицинской документации, подлежащей дальнейшему использованию (приложение N 5).</w:t>
      </w:r>
    </w:p>
    <w:p w:rsidR="00174C41" w:rsidRPr="00F26A42" w:rsidRDefault="00174C41" w:rsidP="00016D98">
      <w:pPr>
        <w:pStyle w:val="ConsPlusNormal"/>
        <w:spacing w:line="300" w:lineRule="atLeast"/>
        <w:jc w:val="both"/>
        <w:rPr>
          <w:sz w:val="22"/>
          <w:szCs w:val="22"/>
        </w:rPr>
      </w:pPr>
      <w:r w:rsidRPr="00F26A42">
        <w:rPr>
          <w:sz w:val="22"/>
          <w:szCs w:val="22"/>
        </w:rPr>
        <w:t>(Список утратил силу. - Приказ Минздрава России от 18.12.2015 N 933н)</w:t>
      </w:r>
    </w:p>
    <w:p w:rsidR="00174C41" w:rsidRPr="00F26A42" w:rsidRDefault="00174C41" w:rsidP="00016D98">
      <w:pPr>
        <w:pStyle w:val="ConsPlusNormal"/>
        <w:spacing w:line="300" w:lineRule="atLeast"/>
        <w:ind w:firstLine="540"/>
        <w:jc w:val="both"/>
        <w:rPr>
          <w:sz w:val="22"/>
          <w:szCs w:val="22"/>
        </w:rPr>
      </w:pPr>
      <w:r w:rsidRPr="00F26A42">
        <w:rPr>
          <w:sz w:val="22"/>
          <w:szCs w:val="22"/>
        </w:rPr>
        <w:t xml:space="preserve">1.6. </w:t>
      </w:r>
      <w:hyperlink w:anchor="Par128" w:tooltip="КРИТЕРИИ," w:history="1">
        <w:r w:rsidRPr="00F26A42">
          <w:rPr>
            <w:sz w:val="22"/>
            <w:szCs w:val="22"/>
          </w:rPr>
          <w:t>Критерии,</w:t>
        </w:r>
      </w:hyperlink>
      <w:r w:rsidRPr="00F26A42">
        <w:rPr>
          <w:sz w:val="22"/>
          <w:szCs w:val="22"/>
        </w:rPr>
        <w:t xml:space="preserve"> при наличии которых имеются достаточные основания полагать, что водитель транспортного средства находится в состоянии опьянения и подлежит направлению на медицинское освидетельствование (приложение N 6).</w:t>
      </w:r>
    </w:p>
    <w:p w:rsidR="00174C41" w:rsidRPr="00F26A42" w:rsidRDefault="00174C41" w:rsidP="00016D98">
      <w:pPr>
        <w:pStyle w:val="ConsPlusNormal"/>
        <w:spacing w:line="300" w:lineRule="atLeast"/>
        <w:jc w:val="both"/>
        <w:rPr>
          <w:sz w:val="22"/>
          <w:szCs w:val="22"/>
        </w:rPr>
      </w:pPr>
      <w:r w:rsidRPr="00F26A42">
        <w:rPr>
          <w:sz w:val="22"/>
          <w:szCs w:val="22"/>
        </w:rPr>
        <w:t>(Критерии утратили силу. - Приказ Минздрава России от 18.12.2015 N 933н)</w:t>
      </w:r>
    </w:p>
    <w:p w:rsidR="00174C41" w:rsidRPr="00F26A42" w:rsidRDefault="00174C41" w:rsidP="00016D98">
      <w:pPr>
        <w:pStyle w:val="ConsPlusNormal"/>
        <w:spacing w:line="300" w:lineRule="atLeast"/>
        <w:ind w:firstLine="540"/>
        <w:jc w:val="both"/>
        <w:rPr>
          <w:sz w:val="22"/>
          <w:szCs w:val="22"/>
        </w:rPr>
      </w:pPr>
      <w:r w:rsidRPr="00F26A42">
        <w:rPr>
          <w:sz w:val="22"/>
          <w:szCs w:val="22"/>
        </w:rPr>
        <w:t xml:space="preserve">1.7. </w:t>
      </w:r>
      <w:hyperlink w:anchor="Par140" w:tooltip="ПРОГРАММА" w:history="1">
        <w:r w:rsidRPr="00F26A42">
          <w:rPr>
            <w:sz w:val="22"/>
            <w:szCs w:val="22"/>
          </w:rPr>
          <w:t>Программу</w:t>
        </w:r>
      </w:hyperlink>
      <w:r w:rsidRPr="00F26A42">
        <w:rPr>
          <w:sz w:val="22"/>
          <w:szCs w:val="22"/>
        </w:rPr>
        <w:t xml:space="preserve"> подготовки врачей (фельдшеров) по вопросам проведения медицинского освидетельствования на состояние опьянения лиц, которые управляют транспортными средствами (приложение N 7).</w:t>
      </w:r>
    </w:p>
    <w:p w:rsidR="00174C41" w:rsidRPr="00F26A42" w:rsidRDefault="00174C41" w:rsidP="00016D98">
      <w:pPr>
        <w:pStyle w:val="ConsPlusNormal"/>
        <w:spacing w:line="300" w:lineRule="atLeast"/>
        <w:ind w:firstLine="540"/>
        <w:jc w:val="both"/>
        <w:rPr>
          <w:sz w:val="22"/>
          <w:szCs w:val="22"/>
        </w:rPr>
      </w:pPr>
      <w:r w:rsidRPr="00F26A42">
        <w:rPr>
          <w:sz w:val="22"/>
          <w:szCs w:val="22"/>
        </w:rPr>
        <w:t xml:space="preserve">1.8. </w:t>
      </w:r>
      <w:hyperlink w:anchor="Par185" w:tooltip="ПРОГРАММА" w:history="1">
        <w:r w:rsidRPr="00F26A42">
          <w:rPr>
            <w:sz w:val="22"/>
            <w:szCs w:val="22"/>
          </w:rPr>
          <w:t>Программу</w:t>
        </w:r>
      </w:hyperlink>
      <w:r w:rsidRPr="00F26A42">
        <w:rPr>
          <w:sz w:val="22"/>
          <w:szCs w:val="22"/>
        </w:rPr>
        <w:t xml:space="preserve"> подготовки медицинского персонала по вопросам проведения предрейсовых, послерейсовых и текущих медицинских осмотров водителей транспортных средств (приложение N 8).</w:t>
      </w:r>
    </w:p>
    <w:p w:rsidR="00174C41" w:rsidRPr="00F26A42" w:rsidRDefault="00174C41" w:rsidP="00016D98">
      <w:pPr>
        <w:pStyle w:val="ConsPlusNormal"/>
        <w:spacing w:line="300" w:lineRule="atLeast"/>
        <w:ind w:firstLine="540"/>
        <w:jc w:val="both"/>
        <w:rPr>
          <w:sz w:val="22"/>
          <w:szCs w:val="22"/>
        </w:rPr>
      </w:pPr>
      <w:r w:rsidRPr="00F26A42">
        <w:rPr>
          <w:sz w:val="22"/>
          <w:szCs w:val="22"/>
        </w:rPr>
        <w:t xml:space="preserve">1.9. </w:t>
      </w:r>
      <w:hyperlink w:anchor="Par214" w:tooltip="ТРЕБОВАНИЯ" w:history="1">
        <w:r w:rsidRPr="00F26A42">
          <w:rPr>
            <w:sz w:val="22"/>
            <w:szCs w:val="22"/>
          </w:rPr>
          <w:t>Требования</w:t>
        </w:r>
      </w:hyperlink>
      <w:r w:rsidRPr="00F26A42">
        <w:rPr>
          <w:sz w:val="22"/>
          <w:szCs w:val="22"/>
        </w:rPr>
        <w:t xml:space="preserve"> к передвижному пункту (автомобилю) для проведения медицинского освидетельствования на состояние опьянения лиц, которые управляют транспортными средствами (приложение N 9).</w:t>
      </w:r>
    </w:p>
    <w:p w:rsidR="00174C41" w:rsidRPr="00F26A42" w:rsidRDefault="00174C41" w:rsidP="00016D98">
      <w:pPr>
        <w:pStyle w:val="ConsPlusNormal"/>
        <w:spacing w:line="300" w:lineRule="atLeast"/>
        <w:jc w:val="both"/>
        <w:rPr>
          <w:sz w:val="22"/>
          <w:szCs w:val="22"/>
        </w:rPr>
      </w:pPr>
      <w:r w:rsidRPr="00F26A42">
        <w:rPr>
          <w:sz w:val="22"/>
          <w:szCs w:val="22"/>
        </w:rPr>
        <w:t>(Требования утратили силу. - Приказ Минздрава России от 18.12.2015 N 933н)</w:t>
      </w:r>
    </w:p>
    <w:p w:rsidR="00174C41" w:rsidRPr="00F26A42" w:rsidRDefault="00174C41" w:rsidP="00016D98">
      <w:pPr>
        <w:pStyle w:val="ConsPlusNormal"/>
        <w:spacing w:line="300" w:lineRule="atLeast"/>
        <w:ind w:firstLine="540"/>
        <w:jc w:val="both"/>
        <w:rPr>
          <w:sz w:val="22"/>
          <w:szCs w:val="22"/>
        </w:rPr>
      </w:pPr>
      <w:r w:rsidRPr="00F26A42">
        <w:rPr>
          <w:sz w:val="22"/>
          <w:szCs w:val="22"/>
        </w:rPr>
        <w:t>2. Контроль за выполнением настоящего Приказа возложить на первого заместителя Министра А.И. Вялкова.</w:t>
      </w:r>
    </w:p>
    <w:p w:rsidR="00174C41" w:rsidRPr="00F26A42" w:rsidRDefault="00174C41" w:rsidP="00016D98">
      <w:pPr>
        <w:pStyle w:val="ConsPlusNormal"/>
        <w:rPr>
          <w:sz w:val="22"/>
          <w:szCs w:val="22"/>
        </w:rPr>
      </w:pPr>
    </w:p>
    <w:p w:rsidR="00174C41" w:rsidRPr="00F26A42" w:rsidRDefault="00174C41" w:rsidP="00016D98">
      <w:pPr>
        <w:pStyle w:val="ConsPlusNormal"/>
        <w:jc w:val="right"/>
        <w:rPr>
          <w:sz w:val="22"/>
          <w:szCs w:val="22"/>
        </w:rPr>
      </w:pPr>
      <w:r w:rsidRPr="00F26A42">
        <w:rPr>
          <w:sz w:val="22"/>
          <w:szCs w:val="22"/>
        </w:rPr>
        <w:t>Министр</w:t>
      </w:r>
    </w:p>
    <w:p w:rsidR="00174C41" w:rsidRPr="00F26A42" w:rsidRDefault="00174C41" w:rsidP="00016D98">
      <w:pPr>
        <w:pStyle w:val="ConsPlusNormal"/>
        <w:jc w:val="right"/>
        <w:rPr>
          <w:sz w:val="22"/>
          <w:szCs w:val="22"/>
        </w:rPr>
      </w:pPr>
      <w:r w:rsidRPr="00F26A42">
        <w:rPr>
          <w:sz w:val="22"/>
          <w:szCs w:val="22"/>
        </w:rPr>
        <w:t>Ю.ШЕВЧЕНКО</w:t>
      </w:r>
    </w:p>
    <w:p w:rsidR="00174C41" w:rsidRPr="00F26A42" w:rsidRDefault="00174C41" w:rsidP="00016D98">
      <w:pPr>
        <w:pStyle w:val="ConsPlusNormal"/>
        <w:rPr>
          <w:sz w:val="22"/>
          <w:szCs w:val="22"/>
        </w:rPr>
      </w:pPr>
    </w:p>
    <w:p w:rsidR="00174C41" w:rsidRPr="00F26A42" w:rsidRDefault="00174C41" w:rsidP="00016D98">
      <w:pPr>
        <w:pStyle w:val="ConsPlusNormal"/>
        <w:jc w:val="right"/>
        <w:outlineLvl w:val="0"/>
        <w:rPr>
          <w:sz w:val="22"/>
          <w:szCs w:val="22"/>
        </w:rPr>
      </w:pPr>
      <w:r w:rsidRPr="00F26A42">
        <w:rPr>
          <w:sz w:val="22"/>
          <w:szCs w:val="22"/>
        </w:rPr>
        <w:t>Приложение N 1</w:t>
      </w:r>
    </w:p>
    <w:p w:rsidR="00174C41" w:rsidRPr="00F26A42" w:rsidRDefault="00174C41" w:rsidP="00016D98">
      <w:pPr>
        <w:pStyle w:val="ConsPlusNormal"/>
        <w:jc w:val="right"/>
        <w:rPr>
          <w:sz w:val="22"/>
          <w:szCs w:val="22"/>
        </w:rPr>
      </w:pPr>
    </w:p>
    <w:p w:rsidR="00174C41" w:rsidRPr="00F26A42" w:rsidRDefault="00174C41" w:rsidP="00016D98">
      <w:pPr>
        <w:pStyle w:val="ConsPlusNormal"/>
        <w:jc w:val="center"/>
        <w:rPr>
          <w:sz w:val="22"/>
          <w:szCs w:val="22"/>
        </w:rPr>
      </w:pPr>
      <w:bookmarkStart w:id="0" w:name="Par57"/>
      <w:bookmarkEnd w:id="0"/>
      <w:r w:rsidRPr="00F26A42">
        <w:rPr>
          <w:sz w:val="22"/>
          <w:szCs w:val="22"/>
        </w:rPr>
        <w:t>Форма N 307/у-05</w:t>
      </w:r>
    </w:p>
    <w:p w:rsidR="00174C41" w:rsidRPr="00F26A42" w:rsidRDefault="00174C41" w:rsidP="00016D98">
      <w:pPr>
        <w:pStyle w:val="ConsPlusNormal"/>
        <w:jc w:val="center"/>
        <w:rPr>
          <w:sz w:val="22"/>
          <w:szCs w:val="22"/>
        </w:rPr>
      </w:pPr>
      <w:r w:rsidRPr="00F26A42">
        <w:rPr>
          <w:sz w:val="22"/>
          <w:szCs w:val="22"/>
        </w:rPr>
        <w:t>"Акт медицинского освидетельствования</w:t>
      </w:r>
    </w:p>
    <w:p w:rsidR="00174C41" w:rsidRPr="00F26A42" w:rsidRDefault="00174C41" w:rsidP="00016D98">
      <w:pPr>
        <w:pStyle w:val="ConsPlusNormal"/>
        <w:jc w:val="center"/>
        <w:rPr>
          <w:sz w:val="22"/>
          <w:szCs w:val="22"/>
        </w:rPr>
      </w:pPr>
      <w:r w:rsidRPr="00F26A42">
        <w:rPr>
          <w:sz w:val="22"/>
          <w:szCs w:val="22"/>
        </w:rPr>
        <w:t>на состояние опьянения лица, которое управляет</w:t>
      </w:r>
    </w:p>
    <w:p w:rsidR="00174C41" w:rsidRPr="00F26A42" w:rsidRDefault="00174C41" w:rsidP="00016D98">
      <w:pPr>
        <w:pStyle w:val="ConsPlusNormal"/>
        <w:jc w:val="center"/>
        <w:rPr>
          <w:sz w:val="22"/>
          <w:szCs w:val="22"/>
        </w:rPr>
      </w:pPr>
      <w:r w:rsidRPr="00F26A42">
        <w:rPr>
          <w:sz w:val="22"/>
          <w:szCs w:val="22"/>
        </w:rPr>
        <w:t>транспортным средством"</w:t>
      </w:r>
    </w:p>
    <w:p w:rsidR="00174C41" w:rsidRPr="00F26A42" w:rsidRDefault="00174C41" w:rsidP="00016D98">
      <w:pPr>
        <w:pStyle w:val="ConsPlusNormal"/>
        <w:jc w:val="center"/>
        <w:rPr>
          <w:sz w:val="22"/>
          <w:szCs w:val="22"/>
        </w:rPr>
      </w:pPr>
    </w:p>
    <w:p w:rsidR="00174C41" w:rsidRPr="00F26A42" w:rsidRDefault="00174C41" w:rsidP="00016D98">
      <w:pPr>
        <w:pStyle w:val="ConsPlusNormal"/>
        <w:ind w:firstLine="540"/>
        <w:jc w:val="both"/>
        <w:rPr>
          <w:sz w:val="22"/>
          <w:szCs w:val="22"/>
        </w:rPr>
      </w:pPr>
      <w:r w:rsidRPr="00F26A42">
        <w:rPr>
          <w:sz w:val="22"/>
          <w:szCs w:val="22"/>
        </w:rPr>
        <w:t>Утратила силу с 1 июня 2016 года. - Приказ Минздрава России от 18.12.2015 N 933н.</w:t>
      </w:r>
    </w:p>
    <w:p w:rsidR="00174C41" w:rsidRPr="00F26A42" w:rsidRDefault="00174C41" w:rsidP="00016D98">
      <w:pPr>
        <w:pStyle w:val="ConsPlusNormal"/>
        <w:rPr>
          <w:sz w:val="22"/>
          <w:szCs w:val="22"/>
        </w:rPr>
      </w:pPr>
    </w:p>
    <w:p w:rsidR="00174C41" w:rsidRPr="00F26A42" w:rsidRDefault="00174C41" w:rsidP="00016D98">
      <w:pPr>
        <w:pStyle w:val="ConsPlusNormal"/>
        <w:jc w:val="right"/>
        <w:outlineLvl w:val="0"/>
        <w:rPr>
          <w:sz w:val="22"/>
          <w:szCs w:val="22"/>
        </w:rPr>
      </w:pPr>
      <w:r w:rsidRPr="00F26A42">
        <w:rPr>
          <w:sz w:val="22"/>
          <w:szCs w:val="22"/>
        </w:rPr>
        <w:t>Приложение N 2</w:t>
      </w:r>
    </w:p>
    <w:p w:rsidR="00174C41" w:rsidRPr="00F26A42" w:rsidRDefault="00174C41" w:rsidP="00016D98">
      <w:pPr>
        <w:pStyle w:val="ConsPlusNormal"/>
        <w:jc w:val="right"/>
        <w:rPr>
          <w:sz w:val="22"/>
          <w:szCs w:val="22"/>
        </w:rPr>
      </w:pPr>
    </w:p>
    <w:p w:rsidR="00174C41" w:rsidRPr="00F26A42" w:rsidRDefault="00174C41" w:rsidP="00016D98">
      <w:pPr>
        <w:pStyle w:val="ConsPlusNormal"/>
        <w:jc w:val="center"/>
        <w:rPr>
          <w:sz w:val="22"/>
          <w:szCs w:val="22"/>
        </w:rPr>
      </w:pPr>
      <w:bookmarkStart w:id="1" w:name="Par72"/>
      <w:bookmarkEnd w:id="1"/>
      <w:r w:rsidRPr="00F26A42">
        <w:rPr>
          <w:sz w:val="22"/>
          <w:szCs w:val="22"/>
        </w:rPr>
        <w:t>Форма N 304/у</w:t>
      </w:r>
    </w:p>
    <w:p w:rsidR="00174C41" w:rsidRPr="00F26A42" w:rsidRDefault="00174C41" w:rsidP="00016D98">
      <w:pPr>
        <w:pStyle w:val="ConsPlusNormal"/>
        <w:jc w:val="center"/>
        <w:rPr>
          <w:sz w:val="22"/>
          <w:szCs w:val="22"/>
        </w:rPr>
      </w:pPr>
      <w:r w:rsidRPr="00F26A42">
        <w:rPr>
          <w:sz w:val="22"/>
          <w:szCs w:val="22"/>
        </w:rPr>
        <w:t>"ЖУРНАЛ РЕГИСТРАЦИИ МЕДИЦИНСКИХ ОСВИДЕТЕЛЬСТВОВАНИЙ</w:t>
      </w:r>
    </w:p>
    <w:p w:rsidR="00174C41" w:rsidRPr="00F26A42" w:rsidRDefault="00174C41" w:rsidP="00016D98">
      <w:pPr>
        <w:pStyle w:val="ConsPlusNormal"/>
        <w:jc w:val="center"/>
        <w:rPr>
          <w:sz w:val="22"/>
          <w:szCs w:val="22"/>
        </w:rPr>
      </w:pPr>
      <w:r w:rsidRPr="00F26A42">
        <w:rPr>
          <w:sz w:val="22"/>
          <w:szCs w:val="22"/>
        </w:rPr>
        <w:t>НА СОСТОЯНИЕ ОПЬЯНЕНИЯ ЛИЦ, КОТОРЫЕ УПРАВЛЯЮТ</w:t>
      </w:r>
    </w:p>
    <w:p w:rsidR="00174C41" w:rsidRPr="00F26A42" w:rsidRDefault="00174C41" w:rsidP="00016D98">
      <w:pPr>
        <w:pStyle w:val="ConsPlusNormal"/>
        <w:jc w:val="center"/>
        <w:rPr>
          <w:sz w:val="22"/>
          <w:szCs w:val="22"/>
        </w:rPr>
      </w:pPr>
      <w:r w:rsidRPr="00F26A42">
        <w:rPr>
          <w:sz w:val="22"/>
          <w:szCs w:val="22"/>
        </w:rPr>
        <w:t>ТРАНСПОРТНЫМИ СРЕДСТВАМИ</w:t>
      </w:r>
    </w:p>
    <w:p w:rsidR="00174C41" w:rsidRPr="00F26A42" w:rsidRDefault="00174C41" w:rsidP="00016D98">
      <w:pPr>
        <w:pStyle w:val="ConsPlusNormal"/>
        <w:jc w:val="center"/>
        <w:rPr>
          <w:sz w:val="22"/>
          <w:szCs w:val="22"/>
        </w:rPr>
      </w:pPr>
      <w:r w:rsidRPr="00F26A42">
        <w:rPr>
          <w:sz w:val="22"/>
          <w:szCs w:val="22"/>
        </w:rPr>
        <w:t>__________________ г."</w:t>
      </w:r>
    </w:p>
    <w:p w:rsidR="00174C41" w:rsidRPr="00F26A42" w:rsidRDefault="00174C41" w:rsidP="00016D98">
      <w:pPr>
        <w:pStyle w:val="ConsPlusNormal"/>
        <w:rPr>
          <w:sz w:val="22"/>
          <w:szCs w:val="22"/>
        </w:rPr>
      </w:pPr>
    </w:p>
    <w:p w:rsidR="00174C41" w:rsidRPr="00F26A42" w:rsidRDefault="00174C41" w:rsidP="00016D98">
      <w:pPr>
        <w:pStyle w:val="ConsPlusNormal"/>
        <w:ind w:firstLine="540"/>
        <w:jc w:val="both"/>
        <w:rPr>
          <w:sz w:val="22"/>
          <w:szCs w:val="22"/>
        </w:rPr>
      </w:pPr>
      <w:r w:rsidRPr="00F26A42">
        <w:rPr>
          <w:sz w:val="22"/>
          <w:szCs w:val="22"/>
        </w:rPr>
        <w:t>Утратила силу. - Приказ Минздрава России от 18.12.2015 N 933н.</w:t>
      </w:r>
    </w:p>
    <w:p w:rsidR="00174C41" w:rsidRPr="00F26A42" w:rsidRDefault="00174C41" w:rsidP="00016D98">
      <w:pPr>
        <w:pStyle w:val="ConsPlusNormal"/>
        <w:rPr>
          <w:sz w:val="22"/>
          <w:szCs w:val="22"/>
        </w:rPr>
      </w:pPr>
    </w:p>
    <w:p w:rsidR="00174C41" w:rsidRPr="00F26A42" w:rsidRDefault="00174C41" w:rsidP="00016D98">
      <w:pPr>
        <w:pStyle w:val="ConsPlusNormal"/>
        <w:jc w:val="right"/>
        <w:outlineLvl w:val="0"/>
        <w:rPr>
          <w:sz w:val="22"/>
          <w:szCs w:val="22"/>
        </w:rPr>
      </w:pPr>
      <w:r w:rsidRPr="00F26A42">
        <w:rPr>
          <w:sz w:val="22"/>
          <w:szCs w:val="22"/>
        </w:rPr>
        <w:t>Приложение N 3</w:t>
      </w:r>
    </w:p>
    <w:p w:rsidR="00174C41" w:rsidRPr="00F26A42" w:rsidRDefault="00174C41" w:rsidP="00016D98">
      <w:pPr>
        <w:pStyle w:val="ConsPlusNormal"/>
        <w:jc w:val="right"/>
        <w:rPr>
          <w:sz w:val="22"/>
          <w:szCs w:val="22"/>
        </w:rPr>
      </w:pPr>
    </w:p>
    <w:p w:rsidR="00174C41" w:rsidRPr="00F26A42" w:rsidRDefault="00174C41" w:rsidP="00016D98">
      <w:pPr>
        <w:pStyle w:val="ConsPlusNormal"/>
        <w:jc w:val="center"/>
        <w:rPr>
          <w:sz w:val="22"/>
          <w:szCs w:val="22"/>
        </w:rPr>
      </w:pPr>
      <w:bookmarkStart w:id="2" w:name="Par88"/>
      <w:bookmarkEnd w:id="2"/>
      <w:r w:rsidRPr="00F26A42">
        <w:rPr>
          <w:sz w:val="22"/>
          <w:szCs w:val="22"/>
        </w:rPr>
        <w:t>ИНСТРУКЦИЯ</w:t>
      </w:r>
    </w:p>
    <w:p w:rsidR="00174C41" w:rsidRPr="00F26A42" w:rsidRDefault="00174C41" w:rsidP="00016D98">
      <w:pPr>
        <w:pStyle w:val="ConsPlusNormal"/>
        <w:jc w:val="center"/>
        <w:rPr>
          <w:sz w:val="22"/>
          <w:szCs w:val="22"/>
        </w:rPr>
      </w:pPr>
      <w:r w:rsidRPr="00F26A42">
        <w:rPr>
          <w:sz w:val="22"/>
          <w:szCs w:val="22"/>
        </w:rPr>
        <w:t>ПО ПРОВЕДЕНИЮ МЕДИЦИНСКОГО</w:t>
      </w:r>
    </w:p>
    <w:p w:rsidR="00174C41" w:rsidRPr="00F26A42" w:rsidRDefault="00174C41" w:rsidP="00016D98">
      <w:pPr>
        <w:pStyle w:val="ConsPlusNormal"/>
        <w:jc w:val="center"/>
        <w:rPr>
          <w:sz w:val="22"/>
          <w:szCs w:val="22"/>
        </w:rPr>
      </w:pPr>
      <w:r w:rsidRPr="00F26A42">
        <w:rPr>
          <w:sz w:val="22"/>
          <w:szCs w:val="22"/>
        </w:rPr>
        <w:t>ОСВИДЕТЕЛЬСТВОВАНИЯ НА СОСТОЯНИЕ ОПЬЯНЕНИЯ ЛИЦА, КОТОРОЕ</w:t>
      </w:r>
    </w:p>
    <w:p w:rsidR="00174C41" w:rsidRPr="00F26A42" w:rsidRDefault="00174C41" w:rsidP="00016D98">
      <w:pPr>
        <w:pStyle w:val="ConsPlusNormal"/>
        <w:jc w:val="center"/>
        <w:rPr>
          <w:sz w:val="22"/>
          <w:szCs w:val="22"/>
        </w:rPr>
      </w:pPr>
      <w:r w:rsidRPr="00F26A42">
        <w:rPr>
          <w:sz w:val="22"/>
          <w:szCs w:val="22"/>
        </w:rPr>
        <w:t>УПРАВЛЯЕТ ТРАНСПОРТНЫМ СРЕДСТВОМ, И ЗАПОЛНЕНИЮ УЧЕТНОЙ</w:t>
      </w:r>
    </w:p>
    <w:p w:rsidR="00174C41" w:rsidRPr="00F26A42" w:rsidRDefault="00174C41" w:rsidP="00016D98">
      <w:pPr>
        <w:pStyle w:val="ConsPlusNormal"/>
        <w:jc w:val="center"/>
        <w:rPr>
          <w:sz w:val="22"/>
          <w:szCs w:val="22"/>
        </w:rPr>
      </w:pPr>
      <w:r w:rsidRPr="00F26A42">
        <w:rPr>
          <w:sz w:val="22"/>
          <w:szCs w:val="22"/>
        </w:rPr>
        <w:t>ФОРМЫ 307/У-05 "АКТ МЕДИЦИНСКОГО ОСВИДЕТЕЛЬСТВОВАНИЯ</w:t>
      </w:r>
    </w:p>
    <w:p w:rsidR="00174C41" w:rsidRPr="00F26A42" w:rsidRDefault="00174C41" w:rsidP="00016D98">
      <w:pPr>
        <w:pStyle w:val="ConsPlusNormal"/>
        <w:jc w:val="center"/>
        <w:rPr>
          <w:sz w:val="22"/>
          <w:szCs w:val="22"/>
        </w:rPr>
      </w:pPr>
      <w:r w:rsidRPr="00F26A42">
        <w:rPr>
          <w:sz w:val="22"/>
          <w:szCs w:val="22"/>
        </w:rPr>
        <w:t>НА СОСТОЯНИЕ ОПЬЯНЕНИЯ ЛИЦА, КОТОРОЕ</w:t>
      </w:r>
    </w:p>
    <w:p w:rsidR="00174C41" w:rsidRPr="00F26A42" w:rsidRDefault="00174C41" w:rsidP="00016D98">
      <w:pPr>
        <w:pStyle w:val="ConsPlusNormal"/>
        <w:jc w:val="center"/>
        <w:rPr>
          <w:sz w:val="22"/>
          <w:szCs w:val="22"/>
        </w:rPr>
      </w:pPr>
      <w:r w:rsidRPr="00F26A42">
        <w:rPr>
          <w:sz w:val="22"/>
          <w:szCs w:val="22"/>
        </w:rPr>
        <w:t>УПРАВЛЯЕТ ТРАНСПОРТНЫМ СРЕДСТВОМ"</w:t>
      </w:r>
    </w:p>
    <w:p w:rsidR="00174C41" w:rsidRPr="00F26A42" w:rsidRDefault="00174C41" w:rsidP="00016D98">
      <w:pPr>
        <w:pStyle w:val="ConsPlusNormal"/>
        <w:ind w:firstLine="540"/>
        <w:jc w:val="both"/>
        <w:rPr>
          <w:sz w:val="22"/>
          <w:szCs w:val="22"/>
        </w:rPr>
      </w:pPr>
    </w:p>
    <w:p w:rsidR="00174C41" w:rsidRPr="00F26A42" w:rsidRDefault="00174C41" w:rsidP="00016D98">
      <w:pPr>
        <w:pStyle w:val="ConsPlusNormal"/>
        <w:ind w:firstLine="540"/>
        <w:jc w:val="both"/>
        <w:rPr>
          <w:sz w:val="22"/>
          <w:szCs w:val="22"/>
        </w:rPr>
      </w:pPr>
      <w:r w:rsidRPr="00F26A42">
        <w:rPr>
          <w:sz w:val="22"/>
          <w:szCs w:val="22"/>
        </w:rPr>
        <w:t>Утратила силу. - Приказ Минздрава России от 18.12.2015 N 933н.</w:t>
      </w:r>
    </w:p>
    <w:p w:rsidR="00174C41" w:rsidRPr="00F26A42" w:rsidRDefault="00174C41" w:rsidP="00016D98">
      <w:pPr>
        <w:pStyle w:val="ConsPlusNormal"/>
        <w:ind w:firstLine="540"/>
        <w:jc w:val="both"/>
        <w:rPr>
          <w:sz w:val="22"/>
          <w:szCs w:val="22"/>
        </w:rPr>
      </w:pPr>
    </w:p>
    <w:p w:rsidR="00174C41" w:rsidRPr="00F26A42" w:rsidRDefault="00174C41" w:rsidP="00016D98">
      <w:pPr>
        <w:pStyle w:val="ConsPlusNormal"/>
        <w:jc w:val="right"/>
        <w:outlineLvl w:val="0"/>
        <w:rPr>
          <w:sz w:val="22"/>
          <w:szCs w:val="22"/>
        </w:rPr>
      </w:pPr>
      <w:r w:rsidRPr="00F26A42">
        <w:rPr>
          <w:sz w:val="22"/>
          <w:szCs w:val="22"/>
        </w:rPr>
        <w:t>Приложение N 4</w:t>
      </w:r>
    </w:p>
    <w:p w:rsidR="00174C41" w:rsidRPr="00F26A42" w:rsidRDefault="00174C41" w:rsidP="00016D98">
      <w:pPr>
        <w:pStyle w:val="ConsPlusNormal"/>
        <w:rPr>
          <w:sz w:val="22"/>
          <w:szCs w:val="22"/>
        </w:rPr>
      </w:pPr>
    </w:p>
    <w:p w:rsidR="00174C41" w:rsidRPr="00F26A42" w:rsidRDefault="00174C41" w:rsidP="00016D98">
      <w:pPr>
        <w:pStyle w:val="ConsPlusNormal"/>
        <w:jc w:val="center"/>
        <w:rPr>
          <w:sz w:val="22"/>
          <w:szCs w:val="22"/>
        </w:rPr>
      </w:pPr>
      <w:bookmarkStart w:id="3" w:name="Par102"/>
      <w:bookmarkEnd w:id="3"/>
      <w:r w:rsidRPr="00F26A42">
        <w:rPr>
          <w:sz w:val="22"/>
          <w:szCs w:val="22"/>
        </w:rPr>
        <w:t>ИНСТРУКЦИЯ</w:t>
      </w:r>
    </w:p>
    <w:p w:rsidR="00174C41" w:rsidRPr="00F26A42" w:rsidRDefault="00174C41" w:rsidP="00016D98">
      <w:pPr>
        <w:pStyle w:val="ConsPlusNormal"/>
        <w:jc w:val="center"/>
        <w:rPr>
          <w:sz w:val="22"/>
          <w:szCs w:val="22"/>
        </w:rPr>
      </w:pPr>
      <w:r w:rsidRPr="00F26A42">
        <w:rPr>
          <w:sz w:val="22"/>
          <w:szCs w:val="22"/>
        </w:rPr>
        <w:t>ПО ПОРЯДКУ ВЕДЕНИЯ И ХРАНЕНИЯ</w:t>
      </w:r>
    </w:p>
    <w:p w:rsidR="00174C41" w:rsidRPr="00F26A42" w:rsidRDefault="00174C41" w:rsidP="00016D98">
      <w:pPr>
        <w:pStyle w:val="ConsPlusNormal"/>
        <w:jc w:val="center"/>
        <w:rPr>
          <w:sz w:val="22"/>
          <w:szCs w:val="22"/>
        </w:rPr>
      </w:pPr>
      <w:r w:rsidRPr="00F26A42">
        <w:rPr>
          <w:sz w:val="22"/>
          <w:szCs w:val="22"/>
        </w:rPr>
        <w:t>УЧЕТНОЙ ФОРМЫ N 304/У "ЖУРНАЛ РЕГИСТРАЦИИ МЕДИЦИНСКИХ</w:t>
      </w:r>
    </w:p>
    <w:p w:rsidR="00174C41" w:rsidRPr="00F26A42" w:rsidRDefault="00174C41" w:rsidP="00016D98">
      <w:pPr>
        <w:pStyle w:val="ConsPlusNormal"/>
        <w:jc w:val="center"/>
        <w:rPr>
          <w:sz w:val="22"/>
          <w:szCs w:val="22"/>
        </w:rPr>
      </w:pPr>
      <w:r w:rsidRPr="00F26A42">
        <w:rPr>
          <w:sz w:val="22"/>
          <w:szCs w:val="22"/>
        </w:rPr>
        <w:t>ОСВИДЕТЕЛЬСТВОВАНИЙ НА СОСТОЯНИЕ ОПЬЯНЕНИЯ ЛИЦ,</w:t>
      </w:r>
    </w:p>
    <w:p w:rsidR="00174C41" w:rsidRPr="00F26A42" w:rsidRDefault="00174C41" w:rsidP="00016D98">
      <w:pPr>
        <w:pStyle w:val="ConsPlusNormal"/>
        <w:jc w:val="center"/>
        <w:rPr>
          <w:sz w:val="22"/>
          <w:szCs w:val="22"/>
        </w:rPr>
      </w:pPr>
      <w:r w:rsidRPr="00F26A42">
        <w:rPr>
          <w:sz w:val="22"/>
          <w:szCs w:val="22"/>
        </w:rPr>
        <w:t>КОТОРЫЕ УПРАВЛЯЮТ ТРАНСПОРТНЫМИ СРЕДСТВАМИ"</w:t>
      </w:r>
    </w:p>
    <w:p w:rsidR="00174C41" w:rsidRPr="00F26A42" w:rsidRDefault="00174C41" w:rsidP="00016D98">
      <w:pPr>
        <w:pStyle w:val="ConsPlusNormal"/>
        <w:rPr>
          <w:sz w:val="22"/>
          <w:szCs w:val="22"/>
        </w:rPr>
      </w:pPr>
    </w:p>
    <w:p w:rsidR="00174C41" w:rsidRPr="00F26A42" w:rsidRDefault="00174C41" w:rsidP="00016D98">
      <w:pPr>
        <w:pStyle w:val="ConsPlusNormal"/>
        <w:ind w:firstLine="540"/>
        <w:jc w:val="both"/>
        <w:rPr>
          <w:sz w:val="22"/>
          <w:szCs w:val="22"/>
        </w:rPr>
      </w:pPr>
      <w:r w:rsidRPr="00F26A42">
        <w:rPr>
          <w:sz w:val="22"/>
          <w:szCs w:val="22"/>
        </w:rPr>
        <w:t>Утратила силу. - Приказ Минздрава России от 18.12.2015 N 933н.</w:t>
      </w:r>
    </w:p>
    <w:p w:rsidR="00174C41" w:rsidRPr="00F26A42" w:rsidRDefault="00174C41" w:rsidP="00016D98">
      <w:pPr>
        <w:pStyle w:val="ConsPlusNormal"/>
        <w:rPr>
          <w:sz w:val="22"/>
          <w:szCs w:val="22"/>
        </w:rPr>
      </w:pPr>
    </w:p>
    <w:p w:rsidR="00174C41" w:rsidRPr="00F26A42" w:rsidRDefault="00174C41" w:rsidP="00016D98">
      <w:pPr>
        <w:pStyle w:val="ConsPlusNormal"/>
        <w:jc w:val="right"/>
        <w:outlineLvl w:val="0"/>
        <w:rPr>
          <w:sz w:val="22"/>
          <w:szCs w:val="22"/>
        </w:rPr>
      </w:pPr>
      <w:r w:rsidRPr="00F26A42">
        <w:rPr>
          <w:sz w:val="22"/>
          <w:szCs w:val="22"/>
        </w:rPr>
        <w:t>Приложение N 5</w:t>
      </w:r>
    </w:p>
    <w:p w:rsidR="00174C41" w:rsidRPr="00F26A42" w:rsidRDefault="00174C41" w:rsidP="00016D98">
      <w:pPr>
        <w:pStyle w:val="ConsPlusNormal"/>
        <w:rPr>
          <w:sz w:val="22"/>
          <w:szCs w:val="22"/>
        </w:rPr>
      </w:pPr>
    </w:p>
    <w:p w:rsidR="00174C41" w:rsidRPr="00F26A42" w:rsidRDefault="00174C41" w:rsidP="00016D98">
      <w:pPr>
        <w:pStyle w:val="ConsPlusNormal"/>
        <w:jc w:val="center"/>
        <w:rPr>
          <w:sz w:val="22"/>
          <w:szCs w:val="22"/>
        </w:rPr>
      </w:pPr>
      <w:bookmarkStart w:id="4" w:name="Par114"/>
      <w:bookmarkEnd w:id="4"/>
      <w:r w:rsidRPr="00F26A42">
        <w:rPr>
          <w:sz w:val="22"/>
          <w:szCs w:val="22"/>
        </w:rPr>
        <w:t>СПИСОК</w:t>
      </w:r>
    </w:p>
    <w:p w:rsidR="00174C41" w:rsidRPr="00F26A42" w:rsidRDefault="00174C41" w:rsidP="00016D98">
      <w:pPr>
        <w:pStyle w:val="ConsPlusNormal"/>
        <w:jc w:val="center"/>
        <w:rPr>
          <w:sz w:val="22"/>
          <w:szCs w:val="22"/>
        </w:rPr>
      </w:pPr>
      <w:r w:rsidRPr="00F26A42">
        <w:rPr>
          <w:sz w:val="22"/>
          <w:szCs w:val="22"/>
        </w:rPr>
        <w:t>УЧЕТНЫХ ФОРМ ПЕРВИЧНОЙ МЕДИЦИНСКОЙ ДОКУМЕНТАЦИИ,</w:t>
      </w:r>
    </w:p>
    <w:p w:rsidR="00174C41" w:rsidRPr="00F26A42" w:rsidRDefault="00174C41" w:rsidP="00016D98">
      <w:pPr>
        <w:pStyle w:val="ConsPlusNormal"/>
        <w:jc w:val="center"/>
        <w:rPr>
          <w:sz w:val="22"/>
          <w:szCs w:val="22"/>
        </w:rPr>
      </w:pPr>
      <w:r w:rsidRPr="00F26A42">
        <w:rPr>
          <w:sz w:val="22"/>
          <w:szCs w:val="22"/>
        </w:rPr>
        <w:t>ПОДЛЕЖАЩЕЙ ДАЛЬНЕЙШЕМУ ИСПОЛЬЗОВАНИЮ</w:t>
      </w:r>
    </w:p>
    <w:p w:rsidR="00174C41" w:rsidRPr="00F26A42" w:rsidRDefault="00174C41" w:rsidP="00016D98">
      <w:pPr>
        <w:pStyle w:val="ConsPlusNormal"/>
        <w:rPr>
          <w:sz w:val="22"/>
          <w:szCs w:val="22"/>
        </w:rPr>
      </w:pPr>
    </w:p>
    <w:p w:rsidR="00174C41" w:rsidRPr="00F26A42" w:rsidRDefault="00174C41" w:rsidP="00016D98">
      <w:pPr>
        <w:pStyle w:val="ConsPlusNormal"/>
        <w:ind w:firstLine="540"/>
        <w:jc w:val="both"/>
        <w:rPr>
          <w:sz w:val="22"/>
          <w:szCs w:val="22"/>
        </w:rPr>
      </w:pPr>
      <w:r w:rsidRPr="00F26A42">
        <w:rPr>
          <w:sz w:val="22"/>
          <w:szCs w:val="22"/>
        </w:rPr>
        <w:t>Утратил силу. - Приказ Минздрава России от 18.12.2015 N 933н.</w:t>
      </w:r>
    </w:p>
    <w:p w:rsidR="00174C41" w:rsidRPr="00F26A42" w:rsidRDefault="00174C41" w:rsidP="00016D98">
      <w:pPr>
        <w:pStyle w:val="ConsPlusNormal"/>
        <w:rPr>
          <w:sz w:val="22"/>
          <w:szCs w:val="22"/>
        </w:rPr>
      </w:pPr>
    </w:p>
    <w:p w:rsidR="00174C41" w:rsidRPr="00F26A42" w:rsidRDefault="00174C41" w:rsidP="00016D98">
      <w:pPr>
        <w:pStyle w:val="ConsPlusNormal"/>
        <w:jc w:val="right"/>
        <w:outlineLvl w:val="0"/>
        <w:rPr>
          <w:sz w:val="22"/>
          <w:szCs w:val="22"/>
        </w:rPr>
      </w:pPr>
      <w:r w:rsidRPr="00F26A42">
        <w:rPr>
          <w:sz w:val="22"/>
          <w:szCs w:val="22"/>
        </w:rPr>
        <w:t>Приложение N 6</w:t>
      </w:r>
    </w:p>
    <w:p w:rsidR="00174C41" w:rsidRPr="00F26A42" w:rsidRDefault="00174C41" w:rsidP="00016D98">
      <w:pPr>
        <w:pStyle w:val="ConsPlusNormal"/>
        <w:rPr>
          <w:sz w:val="22"/>
          <w:szCs w:val="22"/>
        </w:rPr>
      </w:pPr>
    </w:p>
    <w:p w:rsidR="00174C41" w:rsidRPr="00F26A42" w:rsidRDefault="00174C41" w:rsidP="00016D98">
      <w:pPr>
        <w:pStyle w:val="ConsPlusNormal"/>
        <w:jc w:val="center"/>
        <w:rPr>
          <w:sz w:val="22"/>
          <w:szCs w:val="22"/>
        </w:rPr>
      </w:pPr>
      <w:bookmarkStart w:id="5" w:name="Par128"/>
      <w:bookmarkEnd w:id="5"/>
      <w:r w:rsidRPr="00F26A42">
        <w:rPr>
          <w:sz w:val="22"/>
          <w:szCs w:val="22"/>
        </w:rPr>
        <w:t>КРИТЕРИИ,</w:t>
      </w:r>
    </w:p>
    <w:p w:rsidR="00174C41" w:rsidRPr="00F26A42" w:rsidRDefault="00174C41" w:rsidP="00016D98">
      <w:pPr>
        <w:pStyle w:val="ConsPlusNormal"/>
        <w:jc w:val="center"/>
        <w:rPr>
          <w:sz w:val="22"/>
          <w:szCs w:val="22"/>
        </w:rPr>
      </w:pPr>
      <w:r w:rsidRPr="00F26A42">
        <w:rPr>
          <w:sz w:val="22"/>
          <w:szCs w:val="22"/>
        </w:rPr>
        <w:t>ПРИ НАЛИЧИИ КОТОРЫХ ИМЕЮТСЯ ДОСТАТОЧНЫЕ</w:t>
      </w:r>
    </w:p>
    <w:p w:rsidR="00174C41" w:rsidRPr="00F26A42" w:rsidRDefault="00174C41" w:rsidP="00016D98">
      <w:pPr>
        <w:pStyle w:val="ConsPlusNormal"/>
        <w:jc w:val="center"/>
        <w:rPr>
          <w:sz w:val="22"/>
          <w:szCs w:val="22"/>
        </w:rPr>
      </w:pPr>
      <w:r w:rsidRPr="00F26A42">
        <w:rPr>
          <w:sz w:val="22"/>
          <w:szCs w:val="22"/>
        </w:rPr>
        <w:t>ОСНОВАНИЯ ПОЛАГАТЬ, ЧТО ВОДИТЕЛЬ ТРАНСПОРТНОГО СРЕДСТВА</w:t>
      </w:r>
    </w:p>
    <w:p w:rsidR="00174C41" w:rsidRPr="00F26A42" w:rsidRDefault="00174C41" w:rsidP="00016D98">
      <w:pPr>
        <w:pStyle w:val="ConsPlusNormal"/>
        <w:jc w:val="center"/>
        <w:rPr>
          <w:sz w:val="22"/>
          <w:szCs w:val="22"/>
        </w:rPr>
      </w:pPr>
      <w:r w:rsidRPr="00F26A42">
        <w:rPr>
          <w:sz w:val="22"/>
          <w:szCs w:val="22"/>
        </w:rPr>
        <w:t>НАХОДИТСЯ В СОСТОЯНИИ ОПЬЯНЕНИЯ И ПОДЛЕЖИТ НАПРАВЛЕНИЮ</w:t>
      </w:r>
    </w:p>
    <w:p w:rsidR="00174C41" w:rsidRPr="00F26A42" w:rsidRDefault="00174C41" w:rsidP="00016D98">
      <w:pPr>
        <w:pStyle w:val="ConsPlusNormal"/>
        <w:jc w:val="center"/>
        <w:rPr>
          <w:sz w:val="22"/>
          <w:szCs w:val="22"/>
        </w:rPr>
      </w:pPr>
      <w:r w:rsidRPr="00F26A42">
        <w:rPr>
          <w:sz w:val="22"/>
          <w:szCs w:val="22"/>
        </w:rPr>
        <w:t>НА МЕДИЦИНСКОЕ ОСВИДЕТЕЛЬСТВОВАНИЕ</w:t>
      </w:r>
    </w:p>
    <w:p w:rsidR="00174C41" w:rsidRPr="00F26A42" w:rsidRDefault="00174C41" w:rsidP="00016D98">
      <w:pPr>
        <w:pStyle w:val="ConsPlusNormal"/>
        <w:rPr>
          <w:sz w:val="22"/>
          <w:szCs w:val="22"/>
        </w:rPr>
      </w:pPr>
    </w:p>
    <w:p w:rsidR="00174C41" w:rsidRPr="00F26A42" w:rsidRDefault="00174C41" w:rsidP="00016D98">
      <w:pPr>
        <w:pStyle w:val="ConsPlusNormal"/>
        <w:ind w:firstLine="540"/>
        <w:jc w:val="both"/>
        <w:rPr>
          <w:sz w:val="22"/>
          <w:szCs w:val="22"/>
        </w:rPr>
      </w:pPr>
      <w:r w:rsidRPr="00F26A42">
        <w:rPr>
          <w:sz w:val="22"/>
          <w:szCs w:val="22"/>
        </w:rPr>
        <w:t>Утратили силу. - Приказ Минздрава России от 18.12.2015 N 933н.</w:t>
      </w:r>
    </w:p>
    <w:p w:rsidR="00174C41" w:rsidRPr="00F26A42" w:rsidRDefault="00174C41" w:rsidP="00016D98">
      <w:pPr>
        <w:pStyle w:val="ConsPlusNormal"/>
        <w:rPr>
          <w:sz w:val="22"/>
          <w:szCs w:val="22"/>
        </w:rPr>
      </w:pPr>
    </w:p>
    <w:p w:rsidR="00174C41" w:rsidRPr="00F26A42" w:rsidRDefault="00174C41" w:rsidP="00016D98">
      <w:pPr>
        <w:pStyle w:val="ConsPlusNormal"/>
        <w:jc w:val="right"/>
        <w:outlineLvl w:val="0"/>
        <w:rPr>
          <w:sz w:val="22"/>
          <w:szCs w:val="22"/>
        </w:rPr>
      </w:pPr>
      <w:r w:rsidRPr="00F26A42">
        <w:rPr>
          <w:sz w:val="22"/>
          <w:szCs w:val="22"/>
        </w:rPr>
        <w:t>Приложение N 7</w:t>
      </w:r>
    </w:p>
    <w:p w:rsidR="00174C41" w:rsidRPr="00F26A42" w:rsidRDefault="00174C41" w:rsidP="00016D98">
      <w:pPr>
        <w:pStyle w:val="ConsPlusNormal"/>
        <w:rPr>
          <w:sz w:val="22"/>
          <w:szCs w:val="22"/>
        </w:rPr>
      </w:pPr>
    </w:p>
    <w:p w:rsidR="00174C41" w:rsidRPr="00F26A42" w:rsidRDefault="00174C41" w:rsidP="00016D98">
      <w:pPr>
        <w:pStyle w:val="ConsPlusNormal"/>
        <w:jc w:val="center"/>
        <w:rPr>
          <w:sz w:val="22"/>
          <w:szCs w:val="22"/>
        </w:rPr>
      </w:pPr>
      <w:bookmarkStart w:id="6" w:name="Par140"/>
      <w:bookmarkEnd w:id="6"/>
      <w:r w:rsidRPr="00F26A42">
        <w:rPr>
          <w:sz w:val="22"/>
          <w:szCs w:val="22"/>
        </w:rPr>
        <w:t>ПРОГРАММА</w:t>
      </w:r>
    </w:p>
    <w:p w:rsidR="00174C41" w:rsidRPr="00F26A42" w:rsidRDefault="00174C41" w:rsidP="00016D98">
      <w:pPr>
        <w:pStyle w:val="ConsPlusNormal"/>
        <w:jc w:val="center"/>
        <w:rPr>
          <w:sz w:val="22"/>
          <w:szCs w:val="22"/>
        </w:rPr>
      </w:pPr>
      <w:r w:rsidRPr="00F26A42">
        <w:rPr>
          <w:sz w:val="22"/>
          <w:szCs w:val="22"/>
        </w:rPr>
        <w:t>ПОДГОТОВКИ ВРАЧЕЙ (ФЕЛЬДШЕРОВ) ПО ВОПРОСАМ</w:t>
      </w:r>
    </w:p>
    <w:p w:rsidR="00174C41" w:rsidRPr="00F26A42" w:rsidRDefault="00174C41" w:rsidP="00016D98">
      <w:pPr>
        <w:pStyle w:val="ConsPlusNormal"/>
        <w:jc w:val="center"/>
        <w:rPr>
          <w:sz w:val="22"/>
          <w:szCs w:val="22"/>
        </w:rPr>
      </w:pPr>
      <w:r w:rsidRPr="00F26A42">
        <w:rPr>
          <w:sz w:val="22"/>
          <w:szCs w:val="22"/>
        </w:rPr>
        <w:t>ПРОВЕДЕНИЯ МЕДИЦИНСКОГО ОСВИДЕТЕЛЬСТВОВАНИЯ</w:t>
      </w:r>
    </w:p>
    <w:p w:rsidR="00174C41" w:rsidRPr="00F26A42" w:rsidRDefault="00174C41" w:rsidP="00016D98">
      <w:pPr>
        <w:pStyle w:val="ConsPlusNormal"/>
        <w:jc w:val="center"/>
        <w:rPr>
          <w:sz w:val="22"/>
          <w:szCs w:val="22"/>
        </w:rPr>
      </w:pPr>
      <w:r w:rsidRPr="00F26A42">
        <w:rPr>
          <w:sz w:val="22"/>
          <w:szCs w:val="22"/>
        </w:rPr>
        <w:t>НА СОСТОЯНИЕ ОПЬЯНЕНИЯ ЛИЦ, КОТОРЫЕ УПРАВЛЯЮТ</w:t>
      </w:r>
    </w:p>
    <w:p w:rsidR="00174C41" w:rsidRPr="00F26A42" w:rsidRDefault="00174C41" w:rsidP="00016D98">
      <w:pPr>
        <w:pStyle w:val="ConsPlusNormal"/>
        <w:jc w:val="center"/>
        <w:rPr>
          <w:sz w:val="22"/>
          <w:szCs w:val="22"/>
        </w:rPr>
      </w:pPr>
      <w:r w:rsidRPr="00F26A42">
        <w:rPr>
          <w:sz w:val="22"/>
          <w:szCs w:val="22"/>
        </w:rPr>
        <w:t>ТРАНСПОРТНЫМИ СРЕДСТВАМИ &lt;*&gt;. ПРОДОЛЖИТЕЛЬНОСТЬ</w:t>
      </w:r>
    </w:p>
    <w:p w:rsidR="00174C41" w:rsidRPr="00F26A42" w:rsidRDefault="00174C41" w:rsidP="00016D98">
      <w:pPr>
        <w:pStyle w:val="ConsPlusNormal"/>
        <w:jc w:val="center"/>
        <w:rPr>
          <w:sz w:val="22"/>
          <w:szCs w:val="22"/>
        </w:rPr>
      </w:pPr>
      <w:r w:rsidRPr="00F26A42">
        <w:rPr>
          <w:sz w:val="22"/>
          <w:szCs w:val="22"/>
        </w:rPr>
        <w:t>ПОДГОТОВКИ - 36 ЧАСОВ</w:t>
      </w:r>
    </w:p>
    <w:p w:rsidR="00174C41" w:rsidRPr="00F26A42" w:rsidRDefault="00174C41" w:rsidP="00016D98">
      <w:pPr>
        <w:pStyle w:val="ConsPlusNormal"/>
        <w:ind w:firstLine="540"/>
        <w:jc w:val="both"/>
        <w:rPr>
          <w:sz w:val="22"/>
          <w:szCs w:val="22"/>
        </w:rPr>
      </w:pPr>
      <w:r w:rsidRPr="00F26A42">
        <w:rPr>
          <w:sz w:val="22"/>
          <w:szCs w:val="22"/>
        </w:rPr>
        <w:t>--------------------------------</w:t>
      </w:r>
    </w:p>
    <w:p w:rsidR="00174C41" w:rsidRPr="00016D98" w:rsidRDefault="00174C41" w:rsidP="00016D98">
      <w:pPr>
        <w:pStyle w:val="ConsPlusNormal"/>
        <w:ind w:firstLine="540"/>
        <w:jc w:val="both"/>
      </w:pPr>
      <w:r w:rsidRPr="00016D98">
        <w:t>&lt;*&gt; Подготовка осуществляется областными (краевыми, республиканскими, городскими) наркологическими диспансерами (больницами)).</w:t>
      </w:r>
    </w:p>
    <w:p w:rsidR="00174C41" w:rsidRPr="00F26A42" w:rsidRDefault="00174C41" w:rsidP="00016D98">
      <w:pPr>
        <w:pStyle w:val="ConsPlusNormal"/>
        <w:rPr>
          <w:sz w:val="22"/>
          <w:szCs w:val="22"/>
        </w:rPr>
      </w:pPr>
    </w:p>
    <w:p w:rsidR="00174C41" w:rsidRPr="00F26A42" w:rsidRDefault="00174C41" w:rsidP="00016D98">
      <w:pPr>
        <w:pStyle w:val="ConsPlusNormal"/>
        <w:ind w:firstLine="540"/>
        <w:jc w:val="both"/>
        <w:rPr>
          <w:sz w:val="22"/>
          <w:szCs w:val="22"/>
        </w:rPr>
      </w:pPr>
      <w:r w:rsidRPr="00F26A42">
        <w:rPr>
          <w:sz w:val="22"/>
          <w:szCs w:val="22"/>
        </w:rPr>
        <w:t>1. Медицинское освидетельствование на состояние опьянения и экспертиза опьянения. Определения и понятия.</w:t>
      </w:r>
    </w:p>
    <w:p w:rsidR="00174C41" w:rsidRPr="00F26A42" w:rsidRDefault="00174C41" w:rsidP="00016D98">
      <w:pPr>
        <w:pStyle w:val="ConsPlusNormal"/>
        <w:ind w:firstLine="540"/>
        <w:jc w:val="both"/>
        <w:rPr>
          <w:sz w:val="22"/>
          <w:szCs w:val="22"/>
        </w:rPr>
      </w:pPr>
      <w:r w:rsidRPr="00F26A42">
        <w:rPr>
          <w:sz w:val="22"/>
          <w:szCs w:val="22"/>
        </w:rPr>
        <w:t>1.1. Вопрос медицинского освидетельствования в российском законодательстве и в ратифицированных Российской Федерацией международных документах. Основные нормативные документы.</w:t>
      </w:r>
    </w:p>
    <w:p w:rsidR="00174C41" w:rsidRPr="00F26A42" w:rsidRDefault="00174C41" w:rsidP="00016D98">
      <w:pPr>
        <w:pStyle w:val="ConsPlusNormal"/>
        <w:ind w:firstLine="540"/>
        <w:jc w:val="both"/>
        <w:rPr>
          <w:sz w:val="22"/>
          <w:szCs w:val="22"/>
        </w:rPr>
      </w:pPr>
      <w:r w:rsidRPr="00F26A42">
        <w:rPr>
          <w:sz w:val="22"/>
          <w:szCs w:val="22"/>
        </w:rPr>
        <w:t>1.2. Юридические и медицинские критерии состояния опьянения.</w:t>
      </w:r>
    </w:p>
    <w:p w:rsidR="00174C41" w:rsidRPr="00F26A42" w:rsidRDefault="00174C41" w:rsidP="00016D98">
      <w:pPr>
        <w:pStyle w:val="ConsPlusNormal"/>
        <w:ind w:firstLine="540"/>
        <w:jc w:val="both"/>
        <w:rPr>
          <w:sz w:val="22"/>
          <w:szCs w:val="22"/>
        </w:rPr>
      </w:pPr>
      <w:r w:rsidRPr="00F26A42">
        <w:rPr>
          <w:sz w:val="22"/>
          <w:szCs w:val="22"/>
        </w:rPr>
        <w:t>2. Действие психоактивных (ПАВ) и токсических веществ на организм человека.</w:t>
      </w:r>
    </w:p>
    <w:p w:rsidR="00174C41" w:rsidRPr="00F26A42" w:rsidRDefault="00174C41" w:rsidP="00016D98">
      <w:pPr>
        <w:pStyle w:val="ConsPlusNormal"/>
        <w:ind w:firstLine="540"/>
        <w:jc w:val="both"/>
        <w:rPr>
          <w:sz w:val="22"/>
          <w:szCs w:val="22"/>
        </w:rPr>
      </w:pPr>
      <w:r w:rsidRPr="00F26A42">
        <w:rPr>
          <w:sz w:val="22"/>
          <w:szCs w:val="22"/>
        </w:rPr>
        <w:t>2.1. Вопросы токсикодинамики ПАВ. Доза, эффект.</w:t>
      </w:r>
    </w:p>
    <w:p w:rsidR="00174C41" w:rsidRPr="00F26A42" w:rsidRDefault="00174C41" w:rsidP="00016D98">
      <w:pPr>
        <w:pStyle w:val="ConsPlusNormal"/>
        <w:ind w:firstLine="540"/>
        <w:jc w:val="both"/>
        <w:rPr>
          <w:sz w:val="22"/>
          <w:szCs w:val="22"/>
        </w:rPr>
      </w:pPr>
      <w:r w:rsidRPr="00F26A42">
        <w:rPr>
          <w:sz w:val="22"/>
          <w:szCs w:val="22"/>
        </w:rPr>
        <w:t>2.2. Клинические признаки опьянения ПАВ, факт употребления алкоголя и немедицинского употребления наркотических средств и психотропных веществ.</w:t>
      </w:r>
    </w:p>
    <w:p w:rsidR="00174C41" w:rsidRPr="00F26A42" w:rsidRDefault="00174C41" w:rsidP="00016D98">
      <w:pPr>
        <w:pStyle w:val="ConsPlusNormal"/>
        <w:ind w:firstLine="540"/>
        <w:jc w:val="both"/>
        <w:rPr>
          <w:sz w:val="22"/>
          <w:szCs w:val="22"/>
        </w:rPr>
      </w:pPr>
      <w:r w:rsidRPr="00F26A42">
        <w:rPr>
          <w:sz w:val="22"/>
          <w:szCs w:val="22"/>
        </w:rPr>
        <w:t>2.2.1. Клиника алкогольного опьянения, степени опьянения, формы простого алкогольного опьянения. Виды наркотического и токсического опьянения и их характеристика.</w:t>
      </w:r>
    </w:p>
    <w:p w:rsidR="00174C41" w:rsidRPr="00F26A42" w:rsidRDefault="00174C41" w:rsidP="00016D98">
      <w:pPr>
        <w:pStyle w:val="ConsPlusNormal"/>
        <w:ind w:firstLine="540"/>
        <w:jc w:val="both"/>
        <w:rPr>
          <w:sz w:val="22"/>
          <w:szCs w:val="22"/>
        </w:rPr>
      </w:pPr>
      <w:r w:rsidRPr="00F26A42">
        <w:rPr>
          <w:sz w:val="22"/>
          <w:szCs w:val="22"/>
        </w:rPr>
        <w:t>2.2.2. Особенности медицинского освидетельствования при беспомощном (тяжелом) состоянии обследуемого.</w:t>
      </w:r>
    </w:p>
    <w:p w:rsidR="00174C41" w:rsidRPr="00F26A42" w:rsidRDefault="00174C41" w:rsidP="00016D98">
      <w:pPr>
        <w:pStyle w:val="ConsPlusNormal"/>
        <w:ind w:firstLine="540"/>
        <w:jc w:val="both"/>
        <w:rPr>
          <w:sz w:val="22"/>
          <w:szCs w:val="22"/>
        </w:rPr>
      </w:pPr>
      <w:r w:rsidRPr="00F26A42">
        <w:rPr>
          <w:sz w:val="22"/>
          <w:szCs w:val="22"/>
        </w:rPr>
        <w:t>2.3. Токсикокинетика алкоголя.</w:t>
      </w:r>
    </w:p>
    <w:p w:rsidR="00174C41" w:rsidRPr="00F26A42" w:rsidRDefault="00174C41" w:rsidP="00016D98">
      <w:pPr>
        <w:pStyle w:val="ConsPlusNormal"/>
        <w:ind w:firstLine="540"/>
        <w:jc w:val="both"/>
        <w:rPr>
          <w:sz w:val="22"/>
          <w:szCs w:val="22"/>
        </w:rPr>
      </w:pPr>
      <w:r w:rsidRPr="00F26A42">
        <w:rPr>
          <w:sz w:val="22"/>
          <w:szCs w:val="22"/>
        </w:rPr>
        <w:t>2.3.1. Абсорбиция, элиминация и объем распределения алкоголя. Модели Видмарка, Михаэлиса-Ментена.</w:t>
      </w:r>
    </w:p>
    <w:p w:rsidR="00174C41" w:rsidRPr="00F26A42" w:rsidRDefault="00174C41" w:rsidP="00016D98">
      <w:pPr>
        <w:pStyle w:val="ConsPlusNormal"/>
        <w:ind w:firstLine="540"/>
        <w:jc w:val="both"/>
        <w:rPr>
          <w:sz w:val="22"/>
          <w:szCs w:val="22"/>
        </w:rPr>
      </w:pPr>
      <w:r w:rsidRPr="00F26A42">
        <w:rPr>
          <w:sz w:val="22"/>
          <w:szCs w:val="22"/>
        </w:rPr>
        <w:t>2.3.2. Токсикокинетические константы. Основные понятия о метаболизме алкоголя. Эндогенный алкоголь.</w:t>
      </w:r>
    </w:p>
    <w:p w:rsidR="00174C41" w:rsidRPr="00F26A42" w:rsidRDefault="00174C41" w:rsidP="00016D98">
      <w:pPr>
        <w:pStyle w:val="ConsPlusNormal"/>
        <w:ind w:firstLine="540"/>
        <w:jc w:val="both"/>
        <w:rPr>
          <w:sz w:val="22"/>
          <w:szCs w:val="22"/>
        </w:rPr>
      </w:pPr>
      <w:r w:rsidRPr="00F26A42">
        <w:rPr>
          <w:sz w:val="22"/>
          <w:szCs w:val="22"/>
        </w:rPr>
        <w:t>2.4. Токсикокинетика наркотических средств, психотропных и других токсических веществ.</w:t>
      </w:r>
    </w:p>
    <w:p w:rsidR="00174C41" w:rsidRPr="00F26A42" w:rsidRDefault="00174C41" w:rsidP="00016D98">
      <w:pPr>
        <w:pStyle w:val="ConsPlusNormal"/>
        <w:ind w:firstLine="540"/>
        <w:jc w:val="both"/>
        <w:rPr>
          <w:sz w:val="22"/>
          <w:szCs w:val="22"/>
        </w:rPr>
      </w:pPr>
      <w:r w:rsidRPr="00F26A42">
        <w:rPr>
          <w:sz w:val="22"/>
          <w:szCs w:val="22"/>
        </w:rPr>
        <w:t>2.5. Основные пути метаболизма и выведения наркотических средств и психотропных веществ. Скорость элиминации.</w:t>
      </w:r>
    </w:p>
    <w:p w:rsidR="00174C41" w:rsidRPr="00F26A42" w:rsidRDefault="00174C41" w:rsidP="00016D98">
      <w:pPr>
        <w:pStyle w:val="ConsPlusNormal"/>
        <w:ind w:firstLine="540"/>
        <w:jc w:val="both"/>
        <w:rPr>
          <w:sz w:val="22"/>
          <w:szCs w:val="22"/>
        </w:rPr>
      </w:pPr>
      <w:r w:rsidRPr="00F26A42">
        <w:rPr>
          <w:sz w:val="22"/>
          <w:szCs w:val="22"/>
        </w:rPr>
        <w:t>3. Предварительные методы исследования ПАВ.</w:t>
      </w:r>
    </w:p>
    <w:p w:rsidR="00174C41" w:rsidRPr="00F26A42" w:rsidRDefault="00174C41" w:rsidP="00016D98">
      <w:pPr>
        <w:pStyle w:val="ConsPlusNormal"/>
        <w:ind w:firstLine="540"/>
        <w:jc w:val="both"/>
        <w:rPr>
          <w:sz w:val="22"/>
          <w:szCs w:val="22"/>
        </w:rPr>
      </w:pPr>
      <w:r w:rsidRPr="00F26A42">
        <w:rPr>
          <w:sz w:val="22"/>
          <w:szCs w:val="22"/>
        </w:rPr>
        <w:t>3.1. Индикаторы и измерители алкоголя в выдыхаемом воздухе и биологических жидкостях (кровь, слюна, моча).</w:t>
      </w:r>
    </w:p>
    <w:p w:rsidR="00174C41" w:rsidRPr="00F26A42" w:rsidRDefault="00174C41" w:rsidP="00016D98">
      <w:pPr>
        <w:pStyle w:val="ConsPlusNormal"/>
        <w:ind w:firstLine="540"/>
        <w:jc w:val="both"/>
        <w:rPr>
          <w:sz w:val="22"/>
          <w:szCs w:val="22"/>
        </w:rPr>
      </w:pPr>
      <w:r w:rsidRPr="00F26A42">
        <w:rPr>
          <w:sz w:val="22"/>
          <w:szCs w:val="22"/>
        </w:rPr>
        <w:t>3.2. Методики проведения исследований выдыхаемого воздуха и биологических жидкостей на алкоголь с помощью технических средств. Оценка результатов.</w:t>
      </w:r>
    </w:p>
    <w:p w:rsidR="00174C41" w:rsidRPr="00F26A42" w:rsidRDefault="00174C41" w:rsidP="00016D98">
      <w:pPr>
        <w:pStyle w:val="ConsPlusNormal"/>
        <w:ind w:firstLine="540"/>
        <w:jc w:val="both"/>
        <w:rPr>
          <w:sz w:val="22"/>
          <w:szCs w:val="22"/>
        </w:rPr>
      </w:pPr>
      <w:r w:rsidRPr="00F26A42">
        <w:rPr>
          <w:sz w:val="22"/>
          <w:szCs w:val="22"/>
        </w:rPr>
        <w:t>3.3. Методы скрининга на наркотические средства и психотропные вещества. Их характеристика и оценка результатов.</w:t>
      </w:r>
    </w:p>
    <w:p w:rsidR="00174C41" w:rsidRPr="00F26A42" w:rsidRDefault="00174C41" w:rsidP="00016D98">
      <w:pPr>
        <w:pStyle w:val="ConsPlusNormal"/>
        <w:ind w:firstLine="540"/>
        <w:jc w:val="both"/>
        <w:rPr>
          <w:sz w:val="22"/>
          <w:szCs w:val="22"/>
        </w:rPr>
      </w:pPr>
      <w:r w:rsidRPr="00F26A42">
        <w:rPr>
          <w:sz w:val="22"/>
          <w:szCs w:val="22"/>
        </w:rPr>
        <w:t>4. Направление на лабораторное (химико-токсикологическое) исследование.</w:t>
      </w:r>
    </w:p>
    <w:p w:rsidR="00174C41" w:rsidRPr="00F26A42" w:rsidRDefault="00174C41" w:rsidP="00016D98">
      <w:pPr>
        <w:pStyle w:val="ConsPlusNormal"/>
        <w:ind w:firstLine="540"/>
        <w:jc w:val="both"/>
        <w:rPr>
          <w:sz w:val="22"/>
          <w:szCs w:val="22"/>
        </w:rPr>
      </w:pPr>
      <w:r w:rsidRPr="00F26A42">
        <w:rPr>
          <w:sz w:val="22"/>
          <w:szCs w:val="22"/>
        </w:rPr>
        <w:t>4.1. Порядок отбора, консервирования, маркировки биологических проб. Условия хранения и транспортировки.</w:t>
      </w:r>
    </w:p>
    <w:p w:rsidR="00174C41" w:rsidRPr="00F26A42" w:rsidRDefault="00174C41" w:rsidP="00016D98">
      <w:pPr>
        <w:pStyle w:val="ConsPlusNormal"/>
        <w:ind w:firstLine="540"/>
        <w:jc w:val="both"/>
        <w:rPr>
          <w:sz w:val="22"/>
          <w:szCs w:val="22"/>
        </w:rPr>
      </w:pPr>
      <w:r w:rsidRPr="00F26A42">
        <w:rPr>
          <w:sz w:val="22"/>
          <w:szCs w:val="22"/>
        </w:rPr>
        <w:t>4.2. Ведение журнала регистрации учета направлений на химико-токсикологическое исследование.</w:t>
      </w:r>
    </w:p>
    <w:p w:rsidR="00174C41" w:rsidRPr="00F26A42" w:rsidRDefault="00174C41" w:rsidP="00016D98">
      <w:pPr>
        <w:pStyle w:val="ConsPlusNormal"/>
        <w:ind w:firstLine="540"/>
        <w:jc w:val="both"/>
        <w:rPr>
          <w:sz w:val="22"/>
          <w:szCs w:val="22"/>
        </w:rPr>
      </w:pPr>
      <w:r w:rsidRPr="00F26A42">
        <w:rPr>
          <w:sz w:val="22"/>
          <w:szCs w:val="22"/>
        </w:rPr>
        <w:t>5. Основные принципы аналитической диагностики ПАВ.</w:t>
      </w:r>
    </w:p>
    <w:p w:rsidR="00174C41" w:rsidRPr="00F26A42" w:rsidRDefault="00174C41" w:rsidP="00016D98">
      <w:pPr>
        <w:pStyle w:val="ConsPlusNormal"/>
        <w:ind w:firstLine="540"/>
        <w:jc w:val="both"/>
        <w:rPr>
          <w:sz w:val="22"/>
          <w:szCs w:val="22"/>
        </w:rPr>
      </w:pPr>
      <w:r w:rsidRPr="00F26A42">
        <w:rPr>
          <w:sz w:val="22"/>
          <w:szCs w:val="22"/>
        </w:rPr>
        <w:t>5.1. Краткая характеристика подтверждающих методов.</w:t>
      </w:r>
    </w:p>
    <w:p w:rsidR="00174C41" w:rsidRPr="00F26A42" w:rsidRDefault="00174C41" w:rsidP="00016D98">
      <w:pPr>
        <w:pStyle w:val="ConsPlusNormal"/>
        <w:ind w:firstLine="540"/>
        <w:jc w:val="both"/>
        <w:rPr>
          <w:sz w:val="22"/>
          <w:szCs w:val="22"/>
        </w:rPr>
      </w:pPr>
      <w:r w:rsidRPr="00F26A42">
        <w:rPr>
          <w:sz w:val="22"/>
          <w:szCs w:val="22"/>
        </w:rPr>
        <w:t>5.2. Интерпретация результатов химико-токсикологических исследований.</w:t>
      </w:r>
    </w:p>
    <w:p w:rsidR="00174C41" w:rsidRPr="00F26A42" w:rsidRDefault="00174C41" w:rsidP="00016D98">
      <w:pPr>
        <w:pStyle w:val="ConsPlusNormal"/>
        <w:ind w:firstLine="540"/>
        <w:jc w:val="both"/>
        <w:rPr>
          <w:sz w:val="22"/>
          <w:szCs w:val="22"/>
        </w:rPr>
      </w:pPr>
      <w:r w:rsidRPr="00F26A42">
        <w:rPr>
          <w:sz w:val="22"/>
          <w:szCs w:val="22"/>
        </w:rPr>
        <w:t>5.3. Рекомендованные уровни пределов обнаружения ПАВ.</w:t>
      </w:r>
    </w:p>
    <w:p w:rsidR="00174C41" w:rsidRPr="00F26A42" w:rsidRDefault="00174C41" w:rsidP="00016D98">
      <w:pPr>
        <w:pStyle w:val="ConsPlusNormal"/>
        <w:ind w:firstLine="540"/>
        <w:jc w:val="both"/>
        <w:rPr>
          <w:sz w:val="22"/>
          <w:szCs w:val="22"/>
        </w:rPr>
      </w:pPr>
      <w:r w:rsidRPr="00F26A42">
        <w:rPr>
          <w:sz w:val="22"/>
          <w:szCs w:val="22"/>
        </w:rPr>
        <w:t>6. Оформление результатов медицинского освидетельствования.</w:t>
      </w:r>
    </w:p>
    <w:p w:rsidR="00174C41" w:rsidRPr="00F26A42" w:rsidRDefault="00174C41" w:rsidP="00016D98">
      <w:pPr>
        <w:pStyle w:val="ConsPlusNormal"/>
        <w:ind w:firstLine="540"/>
        <w:jc w:val="both"/>
        <w:rPr>
          <w:sz w:val="22"/>
          <w:szCs w:val="22"/>
        </w:rPr>
      </w:pPr>
      <w:r w:rsidRPr="00F26A42">
        <w:rPr>
          <w:sz w:val="22"/>
          <w:szCs w:val="22"/>
        </w:rPr>
        <w:t>6.1. Анализ результатов клинических и лабораторных исследований.</w:t>
      </w:r>
    </w:p>
    <w:p w:rsidR="00174C41" w:rsidRPr="00F26A42" w:rsidRDefault="00174C41" w:rsidP="00016D98">
      <w:pPr>
        <w:pStyle w:val="ConsPlusNormal"/>
        <w:ind w:firstLine="540"/>
        <w:jc w:val="both"/>
        <w:rPr>
          <w:sz w:val="22"/>
          <w:szCs w:val="22"/>
        </w:rPr>
      </w:pPr>
      <w:r w:rsidRPr="00F26A42">
        <w:rPr>
          <w:sz w:val="22"/>
          <w:szCs w:val="22"/>
        </w:rPr>
        <w:t>6.2. Формулировка заключения. Заполнение "Акта медицинского освидетельствования на состояние опьянения лица, которое управляет транспортным средством". Ведение "Журнала регистрации медицинских освидетельствований лиц, которые управляют транспортными средствами".</w:t>
      </w:r>
    </w:p>
    <w:p w:rsidR="00174C41" w:rsidRPr="00F26A42" w:rsidRDefault="00174C41" w:rsidP="00016D98">
      <w:pPr>
        <w:pStyle w:val="ConsPlusNormal"/>
        <w:ind w:firstLine="540"/>
        <w:jc w:val="both"/>
        <w:rPr>
          <w:sz w:val="22"/>
          <w:szCs w:val="22"/>
        </w:rPr>
      </w:pPr>
      <w:r w:rsidRPr="00F26A42">
        <w:rPr>
          <w:sz w:val="22"/>
          <w:szCs w:val="22"/>
        </w:rPr>
        <w:t>7. Основные ошибки при проведении медицинского освидетельствования.</w:t>
      </w:r>
    </w:p>
    <w:p w:rsidR="00174C41" w:rsidRPr="00F26A42" w:rsidRDefault="00174C41" w:rsidP="00016D98">
      <w:pPr>
        <w:pStyle w:val="ConsPlusNormal"/>
        <w:rPr>
          <w:sz w:val="22"/>
          <w:szCs w:val="22"/>
        </w:rPr>
      </w:pPr>
    </w:p>
    <w:p w:rsidR="00174C41" w:rsidRPr="00F26A42" w:rsidRDefault="00174C41" w:rsidP="00016D98">
      <w:pPr>
        <w:pStyle w:val="ConsPlusNormal"/>
        <w:jc w:val="right"/>
        <w:outlineLvl w:val="0"/>
        <w:rPr>
          <w:sz w:val="22"/>
          <w:szCs w:val="22"/>
        </w:rPr>
      </w:pPr>
      <w:r w:rsidRPr="00F26A42">
        <w:rPr>
          <w:sz w:val="22"/>
          <w:szCs w:val="22"/>
        </w:rPr>
        <w:t>Приложение N 8</w:t>
      </w:r>
    </w:p>
    <w:p w:rsidR="00174C41" w:rsidRPr="00F26A42" w:rsidRDefault="00174C41" w:rsidP="00016D98">
      <w:pPr>
        <w:pStyle w:val="ConsPlusNormal"/>
        <w:rPr>
          <w:sz w:val="22"/>
          <w:szCs w:val="22"/>
        </w:rPr>
      </w:pPr>
    </w:p>
    <w:p w:rsidR="00174C41" w:rsidRPr="00F26A42" w:rsidRDefault="00174C41" w:rsidP="00016D98">
      <w:pPr>
        <w:pStyle w:val="ConsPlusNormal"/>
        <w:jc w:val="center"/>
        <w:rPr>
          <w:sz w:val="22"/>
          <w:szCs w:val="22"/>
        </w:rPr>
      </w:pPr>
      <w:bookmarkStart w:id="7" w:name="Par185"/>
      <w:bookmarkEnd w:id="7"/>
      <w:r w:rsidRPr="00F26A42">
        <w:rPr>
          <w:sz w:val="22"/>
          <w:szCs w:val="22"/>
        </w:rPr>
        <w:t>ПРОГРАММА</w:t>
      </w:r>
    </w:p>
    <w:p w:rsidR="00174C41" w:rsidRPr="00F26A42" w:rsidRDefault="00174C41" w:rsidP="00016D98">
      <w:pPr>
        <w:pStyle w:val="ConsPlusNormal"/>
        <w:jc w:val="center"/>
        <w:rPr>
          <w:sz w:val="22"/>
          <w:szCs w:val="22"/>
        </w:rPr>
      </w:pPr>
      <w:r w:rsidRPr="00F26A42">
        <w:rPr>
          <w:sz w:val="22"/>
          <w:szCs w:val="22"/>
        </w:rPr>
        <w:t>ПОДГОТОВКИ МЕДИЦИНСКОГО ПЕРСОНАЛА</w:t>
      </w:r>
    </w:p>
    <w:p w:rsidR="00174C41" w:rsidRPr="00F26A42" w:rsidRDefault="00174C41" w:rsidP="00016D98">
      <w:pPr>
        <w:pStyle w:val="ConsPlusNormal"/>
        <w:jc w:val="center"/>
        <w:rPr>
          <w:sz w:val="22"/>
          <w:szCs w:val="22"/>
        </w:rPr>
      </w:pPr>
      <w:r w:rsidRPr="00F26A42">
        <w:rPr>
          <w:sz w:val="22"/>
          <w:szCs w:val="22"/>
        </w:rPr>
        <w:t>ПО ВОПРОСАМ ПРОВЕДЕНИЯ ПРЕДРЕЙСОВЫХ,</w:t>
      </w:r>
    </w:p>
    <w:p w:rsidR="00174C41" w:rsidRPr="00F26A42" w:rsidRDefault="00174C41" w:rsidP="00016D98">
      <w:pPr>
        <w:pStyle w:val="ConsPlusNormal"/>
        <w:jc w:val="center"/>
        <w:rPr>
          <w:sz w:val="22"/>
          <w:szCs w:val="22"/>
        </w:rPr>
      </w:pPr>
      <w:r w:rsidRPr="00F26A42">
        <w:rPr>
          <w:sz w:val="22"/>
          <w:szCs w:val="22"/>
        </w:rPr>
        <w:t>ПОСЛЕРЕЙСОВЫХ И ТЕКУЩИХ МЕДИЦИНСКИХ ОСМОТРОВ</w:t>
      </w:r>
    </w:p>
    <w:p w:rsidR="00174C41" w:rsidRPr="00F26A42" w:rsidRDefault="00174C41" w:rsidP="00016D98">
      <w:pPr>
        <w:pStyle w:val="ConsPlusNormal"/>
        <w:jc w:val="center"/>
        <w:rPr>
          <w:sz w:val="22"/>
          <w:szCs w:val="22"/>
        </w:rPr>
      </w:pPr>
      <w:r w:rsidRPr="00F26A42">
        <w:rPr>
          <w:sz w:val="22"/>
          <w:szCs w:val="22"/>
        </w:rPr>
        <w:t>ВОДИТЕЛЕЙ ТРАНСПОРТНЫХ СРЕДСТВ &lt;*&gt;.</w:t>
      </w:r>
    </w:p>
    <w:p w:rsidR="00174C41" w:rsidRPr="00F26A42" w:rsidRDefault="00174C41" w:rsidP="00016D98">
      <w:pPr>
        <w:pStyle w:val="ConsPlusNormal"/>
        <w:jc w:val="center"/>
        <w:rPr>
          <w:sz w:val="22"/>
          <w:szCs w:val="22"/>
        </w:rPr>
      </w:pPr>
      <w:r w:rsidRPr="00F26A42">
        <w:rPr>
          <w:sz w:val="22"/>
          <w:szCs w:val="22"/>
        </w:rPr>
        <w:t>ПРОДОЛЖИТЕЛЬНОСТЬ ПОДГОТОВКИ - 36 ЧАСОВ</w:t>
      </w:r>
    </w:p>
    <w:p w:rsidR="00174C41" w:rsidRPr="00F26A42" w:rsidRDefault="00174C41" w:rsidP="00016D98">
      <w:pPr>
        <w:pStyle w:val="ConsPlusNormal"/>
        <w:rPr>
          <w:sz w:val="22"/>
          <w:szCs w:val="22"/>
        </w:rPr>
      </w:pPr>
    </w:p>
    <w:p w:rsidR="00174C41" w:rsidRPr="00F26A42" w:rsidRDefault="00174C41" w:rsidP="00016D98">
      <w:pPr>
        <w:pStyle w:val="ConsPlusNormal"/>
        <w:ind w:firstLine="540"/>
        <w:jc w:val="both"/>
        <w:rPr>
          <w:sz w:val="22"/>
          <w:szCs w:val="22"/>
        </w:rPr>
      </w:pPr>
      <w:r w:rsidRPr="00F26A42">
        <w:rPr>
          <w:sz w:val="22"/>
          <w:szCs w:val="22"/>
        </w:rPr>
        <w:t>--------------------------------</w:t>
      </w:r>
    </w:p>
    <w:p w:rsidR="00174C41" w:rsidRPr="00016D98" w:rsidRDefault="00174C41" w:rsidP="00016D98">
      <w:pPr>
        <w:pStyle w:val="ConsPlusNormal"/>
        <w:ind w:firstLine="540"/>
        <w:jc w:val="both"/>
      </w:pPr>
      <w:r w:rsidRPr="00016D98">
        <w:t>&lt;*&gt; Подготовка осуществляется областными (краевыми, республиканскими, городскими) наркологическими диспансерами (больницами)).</w:t>
      </w:r>
    </w:p>
    <w:p w:rsidR="00174C41" w:rsidRPr="00F26A42" w:rsidRDefault="00174C41" w:rsidP="00016D98">
      <w:pPr>
        <w:pStyle w:val="ConsPlusNormal"/>
        <w:rPr>
          <w:sz w:val="22"/>
          <w:szCs w:val="22"/>
        </w:rPr>
      </w:pPr>
    </w:p>
    <w:p w:rsidR="00174C41" w:rsidRPr="00F26A42" w:rsidRDefault="00174C41" w:rsidP="00016D98">
      <w:pPr>
        <w:pStyle w:val="ConsPlusNormal"/>
        <w:ind w:firstLine="540"/>
        <w:jc w:val="both"/>
        <w:rPr>
          <w:sz w:val="22"/>
          <w:szCs w:val="22"/>
        </w:rPr>
      </w:pPr>
      <w:r w:rsidRPr="00F26A42">
        <w:rPr>
          <w:sz w:val="22"/>
          <w:szCs w:val="22"/>
        </w:rPr>
        <w:t>1. Роль и значение медицинских осмотров водителей транспортных средств в системе профилактики дорожно-транспортных происшествий. Требования нормативных актов к организации и методам проведения медицинских осмотров.</w:t>
      </w:r>
    </w:p>
    <w:p w:rsidR="00174C41" w:rsidRPr="00F26A42" w:rsidRDefault="00174C41" w:rsidP="00016D98">
      <w:pPr>
        <w:pStyle w:val="ConsPlusNormal"/>
        <w:ind w:firstLine="540"/>
        <w:jc w:val="both"/>
        <w:rPr>
          <w:sz w:val="22"/>
          <w:szCs w:val="22"/>
        </w:rPr>
      </w:pPr>
      <w:r w:rsidRPr="00F26A42">
        <w:rPr>
          <w:sz w:val="22"/>
          <w:szCs w:val="22"/>
        </w:rPr>
        <w:t>2. Оборудование и оснащение кабинетов медицинских осмотров. Ведение документации при проведении медицинских осмотров.</w:t>
      </w:r>
    </w:p>
    <w:p w:rsidR="00174C41" w:rsidRPr="00F26A42" w:rsidRDefault="00174C41" w:rsidP="00016D98">
      <w:pPr>
        <w:pStyle w:val="ConsPlusNormal"/>
        <w:ind w:firstLine="540"/>
        <w:jc w:val="both"/>
        <w:rPr>
          <w:sz w:val="22"/>
          <w:szCs w:val="22"/>
        </w:rPr>
      </w:pPr>
      <w:r w:rsidRPr="00F26A42">
        <w:rPr>
          <w:sz w:val="22"/>
          <w:szCs w:val="22"/>
        </w:rPr>
        <w:t>3. Алкоголь, наркотические средства и другие психоактивные вещества.</w:t>
      </w:r>
    </w:p>
    <w:p w:rsidR="00174C41" w:rsidRPr="00F26A42" w:rsidRDefault="00174C41" w:rsidP="00016D98">
      <w:pPr>
        <w:pStyle w:val="ConsPlusNormal"/>
        <w:ind w:firstLine="540"/>
        <w:jc w:val="both"/>
        <w:rPr>
          <w:sz w:val="22"/>
          <w:szCs w:val="22"/>
        </w:rPr>
      </w:pPr>
      <w:r w:rsidRPr="00F26A42">
        <w:rPr>
          <w:sz w:val="22"/>
          <w:szCs w:val="22"/>
        </w:rPr>
        <w:t>4. Алкоголизм, наркомания и токсикомания.</w:t>
      </w:r>
    </w:p>
    <w:p w:rsidR="00174C41" w:rsidRPr="00F26A42" w:rsidRDefault="00174C41" w:rsidP="00016D98">
      <w:pPr>
        <w:pStyle w:val="ConsPlusNormal"/>
        <w:ind w:firstLine="540"/>
        <w:jc w:val="both"/>
        <w:rPr>
          <w:sz w:val="22"/>
          <w:szCs w:val="22"/>
        </w:rPr>
      </w:pPr>
      <w:r w:rsidRPr="00F26A42">
        <w:rPr>
          <w:sz w:val="22"/>
          <w:szCs w:val="22"/>
        </w:rPr>
        <w:t>5. Фармакинетика алкоголя. Механизм поступления алкоголя в выдыхаемый воздух и биологические жидкости.</w:t>
      </w:r>
    </w:p>
    <w:p w:rsidR="00174C41" w:rsidRPr="00F26A42" w:rsidRDefault="00174C41" w:rsidP="00016D98">
      <w:pPr>
        <w:pStyle w:val="ConsPlusNormal"/>
        <w:ind w:firstLine="540"/>
        <w:jc w:val="both"/>
        <w:rPr>
          <w:sz w:val="22"/>
          <w:szCs w:val="22"/>
        </w:rPr>
      </w:pPr>
      <w:r w:rsidRPr="00F26A42">
        <w:rPr>
          <w:sz w:val="22"/>
          <w:szCs w:val="22"/>
        </w:rPr>
        <w:t>6. Методы определения паров алкоголя в выдыхаемом воздухе и биологических жидкостях.</w:t>
      </w:r>
    </w:p>
    <w:p w:rsidR="00174C41" w:rsidRPr="00F26A42" w:rsidRDefault="00174C41" w:rsidP="00016D98">
      <w:pPr>
        <w:pStyle w:val="ConsPlusNormal"/>
        <w:ind w:firstLine="540"/>
        <w:jc w:val="both"/>
        <w:rPr>
          <w:sz w:val="22"/>
          <w:szCs w:val="22"/>
        </w:rPr>
      </w:pPr>
      <w:r w:rsidRPr="00F26A42">
        <w:rPr>
          <w:sz w:val="22"/>
          <w:szCs w:val="22"/>
        </w:rPr>
        <w:t>7. Способы и устройства для определения алкоголя в выдыхаемом воздухе.</w:t>
      </w:r>
    </w:p>
    <w:p w:rsidR="00174C41" w:rsidRPr="00F26A42" w:rsidRDefault="00174C41" w:rsidP="00016D98">
      <w:pPr>
        <w:pStyle w:val="ConsPlusNormal"/>
        <w:ind w:firstLine="540"/>
        <w:jc w:val="both"/>
        <w:rPr>
          <w:sz w:val="22"/>
          <w:szCs w:val="22"/>
        </w:rPr>
      </w:pPr>
      <w:r w:rsidRPr="00F26A42">
        <w:rPr>
          <w:sz w:val="22"/>
          <w:szCs w:val="22"/>
        </w:rPr>
        <w:t>8. Применение индикаторных и измерительных средств при выявлении алкоголя в выдыхаемом воздухе.</w:t>
      </w:r>
    </w:p>
    <w:p w:rsidR="00174C41" w:rsidRPr="00F26A42" w:rsidRDefault="00174C41" w:rsidP="00016D98">
      <w:pPr>
        <w:pStyle w:val="ConsPlusNormal"/>
        <w:ind w:firstLine="540"/>
        <w:jc w:val="both"/>
        <w:rPr>
          <w:sz w:val="22"/>
          <w:szCs w:val="22"/>
        </w:rPr>
      </w:pPr>
      <w:r w:rsidRPr="00F26A42">
        <w:rPr>
          <w:sz w:val="22"/>
          <w:szCs w:val="22"/>
        </w:rPr>
        <w:t>9. Признаки употребления наркотических средств и других психоактивных веществ. Методы экспресс-определения наркотических средств в моче.</w:t>
      </w:r>
    </w:p>
    <w:p w:rsidR="00174C41" w:rsidRPr="00F26A42" w:rsidRDefault="00174C41" w:rsidP="00016D98">
      <w:pPr>
        <w:pStyle w:val="ConsPlusNormal"/>
        <w:ind w:firstLine="540"/>
        <w:jc w:val="both"/>
        <w:rPr>
          <w:sz w:val="22"/>
          <w:szCs w:val="22"/>
        </w:rPr>
      </w:pPr>
      <w:r w:rsidRPr="00F26A42">
        <w:rPr>
          <w:sz w:val="22"/>
          <w:szCs w:val="22"/>
        </w:rPr>
        <w:t>10. Изменение показателей кровообращения при заболеваниях сердечно-сосудистой системы. Отстранение от управления транспортным средством при нарушениях ритма и частоты сердечных сокращений, а также выраженных изменениях показателей артериального давления у здоровых людей и больных гипертонической болезнью. Иные признаки сердечно-сосудистых заболеваний.</w:t>
      </w:r>
    </w:p>
    <w:p w:rsidR="00174C41" w:rsidRPr="00F26A42" w:rsidRDefault="00174C41" w:rsidP="00016D98">
      <w:pPr>
        <w:pStyle w:val="ConsPlusNormal"/>
        <w:ind w:firstLine="540"/>
        <w:jc w:val="both"/>
        <w:rPr>
          <w:sz w:val="22"/>
          <w:szCs w:val="22"/>
        </w:rPr>
      </w:pPr>
      <w:r w:rsidRPr="00F26A42">
        <w:rPr>
          <w:sz w:val="22"/>
          <w:szCs w:val="22"/>
        </w:rPr>
        <w:t>11. Измерение температуры тела и критерии отстранения от управления транспортным средством при инфекционных, простудных и воспалительных заболеваниях. Карантинные мероприятия при инфекционных заболеваниях.</w:t>
      </w:r>
    </w:p>
    <w:p w:rsidR="00174C41" w:rsidRPr="00F26A42" w:rsidRDefault="00174C41" w:rsidP="00016D98">
      <w:pPr>
        <w:pStyle w:val="ConsPlusNormal"/>
        <w:ind w:firstLine="540"/>
        <w:jc w:val="both"/>
        <w:rPr>
          <w:sz w:val="22"/>
          <w:szCs w:val="22"/>
        </w:rPr>
      </w:pPr>
      <w:r w:rsidRPr="00F26A42">
        <w:rPr>
          <w:sz w:val="22"/>
          <w:szCs w:val="22"/>
        </w:rPr>
        <w:t>12. Физиолого-гигиенические основы режима труда и отдыха водителей автотранспорта. Утомление и переутомление. Нарушения режима труда и отдыха.</w:t>
      </w:r>
    </w:p>
    <w:p w:rsidR="00174C41" w:rsidRPr="00F26A42" w:rsidRDefault="00174C41" w:rsidP="00016D98">
      <w:pPr>
        <w:pStyle w:val="ConsPlusNormal"/>
        <w:ind w:firstLine="540"/>
        <w:jc w:val="both"/>
        <w:rPr>
          <w:sz w:val="22"/>
          <w:szCs w:val="22"/>
        </w:rPr>
      </w:pPr>
      <w:r w:rsidRPr="00F26A42">
        <w:rPr>
          <w:sz w:val="22"/>
          <w:szCs w:val="22"/>
        </w:rPr>
        <w:t>13. Неотложные состояния и доврачебная помощь при них.</w:t>
      </w:r>
    </w:p>
    <w:p w:rsidR="00174C41" w:rsidRPr="00F26A42" w:rsidRDefault="00174C41" w:rsidP="00016D98">
      <w:pPr>
        <w:pStyle w:val="ConsPlusNormal"/>
        <w:ind w:firstLine="540"/>
        <w:jc w:val="both"/>
        <w:rPr>
          <w:sz w:val="22"/>
          <w:szCs w:val="22"/>
        </w:rPr>
      </w:pPr>
      <w:r w:rsidRPr="00F26A42">
        <w:rPr>
          <w:sz w:val="22"/>
          <w:szCs w:val="22"/>
        </w:rPr>
        <w:t>14. Анализ работы кабинета медицинских осмотров.</w:t>
      </w:r>
    </w:p>
    <w:p w:rsidR="00174C41" w:rsidRPr="00F26A42" w:rsidRDefault="00174C41" w:rsidP="00016D98">
      <w:pPr>
        <w:pStyle w:val="ConsPlusNormal"/>
        <w:rPr>
          <w:sz w:val="22"/>
          <w:szCs w:val="22"/>
        </w:rPr>
      </w:pPr>
    </w:p>
    <w:p w:rsidR="00174C41" w:rsidRPr="00F26A42" w:rsidRDefault="00174C41" w:rsidP="00016D98">
      <w:pPr>
        <w:pStyle w:val="ConsPlusNormal"/>
        <w:jc w:val="right"/>
        <w:outlineLvl w:val="0"/>
        <w:rPr>
          <w:sz w:val="22"/>
          <w:szCs w:val="22"/>
        </w:rPr>
      </w:pPr>
      <w:r w:rsidRPr="00F26A42">
        <w:rPr>
          <w:sz w:val="22"/>
          <w:szCs w:val="22"/>
        </w:rPr>
        <w:t>Приложение N 9</w:t>
      </w:r>
    </w:p>
    <w:p w:rsidR="00174C41" w:rsidRPr="00F26A42" w:rsidRDefault="00174C41" w:rsidP="00016D98">
      <w:pPr>
        <w:pStyle w:val="ConsPlusNormal"/>
        <w:rPr>
          <w:sz w:val="22"/>
          <w:szCs w:val="22"/>
        </w:rPr>
      </w:pPr>
    </w:p>
    <w:p w:rsidR="00174C41" w:rsidRPr="00F26A42" w:rsidRDefault="00174C41" w:rsidP="00016D98">
      <w:pPr>
        <w:pStyle w:val="ConsPlusNormal"/>
        <w:jc w:val="center"/>
        <w:rPr>
          <w:sz w:val="22"/>
          <w:szCs w:val="22"/>
        </w:rPr>
      </w:pPr>
      <w:bookmarkStart w:id="8" w:name="Par214"/>
      <w:bookmarkEnd w:id="8"/>
      <w:r w:rsidRPr="00F26A42">
        <w:rPr>
          <w:sz w:val="22"/>
          <w:szCs w:val="22"/>
        </w:rPr>
        <w:t>ТРЕБОВАНИЯ</w:t>
      </w:r>
    </w:p>
    <w:p w:rsidR="00174C41" w:rsidRPr="00F26A42" w:rsidRDefault="00174C41" w:rsidP="00016D98">
      <w:pPr>
        <w:pStyle w:val="ConsPlusNormal"/>
        <w:jc w:val="center"/>
        <w:rPr>
          <w:sz w:val="22"/>
          <w:szCs w:val="22"/>
        </w:rPr>
      </w:pPr>
      <w:r w:rsidRPr="00F26A42">
        <w:rPr>
          <w:sz w:val="22"/>
          <w:szCs w:val="22"/>
        </w:rPr>
        <w:t>К ПЕРЕДВИЖНОМУ ПУНКТУ (АВТОМОБИЛЮ) ДЛЯ ПРОВЕДЕНИЯ</w:t>
      </w:r>
    </w:p>
    <w:p w:rsidR="00174C41" w:rsidRPr="00F26A42" w:rsidRDefault="00174C41" w:rsidP="00016D98">
      <w:pPr>
        <w:pStyle w:val="ConsPlusNormal"/>
        <w:jc w:val="center"/>
        <w:rPr>
          <w:sz w:val="22"/>
          <w:szCs w:val="22"/>
        </w:rPr>
      </w:pPr>
      <w:r w:rsidRPr="00F26A42">
        <w:rPr>
          <w:sz w:val="22"/>
          <w:szCs w:val="22"/>
        </w:rPr>
        <w:t>МЕДИЦИНСКОГО ОСВИДЕТЕЛЬСТВОВАНИЯ НА СОСТОЯНИЕ ОПЬЯНЕНИЯ</w:t>
      </w:r>
    </w:p>
    <w:p w:rsidR="00174C41" w:rsidRPr="00F26A42" w:rsidRDefault="00174C41" w:rsidP="00016D98">
      <w:pPr>
        <w:pStyle w:val="ConsPlusNormal"/>
        <w:jc w:val="center"/>
        <w:rPr>
          <w:sz w:val="22"/>
          <w:szCs w:val="22"/>
        </w:rPr>
      </w:pPr>
      <w:r w:rsidRPr="00F26A42">
        <w:rPr>
          <w:sz w:val="22"/>
          <w:szCs w:val="22"/>
        </w:rPr>
        <w:t>ЛИЦ, КОТОРЫЕ УПРАВЛЯЮТ ТРАНСПОРТНЫМ СРЕДСТВОМ</w:t>
      </w:r>
    </w:p>
    <w:p w:rsidR="00174C41" w:rsidRPr="00F26A42" w:rsidRDefault="00174C41" w:rsidP="00016D98">
      <w:pPr>
        <w:pStyle w:val="ConsPlusNormal"/>
        <w:rPr>
          <w:sz w:val="22"/>
          <w:szCs w:val="22"/>
        </w:rPr>
      </w:pPr>
    </w:p>
    <w:p w:rsidR="00174C41" w:rsidRPr="00F26A42" w:rsidRDefault="00174C41" w:rsidP="00016D98">
      <w:pPr>
        <w:pStyle w:val="ConsPlusNormal"/>
        <w:ind w:firstLine="540"/>
        <w:jc w:val="both"/>
        <w:rPr>
          <w:sz w:val="22"/>
          <w:szCs w:val="22"/>
        </w:rPr>
      </w:pPr>
      <w:r w:rsidRPr="00F26A42">
        <w:rPr>
          <w:sz w:val="22"/>
          <w:szCs w:val="22"/>
        </w:rPr>
        <w:t>Утратили силу. - Приказ Минздрава России от 18.12.2015 N 933н.</w:t>
      </w:r>
    </w:p>
    <w:sectPr w:rsidR="00174C41" w:rsidRPr="00F26A4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4C41" w:rsidRDefault="00174C41">
      <w:r>
        <w:separator/>
      </w:r>
    </w:p>
  </w:endnote>
  <w:endnote w:type="continuationSeparator" w:id="0">
    <w:p w:rsidR="00174C41" w:rsidRDefault="00174C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41" w:rsidRDefault="00174C41" w:rsidP="00DF5729">
    <w:pPr>
      <w:jc w:val="center"/>
      <w:rPr>
        <w:sz w:val="2"/>
        <w:szCs w:val="2"/>
      </w:rPr>
    </w:pPr>
  </w:p>
  <w:p w:rsidR="00174C41" w:rsidRDefault="00174C4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4C41" w:rsidRDefault="00174C41">
      <w:r>
        <w:separator/>
      </w:r>
    </w:p>
  </w:footnote>
  <w:footnote w:type="continuationSeparator" w:id="0">
    <w:p w:rsidR="00174C41" w:rsidRDefault="00174C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41" w:rsidRDefault="00174C41" w:rsidP="00DF5729">
    <w:pPr>
      <w:jc w:val="center"/>
      <w:rPr>
        <w:sz w:val="2"/>
        <w:szCs w:val="2"/>
      </w:rPr>
    </w:pPr>
  </w:p>
  <w:p w:rsidR="00174C41" w:rsidRDefault="00174C4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74C41" w:rsidRPr="002A36C4" w:rsidRDefault="00174C4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74C41" w:rsidRPr="002A36C4" w:rsidRDefault="00174C4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74C41" w:rsidRDefault="00174C41"/>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16D98"/>
    <w:rsid w:val="000B5D88"/>
    <w:rsid w:val="000F59EA"/>
    <w:rsid w:val="00174C41"/>
    <w:rsid w:val="00185AD7"/>
    <w:rsid w:val="001C50DE"/>
    <w:rsid w:val="002328AA"/>
    <w:rsid w:val="002A36C4"/>
    <w:rsid w:val="002A3FB4"/>
    <w:rsid w:val="002F6C78"/>
    <w:rsid w:val="00470855"/>
    <w:rsid w:val="00616E37"/>
    <w:rsid w:val="006C2CAC"/>
    <w:rsid w:val="006D6D97"/>
    <w:rsid w:val="00706E08"/>
    <w:rsid w:val="008A40F2"/>
    <w:rsid w:val="00CA5FB3"/>
    <w:rsid w:val="00DF5729"/>
    <w:rsid w:val="00F26A42"/>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E4A8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E4A8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E4A8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34663522">
      <w:marLeft w:val="0"/>
      <w:marRight w:val="0"/>
      <w:marTop w:val="0"/>
      <w:marBottom w:val="0"/>
      <w:divBdr>
        <w:top w:val="none" w:sz="0" w:space="0" w:color="auto"/>
        <w:left w:val="none" w:sz="0" w:space="0" w:color="auto"/>
        <w:bottom w:val="none" w:sz="0" w:space="0" w:color="auto"/>
        <w:right w:val="none" w:sz="0" w:space="0" w:color="auto"/>
      </w:divBdr>
    </w:div>
    <w:div w:id="1434663523">
      <w:marLeft w:val="0"/>
      <w:marRight w:val="0"/>
      <w:marTop w:val="0"/>
      <w:marBottom w:val="0"/>
      <w:divBdr>
        <w:top w:val="none" w:sz="0" w:space="0" w:color="auto"/>
        <w:left w:val="none" w:sz="0" w:space="0" w:color="auto"/>
        <w:bottom w:val="none" w:sz="0" w:space="0" w:color="auto"/>
        <w:right w:val="none" w:sz="0" w:space="0" w:color="auto"/>
      </w:divBdr>
    </w:div>
    <w:div w:id="1434663524">
      <w:marLeft w:val="0"/>
      <w:marRight w:val="0"/>
      <w:marTop w:val="0"/>
      <w:marBottom w:val="0"/>
      <w:divBdr>
        <w:top w:val="none" w:sz="0" w:space="0" w:color="auto"/>
        <w:left w:val="none" w:sz="0" w:space="0" w:color="auto"/>
        <w:bottom w:val="none" w:sz="0" w:space="0" w:color="auto"/>
        <w:right w:val="none" w:sz="0" w:space="0" w:color="auto"/>
      </w:divBdr>
    </w:div>
    <w:div w:id="1434663525">
      <w:marLeft w:val="0"/>
      <w:marRight w:val="0"/>
      <w:marTop w:val="0"/>
      <w:marBottom w:val="0"/>
      <w:divBdr>
        <w:top w:val="none" w:sz="0" w:space="0" w:color="auto"/>
        <w:left w:val="none" w:sz="0" w:space="0" w:color="auto"/>
        <w:bottom w:val="none" w:sz="0" w:space="0" w:color="auto"/>
        <w:right w:val="none" w:sz="0" w:space="0" w:color="auto"/>
      </w:divBdr>
    </w:div>
    <w:div w:id="1434663526">
      <w:marLeft w:val="0"/>
      <w:marRight w:val="0"/>
      <w:marTop w:val="0"/>
      <w:marBottom w:val="0"/>
      <w:divBdr>
        <w:top w:val="none" w:sz="0" w:space="0" w:color="auto"/>
        <w:left w:val="none" w:sz="0" w:space="0" w:color="auto"/>
        <w:bottom w:val="none" w:sz="0" w:space="0" w:color="auto"/>
        <w:right w:val="none" w:sz="0" w:space="0" w:color="auto"/>
      </w:divBdr>
    </w:div>
    <w:div w:id="14346635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5</Pages>
  <Words>1618</Words>
  <Characters>9228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21 июля 2003 г</dc:title>
  <dc:subject/>
  <dc:creator>Информ-аналит отдел</dc:creator>
  <cp:keywords/>
  <dc:description/>
  <cp:lastModifiedBy>Информ-аналит отдел</cp:lastModifiedBy>
  <cp:revision>2</cp:revision>
  <dcterms:created xsi:type="dcterms:W3CDTF">2016-03-27T21:28:00Z</dcterms:created>
  <dcterms:modified xsi:type="dcterms:W3CDTF">2016-03-27T21:28:00Z</dcterms:modified>
</cp:coreProperties>
</file>