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6C3" w:rsidRPr="00870505" w:rsidRDefault="003966C3" w:rsidP="00870505">
      <w:pPr>
        <w:pStyle w:val="ConsPlusNormal"/>
        <w:jc w:val="center"/>
        <w:outlineLvl w:val="0"/>
        <w:rPr>
          <w:b/>
          <w:bCs/>
          <w:sz w:val="22"/>
          <w:szCs w:val="22"/>
        </w:rPr>
      </w:pPr>
      <w:bookmarkStart w:id="0" w:name="Par1"/>
      <w:bookmarkEnd w:id="0"/>
      <w:r w:rsidRPr="00870505">
        <w:rPr>
          <w:b/>
          <w:bCs/>
          <w:sz w:val="22"/>
          <w:szCs w:val="22"/>
        </w:rPr>
        <w:t>МИНИСТЕРСТВО ТРУДА И СОЦИАЛЬНОЙ ЗАЩИТЫ РОССИЙСКОЙ ФЕДЕРАЦИИ</w:t>
      </w:r>
    </w:p>
    <w:p w:rsidR="003966C3" w:rsidRPr="00870505" w:rsidRDefault="003966C3" w:rsidP="00870505">
      <w:pPr>
        <w:pStyle w:val="ConsPlusNormal"/>
        <w:jc w:val="center"/>
        <w:rPr>
          <w:b/>
          <w:bCs/>
          <w:sz w:val="22"/>
          <w:szCs w:val="22"/>
        </w:rPr>
      </w:pPr>
    </w:p>
    <w:p w:rsidR="003966C3" w:rsidRPr="00870505" w:rsidRDefault="003966C3" w:rsidP="00870505">
      <w:pPr>
        <w:pStyle w:val="ConsPlusNormal"/>
        <w:jc w:val="center"/>
        <w:rPr>
          <w:b/>
          <w:bCs/>
          <w:sz w:val="22"/>
          <w:szCs w:val="22"/>
        </w:rPr>
      </w:pPr>
      <w:r w:rsidRPr="00870505">
        <w:rPr>
          <w:b/>
          <w:bCs/>
          <w:sz w:val="22"/>
          <w:szCs w:val="22"/>
        </w:rPr>
        <w:t>ПРИКАЗ</w:t>
      </w:r>
    </w:p>
    <w:p w:rsidR="003966C3" w:rsidRPr="00870505" w:rsidRDefault="003966C3" w:rsidP="00870505">
      <w:pPr>
        <w:pStyle w:val="ConsPlusNormal"/>
        <w:jc w:val="center"/>
        <w:rPr>
          <w:b/>
          <w:bCs/>
          <w:sz w:val="22"/>
          <w:szCs w:val="22"/>
        </w:rPr>
      </w:pPr>
      <w:r w:rsidRPr="00870505">
        <w:rPr>
          <w:b/>
          <w:bCs/>
          <w:sz w:val="22"/>
          <w:szCs w:val="22"/>
        </w:rPr>
        <w:t xml:space="preserve">от 9 октября </w:t>
      </w:r>
      <w:smartTag w:uri="urn:schemas-microsoft-com:office:smarttags" w:element="metricconverter">
        <w:smartTagPr>
          <w:attr w:name="ProductID" w:val="2014 г"/>
        </w:smartTagPr>
        <w:r w:rsidRPr="00870505">
          <w:rPr>
            <w:b/>
            <w:bCs/>
            <w:sz w:val="22"/>
            <w:szCs w:val="22"/>
          </w:rPr>
          <w:t>2014 г</w:t>
        </w:r>
      </w:smartTag>
      <w:r w:rsidRPr="00870505">
        <w:rPr>
          <w:b/>
          <w:bCs/>
          <w:sz w:val="22"/>
          <w:szCs w:val="22"/>
        </w:rPr>
        <w:t>. N 682н</w:t>
      </w:r>
    </w:p>
    <w:p w:rsidR="003966C3" w:rsidRPr="00870505" w:rsidRDefault="003966C3" w:rsidP="00870505">
      <w:pPr>
        <w:pStyle w:val="ConsPlusNormal"/>
        <w:jc w:val="center"/>
        <w:rPr>
          <w:b/>
          <w:bCs/>
          <w:sz w:val="22"/>
          <w:szCs w:val="22"/>
        </w:rPr>
      </w:pPr>
    </w:p>
    <w:p w:rsidR="003966C3" w:rsidRPr="00870505" w:rsidRDefault="003966C3" w:rsidP="00870505">
      <w:pPr>
        <w:pStyle w:val="ConsPlusNormal"/>
        <w:jc w:val="center"/>
        <w:rPr>
          <w:b/>
          <w:bCs/>
          <w:sz w:val="22"/>
          <w:szCs w:val="22"/>
        </w:rPr>
      </w:pPr>
      <w:r w:rsidRPr="00870505">
        <w:rPr>
          <w:b/>
          <w:bCs/>
          <w:sz w:val="22"/>
          <w:szCs w:val="22"/>
        </w:rPr>
        <w:t>ОБ УТВЕРЖДЕНИИ МЕТОДИЧЕСКИХ РЕКОМЕНДАЦИЙ</w:t>
      </w:r>
    </w:p>
    <w:p w:rsidR="003966C3" w:rsidRPr="00870505" w:rsidRDefault="003966C3" w:rsidP="00870505">
      <w:pPr>
        <w:pStyle w:val="ConsPlusNormal"/>
        <w:jc w:val="center"/>
        <w:rPr>
          <w:b/>
          <w:bCs/>
          <w:sz w:val="22"/>
          <w:szCs w:val="22"/>
        </w:rPr>
      </w:pPr>
      <w:r w:rsidRPr="00870505">
        <w:rPr>
          <w:b/>
          <w:bCs/>
          <w:sz w:val="22"/>
          <w:szCs w:val="22"/>
        </w:rPr>
        <w:t>ПО ОПРЕДЕЛЕНИЮ РАЗМЕРА ПЛАТЫ ЗА ПРОВЕДЕНИЕ ЭКСПЕРТИЗЫ</w:t>
      </w:r>
    </w:p>
    <w:p w:rsidR="003966C3" w:rsidRPr="00870505" w:rsidRDefault="003966C3" w:rsidP="00870505">
      <w:pPr>
        <w:pStyle w:val="ConsPlusNormal"/>
        <w:jc w:val="center"/>
        <w:rPr>
          <w:b/>
          <w:bCs/>
          <w:sz w:val="22"/>
          <w:szCs w:val="22"/>
        </w:rPr>
      </w:pPr>
      <w:r w:rsidRPr="00870505">
        <w:rPr>
          <w:b/>
          <w:bCs/>
          <w:sz w:val="22"/>
          <w:szCs w:val="22"/>
        </w:rPr>
        <w:t>КАЧЕСТВА СПЕЦИАЛЬНОЙ ОЦЕНКИ УСЛОВИЙ ТРУДА</w:t>
      </w:r>
    </w:p>
    <w:p w:rsidR="003966C3" w:rsidRPr="00870505" w:rsidRDefault="003966C3" w:rsidP="00870505">
      <w:pPr>
        <w:pStyle w:val="ConsPlusNormal"/>
        <w:jc w:val="center"/>
        <w:rPr>
          <w:sz w:val="22"/>
          <w:szCs w:val="22"/>
        </w:rPr>
      </w:pPr>
      <w:r w:rsidRPr="00870505">
        <w:rPr>
          <w:sz w:val="22"/>
          <w:szCs w:val="22"/>
        </w:rPr>
        <w:t>(в ред. Приказа Минтруда России от 22.07.2015 N 488н)</w:t>
      </w:r>
    </w:p>
    <w:p w:rsidR="003966C3" w:rsidRPr="00870505" w:rsidRDefault="003966C3" w:rsidP="00870505">
      <w:pPr>
        <w:pStyle w:val="ConsPlusNormal"/>
        <w:jc w:val="center"/>
        <w:rPr>
          <w:sz w:val="22"/>
          <w:szCs w:val="22"/>
        </w:rPr>
      </w:pPr>
    </w:p>
    <w:p w:rsidR="003966C3" w:rsidRPr="00870505" w:rsidRDefault="003966C3" w:rsidP="00870505">
      <w:pPr>
        <w:pStyle w:val="ConsPlusNormal"/>
        <w:ind w:firstLine="540"/>
        <w:jc w:val="both"/>
        <w:rPr>
          <w:sz w:val="22"/>
          <w:szCs w:val="22"/>
        </w:rPr>
      </w:pPr>
      <w:r w:rsidRPr="00870505">
        <w:rPr>
          <w:sz w:val="22"/>
          <w:szCs w:val="22"/>
        </w:rPr>
        <w:t xml:space="preserve">В соответствии с частью 3 статьи 24 Федерального закона от 28 декабря </w:t>
      </w:r>
      <w:smartTag w:uri="urn:schemas-microsoft-com:office:smarttags" w:element="metricconverter">
        <w:smartTagPr>
          <w:attr w:name="ProductID" w:val="2013 г"/>
        </w:smartTagPr>
        <w:r w:rsidRPr="00870505">
          <w:rPr>
            <w:sz w:val="22"/>
            <w:szCs w:val="22"/>
          </w:rPr>
          <w:t>2013 г</w:t>
        </w:r>
      </w:smartTag>
      <w:r w:rsidRPr="00870505">
        <w:rPr>
          <w:sz w:val="22"/>
          <w:szCs w:val="22"/>
        </w:rPr>
        <w:t xml:space="preserve">. N 426-ФЗ "О специальной оценке условий труда" (Собрание законодательства Российской Федерации, 2013, N 52, ст. 6991; 2014, N 26, ст. 3366) и подпунктом 5.2.16(5)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870505">
          <w:rPr>
            <w:sz w:val="22"/>
            <w:szCs w:val="22"/>
          </w:rPr>
          <w:t>2012 г</w:t>
        </w:r>
      </w:smartTag>
      <w:r w:rsidRPr="00870505">
        <w:rPr>
          <w:sz w:val="22"/>
          <w:szCs w:val="22"/>
        </w:rPr>
        <w:t>. N 610 (Собрание законодательствам Российской Федерации, 2012, N 26, ст. 3528; 2014, N 32, ст. 4499), приказываю:</w:t>
      </w:r>
    </w:p>
    <w:p w:rsidR="003966C3" w:rsidRPr="00870505" w:rsidRDefault="003966C3" w:rsidP="00870505">
      <w:pPr>
        <w:pStyle w:val="ConsPlusNormal"/>
        <w:ind w:firstLine="540"/>
        <w:jc w:val="both"/>
        <w:rPr>
          <w:sz w:val="22"/>
          <w:szCs w:val="22"/>
        </w:rPr>
      </w:pPr>
      <w:r w:rsidRPr="00870505">
        <w:rPr>
          <w:sz w:val="22"/>
          <w:szCs w:val="22"/>
        </w:rPr>
        <w:t xml:space="preserve">Утвердить методические </w:t>
      </w:r>
      <w:hyperlink w:anchor="Par29" w:tooltip="Ссылка на текущий документ" w:history="1">
        <w:r w:rsidRPr="00870505">
          <w:rPr>
            <w:sz w:val="22"/>
            <w:szCs w:val="22"/>
          </w:rPr>
          <w:t>рекомендации</w:t>
        </w:r>
      </w:hyperlink>
      <w:r w:rsidRPr="00870505">
        <w:rPr>
          <w:sz w:val="22"/>
          <w:szCs w:val="22"/>
        </w:rPr>
        <w:t xml:space="preserve"> по определению размера платы за проведение экспертизы качества специальной оценки условий труда согласно приложению.</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right"/>
        <w:rPr>
          <w:sz w:val="22"/>
          <w:szCs w:val="22"/>
        </w:rPr>
      </w:pPr>
      <w:r w:rsidRPr="00870505">
        <w:rPr>
          <w:sz w:val="22"/>
          <w:szCs w:val="22"/>
        </w:rPr>
        <w:t>Министр</w:t>
      </w:r>
    </w:p>
    <w:p w:rsidR="003966C3" w:rsidRPr="00870505" w:rsidRDefault="003966C3" w:rsidP="00870505">
      <w:pPr>
        <w:pStyle w:val="ConsPlusNormal"/>
        <w:jc w:val="right"/>
        <w:rPr>
          <w:sz w:val="22"/>
          <w:szCs w:val="22"/>
        </w:rPr>
      </w:pPr>
      <w:r w:rsidRPr="00870505">
        <w:rPr>
          <w:sz w:val="22"/>
          <w:szCs w:val="22"/>
        </w:rPr>
        <w:t>М.ТОПИЛИН</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right"/>
        <w:outlineLvl w:val="0"/>
        <w:rPr>
          <w:sz w:val="22"/>
          <w:szCs w:val="22"/>
        </w:rPr>
      </w:pPr>
      <w:bookmarkStart w:id="1" w:name="Par23"/>
      <w:bookmarkEnd w:id="1"/>
      <w:r w:rsidRPr="00870505">
        <w:rPr>
          <w:sz w:val="22"/>
          <w:szCs w:val="22"/>
        </w:rPr>
        <w:t>Приложение</w:t>
      </w:r>
    </w:p>
    <w:p w:rsidR="003966C3" w:rsidRPr="00870505" w:rsidRDefault="003966C3" w:rsidP="00870505">
      <w:pPr>
        <w:pStyle w:val="ConsPlusNormal"/>
        <w:jc w:val="right"/>
        <w:rPr>
          <w:sz w:val="22"/>
          <w:szCs w:val="22"/>
        </w:rPr>
      </w:pPr>
      <w:r w:rsidRPr="00870505">
        <w:rPr>
          <w:sz w:val="22"/>
          <w:szCs w:val="22"/>
        </w:rPr>
        <w:t>к приказу Министерства труда</w:t>
      </w:r>
    </w:p>
    <w:p w:rsidR="003966C3" w:rsidRPr="00870505" w:rsidRDefault="003966C3" w:rsidP="00870505">
      <w:pPr>
        <w:pStyle w:val="ConsPlusNormal"/>
        <w:jc w:val="right"/>
        <w:rPr>
          <w:sz w:val="22"/>
          <w:szCs w:val="22"/>
        </w:rPr>
      </w:pPr>
      <w:r w:rsidRPr="00870505">
        <w:rPr>
          <w:sz w:val="22"/>
          <w:szCs w:val="22"/>
        </w:rPr>
        <w:t>и социальной защиты</w:t>
      </w:r>
    </w:p>
    <w:p w:rsidR="003966C3" w:rsidRPr="00870505" w:rsidRDefault="003966C3" w:rsidP="00870505">
      <w:pPr>
        <w:pStyle w:val="ConsPlusNormal"/>
        <w:jc w:val="right"/>
        <w:rPr>
          <w:sz w:val="22"/>
          <w:szCs w:val="22"/>
        </w:rPr>
      </w:pPr>
      <w:r w:rsidRPr="00870505">
        <w:rPr>
          <w:sz w:val="22"/>
          <w:szCs w:val="22"/>
        </w:rPr>
        <w:t>Российской Федерации</w:t>
      </w:r>
    </w:p>
    <w:p w:rsidR="003966C3" w:rsidRPr="00870505" w:rsidRDefault="003966C3" w:rsidP="00870505">
      <w:pPr>
        <w:pStyle w:val="ConsPlusNormal"/>
        <w:jc w:val="right"/>
        <w:rPr>
          <w:sz w:val="22"/>
          <w:szCs w:val="22"/>
        </w:rPr>
      </w:pPr>
      <w:r w:rsidRPr="00870505">
        <w:rPr>
          <w:sz w:val="22"/>
          <w:szCs w:val="22"/>
        </w:rPr>
        <w:t xml:space="preserve">от 9 октября </w:t>
      </w:r>
      <w:smartTag w:uri="urn:schemas-microsoft-com:office:smarttags" w:element="metricconverter">
        <w:smartTagPr>
          <w:attr w:name="ProductID" w:val="2014 г"/>
        </w:smartTagPr>
        <w:r w:rsidRPr="00870505">
          <w:rPr>
            <w:sz w:val="22"/>
            <w:szCs w:val="22"/>
          </w:rPr>
          <w:t>2014 г</w:t>
        </w:r>
      </w:smartTag>
      <w:r w:rsidRPr="00870505">
        <w:rPr>
          <w:sz w:val="22"/>
          <w:szCs w:val="22"/>
        </w:rPr>
        <w:t>. N 682н</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b/>
          <w:bCs/>
          <w:sz w:val="22"/>
          <w:szCs w:val="22"/>
        </w:rPr>
      </w:pPr>
      <w:bookmarkStart w:id="2" w:name="Par29"/>
      <w:bookmarkEnd w:id="2"/>
      <w:r w:rsidRPr="00870505">
        <w:rPr>
          <w:b/>
          <w:bCs/>
          <w:sz w:val="22"/>
          <w:szCs w:val="22"/>
        </w:rPr>
        <w:t>МЕТОДИЧЕСКИЕ РЕКОМЕНДАЦИИ</w:t>
      </w:r>
    </w:p>
    <w:p w:rsidR="003966C3" w:rsidRPr="00870505" w:rsidRDefault="003966C3" w:rsidP="00870505">
      <w:pPr>
        <w:pStyle w:val="ConsPlusNormal"/>
        <w:jc w:val="center"/>
        <w:rPr>
          <w:b/>
          <w:bCs/>
          <w:sz w:val="22"/>
          <w:szCs w:val="22"/>
        </w:rPr>
      </w:pPr>
      <w:r w:rsidRPr="00870505">
        <w:rPr>
          <w:b/>
          <w:bCs/>
          <w:sz w:val="22"/>
          <w:szCs w:val="22"/>
        </w:rPr>
        <w:t>ПО ОПРЕДЕЛЕНИЮ РАЗМЕРА ПЛАТЫ ЗА ПРОВЕДЕНИЕ ЭКСПЕРТИЗЫ</w:t>
      </w:r>
    </w:p>
    <w:p w:rsidR="003966C3" w:rsidRPr="00870505" w:rsidRDefault="003966C3" w:rsidP="00870505">
      <w:pPr>
        <w:pStyle w:val="ConsPlusNormal"/>
        <w:jc w:val="center"/>
        <w:rPr>
          <w:b/>
          <w:bCs/>
          <w:sz w:val="22"/>
          <w:szCs w:val="22"/>
        </w:rPr>
      </w:pPr>
      <w:r w:rsidRPr="00870505">
        <w:rPr>
          <w:b/>
          <w:bCs/>
          <w:sz w:val="22"/>
          <w:szCs w:val="22"/>
        </w:rPr>
        <w:t>КАЧЕСТВА СПЕЦИАЛЬНОЙ ОЦЕНКИ УСЛОВИЙ ТРУДА</w:t>
      </w:r>
    </w:p>
    <w:p w:rsidR="003966C3" w:rsidRPr="00870505" w:rsidRDefault="003966C3" w:rsidP="00870505">
      <w:pPr>
        <w:pStyle w:val="ConsPlusNormal"/>
        <w:jc w:val="center"/>
        <w:rPr>
          <w:sz w:val="22"/>
          <w:szCs w:val="22"/>
        </w:rPr>
      </w:pPr>
      <w:r w:rsidRPr="00870505">
        <w:rPr>
          <w:sz w:val="22"/>
          <w:szCs w:val="22"/>
        </w:rPr>
        <w:t>(в ред. Приказа Минтруда России от 22.07.2015 N 488н)</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outlineLvl w:val="1"/>
        <w:rPr>
          <w:sz w:val="22"/>
          <w:szCs w:val="22"/>
        </w:rPr>
      </w:pPr>
      <w:bookmarkStart w:id="3" w:name="Par36"/>
      <w:bookmarkEnd w:id="3"/>
      <w:r w:rsidRPr="00870505">
        <w:rPr>
          <w:sz w:val="22"/>
          <w:szCs w:val="22"/>
        </w:rPr>
        <w:t>I. Общие положения</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 xml:space="preserve">1. Настоящие Методические рекомендации разработаны в целях оказания содействия органам исполнительной власти субъектов Российской Федерации по установлению размера платы за проведение экспертизы качества специальной оценки условий труда (далее - экспертиза) по заявлениям работников, профессиональных союзов, их объединений, иных уполномоченных работниками представительных органов, а также работодателей, их объединений, страховщиков (далее - заявления), поданным непосредственно в органы исполнительной власти субъектов Российской Федерации, уполномоченные на проведение экспертизы (далее - орган, уполномоченный на проведение экспертизы) по основанию, указанному в пункте 2 части 2 статьи 24 Федерального закона от 28 декабря </w:t>
      </w:r>
      <w:smartTag w:uri="urn:schemas-microsoft-com:office:smarttags" w:element="metricconverter">
        <w:smartTagPr>
          <w:attr w:name="ProductID" w:val="2013 г"/>
        </w:smartTagPr>
        <w:r w:rsidRPr="00870505">
          <w:rPr>
            <w:sz w:val="22"/>
            <w:szCs w:val="22"/>
          </w:rPr>
          <w:t>2013 г</w:t>
        </w:r>
      </w:smartTag>
      <w:r w:rsidRPr="00870505">
        <w:rPr>
          <w:sz w:val="22"/>
          <w:szCs w:val="22"/>
        </w:rPr>
        <w:t>. N 426-ФЗ "О специальной оценке условий труда".</w:t>
      </w:r>
    </w:p>
    <w:p w:rsidR="003966C3" w:rsidRPr="00870505" w:rsidRDefault="003966C3" w:rsidP="00870505">
      <w:pPr>
        <w:pStyle w:val="ConsPlusNormal"/>
        <w:ind w:firstLine="540"/>
        <w:jc w:val="both"/>
        <w:rPr>
          <w:sz w:val="22"/>
          <w:szCs w:val="22"/>
        </w:rPr>
      </w:pPr>
      <w:r w:rsidRPr="00870505">
        <w:rPr>
          <w:sz w:val="22"/>
          <w:szCs w:val="22"/>
        </w:rPr>
        <w:t>2. Определение размера платы за проведение экспертизы рекомендуется осуществлять на основе нормативных затрат на проведение экспертизы.</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outlineLvl w:val="1"/>
        <w:rPr>
          <w:sz w:val="22"/>
          <w:szCs w:val="22"/>
        </w:rPr>
      </w:pPr>
      <w:bookmarkStart w:id="4" w:name="Par41"/>
      <w:bookmarkEnd w:id="4"/>
      <w:r w:rsidRPr="00870505">
        <w:rPr>
          <w:sz w:val="22"/>
          <w:szCs w:val="22"/>
        </w:rPr>
        <w:t>II. Определение нормативных затрат на проведение экспертизы</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3. В качестве основания для взимания платы за проведение экспертизы рекомендуется рассматривать поступившие непосредственно в орган, уполномоченный на проведение экспертизы, заявления.</w:t>
      </w:r>
    </w:p>
    <w:p w:rsidR="003966C3" w:rsidRPr="00870505" w:rsidRDefault="003966C3" w:rsidP="00870505">
      <w:pPr>
        <w:pStyle w:val="ConsPlusNormal"/>
        <w:ind w:firstLine="540"/>
        <w:jc w:val="both"/>
        <w:rPr>
          <w:sz w:val="22"/>
          <w:szCs w:val="22"/>
        </w:rPr>
      </w:pPr>
      <w:r w:rsidRPr="00870505">
        <w:rPr>
          <w:sz w:val="22"/>
          <w:szCs w:val="22"/>
        </w:rPr>
        <w:t>4. Размер платы за проведение экспертизы рекомендуется устанавливать на основе нормативных затрат на проведение экспертизы в отношении одного объекта экспертизы &lt;1&gt;, определяемых по формуле:</w:t>
      </w:r>
    </w:p>
    <w:p w:rsidR="003966C3" w:rsidRPr="00870505" w:rsidRDefault="003966C3" w:rsidP="00870505">
      <w:pPr>
        <w:pStyle w:val="ConsPlusNormal"/>
        <w:ind w:firstLine="540"/>
        <w:jc w:val="both"/>
        <w:rPr>
          <w:sz w:val="22"/>
          <w:szCs w:val="22"/>
        </w:rPr>
      </w:pPr>
      <w:r w:rsidRPr="00870505">
        <w:rPr>
          <w:sz w:val="22"/>
          <w:szCs w:val="22"/>
        </w:rPr>
        <w:t>--------------------------------</w:t>
      </w:r>
    </w:p>
    <w:p w:rsidR="003966C3" w:rsidRPr="00870505" w:rsidRDefault="003966C3" w:rsidP="00870505">
      <w:pPr>
        <w:pStyle w:val="ConsPlusNormal"/>
        <w:ind w:firstLine="540"/>
        <w:jc w:val="both"/>
      </w:pPr>
      <w:r w:rsidRPr="00870505">
        <w:t>&lt;1&gt; Для целей настоящих Методических рекомендаций под объектом экспертизы следует понимать рабочее место, в отношении условий труда на котором проведена специальная оценка условий труда.</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r w:rsidRPr="00870505">
        <w:rPr>
          <w:position w:val="-16"/>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22.5pt">
            <v:imagedata r:id="rId6" o:title=""/>
          </v:shape>
        </w:pict>
      </w:r>
      <w:r w:rsidRPr="00870505">
        <w:rPr>
          <w:sz w:val="22"/>
          <w:szCs w:val="22"/>
        </w:rPr>
        <w:t>, (1),</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где:</w:t>
      </w:r>
    </w:p>
    <w:p w:rsidR="003966C3" w:rsidRPr="00870505" w:rsidRDefault="003966C3" w:rsidP="00870505">
      <w:pPr>
        <w:pStyle w:val="ConsPlusNormal"/>
        <w:ind w:firstLine="540"/>
        <w:jc w:val="both"/>
        <w:rPr>
          <w:sz w:val="22"/>
          <w:szCs w:val="22"/>
        </w:rPr>
      </w:pPr>
      <w:r w:rsidRPr="00870505">
        <w:rPr>
          <w:position w:val="-12"/>
          <w:sz w:val="22"/>
          <w:szCs w:val="22"/>
        </w:rPr>
        <w:pict>
          <v:shape id="_x0000_i1026" type="#_x0000_t75" style="width:16.5pt;height:18pt">
            <v:imagedata r:id="rId7" o:title=""/>
          </v:shape>
        </w:pict>
      </w:r>
      <w:r w:rsidRPr="00870505">
        <w:rPr>
          <w:sz w:val="22"/>
          <w:szCs w:val="22"/>
        </w:rPr>
        <w:t xml:space="preserve"> - нормативные затраты на проведение экспертизы в отношении одного объекта экспертизы;</w:t>
      </w:r>
    </w:p>
    <w:p w:rsidR="003966C3" w:rsidRPr="00870505" w:rsidRDefault="003966C3" w:rsidP="00870505">
      <w:pPr>
        <w:pStyle w:val="ConsPlusNormal"/>
        <w:ind w:firstLine="540"/>
        <w:jc w:val="both"/>
        <w:rPr>
          <w:sz w:val="22"/>
          <w:szCs w:val="22"/>
        </w:rPr>
      </w:pPr>
      <w:r w:rsidRPr="00870505">
        <w:rPr>
          <w:position w:val="-12"/>
          <w:sz w:val="22"/>
          <w:szCs w:val="22"/>
        </w:rPr>
        <w:pict>
          <v:shape id="_x0000_i1027" type="#_x0000_t75" style="width:21pt;height:18pt">
            <v:imagedata r:id="rId8" o:title=""/>
          </v:shape>
        </w:pict>
      </w:r>
      <w:r w:rsidRPr="00870505">
        <w:rPr>
          <w:sz w:val="22"/>
          <w:szCs w:val="22"/>
        </w:rPr>
        <w:t xml:space="preserve"> - нормативные затраты на оплату труда и начисления на оплату труда государственных гражданских служащих субъекта Российской Федерации и (или) работников, занятых на должностях, не являющихся должностями государственной гражданской службы субъекта Российской Федерации, проводящих экспертизу;</w:t>
      </w:r>
    </w:p>
    <w:p w:rsidR="003966C3" w:rsidRPr="00870505" w:rsidRDefault="003966C3" w:rsidP="00870505">
      <w:pPr>
        <w:pStyle w:val="ConsPlusNormal"/>
        <w:ind w:firstLine="540"/>
        <w:jc w:val="both"/>
        <w:rPr>
          <w:sz w:val="22"/>
          <w:szCs w:val="22"/>
        </w:rPr>
      </w:pPr>
      <w:r w:rsidRPr="00870505">
        <w:rPr>
          <w:position w:val="-14"/>
          <w:sz w:val="22"/>
          <w:szCs w:val="22"/>
        </w:rPr>
        <w:pict>
          <v:shape id="_x0000_i1028" type="#_x0000_t75" style="width:19.5pt;height:19.5pt">
            <v:imagedata r:id="rId9" o:title=""/>
          </v:shape>
        </w:pict>
      </w:r>
      <w:r w:rsidRPr="00870505">
        <w:rPr>
          <w:sz w:val="22"/>
          <w:szCs w:val="22"/>
        </w:rPr>
        <w:t xml:space="preserve"> - коэффициент косвенных расходов, который может рассчитываться как отношение суммы нормативных затрат на приобретение материальных запасов (</w:t>
      </w:r>
      <w:r w:rsidRPr="00870505">
        <w:rPr>
          <w:position w:val="-12"/>
          <w:sz w:val="22"/>
          <w:szCs w:val="22"/>
        </w:rPr>
        <w:pict>
          <v:shape id="_x0000_i1029" type="#_x0000_t75" style="width:21pt;height:18pt">
            <v:imagedata r:id="rId10" o:title=""/>
          </v:shape>
        </w:pict>
      </w:r>
      <w:r w:rsidRPr="00870505">
        <w:rPr>
          <w:sz w:val="22"/>
          <w:szCs w:val="22"/>
        </w:rPr>
        <w:t>) и нормативных затрат на общеорганизационные нужды (</w:t>
      </w:r>
      <w:r w:rsidRPr="00870505">
        <w:rPr>
          <w:position w:val="-12"/>
          <w:sz w:val="22"/>
          <w:szCs w:val="22"/>
        </w:rPr>
        <w:pict>
          <v:shape id="_x0000_i1030" type="#_x0000_t75" style="width:21pt;height:18pt">
            <v:imagedata r:id="rId11" o:title=""/>
          </v:shape>
        </w:pict>
      </w:r>
      <w:r w:rsidRPr="00870505">
        <w:rPr>
          <w:sz w:val="22"/>
          <w:szCs w:val="22"/>
        </w:rPr>
        <w:t xml:space="preserve">) к показателю </w:t>
      </w:r>
      <w:r w:rsidRPr="00870505">
        <w:rPr>
          <w:position w:val="-12"/>
          <w:sz w:val="22"/>
          <w:szCs w:val="22"/>
        </w:rPr>
        <w:pict>
          <v:shape id="_x0000_i1031" type="#_x0000_t75" style="width:21pt;height:18pt">
            <v:imagedata r:id="rId8" o:title=""/>
          </v:shape>
        </w:pict>
      </w:r>
      <w:r w:rsidRPr="00870505">
        <w:rPr>
          <w:sz w:val="22"/>
          <w:szCs w:val="22"/>
        </w:rPr>
        <w:t>;</w:t>
      </w:r>
    </w:p>
    <w:p w:rsidR="003966C3" w:rsidRPr="00870505" w:rsidRDefault="003966C3" w:rsidP="00870505">
      <w:pPr>
        <w:pStyle w:val="ConsPlusNormal"/>
        <w:ind w:firstLine="540"/>
        <w:jc w:val="both"/>
        <w:rPr>
          <w:sz w:val="22"/>
          <w:szCs w:val="22"/>
        </w:rPr>
      </w:pPr>
      <w:r w:rsidRPr="00870505">
        <w:rPr>
          <w:position w:val="-14"/>
          <w:sz w:val="22"/>
          <w:szCs w:val="22"/>
        </w:rPr>
        <w:pict>
          <v:shape id="_x0000_i1032" type="#_x0000_t75" style="width:21pt;height:19.5pt">
            <v:imagedata r:id="rId12" o:title=""/>
          </v:shape>
        </w:pict>
      </w:r>
      <w:r w:rsidRPr="00870505">
        <w:rPr>
          <w:sz w:val="22"/>
          <w:szCs w:val="22"/>
        </w:rPr>
        <w:t xml:space="preserve"> - нормативные затраты на командировочные расходы.</w:t>
      </w:r>
    </w:p>
    <w:p w:rsidR="003966C3" w:rsidRPr="00870505" w:rsidRDefault="003966C3" w:rsidP="00870505">
      <w:pPr>
        <w:pStyle w:val="ConsPlusNormal"/>
        <w:ind w:firstLine="540"/>
        <w:jc w:val="both"/>
        <w:rPr>
          <w:sz w:val="22"/>
          <w:szCs w:val="22"/>
        </w:rPr>
      </w:pPr>
      <w:r w:rsidRPr="00870505">
        <w:rPr>
          <w:sz w:val="22"/>
          <w:szCs w:val="22"/>
        </w:rPr>
        <w:t xml:space="preserve">При расчете размера платы за проведение экспертизы по заявлениям работников, профессиональных союзов, их объединений, иных уполномоченных работниками представительных органов органом, уполномоченным на проведение экспертизы, к величине показателя </w:t>
      </w:r>
      <w:r w:rsidRPr="00870505">
        <w:rPr>
          <w:position w:val="-10"/>
          <w:sz w:val="22"/>
          <w:szCs w:val="22"/>
        </w:rPr>
        <w:pict>
          <v:shape id="_x0000_i1033" type="#_x0000_t75" style="width:14.25pt;height:15pt">
            <v:imagedata r:id="rId13" o:title=""/>
          </v:shape>
        </w:pict>
      </w:r>
      <w:r w:rsidRPr="00870505">
        <w:rPr>
          <w:sz w:val="22"/>
          <w:szCs w:val="22"/>
        </w:rPr>
        <w:t xml:space="preserve"> может применяться понижающий коэффициент с диапазоном значения от 0,1 до 0,25.</w:t>
      </w:r>
    </w:p>
    <w:p w:rsidR="003966C3" w:rsidRPr="00870505" w:rsidRDefault="003966C3" w:rsidP="00870505">
      <w:pPr>
        <w:pStyle w:val="ConsPlusNormal"/>
        <w:jc w:val="both"/>
        <w:rPr>
          <w:sz w:val="22"/>
          <w:szCs w:val="22"/>
        </w:rPr>
      </w:pPr>
      <w:r w:rsidRPr="00870505">
        <w:rPr>
          <w:sz w:val="22"/>
          <w:szCs w:val="22"/>
        </w:rPr>
        <w:t>(в ред. Приказа Минтруда России от 22.07.2015 N 488н)</w:t>
      </w:r>
    </w:p>
    <w:p w:rsidR="003966C3" w:rsidRPr="00870505" w:rsidRDefault="003966C3" w:rsidP="00870505">
      <w:pPr>
        <w:pStyle w:val="ConsPlusNormal"/>
        <w:ind w:firstLine="540"/>
        <w:jc w:val="both"/>
        <w:rPr>
          <w:sz w:val="22"/>
          <w:szCs w:val="22"/>
        </w:rPr>
      </w:pPr>
      <w:r w:rsidRPr="00870505">
        <w:rPr>
          <w:sz w:val="22"/>
          <w:szCs w:val="22"/>
        </w:rPr>
        <w:t>5. Нормативные затраты на оплату труда и начисления на оплату труда государственных гражданских служащих субъекта Российской Федерации и (или) работников, занятых на должностях, не являющихся должностями государственной гражданской службы субъекта Российской Федерации, проводящих экспертизу (</w:t>
      </w:r>
      <w:r w:rsidRPr="00870505">
        <w:rPr>
          <w:position w:val="-12"/>
          <w:sz w:val="22"/>
          <w:szCs w:val="22"/>
        </w:rPr>
        <w:pict>
          <v:shape id="_x0000_i1034" type="#_x0000_t75" style="width:21pt;height:18pt">
            <v:imagedata r:id="rId8" o:title=""/>
          </v:shape>
        </w:pict>
      </w:r>
      <w:r w:rsidRPr="00870505">
        <w:rPr>
          <w:sz w:val="22"/>
          <w:szCs w:val="22"/>
        </w:rPr>
        <w:t>), рекомендуется определять на основе размеров денежного содержания и (или) размера заработной платы соответственно, установленных в соответствии с нормативными правовыми актами субъекта Российской Федерации, и рассчитывать по формуле:</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r w:rsidRPr="00870505">
        <w:rPr>
          <w:position w:val="-14"/>
          <w:sz w:val="22"/>
          <w:szCs w:val="22"/>
        </w:rPr>
        <w:pict>
          <v:shape id="_x0000_i1035" type="#_x0000_t75" style="width:123.75pt;height:19.5pt">
            <v:imagedata r:id="rId14" o:title=""/>
          </v:shape>
        </w:pict>
      </w:r>
      <w:r w:rsidRPr="00870505">
        <w:rPr>
          <w:sz w:val="22"/>
          <w:szCs w:val="22"/>
        </w:rPr>
        <w:t>, (2),</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где:</w:t>
      </w:r>
    </w:p>
    <w:p w:rsidR="003966C3" w:rsidRPr="00870505" w:rsidRDefault="003966C3" w:rsidP="00870505">
      <w:pPr>
        <w:pStyle w:val="ConsPlusNormal"/>
        <w:ind w:firstLine="540"/>
        <w:jc w:val="both"/>
        <w:rPr>
          <w:sz w:val="22"/>
          <w:szCs w:val="22"/>
        </w:rPr>
      </w:pPr>
      <w:r w:rsidRPr="00870505">
        <w:rPr>
          <w:position w:val="-14"/>
          <w:sz w:val="22"/>
          <w:szCs w:val="22"/>
        </w:rPr>
        <w:pict>
          <v:shape id="_x0000_i1036" type="#_x0000_t75" style="width:41.25pt;height:19.5pt">
            <v:imagedata r:id="rId15" o:title=""/>
          </v:shape>
        </w:pict>
      </w:r>
      <w:r w:rsidRPr="00870505">
        <w:rPr>
          <w:sz w:val="22"/>
          <w:szCs w:val="22"/>
        </w:rPr>
        <w:t xml:space="preserve"> - годовой фонд оплаты труда государственных гражданских служащих субъекта Российской Федерации и (или) работников, занятых на должностях, не являющихся должностями государственной гражданской службы субъекта Российской Федерации, проводящих экспертизу, из расчета среднемесячного денежного содержания или среднемесячной заработной платы соответственно;</w:t>
      </w:r>
    </w:p>
    <w:p w:rsidR="003966C3" w:rsidRPr="00870505" w:rsidRDefault="003966C3" w:rsidP="00870505">
      <w:pPr>
        <w:pStyle w:val="ConsPlusNormal"/>
        <w:ind w:firstLine="540"/>
        <w:jc w:val="both"/>
        <w:rPr>
          <w:sz w:val="22"/>
          <w:szCs w:val="22"/>
        </w:rPr>
      </w:pPr>
      <w:r w:rsidRPr="00870505">
        <w:rPr>
          <w:position w:val="-14"/>
          <w:sz w:val="22"/>
          <w:szCs w:val="22"/>
        </w:rPr>
        <w:pict>
          <v:shape id="_x0000_i1037" type="#_x0000_t75" style="width:42pt;height:19.5pt">
            <v:imagedata r:id="rId16" o:title=""/>
          </v:shape>
        </w:pict>
      </w:r>
      <w:r w:rsidRPr="00870505">
        <w:rPr>
          <w:sz w:val="22"/>
          <w:szCs w:val="22"/>
        </w:rPr>
        <w:t xml:space="preserve"> - фонд рабочего времени государственных гражданских служащих субъекта Российской Федерации и (или) работников, занятых на должностях, не являющихся должностями государственной гражданской службы субъекта Российской Федерации, проводящих экспертизу, за год (дней);</w:t>
      </w:r>
    </w:p>
    <w:p w:rsidR="003966C3" w:rsidRPr="00870505" w:rsidRDefault="003966C3" w:rsidP="00870505">
      <w:pPr>
        <w:pStyle w:val="ConsPlusNormal"/>
        <w:ind w:firstLine="540"/>
        <w:jc w:val="both"/>
        <w:rPr>
          <w:sz w:val="22"/>
          <w:szCs w:val="22"/>
        </w:rPr>
      </w:pPr>
      <w:r w:rsidRPr="00870505">
        <w:rPr>
          <w:sz w:val="22"/>
          <w:szCs w:val="22"/>
        </w:rPr>
        <w:t>Т - трудоемкость проведения экспертизы в отношении одного объекта экспертизы (человеко-дней).</w:t>
      </w:r>
    </w:p>
    <w:p w:rsidR="003966C3" w:rsidRPr="00870505" w:rsidRDefault="003966C3" w:rsidP="00870505">
      <w:pPr>
        <w:pStyle w:val="ConsPlusNormal"/>
        <w:ind w:firstLine="540"/>
        <w:jc w:val="both"/>
        <w:rPr>
          <w:sz w:val="22"/>
          <w:szCs w:val="22"/>
        </w:rPr>
      </w:pPr>
      <w:r w:rsidRPr="00870505">
        <w:rPr>
          <w:sz w:val="22"/>
          <w:szCs w:val="22"/>
        </w:rPr>
        <w:t>6. Коэффициент косвенных расходов (</w:t>
      </w:r>
      <w:r w:rsidRPr="00870505">
        <w:rPr>
          <w:position w:val="-14"/>
          <w:sz w:val="22"/>
          <w:szCs w:val="22"/>
        </w:rPr>
        <w:pict>
          <v:shape id="_x0000_i1038" type="#_x0000_t75" style="width:19.5pt;height:19.5pt">
            <v:imagedata r:id="rId9" o:title=""/>
          </v:shape>
        </w:pict>
      </w:r>
      <w:r w:rsidRPr="00870505">
        <w:rPr>
          <w:sz w:val="22"/>
          <w:szCs w:val="22"/>
        </w:rPr>
        <w:t>) рекомендуется определять на основе расчета соответствующих затрат, а его значение устанавливать в размере до 35% от нормативных затрат на оплату труда и начисления на оплату труда государственных гражданских служащих субъекта Российской Федерации и (или) работников, занятых на должностях, не являющихся должностями государственной гражданской службы субъекта Российской Федерации, проводящих экспертизу.</w:t>
      </w:r>
    </w:p>
    <w:p w:rsidR="003966C3" w:rsidRPr="00870505" w:rsidRDefault="003966C3" w:rsidP="00870505">
      <w:pPr>
        <w:pStyle w:val="ConsPlusNormal"/>
        <w:ind w:firstLine="540"/>
        <w:jc w:val="both"/>
        <w:rPr>
          <w:sz w:val="22"/>
          <w:szCs w:val="22"/>
        </w:rPr>
      </w:pPr>
      <w:r w:rsidRPr="00870505">
        <w:rPr>
          <w:sz w:val="22"/>
          <w:szCs w:val="22"/>
        </w:rPr>
        <w:t>7. Нормативные затраты на приобретение материальных запасов (</w:t>
      </w:r>
      <w:r w:rsidRPr="00870505">
        <w:rPr>
          <w:position w:val="-12"/>
          <w:sz w:val="22"/>
          <w:szCs w:val="22"/>
        </w:rPr>
        <w:pict>
          <v:shape id="_x0000_i1039" type="#_x0000_t75" style="width:21pt;height:18pt">
            <v:imagedata r:id="rId10" o:title=""/>
          </v:shape>
        </w:pict>
      </w:r>
      <w:r w:rsidRPr="00870505">
        <w:rPr>
          <w:sz w:val="22"/>
          <w:szCs w:val="22"/>
        </w:rPr>
        <w:t>) рекомендуется рассчитывать как произведение стоимости и количества расходных материалов, потребляемых в процессе проведения экспертизы, исходя из фактических объемов потребления материальных запасов за прошлые годы на один объект экспертизы.</w:t>
      </w:r>
    </w:p>
    <w:p w:rsidR="003966C3" w:rsidRPr="00870505" w:rsidRDefault="003966C3" w:rsidP="00870505">
      <w:pPr>
        <w:pStyle w:val="ConsPlusNormal"/>
        <w:ind w:firstLine="540"/>
        <w:jc w:val="both"/>
        <w:rPr>
          <w:sz w:val="22"/>
          <w:szCs w:val="22"/>
        </w:rPr>
      </w:pPr>
      <w:r w:rsidRPr="00870505">
        <w:rPr>
          <w:sz w:val="22"/>
          <w:szCs w:val="22"/>
        </w:rPr>
        <w:t>Нормативные затраты в отношении этой группы затрат целесообразно определять пропорционально выбранному основанию - удельному весу фонда рабочего времени, затрачиваемого на проведение экспертизы, в общем объеме фонда рабочего времени.</w:t>
      </w:r>
    </w:p>
    <w:p w:rsidR="003966C3" w:rsidRPr="00870505" w:rsidRDefault="003966C3" w:rsidP="00870505">
      <w:pPr>
        <w:pStyle w:val="ConsPlusNormal"/>
        <w:ind w:firstLine="540"/>
        <w:jc w:val="both"/>
        <w:rPr>
          <w:sz w:val="22"/>
          <w:szCs w:val="22"/>
        </w:rPr>
      </w:pPr>
      <w:r w:rsidRPr="00870505">
        <w:rPr>
          <w:sz w:val="22"/>
          <w:szCs w:val="22"/>
        </w:rPr>
        <w:t>8. Нормативные затраты на общеорганизационные нужды (</w:t>
      </w:r>
      <w:r w:rsidRPr="00870505">
        <w:rPr>
          <w:position w:val="-12"/>
          <w:sz w:val="22"/>
          <w:szCs w:val="22"/>
        </w:rPr>
        <w:pict>
          <v:shape id="_x0000_i1040" type="#_x0000_t75" style="width:21pt;height:18pt">
            <v:imagedata r:id="rId11" o:title=""/>
          </v:shape>
        </w:pict>
      </w:r>
      <w:r w:rsidRPr="00870505">
        <w:rPr>
          <w:sz w:val="22"/>
          <w:szCs w:val="22"/>
        </w:rPr>
        <w:t>) могут включать в себя:</w:t>
      </w:r>
    </w:p>
    <w:p w:rsidR="003966C3" w:rsidRPr="00870505" w:rsidRDefault="003966C3" w:rsidP="00870505">
      <w:pPr>
        <w:pStyle w:val="ConsPlusNormal"/>
        <w:ind w:firstLine="540"/>
        <w:jc w:val="both"/>
        <w:rPr>
          <w:sz w:val="22"/>
          <w:szCs w:val="22"/>
        </w:rPr>
      </w:pPr>
      <w:r w:rsidRPr="00870505">
        <w:rPr>
          <w:sz w:val="22"/>
          <w:szCs w:val="22"/>
        </w:rPr>
        <w:t>а) нормативные затраты на коммунальные услуги;</w:t>
      </w:r>
    </w:p>
    <w:p w:rsidR="003966C3" w:rsidRPr="00870505" w:rsidRDefault="003966C3" w:rsidP="00870505">
      <w:pPr>
        <w:pStyle w:val="ConsPlusNormal"/>
        <w:ind w:firstLine="540"/>
        <w:jc w:val="both"/>
        <w:rPr>
          <w:sz w:val="22"/>
          <w:szCs w:val="22"/>
        </w:rPr>
      </w:pPr>
      <w:r w:rsidRPr="00870505">
        <w:rPr>
          <w:sz w:val="22"/>
          <w:szCs w:val="22"/>
        </w:rPr>
        <w:t>б) нормативные затраты на содержание объектов недвижимого имущества;</w:t>
      </w:r>
    </w:p>
    <w:p w:rsidR="003966C3" w:rsidRPr="00870505" w:rsidRDefault="003966C3" w:rsidP="00870505">
      <w:pPr>
        <w:pStyle w:val="ConsPlusNormal"/>
        <w:ind w:firstLine="540"/>
        <w:jc w:val="both"/>
        <w:rPr>
          <w:sz w:val="22"/>
          <w:szCs w:val="22"/>
        </w:rPr>
      </w:pPr>
      <w:r w:rsidRPr="00870505">
        <w:rPr>
          <w:sz w:val="22"/>
          <w:szCs w:val="22"/>
        </w:rPr>
        <w:t>в) нормативные затраты на приобретение услуг связи, в том числе почтовых услуг, и транспортных услуг, не относящихся к командировочным расходам;</w:t>
      </w:r>
    </w:p>
    <w:p w:rsidR="003966C3" w:rsidRPr="00870505" w:rsidRDefault="003966C3" w:rsidP="00870505">
      <w:pPr>
        <w:pStyle w:val="ConsPlusNormal"/>
        <w:ind w:firstLine="540"/>
        <w:jc w:val="both"/>
        <w:rPr>
          <w:sz w:val="22"/>
          <w:szCs w:val="22"/>
        </w:rPr>
      </w:pPr>
      <w:r w:rsidRPr="00870505">
        <w:rPr>
          <w:sz w:val="22"/>
          <w:szCs w:val="22"/>
        </w:rPr>
        <w:t>г) прочие нормативные затраты на общехозяйственные нужды.</w:t>
      </w:r>
    </w:p>
    <w:p w:rsidR="003966C3" w:rsidRPr="00870505" w:rsidRDefault="003966C3" w:rsidP="00870505">
      <w:pPr>
        <w:pStyle w:val="ConsPlusNormal"/>
        <w:ind w:firstLine="540"/>
        <w:jc w:val="both"/>
        <w:rPr>
          <w:sz w:val="22"/>
          <w:szCs w:val="22"/>
        </w:rPr>
      </w:pPr>
      <w:r w:rsidRPr="00870505">
        <w:rPr>
          <w:sz w:val="22"/>
          <w:szCs w:val="22"/>
        </w:rPr>
        <w:t>Нормативные затраты на коммунальные услуги рекомендуется устанавливать обособленно по видам энергетических ресурсов (холодное водоснабжение и водоотведение; горячее водоснабжение; теплоснабжение; электроснабжение) и рассчитывать как произведение стоимости и объемов потребляемых в процессе проведения экспертизы коммунальных услуг, исходя из фактических объемов потребления коммунальных услуг за прошлые годы с учетом изменений в составе используемого при проведении экспертизы недвижимого имущества.</w:t>
      </w:r>
    </w:p>
    <w:p w:rsidR="003966C3" w:rsidRPr="00870505" w:rsidRDefault="003966C3" w:rsidP="00870505">
      <w:pPr>
        <w:pStyle w:val="ConsPlusNormal"/>
        <w:ind w:firstLine="540"/>
        <w:jc w:val="both"/>
        <w:rPr>
          <w:sz w:val="22"/>
          <w:szCs w:val="22"/>
        </w:rPr>
      </w:pPr>
      <w:r w:rsidRPr="00870505">
        <w:rPr>
          <w:sz w:val="22"/>
          <w:szCs w:val="22"/>
        </w:rPr>
        <w:t>В случае заключения энергосервисного договора (контракта) в состав нормативных затрат, указанных в настоящем пункте, могут дополнительно включаться нормативные затраты на оплату исполнения энергосервисного договора (контракта).</w:t>
      </w:r>
    </w:p>
    <w:p w:rsidR="003966C3" w:rsidRPr="00870505" w:rsidRDefault="003966C3" w:rsidP="00870505">
      <w:pPr>
        <w:pStyle w:val="ConsPlusNormal"/>
        <w:ind w:firstLine="540"/>
        <w:jc w:val="both"/>
        <w:rPr>
          <w:sz w:val="22"/>
          <w:szCs w:val="22"/>
        </w:rPr>
      </w:pPr>
      <w:r w:rsidRPr="00870505">
        <w:rPr>
          <w:sz w:val="22"/>
          <w:szCs w:val="22"/>
        </w:rPr>
        <w:t>Нормативные затраты на оказание услуг связи и приобретение транспортных услуг рекомендуется рассчитывать как произведение стоимости и объемов потребляемых в процессе проведения экспертизы услуг связи и транспортных услуг, исходя из фактических объемов потребления за прошлые годы в стоимостном выражении на один объект экспертизы.</w:t>
      </w:r>
    </w:p>
    <w:p w:rsidR="003966C3" w:rsidRPr="00870505" w:rsidRDefault="003966C3" w:rsidP="00870505">
      <w:pPr>
        <w:pStyle w:val="ConsPlusNormal"/>
        <w:ind w:firstLine="540"/>
        <w:jc w:val="both"/>
        <w:rPr>
          <w:sz w:val="22"/>
          <w:szCs w:val="22"/>
        </w:rPr>
      </w:pPr>
      <w:r w:rsidRPr="00870505">
        <w:rPr>
          <w:sz w:val="22"/>
          <w:szCs w:val="22"/>
        </w:rPr>
        <w:t>Нормативные затраты в отношении этой группы затрат целесообразно определять пропорционально выбранному основанию - удельному весу фонда рабочего времени, затрачиваемого на проведение экспертизы, в общем объеме фонда рабочего времени.</w:t>
      </w:r>
    </w:p>
    <w:p w:rsidR="003966C3" w:rsidRPr="00870505" w:rsidRDefault="003966C3" w:rsidP="00870505">
      <w:pPr>
        <w:pStyle w:val="ConsPlusNormal"/>
        <w:ind w:firstLine="540"/>
        <w:jc w:val="both"/>
        <w:rPr>
          <w:sz w:val="22"/>
          <w:szCs w:val="22"/>
        </w:rPr>
      </w:pPr>
      <w:r w:rsidRPr="00870505">
        <w:rPr>
          <w:sz w:val="22"/>
          <w:szCs w:val="22"/>
        </w:rPr>
        <w:t>9. Нормативные затраты на командировочные расходы, включая бронирование и наем жилых помещений, рекомендуется определять в расчете на один объект экспертизы в установленном законодательством Российской Федерации порядке.</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outlineLvl w:val="1"/>
        <w:rPr>
          <w:sz w:val="22"/>
          <w:szCs w:val="22"/>
        </w:rPr>
      </w:pPr>
      <w:bookmarkStart w:id="5" w:name="Par79"/>
      <w:bookmarkEnd w:id="5"/>
      <w:r w:rsidRPr="00870505">
        <w:rPr>
          <w:sz w:val="22"/>
          <w:szCs w:val="22"/>
        </w:rPr>
        <w:t>III. Определение трудоемкости проведения экспертизы</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10. Трудоемкость проведения экспертизы в отношении одного объекта экспертизы рекомендуется рассчитывать в человеко-днях по формуле:</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r w:rsidRPr="00870505">
        <w:rPr>
          <w:position w:val="-12"/>
          <w:sz w:val="22"/>
          <w:szCs w:val="22"/>
        </w:rPr>
        <w:pict>
          <v:shape id="_x0000_i1041" type="#_x0000_t75" style="width:69.75pt;height:18pt">
            <v:imagedata r:id="rId17" o:title=""/>
          </v:shape>
        </w:pict>
      </w:r>
      <w:r w:rsidRPr="00870505">
        <w:rPr>
          <w:sz w:val="22"/>
          <w:szCs w:val="22"/>
        </w:rPr>
        <w:t>, (3),</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где:</w:t>
      </w:r>
    </w:p>
    <w:p w:rsidR="003966C3" w:rsidRPr="00870505" w:rsidRDefault="003966C3" w:rsidP="00870505">
      <w:pPr>
        <w:pStyle w:val="ConsPlusNormal"/>
        <w:ind w:firstLine="540"/>
        <w:jc w:val="both"/>
        <w:rPr>
          <w:sz w:val="22"/>
          <w:szCs w:val="22"/>
        </w:rPr>
      </w:pPr>
      <w:r w:rsidRPr="00870505">
        <w:rPr>
          <w:position w:val="-12"/>
          <w:sz w:val="22"/>
          <w:szCs w:val="22"/>
        </w:rPr>
        <w:pict>
          <v:shape id="_x0000_i1042" type="#_x0000_t75" style="width:25.5pt;height:18pt">
            <v:imagedata r:id="rId18" o:title=""/>
          </v:shape>
        </w:pict>
      </w:r>
      <w:r w:rsidRPr="00870505">
        <w:rPr>
          <w:sz w:val="22"/>
          <w:szCs w:val="22"/>
        </w:rPr>
        <w:t xml:space="preserve"> - трудоемкость проведения экспертизы без выполнения исследований (испытаний) и измерений вредных и (или) опасных производственных факторов;</w:t>
      </w:r>
    </w:p>
    <w:p w:rsidR="003966C3" w:rsidRPr="00870505" w:rsidRDefault="003966C3" w:rsidP="00870505">
      <w:pPr>
        <w:pStyle w:val="ConsPlusNormal"/>
        <w:ind w:firstLine="540"/>
        <w:jc w:val="both"/>
        <w:rPr>
          <w:sz w:val="22"/>
          <w:szCs w:val="22"/>
        </w:rPr>
      </w:pPr>
      <w:r w:rsidRPr="00870505">
        <w:rPr>
          <w:position w:val="-12"/>
          <w:sz w:val="22"/>
          <w:szCs w:val="22"/>
        </w:rPr>
        <w:pict>
          <v:shape id="_x0000_i1043" type="#_x0000_t75" style="width:23.25pt;height:18pt">
            <v:imagedata r:id="rId19" o:title=""/>
          </v:shape>
        </w:pict>
      </w:r>
      <w:r w:rsidRPr="00870505">
        <w:rPr>
          <w:sz w:val="22"/>
          <w:szCs w:val="22"/>
        </w:rPr>
        <w:t xml:space="preserve"> - трудоемкость проведения исследований (испытаний) и измерений вредных и (или) опасных производственных факторов.</w:t>
      </w:r>
    </w:p>
    <w:p w:rsidR="003966C3" w:rsidRPr="00870505" w:rsidRDefault="003966C3" w:rsidP="00870505">
      <w:pPr>
        <w:pStyle w:val="ConsPlusNormal"/>
        <w:ind w:firstLine="540"/>
        <w:jc w:val="both"/>
        <w:rPr>
          <w:sz w:val="22"/>
          <w:szCs w:val="22"/>
        </w:rPr>
      </w:pPr>
      <w:r w:rsidRPr="00870505">
        <w:rPr>
          <w:sz w:val="22"/>
          <w:szCs w:val="22"/>
        </w:rPr>
        <w:t xml:space="preserve">Трудоемкость проведения экспертизы может складываться из трудоемкости выполнения отдельных видов работ по проведению экспертизы, рекомендуемый состав и максимальная трудоемкость которых предусмотрена </w:t>
      </w:r>
      <w:hyperlink w:anchor="Par116" w:tooltip="Ссылка на текущий документ" w:history="1">
        <w:r w:rsidRPr="00870505">
          <w:rPr>
            <w:sz w:val="22"/>
            <w:szCs w:val="22"/>
          </w:rPr>
          <w:t>приложением</w:t>
        </w:r>
      </w:hyperlink>
      <w:r w:rsidRPr="00870505">
        <w:rPr>
          <w:sz w:val="22"/>
          <w:szCs w:val="22"/>
        </w:rPr>
        <w:t xml:space="preserve"> к настоящим Методическим рекомендациям, и рассчитываться по формулам:</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r w:rsidRPr="00870505">
        <w:rPr>
          <w:position w:val="-14"/>
          <w:sz w:val="22"/>
          <w:szCs w:val="22"/>
        </w:rPr>
        <w:pict>
          <v:shape id="_x0000_i1044" type="#_x0000_t75" style="width:156.75pt;height:19.5pt">
            <v:imagedata r:id="rId20" o:title=""/>
          </v:shape>
        </w:pict>
      </w:r>
      <w:r w:rsidRPr="00870505">
        <w:rPr>
          <w:sz w:val="22"/>
          <w:szCs w:val="22"/>
        </w:rPr>
        <w:t>, (4),</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r w:rsidRPr="00870505">
        <w:rPr>
          <w:position w:val="-9"/>
          <w:sz w:val="22"/>
          <w:szCs w:val="22"/>
        </w:rPr>
        <w:pict>
          <v:shape id="_x0000_i1045" type="#_x0000_t75" style="width:84.75pt;height:18.75pt">
            <v:imagedata r:id="rId21" o:title=""/>
          </v:shape>
        </w:pict>
      </w:r>
      <w:r w:rsidRPr="00870505">
        <w:rPr>
          <w:sz w:val="22"/>
          <w:szCs w:val="22"/>
        </w:rPr>
        <w:t>, (5),</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w:t>
      </w:r>
    </w:p>
    <w:p w:rsidR="003966C3" w:rsidRPr="00870505" w:rsidRDefault="003966C3" w:rsidP="00870505">
      <w:pPr>
        <w:pStyle w:val="ConsPlusNormal"/>
        <w:ind w:firstLine="540"/>
        <w:jc w:val="both"/>
      </w:pPr>
      <w:r w:rsidRPr="00870505">
        <w:t>&lt;1&gt; Трудоемкость проведения обследования рабочего места и (или) проведения исследований (испытаний) и измерений вредных и (или) опасных производственных факторов (</w:t>
      </w:r>
      <w:r w:rsidRPr="00870505">
        <w:rPr>
          <w:position w:val="-12"/>
        </w:rPr>
        <w:pict>
          <v:shape id="_x0000_i1046" type="#_x0000_t75" style="width:23.25pt;height:18pt">
            <v:imagedata r:id="rId22" o:title=""/>
          </v:shape>
        </w:pict>
      </w:r>
      <w:r w:rsidRPr="00870505">
        <w:t>) может определяться как соотношение среднего значения фактических трудозатрат на обследование рабочего места и проведение исследований (испытаний) и измерений вредных и (или) опасных производственных факторов за год (на основе прошлых периодов) и общего количества проведенных экспертиз за год (на основе прошлых периодов).</w:t>
      </w:r>
    </w:p>
    <w:p w:rsidR="003966C3" w:rsidRPr="00870505" w:rsidRDefault="003966C3" w:rsidP="00870505">
      <w:pPr>
        <w:pStyle w:val="ConsPlusNormal"/>
        <w:jc w:val="both"/>
        <w:rPr>
          <w:sz w:val="22"/>
          <w:szCs w:val="22"/>
        </w:rPr>
      </w:pPr>
    </w:p>
    <w:p w:rsidR="003966C3" w:rsidRPr="00870505" w:rsidRDefault="003966C3" w:rsidP="00870505">
      <w:pPr>
        <w:pStyle w:val="ConsPlusNormal"/>
        <w:ind w:firstLine="540"/>
        <w:jc w:val="both"/>
        <w:rPr>
          <w:sz w:val="22"/>
          <w:szCs w:val="22"/>
        </w:rPr>
      </w:pPr>
      <w:r w:rsidRPr="00870505">
        <w:rPr>
          <w:sz w:val="22"/>
          <w:szCs w:val="22"/>
        </w:rPr>
        <w:t>где:</w:t>
      </w:r>
    </w:p>
    <w:p w:rsidR="003966C3" w:rsidRPr="00870505" w:rsidRDefault="003966C3" w:rsidP="00870505">
      <w:pPr>
        <w:pStyle w:val="ConsPlusNormal"/>
        <w:ind w:firstLine="540"/>
        <w:jc w:val="both"/>
        <w:rPr>
          <w:sz w:val="22"/>
          <w:szCs w:val="22"/>
        </w:rPr>
      </w:pPr>
      <w:r w:rsidRPr="00870505">
        <w:rPr>
          <w:position w:val="-12"/>
          <w:sz w:val="22"/>
          <w:szCs w:val="22"/>
        </w:rPr>
        <w:pict>
          <v:shape id="_x0000_i1047" type="#_x0000_t75" style="width:28.5pt;height:18pt">
            <v:imagedata r:id="rId23" o:title=""/>
          </v:shape>
        </w:pict>
      </w:r>
      <w:r w:rsidRPr="00870505">
        <w:rPr>
          <w:sz w:val="22"/>
          <w:szCs w:val="22"/>
        </w:rPr>
        <w:t xml:space="preserve">, </w:t>
      </w:r>
      <w:r w:rsidRPr="00870505">
        <w:rPr>
          <w:position w:val="-12"/>
          <w:sz w:val="22"/>
          <w:szCs w:val="22"/>
        </w:rPr>
        <w:pict>
          <v:shape id="_x0000_i1048" type="#_x0000_t75" style="width:28.5pt;height:18pt">
            <v:imagedata r:id="rId24" o:title=""/>
          </v:shape>
        </w:pict>
      </w:r>
      <w:r w:rsidRPr="00870505">
        <w:rPr>
          <w:sz w:val="22"/>
          <w:szCs w:val="22"/>
        </w:rPr>
        <w:t xml:space="preserve">, </w:t>
      </w:r>
      <w:r w:rsidRPr="00870505">
        <w:rPr>
          <w:position w:val="-12"/>
          <w:sz w:val="22"/>
          <w:szCs w:val="22"/>
        </w:rPr>
        <w:pict>
          <v:shape id="_x0000_i1049" type="#_x0000_t75" style="width:28.5pt;height:18pt">
            <v:imagedata r:id="rId25" o:title=""/>
          </v:shape>
        </w:pict>
      </w:r>
      <w:r w:rsidRPr="00870505">
        <w:rPr>
          <w:sz w:val="22"/>
          <w:szCs w:val="22"/>
        </w:rPr>
        <w:t xml:space="preserve">, </w:t>
      </w:r>
      <w:r w:rsidRPr="00870505">
        <w:rPr>
          <w:position w:val="-12"/>
          <w:sz w:val="22"/>
          <w:szCs w:val="22"/>
        </w:rPr>
        <w:pict>
          <v:shape id="_x0000_i1050" type="#_x0000_t75" style="width:25.5pt;height:18pt">
            <v:imagedata r:id="rId26" o:title=""/>
          </v:shape>
        </w:pict>
      </w:r>
      <w:r w:rsidRPr="00870505">
        <w:rPr>
          <w:sz w:val="22"/>
          <w:szCs w:val="22"/>
        </w:rPr>
        <w:t xml:space="preserve"> - трудоемкость выполнения отдельных видов работ по проведению экспертизы в отношении одного объекта экспертизы;</w:t>
      </w:r>
    </w:p>
    <w:p w:rsidR="003966C3" w:rsidRPr="00870505" w:rsidRDefault="003966C3" w:rsidP="00870505">
      <w:pPr>
        <w:pStyle w:val="ConsPlusNormal"/>
        <w:ind w:firstLine="540"/>
        <w:jc w:val="both"/>
        <w:rPr>
          <w:sz w:val="22"/>
          <w:szCs w:val="22"/>
        </w:rPr>
      </w:pPr>
      <w:r w:rsidRPr="00870505">
        <w:rPr>
          <w:sz w:val="22"/>
          <w:szCs w:val="22"/>
        </w:rPr>
        <w:t>К - корректирующий коэффициент.</w:t>
      </w:r>
    </w:p>
    <w:p w:rsidR="003966C3" w:rsidRPr="00870505" w:rsidRDefault="003966C3" w:rsidP="00870505">
      <w:pPr>
        <w:pStyle w:val="ConsPlusNormal"/>
        <w:ind w:firstLine="540"/>
        <w:jc w:val="both"/>
        <w:rPr>
          <w:sz w:val="22"/>
          <w:szCs w:val="22"/>
        </w:rPr>
      </w:pPr>
      <w:r w:rsidRPr="00870505">
        <w:rPr>
          <w:sz w:val="22"/>
          <w:szCs w:val="22"/>
        </w:rPr>
        <w:t>При количестве объектов экспертизы менее 5 рекомендуется устанавливать корректирующий коэффициент равный 1, при количестве объектов экспертизы от 6 до 50 - равный 1,5, при количестве объектов экспертизы более 50 - равный 2.</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right"/>
        <w:outlineLvl w:val="1"/>
        <w:rPr>
          <w:sz w:val="22"/>
          <w:szCs w:val="22"/>
        </w:rPr>
      </w:pPr>
      <w:bookmarkStart w:id="6" w:name="Par106"/>
      <w:bookmarkEnd w:id="6"/>
      <w:r w:rsidRPr="00870505">
        <w:rPr>
          <w:sz w:val="22"/>
          <w:szCs w:val="22"/>
        </w:rPr>
        <w:t>Приложение</w:t>
      </w:r>
    </w:p>
    <w:p w:rsidR="003966C3" w:rsidRPr="00870505" w:rsidRDefault="003966C3" w:rsidP="00870505">
      <w:pPr>
        <w:pStyle w:val="ConsPlusNormal"/>
        <w:jc w:val="right"/>
        <w:rPr>
          <w:sz w:val="22"/>
          <w:szCs w:val="22"/>
        </w:rPr>
      </w:pPr>
      <w:r w:rsidRPr="00870505">
        <w:rPr>
          <w:sz w:val="22"/>
          <w:szCs w:val="22"/>
        </w:rPr>
        <w:t>к методическим рекомендациям</w:t>
      </w:r>
    </w:p>
    <w:p w:rsidR="003966C3" w:rsidRPr="00870505" w:rsidRDefault="003966C3" w:rsidP="00870505">
      <w:pPr>
        <w:pStyle w:val="ConsPlusNormal"/>
        <w:jc w:val="right"/>
        <w:rPr>
          <w:sz w:val="22"/>
          <w:szCs w:val="22"/>
        </w:rPr>
      </w:pPr>
      <w:r w:rsidRPr="00870505">
        <w:rPr>
          <w:sz w:val="22"/>
          <w:szCs w:val="22"/>
        </w:rPr>
        <w:t>по определению размера платы</w:t>
      </w:r>
    </w:p>
    <w:p w:rsidR="003966C3" w:rsidRPr="00870505" w:rsidRDefault="003966C3" w:rsidP="00870505">
      <w:pPr>
        <w:pStyle w:val="ConsPlusNormal"/>
        <w:jc w:val="right"/>
        <w:rPr>
          <w:sz w:val="22"/>
          <w:szCs w:val="22"/>
        </w:rPr>
      </w:pPr>
      <w:r w:rsidRPr="00870505">
        <w:rPr>
          <w:sz w:val="22"/>
          <w:szCs w:val="22"/>
        </w:rPr>
        <w:t>за проведение экспертизы качества</w:t>
      </w:r>
    </w:p>
    <w:p w:rsidR="003966C3" w:rsidRPr="00870505" w:rsidRDefault="003966C3" w:rsidP="00870505">
      <w:pPr>
        <w:pStyle w:val="ConsPlusNormal"/>
        <w:jc w:val="right"/>
        <w:rPr>
          <w:sz w:val="22"/>
          <w:szCs w:val="22"/>
        </w:rPr>
      </w:pPr>
      <w:r w:rsidRPr="00870505">
        <w:rPr>
          <w:sz w:val="22"/>
          <w:szCs w:val="22"/>
        </w:rPr>
        <w:t>специальной оценки условий труда,</w:t>
      </w:r>
    </w:p>
    <w:p w:rsidR="003966C3" w:rsidRPr="00870505" w:rsidRDefault="003966C3" w:rsidP="00870505">
      <w:pPr>
        <w:pStyle w:val="ConsPlusNormal"/>
        <w:jc w:val="right"/>
        <w:rPr>
          <w:sz w:val="22"/>
          <w:szCs w:val="22"/>
        </w:rPr>
      </w:pPr>
      <w:r w:rsidRPr="00870505">
        <w:rPr>
          <w:sz w:val="22"/>
          <w:szCs w:val="22"/>
        </w:rPr>
        <w:t>утвержденным приказом Министерства</w:t>
      </w:r>
    </w:p>
    <w:p w:rsidR="003966C3" w:rsidRPr="00870505" w:rsidRDefault="003966C3" w:rsidP="00870505">
      <w:pPr>
        <w:pStyle w:val="ConsPlusNormal"/>
        <w:jc w:val="right"/>
        <w:rPr>
          <w:sz w:val="22"/>
          <w:szCs w:val="22"/>
        </w:rPr>
      </w:pPr>
      <w:r w:rsidRPr="00870505">
        <w:rPr>
          <w:sz w:val="22"/>
          <w:szCs w:val="22"/>
        </w:rPr>
        <w:t>труда и социальной защиты</w:t>
      </w:r>
    </w:p>
    <w:p w:rsidR="003966C3" w:rsidRPr="00870505" w:rsidRDefault="003966C3" w:rsidP="00870505">
      <w:pPr>
        <w:pStyle w:val="ConsPlusNormal"/>
        <w:jc w:val="right"/>
        <w:rPr>
          <w:sz w:val="22"/>
          <w:szCs w:val="22"/>
        </w:rPr>
      </w:pPr>
      <w:r w:rsidRPr="00870505">
        <w:rPr>
          <w:sz w:val="22"/>
          <w:szCs w:val="22"/>
        </w:rPr>
        <w:t>Российской Федерации</w:t>
      </w:r>
    </w:p>
    <w:p w:rsidR="003966C3" w:rsidRPr="00870505" w:rsidRDefault="003966C3" w:rsidP="00870505">
      <w:pPr>
        <w:pStyle w:val="ConsPlusNormal"/>
        <w:jc w:val="right"/>
        <w:rPr>
          <w:sz w:val="22"/>
          <w:szCs w:val="22"/>
        </w:rPr>
      </w:pPr>
      <w:r w:rsidRPr="00870505">
        <w:rPr>
          <w:sz w:val="22"/>
          <w:szCs w:val="22"/>
        </w:rPr>
        <w:t>от 9 октября 2014 г. N 682н</w:t>
      </w:r>
    </w:p>
    <w:p w:rsidR="003966C3" w:rsidRPr="00870505" w:rsidRDefault="003966C3" w:rsidP="00870505">
      <w:pPr>
        <w:pStyle w:val="ConsPlusNormal"/>
        <w:jc w:val="both"/>
        <w:rPr>
          <w:sz w:val="22"/>
          <w:szCs w:val="22"/>
        </w:rPr>
      </w:pPr>
    </w:p>
    <w:p w:rsidR="003966C3" w:rsidRPr="00870505" w:rsidRDefault="003966C3" w:rsidP="00870505">
      <w:pPr>
        <w:pStyle w:val="ConsPlusNormal"/>
        <w:jc w:val="center"/>
        <w:rPr>
          <w:sz w:val="22"/>
          <w:szCs w:val="22"/>
        </w:rPr>
      </w:pPr>
      <w:bookmarkStart w:id="7" w:name="Par116"/>
      <w:bookmarkEnd w:id="7"/>
      <w:r w:rsidRPr="00870505">
        <w:rPr>
          <w:sz w:val="22"/>
          <w:szCs w:val="22"/>
        </w:rPr>
        <w:t>РЕКОМЕНДУЕМЫЙ СОСТАВ И МАКСИМАЛЬНАЯ ТРУДОЕМКОСТЬ</w:t>
      </w:r>
    </w:p>
    <w:p w:rsidR="003966C3" w:rsidRPr="00870505" w:rsidRDefault="003966C3" w:rsidP="00870505">
      <w:pPr>
        <w:pStyle w:val="ConsPlusNormal"/>
        <w:jc w:val="center"/>
        <w:rPr>
          <w:sz w:val="22"/>
          <w:szCs w:val="22"/>
        </w:rPr>
      </w:pPr>
      <w:r w:rsidRPr="00870505">
        <w:rPr>
          <w:sz w:val="22"/>
          <w:szCs w:val="22"/>
        </w:rPr>
        <w:t>РАБОТ ПО ПРОВЕДЕНИЮ ЭКСПЕРТИЗЫ КАЧЕСТВА СПЕЦИАЛЬНОЙ ОЦЕНКИ</w:t>
      </w:r>
    </w:p>
    <w:p w:rsidR="003966C3" w:rsidRPr="00870505" w:rsidRDefault="003966C3" w:rsidP="00870505">
      <w:pPr>
        <w:pStyle w:val="ConsPlusNormal"/>
        <w:jc w:val="center"/>
        <w:rPr>
          <w:sz w:val="22"/>
          <w:szCs w:val="22"/>
        </w:rPr>
      </w:pPr>
      <w:r w:rsidRPr="00870505">
        <w:rPr>
          <w:sz w:val="22"/>
          <w:szCs w:val="22"/>
        </w:rPr>
        <w:t>УСЛОВИЙ ТРУДА</w:t>
      </w:r>
    </w:p>
    <w:p w:rsidR="003966C3" w:rsidRPr="00870505" w:rsidRDefault="003966C3" w:rsidP="00870505">
      <w:pPr>
        <w:pStyle w:val="ConsPlusNormal"/>
        <w:jc w:val="both"/>
        <w:rPr>
          <w:sz w:val="22"/>
          <w:szCs w:val="22"/>
        </w:rPr>
      </w:pPr>
    </w:p>
    <w:tbl>
      <w:tblPr>
        <w:tblW w:w="0" w:type="auto"/>
        <w:jc w:val="center"/>
        <w:tblInd w:w="62" w:type="dxa"/>
        <w:tblCellMar>
          <w:top w:w="75" w:type="dxa"/>
          <w:left w:w="0" w:type="dxa"/>
          <w:bottom w:w="75" w:type="dxa"/>
          <w:right w:w="0" w:type="dxa"/>
        </w:tblCellMar>
        <w:tblLook w:val="0000"/>
      </w:tblPr>
      <w:tblGrid>
        <w:gridCol w:w="410"/>
        <w:gridCol w:w="3452"/>
        <w:gridCol w:w="4033"/>
        <w:gridCol w:w="1804"/>
      </w:tblGrid>
      <w:tr w:rsidR="003966C3" w:rsidRPr="00870505" w:rsidTr="0087050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jc w:val="center"/>
            </w:pPr>
            <w:r w:rsidRPr="00870505">
              <w:t>N п/п</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jc w:val="center"/>
            </w:pPr>
            <w:r w:rsidRPr="00870505">
              <w:t>Виды работ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jc w:val="center"/>
            </w:pPr>
            <w:r w:rsidRPr="00870505">
              <w:t>Состав работ</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jc w:val="center"/>
            </w:pPr>
            <w:r w:rsidRPr="00870505">
              <w:t xml:space="preserve">Максимальная трудоемкость видов работ (человеко-дней) </w:t>
            </w:r>
            <w:hyperlink w:anchor="Par154" w:tooltip="Ссылка на текущий документ" w:history="1">
              <w:r w:rsidRPr="00870505">
                <w:t>&lt;1&gt;</w:t>
              </w:r>
            </w:hyperlink>
          </w:p>
        </w:tc>
      </w:tr>
      <w:tr w:rsidR="003966C3" w:rsidRPr="00870505" w:rsidTr="0087050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1.</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both"/>
            </w:pPr>
            <w:r w:rsidRPr="00870505">
              <w:t>Регистрация и рассмотрение оснований для проведения экспертизы качества специальной оценки условий труда (далее - экспертиза) в целях определения полноты содержащихся в них сведений об объектах экспертизы и их достаточности для проведения экспертизы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ind w:firstLine="341"/>
              <w:jc w:val="both"/>
            </w:pPr>
            <w:r w:rsidRPr="00870505">
              <w:t>Регистрация заявления на проведение экспертизы (далее - заявление).</w:t>
            </w:r>
          </w:p>
          <w:p w:rsidR="003966C3" w:rsidRPr="00870505" w:rsidRDefault="003966C3" w:rsidP="00C72E96">
            <w:pPr>
              <w:pStyle w:val="ConsPlusNormal"/>
              <w:ind w:firstLine="341"/>
              <w:jc w:val="both"/>
            </w:pPr>
            <w:r w:rsidRPr="00870505">
              <w:t>Назначение государственного гражданского служащего субъекта Российской Федерации или работника, занятого на должности, не являющейся должностью государственной гражданской службы субъекта Российской Федерации (далее - государственный эксперт), или группы государственных экспертов (формирование экспертной комиссии) для проведения экспертизы.</w:t>
            </w:r>
          </w:p>
          <w:p w:rsidR="003966C3" w:rsidRPr="00870505" w:rsidRDefault="003966C3" w:rsidP="00C72E96">
            <w:pPr>
              <w:pStyle w:val="ConsPlusNormal"/>
              <w:ind w:firstLine="341"/>
              <w:jc w:val="both"/>
            </w:pPr>
            <w:r w:rsidRPr="00870505">
              <w:t>Определение полноты содержащихся в заявлении сведений об объектах экспертизы, их достаточности для проведения экспертизы.</w:t>
            </w:r>
          </w:p>
          <w:p w:rsidR="003966C3" w:rsidRPr="00870505" w:rsidRDefault="003966C3" w:rsidP="00C72E96">
            <w:pPr>
              <w:pStyle w:val="ConsPlusNormal"/>
              <w:ind w:firstLine="341"/>
              <w:jc w:val="both"/>
            </w:pPr>
            <w:r w:rsidRPr="00870505">
              <w:t>Принятие решения о проведении (или об отказе в проведении) экспертизы.</w:t>
            </w:r>
          </w:p>
          <w:p w:rsidR="003966C3" w:rsidRPr="00870505" w:rsidRDefault="003966C3" w:rsidP="00C72E96">
            <w:pPr>
              <w:pStyle w:val="ConsPlusNormal"/>
              <w:ind w:firstLine="341"/>
              <w:jc w:val="both"/>
            </w:pPr>
            <w:r w:rsidRPr="00870505">
              <w:t>Передача документов государственному эксперту/экспертной комиссии для проведения экспертизы или подготовка мотивированного отказа в проведении экспертизы.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0,8</w:t>
            </w:r>
          </w:p>
        </w:tc>
      </w:tr>
      <w:tr w:rsidR="003966C3" w:rsidRPr="00870505" w:rsidTr="0087050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2.</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pPr>
            <w:r w:rsidRPr="00870505">
              <w:t>Проведение экспертизы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ind w:firstLine="341"/>
              <w:jc w:val="both"/>
            </w:pPr>
            <w:r w:rsidRPr="00870505">
              <w:t>Изучение и оценка сведений об организации, проводившей специальную оценку условий труда, ее испытательной лаборатории (центре) и средствах измерения, экспертах и иных работниках, участвовавших в проведении специальной оценки условий труда.</w:t>
            </w:r>
          </w:p>
          <w:p w:rsidR="003966C3" w:rsidRPr="00870505" w:rsidRDefault="003966C3" w:rsidP="00C72E96">
            <w:pPr>
              <w:pStyle w:val="ConsPlusNormal"/>
              <w:ind w:firstLine="341"/>
              <w:jc w:val="both"/>
            </w:pPr>
            <w:r w:rsidRPr="00870505">
              <w:t>Изучение и оценка материалов идентификации потенциально вредных и (или) опасных производственных факторов.</w:t>
            </w:r>
          </w:p>
          <w:p w:rsidR="003966C3" w:rsidRPr="00870505" w:rsidRDefault="003966C3" w:rsidP="00C72E96">
            <w:pPr>
              <w:pStyle w:val="ConsPlusNormal"/>
              <w:ind w:firstLine="341"/>
              <w:jc w:val="both"/>
            </w:pPr>
            <w:r w:rsidRPr="00870505">
              <w:t>Изучение и оценка материалов исследований (испытаний) и измерений вредных и (или) опасных производственных факторов.</w:t>
            </w:r>
          </w:p>
          <w:p w:rsidR="003966C3" w:rsidRPr="00870505" w:rsidRDefault="003966C3" w:rsidP="00C72E96">
            <w:pPr>
              <w:pStyle w:val="ConsPlusNormal"/>
              <w:ind w:firstLine="341"/>
              <w:jc w:val="both"/>
            </w:pPr>
            <w:r w:rsidRPr="00870505">
              <w:t>Изучение и оценка материалов отнесения условий труда на рабочем месте к классу (подклассу) условий труда.</w:t>
            </w:r>
          </w:p>
          <w:p w:rsidR="003966C3" w:rsidRPr="00870505" w:rsidRDefault="003966C3" w:rsidP="00C72E96">
            <w:pPr>
              <w:pStyle w:val="ConsPlusNormal"/>
              <w:ind w:firstLine="341"/>
              <w:jc w:val="both"/>
            </w:pPr>
            <w:r w:rsidRPr="00870505">
              <w:t xml:space="preserve">Изучение и оценка иных данных и сведений, содержащихся в отчете о проведении специальной оценки условий труда </w:t>
            </w:r>
            <w:hyperlink w:anchor="Par155" w:tooltip="Ссылка на текущий документ" w:history="1">
              <w:r w:rsidRPr="00870505">
                <w:t>&lt;2&gt;</w:t>
              </w:r>
            </w:hyperlink>
            <w:r w:rsidRPr="00870505">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3</w:t>
            </w:r>
          </w:p>
        </w:tc>
      </w:tr>
      <w:tr w:rsidR="003966C3" w:rsidRPr="00870505" w:rsidTr="0087050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3.</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both"/>
            </w:pPr>
            <w:r w:rsidRPr="00870505">
              <w:t>Обследование рабочего места и проведение (при необходимости) исследований (испытаний) и измерений производственных факторов с привлечением аккредитованных в установленном порядке испытательных лабораторий (центров) (</w:t>
            </w:r>
            <w:r w:rsidRPr="00870505">
              <w:rPr>
                <w:position w:val="-12"/>
              </w:rPr>
              <w:pict>
                <v:shape id="_x0000_i1051" type="#_x0000_t75" style="width:25.5pt;height:18pt">
                  <v:imagedata r:id="rId27" o:title=""/>
                </v:shape>
              </w:pict>
            </w:r>
            <w:r w:rsidRPr="00870505">
              <w:t>)</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ind w:firstLine="341"/>
              <w:jc w:val="both"/>
            </w:pPr>
            <w:r w:rsidRPr="00870505">
              <w:t>Ознакомление с рабочим местом, в отношении которого проведена специальная оценка условий труда, и соответствующими технологическими процессами.</w:t>
            </w:r>
          </w:p>
          <w:p w:rsidR="003966C3" w:rsidRPr="00870505" w:rsidRDefault="003966C3" w:rsidP="00C72E96">
            <w:pPr>
              <w:pStyle w:val="ConsPlusNormal"/>
              <w:ind w:firstLine="341"/>
              <w:jc w:val="both"/>
            </w:pPr>
            <w:r w:rsidRPr="00870505">
              <w:t>Ознакомление с документами, характеризующими рабочее место, технологические процессы, применяемые машины, оборудование и инструменты, а также сырье и материалы.</w:t>
            </w:r>
          </w:p>
          <w:p w:rsidR="003966C3" w:rsidRPr="00870505" w:rsidRDefault="003966C3" w:rsidP="00C72E96">
            <w:pPr>
              <w:pStyle w:val="ConsPlusNormal"/>
              <w:ind w:firstLine="341"/>
              <w:jc w:val="both"/>
            </w:pPr>
            <w:r w:rsidRPr="00870505">
              <w:t>Опрос работника (работников), занятых на рабочем месте, членов комиссии по проведению специальной оценки условий труда.</w:t>
            </w:r>
          </w:p>
          <w:p w:rsidR="003966C3" w:rsidRPr="00870505" w:rsidRDefault="003966C3" w:rsidP="00C72E96">
            <w:pPr>
              <w:pStyle w:val="ConsPlusNormal"/>
              <w:ind w:firstLine="341"/>
              <w:jc w:val="both"/>
            </w:pPr>
            <w:r w:rsidRPr="00870505">
              <w:t>Проведение исследований (испытаний) и измерений производственных факторов на рабочем месте.</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2</w:t>
            </w:r>
          </w:p>
        </w:tc>
      </w:tr>
      <w:tr w:rsidR="003966C3" w:rsidRPr="00870505" w:rsidTr="00870505">
        <w:trPr>
          <w:jc w:val="center"/>
        </w:trPr>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4.</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pPr>
            <w:r w:rsidRPr="00870505">
              <w:t>Оформление результатов экспертизы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966C3" w:rsidRPr="00870505" w:rsidRDefault="003966C3" w:rsidP="00C72E96">
            <w:pPr>
              <w:pStyle w:val="ConsPlusNormal"/>
              <w:ind w:firstLine="283"/>
              <w:jc w:val="both"/>
            </w:pPr>
            <w:r w:rsidRPr="00870505">
              <w:t>Подготовка проекта заключения экспертизы.</w:t>
            </w:r>
          </w:p>
          <w:p w:rsidR="003966C3" w:rsidRPr="00870505" w:rsidRDefault="003966C3" w:rsidP="00C72E96">
            <w:pPr>
              <w:pStyle w:val="ConsPlusNormal"/>
              <w:ind w:firstLine="283"/>
              <w:jc w:val="both"/>
            </w:pPr>
            <w:r w:rsidRPr="00870505">
              <w:t>Согласование, утверждение и направление заявителю заключения экспертизы.</w:t>
            </w:r>
          </w:p>
        </w:tc>
        <w:tc>
          <w:tcPr>
            <w:tcW w:w="0" w:type="auto"/>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3966C3" w:rsidRPr="00870505" w:rsidRDefault="003966C3" w:rsidP="00C72E96">
            <w:pPr>
              <w:pStyle w:val="ConsPlusNormal"/>
              <w:jc w:val="center"/>
            </w:pPr>
            <w:r w:rsidRPr="00870505">
              <w:t>1</w:t>
            </w:r>
          </w:p>
        </w:tc>
      </w:tr>
    </w:tbl>
    <w:p w:rsidR="003966C3" w:rsidRPr="00870505" w:rsidRDefault="003966C3" w:rsidP="00870505">
      <w:pPr>
        <w:pStyle w:val="ConsPlusNormal"/>
        <w:ind w:firstLine="540"/>
        <w:jc w:val="both"/>
        <w:rPr>
          <w:sz w:val="22"/>
          <w:szCs w:val="22"/>
        </w:rPr>
      </w:pPr>
      <w:r w:rsidRPr="00870505">
        <w:rPr>
          <w:sz w:val="22"/>
          <w:szCs w:val="22"/>
        </w:rPr>
        <w:t>--------------------------------</w:t>
      </w:r>
    </w:p>
    <w:p w:rsidR="003966C3" w:rsidRPr="00870505" w:rsidRDefault="003966C3" w:rsidP="00870505">
      <w:pPr>
        <w:pStyle w:val="ConsPlusNormal"/>
        <w:ind w:firstLine="540"/>
        <w:jc w:val="both"/>
      </w:pPr>
      <w:bookmarkStart w:id="8" w:name="Par154"/>
      <w:bookmarkEnd w:id="8"/>
      <w:r w:rsidRPr="00870505">
        <w:t>&lt;1&gt; Трудоемкость выполнения работ может отличаться от максимальной в сторону уменьшения с учетом особенностей осуществляемой на рабочем месте деятельности, в том числе вида экономической деятельности работодателя.</w:t>
      </w:r>
    </w:p>
    <w:p w:rsidR="003966C3" w:rsidRPr="00870505" w:rsidRDefault="003966C3" w:rsidP="00870505">
      <w:pPr>
        <w:pStyle w:val="ConsPlusNormal"/>
        <w:ind w:firstLine="540"/>
        <w:jc w:val="both"/>
      </w:pPr>
      <w:bookmarkStart w:id="9" w:name="Par155"/>
      <w:bookmarkEnd w:id="9"/>
      <w:r w:rsidRPr="00870505">
        <w:t>&lt;2&gt; Форма утверждена приказом Министерства труда и социальной защиты Российской Федерации от 24 января 2014 г. N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(зарегистрирован Министерством юстиции Российской Федерации 21 марта 2014 г. N 31689).</w:t>
      </w:r>
    </w:p>
    <w:sectPr w:rsidR="003966C3" w:rsidRPr="00870505" w:rsidSect="00DF5729">
      <w:headerReference w:type="default" r:id="rId28"/>
      <w:footerReference w:type="default" r:id="rId29"/>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6C3" w:rsidRDefault="003966C3">
      <w:r>
        <w:separator/>
      </w:r>
    </w:p>
  </w:endnote>
  <w:endnote w:type="continuationSeparator" w:id="0">
    <w:p w:rsidR="003966C3" w:rsidRDefault="003966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C3" w:rsidRDefault="003966C3" w:rsidP="00DF5729">
    <w:pPr>
      <w:jc w:val="center"/>
      <w:rPr>
        <w:sz w:val="2"/>
        <w:szCs w:val="2"/>
      </w:rPr>
    </w:pPr>
  </w:p>
  <w:p w:rsidR="003966C3" w:rsidRDefault="003966C3">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6C3" w:rsidRDefault="003966C3">
      <w:r>
        <w:separator/>
      </w:r>
    </w:p>
  </w:footnote>
  <w:footnote w:type="continuationSeparator" w:id="0">
    <w:p w:rsidR="003966C3" w:rsidRDefault="003966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6C3" w:rsidRDefault="003966C3" w:rsidP="00DF5729">
    <w:pPr>
      <w:jc w:val="center"/>
      <w:rPr>
        <w:sz w:val="2"/>
        <w:szCs w:val="2"/>
      </w:rPr>
    </w:pPr>
  </w:p>
  <w:p w:rsidR="003966C3" w:rsidRDefault="003966C3">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3966C3" w:rsidRPr="002A36C4" w:rsidRDefault="003966C3"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3966C3" w:rsidRPr="002A36C4" w:rsidRDefault="003966C3"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3966C3" w:rsidRDefault="003966C3">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3966C3"/>
    <w:rsid w:val="00415D80"/>
    <w:rsid w:val="00470855"/>
    <w:rsid w:val="00616E37"/>
    <w:rsid w:val="006C2CAC"/>
    <w:rsid w:val="006D6D97"/>
    <w:rsid w:val="00706E08"/>
    <w:rsid w:val="00870505"/>
    <w:rsid w:val="008A40F2"/>
    <w:rsid w:val="00C72E96"/>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A70CA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A70CA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A70CA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8159604">
      <w:marLeft w:val="0"/>
      <w:marRight w:val="0"/>
      <w:marTop w:val="0"/>
      <w:marBottom w:val="0"/>
      <w:divBdr>
        <w:top w:val="none" w:sz="0" w:space="0" w:color="auto"/>
        <w:left w:val="none" w:sz="0" w:space="0" w:color="auto"/>
        <w:bottom w:val="none" w:sz="0" w:space="0" w:color="auto"/>
        <w:right w:val="none" w:sz="0" w:space="0" w:color="auto"/>
      </w:divBdr>
    </w:div>
    <w:div w:id="158159605">
      <w:marLeft w:val="0"/>
      <w:marRight w:val="0"/>
      <w:marTop w:val="0"/>
      <w:marBottom w:val="0"/>
      <w:divBdr>
        <w:top w:val="none" w:sz="0" w:space="0" w:color="auto"/>
        <w:left w:val="none" w:sz="0" w:space="0" w:color="auto"/>
        <w:bottom w:val="none" w:sz="0" w:space="0" w:color="auto"/>
        <w:right w:val="none" w:sz="0" w:space="0" w:color="auto"/>
      </w:divBdr>
    </w:div>
    <w:div w:id="158159606">
      <w:marLeft w:val="0"/>
      <w:marRight w:val="0"/>
      <w:marTop w:val="0"/>
      <w:marBottom w:val="0"/>
      <w:divBdr>
        <w:top w:val="none" w:sz="0" w:space="0" w:color="auto"/>
        <w:left w:val="none" w:sz="0" w:space="0" w:color="auto"/>
        <w:bottom w:val="none" w:sz="0" w:space="0" w:color="auto"/>
        <w:right w:val="none" w:sz="0" w:space="0" w:color="auto"/>
      </w:divBdr>
    </w:div>
    <w:div w:id="158159607">
      <w:marLeft w:val="0"/>
      <w:marRight w:val="0"/>
      <w:marTop w:val="0"/>
      <w:marBottom w:val="0"/>
      <w:divBdr>
        <w:top w:val="none" w:sz="0" w:space="0" w:color="auto"/>
        <w:left w:val="none" w:sz="0" w:space="0" w:color="auto"/>
        <w:bottom w:val="none" w:sz="0" w:space="0" w:color="auto"/>
        <w:right w:val="none" w:sz="0" w:space="0" w:color="auto"/>
      </w:divBdr>
    </w:div>
    <w:div w:id="158159608">
      <w:marLeft w:val="0"/>
      <w:marRight w:val="0"/>
      <w:marTop w:val="0"/>
      <w:marBottom w:val="0"/>
      <w:divBdr>
        <w:top w:val="none" w:sz="0" w:space="0" w:color="auto"/>
        <w:left w:val="none" w:sz="0" w:space="0" w:color="auto"/>
        <w:bottom w:val="none" w:sz="0" w:space="0" w:color="auto"/>
        <w:right w:val="none" w:sz="0" w:space="0" w:color="auto"/>
      </w:divBdr>
    </w:div>
    <w:div w:id="1581596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 Type="http://schemas.openxmlformats.org/officeDocument/2006/relationships/webSettings" Target="webSettings.xml"/><Relationship Id="rId21" Type="http://schemas.openxmlformats.org/officeDocument/2006/relationships/image" Target="media/image16.wmf"/><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5" Type="http://schemas.openxmlformats.org/officeDocument/2006/relationships/endnotes" Target="endnotes.xm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header" Target="header1.xml"/><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6</Pages>
  <Words>2046</Words>
  <Characters>11663</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ТРУДА И СОЦИАЛЬНОЙ ЗАЩИТЫ РОССИЙСКОЙ ФЕДЕРАЦИИ</dc:title>
  <dc:subject/>
  <dc:creator>Информ-аналит отдел</dc:creator>
  <cp:keywords/>
  <dc:description/>
  <cp:lastModifiedBy>Информ-аналит отдел</cp:lastModifiedBy>
  <cp:revision>2</cp:revision>
  <dcterms:created xsi:type="dcterms:W3CDTF">2016-05-13T21:28:00Z</dcterms:created>
  <dcterms:modified xsi:type="dcterms:W3CDTF">2016-05-13T21:28:00Z</dcterms:modified>
</cp:coreProperties>
</file>