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FE4" w:rsidRPr="007F03DF" w:rsidRDefault="008B0FE4" w:rsidP="007F03DF">
      <w:pPr>
        <w:pStyle w:val="ConsPlusNormal"/>
        <w:outlineLvl w:val="0"/>
        <w:rPr>
          <w:sz w:val="22"/>
          <w:szCs w:val="22"/>
        </w:rPr>
      </w:pPr>
      <w:r w:rsidRPr="007F03DF">
        <w:rPr>
          <w:sz w:val="22"/>
          <w:szCs w:val="22"/>
        </w:rPr>
        <w:t xml:space="preserve">Зарегистрировано в Минюсте России 31 октября </w:t>
      </w:r>
      <w:smartTag w:uri="urn:schemas-microsoft-com:office:smarttags" w:element="metricconverter">
        <w:smartTagPr>
          <w:attr w:name="ProductID" w:val="2006 г"/>
        </w:smartTagPr>
        <w:r w:rsidRPr="007F03DF">
          <w:rPr>
            <w:sz w:val="22"/>
            <w:szCs w:val="22"/>
          </w:rPr>
          <w:t>2006 г</w:t>
        </w:r>
      </w:smartTag>
      <w:r w:rsidRPr="007F03DF">
        <w:rPr>
          <w:sz w:val="22"/>
          <w:szCs w:val="22"/>
        </w:rPr>
        <w:t>. N 8421</w:t>
      </w:r>
    </w:p>
    <w:p w:rsidR="008B0FE4" w:rsidRPr="007F03DF" w:rsidRDefault="008B0FE4" w:rsidP="007F03DF">
      <w:pPr>
        <w:pStyle w:val="ConsPlusNormal"/>
        <w:jc w:val="center"/>
        <w:rPr>
          <w:sz w:val="22"/>
          <w:szCs w:val="22"/>
        </w:rPr>
      </w:pPr>
    </w:p>
    <w:p w:rsidR="008B0FE4" w:rsidRPr="007F03DF" w:rsidRDefault="008B0FE4" w:rsidP="007F03DF">
      <w:pPr>
        <w:pStyle w:val="ConsPlusTitle"/>
        <w:jc w:val="center"/>
        <w:rPr>
          <w:sz w:val="22"/>
          <w:szCs w:val="22"/>
        </w:rPr>
      </w:pPr>
      <w:r w:rsidRPr="007F03DF">
        <w:rPr>
          <w:sz w:val="22"/>
          <w:szCs w:val="22"/>
        </w:rPr>
        <w:t>МИНИСТЕРСТВО РОССИЙСКОЙ ФЕДЕРАЦИИ ПО ДЕЛАМ ГРАЖДАНСКОЙ</w:t>
      </w:r>
    </w:p>
    <w:p w:rsidR="008B0FE4" w:rsidRPr="007F03DF" w:rsidRDefault="008B0FE4" w:rsidP="007F03DF">
      <w:pPr>
        <w:pStyle w:val="ConsPlusTitle"/>
        <w:jc w:val="center"/>
        <w:rPr>
          <w:sz w:val="22"/>
          <w:szCs w:val="22"/>
        </w:rPr>
      </w:pPr>
      <w:r w:rsidRPr="007F03DF">
        <w:rPr>
          <w:sz w:val="22"/>
          <w:szCs w:val="22"/>
        </w:rPr>
        <w:t>ОБОРОНЫ, ЧРЕЗВЫЧАЙНЫМ СИТУАЦИЯМ И ЛИКВИДАЦИИ</w:t>
      </w:r>
    </w:p>
    <w:p w:rsidR="008B0FE4" w:rsidRPr="007F03DF" w:rsidRDefault="008B0FE4" w:rsidP="007F03DF">
      <w:pPr>
        <w:pStyle w:val="ConsPlusTitle"/>
        <w:jc w:val="center"/>
        <w:rPr>
          <w:sz w:val="22"/>
          <w:szCs w:val="22"/>
        </w:rPr>
      </w:pPr>
      <w:r w:rsidRPr="007F03DF">
        <w:rPr>
          <w:sz w:val="22"/>
          <w:szCs w:val="22"/>
        </w:rPr>
        <w:t>ПОСЛЕДСТВИЙ СТИХИЙНЫХ БЕДСТВИЙ</w:t>
      </w:r>
    </w:p>
    <w:p w:rsidR="008B0FE4" w:rsidRPr="007F03DF" w:rsidRDefault="008B0FE4" w:rsidP="007F03DF">
      <w:pPr>
        <w:pStyle w:val="ConsPlusTitle"/>
        <w:jc w:val="center"/>
        <w:rPr>
          <w:sz w:val="22"/>
          <w:szCs w:val="22"/>
        </w:rPr>
      </w:pPr>
    </w:p>
    <w:p w:rsidR="008B0FE4" w:rsidRPr="007F03DF" w:rsidRDefault="008B0FE4" w:rsidP="007F03DF">
      <w:pPr>
        <w:pStyle w:val="ConsPlusTitle"/>
        <w:jc w:val="center"/>
        <w:rPr>
          <w:sz w:val="22"/>
          <w:szCs w:val="22"/>
        </w:rPr>
      </w:pPr>
      <w:r w:rsidRPr="007F03DF">
        <w:rPr>
          <w:sz w:val="22"/>
          <w:szCs w:val="22"/>
        </w:rPr>
        <w:t>ПРИКАЗ</w:t>
      </w:r>
    </w:p>
    <w:p w:rsidR="008B0FE4" w:rsidRPr="007F03DF" w:rsidRDefault="008B0FE4" w:rsidP="007F03DF">
      <w:pPr>
        <w:pStyle w:val="ConsPlusTitle"/>
        <w:jc w:val="center"/>
        <w:rPr>
          <w:sz w:val="22"/>
          <w:szCs w:val="22"/>
        </w:rPr>
      </w:pPr>
      <w:r w:rsidRPr="007F03DF">
        <w:rPr>
          <w:sz w:val="22"/>
          <w:szCs w:val="22"/>
        </w:rPr>
        <w:t xml:space="preserve">от 31 июля </w:t>
      </w:r>
      <w:smartTag w:uri="urn:schemas-microsoft-com:office:smarttags" w:element="metricconverter">
        <w:smartTagPr>
          <w:attr w:name="ProductID" w:val="2006 г"/>
        </w:smartTagPr>
        <w:r w:rsidRPr="007F03DF">
          <w:rPr>
            <w:sz w:val="22"/>
            <w:szCs w:val="22"/>
          </w:rPr>
          <w:t>2006 г</w:t>
        </w:r>
      </w:smartTag>
      <w:r w:rsidRPr="007F03DF">
        <w:rPr>
          <w:sz w:val="22"/>
          <w:szCs w:val="22"/>
        </w:rPr>
        <w:t>. N 440</w:t>
      </w:r>
    </w:p>
    <w:p w:rsidR="008B0FE4" w:rsidRPr="007F03DF" w:rsidRDefault="008B0FE4" w:rsidP="007F03DF">
      <w:pPr>
        <w:pStyle w:val="ConsPlusTitle"/>
        <w:jc w:val="center"/>
        <w:rPr>
          <w:sz w:val="22"/>
          <w:szCs w:val="22"/>
        </w:rPr>
      </w:pPr>
    </w:p>
    <w:p w:rsidR="008B0FE4" w:rsidRPr="007F03DF" w:rsidRDefault="008B0FE4" w:rsidP="007F03DF">
      <w:pPr>
        <w:pStyle w:val="ConsPlusTitle"/>
        <w:jc w:val="center"/>
        <w:rPr>
          <w:sz w:val="22"/>
          <w:szCs w:val="22"/>
        </w:rPr>
      </w:pPr>
      <w:r w:rsidRPr="007F03DF">
        <w:rPr>
          <w:sz w:val="22"/>
          <w:szCs w:val="22"/>
        </w:rPr>
        <w:t>ОБ УТВЕРЖДЕНИИ ПОЛОЖЕНИЯ</w:t>
      </w:r>
    </w:p>
    <w:p w:rsidR="008B0FE4" w:rsidRPr="007F03DF" w:rsidRDefault="008B0FE4" w:rsidP="007F03DF">
      <w:pPr>
        <w:pStyle w:val="ConsPlusTitle"/>
        <w:jc w:val="center"/>
        <w:rPr>
          <w:sz w:val="22"/>
          <w:szCs w:val="22"/>
        </w:rPr>
      </w:pPr>
      <w:r w:rsidRPr="007F03DF">
        <w:rPr>
          <w:sz w:val="22"/>
          <w:szCs w:val="22"/>
        </w:rPr>
        <w:t>ОБ УПОЛНОМОЧЕННЫХ НА РЕШЕНИЕ ЗАДАЧ В ОБЛАСТИ</w:t>
      </w:r>
    </w:p>
    <w:p w:rsidR="008B0FE4" w:rsidRPr="007F03DF" w:rsidRDefault="008B0FE4" w:rsidP="007F03DF">
      <w:pPr>
        <w:pStyle w:val="ConsPlusTitle"/>
        <w:jc w:val="center"/>
        <w:rPr>
          <w:sz w:val="22"/>
          <w:szCs w:val="22"/>
        </w:rPr>
      </w:pPr>
      <w:r w:rsidRPr="007F03DF">
        <w:rPr>
          <w:sz w:val="22"/>
          <w:szCs w:val="22"/>
        </w:rPr>
        <w:t>ГРАЖДАНСКОЙ ОБОРОНЫ СТРУКТУРНЫХ ПОДРАЗДЕЛЕНИЯХ</w:t>
      </w:r>
    </w:p>
    <w:p w:rsidR="008B0FE4" w:rsidRPr="007F03DF" w:rsidRDefault="008B0FE4" w:rsidP="007F03DF">
      <w:pPr>
        <w:pStyle w:val="ConsPlusTitle"/>
        <w:jc w:val="center"/>
        <w:rPr>
          <w:sz w:val="22"/>
          <w:szCs w:val="22"/>
        </w:rPr>
      </w:pPr>
      <w:r w:rsidRPr="007F03DF">
        <w:rPr>
          <w:sz w:val="22"/>
          <w:szCs w:val="22"/>
        </w:rPr>
        <w:t>(РАБОТНИКАХ) ОРГАНИЗАЦИЙ</w:t>
      </w:r>
    </w:p>
    <w:p w:rsidR="008B0FE4" w:rsidRPr="007F03DF" w:rsidRDefault="008B0FE4" w:rsidP="007F03DF">
      <w:pPr>
        <w:pStyle w:val="ConsPlusNormal"/>
        <w:jc w:val="center"/>
        <w:rPr>
          <w:sz w:val="22"/>
          <w:szCs w:val="22"/>
        </w:rPr>
      </w:pPr>
      <w:r w:rsidRPr="007F03DF">
        <w:rPr>
          <w:sz w:val="22"/>
          <w:szCs w:val="22"/>
        </w:rPr>
        <w:t xml:space="preserve"> (в ред. Приказов МЧС России от 11.09.2013 N 600,</w:t>
      </w:r>
    </w:p>
    <w:p w:rsidR="008B0FE4" w:rsidRPr="007F03DF" w:rsidRDefault="008B0FE4" w:rsidP="007F03DF">
      <w:pPr>
        <w:pStyle w:val="ConsPlusNormal"/>
        <w:jc w:val="center"/>
        <w:rPr>
          <w:sz w:val="22"/>
          <w:szCs w:val="22"/>
        </w:rPr>
      </w:pPr>
      <w:r w:rsidRPr="007F03DF">
        <w:rPr>
          <w:sz w:val="22"/>
          <w:szCs w:val="22"/>
        </w:rPr>
        <w:t>от 14.07.2016 N 372)</w:t>
      </w:r>
    </w:p>
    <w:p w:rsidR="008B0FE4" w:rsidRPr="007F03DF" w:rsidRDefault="008B0FE4" w:rsidP="007F03DF">
      <w:pPr>
        <w:pStyle w:val="ConsPlusNormal"/>
        <w:ind w:firstLine="540"/>
        <w:jc w:val="both"/>
        <w:rPr>
          <w:sz w:val="22"/>
          <w:szCs w:val="22"/>
        </w:rPr>
      </w:pPr>
    </w:p>
    <w:p w:rsidR="008B0FE4" w:rsidRPr="007F03DF" w:rsidRDefault="008B0FE4" w:rsidP="007F03DF">
      <w:pPr>
        <w:pStyle w:val="ConsPlusNormal"/>
        <w:ind w:firstLine="540"/>
        <w:jc w:val="both"/>
        <w:rPr>
          <w:sz w:val="22"/>
          <w:szCs w:val="22"/>
        </w:rPr>
      </w:pPr>
      <w:r w:rsidRPr="007F03DF">
        <w:rPr>
          <w:sz w:val="22"/>
          <w:szCs w:val="22"/>
        </w:rPr>
        <w:t xml:space="preserve">Во исполнение Постановления Правительства Российской Федерации от 10 июля </w:t>
      </w:r>
      <w:smartTag w:uri="urn:schemas-microsoft-com:office:smarttags" w:element="metricconverter">
        <w:smartTagPr>
          <w:attr w:name="ProductID" w:val="1999 г"/>
        </w:smartTagPr>
        <w:r w:rsidRPr="007F03DF">
          <w:rPr>
            <w:sz w:val="22"/>
            <w:szCs w:val="22"/>
          </w:rPr>
          <w:t>1999 г</w:t>
        </w:r>
      </w:smartTag>
      <w:r w:rsidRPr="007F03DF">
        <w:rPr>
          <w:sz w:val="22"/>
          <w:szCs w:val="22"/>
        </w:rPr>
        <w:t>. N 782 "О создании (назначении) в организациях структурных подразделений (работников), уполномоченных на решение задач в области гражданской обороны" (Собрание законодательства Российской Федерации, 1999, N 29, ст. 3750; 2004, N 50, ст. 5065; 2005, N 7, ст. 560) приказываю:</w:t>
      </w:r>
    </w:p>
    <w:p w:rsidR="008B0FE4" w:rsidRPr="007F03DF" w:rsidRDefault="008B0FE4" w:rsidP="007F03DF">
      <w:pPr>
        <w:pStyle w:val="ConsPlusNormal"/>
        <w:ind w:firstLine="540"/>
        <w:jc w:val="both"/>
        <w:rPr>
          <w:sz w:val="22"/>
          <w:szCs w:val="22"/>
        </w:rPr>
      </w:pPr>
      <w:r w:rsidRPr="007F03DF">
        <w:rPr>
          <w:sz w:val="22"/>
          <w:szCs w:val="22"/>
        </w:rPr>
        <w:t xml:space="preserve">Утвердить прилагаемое </w:t>
      </w:r>
      <w:hyperlink w:anchor="Par34" w:tooltip="ПОЛОЖЕНИЕ" w:history="1">
        <w:r w:rsidRPr="007F03DF">
          <w:rPr>
            <w:sz w:val="22"/>
            <w:szCs w:val="22"/>
          </w:rPr>
          <w:t>положение</w:t>
        </w:r>
      </w:hyperlink>
      <w:r w:rsidRPr="007F03DF">
        <w:rPr>
          <w:sz w:val="22"/>
          <w:szCs w:val="22"/>
        </w:rPr>
        <w:t xml:space="preserve"> об уполномоченных на решение задач в области гражданской обороны структурных подразделениях (работниках) организаций.</w:t>
      </w:r>
    </w:p>
    <w:p w:rsidR="008B0FE4" w:rsidRPr="007F03DF" w:rsidRDefault="008B0FE4" w:rsidP="007F03DF">
      <w:pPr>
        <w:pStyle w:val="ConsPlusNormal"/>
        <w:jc w:val="both"/>
        <w:rPr>
          <w:sz w:val="22"/>
          <w:szCs w:val="22"/>
        </w:rPr>
      </w:pPr>
      <w:r w:rsidRPr="007F03DF">
        <w:rPr>
          <w:sz w:val="22"/>
          <w:szCs w:val="22"/>
        </w:rPr>
        <w:t>(в ред. Приказа МЧС России от 11.09.2013 N 600)</w:t>
      </w:r>
    </w:p>
    <w:p w:rsidR="008B0FE4" w:rsidRPr="007F03DF" w:rsidRDefault="008B0FE4" w:rsidP="007F03DF">
      <w:pPr>
        <w:pStyle w:val="ConsPlusNormal"/>
        <w:ind w:firstLine="540"/>
        <w:jc w:val="both"/>
        <w:rPr>
          <w:sz w:val="22"/>
          <w:szCs w:val="22"/>
        </w:rPr>
      </w:pPr>
    </w:p>
    <w:p w:rsidR="008B0FE4" w:rsidRPr="007F03DF" w:rsidRDefault="008B0FE4" w:rsidP="007F03DF">
      <w:pPr>
        <w:pStyle w:val="ConsPlusNormal"/>
        <w:jc w:val="right"/>
        <w:rPr>
          <w:sz w:val="22"/>
          <w:szCs w:val="22"/>
        </w:rPr>
      </w:pPr>
      <w:r w:rsidRPr="007F03DF">
        <w:rPr>
          <w:sz w:val="22"/>
          <w:szCs w:val="22"/>
        </w:rPr>
        <w:t>Министр</w:t>
      </w:r>
    </w:p>
    <w:p w:rsidR="008B0FE4" w:rsidRPr="007F03DF" w:rsidRDefault="008B0FE4" w:rsidP="007F03DF">
      <w:pPr>
        <w:pStyle w:val="ConsPlusNormal"/>
        <w:jc w:val="right"/>
        <w:rPr>
          <w:sz w:val="22"/>
          <w:szCs w:val="22"/>
        </w:rPr>
      </w:pPr>
      <w:r w:rsidRPr="007F03DF">
        <w:rPr>
          <w:sz w:val="22"/>
          <w:szCs w:val="22"/>
        </w:rPr>
        <w:t>С.К.ШОЙГУ</w:t>
      </w:r>
    </w:p>
    <w:p w:rsidR="008B0FE4" w:rsidRPr="007F03DF" w:rsidRDefault="008B0FE4" w:rsidP="007F03DF">
      <w:pPr>
        <w:pStyle w:val="ConsPlusNormal"/>
        <w:ind w:firstLine="540"/>
        <w:jc w:val="both"/>
        <w:rPr>
          <w:sz w:val="22"/>
          <w:szCs w:val="22"/>
        </w:rPr>
      </w:pPr>
    </w:p>
    <w:p w:rsidR="008B0FE4" w:rsidRPr="007F03DF" w:rsidRDefault="008B0FE4" w:rsidP="007F03DF">
      <w:pPr>
        <w:pStyle w:val="ConsPlusNormal"/>
        <w:jc w:val="right"/>
        <w:outlineLvl w:val="0"/>
        <w:rPr>
          <w:sz w:val="22"/>
          <w:szCs w:val="22"/>
        </w:rPr>
      </w:pPr>
      <w:r w:rsidRPr="007F03DF">
        <w:rPr>
          <w:sz w:val="22"/>
          <w:szCs w:val="22"/>
        </w:rPr>
        <w:t>Приложение</w:t>
      </w:r>
    </w:p>
    <w:p w:rsidR="008B0FE4" w:rsidRPr="007F03DF" w:rsidRDefault="008B0FE4" w:rsidP="007F03DF">
      <w:pPr>
        <w:pStyle w:val="ConsPlusNormal"/>
        <w:jc w:val="right"/>
        <w:rPr>
          <w:sz w:val="22"/>
          <w:szCs w:val="22"/>
        </w:rPr>
      </w:pPr>
      <w:r w:rsidRPr="007F03DF">
        <w:rPr>
          <w:sz w:val="22"/>
          <w:szCs w:val="22"/>
        </w:rPr>
        <w:t>к Приказу МЧС России</w:t>
      </w:r>
    </w:p>
    <w:p w:rsidR="008B0FE4" w:rsidRPr="007F03DF" w:rsidRDefault="008B0FE4" w:rsidP="007F03DF">
      <w:pPr>
        <w:pStyle w:val="ConsPlusNormal"/>
        <w:jc w:val="right"/>
        <w:rPr>
          <w:sz w:val="22"/>
          <w:szCs w:val="22"/>
        </w:rPr>
      </w:pPr>
      <w:r w:rsidRPr="007F03DF">
        <w:rPr>
          <w:sz w:val="22"/>
          <w:szCs w:val="22"/>
        </w:rPr>
        <w:t>от 31.07.2006 N 440</w:t>
      </w:r>
    </w:p>
    <w:p w:rsidR="008B0FE4" w:rsidRPr="007F03DF" w:rsidRDefault="008B0FE4" w:rsidP="007F03DF">
      <w:pPr>
        <w:pStyle w:val="ConsPlusNormal"/>
        <w:ind w:firstLine="540"/>
        <w:jc w:val="both"/>
        <w:rPr>
          <w:sz w:val="22"/>
          <w:szCs w:val="22"/>
        </w:rPr>
      </w:pPr>
    </w:p>
    <w:p w:rsidR="008B0FE4" w:rsidRPr="007F03DF" w:rsidRDefault="008B0FE4" w:rsidP="007F03DF">
      <w:pPr>
        <w:pStyle w:val="ConsPlusTitle"/>
        <w:jc w:val="center"/>
        <w:rPr>
          <w:sz w:val="22"/>
          <w:szCs w:val="22"/>
        </w:rPr>
      </w:pPr>
      <w:bookmarkStart w:id="0" w:name="Par34"/>
      <w:bookmarkEnd w:id="0"/>
      <w:r w:rsidRPr="007F03DF">
        <w:rPr>
          <w:sz w:val="22"/>
          <w:szCs w:val="22"/>
        </w:rPr>
        <w:t>ПОЛОЖЕНИЕ</w:t>
      </w:r>
    </w:p>
    <w:p w:rsidR="008B0FE4" w:rsidRPr="007F03DF" w:rsidRDefault="008B0FE4" w:rsidP="007F03DF">
      <w:pPr>
        <w:pStyle w:val="ConsPlusTitle"/>
        <w:jc w:val="center"/>
        <w:rPr>
          <w:sz w:val="22"/>
          <w:szCs w:val="22"/>
        </w:rPr>
      </w:pPr>
      <w:r w:rsidRPr="007F03DF">
        <w:rPr>
          <w:sz w:val="22"/>
          <w:szCs w:val="22"/>
        </w:rPr>
        <w:t>ОБ УПОЛНОМОЧЕННЫХ НА РЕШЕНИЕ ЗАДАЧ В ОБЛАСТИ</w:t>
      </w:r>
    </w:p>
    <w:p w:rsidR="008B0FE4" w:rsidRPr="007F03DF" w:rsidRDefault="008B0FE4" w:rsidP="007F03DF">
      <w:pPr>
        <w:pStyle w:val="ConsPlusTitle"/>
        <w:jc w:val="center"/>
        <w:rPr>
          <w:sz w:val="22"/>
          <w:szCs w:val="22"/>
        </w:rPr>
      </w:pPr>
      <w:r w:rsidRPr="007F03DF">
        <w:rPr>
          <w:sz w:val="22"/>
          <w:szCs w:val="22"/>
        </w:rPr>
        <w:t>ГРАЖДАНСКОЙ ОБОРОНЫ СТРУКТУРНЫХ ПОДРАЗДЕЛЕНИЯХ</w:t>
      </w:r>
    </w:p>
    <w:p w:rsidR="008B0FE4" w:rsidRPr="007F03DF" w:rsidRDefault="008B0FE4" w:rsidP="007F03DF">
      <w:pPr>
        <w:pStyle w:val="ConsPlusTitle"/>
        <w:jc w:val="center"/>
        <w:rPr>
          <w:sz w:val="22"/>
          <w:szCs w:val="22"/>
        </w:rPr>
      </w:pPr>
      <w:r w:rsidRPr="007F03DF">
        <w:rPr>
          <w:sz w:val="22"/>
          <w:szCs w:val="22"/>
        </w:rPr>
        <w:t>(РАБОТНИКАХ) ОРГАНИЗАЦИЙ</w:t>
      </w:r>
    </w:p>
    <w:p w:rsidR="008B0FE4" w:rsidRPr="007F03DF" w:rsidRDefault="008B0FE4" w:rsidP="007F03DF">
      <w:pPr>
        <w:pStyle w:val="ConsPlusNormal"/>
        <w:jc w:val="center"/>
        <w:rPr>
          <w:sz w:val="22"/>
          <w:szCs w:val="22"/>
        </w:rPr>
      </w:pPr>
      <w:r w:rsidRPr="007F03DF">
        <w:rPr>
          <w:sz w:val="22"/>
          <w:szCs w:val="22"/>
        </w:rPr>
        <w:t xml:space="preserve"> (в ред. Приказов МЧС России от 11.09.2013 N 600,</w:t>
      </w:r>
    </w:p>
    <w:p w:rsidR="008B0FE4" w:rsidRPr="007F03DF" w:rsidRDefault="008B0FE4" w:rsidP="007F03DF">
      <w:pPr>
        <w:pStyle w:val="ConsPlusNormal"/>
        <w:jc w:val="center"/>
        <w:rPr>
          <w:sz w:val="22"/>
          <w:szCs w:val="22"/>
        </w:rPr>
      </w:pPr>
      <w:r w:rsidRPr="007F03DF">
        <w:rPr>
          <w:sz w:val="22"/>
          <w:szCs w:val="22"/>
        </w:rPr>
        <w:t>от 14.07.2016 N 372)</w:t>
      </w:r>
    </w:p>
    <w:p w:rsidR="008B0FE4" w:rsidRPr="007F03DF" w:rsidRDefault="008B0FE4" w:rsidP="007F03DF">
      <w:pPr>
        <w:pStyle w:val="ConsPlusNormal"/>
        <w:ind w:firstLine="540"/>
        <w:jc w:val="both"/>
        <w:rPr>
          <w:sz w:val="22"/>
          <w:szCs w:val="22"/>
        </w:rPr>
      </w:pPr>
    </w:p>
    <w:p w:rsidR="008B0FE4" w:rsidRPr="007F03DF" w:rsidRDefault="008B0FE4" w:rsidP="007F03DF">
      <w:pPr>
        <w:pStyle w:val="ConsPlusNormal"/>
        <w:ind w:firstLine="540"/>
        <w:jc w:val="both"/>
        <w:rPr>
          <w:sz w:val="22"/>
          <w:szCs w:val="22"/>
        </w:rPr>
      </w:pPr>
      <w:r w:rsidRPr="007F03DF">
        <w:rPr>
          <w:sz w:val="22"/>
          <w:szCs w:val="22"/>
        </w:rPr>
        <w:t xml:space="preserve">1. Настоящее положение об уполномоченных на решение задач в области гражданской обороны структурных подразделениях (работниках) организаций (далее - положение) разработано во исполнение Постановления Правительства Российской Федерации от 10 июля </w:t>
      </w:r>
      <w:smartTag w:uri="urn:schemas-microsoft-com:office:smarttags" w:element="metricconverter">
        <w:smartTagPr>
          <w:attr w:name="ProductID" w:val="1999 г"/>
        </w:smartTagPr>
        <w:r w:rsidRPr="007F03DF">
          <w:rPr>
            <w:sz w:val="22"/>
            <w:szCs w:val="22"/>
          </w:rPr>
          <w:t>1999 г</w:t>
        </w:r>
      </w:smartTag>
      <w:r w:rsidRPr="007F03DF">
        <w:rPr>
          <w:sz w:val="22"/>
          <w:szCs w:val="22"/>
        </w:rPr>
        <w:t>. N 782 "О создании (назначении) в организациях структурных подразделений (работников), уполномоченных на решение задач в области гражданской обороны" и определяет предназначение, задачи и численность структурных подразделений (работников), уполномоченных на решение задач в области гражданской обороны (далее - структурные подразделения (работники) по гражданской обороне)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их организационно-правовой формы и подведомственности (подчиненности), являющихся юридическими лицами (далее - организации), а также в их представительствах и филиалах.</w:t>
      </w:r>
    </w:p>
    <w:p w:rsidR="008B0FE4" w:rsidRPr="007F03DF" w:rsidRDefault="008B0FE4" w:rsidP="007F03DF">
      <w:pPr>
        <w:pStyle w:val="ConsPlusNormal"/>
        <w:jc w:val="both"/>
        <w:rPr>
          <w:sz w:val="22"/>
          <w:szCs w:val="22"/>
        </w:rPr>
      </w:pPr>
      <w:r w:rsidRPr="007F03DF">
        <w:rPr>
          <w:sz w:val="22"/>
          <w:szCs w:val="22"/>
        </w:rPr>
        <w:t>(в ред. Приказов МЧС России от 11.09.2013 N 600, от 14.07.2016 N 372)</w:t>
      </w:r>
    </w:p>
    <w:p w:rsidR="008B0FE4" w:rsidRPr="007F03DF" w:rsidRDefault="008B0FE4" w:rsidP="007F03DF">
      <w:pPr>
        <w:pStyle w:val="ConsPlusNormal"/>
        <w:ind w:firstLine="540"/>
        <w:jc w:val="both"/>
        <w:rPr>
          <w:sz w:val="22"/>
          <w:szCs w:val="22"/>
        </w:rPr>
      </w:pPr>
      <w:r w:rsidRPr="007F03DF">
        <w:rPr>
          <w:sz w:val="22"/>
          <w:szCs w:val="22"/>
        </w:rPr>
        <w:t>2. Структурные подразделения (работники) по гражданской обороне организаций предназначены для реализации задач в области гражданской обороны.</w:t>
      </w:r>
    </w:p>
    <w:p w:rsidR="008B0FE4" w:rsidRPr="007F03DF" w:rsidRDefault="008B0FE4" w:rsidP="007F03DF">
      <w:pPr>
        <w:pStyle w:val="ConsPlusNormal"/>
        <w:ind w:firstLine="540"/>
        <w:jc w:val="both"/>
        <w:rPr>
          <w:sz w:val="22"/>
          <w:szCs w:val="22"/>
        </w:rPr>
      </w:pPr>
      <w:r w:rsidRPr="007F03DF">
        <w:rPr>
          <w:sz w:val="22"/>
          <w:szCs w:val="22"/>
        </w:rPr>
        <w:t>В своей деятельности структурные подразделения (работники) по гражданской обороне руководствуются законодательными и иными нормативными правовыми актами Российской Федерации, субъектов Российской Федерации, регулирующими вопросы гражданской обороны, распорядительными актами соответствующих руководителей, а также настоящим положением.</w:t>
      </w:r>
    </w:p>
    <w:p w:rsidR="008B0FE4" w:rsidRPr="007F03DF" w:rsidRDefault="008B0FE4" w:rsidP="007F03DF">
      <w:pPr>
        <w:pStyle w:val="ConsPlusNormal"/>
        <w:jc w:val="both"/>
        <w:rPr>
          <w:sz w:val="22"/>
          <w:szCs w:val="22"/>
        </w:rPr>
      </w:pPr>
      <w:r w:rsidRPr="007F03DF">
        <w:rPr>
          <w:sz w:val="22"/>
          <w:szCs w:val="22"/>
        </w:rPr>
        <w:t>(в ред. Приказов МЧС России от 11.09.2013 N 600, от 14.07.2016 N 372)</w:t>
      </w:r>
    </w:p>
    <w:p w:rsidR="008B0FE4" w:rsidRPr="007F03DF" w:rsidRDefault="008B0FE4" w:rsidP="007F03DF">
      <w:pPr>
        <w:pStyle w:val="ConsPlusNormal"/>
        <w:ind w:firstLine="540"/>
        <w:jc w:val="both"/>
        <w:rPr>
          <w:sz w:val="22"/>
          <w:szCs w:val="22"/>
        </w:rPr>
      </w:pPr>
      <w:r w:rsidRPr="007F03DF">
        <w:rPr>
          <w:sz w:val="22"/>
          <w:szCs w:val="22"/>
        </w:rPr>
        <w:t>3. Основными задачами структурных подразделений (работников) по гражданской обороне организаций являются:</w:t>
      </w:r>
    </w:p>
    <w:p w:rsidR="008B0FE4" w:rsidRPr="007F03DF" w:rsidRDefault="008B0FE4" w:rsidP="007F03DF">
      <w:pPr>
        <w:pStyle w:val="ConsPlusNormal"/>
        <w:ind w:firstLine="540"/>
        <w:jc w:val="both"/>
        <w:rPr>
          <w:sz w:val="22"/>
          <w:szCs w:val="22"/>
        </w:rPr>
      </w:pPr>
      <w:r w:rsidRPr="007F03DF">
        <w:rPr>
          <w:sz w:val="22"/>
          <w:szCs w:val="22"/>
        </w:rPr>
        <w:t>организация планирования и проведения мероприятий по гражданской обороне;</w:t>
      </w:r>
    </w:p>
    <w:p w:rsidR="008B0FE4" w:rsidRPr="007F03DF" w:rsidRDefault="008B0FE4" w:rsidP="007F03DF">
      <w:pPr>
        <w:pStyle w:val="ConsPlusNormal"/>
        <w:ind w:firstLine="540"/>
        <w:jc w:val="both"/>
        <w:rPr>
          <w:sz w:val="22"/>
          <w:szCs w:val="22"/>
        </w:rPr>
      </w:pPr>
      <w:r w:rsidRPr="007F03DF">
        <w:rPr>
          <w:sz w:val="22"/>
          <w:szCs w:val="22"/>
        </w:rPr>
        <w:t>организация создания и поддержания в состоянии постоянной готовности к использованию технических систем управления гражданской обороной;</w:t>
      </w:r>
    </w:p>
    <w:p w:rsidR="008B0FE4" w:rsidRPr="007F03DF" w:rsidRDefault="008B0FE4" w:rsidP="007F03DF">
      <w:pPr>
        <w:pStyle w:val="ConsPlusNormal"/>
        <w:ind w:firstLine="540"/>
        <w:jc w:val="both"/>
        <w:rPr>
          <w:sz w:val="22"/>
          <w:szCs w:val="22"/>
        </w:rPr>
      </w:pPr>
      <w:r w:rsidRPr="007F03DF">
        <w:rPr>
          <w:sz w:val="22"/>
          <w:szCs w:val="22"/>
        </w:rPr>
        <w:t>организация создания и поддержания в состоянии постоянной готовности к использованию локальных систем оповещения в организациях, эксплуатирующих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организация подготовки работников организаций способам защиты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участие в организации создания и содержания в целях гражданской обороны запасов материально-технических, продовольственных, медицинских и иных средств;</w:t>
      </w:r>
    </w:p>
    <w:p w:rsidR="008B0FE4" w:rsidRPr="007F03DF" w:rsidRDefault="008B0FE4" w:rsidP="007F03DF">
      <w:pPr>
        <w:pStyle w:val="ConsPlusNormal"/>
        <w:ind w:firstLine="540"/>
        <w:jc w:val="both"/>
        <w:rPr>
          <w:sz w:val="22"/>
          <w:szCs w:val="22"/>
        </w:rPr>
      </w:pPr>
      <w:r w:rsidRPr="007F03DF">
        <w:rPr>
          <w:sz w:val="22"/>
          <w:szCs w:val="22"/>
        </w:rPr>
        <w:t>организация планирования и проведения мероприятий по поддержанию устойчивого функционирования организаций в военное время;</w:t>
      </w:r>
    </w:p>
    <w:p w:rsidR="008B0FE4" w:rsidRPr="007F03DF" w:rsidRDefault="008B0FE4" w:rsidP="007F03DF">
      <w:pPr>
        <w:pStyle w:val="ConsPlusNormal"/>
        <w:ind w:firstLine="540"/>
        <w:jc w:val="both"/>
        <w:rPr>
          <w:sz w:val="22"/>
          <w:szCs w:val="22"/>
        </w:rPr>
      </w:pPr>
      <w:r w:rsidRPr="007F03DF">
        <w:rPr>
          <w:sz w:val="22"/>
          <w:szCs w:val="22"/>
        </w:rPr>
        <w:t>организация создания и поддержания в состоянии постоянной готовности нештатных аварийно-спасательных формирований в организациях, эксплуатирующих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а также организациях, эксплуатирующих опасные производственные объекты III класса опасности, отнесенные в установленном порядке к категориям по гражданской обороне;</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организация создания и поддержания в состоянии постоянной готовности нештатных формирований по обеспечению выполнения мероприятий по гражданской обороне в организациях, отнесенных в установленном порядке к категориям по гражданской обороне.</w:t>
      </w:r>
    </w:p>
    <w:p w:rsidR="008B0FE4" w:rsidRPr="007F03DF" w:rsidRDefault="008B0FE4" w:rsidP="007F03DF">
      <w:pPr>
        <w:pStyle w:val="ConsPlusNormal"/>
        <w:jc w:val="both"/>
        <w:rPr>
          <w:sz w:val="22"/>
          <w:szCs w:val="22"/>
        </w:rPr>
      </w:pPr>
      <w:r w:rsidRPr="007F03DF">
        <w:rPr>
          <w:sz w:val="22"/>
          <w:szCs w:val="22"/>
        </w:rPr>
        <w:t>(абзац введен Приказом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4. В соответствии с основными задачами и предъявляемыми законодательством Российской Федерации требованиями в области гражданской обороны структурные подразделения (работники) по гражданской обороне:</w:t>
      </w:r>
    </w:p>
    <w:p w:rsidR="008B0FE4" w:rsidRPr="007F03DF" w:rsidRDefault="008B0FE4" w:rsidP="007F03DF">
      <w:pPr>
        <w:pStyle w:val="ConsPlusNormal"/>
        <w:ind w:firstLine="540"/>
        <w:jc w:val="both"/>
        <w:rPr>
          <w:sz w:val="22"/>
          <w:szCs w:val="22"/>
        </w:rPr>
      </w:pPr>
      <w:r w:rsidRPr="007F03DF">
        <w:rPr>
          <w:sz w:val="22"/>
          <w:szCs w:val="22"/>
        </w:rPr>
        <w:t>а) в организациях, продолжающих работу в военное время:</w:t>
      </w:r>
    </w:p>
    <w:p w:rsidR="008B0FE4" w:rsidRPr="007F03DF" w:rsidRDefault="008B0FE4" w:rsidP="007F03DF">
      <w:pPr>
        <w:pStyle w:val="ConsPlusNormal"/>
        <w:ind w:firstLine="540"/>
        <w:jc w:val="both"/>
        <w:rPr>
          <w:sz w:val="22"/>
          <w:szCs w:val="22"/>
        </w:rPr>
      </w:pPr>
      <w:r w:rsidRPr="007F03DF">
        <w:rPr>
          <w:sz w:val="22"/>
          <w:szCs w:val="22"/>
        </w:rPr>
        <w:t>разрабатывают, уточняют и корректируют планы гражданской обороны;</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осуществляют методическое руководство планированием мероприятий гражданской обороны в представительствах и филиалах (если они имеются);</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планируют и организуют эвакуационные мероприятия, а также заблаговременную подготовку безопасных районов и производственной базы в безопасных районах;</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разрабатывают проекты документов, регламентирующих работу в области гражданской обороны;</w:t>
      </w:r>
    </w:p>
    <w:p w:rsidR="008B0FE4" w:rsidRPr="007F03DF" w:rsidRDefault="008B0FE4" w:rsidP="007F03DF">
      <w:pPr>
        <w:pStyle w:val="ConsPlusNormal"/>
        <w:ind w:firstLine="540"/>
        <w:jc w:val="both"/>
        <w:rPr>
          <w:sz w:val="22"/>
          <w:szCs w:val="22"/>
        </w:rPr>
      </w:pPr>
      <w:r w:rsidRPr="007F03DF">
        <w:rPr>
          <w:sz w:val="22"/>
          <w:szCs w:val="22"/>
        </w:rPr>
        <w:t>формируют (разрабатывают) предложения по мероприятиям гражданской обороны, обеспечивающие выполнение мобилизационного плана организаций;</w:t>
      </w:r>
    </w:p>
    <w:p w:rsidR="008B0FE4" w:rsidRPr="007F03DF" w:rsidRDefault="008B0FE4" w:rsidP="007F03DF">
      <w:pPr>
        <w:pStyle w:val="ConsPlusNormal"/>
        <w:ind w:firstLine="540"/>
        <w:jc w:val="both"/>
        <w:rPr>
          <w:sz w:val="22"/>
          <w:szCs w:val="22"/>
        </w:rPr>
      </w:pPr>
      <w:r w:rsidRPr="007F03DF">
        <w:rPr>
          <w:sz w:val="22"/>
          <w:szCs w:val="22"/>
        </w:rPr>
        <w:t>ведут учет защитных сооружений и других объектов гражданской обороны, принимают меры по поддержанию их в состоянии постоянной готовности к использованию, осуществляют контроль за их состоянием;</w:t>
      </w:r>
    </w:p>
    <w:p w:rsidR="008B0FE4" w:rsidRPr="007F03DF" w:rsidRDefault="008B0FE4" w:rsidP="007F03DF">
      <w:pPr>
        <w:pStyle w:val="ConsPlusNormal"/>
        <w:ind w:firstLine="540"/>
        <w:jc w:val="both"/>
        <w:rPr>
          <w:sz w:val="22"/>
          <w:szCs w:val="22"/>
        </w:rPr>
      </w:pPr>
      <w:r w:rsidRPr="007F03DF">
        <w:rPr>
          <w:sz w:val="22"/>
          <w:szCs w:val="22"/>
        </w:rPr>
        <w:t>организуют планирование и проведение мероприятий по гражданской обороне, направленных на поддержание устойчивого функционирования организаций в военное время;</w:t>
      </w:r>
    </w:p>
    <w:p w:rsidR="008B0FE4" w:rsidRPr="007F03DF" w:rsidRDefault="008B0FE4" w:rsidP="007F03DF">
      <w:pPr>
        <w:pStyle w:val="ConsPlusNormal"/>
        <w:ind w:firstLine="540"/>
        <w:jc w:val="both"/>
        <w:rPr>
          <w:sz w:val="22"/>
          <w:szCs w:val="22"/>
        </w:rPr>
      </w:pPr>
      <w:r w:rsidRPr="007F03DF">
        <w:rPr>
          <w:sz w:val="22"/>
          <w:szCs w:val="22"/>
        </w:rPr>
        <w:t>организуют разработку и заблаговременную реализацию инженерно-технических мероприятий гражданской обороны;</w:t>
      </w:r>
    </w:p>
    <w:p w:rsidR="008B0FE4" w:rsidRPr="007F03DF" w:rsidRDefault="008B0FE4" w:rsidP="007F03DF">
      <w:pPr>
        <w:pStyle w:val="ConsPlusNormal"/>
        <w:ind w:firstLine="540"/>
        <w:jc w:val="both"/>
        <w:rPr>
          <w:sz w:val="22"/>
          <w:szCs w:val="22"/>
        </w:rPr>
      </w:pPr>
      <w:r w:rsidRPr="007F03DF">
        <w:rPr>
          <w:sz w:val="22"/>
          <w:szCs w:val="22"/>
        </w:rPr>
        <w:t>организуют планирование и проведение мероприятий по световой и другим видам маскировки;</w:t>
      </w:r>
    </w:p>
    <w:p w:rsidR="008B0FE4" w:rsidRPr="007F03DF" w:rsidRDefault="008B0FE4" w:rsidP="007F03DF">
      <w:pPr>
        <w:pStyle w:val="ConsPlusNormal"/>
        <w:ind w:firstLine="540"/>
        <w:jc w:val="both"/>
        <w:rPr>
          <w:sz w:val="22"/>
          <w:szCs w:val="22"/>
        </w:rPr>
      </w:pPr>
      <w:r w:rsidRPr="007F03DF">
        <w:rPr>
          <w:sz w:val="22"/>
          <w:szCs w:val="22"/>
        </w:rPr>
        <w:t>организуют создание и поддержание в состоянии постоянной готовности к использованию систем связи и оповещения на пунктах управления этих организаций;</w:t>
      </w:r>
    </w:p>
    <w:p w:rsidR="008B0FE4" w:rsidRPr="007F03DF" w:rsidRDefault="008B0FE4" w:rsidP="007F03DF">
      <w:pPr>
        <w:pStyle w:val="ConsPlusNormal"/>
        <w:ind w:firstLine="540"/>
        <w:jc w:val="both"/>
        <w:rPr>
          <w:sz w:val="22"/>
          <w:szCs w:val="22"/>
        </w:rPr>
      </w:pPr>
      <w:r w:rsidRPr="007F03DF">
        <w:rPr>
          <w:sz w:val="22"/>
          <w:szCs w:val="22"/>
        </w:rPr>
        <w:t>организуют прием сигналов гражданской обороны и доведение их до руководящего состава;</w:t>
      </w:r>
    </w:p>
    <w:p w:rsidR="008B0FE4" w:rsidRPr="007F03DF" w:rsidRDefault="008B0FE4" w:rsidP="007F03DF">
      <w:pPr>
        <w:pStyle w:val="ConsPlusNormal"/>
        <w:ind w:firstLine="540"/>
        <w:jc w:val="both"/>
        <w:rPr>
          <w:sz w:val="22"/>
          <w:szCs w:val="22"/>
        </w:rPr>
      </w:pPr>
      <w:r w:rsidRPr="007F03DF">
        <w:rPr>
          <w:sz w:val="22"/>
          <w:szCs w:val="22"/>
        </w:rPr>
        <w:t>организуют оповещение работников этих организаций об опасностях,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организуют создание и поддержание в состоянии постоянной готовности к использованию локальных систем оповещения в районах размещения потенциально опасных объектов;</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планируют и организуют подготовку по гражданской обороне руководящего состава организаций;</w:t>
      </w:r>
    </w:p>
    <w:p w:rsidR="008B0FE4" w:rsidRPr="007F03DF" w:rsidRDefault="008B0FE4" w:rsidP="007F03DF">
      <w:pPr>
        <w:pStyle w:val="ConsPlusNormal"/>
        <w:ind w:firstLine="540"/>
        <w:jc w:val="both"/>
        <w:rPr>
          <w:sz w:val="22"/>
          <w:szCs w:val="22"/>
        </w:rPr>
      </w:pPr>
      <w:r w:rsidRPr="007F03DF">
        <w:rPr>
          <w:sz w:val="22"/>
          <w:szCs w:val="22"/>
        </w:rPr>
        <w:t>организуют, планируют и осуществляют контроль за созданием, оснащением, подготовкой нештатных аварийно-спасательных формирований, нештатных формирований по обеспечению выполнения мероприятий по гражданской обороне, спасательных служб организаций и осуществляют их учет;</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участвуют в планировании проведения аварийно-спасательных работ;</w:t>
      </w:r>
    </w:p>
    <w:p w:rsidR="008B0FE4" w:rsidRPr="007F03DF" w:rsidRDefault="008B0FE4" w:rsidP="007F03DF">
      <w:pPr>
        <w:pStyle w:val="ConsPlusNormal"/>
        <w:ind w:firstLine="540"/>
        <w:jc w:val="both"/>
        <w:rPr>
          <w:sz w:val="22"/>
          <w:szCs w:val="22"/>
        </w:rPr>
      </w:pPr>
      <w:r w:rsidRPr="007F03DF">
        <w:rPr>
          <w:sz w:val="22"/>
          <w:szCs w:val="22"/>
        </w:rPr>
        <w:t>организуют подготовку работников способам защиты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планируют и организуют проведение учений и тренировок по гражданской обороне, а также участвуют в организации проведения учений и тренировок по мобилизационной подготовке и выполнению мобилизационных планов;</w:t>
      </w:r>
    </w:p>
    <w:p w:rsidR="008B0FE4" w:rsidRPr="007F03DF" w:rsidRDefault="008B0FE4" w:rsidP="007F03DF">
      <w:pPr>
        <w:pStyle w:val="ConsPlusNormal"/>
        <w:ind w:firstLine="540"/>
        <w:jc w:val="both"/>
        <w:rPr>
          <w:sz w:val="22"/>
          <w:szCs w:val="22"/>
        </w:rPr>
      </w:pPr>
      <w:r w:rsidRPr="007F03DF">
        <w:rPr>
          <w:sz w:val="22"/>
          <w:szCs w:val="22"/>
        </w:rPr>
        <w:t>формируют (разрабатывают) предложения по созданию, накоплению, хранению и освежению в целях гражданской обороны запасов материально-технических, продовольственных, медицинских и иных средств;</w:t>
      </w:r>
    </w:p>
    <w:p w:rsidR="008B0FE4" w:rsidRPr="007F03DF" w:rsidRDefault="008B0FE4" w:rsidP="007F03DF">
      <w:pPr>
        <w:pStyle w:val="ConsPlusNormal"/>
        <w:ind w:firstLine="540"/>
        <w:jc w:val="both"/>
        <w:rPr>
          <w:sz w:val="22"/>
          <w:szCs w:val="22"/>
        </w:rPr>
      </w:pPr>
      <w:r w:rsidRPr="007F03DF">
        <w:rPr>
          <w:sz w:val="22"/>
          <w:szCs w:val="22"/>
        </w:rPr>
        <w:t>организуют создание страхового фонда документации по гражданской обороне;</w:t>
      </w:r>
    </w:p>
    <w:p w:rsidR="008B0FE4" w:rsidRPr="007F03DF" w:rsidRDefault="008B0FE4" w:rsidP="007F03DF">
      <w:pPr>
        <w:pStyle w:val="ConsPlusNormal"/>
        <w:ind w:firstLine="540"/>
        <w:jc w:val="both"/>
        <w:rPr>
          <w:sz w:val="22"/>
          <w:szCs w:val="22"/>
        </w:rPr>
      </w:pPr>
      <w:r w:rsidRPr="007F03DF">
        <w:rPr>
          <w:sz w:val="22"/>
          <w:szCs w:val="22"/>
        </w:rPr>
        <w:t>организуют контроль за выполнением принятых решений и утвержденных планов по выполнению мероприятий гражданской обороны;</w:t>
      </w:r>
    </w:p>
    <w:p w:rsidR="008B0FE4" w:rsidRPr="007F03DF" w:rsidRDefault="008B0FE4" w:rsidP="007F03DF">
      <w:pPr>
        <w:pStyle w:val="ConsPlusNormal"/>
        <w:ind w:firstLine="540"/>
        <w:jc w:val="both"/>
        <w:rPr>
          <w:sz w:val="22"/>
          <w:szCs w:val="22"/>
        </w:rPr>
      </w:pPr>
      <w:r w:rsidRPr="007F03DF">
        <w:rPr>
          <w:sz w:val="22"/>
          <w:szCs w:val="22"/>
        </w:rPr>
        <w:t>вносят на рассмотрение соответствующему руководителю предложения по совершенствованию планирования и ведения гражданской обороны;</w:t>
      </w:r>
    </w:p>
    <w:p w:rsidR="008B0FE4" w:rsidRPr="007F03DF" w:rsidRDefault="008B0FE4" w:rsidP="007F03DF">
      <w:pPr>
        <w:pStyle w:val="ConsPlusNormal"/>
        <w:ind w:firstLine="540"/>
        <w:jc w:val="both"/>
        <w:rPr>
          <w:sz w:val="22"/>
          <w:szCs w:val="22"/>
        </w:rPr>
      </w:pPr>
      <w:r w:rsidRPr="007F03DF">
        <w:rPr>
          <w:sz w:val="22"/>
          <w:szCs w:val="22"/>
        </w:rPr>
        <w:t>привлекают в установленном порядке к работе по подготовке планов, директивных документов и отчетных материалов по гражданской обороне другие структурные подразделения организации;</w:t>
      </w:r>
    </w:p>
    <w:p w:rsidR="008B0FE4" w:rsidRPr="007F03DF" w:rsidRDefault="008B0FE4" w:rsidP="007F03DF">
      <w:pPr>
        <w:pStyle w:val="ConsPlusNormal"/>
        <w:ind w:firstLine="540"/>
        <w:jc w:val="both"/>
        <w:rPr>
          <w:sz w:val="22"/>
          <w:szCs w:val="22"/>
        </w:rPr>
      </w:pPr>
      <w:r w:rsidRPr="007F03DF">
        <w:rPr>
          <w:sz w:val="22"/>
          <w:szCs w:val="22"/>
        </w:rPr>
        <w:t>б) в организациях, прекращающих работу в военное время:</w:t>
      </w:r>
    </w:p>
    <w:p w:rsidR="008B0FE4" w:rsidRPr="007F03DF" w:rsidRDefault="008B0FE4" w:rsidP="007F03DF">
      <w:pPr>
        <w:pStyle w:val="ConsPlusNormal"/>
        <w:ind w:firstLine="540"/>
        <w:jc w:val="both"/>
        <w:rPr>
          <w:sz w:val="22"/>
          <w:szCs w:val="22"/>
        </w:rPr>
      </w:pPr>
      <w:r w:rsidRPr="007F03DF">
        <w:rPr>
          <w:sz w:val="22"/>
          <w:szCs w:val="22"/>
        </w:rPr>
        <w:t>организуют взаимодействие с органами местного самоуправления по вопросу получения сведений о прогнозируемых опасностях, которые могут возникнуть в мирное и военное время;</w:t>
      </w:r>
    </w:p>
    <w:p w:rsidR="008B0FE4" w:rsidRPr="007F03DF" w:rsidRDefault="008B0FE4" w:rsidP="007F03DF">
      <w:pPr>
        <w:pStyle w:val="ConsPlusNormal"/>
        <w:ind w:firstLine="540"/>
        <w:jc w:val="both"/>
        <w:rPr>
          <w:sz w:val="22"/>
          <w:szCs w:val="22"/>
        </w:rPr>
      </w:pPr>
      <w:r w:rsidRPr="007F03DF">
        <w:rPr>
          <w:sz w:val="22"/>
          <w:szCs w:val="22"/>
        </w:rPr>
        <w:t>участвуют в планировании мероприятий по гражданской обороне муниципального образования в части касающейся;</w:t>
      </w:r>
    </w:p>
    <w:p w:rsidR="008B0FE4" w:rsidRPr="007F03DF" w:rsidRDefault="008B0FE4" w:rsidP="007F03DF">
      <w:pPr>
        <w:pStyle w:val="ConsPlusNormal"/>
        <w:ind w:firstLine="540"/>
        <w:jc w:val="both"/>
        <w:rPr>
          <w:sz w:val="22"/>
          <w:szCs w:val="22"/>
        </w:rPr>
      </w:pPr>
      <w:r w:rsidRPr="007F03DF">
        <w:rPr>
          <w:sz w:val="22"/>
          <w:szCs w:val="22"/>
        </w:rPr>
        <w:t>абзац исключен. - Приказ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организуют подготовку работников способам защиты и мероприятия по защите работников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jc w:val="both"/>
        <w:rPr>
          <w:sz w:val="22"/>
          <w:szCs w:val="22"/>
        </w:rPr>
      </w:pPr>
      <w:r w:rsidRPr="007F03DF">
        <w:rPr>
          <w:sz w:val="22"/>
          <w:szCs w:val="22"/>
        </w:rPr>
        <w:t>(п. 4 в ред. Приказа МЧС России от 11.09.2013 N 600)</w:t>
      </w:r>
    </w:p>
    <w:p w:rsidR="008B0FE4" w:rsidRPr="007F03DF" w:rsidRDefault="008B0FE4" w:rsidP="007F03DF">
      <w:pPr>
        <w:pStyle w:val="ConsPlusNormal"/>
        <w:ind w:firstLine="540"/>
        <w:jc w:val="both"/>
        <w:rPr>
          <w:sz w:val="22"/>
          <w:szCs w:val="22"/>
        </w:rPr>
      </w:pPr>
      <w:r w:rsidRPr="007F03DF">
        <w:rPr>
          <w:sz w:val="22"/>
          <w:szCs w:val="22"/>
        </w:rPr>
        <w:t>5. Количество работников структурных подразделений по гражданской обороне организаций (с учетом численности представительств и филиалов), отнесенных в установленном порядке к категориям по гражданской обороне, а также организаций, не отнесенных к категориям по гражданской обороне, определяется исходя из норм, установленных Постановлением Правительства Российской Федерации от 10 июля 1999 г. N 782.</w:t>
      </w:r>
    </w:p>
    <w:p w:rsidR="008B0FE4" w:rsidRPr="007F03DF" w:rsidRDefault="008B0FE4" w:rsidP="007F03DF">
      <w:pPr>
        <w:pStyle w:val="ConsPlusNormal"/>
        <w:jc w:val="both"/>
        <w:rPr>
          <w:sz w:val="22"/>
          <w:szCs w:val="22"/>
        </w:rPr>
      </w:pPr>
      <w:r w:rsidRPr="007F03DF">
        <w:rPr>
          <w:sz w:val="22"/>
          <w:szCs w:val="22"/>
        </w:rPr>
        <w:t>(в ред. Приказов МЧС России от 11.09.2013 N 600, от 14.07.2016 N 372)</w:t>
      </w:r>
    </w:p>
    <w:p w:rsidR="008B0FE4" w:rsidRPr="007F03DF" w:rsidRDefault="008B0FE4" w:rsidP="007F03DF">
      <w:pPr>
        <w:pStyle w:val="ConsPlusNormal"/>
        <w:ind w:firstLine="540"/>
        <w:jc w:val="both"/>
        <w:rPr>
          <w:sz w:val="22"/>
          <w:szCs w:val="22"/>
        </w:rPr>
      </w:pPr>
      <w:r w:rsidRPr="007F03DF">
        <w:rPr>
          <w:sz w:val="22"/>
          <w:szCs w:val="22"/>
        </w:rPr>
        <w:t>6. Количество работников в структурном подразделении или отдельных работников по гражданской обороне в составе других подразделений организации (представительствах и филиалах) определяется по следующим нормам:</w:t>
      </w:r>
    </w:p>
    <w:p w:rsidR="008B0FE4" w:rsidRPr="007F03DF" w:rsidRDefault="008B0FE4" w:rsidP="007F03DF">
      <w:pPr>
        <w:pStyle w:val="ConsPlusNormal"/>
        <w:ind w:firstLine="540"/>
        <w:jc w:val="both"/>
        <w:rPr>
          <w:sz w:val="22"/>
          <w:szCs w:val="22"/>
        </w:rPr>
      </w:pPr>
      <w:r w:rsidRPr="007F03DF">
        <w:rPr>
          <w:sz w:val="22"/>
          <w:szCs w:val="22"/>
        </w:rPr>
        <w:t>1. В организациях, продолжающих работу в военное время:</w:t>
      </w:r>
    </w:p>
    <w:p w:rsidR="008B0FE4" w:rsidRPr="007F03DF" w:rsidRDefault="008B0FE4" w:rsidP="007F03DF">
      <w:pPr>
        <w:pStyle w:val="ConsPlusNormal"/>
        <w:ind w:firstLine="540"/>
        <w:jc w:val="both"/>
        <w:rPr>
          <w:sz w:val="22"/>
          <w:szCs w:val="22"/>
        </w:rPr>
      </w:pPr>
      <w:r w:rsidRPr="007F03DF">
        <w:rPr>
          <w:sz w:val="22"/>
          <w:szCs w:val="22"/>
        </w:rPr>
        <w:t>а) отнесенных к категориям по гражданской обороне:</w:t>
      </w:r>
    </w:p>
    <w:p w:rsidR="008B0FE4" w:rsidRPr="007F03DF" w:rsidRDefault="008B0FE4" w:rsidP="007F03DF">
      <w:pPr>
        <w:pStyle w:val="ConsPlusNormal"/>
        <w:ind w:firstLine="540"/>
        <w:jc w:val="both"/>
        <w:rPr>
          <w:sz w:val="22"/>
          <w:szCs w:val="22"/>
        </w:rPr>
      </w:pPr>
      <w:r w:rsidRPr="007F03DF">
        <w:rPr>
          <w:sz w:val="22"/>
          <w:szCs w:val="22"/>
        </w:rPr>
        <w:t>до 1000 работников согласно штатному расписанию - 1 освобожденный работник;</w:t>
      </w:r>
    </w:p>
    <w:p w:rsidR="008B0FE4" w:rsidRPr="007F03DF" w:rsidRDefault="008B0FE4" w:rsidP="007F03DF">
      <w:pPr>
        <w:pStyle w:val="ConsPlusNormal"/>
        <w:ind w:firstLine="540"/>
        <w:jc w:val="both"/>
        <w:rPr>
          <w:sz w:val="22"/>
          <w:szCs w:val="22"/>
        </w:rPr>
      </w:pPr>
      <w:r w:rsidRPr="007F03DF">
        <w:rPr>
          <w:sz w:val="22"/>
          <w:szCs w:val="22"/>
        </w:rPr>
        <w:t>от 1000 до 5000 работников согласно штатному расписанию - 2 - 3 освобожденных работника;</w:t>
      </w:r>
    </w:p>
    <w:p w:rsidR="008B0FE4" w:rsidRPr="007F03DF" w:rsidRDefault="008B0FE4" w:rsidP="007F03DF">
      <w:pPr>
        <w:pStyle w:val="ConsPlusNormal"/>
        <w:ind w:firstLine="540"/>
        <w:jc w:val="both"/>
        <w:rPr>
          <w:sz w:val="22"/>
          <w:szCs w:val="22"/>
        </w:rPr>
      </w:pPr>
      <w:r w:rsidRPr="007F03DF">
        <w:rPr>
          <w:sz w:val="22"/>
          <w:szCs w:val="22"/>
        </w:rPr>
        <w:t>от 5000 и более работников согласно штатному расписанию - 4 - 5 освобожденных работников;</w:t>
      </w:r>
    </w:p>
    <w:p w:rsidR="008B0FE4" w:rsidRPr="007F03DF" w:rsidRDefault="008B0FE4" w:rsidP="007F03DF">
      <w:pPr>
        <w:pStyle w:val="ConsPlusNormal"/>
        <w:ind w:firstLine="540"/>
        <w:jc w:val="both"/>
        <w:rPr>
          <w:sz w:val="22"/>
          <w:szCs w:val="22"/>
        </w:rPr>
      </w:pPr>
      <w:r w:rsidRPr="007F03DF">
        <w:rPr>
          <w:sz w:val="22"/>
          <w:szCs w:val="22"/>
        </w:rPr>
        <w:t>б) не отнесенных к категориям по гражданской обороне:</w:t>
      </w:r>
    </w:p>
    <w:p w:rsidR="008B0FE4" w:rsidRPr="007F03DF" w:rsidRDefault="008B0FE4" w:rsidP="007F03DF">
      <w:pPr>
        <w:pStyle w:val="ConsPlusNormal"/>
        <w:ind w:firstLine="540"/>
        <w:jc w:val="both"/>
        <w:rPr>
          <w:sz w:val="22"/>
          <w:szCs w:val="22"/>
        </w:rPr>
      </w:pPr>
      <w:r w:rsidRPr="007F03DF">
        <w:rPr>
          <w:sz w:val="22"/>
          <w:szCs w:val="22"/>
        </w:rPr>
        <w:t>до 200 работников согласно штатному расписанию - 1 работник (по совместительству);</w:t>
      </w:r>
    </w:p>
    <w:p w:rsidR="008B0FE4" w:rsidRPr="007F03DF" w:rsidRDefault="008B0FE4" w:rsidP="007F03DF">
      <w:pPr>
        <w:pStyle w:val="ConsPlusNormal"/>
        <w:ind w:firstLine="540"/>
        <w:jc w:val="both"/>
        <w:rPr>
          <w:sz w:val="22"/>
          <w:szCs w:val="22"/>
        </w:rPr>
      </w:pPr>
      <w:r w:rsidRPr="007F03DF">
        <w:rPr>
          <w:sz w:val="22"/>
          <w:szCs w:val="22"/>
        </w:rPr>
        <w:t>от 200 и более работников согласно штатному расписанию - 1 освобожденный работник.</w:t>
      </w:r>
    </w:p>
    <w:p w:rsidR="008B0FE4" w:rsidRPr="007F03DF" w:rsidRDefault="008B0FE4" w:rsidP="007F03DF">
      <w:pPr>
        <w:pStyle w:val="ConsPlusNormal"/>
        <w:ind w:firstLine="540"/>
        <w:jc w:val="both"/>
        <w:rPr>
          <w:sz w:val="22"/>
          <w:szCs w:val="22"/>
        </w:rPr>
      </w:pPr>
      <w:r w:rsidRPr="007F03DF">
        <w:rPr>
          <w:sz w:val="22"/>
          <w:szCs w:val="22"/>
        </w:rPr>
        <w:t>2. В организациях, прекращающих работу в военное время:</w:t>
      </w:r>
    </w:p>
    <w:p w:rsidR="008B0FE4" w:rsidRPr="007F03DF" w:rsidRDefault="008B0FE4" w:rsidP="007F03DF">
      <w:pPr>
        <w:pStyle w:val="ConsPlusNormal"/>
        <w:ind w:firstLine="540"/>
        <w:jc w:val="both"/>
        <w:rPr>
          <w:sz w:val="22"/>
          <w:szCs w:val="22"/>
        </w:rPr>
      </w:pPr>
      <w:r w:rsidRPr="007F03DF">
        <w:rPr>
          <w:sz w:val="22"/>
          <w:szCs w:val="22"/>
        </w:rPr>
        <w:t>назначение освобожденных работников, уполномоченных на решение задач в области гражданской обороны, не обязательно.</w:t>
      </w:r>
    </w:p>
    <w:p w:rsidR="008B0FE4" w:rsidRPr="007F03DF" w:rsidRDefault="008B0FE4" w:rsidP="007F03DF">
      <w:pPr>
        <w:pStyle w:val="ConsPlusNormal"/>
        <w:ind w:firstLine="540"/>
        <w:jc w:val="both"/>
        <w:rPr>
          <w:sz w:val="22"/>
          <w:szCs w:val="22"/>
        </w:rPr>
      </w:pPr>
      <w:r w:rsidRPr="007F03DF">
        <w:rPr>
          <w:sz w:val="22"/>
          <w:szCs w:val="22"/>
        </w:rPr>
        <w:t>При определении количества работников в структурных подразделениях или отдельных работников по гражданской обороне в организациях в составе ее подразделений (представительствах и филиалах), осуществляющих свою деятельность в сфере образования, учитывается общее количество обучаемых.</w:t>
      </w:r>
    </w:p>
    <w:p w:rsidR="008B0FE4" w:rsidRPr="007F03DF" w:rsidRDefault="008B0FE4" w:rsidP="007F03DF">
      <w:pPr>
        <w:pStyle w:val="ConsPlusNormal"/>
        <w:jc w:val="both"/>
        <w:rPr>
          <w:sz w:val="22"/>
          <w:szCs w:val="22"/>
        </w:rPr>
      </w:pPr>
      <w:r w:rsidRPr="007F03DF">
        <w:rPr>
          <w:sz w:val="22"/>
          <w:szCs w:val="22"/>
        </w:rPr>
        <w:t>(п. 6 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7. Численность структурных подразделений (работников), уполномоченных на решение задач в области гражданской обороны, закрепляется распорядительным документом соответствующего руководителя.</w:t>
      </w:r>
    </w:p>
    <w:p w:rsidR="008B0FE4" w:rsidRPr="007F03DF" w:rsidRDefault="008B0FE4" w:rsidP="007F03DF">
      <w:pPr>
        <w:pStyle w:val="ConsPlusNormal"/>
        <w:jc w:val="both"/>
        <w:rPr>
          <w:sz w:val="22"/>
          <w:szCs w:val="22"/>
        </w:rPr>
      </w:pPr>
      <w:r w:rsidRPr="007F03DF">
        <w:rPr>
          <w:sz w:val="22"/>
          <w:szCs w:val="22"/>
        </w:rPr>
        <w:t>(п. 7 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8. В организациях, отнесенных к категориям по гражданской обороне, с количеством работников свыше 5000 человек (с учетом входящих в их состав представительств и филиалов) с общим количеством работников свыше 10000 работников, руководитель структурного подразделения по гражданской обороне является по должности заместителем руководителя организации и назначается на должность по согласованию с МЧС России (территориальным органом МЧС России по субъекту Российской Федерации).</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9. Руководители структурных подразделений (работники) по гражданской обороне подчиняются непосредственно руководителю организации.</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Руководителем структурного подразделения по гражданской обороне может быть один из заместителей руководителя организации.</w:t>
      </w:r>
    </w:p>
    <w:p w:rsidR="008B0FE4" w:rsidRPr="007F03DF" w:rsidRDefault="008B0FE4" w:rsidP="007F03DF">
      <w:pPr>
        <w:pStyle w:val="ConsPlusNormal"/>
        <w:jc w:val="both"/>
        <w:rPr>
          <w:sz w:val="22"/>
          <w:szCs w:val="22"/>
        </w:rPr>
      </w:pPr>
      <w:r w:rsidRPr="007F03DF">
        <w:rPr>
          <w:sz w:val="22"/>
          <w:szCs w:val="22"/>
        </w:rPr>
        <w:t>(абзац введен Приказом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10. На должности работников структурных подразделений (работников) по гражданской обороне назначаются лица, имеющие соответствующую подготовку в области гражданской обороны &lt;*&gt;.</w:t>
      </w:r>
    </w:p>
    <w:p w:rsidR="008B0FE4" w:rsidRPr="007F03DF" w:rsidRDefault="008B0FE4" w:rsidP="007F03DF">
      <w:pPr>
        <w:pStyle w:val="ConsPlusNormal"/>
        <w:jc w:val="both"/>
        <w:rPr>
          <w:sz w:val="22"/>
          <w:szCs w:val="22"/>
        </w:rPr>
      </w:pPr>
      <w:r w:rsidRPr="007F03DF">
        <w:rPr>
          <w:sz w:val="22"/>
          <w:szCs w:val="22"/>
        </w:rPr>
        <w:t>(в ред. Приказа МЧС России от 14.07.2016 N 372)</w:t>
      </w:r>
    </w:p>
    <w:p w:rsidR="008B0FE4" w:rsidRPr="007F03DF" w:rsidRDefault="008B0FE4" w:rsidP="007F03DF">
      <w:pPr>
        <w:pStyle w:val="ConsPlusNormal"/>
        <w:ind w:firstLine="540"/>
        <w:jc w:val="both"/>
        <w:rPr>
          <w:sz w:val="22"/>
          <w:szCs w:val="22"/>
        </w:rPr>
      </w:pPr>
      <w:r w:rsidRPr="007F03DF">
        <w:rPr>
          <w:sz w:val="22"/>
          <w:szCs w:val="22"/>
        </w:rPr>
        <w:t>--------------------------------</w:t>
      </w:r>
    </w:p>
    <w:p w:rsidR="008B0FE4" w:rsidRPr="007F03DF" w:rsidRDefault="008B0FE4" w:rsidP="007F03DF">
      <w:pPr>
        <w:pStyle w:val="ConsPlusNormal"/>
        <w:ind w:firstLine="540"/>
        <w:jc w:val="both"/>
        <w:rPr>
          <w:sz w:val="22"/>
          <w:szCs w:val="22"/>
        </w:rPr>
      </w:pPr>
      <w:r w:rsidRPr="007F03DF">
        <w:t>&lt;*&gt; П. 5 Положения о создании (назначении) в организациях структурных подразделений (работников), уполномоченных на решение задач в области гражданской обороны, утвержденного Постановлением Правительства Российской Федерации от 10 июля 1999 г. N 782.</w:t>
      </w:r>
    </w:p>
    <w:sectPr w:rsidR="008B0FE4" w:rsidRPr="007F03D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FE4" w:rsidRDefault="008B0FE4">
      <w:r>
        <w:separator/>
      </w:r>
    </w:p>
  </w:endnote>
  <w:endnote w:type="continuationSeparator" w:id="0">
    <w:p w:rsidR="008B0FE4" w:rsidRDefault="008B0F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E4" w:rsidRDefault="008B0FE4" w:rsidP="00DF5729">
    <w:pPr>
      <w:jc w:val="center"/>
      <w:rPr>
        <w:sz w:val="2"/>
        <w:szCs w:val="2"/>
      </w:rPr>
    </w:pPr>
  </w:p>
  <w:p w:rsidR="008B0FE4" w:rsidRDefault="008B0FE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FE4" w:rsidRDefault="008B0FE4">
      <w:r>
        <w:separator/>
      </w:r>
    </w:p>
  </w:footnote>
  <w:footnote w:type="continuationSeparator" w:id="0">
    <w:p w:rsidR="008B0FE4" w:rsidRDefault="008B0F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E4" w:rsidRDefault="008B0FE4" w:rsidP="00DF5729">
    <w:pPr>
      <w:jc w:val="center"/>
      <w:rPr>
        <w:sz w:val="2"/>
        <w:szCs w:val="2"/>
      </w:rPr>
    </w:pPr>
  </w:p>
  <w:p w:rsidR="008B0FE4" w:rsidRDefault="008B0FE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B0FE4" w:rsidRPr="002A36C4" w:rsidRDefault="008B0FE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B0FE4" w:rsidRPr="002A36C4" w:rsidRDefault="008B0FE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B0FE4" w:rsidRDefault="008B0FE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F03DF"/>
    <w:rsid w:val="008A40F2"/>
    <w:rsid w:val="008B0FE4"/>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F267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F267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F267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73972529">
      <w:marLeft w:val="0"/>
      <w:marRight w:val="0"/>
      <w:marTop w:val="0"/>
      <w:marBottom w:val="0"/>
      <w:divBdr>
        <w:top w:val="none" w:sz="0" w:space="0" w:color="auto"/>
        <w:left w:val="none" w:sz="0" w:space="0" w:color="auto"/>
        <w:bottom w:val="none" w:sz="0" w:space="0" w:color="auto"/>
        <w:right w:val="none" w:sz="0" w:space="0" w:color="auto"/>
      </w:divBdr>
    </w:div>
    <w:div w:id="573972530">
      <w:marLeft w:val="0"/>
      <w:marRight w:val="0"/>
      <w:marTop w:val="0"/>
      <w:marBottom w:val="0"/>
      <w:divBdr>
        <w:top w:val="none" w:sz="0" w:space="0" w:color="auto"/>
        <w:left w:val="none" w:sz="0" w:space="0" w:color="auto"/>
        <w:bottom w:val="none" w:sz="0" w:space="0" w:color="auto"/>
        <w:right w:val="none" w:sz="0" w:space="0" w:color="auto"/>
      </w:divBdr>
    </w:div>
    <w:div w:id="573972531">
      <w:marLeft w:val="0"/>
      <w:marRight w:val="0"/>
      <w:marTop w:val="0"/>
      <w:marBottom w:val="0"/>
      <w:divBdr>
        <w:top w:val="none" w:sz="0" w:space="0" w:color="auto"/>
        <w:left w:val="none" w:sz="0" w:space="0" w:color="auto"/>
        <w:bottom w:val="none" w:sz="0" w:space="0" w:color="auto"/>
        <w:right w:val="none" w:sz="0" w:space="0" w:color="auto"/>
      </w:divBdr>
    </w:div>
    <w:div w:id="573972532">
      <w:marLeft w:val="0"/>
      <w:marRight w:val="0"/>
      <w:marTop w:val="0"/>
      <w:marBottom w:val="0"/>
      <w:divBdr>
        <w:top w:val="none" w:sz="0" w:space="0" w:color="auto"/>
        <w:left w:val="none" w:sz="0" w:space="0" w:color="auto"/>
        <w:bottom w:val="none" w:sz="0" w:space="0" w:color="auto"/>
        <w:right w:val="none" w:sz="0" w:space="0" w:color="auto"/>
      </w:divBdr>
    </w:div>
    <w:div w:id="573972533">
      <w:marLeft w:val="0"/>
      <w:marRight w:val="0"/>
      <w:marTop w:val="0"/>
      <w:marBottom w:val="0"/>
      <w:divBdr>
        <w:top w:val="none" w:sz="0" w:space="0" w:color="auto"/>
        <w:left w:val="none" w:sz="0" w:space="0" w:color="auto"/>
        <w:bottom w:val="none" w:sz="0" w:space="0" w:color="auto"/>
        <w:right w:val="none" w:sz="0" w:space="0" w:color="auto"/>
      </w:divBdr>
    </w:div>
    <w:div w:id="573972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1950</Words>
  <Characters>11120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31 октября 2006 г</dc:title>
  <dc:subject/>
  <dc:creator>Информ-аналит отдел</dc:creator>
  <cp:keywords/>
  <dc:description/>
  <cp:lastModifiedBy>Информ-аналит отдел</cp:lastModifiedBy>
  <cp:revision>2</cp:revision>
  <dcterms:created xsi:type="dcterms:W3CDTF">2016-08-18T14:37:00Z</dcterms:created>
  <dcterms:modified xsi:type="dcterms:W3CDTF">2016-08-18T14:37:00Z</dcterms:modified>
</cp:coreProperties>
</file>