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AC" w:rsidRPr="0072412A" w:rsidRDefault="00CE2AAC" w:rsidP="00DE369C">
      <w:pPr>
        <w:pStyle w:val="ConsPlusNormal"/>
        <w:outlineLvl w:val="0"/>
        <w:rPr>
          <w:sz w:val="22"/>
          <w:szCs w:val="22"/>
        </w:rPr>
      </w:pPr>
      <w:r w:rsidRPr="0072412A">
        <w:rPr>
          <w:sz w:val="22"/>
          <w:szCs w:val="22"/>
        </w:rPr>
        <w:t xml:space="preserve">Зарегистрировано в Минюсте России 23 августа </w:t>
      </w:r>
      <w:smartTag w:uri="urn:schemas-microsoft-com:office:smarttags" w:element="metricconverter">
        <w:smartTagPr>
          <w:attr w:name="ProductID" w:val="2016 г"/>
        </w:smartTagPr>
        <w:r w:rsidRPr="0072412A">
          <w:rPr>
            <w:sz w:val="22"/>
            <w:szCs w:val="22"/>
          </w:rPr>
          <w:t>2016 г</w:t>
        </w:r>
      </w:smartTag>
      <w:r w:rsidRPr="0072412A">
        <w:rPr>
          <w:sz w:val="22"/>
          <w:szCs w:val="22"/>
        </w:rPr>
        <w:t>. N 43348</w:t>
      </w:r>
    </w:p>
    <w:p w:rsidR="00CE2AAC" w:rsidRPr="0072412A" w:rsidRDefault="00CE2AAC" w:rsidP="00DE369C">
      <w:pPr>
        <w:pStyle w:val="ConsPlusNormal"/>
        <w:jc w:val="both"/>
        <w:rPr>
          <w:sz w:val="22"/>
          <w:szCs w:val="22"/>
        </w:rPr>
      </w:pPr>
    </w:p>
    <w:p w:rsidR="00CE2AAC" w:rsidRPr="0072412A" w:rsidRDefault="00CE2AAC" w:rsidP="00DE369C">
      <w:pPr>
        <w:pStyle w:val="ConsPlusTitle"/>
        <w:jc w:val="center"/>
        <w:rPr>
          <w:sz w:val="22"/>
          <w:szCs w:val="22"/>
        </w:rPr>
      </w:pPr>
      <w:r w:rsidRPr="0072412A">
        <w:rPr>
          <w:sz w:val="22"/>
          <w:szCs w:val="22"/>
        </w:rPr>
        <w:t>ФЕДЕРАЛЬНАЯ СЛУЖБА ПО НАДЗОРУ В СФЕРЕ ЗАЩИТЫ</w:t>
      </w:r>
    </w:p>
    <w:p w:rsidR="00CE2AAC" w:rsidRPr="0072412A" w:rsidRDefault="00CE2AAC" w:rsidP="00DE369C">
      <w:pPr>
        <w:pStyle w:val="ConsPlusTitle"/>
        <w:jc w:val="center"/>
        <w:rPr>
          <w:sz w:val="22"/>
          <w:szCs w:val="22"/>
        </w:rPr>
      </w:pPr>
      <w:r w:rsidRPr="0072412A">
        <w:rPr>
          <w:sz w:val="22"/>
          <w:szCs w:val="22"/>
        </w:rPr>
        <w:t>ПРАВ ПОТРЕБИТЕЛЕЙ И БЛАГОПОЛУЧИЯ ЧЕЛОВЕКА</w:t>
      </w:r>
    </w:p>
    <w:p w:rsidR="00CE2AAC" w:rsidRPr="0072412A" w:rsidRDefault="00CE2AAC" w:rsidP="00DE369C">
      <w:pPr>
        <w:pStyle w:val="ConsPlusTitle"/>
        <w:jc w:val="center"/>
        <w:rPr>
          <w:sz w:val="22"/>
          <w:szCs w:val="22"/>
        </w:rPr>
      </w:pPr>
    </w:p>
    <w:p w:rsidR="00CE2AAC" w:rsidRPr="0072412A" w:rsidRDefault="00CE2AAC" w:rsidP="00DE369C">
      <w:pPr>
        <w:pStyle w:val="ConsPlusTitle"/>
        <w:jc w:val="center"/>
        <w:rPr>
          <w:sz w:val="22"/>
          <w:szCs w:val="22"/>
        </w:rPr>
      </w:pPr>
      <w:r w:rsidRPr="0072412A">
        <w:rPr>
          <w:sz w:val="22"/>
          <w:szCs w:val="22"/>
        </w:rPr>
        <w:t>ГЛАВНЫЙ ГОСУДАРСТВЕННЫЙ САНИТАРНЫЙ ВРАЧ</w:t>
      </w:r>
    </w:p>
    <w:p w:rsidR="00CE2AAC" w:rsidRPr="0072412A" w:rsidRDefault="00CE2AAC" w:rsidP="00DE369C">
      <w:pPr>
        <w:pStyle w:val="ConsPlusTitle"/>
        <w:jc w:val="center"/>
        <w:rPr>
          <w:sz w:val="22"/>
          <w:szCs w:val="22"/>
        </w:rPr>
      </w:pPr>
      <w:r w:rsidRPr="0072412A">
        <w:rPr>
          <w:sz w:val="22"/>
          <w:szCs w:val="22"/>
        </w:rPr>
        <w:t>РОССИЙСКОЙ ФЕДЕРАЦИИ</w:t>
      </w:r>
    </w:p>
    <w:p w:rsidR="00CE2AAC" w:rsidRPr="0072412A" w:rsidRDefault="00CE2AAC" w:rsidP="00DE369C">
      <w:pPr>
        <w:pStyle w:val="ConsPlusTitle"/>
        <w:jc w:val="center"/>
        <w:rPr>
          <w:sz w:val="22"/>
          <w:szCs w:val="22"/>
        </w:rPr>
      </w:pPr>
    </w:p>
    <w:p w:rsidR="00CE2AAC" w:rsidRPr="0072412A" w:rsidRDefault="00CE2AAC" w:rsidP="00DE369C">
      <w:pPr>
        <w:pStyle w:val="ConsPlusTitle"/>
        <w:jc w:val="center"/>
        <w:rPr>
          <w:sz w:val="22"/>
          <w:szCs w:val="22"/>
        </w:rPr>
      </w:pPr>
      <w:r w:rsidRPr="0072412A">
        <w:rPr>
          <w:sz w:val="22"/>
          <w:szCs w:val="22"/>
        </w:rPr>
        <w:t>ПОСТАНОВЛЕНИЕ</w:t>
      </w:r>
    </w:p>
    <w:p w:rsidR="00CE2AAC" w:rsidRPr="0072412A" w:rsidRDefault="00CE2AAC" w:rsidP="00DE369C">
      <w:pPr>
        <w:pStyle w:val="ConsPlusTitle"/>
        <w:jc w:val="center"/>
        <w:rPr>
          <w:sz w:val="22"/>
          <w:szCs w:val="22"/>
        </w:rPr>
      </w:pPr>
      <w:r w:rsidRPr="0072412A">
        <w:rPr>
          <w:sz w:val="22"/>
          <w:szCs w:val="22"/>
        </w:rPr>
        <w:t xml:space="preserve">от 27 мая </w:t>
      </w:r>
      <w:smartTag w:uri="urn:schemas-microsoft-com:office:smarttags" w:element="metricconverter">
        <w:smartTagPr>
          <w:attr w:name="ProductID" w:val="2016 г"/>
        </w:smartTagPr>
        <w:r w:rsidRPr="0072412A">
          <w:rPr>
            <w:sz w:val="22"/>
            <w:szCs w:val="22"/>
          </w:rPr>
          <w:t>2016 г</w:t>
        </w:r>
      </w:smartTag>
      <w:r w:rsidRPr="0072412A">
        <w:rPr>
          <w:sz w:val="22"/>
          <w:szCs w:val="22"/>
        </w:rPr>
        <w:t>. N 69</w:t>
      </w:r>
    </w:p>
    <w:p w:rsidR="00CE2AAC" w:rsidRPr="0072412A" w:rsidRDefault="00CE2AAC" w:rsidP="00DE369C">
      <w:pPr>
        <w:pStyle w:val="ConsPlusTitle"/>
        <w:jc w:val="center"/>
        <w:rPr>
          <w:sz w:val="22"/>
          <w:szCs w:val="22"/>
        </w:rPr>
      </w:pPr>
    </w:p>
    <w:p w:rsidR="00CE2AAC" w:rsidRPr="0072412A" w:rsidRDefault="00CE2AAC" w:rsidP="00DE369C">
      <w:pPr>
        <w:pStyle w:val="ConsPlusTitle"/>
        <w:jc w:val="center"/>
        <w:rPr>
          <w:sz w:val="22"/>
          <w:szCs w:val="22"/>
        </w:rPr>
      </w:pPr>
      <w:r w:rsidRPr="0072412A">
        <w:rPr>
          <w:sz w:val="22"/>
          <w:szCs w:val="22"/>
        </w:rPr>
        <w:t>ОБ УТВЕРЖДЕНИИ СП 2.1.2.3358-16</w:t>
      </w:r>
    </w:p>
    <w:p w:rsidR="00CE2AAC" w:rsidRPr="0072412A" w:rsidRDefault="00CE2AAC" w:rsidP="00DE369C">
      <w:pPr>
        <w:pStyle w:val="ConsPlusTitle"/>
        <w:jc w:val="center"/>
        <w:rPr>
          <w:sz w:val="22"/>
          <w:szCs w:val="22"/>
        </w:rPr>
      </w:pPr>
      <w:r w:rsidRPr="0072412A">
        <w:rPr>
          <w:sz w:val="22"/>
          <w:szCs w:val="22"/>
        </w:rPr>
        <w:t>"САНИТАРНО-ЭПИДЕМИОЛОГИЧЕСКИЕ ТРЕБОВАНИЯ</w:t>
      </w:r>
    </w:p>
    <w:p w:rsidR="00CE2AAC" w:rsidRPr="0072412A" w:rsidRDefault="00CE2AAC" w:rsidP="00DE369C">
      <w:pPr>
        <w:pStyle w:val="ConsPlusTitle"/>
        <w:jc w:val="center"/>
        <w:rPr>
          <w:sz w:val="22"/>
          <w:szCs w:val="22"/>
        </w:rPr>
      </w:pPr>
      <w:r w:rsidRPr="0072412A">
        <w:rPr>
          <w:sz w:val="22"/>
          <w:szCs w:val="22"/>
        </w:rPr>
        <w:t>К РАЗМЕЩЕНИЮ, УСТРОЙСТВУ, ОБОРУДОВАНИЮ, СОДЕРЖАНИЮ,</w:t>
      </w:r>
    </w:p>
    <w:p w:rsidR="00CE2AAC" w:rsidRPr="0072412A" w:rsidRDefault="00CE2AAC" w:rsidP="00DE369C">
      <w:pPr>
        <w:pStyle w:val="ConsPlusTitle"/>
        <w:jc w:val="center"/>
        <w:rPr>
          <w:sz w:val="22"/>
          <w:szCs w:val="22"/>
        </w:rPr>
      </w:pPr>
      <w:r w:rsidRPr="0072412A">
        <w:rPr>
          <w:sz w:val="22"/>
          <w:szCs w:val="22"/>
        </w:rPr>
        <w:t>САНИТАРНО-ГИГИЕНИЧЕСКОМУ И ПРОТИВОЭПИДЕМИЧЕСКОМУ РЕЖИМУ</w:t>
      </w:r>
    </w:p>
    <w:p w:rsidR="00CE2AAC" w:rsidRPr="0072412A" w:rsidRDefault="00CE2AAC" w:rsidP="00DE369C">
      <w:pPr>
        <w:pStyle w:val="ConsPlusTitle"/>
        <w:jc w:val="center"/>
        <w:rPr>
          <w:sz w:val="22"/>
          <w:szCs w:val="22"/>
        </w:rPr>
      </w:pPr>
      <w:r w:rsidRPr="0072412A">
        <w:rPr>
          <w:sz w:val="22"/>
          <w:szCs w:val="22"/>
        </w:rPr>
        <w:t>РАБОТЫ ОРГАНИЗАЦИЙ СОЦИАЛЬНОГО ОБСЛУЖИВАНИЯ"</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1), ст. 2; 2003, N 2, ст. 167; N 27 (ч. 1), ст. 2700; 2004, N 35, ст. 3607; 2005, N 19, ст. 1752; 2006, N 1, ст. 10; N 52 (ч. 1) ст. 5498; 2007 N 1 (ч. 1) ст. 21; ст. 29; N 27, ст. 3213; N 46, ст. 5554; N 49, ст. 6070; 2008, N 24, ст. 2801; N 29 (ч. 1), ст. 3418; N 30 (ч. 2), ст. 3616; N 44, ст. 4984; N 52 (ч. 1), ст. 6223; 2009, N 1, ст. 17; 2010, N 40, ст. 4969; 2011, N 1, ст. 6; N 30 (ч. 1), ст. 4563, ст. 4590, ст. 4591, ст. 4596; N 50, ст. 7359; 2012, N 24, ст. 3069; N 26, ст. 3446; 2013, N 27, ст. 3477; N 30 (ч. 1), ст. 4079; N 48, ст. 6165; 2014, N 26 (ч. 1), ст. 3366, ст. 3377; 2015, N 1 (часть I), ст. 11; N 27, ст. 3951; N 29 (часть I), ст. 4339 и ст. 4359); N 48 (часть I), ст. 6724)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CE2AAC" w:rsidRPr="0072412A" w:rsidRDefault="00CE2AAC" w:rsidP="00DE369C">
      <w:pPr>
        <w:pStyle w:val="ConsPlusNormal"/>
        <w:ind w:firstLine="540"/>
        <w:jc w:val="both"/>
        <w:rPr>
          <w:sz w:val="22"/>
          <w:szCs w:val="22"/>
        </w:rPr>
      </w:pPr>
      <w:r w:rsidRPr="0072412A">
        <w:rPr>
          <w:sz w:val="22"/>
          <w:szCs w:val="22"/>
        </w:rPr>
        <w:t xml:space="preserve">1. Утвердить санитарно-эпидемиологические правила </w:t>
      </w:r>
      <w:hyperlink w:anchor="Par39" w:tooltip="САНИТАРНО-ЭПИДЕМИОЛОГИЧЕСКИЕ ТРЕБОВАНИЯ" w:history="1">
        <w:r w:rsidRPr="0072412A">
          <w:rPr>
            <w:sz w:val="22"/>
            <w:szCs w:val="22"/>
          </w:rPr>
          <w:t>СП 2.1.2.3358-16</w:t>
        </w:r>
      </w:hyperlink>
      <w:r w:rsidRPr="0072412A">
        <w:rPr>
          <w:sz w:val="22"/>
          <w:szCs w:val="22"/>
        </w:rPr>
        <w:t xml:space="preserve">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(приложение).</w:t>
      </w:r>
    </w:p>
    <w:p w:rsidR="00CE2AAC" w:rsidRPr="0072412A" w:rsidRDefault="00CE2AAC" w:rsidP="00DE369C">
      <w:pPr>
        <w:pStyle w:val="ConsPlusNormal"/>
        <w:ind w:firstLine="540"/>
        <w:jc w:val="both"/>
        <w:rPr>
          <w:sz w:val="22"/>
          <w:szCs w:val="22"/>
        </w:rPr>
      </w:pPr>
      <w:r w:rsidRPr="0072412A">
        <w:rPr>
          <w:sz w:val="22"/>
          <w:szCs w:val="22"/>
        </w:rPr>
        <w:t>2. Считать утратившими силу:</w:t>
      </w:r>
    </w:p>
    <w:p w:rsidR="00CE2AAC" w:rsidRPr="0072412A" w:rsidRDefault="00CE2AAC" w:rsidP="00DE369C">
      <w:pPr>
        <w:pStyle w:val="ConsPlusNormal"/>
        <w:ind w:firstLine="540"/>
        <w:jc w:val="both"/>
        <w:rPr>
          <w:sz w:val="22"/>
          <w:szCs w:val="22"/>
        </w:rPr>
      </w:pPr>
      <w:r w:rsidRPr="0072412A">
        <w:rPr>
          <w:sz w:val="22"/>
          <w:szCs w:val="22"/>
        </w:rPr>
        <w:t>- постановление Главного государственного санитарного врача Российской Федерации от 23.11.2009 N 71 "Об утверждении СанПиН 2.1.2.2564-09 "Гигиенические требования к размещению, устройству, оборудованию, содержанию, санитарно-гигиеническому и противоэпидемическому режиму организаций здравоохранения и социального обслуживания, предназначенных для проживания лиц пожилого возраста и инвалидов, санитарно-гигиеническому и противоэпидемическому режиму их работы" (зарегистрировано в Минюсте России 29.12.2009, регистрационный N 15884);</w:t>
      </w:r>
    </w:p>
    <w:p w:rsidR="00CE2AAC" w:rsidRPr="0072412A" w:rsidRDefault="00CE2AAC" w:rsidP="00DE369C">
      <w:pPr>
        <w:pStyle w:val="ConsPlusNormal"/>
        <w:ind w:firstLine="540"/>
        <w:jc w:val="both"/>
        <w:rPr>
          <w:sz w:val="22"/>
          <w:szCs w:val="22"/>
        </w:rPr>
      </w:pPr>
      <w:r w:rsidRPr="0072412A">
        <w:rPr>
          <w:sz w:val="22"/>
          <w:szCs w:val="22"/>
        </w:rPr>
        <w:t>- постановление Главного государственного санитарного врача Российской Федерации от 17.02.2014 N 7 "О внесении изменений N 1 в СанПиН 2.1.2.2564-09 "Гигиенические требования к размещению, устройству, оборудованию, содержанию, санитарно-гигиеническому и противоэпидемическому режиму организаций здравоохранения и социального обслуживания, предназначенных для постоянного проживания престарелых и инвалидов, санитарно-гигиеническому и противоэпидемическому режиму их работы" (зарегистрировано в Минюсте России 16.04.2014, регистрационный N 31996).</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right"/>
        <w:rPr>
          <w:sz w:val="22"/>
          <w:szCs w:val="22"/>
        </w:rPr>
      </w:pPr>
      <w:r w:rsidRPr="0072412A">
        <w:rPr>
          <w:sz w:val="22"/>
          <w:szCs w:val="22"/>
        </w:rPr>
        <w:t>А.Ю.ПОПОВА</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right"/>
        <w:outlineLvl w:val="0"/>
        <w:rPr>
          <w:sz w:val="22"/>
          <w:szCs w:val="22"/>
        </w:rPr>
      </w:pPr>
      <w:r w:rsidRPr="0072412A">
        <w:rPr>
          <w:sz w:val="22"/>
          <w:szCs w:val="22"/>
        </w:rPr>
        <w:t>Приложение</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right"/>
        <w:rPr>
          <w:sz w:val="22"/>
          <w:szCs w:val="22"/>
        </w:rPr>
      </w:pPr>
      <w:r w:rsidRPr="0072412A">
        <w:rPr>
          <w:sz w:val="22"/>
          <w:szCs w:val="22"/>
        </w:rPr>
        <w:t>Утверждены</w:t>
      </w:r>
    </w:p>
    <w:p w:rsidR="00CE2AAC" w:rsidRPr="0072412A" w:rsidRDefault="00CE2AAC" w:rsidP="00DE369C">
      <w:pPr>
        <w:pStyle w:val="ConsPlusNormal"/>
        <w:jc w:val="right"/>
        <w:rPr>
          <w:sz w:val="22"/>
          <w:szCs w:val="22"/>
        </w:rPr>
      </w:pPr>
      <w:r w:rsidRPr="0072412A">
        <w:rPr>
          <w:sz w:val="22"/>
          <w:szCs w:val="22"/>
        </w:rPr>
        <w:t>Постановлением Главного</w:t>
      </w:r>
    </w:p>
    <w:p w:rsidR="00CE2AAC" w:rsidRPr="0072412A" w:rsidRDefault="00CE2AAC" w:rsidP="00DE369C">
      <w:pPr>
        <w:pStyle w:val="ConsPlusNormal"/>
        <w:jc w:val="right"/>
        <w:rPr>
          <w:sz w:val="22"/>
          <w:szCs w:val="22"/>
        </w:rPr>
      </w:pPr>
      <w:r w:rsidRPr="0072412A">
        <w:rPr>
          <w:sz w:val="22"/>
          <w:szCs w:val="22"/>
        </w:rPr>
        <w:t>государственного санитарного</w:t>
      </w:r>
    </w:p>
    <w:p w:rsidR="00CE2AAC" w:rsidRPr="0072412A" w:rsidRDefault="00CE2AAC" w:rsidP="00DE369C">
      <w:pPr>
        <w:pStyle w:val="ConsPlusNormal"/>
        <w:jc w:val="right"/>
        <w:rPr>
          <w:sz w:val="22"/>
          <w:szCs w:val="22"/>
        </w:rPr>
      </w:pPr>
      <w:r w:rsidRPr="0072412A">
        <w:rPr>
          <w:sz w:val="22"/>
          <w:szCs w:val="22"/>
        </w:rPr>
        <w:t>врача Российской Федерации</w:t>
      </w:r>
    </w:p>
    <w:p w:rsidR="00CE2AAC" w:rsidRPr="0072412A" w:rsidRDefault="00CE2AAC" w:rsidP="00DE369C">
      <w:pPr>
        <w:pStyle w:val="ConsPlusNormal"/>
        <w:jc w:val="right"/>
        <w:rPr>
          <w:sz w:val="22"/>
          <w:szCs w:val="22"/>
        </w:rPr>
      </w:pPr>
      <w:r w:rsidRPr="0072412A">
        <w:rPr>
          <w:sz w:val="22"/>
          <w:szCs w:val="22"/>
        </w:rPr>
        <w:t xml:space="preserve">от 27 мая </w:t>
      </w:r>
      <w:smartTag w:uri="urn:schemas-microsoft-com:office:smarttags" w:element="metricconverter">
        <w:smartTagPr>
          <w:attr w:name="ProductID" w:val="2016 г"/>
        </w:smartTagPr>
        <w:r w:rsidRPr="0072412A">
          <w:rPr>
            <w:sz w:val="22"/>
            <w:szCs w:val="22"/>
          </w:rPr>
          <w:t>2016 г</w:t>
        </w:r>
      </w:smartTag>
      <w:r w:rsidRPr="0072412A">
        <w:rPr>
          <w:sz w:val="22"/>
          <w:szCs w:val="22"/>
        </w:rPr>
        <w:t>. N 69</w:t>
      </w:r>
    </w:p>
    <w:p w:rsidR="00CE2AAC" w:rsidRPr="0072412A" w:rsidRDefault="00CE2AAC" w:rsidP="00DE369C">
      <w:pPr>
        <w:pStyle w:val="ConsPlusNormal"/>
        <w:jc w:val="both"/>
        <w:rPr>
          <w:sz w:val="22"/>
          <w:szCs w:val="22"/>
        </w:rPr>
      </w:pPr>
    </w:p>
    <w:p w:rsidR="00CE2AAC" w:rsidRPr="0072412A" w:rsidRDefault="00CE2AAC" w:rsidP="00DE369C">
      <w:pPr>
        <w:pStyle w:val="ConsPlusTitle"/>
        <w:jc w:val="center"/>
        <w:rPr>
          <w:sz w:val="22"/>
          <w:szCs w:val="22"/>
        </w:rPr>
      </w:pPr>
      <w:bookmarkStart w:id="0" w:name="Par39"/>
      <w:bookmarkEnd w:id="0"/>
      <w:r w:rsidRPr="0072412A">
        <w:rPr>
          <w:sz w:val="22"/>
          <w:szCs w:val="22"/>
        </w:rPr>
        <w:t>САНИТАРНО-ЭПИДЕМИОЛОГИЧЕСКИЕ ТРЕБОВАНИЯ</w:t>
      </w:r>
    </w:p>
    <w:p w:rsidR="00CE2AAC" w:rsidRPr="0072412A" w:rsidRDefault="00CE2AAC" w:rsidP="00DE369C">
      <w:pPr>
        <w:pStyle w:val="ConsPlusTitle"/>
        <w:jc w:val="center"/>
        <w:rPr>
          <w:sz w:val="22"/>
          <w:szCs w:val="22"/>
        </w:rPr>
      </w:pPr>
      <w:r w:rsidRPr="0072412A">
        <w:rPr>
          <w:sz w:val="22"/>
          <w:szCs w:val="22"/>
        </w:rPr>
        <w:t>К РАЗМЕЩЕНИЮ, УСТРОЙСТВУ, ОБОРУДОВАНИЮ, СОДЕРЖАНИЮ,</w:t>
      </w:r>
    </w:p>
    <w:p w:rsidR="00CE2AAC" w:rsidRPr="0072412A" w:rsidRDefault="00CE2AAC" w:rsidP="00DE369C">
      <w:pPr>
        <w:pStyle w:val="ConsPlusTitle"/>
        <w:jc w:val="center"/>
        <w:rPr>
          <w:sz w:val="22"/>
          <w:szCs w:val="22"/>
        </w:rPr>
      </w:pPr>
      <w:r w:rsidRPr="0072412A">
        <w:rPr>
          <w:sz w:val="22"/>
          <w:szCs w:val="22"/>
        </w:rPr>
        <w:t>САНИТАРНО-ГИГИЕНИЧЕСКОМУ И ПРОТИВОЭПИДЕМИЧЕСКОМУ РЕЖИМУ</w:t>
      </w:r>
    </w:p>
    <w:p w:rsidR="00CE2AAC" w:rsidRPr="0072412A" w:rsidRDefault="00CE2AAC" w:rsidP="00DE369C">
      <w:pPr>
        <w:pStyle w:val="ConsPlusTitle"/>
        <w:jc w:val="center"/>
        <w:rPr>
          <w:sz w:val="22"/>
          <w:szCs w:val="22"/>
        </w:rPr>
      </w:pPr>
      <w:r w:rsidRPr="0072412A">
        <w:rPr>
          <w:sz w:val="22"/>
          <w:szCs w:val="22"/>
        </w:rPr>
        <w:t>РАБОТЫ ОРГАНИЗАЦИЙ СОЦИАЛЬНОГО ОБСЛУЖИВАНИЯ</w:t>
      </w:r>
    </w:p>
    <w:p w:rsidR="00CE2AAC" w:rsidRPr="0072412A" w:rsidRDefault="00CE2AAC" w:rsidP="00DE369C">
      <w:pPr>
        <w:pStyle w:val="ConsPlusTitle"/>
        <w:jc w:val="center"/>
        <w:rPr>
          <w:sz w:val="22"/>
          <w:szCs w:val="22"/>
        </w:rPr>
      </w:pPr>
    </w:p>
    <w:p w:rsidR="00CE2AAC" w:rsidRPr="0072412A" w:rsidRDefault="00CE2AAC" w:rsidP="00DE369C">
      <w:pPr>
        <w:pStyle w:val="ConsPlusTitle"/>
        <w:jc w:val="center"/>
        <w:rPr>
          <w:sz w:val="22"/>
          <w:szCs w:val="22"/>
        </w:rPr>
      </w:pPr>
      <w:r w:rsidRPr="0072412A">
        <w:rPr>
          <w:sz w:val="22"/>
          <w:szCs w:val="22"/>
        </w:rPr>
        <w:t>СП 2.1.2.3358-16</w:t>
      </w:r>
    </w:p>
    <w:p w:rsidR="00CE2AAC" w:rsidRPr="0072412A" w:rsidRDefault="00CE2AAC" w:rsidP="00DE369C">
      <w:pPr>
        <w:pStyle w:val="ConsPlusTitle"/>
        <w:jc w:val="center"/>
        <w:rPr>
          <w:sz w:val="22"/>
          <w:szCs w:val="22"/>
        </w:rPr>
      </w:pPr>
    </w:p>
    <w:p w:rsidR="00CE2AAC" w:rsidRPr="0072412A" w:rsidRDefault="00CE2AAC" w:rsidP="00DE369C">
      <w:pPr>
        <w:pStyle w:val="ConsPlusTitle"/>
        <w:jc w:val="center"/>
        <w:rPr>
          <w:sz w:val="22"/>
          <w:szCs w:val="22"/>
        </w:rPr>
      </w:pPr>
      <w:r w:rsidRPr="0072412A">
        <w:rPr>
          <w:sz w:val="22"/>
          <w:szCs w:val="22"/>
        </w:rPr>
        <w:t>Санитарно-эпидемиологические правила</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I. Область применения</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1.1. Настоящие санитарно-эпидемиологические правила (далее - санитарные правила) устанавливают 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 в стационарной и полустационарной формах &lt;1&gt;, предназначенных для оказания социальных услуг лицам пожилого возраста, лицам с ограниченными возможностями здоровья и инвалидам.</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Федеральный закон от 28 декабря 2013 года N 442-ФЗ "Об основах социального обслуживания граждан в Российской Федерации" (Собрание законодательства Российской Федерации, 2013, N 52 (часть I), ст. 7007; 2014, N 30 (часть I), ст. 4257).</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1.2. Санитарные правила не распространяются на организации здравоохранения, в которых осуществляется медицинское обслуживание лиц пожилого возраста, лиц с ограниченными возможностями здоровья и инвалидов, а также на организации, обеспечивающие временное проживание и социальную реабилитацию несовершеннолетних, в том числе с ограниченными возможностями здоровья.</w:t>
      </w:r>
    </w:p>
    <w:p w:rsidR="00CE2AAC" w:rsidRPr="0072412A" w:rsidRDefault="00CE2AAC" w:rsidP="00DE369C">
      <w:pPr>
        <w:pStyle w:val="ConsPlusNormal"/>
        <w:ind w:firstLine="540"/>
        <w:jc w:val="both"/>
        <w:rPr>
          <w:sz w:val="22"/>
          <w:szCs w:val="22"/>
        </w:rPr>
      </w:pPr>
      <w:r w:rsidRPr="0072412A">
        <w:rPr>
          <w:sz w:val="22"/>
          <w:szCs w:val="22"/>
        </w:rPr>
        <w:t>Санитарные правила не распространяются на объекты организаций социального обслуживания, находящиеся в стадии проектирования, строительства, реконструкции и ввода в эксплуатацию на момент вступления в силу настоящих санитарных правил.</w:t>
      </w:r>
    </w:p>
    <w:p w:rsidR="00CE2AAC" w:rsidRPr="0072412A" w:rsidRDefault="00CE2AAC" w:rsidP="00DE369C">
      <w:pPr>
        <w:pStyle w:val="ConsPlusNormal"/>
        <w:ind w:firstLine="540"/>
        <w:jc w:val="both"/>
        <w:rPr>
          <w:sz w:val="22"/>
          <w:szCs w:val="22"/>
        </w:rPr>
      </w:pPr>
      <w:r w:rsidRPr="0072412A">
        <w:rPr>
          <w:sz w:val="22"/>
          <w:szCs w:val="22"/>
        </w:rPr>
        <w:t>Ранее построенные здания организаций социального обслуживания в части архитектурно-планировочных решений эксплуатируются в соответствии с проектом, по которому они были построены.</w:t>
      </w:r>
    </w:p>
    <w:p w:rsidR="00CE2AAC" w:rsidRPr="0072412A" w:rsidRDefault="00CE2AAC" w:rsidP="00DE369C">
      <w:pPr>
        <w:pStyle w:val="ConsPlusNormal"/>
        <w:ind w:firstLine="540"/>
        <w:jc w:val="both"/>
        <w:rPr>
          <w:sz w:val="22"/>
          <w:szCs w:val="22"/>
        </w:rPr>
      </w:pPr>
      <w:r w:rsidRPr="0072412A">
        <w:rPr>
          <w:sz w:val="22"/>
          <w:szCs w:val="22"/>
        </w:rPr>
        <w:t>1.3. Настоящие санитарные правила являются обязательными для исполнения всеми гражданами, юридическими лицами и индивидуальными предпринимателями, деятельность которых связана с проектированием, строительством, реконструкцией и эксплуатацией объектов организаций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1.4. Контроль за выполнением настоящих санитарных правил осуществляется в соответствии с законодательством Российской Федерации органами, уполномоченными осуществлять федеральный государственный санитарно-эпидемиологический надзор.</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II. Санитарно-эпидемиологические требования к размещению</w:t>
      </w:r>
    </w:p>
    <w:p w:rsidR="00CE2AAC" w:rsidRPr="0072412A" w:rsidRDefault="00CE2AAC" w:rsidP="00DE369C">
      <w:pPr>
        <w:pStyle w:val="ConsPlusNormal"/>
        <w:jc w:val="center"/>
        <w:rPr>
          <w:sz w:val="22"/>
          <w:szCs w:val="22"/>
        </w:rPr>
      </w:pPr>
      <w:r w:rsidRPr="0072412A">
        <w:rPr>
          <w:sz w:val="22"/>
          <w:szCs w:val="22"/>
        </w:rPr>
        <w:t>организаций социального обслуживания и ее территории</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2.1. Организации социального обслуживания размещаются на территории жилой застройки за пределами санитарно-защитных зон организаций, сооружений и иных объектов и на расстояниях, обеспечивающих нормативные уровни физических факторов и загрязнения атмосферного воздуха для территории жилой застройки.</w:t>
      </w:r>
    </w:p>
    <w:p w:rsidR="00CE2AAC" w:rsidRPr="0072412A" w:rsidRDefault="00CE2AAC" w:rsidP="00DE369C">
      <w:pPr>
        <w:pStyle w:val="ConsPlusNormal"/>
        <w:ind w:firstLine="540"/>
        <w:jc w:val="both"/>
        <w:rPr>
          <w:sz w:val="22"/>
          <w:szCs w:val="22"/>
        </w:rPr>
      </w:pPr>
      <w:r w:rsidRPr="0072412A">
        <w:rPr>
          <w:sz w:val="22"/>
          <w:szCs w:val="22"/>
        </w:rPr>
        <w:t>Для обеспечения нормативных уровней инсоляции и естественного освещения помещений при размещении зданий организаций социального обслуживания должны соблюдаться санитарные разрывы от жилых и общественных зданий в соответствии с требованиями, установленными санитарными правилами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2.2.1/2.1.1.1076-01 "Гигиенические требования к инсоляции и солнцезащите помещений жилых и общественных зданий и территорий" (утверждены постановлением Главного государственного санитарного врача Российской Федерации от 25.10.2001 N 29, зарегистрированным Минюстом России 12.11.2001, регистрационный N 3026).</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Уровни шума, вибрации, ультразвука и инфразвука, электромагнитных полей и излучений на территории и в здании организации социального обслуживания не должны превышать гигиенические нормативы для помещений жилых, общественных зданий и территории жилой застройки.</w:t>
      </w:r>
    </w:p>
    <w:p w:rsidR="00CE2AAC" w:rsidRPr="0072412A" w:rsidRDefault="00CE2AAC" w:rsidP="00DE369C">
      <w:pPr>
        <w:pStyle w:val="ConsPlusNormal"/>
        <w:ind w:firstLine="540"/>
        <w:jc w:val="both"/>
        <w:rPr>
          <w:sz w:val="22"/>
          <w:szCs w:val="22"/>
        </w:rPr>
      </w:pPr>
      <w:r w:rsidRPr="0072412A">
        <w:rPr>
          <w:sz w:val="22"/>
          <w:szCs w:val="22"/>
        </w:rPr>
        <w:t>2.2. На территории организации социального обслуживания выделяются и благоустраиваются зоны для отдыха и хозяйственно-бытовой деятельности, физкультурно-оздоровительных занятий.</w:t>
      </w:r>
    </w:p>
    <w:p w:rsidR="00CE2AAC" w:rsidRPr="0072412A" w:rsidRDefault="00CE2AAC" w:rsidP="00DE369C">
      <w:pPr>
        <w:pStyle w:val="ConsPlusNormal"/>
        <w:ind w:firstLine="540"/>
        <w:jc w:val="both"/>
        <w:rPr>
          <w:sz w:val="22"/>
          <w:szCs w:val="22"/>
        </w:rPr>
      </w:pPr>
      <w:r w:rsidRPr="0072412A">
        <w:rPr>
          <w:sz w:val="22"/>
          <w:szCs w:val="22"/>
        </w:rPr>
        <w:t>Места отдыха оборудуются садовой мебелью, навесами, беседками, стационарными или временными туалетами, урнами.</w:t>
      </w:r>
    </w:p>
    <w:p w:rsidR="00CE2AAC" w:rsidRPr="0072412A" w:rsidRDefault="00CE2AAC" w:rsidP="00DE369C">
      <w:pPr>
        <w:pStyle w:val="ConsPlusNormal"/>
        <w:ind w:firstLine="540"/>
        <w:jc w:val="both"/>
        <w:rPr>
          <w:sz w:val="22"/>
          <w:szCs w:val="22"/>
        </w:rPr>
      </w:pPr>
      <w:r w:rsidRPr="0072412A">
        <w:rPr>
          <w:sz w:val="22"/>
          <w:szCs w:val="22"/>
        </w:rPr>
        <w:t>2.3. На территории организации социального обслуживания оборудуется площадка с твердым покрытием и устройством ограждения для установки мусоросборников.</w:t>
      </w:r>
    </w:p>
    <w:p w:rsidR="00CE2AAC" w:rsidRPr="0072412A" w:rsidRDefault="00CE2AAC" w:rsidP="00DE369C">
      <w:pPr>
        <w:pStyle w:val="ConsPlusNormal"/>
        <w:ind w:firstLine="540"/>
        <w:jc w:val="both"/>
        <w:rPr>
          <w:sz w:val="22"/>
          <w:szCs w:val="22"/>
        </w:rPr>
      </w:pPr>
      <w:r w:rsidRPr="0072412A">
        <w:rPr>
          <w:sz w:val="22"/>
          <w:szCs w:val="22"/>
        </w:rPr>
        <w:t xml:space="preserve">2.4. Расстояние от мусоросборников до зданий, предназначенных для проживания, мест отдыха и занятия физкультурой должно составлять не менее </w:t>
      </w:r>
      <w:smartTag w:uri="urn:schemas-microsoft-com:office:smarttags" w:element="metricconverter">
        <w:smartTagPr>
          <w:attr w:name="ProductID" w:val="20 метров"/>
        </w:smartTagPr>
        <w:r w:rsidRPr="0072412A">
          <w:rPr>
            <w:sz w:val="22"/>
            <w:szCs w:val="22"/>
          </w:rPr>
          <w:t>20 метров</w:t>
        </w:r>
      </w:smartTag>
      <w:r w:rsidRPr="0072412A">
        <w:rPr>
          <w:sz w:val="22"/>
          <w:szCs w:val="22"/>
        </w:rPr>
        <w:t>.</w:t>
      </w:r>
    </w:p>
    <w:p w:rsidR="00CE2AAC" w:rsidRPr="0072412A" w:rsidRDefault="00CE2AAC" w:rsidP="00DE369C">
      <w:pPr>
        <w:pStyle w:val="ConsPlusNormal"/>
        <w:ind w:firstLine="540"/>
        <w:jc w:val="both"/>
        <w:rPr>
          <w:sz w:val="22"/>
          <w:szCs w:val="22"/>
        </w:rPr>
      </w:pPr>
      <w:r w:rsidRPr="0072412A">
        <w:rPr>
          <w:sz w:val="22"/>
          <w:szCs w:val="22"/>
        </w:rPr>
        <w:t>2.5. Территория отдельно стоящего здания организации социального обслуживания должна иметь наружное электрическое освещение.</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III. Санитарно-эпидемиологические требования к зданиям</w:t>
      </w:r>
    </w:p>
    <w:p w:rsidR="00CE2AAC" w:rsidRPr="0072412A" w:rsidRDefault="00CE2AAC" w:rsidP="00DE369C">
      <w:pPr>
        <w:pStyle w:val="ConsPlusNormal"/>
        <w:jc w:val="center"/>
        <w:rPr>
          <w:sz w:val="22"/>
          <w:szCs w:val="22"/>
        </w:rPr>
      </w:pPr>
      <w:r w:rsidRPr="0072412A">
        <w:rPr>
          <w:sz w:val="22"/>
          <w:szCs w:val="22"/>
        </w:rPr>
        <w:t>организаций социального обслуживания</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3.1. При размещении организаций социального обслуживания в нескольких зданиях между ними предусматриваются отапливаемые переходы.</w:t>
      </w:r>
    </w:p>
    <w:p w:rsidR="00CE2AAC" w:rsidRPr="0072412A" w:rsidRDefault="00CE2AAC" w:rsidP="00DE369C">
      <w:pPr>
        <w:pStyle w:val="ConsPlusNormal"/>
        <w:ind w:firstLine="540"/>
        <w:jc w:val="both"/>
        <w:rPr>
          <w:sz w:val="22"/>
          <w:szCs w:val="22"/>
        </w:rPr>
      </w:pPr>
      <w:r w:rsidRPr="0072412A">
        <w:rPr>
          <w:sz w:val="22"/>
          <w:szCs w:val="22"/>
        </w:rPr>
        <w:t>Здания организаций полустационарного социального обслуживания могут быть пристроенными к жилым домам, зданиям административного и общественного назначения, а также встроенными в жилые дома и встроенно-пристроенными к жилым домам, зданиям административного общественного назначения (кроме административных зданий промышленных предприятий).</w:t>
      </w:r>
    </w:p>
    <w:p w:rsidR="00CE2AAC" w:rsidRPr="0072412A" w:rsidRDefault="00CE2AAC" w:rsidP="00DE369C">
      <w:pPr>
        <w:pStyle w:val="ConsPlusNormal"/>
        <w:ind w:firstLine="540"/>
        <w:jc w:val="both"/>
        <w:rPr>
          <w:sz w:val="22"/>
          <w:szCs w:val="22"/>
        </w:rPr>
      </w:pPr>
      <w:r w:rsidRPr="0072412A">
        <w:rPr>
          <w:sz w:val="22"/>
          <w:szCs w:val="22"/>
        </w:rPr>
        <w:t>Размещение организаций полустационарного социального обслуживания во встроенных в жилые дома помещениях, во встроенно-пристроенных помещениях (или пристроенных) допускается при наличии изолированного от жильцов входа и соблюдении санитарно-эпидемиологических требований к помещениям общественного назначения, размещаемых в жилых зданиях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2.1.2.2645-10 "Санитарно-эпидемиологические требования к условиям проживания в жилых зданиях и помещениях" (утверждены постановлением Главного государственного санитарного врача Российской Федерации от 10.06.2010 N 64, зарегистрированным в Минюсте России 15.07.2010, регистрационный N 17833, с изменениями, внесенными постановлением Главного государственного санитарного врача Российской Федерации от 27.12.2010 N 175, зарегистрированным в Минюсте России 28.02.2011, регистрационный N 19948).</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3.2. В организациях стационарного и полустационарного социального обслуживания предусматриваются основные группы помещений:</w:t>
      </w:r>
    </w:p>
    <w:p w:rsidR="00CE2AAC" w:rsidRPr="0072412A" w:rsidRDefault="00CE2AAC" w:rsidP="00DE369C">
      <w:pPr>
        <w:pStyle w:val="ConsPlusNormal"/>
        <w:ind w:firstLine="540"/>
        <w:jc w:val="both"/>
        <w:rPr>
          <w:sz w:val="22"/>
          <w:szCs w:val="22"/>
        </w:rPr>
      </w:pPr>
      <w:r w:rsidRPr="0072412A">
        <w:rPr>
          <w:sz w:val="22"/>
          <w:szCs w:val="22"/>
        </w:rPr>
        <w:t>- для приема лиц пожилого возраста, лиц с ограниченными возможностями здоровья и инвалидов;</w:t>
      </w:r>
    </w:p>
    <w:p w:rsidR="00CE2AAC" w:rsidRPr="0072412A" w:rsidRDefault="00CE2AAC" w:rsidP="00DE369C">
      <w:pPr>
        <w:pStyle w:val="ConsPlusNormal"/>
        <w:ind w:firstLine="540"/>
        <w:jc w:val="both"/>
        <w:rPr>
          <w:sz w:val="22"/>
          <w:szCs w:val="22"/>
        </w:rPr>
      </w:pPr>
      <w:r w:rsidRPr="0072412A">
        <w:rPr>
          <w:sz w:val="22"/>
          <w:szCs w:val="22"/>
        </w:rPr>
        <w:t>- для проживания лиц пожилого возраста, лиц с ограниченными возможностями здоровья и инвалидов;</w:t>
      </w:r>
    </w:p>
    <w:p w:rsidR="00CE2AAC" w:rsidRPr="0072412A" w:rsidRDefault="00CE2AAC" w:rsidP="00DE369C">
      <w:pPr>
        <w:pStyle w:val="ConsPlusNormal"/>
        <w:ind w:firstLine="540"/>
        <w:jc w:val="both"/>
        <w:rPr>
          <w:sz w:val="22"/>
          <w:szCs w:val="22"/>
        </w:rPr>
      </w:pPr>
      <w:r w:rsidRPr="0072412A">
        <w:rPr>
          <w:sz w:val="22"/>
          <w:szCs w:val="22"/>
        </w:rPr>
        <w:t>- для лиц пожилого возраста, лиц с ограниченными возможностями здоровья и инвалидов, предусматриваются помещения для организации питания, медицинского, административно-бытового обслуживания, культурно-массового и физкультурно-оздоровительных назначения, профессиональной подготовки и социальной адаптации;</w:t>
      </w:r>
    </w:p>
    <w:p w:rsidR="00CE2AAC" w:rsidRPr="0072412A" w:rsidRDefault="00CE2AAC" w:rsidP="00DE369C">
      <w:pPr>
        <w:pStyle w:val="ConsPlusNormal"/>
        <w:ind w:firstLine="540"/>
        <w:jc w:val="both"/>
        <w:rPr>
          <w:sz w:val="22"/>
          <w:szCs w:val="22"/>
        </w:rPr>
      </w:pPr>
      <w:r w:rsidRPr="0072412A">
        <w:rPr>
          <w:sz w:val="22"/>
          <w:szCs w:val="22"/>
        </w:rPr>
        <w:t>- хозяйственные помещения;</w:t>
      </w:r>
    </w:p>
    <w:p w:rsidR="00CE2AAC" w:rsidRPr="0072412A" w:rsidRDefault="00CE2AAC" w:rsidP="00DE369C">
      <w:pPr>
        <w:pStyle w:val="ConsPlusNormal"/>
        <w:ind w:firstLine="540"/>
        <w:jc w:val="both"/>
        <w:rPr>
          <w:sz w:val="22"/>
          <w:szCs w:val="22"/>
        </w:rPr>
      </w:pPr>
      <w:r w:rsidRPr="0072412A">
        <w:rPr>
          <w:sz w:val="22"/>
          <w:szCs w:val="22"/>
        </w:rPr>
        <w:t>- санитарно-бытовые помещения для обслуживающего персонала организации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Помещение для приема вновь поступающих лиц пожилого возраста, лиц с ограниченными возможностями здоровья и инвалидов в организацию стационарного социального обслуживания оборудуется отдельным входом.</w:t>
      </w:r>
    </w:p>
    <w:p w:rsidR="00CE2AAC" w:rsidRPr="0072412A" w:rsidRDefault="00CE2AAC" w:rsidP="00DE369C">
      <w:pPr>
        <w:pStyle w:val="ConsPlusNormal"/>
        <w:ind w:firstLine="540"/>
        <w:jc w:val="both"/>
        <w:rPr>
          <w:sz w:val="22"/>
          <w:szCs w:val="22"/>
        </w:rPr>
      </w:pPr>
      <w:r w:rsidRPr="0072412A">
        <w:rPr>
          <w:sz w:val="22"/>
          <w:szCs w:val="22"/>
        </w:rPr>
        <w:t>3.3. В строящихся и реконструируемых зданиях организаций социального обслуживания для различных категорий лиц с ограниченными возможностями здоровья и инвалидов должна быть создана доступная (безбарьерная) среда.</w:t>
      </w:r>
    </w:p>
    <w:p w:rsidR="00CE2AAC" w:rsidRPr="0072412A" w:rsidRDefault="00CE2AAC" w:rsidP="00DE369C">
      <w:pPr>
        <w:pStyle w:val="ConsPlusNormal"/>
        <w:ind w:firstLine="540"/>
        <w:jc w:val="both"/>
        <w:rPr>
          <w:sz w:val="22"/>
          <w:szCs w:val="22"/>
        </w:rPr>
      </w:pPr>
      <w:r w:rsidRPr="0072412A">
        <w:rPr>
          <w:sz w:val="22"/>
          <w:szCs w:val="22"/>
        </w:rPr>
        <w:t>Здания организаций социального обслуживания высотой два и более этажей оборудуются лифтами и/или другими устройствами для транспортирования лиц пожилого возраста, лиц с ограниченными возможностями здоровья и инвалидов.</w:t>
      </w:r>
    </w:p>
    <w:p w:rsidR="00CE2AAC" w:rsidRPr="0072412A" w:rsidRDefault="00CE2AAC" w:rsidP="00DE369C">
      <w:pPr>
        <w:pStyle w:val="ConsPlusNormal"/>
        <w:ind w:firstLine="540"/>
        <w:jc w:val="both"/>
        <w:rPr>
          <w:sz w:val="22"/>
          <w:szCs w:val="22"/>
        </w:rPr>
      </w:pPr>
      <w:r w:rsidRPr="0072412A">
        <w:rPr>
          <w:sz w:val="22"/>
          <w:szCs w:val="22"/>
        </w:rPr>
        <w:t>3.4. Жилые помещения стационарных организаций социального обслуживания оборудуются по квартирному или коридорному типам.</w:t>
      </w:r>
    </w:p>
    <w:p w:rsidR="00CE2AAC" w:rsidRPr="0072412A" w:rsidRDefault="00CE2AAC" w:rsidP="00DE369C">
      <w:pPr>
        <w:pStyle w:val="ConsPlusNormal"/>
        <w:ind w:firstLine="540"/>
        <w:jc w:val="both"/>
        <w:rPr>
          <w:sz w:val="22"/>
          <w:szCs w:val="22"/>
        </w:rPr>
      </w:pPr>
      <w:r w:rsidRPr="0072412A">
        <w:rPr>
          <w:sz w:val="22"/>
          <w:szCs w:val="22"/>
        </w:rPr>
        <w:t>Жилые помещения по квартирному типу проектируются для группы из 5 - 6 человек с общей гостиной, кухней, столовой, прихожей, санитарным узлом.</w:t>
      </w:r>
    </w:p>
    <w:p w:rsidR="00CE2AAC" w:rsidRPr="0072412A" w:rsidRDefault="00CE2AAC" w:rsidP="00DE369C">
      <w:pPr>
        <w:pStyle w:val="ConsPlusNormal"/>
        <w:ind w:firstLine="540"/>
        <w:jc w:val="both"/>
        <w:rPr>
          <w:sz w:val="22"/>
          <w:szCs w:val="22"/>
        </w:rPr>
      </w:pPr>
      <w:r w:rsidRPr="0072412A">
        <w:rPr>
          <w:sz w:val="22"/>
          <w:szCs w:val="22"/>
        </w:rPr>
        <w:t>При коридорном типе проектирования спальни и места общего пользования жилой ячейки (кухня, душевая, санузлы) должны быть связаны через коридор или систему коридоров.</w:t>
      </w:r>
    </w:p>
    <w:p w:rsidR="00CE2AAC" w:rsidRPr="0072412A" w:rsidRDefault="00CE2AAC" w:rsidP="00DE369C">
      <w:pPr>
        <w:pStyle w:val="ConsPlusNormal"/>
        <w:ind w:firstLine="540"/>
        <w:jc w:val="both"/>
        <w:rPr>
          <w:sz w:val="22"/>
          <w:szCs w:val="22"/>
        </w:rPr>
      </w:pPr>
      <w:r w:rsidRPr="0072412A">
        <w:rPr>
          <w:sz w:val="22"/>
          <w:szCs w:val="22"/>
        </w:rPr>
        <w:t>В зданиях, жилые помещения которых оборудованы по коридорному типу, предусматриваются санитарные узлы общими на коридор, раздельно для мужчин и женщин, и рекреационные зоны (гостиные).</w:t>
      </w:r>
    </w:p>
    <w:p w:rsidR="00CE2AAC" w:rsidRPr="0072412A" w:rsidRDefault="00CE2AAC" w:rsidP="00DE369C">
      <w:pPr>
        <w:pStyle w:val="ConsPlusNormal"/>
        <w:ind w:firstLine="540"/>
        <w:jc w:val="both"/>
        <w:rPr>
          <w:sz w:val="22"/>
          <w:szCs w:val="22"/>
        </w:rPr>
      </w:pPr>
      <w:r w:rsidRPr="0072412A">
        <w:rPr>
          <w:sz w:val="22"/>
          <w:szCs w:val="22"/>
        </w:rPr>
        <w:t>Для лиц, страдающих психическими расстройствами, помещения для проживания предусматриваются только по коридорному типу.</w:t>
      </w:r>
    </w:p>
    <w:p w:rsidR="00CE2AAC" w:rsidRPr="0072412A" w:rsidRDefault="00CE2AAC" w:rsidP="00DE369C">
      <w:pPr>
        <w:pStyle w:val="ConsPlusNormal"/>
        <w:ind w:firstLine="540"/>
        <w:jc w:val="both"/>
        <w:rPr>
          <w:sz w:val="22"/>
          <w:szCs w:val="22"/>
        </w:rPr>
      </w:pPr>
      <w:r w:rsidRPr="0072412A">
        <w:rPr>
          <w:sz w:val="22"/>
          <w:szCs w:val="22"/>
        </w:rPr>
        <w:t>3.5. Спальные комнаты предусматриваются на 1 - 3 человека.</w:t>
      </w:r>
    </w:p>
    <w:p w:rsidR="00CE2AAC" w:rsidRPr="0072412A" w:rsidRDefault="00CE2AAC" w:rsidP="00DE369C">
      <w:pPr>
        <w:pStyle w:val="ConsPlusNormal"/>
        <w:ind w:firstLine="540"/>
        <w:jc w:val="both"/>
        <w:rPr>
          <w:sz w:val="22"/>
          <w:szCs w:val="22"/>
        </w:rPr>
      </w:pPr>
      <w:r w:rsidRPr="0072412A">
        <w:rPr>
          <w:sz w:val="22"/>
          <w:szCs w:val="22"/>
        </w:rPr>
        <w:t>Спальные комнаты для лиц, страдающих психическими расстройствами, рассчитываются на 4 - 6 человек.</w:t>
      </w:r>
    </w:p>
    <w:p w:rsidR="00CE2AAC" w:rsidRPr="0072412A" w:rsidRDefault="00CE2AAC" w:rsidP="00DE369C">
      <w:pPr>
        <w:pStyle w:val="ConsPlusNormal"/>
        <w:ind w:firstLine="540"/>
        <w:jc w:val="both"/>
        <w:rPr>
          <w:sz w:val="22"/>
          <w:szCs w:val="22"/>
        </w:rPr>
      </w:pPr>
      <w:r w:rsidRPr="0072412A">
        <w:rPr>
          <w:sz w:val="22"/>
          <w:szCs w:val="22"/>
        </w:rPr>
        <w:t>Спальные комнаты для инвалидов-колясочников должны быть одноместными.</w:t>
      </w:r>
    </w:p>
    <w:p w:rsidR="00CE2AAC" w:rsidRPr="0072412A" w:rsidRDefault="00CE2AAC" w:rsidP="00DE369C">
      <w:pPr>
        <w:pStyle w:val="ConsPlusNormal"/>
        <w:ind w:firstLine="540"/>
        <w:jc w:val="both"/>
        <w:rPr>
          <w:sz w:val="22"/>
          <w:szCs w:val="22"/>
        </w:rPr>
      </w:pPr>
      <w:r w:rsidRPr="0072412A">
        <w:rPr>
          <w:sz w:val="22"/>
          <w:szCs w:val="22"/>
        </w:rPr>
        <w:t>3.6. Учебные помещения, учебно-производственные (лечебно-трудовые) мастерские, предусмотренные в составе организаций социального обслуживания в соответствии с их профилем, оборудуются в соответствии с требованиями санитарных правил к условиям труда инвалидов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СП 2.2.9.2510-09 "Гигиенические требования к условиям труда инвалидов" (утверждены постановлением Главного государственного санитарного врача Российской Федерации от 18.05.2009 N 30, зарегистрированным в Минюсте России 09.06.2009, регистрационный N 14036).</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При учебно-производственных помещениях предусматриваются помещения для хранения материалов и готовых изделий.</w:t>
      </w:r>
    </w:p>
    <w:p w:rsidR="00CE2AAC" w:rsidRPr="0072412A" w:rsidRDefault="00CE2AAC" w:rsidP="00DE369C">
      <w:pPr>
        <w:pStyle w:val="ConsPlusNormal"/>
        <w:ind w:firstLine="540"/>
        <w:jc w:val="both"/>
        <w:rPr>
          <w:sz w:val="22"/>
          <w:szCs w:val="22"/>
        </w:rPr>
      </w:pPr>
      <w:r w:rsidRPr="0072412A">
        <w:rPr>
          <w:sz w:val="22"/>
          <w:szCs w:val="22"/>
        </w:rPr>
        <w:t>Не допускается размещение учебно-производственных мастерских в одном блоке с помещениями для проживания лиц пожилого возраста, лиц с ограниченными возможностями здоровья и инвалидов.</w:t>
      </w:r>
    </w:p>
    <w:p w:rsidR="00CE2AAC" w:rsidRPr="0072412A" w:rsidRDefault="00CE2AAC" w:rsidP="00DE369C">
      <w:pPr>
        <w:pStyle w:val="ConsPlusNormal"/>
        <w:ind w:firstLine="540"/>
        <w:jc w:val="both"/>
        <w:rPr>
          <w:sz w:val="22"/>
          <w:szCs w:val="22"/>
        </w:rPr>
      </w:pPr>
      <w:r w:rsidRPr="0072412A">
        <w:rPr>
          <w:sz w:val="22"/>
          <w:szCs w:val="22"/>
        </w:rPr>
        <w:t>3.7. Электрические выключатели, ручки, звонки и другие аналогичные элементы необходимого бытового окружения размещаются с учетом зон досягаемости в вертикальной и горизонтальной плоскостях, доступных для лиц пожилого возраста, лиц с ограниченными возможностями здоровья и инвалидов в положении стоя, сидя и лежа.</w:t>
      </w:r>
    </w:p>
    <w:p w:rsidR="00CE2AAC" w:rsidRPr="0072412A" w:rsidRDefault="00CE2AAC" w:rsidP="00DE369C">
      <w:pPr>
        <w:pStyle w:val="ConsPlusNormal"/>
        <w:ind w:firstLine="540"/>
        <w:jc w:val="both"/>
        <w:rPr>
          <w:sz w:val="22"/>
          <w:szCs w:val="22"/>
        </w:rPr>
      </w:pPr>
      <w:r w:rsidRPr="0072412A">
        <w:rPr>
          <w:sz w:val="22"/>
          <w:szCs w:val="22"/>
        </w:rPr>
        <w:t>3.8. Для хранения технических средств реабилитации в организациях социального обслуживания предусматриваются отдельные помещения.</w:t>
      </w:r>
    </w:p>
    <w:p w:rsidR="00CE2AAC" w:rsidRPr="0072412A" w:rsidRDefault="00CE2AAC" w:rsidP="00DE369C">
      <w:pPr>
        <w:pStyle w:val="ConsPlusNormal"/>
        <w:ind w:firstLine="540"/>
        <w:jc w:val="both"/>
        <w:rPr>
          <w:sz w:val="22"/>
          <w:szCs w:val="22"/>
        </w:rPr>
      </w:pPr>
      <w:r w:rsidRPr="0072412A">
        <w:rPr>
          <w:sz w:val="22"/>
          <w:szCs w:val="22"/>
        </w:rPr>
        <w:t>3.9. В составе помещений медицинского назначения в организации социального обслуживания предусматривается приемно-карантинное отделение с изолятором. Изолятор оборудуется из расчета не менее четырех коек на 100 человек проживающих. При проживании 100 и менее человек предусматривается изолятор на две койки. Количество палат не менее двух (мужская и женская).</w:t>
      </w: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IV. Санитарно-эпидемиологические требования</w:t>
      </w:r>
    </w:p>
    <w:p w:rsidR="00CE2AAC" w:rsidRPr="0072412A" w:rsidRDefault="00CE2AAC" w:rsidP="00DE369C">
      <w:pPr>
        <w:pStyle w:val="ConsPlusNormal"/>
        <w:jc w:val="center"/>
        <w:rPr>
          <w:sz w:val="22"/>
          <w:szCs w:val="22"/>
        </w:rPr>
      </w:pPr>
      <w:r w:rsidRPr="0072412A">
        <w:rPr>
          <w:sz w:val="22"/>
          <w:szCs w:val="22"/>
        </w:rPr>
        <w:t>к водоснабжению, канализации, отоплению, вентиляции</w:t>
      </w:r>
    </w:p>
    <w:p w:rsidR="00CE2AAC" w:rsidRPr="0072412A" w:rsidRDefault="00CE2AAC" w:rsidP="00DE369C">
      <w:pPr>
        <w:pStyle w:val="ConsPlusNormal"/>
        <w:jc w:val="center"/>
        <w:rPr>
          <w:sz w:val="22"/>
          <w:szCs w:val="22"/>
        </w:rPr>
      </w:pPr>
      <w:r w:rsidRPr="0072412A">
        <w:rPr>
          <w:sz w:val="22"/>
          <w:szCs w:val="22"/>
        </w:rPr>
        <w:t>и освещенности</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4.1. При проектировании и строительстве здания организаций социального обслуживания оборудуются системы водоснабжения, канализации, отопления, вентиляции, энергоснабжения в соответствии с законодательством Российской Федерации.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Федеральный закон от 30.12.2009 N 384-ФЗ "Технический регламент о безопасности зданий и сооружений" (Собрание законодательства Российской Федерации, 2010, N 1, ст. 5; 2013, N 27, ст. 3477).</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 xml:space="preserve">Системы отопления, вентиляции и кондиционирования воздуха должны обеспечивать оптимальные условия проживания или находиться в границах допустимых параметров микроклимата и воздушной среды помещений согласно показателям микроклимата помещений, установленным в </w:t>
      </w:r>
      <w:hyperlink w:anchor="Par272" w:tooltip="ПОКАЗАТЕЛИ МИКРОКЛИМАТА ПОМЕЩЕНИЙ" w:history="1">
        <w:r w:rsidRPr="0072412A">
          <w:rPr>
            <w:sz w:val="22"/>
            <w:szCs w:val="22"/>
          </w:rPr>
          <w:t>Приложении</w:t>
        </w:r>
      </w:hyperlink>
      <w:r w:rsidRPr="0072412A">
        <w:rPr>
          <w:sz w:val="22"/>
          <w:szCs w:val="22"/>
        </w:rPr>
        <w:t>.</w:t>
      </w:r>
    </w:p>
    <w:p w:rsidR="00CE2AAC" w:rsidRPr="0072412A" w:rsidRDefault="00CE2AAC" w:rsidP="00DE369C">
      <w:pPr>
        <w:pStyle w:val="ConsPlusNormal"/>
        <w:ind w:firstLine="540"/>
        <w:jc w:val="both"/>
        <w:rPr>
          <w:sz w:val="22"/>
          <w:szCs w:val="22"/>
        </w:rPr>
      </w:pPr>
      <w:r w:rsidRPr="0072412A">
        <w:rPr>
          <w:sz w:val="22"/>
          <w:szCs w:val="22"/>
        </w:rPr>
        <w:t>4.2. Вода, используемая для питьевых и хозяйственно-бытовых целей, должна отвечать санитарно-эпидемиологическим требованиям к питьевой воде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2.1.4.1074-01 "Питьевая вода. Гигиенические требования к качеству воды централизованных систем питьевого водоснабжения. Контроль качества" (утверждены постановлением Главного государственного санитарного врача Российской Федерации от 26.09.2001 N 24, зарегистрированным в Минюсте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(зарегистрированным в Минюсте России 05.05.2009, регистрационный N 13891), от 25.02.2010 N 10 (зарегистрированным в Минюсте России 22.03.2010, регистрационный N 16679), от 28.06.2010 N 74 (зарегистрированным в Минюсте России 30.07.2010, регистрационный N 18009).</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4.3. Концентрации вредных веществ в воздухе помещений не должны превышать гигиенические нормативы для атмосферного воздуха населенных мест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ГН 2.1.6.1338-03 "Предельно допустимые концентрации (ПДК) загрязняющих веществ в атмосферном воздухе населенных мест" (утверждены постановлением Главного государственного санитарного врача Российской Федерации от 30.05.2003 N 114, зарегистрированным в Минюсте России 11.06.2003, регистрационный N 4679) с изменениями, внесенными постановлениями Главного государственного санитарного врача Российской Федерации: от 17.10.2003 N 150 (зарегистрированным в Минюсте России 21.10.2003, регистрационный N 5187), от 03.11.2005 N 24 (зарегистрированным в Минюсте России 02.12.2005, регистрационный N 7225), от 03.11.05 N 26 (зарегистрированным в Минюсте России 02.12.2005, регистрационный N 7224), от 19.07.2006 N 15 (зарегистрированным в Минюсте России 27.07.2006, регистрационный N 8117), от 04.02.2008 N 6 (зарегистрированным в Минюсте России 29.02.2008, регистрационный N 11260), от 18.08.2008 N 49 (зарегистрированным в Минюсте России 04.09.2008, регистрационный N 12223), от 27.01.2009 N 6 (зарегистрированным в Минюсте России 16.02.2009, регистрационный N 13357), от 09.04.2009 N 22 (зарегистрированным в Минюсте России 18.05.2009, регистрационный N 13934), от 19.04.2010 N 26 (зарегистрированным в Минюсте России 19.05.2010 N 17280), от 12.07.2011 N 98 (зарегистрированным в Минюсте России 30.08.2011, регистрационный N 21709), от 17.06.2014 N 37 (зарегистрированным в Минюсте России 04.07.2014, регистрационный N 32967), от 27.11.2014 N 76 (зарегистрированным в Минюсте России 26.12.2014, регистрационный N 35425), от 12.01.2015 N 3 (зарегистрированным в Минюсте России 09.02.2015, регистрационный N 35937).</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4.4. Все помещения для пребывания лиц пожилого возраста, лиц с ограниченными возможностями здоровья и инвалидов ежедневно проветриваются.</w:t>
      </w:r>
    </w:p>
    <w:p w:rsidR="00CE2AAC" w:rsidRPr="0072412A" w:rsidRDefault="00CE2AAC" w:rsidP="00DE369C">
      <w:pPr>
        <w:pStyle w:val="ConsPlusNormal"/>
        <w:ind w:firstLine="540"/>
        <w:jc w:val="both"/>
        <w:rPr>
          <w:sz w:val="22"/>
          <w:szCs w:val="22"/>
        </w:rPr>
      </w:pPr>
      <w:r w:rsidRPr="0072412A">
        <w:rPr>
          <w:sz w:val="22"/>
          <w:szCs w:val="22"/>
        </w:rPr>
        <w:t>Для проветривания предусматриваются фрамуги, форточки или другие устройства.</w:t>
      </w:r>
    </w:p>
    <w:p w:rsidR="00CE2AAC" w:rsidRPr="0072412A" w:rsidRDefault="00CE2AAC" w:rsidP="00DE369C">
      <w:pPr>
        <w:pStyle w:val="ConsPlusNormal"/>
        <w:ind w:firstLine="540"/>
        <w:jc w:val="both"/>
        <w:rPr>
          <w:sz w:val="22"/>
          <w:szCs w:val="22"/>
        </w:rPr>
      </w:pPr>
      <w:r w:rsidRPr="0072412A">
        <w:rPr>
          <w:sz w:val="22"/>
          <w:szCs w:val="22"/>
        </w:rPr>
        <w:t>4.5. Уровни естественного и искусственного освещения в помещениях организации социального обслуживания должны соответствовать гигиеническим требованиям к естественному, искусственному и совмещенному освещению жилых и общественных зданий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2.2.1/2.1.1.1278-03 "Гигиенические требования к естественному, искусственному и совмещенному освещению жилых и общественных зданий" (утверждены постановлением Главного государственного санитарного врача Российской Федерации от 08.04.2003 N 34, зарегистрированным Минюстом России 23.04.2003, регистрационный N 4443) с изменениями, внесенными постановлением Главного государственного санитарного врача Российской Федерации от 15.03.2010 N 20, зарегистрированным Минюстом России 08.04.2010, регистрационный N 16824.</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4.6. В качестве источников искусственного освещения в жилых помещениях, коридорах, гостиных, помещениях для занятий, обеденном зале - столовой и других помещениях применяются люминесцентные лампы или лампы с аналогичными светотехническими характеристиками со светорассеивающей арматурой; для производственных помещений столовой, прачечной и душевых - с влагозащитной арматурой; в помещениях медицинского назначения - с закрытыми светильниками. Не используются в одном помещении одновременно в качестве источника общего освещения лампы разного типа.</w:t>
      </w:r>
    </w:p>
    <w:p w:rsidR="00CE2AAC" w:rsidRPr="0072412A" w:rsidRDefault="00CE2AAC" w:rsidP="00DE369C">
      <w:pPr>
        <w:pStyle w:val="ConsPlusNormal"/>
        <w:ind w:firstLine="540"/>
        <w:jc w:val="both"/>
        <w:rPr>
          <w:sz w:val="22"/>
          <w:szCs w:val="22"/>
        </w:rPr>
      </w:pPr>
      <w:r w:rsidRPr="0072412A">
        <w:rPr>
          <w:sz w:val="22"/>
          <w:szCs w:val="22"/>
        </w:rPr>
        <w:t>4.7. При наличии в организациях социального обслуживания бассейнов должны соблюдаться санитарно-эпидемиологические требования к плавательным бассейнам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2.1.2.1188-03 "Плавательные бассейны. Гигиенические требования к устройству, эксплуатации и качеству воды. Контроль качества" (утверждены постановлением Главного государственного санитарного врача Российской Федерации от 30.01.2003 N 4, зарегистрированным в Минюсте России 14.02.2003, регистрационный N 4219).</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V. Санитарно-эпидемиологические требования к помещениям,</w:t>
      </w:r>
    </w:p>
    <w:p w:rsidR="00CE2AAC" w:rsidRPr="0072412A" w:rsidRDefault="00CE2AAC" w:rsidP="00DE369C">
      <w:pPr>
        <w:pStyle w:val="ConsPlusNormal"/>
        <w:jc w:val="center"/>
        <w:rPr>
          <w:sz w:val="22"/>
          <w:szCs w:val="22"/>
        </w:rPr>
      </w:pPr>
      <w:r w:rsidRPr="0072412A">
        <w:rPr>
          <w:sz w:val="22"/>
          <w:szCs w:val="22"/>
        </w:rPr>
        <w:t>внутренней отделке помещений</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5.1. Потолки, стены и полы всех помещений должны быть гладкими, без нарушения целостности, признаков поражения грибком и иметь отделку, допускающую уборку влажным способом с использованием моющих и дезинфицирующих средств. Используемые строительные и отделочные материалы не должны оказывать вредное влияние для здоровья человека.</w:t>
      </w:r>
    </w:p>
    <w:p w:rsidR="00CE2AAC" w:rsidRPr="0072412A" w:rsidRDefault="00CE2AAC" w:rsidP="00DE369C">
      <w:pPr>
        <w:pStyle w:val="ConsPlusNormal"/>
        <w:ind w:firstLine="540"/>
        <w:jc w:val="both"/>
        <w:rPr>
          <w:sz w:val="22"/>
          <w:szCs w:val="22"/>
        </w:rPr>
      </w:pPr>
      <w:r w:rsidRPr="0072412A">
        <w:rPr>
          <w:sz w:val="22"/>
          <w:szCs w:val="22"/>
        </w:rPr>
        <w:t>5.2. В производственных и складских помещениях пищеблока, буфетных, коридоров и холлов, помещениях с влажным режимом (душевые, умывальные, туалеты), помещениях прачечной, кладовых для хранения чистого и грязного белья стены должны быть облицованы на высоту не ниже 1,8 м глазурованной плиткой или иными разрешенными к применению материалами, устойчивыми к влажной обработке с использованием моющих и дезинфицирующих средств.</w:t>
      </w:r>
    </w:p>
    <w:p w:rsidR="00CE2AAC" w:rsidRPr="0072412A" w:rsidRDefault="00CE2AAC" w:rsidP="00DE369C">
      <w:pPr>
        <w:pStyle w:val="ConsPlusNormal"/>
        <w:ind w:firstLine="540"/>
        <w:jc w:val="both"/>
        <w:rPr>
          <w:sz w:val="22"/>
          <w:szCs w:val="22"/>
        </w:rPr>
      </w:pPr>
      <w:r w:rsidRPr="0072412A">
        <w:rPr>
          <w:sz w:val="22"/>
          <w:szCs w:val="22"/>
        </w:rPr>
        <w:t>5.3. Для отделки потолков необходимо использовать водоотталкивающие (влагостойкие) краски.</w:t>
      </w:r>
    </w:p>
    <w:p w:rsidR="00CE2AAC" w:rsidRPr="0072412A" w:rsidRDefault="00CE2AAC" w:rsidP="00DE369C">
      <w:pPr>
        <w:pStyle w:val="ConsPlusNormal"/>
        <w:ind w:firstLine="540"/>
        <w:jc w:val="both"/>
        <w:rPr>
          <w:sz w:val="22"/>
          <w:szCs w:val="22"/>
        </w:rPr>
      </w:pPr>
      <w:r w:rsidRPr="0072412A">
        <w:rPr>
          <w:sz w:val="22"/>
          <w:szCs w:val="22"/>
        </w:rPr>
        <w:t>5.4. Полы в помещениях посудомоечного отделения пищеблока, душевых и постирочной оборудуются канализационными трапами с уклонами полов к отверстиям трапов.</w:t>
      </w:r>
    </w:p>
    <w:p w:rsidR="00CE2AAC" w:rsidRPr="0072412A" w:rsidRDefault="00CE2AAC" w:rsidP="00DE369C">
      <w:pPr>
        <w:pStyle w:val="ConsPlusNormal"/>
        <w:ind w:firstLine="540"/>
        <w:jc w:val="both"/>
        <w:rPr>
          <w:sz w:val="22"/>
          <w:szCs w:val="22"/>
        </w:rPr>
      </w:pPr>
      <w:r w:rsidRPr="0072412A">
        <w:rPr>
          <w:sz w:val="22"/>
          <w:szCs w:val="22"/>
        </w:rPr>
        <w:t>5.5. Помещения медицинского назначения оборудуются и эксплуатируются в соответствии с требованиями санитарных правил к организациям, осуществляющим медицинскую деятельность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2.1.3.2630-10 "Санитарно-эпидемиологические требования к организациям, осуществляющим медицинскую деятельность" (утверждены постановлением Главного государственного санитарного врача Российской Федерации от 18.05.2010 N 58, зарегистрированным в Минюсте России 09.08.2010, регистрационный N 18094), с изменениями внесенными постановлением Главного государственного санитарного врача Российской Федерации от 04.03.2016 N 27, зарегистрированным в Минюсте России 15.03.2016, регистрационный N 41424).</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5.6. Ограждающие устройства отопительных приборов должны быть выполнены из материалов, безопасных для здоровья человека.</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VI. Требования к инвентарю и оборудованию</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6.1. Жилые комнаты оборудуются кроватями, столами, стульями, тумбочками, шкафами для хранения домашней одежды, белья, обуви.</w:t>
      </w:r>
    </w:p>
    <w:p w:rsidR="00CE2AAC" w:rsidRPr="0072412A" w:rsidRDefault="00CE2AAC" w:rsidP="00DE369C">
      <w:pPr>
        <w:pStyle w:val="ConsPlusNormal"/>
        <w:ind w:firstLine="540"/>
        <w:jc w:val="both"/>
        <w:rPr>
          <w:sz w:val="22"/>
          <w:szCs w:val="22"/>
        </w:rPr>
      </w:pPr>
      <w:r w:rsidRPr="0072412A">
        <w:rPr>
          <w:sz w:val="22"/>
          <w:szCs w:val="22"/>
        </w:rPr>
        <w:t>Каждый проживающий обеспечивается постельными принадлежностями, постельным бельем и полотенцами (для лица, ног, банное).</w:t>
      </w:r>
    </w:p>
    <w:p w:rsidR="00CE2AAC" w:rsidRPr="0072412A" w:rsidRDefault="00CE2AAC" w:rsidP="00DE369C">
      <w:pPr>
        <w:pStyle w:val="ConsPlusNormal"/>
        <w:ind w:firstLine="540"/>
        <w:jc w:val="both"/>
        <w:rPr>
          <w:sz w:val="22"/>
          <w:szCs w:val="22"/>
        </w:rPr>
      </w:pPr>
      <w:r w:rsidRPr="0072412A">
        <w:rPr>
          <w:sz w:val="22"/>
          <w:szCs w:val="22"/>
        </w:rPr>
        <w:t>Количество отделений в шкафах должно соответствовать количеству спальных мест в комнате.</w:t>
      </w:r>
    </w:p>
    <w:p w:rsidR="00CE2AAC" w:rsidRPr="0072412A" w:rsidRDefault="00CE2AAC" w:rsidP="00DE369C">
      <w:pPr>
        <w:pStyle w:val="ConsPlusNormal"/>
        <w:ind w:firstLine="540"/>
        <w:jc w:val="both"/>
        <w:rPr>
          <w:sz w:val="22"/>
          <w:szCs w:val="22"/>
        </w:rPr>
      </w:pPr>
      <w:r w:rsidRPr="0072412A">
        <w:rPr>
          <w:sz w:val="22"/>
          <w:szCs w:val="22"/>
        </w:rPr>
        <w:t>Количество кроватей, тумбочек и стульев должно соответствовать количеству проживающих. Использование двухъярусных кроватей и раскладных кроватей не допускается.</w:t>
      </w:r>
    </w:p>
    <w:p w:rsidR="00CE2AAC" w:rsidRPr="0072412A" w:rsidRDefault="00CE2AAC" w:rsidP="00DE369C">
      <w:pPr>
        <w:pStyle w:val="ConsPlusNormal"/>
        <w:ind w:firstLine="540"/>
        <w:jc w:val="both"/>
        <w:rPr>
          <w:sz w:val="22"/>
          <w:szCs w:val="22"/>
        </w:rPr>
      </w:pPr>
      <w:r w:rsidRPr="0072412A">
        <w:rPr>
          <w:sz w:val="22"/>
          <w:szCs w:val="22"/>
        </w:rPr>
        <w:t>6.2. В организациях социального обслуживания используются оборудование и мебель, покрытие которых обеспечивает возможность проведения влажной обработки с применением моющих и дезинфицирующих средств. При использовании мягкой мебели предусматриваются съемные чехлы (не менее 2 комплектов) с обязательной стиркой их по мере загрязнения, но не реже один раз в месяц.</w:t>
      </w:r>
    </w:p>
    <w:p w:rsidR="00CE2AAC" w:rsidRPr="0072412A" w:rsidRDefault="00CE2AAC" w:rsidP="00DE369C">
      <w:pPr>
        <w:pStyle w:val="ConsPlusNormal"/>
        <w:ind w:firstLine="540"/>
        <w:jc w:val="both"/>
        <w:rPr>
          <w:sz w:val="22"/>
          <w:szCs w:val="22"/>
        </w:rPr>
      </w:pPr>
      <w:r w:rsidRPr="0072412A">
        <w:rPr>
          <w:sz w:val="22"/>
          <w:szCs w:val="22"/>
        </w:rPr>
        <w:t>6.3. В туалетных помещениях предусматриваются умывальная зона и зона санитарных кабин.</w:t>
      </w:r>
    </w:p>
    <w:p w:rsidR="00CE2AAC" w:rsidRPr="0072412A" w:rsidRDefault="00CE2AAC" w:rsidP="00DE369C">
      <w:pPr>
        <w:pStyle w:val="ConsPlusNormal"/>
        <w:ind w:firstLine="540"/>
        <w:jc w:val="both"/>
        <w:rPr>
          <w:sz w:val="22"/>
          <w:szCs w:val="22"/>
        </w:rPr>
      </w:pPr>
      <w:r w:rsidRPr="0072412A">
        <w:rPr>
          <w:sz w:val="22"/>
          <w:szCs w:val="22"/>
        </w:rPr>
        <w:t>Умывальная зона оборудуется умывальными раковинами и вешалками для полотенец. В умывальных предусматриваются полотенцесушители. Зона санитарных кабин оборудуется унитазами.</w:t>
      </w:r>
    </w:p>
    <w:p w:rsidR="00CE2AAC" w:rsidRPr="0072412A" w:rsidRDefault="00CE2AAC" w:rsidP="00DE369C">
      <w:pPr>
        <w:pStyle w:val="ConsPlusNormal"/>
        <w:ind w:firstLine="540"/>
        <w:jc w:val="both"/>
        <w:rPr>
          <w:sz w:val="22"/>
          <w:szCs w:val="22"/>
        </w:rPr>
      </w:pPr>
      <w:r w:rsidRPr="0072412A">
        <w:rPr>
          <w:sz w:val="22"/>
          <w:szCs w:val="22"/>
        </w:rPr>
        <w:t>Для хранения уборочного инвентаря предусматриваются отдельные помещения (шкафы).</w:t>
      </w:r>
    </w:p>
    <w:p w:rsidR="00CE2AAC" w:rsidRPr="0072412A" w:rsidRDefault="00CE2AAC" w:rsidP="00DE369C">
      <w:pPr>
        <w:pStyle w:val="ConsPlusNormal"/>
        <w:ind w:firstLine="540"/>
        <w:jc w:val="both"/>
        <w:rPr>
          <w:sz w:val="22"/>
          <w:szCs w:val="22"/>
        </w:rPr>
      </w:pPr>
      <w:r w:rsidRPr="0072412A">
        <w:rPr>
          <w:sz w:val="22"/>
          <w:szCs w:val="22"/>
        </w:rPr>
        <w:t>6.4. Душевые кабины оборудуются душевыми установками из расчета одна установка на 5 человек и резиновыми ковриками с ребристой поверхностью.</w:t>
      </w:r>
    </w:p>
    <w:p w:rsidR="00CE2AAC" w:rsidRPr="0072412A" w:rsidRDefault="00CE2AAC" w:rsidP="00DE369C">
      <w:pPr>
        <w:pStyle w:val="ConsPlusNormal"/>
        <w:ind w:firstLine="540"/>
        <w:jc w:val="both"/>
        <w:rPr>
          <w:sz w:val="22"/>
          <w:szCs w:val="22"/>
        </w:rPr>
      </w:pPr>
      <w:r w:rsidRPr="0072412A">
        <w:rPr>
          <w:sz w:val="22"/>
          <w:szCs w:val="22"/>
        </w:rPr>
        <w:t>6.5. Комната личной гигиены женщин оборудуется биде или поддоном с гибким шлангом, умывальником и унитазом.</w:t>
      </w:r>
    </w:p>
    <w:p w:rsidR="00CE2AAC" w:rsidRPr="0072412A" w:rsidRDefault="00CE2AAC" w:rsidP="00DE369C">
      <w:pPr>
        <w:pStyle w:val="ConsPlusNormal"/>
        <w:ind w:firstLine="540"/>
        <w:jc w:val="both"/>
        <w:rPr>
          <w:sz w:val="22"/>
          <w:szCs w:val="22"/>
        </w:rPr>
      </w:pPr>
      <w:r w:rsidRPr="0072412A">
        <w:rPr>
          <w:sz w:val="22"/>
          <w:szCs w:val="22"/>
        </w:rPr>
        <w:t>6.6. В организациях социального обслуживания оборудуются помещения прачечной для стирки постельного белья, полотенец и личных вещей. При отсутствии условий для стирки постельного белья и личных вещей в организациях социального обслуживания допускается централизованная стирка в иных прачечных.</w:t>
      </w:r>
    </w:p>
    <w:p w:rsidR="00CE2AAC" w:rsidRPr="0072412A" w:rsidRDefault="00CE2AAC" w:rsidP="00DE369C">
      <w:pPr>
        <w:pStyle w:val="ConsPlusNormal"/>
        <w:ind w:firstLine="540"/>
        <w:jc w:val="both"/>
        <w:rPr>
          <w:sz w:val="22"/>
          <w:szCs w:val="22"/>
        </w:rPr>
      </w:pPr>
      <w:r w:rsidRPr="0072412A">
        <w:rPr>
          <w:sz w:val="22"/>
          <w:szCs w:val="22"/>
        </w:rPr>
        <w:t>6.7. В отдельном помещении оборудуется гладильная, оснащенная гладильными досками, утюгами.</w:t>
      </w:r>
    </w:p>
    <w:p w:rsidR="00CE2AAC" w:rsidRPr="0072412A" w:rsidRDefault="00CE2AAC" w:rsidP="00DE369C">
      <w:pPr>
        <w:pStyle w:val="ConsPlusNormal"/>
        <w:ind w:firstLine="540"/>
        <w:jc w:val="both"/>
        <w:rPr>
          <w:sz w:val="22"/>
          <w:szCs w:val="22"/>
        </w:rPr>
      </w:pPr>
      <w:r w:rsidRPr="0072412A">
        <w:rPr>
          <w:sz w:val="22"/>
          <w:szCs w:val="22"/>
        </w:rPr>
        <w:t>6.8. В организациях социального обслуживания обеспечиваются условия для оказания лицам пожилого возраста, лицам с ограниченными возможностями здоровья и инвалидам парикмахерских услуг с соблюдением санитарно-эпидемиологических требований к организациям коммунально-бытового назначения, оказывающим парикмахерские и косметические услуги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2.1.2.2631-10 "Санитарно-эпидемиологические требования к размещению, устройству, оборудованию, содержанию и режиму работы организаций коммунально-бытового назначения, оказывающих парикмахерские и косметические услуги" (утверждены постановлением Главного государственного санитарного врача Российской Федерации от 18.05.2010 N 59, зарегистрированным в Минюсте России 06.07.2010, регистрационный N 17694) с изменениями, внесенными постановлением Главного государственного санитарного врача Российской Федерации от 27.01.2014 N 4, зарегистрированным в Минюсте России 04.03.2014, регистрационный N 31499).</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6.9. Кладовые оборудуются стеллажами или шкафами для раздельного хранения грязного и чистого белья, моющих и дезинфицирующих средств, личных вещей проживающих лиц пожилого возраста, лиц с ограниченными возможностями здоровья и инвалидов.</w:t>
      </w:r>
    </w:p>
    <w:p w:rsidR="00CE2AAC" w:rsidRPr="0072412A" w:rsidRDefault="00CE2AAC" w:rsidP="00DE369C">
      <w:pPr>
        <w:pStyle w:val="ConsPlusNormal"/>
        <w:ind w:firstLine="540"/>
        <w:jc w:val="both"/>
        <w:rPr>
          <w:sz w:val="22"/>
          <w:szCs w:val="22"/>
        </w:rPr>
      </w:pPr>
      <w:r w:rsidRPr="0072412A">
        <w:rPr>
          <w:sz w:val="22"/>
          <w:szCs w:val="22"/>
        </w:rPr>
        <w:t>6.10. При размещении лиц, лишенных возможностей к самостоятельному передвижению ("лежачих"), предусматривается специализированное оборудование (специальные кровати, противопролежневые системы, ограждения).</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VII. Требования к организации питания</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7.1. В организациях стационарного социального обслуживания питание проживающих лиц пожилого возраста, лиц с ограниченными возможностями здоровья и инвалидов организуется не менее 3-х раз в день, в том числе диетическое (лечебное) питание по медицинским показаниям.</w:t>
      </w:r>
    </w:p>
    <w:p w:rsidR="00CE2AAC" w:rsidRPr="0072412A" w:rsidRDefault="00CE2AAC" w:rsidP="00DE369C">
      <w:pPr>
        <w:pStyle w:val="ConsPlusNormal"/>
        <w:ind w:firstLine="540"/>
        <w:jc w:val="both"/>
        <w:rPr>
          <w:sz w:val="22"/>
          <w:szCs w:val="22"/>
        </w:rPr>
      </w:pPr>
      <w:r w:rsidRPr="0072412A">
        <w:rPr>
          <w:sz w:val="22"/>
          <w:szCs w:val="22"/>
        </w:rPr>
        <w:t>Устройство, содержание и организация работы столовой в части объемно-планировочных и конструктивных решений, санитарно-технического обеспечения, требований к оборудованию, инвентарю, посуде и таре, санитарному состоянию и содержанию помещений, мытью посуды, условий и технологии изготовления блюд, соблюдению правил личной гигиены и прохождению медицинских осмотров персоналом столовой, хранению и перевозке пищевых продуктов, ежедневному ведению обязательной документации (бракеражные журналы, журнал здоровья и другие) должны соответствовать санитарно-эпидемиологическим требованиям к организациям общественного питания &lt;1&gt; и настоящим санитарным правилам.</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(утверждены постановлением Главного государственного санитарного врача Российской Федерации от 08.11.2001 N 31, зарегистрированным в Минюсте России 07.12.2001, регистрационный N 3077) с изменениями, внесенными постановлениями Главного государственного санитарного врача Российской Федерации: от 03.04.2003 N 28 (зарегистрированным в Минюсте России 23.04.2003, регистрационный N 4447), постановлением от 03.05.2007 N 25 (зарегистрированным в Минюсте России 07.06.2007, регистрационный N 9614), от 29.12.2010 N 187 (зарегистрированным в Минюсте России 17.03.2011, регистрационный N 20156), от 31.03.2011 N 29 (зарегистрированным в Минюсте России 06.05.2011, регистрационный N 20690).</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7.2. В организациях стационарного социального обслуживания допускается доставка готовых блюд из организаций общественного питания.</w:t>
      </w:r>
    </w:p>
    <w:p w:rsidR="00CE2AAC" w:rsidRPr="0072412A" w:rsidRDefault="00CE2AAC" w:rsidP="00DE369C">
      <w:pPr>
        <w:pStyle w:val="ConsPlusNormal"/>
        <w:ind w:firstLine="540"/>
        <w:jc w:val="both"/>
        <w:rPr>
          <w:sz w:val="22"/>
          <w:szCs w:val="22"/>
        </w:rPr>
      </w:pPr>
      <w:r w:rsidRPr="0072412A">
        <w:rPr>
          <w:sz w:val="22"/>
          <w:szCs w:val="22"/>
        </w:rPr>
        <w:t>7.2.1. В случае использования готовых блюд из организаций общественного питания (услуги кейтеринга) в организации стационарного социального обслуживания выделяется помещение для приема готовой продукции и отбора суточных проб. Суточные пробы отбираются производителем блюд стерильными или прокипяченными ложками в стерильную или прокипяченную посуду (банки, контейнеры) с плотно закрывающимися крышками. Каждая проба блюда помещается в отдельную посуду и сохраняется в течение не менее 48 часов при температуре 2 - 6 °C. Посуда с пробами блюд маркируется с указанием наименования приема пищи и датой отбора, опечатывается и хранится указанный период в организации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7.2.2. При доставке готовой пищи используется тара и термоконтейнеры, разрешенные к применению для контакта с пищевыми продуктами. Готовые первые и вторые блюда могут находиться в термоконтейнерах (термосах) в течение времени, обеспечивающем поддержание температуры не ниже температуры раздачи. Время доставки готовых блюд в термоконтейнерах от момента их приготовления до реализации не должно превышать 2 часов.</w:t>
      </w:r>
    </w:p>
    <w:p w:rsidR="00CE2AAC" w:rsidRPr="0072412A" w:rsidRDefault="00CE2AAC" w:rsidP="00DE369C">
      <w:pPr>
        <w:pStyle w:val="ConsPlusNormal"/>
        <w:ind w:firstLine="540"/>
        <w:jc w:val="both"/>
        <w:rPr>
          <w:sz w:val="22"/>
          <w:szCs w:val="22"/>
        </w:rPr>
      </w:pPr>
      <w:r w:rsidRPr="0072412A">
        <w:rPr>
          <w:sz w:val="22"/>
          <w:szCs w:val="22"/>
        </w:rPr>
        <w:t>7.2.3. Доставка готовых блюд и кулинарных изделий осуществляется специально выделенным для перевозки пищевых продуктов транспортом. Транспортные средства для перевозки готовой пищи должны содержаться в чистоте.</w:t>
      </w:r>
    </w:p>
    <w:p w:rsidR="00CE2AAC" w:rsidRPr="0072412A" w:rsidRDefault="00CE2AAC" w:rsidP="00DE369C">
      <w:pPr>
        <w:pStyle w:val="ConsPlusNormal"/>
        <w:ind w:firstLine="540"/>
        <w:jc w:val="both"/>
        <w:rPr>
          <w:sz w:val="22"/>
          <w:szCs w:val="22"/>
        </w:rPr>
      </w:pPr>
      <w:r w:rsidRPr="0072412A">
        <w:rPr>
          <w:sz w:val="22"/>
          <w:szCs w:val="22"/>
        </w:rPr>
        <w:t>7.2.4. Оборотная тара после использования очищается, промывается водой с разрешенными моющими средствами, ошпаривается кипятком, высушивается и хранится в выделенных местах. Термосы подлежат обработке в соответствии с инструкциями по их применению. При отсутствии в столовой организации социального обслуживания специально выделенного помещения мытье оборотной тары проводится поставщиком готовых блюд и кулинарных изделий.</w:t>
      </w:r>
    </w:p>
    <w:p w:rsidR="00CE2AAC" w:rsidRPr="0072412A" w:rsidRDefault="00CE2AAC" w:rsidP="00DE369C">
      <w:pPr>
        <w:pStyle w:val="ConsPlusNormal"/>
        <w:ind w:firstLine="540"/>
        <w:jc w:val="both"/>
        <w:rPr>
          <w:sz w:val="22"/>
          <w:szCs w:val="22"/>
        </w:rPr>
      </w:pPr>
      <w:r w:rsidRPr="0072412A">
        <w:rPr>
          <w:sz w:val="22"/>
          <w:szCs w:val="22"/>
        </w:rPr>
        <w:t>7.2.5. Реализация готовых блюд, кулинарных, мучных кондитерских и хлебобулочных изделий осуществляется в буфетах-раздаточных.</w:t>
      </w:r>
    </w:p>
    <w:p w:rsidR="00CE2AAC" w:rsidRPr="0072412A" w:rsidRDefault="00CE2AAC" w:rsidP="00DE369C">
      <w:pPr>
        <w:pStyle w:val="ConsPlusNormal"/>
        <w:ind w:firstLine="540"/>
        <w:jc w:val="both"/>
        <w:rPr>
          <w:sz w:val="22"/>
          <w:szCs w:val="22"/>
        </w:rPr>
      </w:pPr>
      <w:r w:rsidRPr="0072412A">
        <w:rPr>
          <w:sz w:val="22"/>
          <w:szCs w:val="22"/>
        </w:rPr>
        <w:t>В буфетах-раздаточных предусматриваются набор помещений и оборудование, позволяющие осуществлять реализацию блюд, кулинарных изделий, мытье столовой посуды, а также приготовление горячих напитков.</w:t>
      </w:r>
    </w:p>
    <w:p w:rsidR="00CE2AAC" w:rsidRPr="0072412A" w:rsidRDefault="00CE2AAC" w:rsidP="00DE369C">
      <w:pPr>
        <w:pStyle w:val="ConsPlusNormal"/>
        <w:ind w:firstLine="540"/>
        <w:jc w:val="both"/>
        <w:rPr>
          <w:sz w:val="22"/>
          <w:szCs w:val="22"/>
        </w:rPr>
      </w:pPr>
      <w:r w:rsidRPr="0072412A">
        <w:rPr>
          <w:sz w:val="22"/>
          <w:szCs w:val="22"/>
        </w:rPr>
        <w:t>7.3. Для хранения скоропортящихся продуктов в буфетах-раздаточных и блоках жилых помещений предусматривается холодильное оборудование.</w:t>
      </w: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VIII. Санитарно-эпидемиологические требования к санитарному</w:t>
      </w:r>
    </w:p>
    <w:p w:rsidR="00CE2AAC" w:rsidRPr="0072412A" w:rsidRDefault="00CE2AAC" w:rsidP="00DE369C">
      <w:pPr>
        <w:pStyle w:val="ConsPlusNormal"/>
        <w:jc w:val="center"/>
        <w:rPr>
          <w:sz w:val="22"/>
          <w:szCs w:val="22"/>
        </w:rPr>
      </w:pPr>
      <w:r w:rsidRPr="0072412A">
        <w:rPr>
          <w:sz w:val="22"/>
          <w:szCs w:val="22"/>
        </w:rPr>
        <w:t>содержанию территории, помещений и санитарно-гигиеническому</w:t>
      </w:r>
    </w:p>
    <w:p w:rsidR="00CE2AAC" w:rsidRPr="0072412A" w:rsidRDefault="00CE2AAC" w:rsidP="00DE369C">
      <w:pPr>
        <w:pStyle w:val="ConsPlusNormal"/>
        <w:jc w:val="center"/>
        <w:rPr>
          <w:sz w:val="22"/>
          <w:szCs w:val="22"/>
        </w:rPr>
      </w:pPr>
      <w:r w:rsidRPr="0072412A">
        <w:rPr>
          <w:sz w:val="22"/>
          <w:szCs w:val="22"/>
        </w:rPr>
        <w:t>и противоэпидемическому режиму работы организации</w:t>
      </w:r>
    </w:p>
    <w:p w:rsidR="00CE2AAC" w:rsidRPr="0072412A" w:rsidRDefault="00CE2AAC" w:rsidP="00DE369C">
      <w:pPr>
        <w:pStyle w:val="ConsPlusNormal"/>
        <w:jc w:val="center"/>
        <w:rPr>
          <w:sz w:val="22"/>
          <w:szCs w:val="22"/>
        </w:rPr>
      </w:pPr>
      <w:r w:rsidRPr="0072412A">
        <w:rPr>
          <w:sz w:val="22"/>
          <w:szCs w:val="22"/>
        </w:rPr>
        <w:t>социального обслуживания</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8.1. Территория организации социального обслуживания должна содержаться в чистоте. Уборка территории проводится ежедневно. Твердые бытовые отходы и другой мусор убираются в мусоросборники. Вывоз отходов и очистка мусоросборников проводится специализированными организациями. После опорожнения мусоросборников проводят их дезинфекцию и дезинсекцию.</w:t>
      </w:r>
    </w:p>
    <w:p w:rsidR="00CE2AAC" w:rsidRPr="0072412A" w:rsidRDefault="00CE2AAC" w:rsidP="00DE369C">
      <w:pPr>
        <w:pStyle w:val="ConsPlusNormal"/>
        <w:ind w:firstLine="540"/>
        <w:jc w:val="both"/>
        <w:rPr>
          <w:sz w:val="22"/>
          <w:szCs w:val="22"/>
        </w:rPr>
      </w:pPr>
      <w:r w:rsidRPr="0072412A">
        <w:rPr>
          <w:sz w:val="22"/>
          <w:szCs w:val="22"/>
        </w:rPr>
        <w:t>Не допускается сжигание мусора на территории организации социального обслуживания и в непосредственной близости от нее.</w:t>
      </w:r>
    </w:p>
    <w:p w:rsidR="00CE2AAC" w:rsidRPr="0072412A" w:rsidRDefault="00CE2AAC" w:rsidP="00DE369C">
      <w:pPr>
        <w:pStyle w:val="ConsPlusNormal"/>
        <w:ind w:firstLine="540"/>
        <w:jc w:val="both"/>
        <w:rPr>
          <w:sz w:val="22"/>
          <w:szCs w:val="22"/>
        </w:rPr>
      </w:pPr>
      <w:r w:rsidRPr="0072412A">
        <w:rPr>
          <w:sz w:val="22"/>
          <w:szCs w:val="22"/>
        </w:rPr>
        <w:t>8.2. Все помещения организации социального обслуживания ежедневно убираются влажным способом с применением моющих средств.</w:t>
      </w:r>
    </w:p>
    <w:p w:rsidR="00CE2AAC" w:rsidRPr="0072412A" w:rsidRDefault="00CE2AAC" w:rsidP="00DE369C">
      <w:pPr>
        <w:pStyle w:val="ConsPlusNormal"/>
        <w:ind w:firstLine="540"/>
        <w:jc w:val="both"/>
        <w:rPr>
          <w:sz w:val="22"/>
          <w:szCs w:val="22"/>
        </w:rPr>
      </w:pPr>
      <w:r w:rsidRPr="0072412A">
        <w:rPr>
          <w:sz w:val="22"/>
          <w:szCs w:val="22"/>
        </w:rPr>
        <w:t>В местах общего пользования (буфетных, столовых, вестибюле, коридорах, гостиных, санитарных узлах, душевых, ванных комнатах) влажная уборка проводится ежедневно с применением моющих и дезинфицирующих средств.</w:t>
      </w:r>
    </w:p>
    <w:p w:rsidR="00CE2AAC" w:rsidRPr="0072412A" w:rsidRDefault="00CE2AAC" w:rsidP="00DE369C">
      <w:pPr>
        <w:pStyle w:val="ConsPlusNormal"/>
        <w:ind w:firstLine="540"/>
        <w:jc w:val="both"/>
        <w:rPr>
          <w:sz w:val="22"/>
          <w:szCs w:val="22"/>
        </w:rPr>
      </w:pPr>
      <w:r w:rsidRPr="0072412A">
        <w:rPr>
          <w:sz w:val="22"/>
          <w:szCs w:val="22"/>
        </w:rPr>
        <w:t>В столовой и туалетах дезинфицирующие средства применяются в соответствии с режимом, рекомендованным при бактериальных инфекциях; в душевых и ванных комнатах - рекомендованным при грибковых инфекциях. Дезинфицирующие средства используются в соответствии с методическими указаниями/инструкциями по их применению.</w:t>
      </w:r>
    </w:p>
    <w:p w:rsidR="00CE2AAC" w:rsidRPr="0072412A" w:rsidRDefault="00CE2AAC" w:rsidP="00DE369C">
      <w:pPr>
        <w:pStyle w:val="ConsPlusNormal"/>
        <w:ind w:firstLine="540"/>
        <w:jc w:val="both"/>
        <w:rPr>
          <w:sz w:val="22"/>
          <w:szCs w:val="22"/>
        </w:rPr>
      </w:pPr>
      <w:r w:rsidRPr="0072412A">
        <w:rPr>
          <w:sz w:val="22"/>
          <w:szCs w:val="22"/>
        </w:rPr>
        <w:t>В помещениях для занятий физкультурой ковровые покрытия ежедневно очищаются с использованием пылесоса, спортивный инвентарь ежедневно протирается влажной ветошью. При использовании спортивных матов матерчатые чехлы спортивных матов подвергаются стирке не реже одного раза в неделю и по мере их загрязнения.</w:t>
      </w:r>
    </w:p>
    <w:p w:rsidR="00CE2AAC" w:rsidRPr="0072412A" w:rsidRDefault="00CE2AAC" w:rsidP="00DE369C">
      <w:pPr>
        <w:pStyle w:val="ConsPlusNormal"/>
        <w:ind w:firstLine="540"/>
        <w:jc w:val="both"/>
        <w:rPr>
          <w:sz w:val="22"/>
          <w:szCs w:val="22"/>
        </w:rPr>
      </w:pPr>
      <w:r w:rsidRPr="0072412A">
        <w:rPr>
          <w:sz w:val="22"/>
          <w:szCs w:val="22"/>
        </w:rPr>
        <w:t>8.3. Окна снаружи и изнутри моются по мере загрязнения, но не реже двух раз в год (весной и осенью).</w:t>
      </w:r>
    </w:p>
    <w:p w:rsidR="00CE2AAC" w:rsidRPr="0072412A" w:rsidRDefault="00CE2AAC" w:rsidP="00DE369C">
      <w:pPr>
        <w:pStyle w:val="ConsPlusNormal"/>
        <w:ind w:firstLine="540"/>
        <w:jc w:val="both"/>
        <w:rPr>
          <w:sz w:val="22"/>
          <w:szCs w:val="22"/>
        </w:rPr>
      </w:pPr>
      <w:r w:rsidRPr="0072412A">
        <w:rPr>
          <w:sz w:val="22"/>
          <w:szCs w:val="22"/>
        </w:rPr>
        <w:t>Чистка светильников общего освещения проводится по мере загрязнения, но не реже двух раз в год. Замена перегоревших ламп и неисправных источников света осуществляется своевременно.</w:t>
      </w:r>
    </w:p>
    <w:p w:rsidR="00CE2AAC" w:rsidRPr="0072412A" w:rsidRDefault="00CE2AAC" w:rsidP="00DE369C">
      <w:pPr>
        <w:pStyle w:val="ConsPlusNormal"/>
        <w:ind w:firstLine="540"/>
        <w:jc w:val="both"/>
        <w:rPr>
          <w:sz w:val="22"/>
          <w:szCs w:val="22"/>
        </w:rPr>
      </w:pPr>
      <w:r w:rsidRPr="0072412A">
        <w:rPr>
          <w:sz w:val="22"/>
          <w:szCs w:val="22"/>
        </w:rPr>
        <w:t>Вытяжные вентиляционные решетки очищаются от пыли не реже одного раза в месяц.</w:t>
      </w:r>
    </w:p>
    <w:p w:rsidR="00CE2AAC" w:rsidRPr="0072412A" w:rsidRDefault="00CE2AAC" w:rsidP="00DE369C">
      <w:pPr>
        <w:pStyle w:val="ConsPlusNormal"/>
        <w:ind w:firstLine="540"/>
        <w:jc w:val="both"/>
        <w:rPr>
          <w:sz w:val="22"/>
          <w:szCs w:val="22"/>
        </w:rPr>
      </w:pPr>
      <w:r w:rsidRPr="0072412A">
        <w:rPr>
          <w:sz w:val="22"/>
          <w:szCs w:val="22"/>
        </w:rPr>
        <w:t>8.4. Санитарно-техническое оборудование ежедневно обрабатывается дезинфицирующими растворами. Сиденья на унитазах, ручки сливных бачков и ручки дверей обрабатываются с использованием моющих и дезинфицирующих средств. Ванны, раковины, унитазы чистятся квачами или щетками с использованием чистящих и дезинфицирующих средств.</w:t>
      </w:r>
    </w:p>
    <w:p w:rsidR="00CE2AAC" w:rsidRPr="0072412A" w:rsidRDefault="00CE2AAC" w:rsidP="00DE369C">
      <w:pPr>
        <w:pStyle w:val="ConsPlusNormal"/>
        <w:ind w:firstLine="540"/>
        <w:jc w:val="both"/>
        <w:rPr>
          <w:sz w:val="22"/>
          <w:szCs w:val="22"/>
        </w:rPr>
      </w:pPr>
      <w:r w:rsidRPr="0072412A">
        <w:rPr>
          <w:sz w:val="22"/>
          <w:szCs w:val="22"/>
        </w:rPr>
        <w:t>8.5. Генеральная уборка всех помещений и оборудования проводится не реже одного раза в месяц с применением моющих и дезинфицирующих растворов. Во время генеральных уборок ковровые покрытия подвергаются влажной обработке или проветриваются и выколачиваются на улице. Возможно использование моющего пылесоса.</w:t>
      </w:r>
    </w:p>
    <w:p w:rsidR="00CE2AAC" w:rsidRPr="0072412A" w:rsidRDefault="00CE2AAC" w:rsidP="00DE369C">
      <w:pPr>
        <w:pStyle w:val="ConsPlusNormal"/>
        <w:ind w:firstLine="540"/>
        <w:jc w:val="both"/>
        <w:rPr>
          <w:sz w:val="22"/>
          <w:szCs w:val="22"/>
        </w:rPr>
      </w:pPr>
      <w:r w:rsidRPr="0072412A">
        <w:rPr>
          <w:sz w:val="22"/>
          <w:szCs w:val="22"/>
        </w:rPr>
        <w:t>Постельные принадлежности подвергаются обработке в дезинфекционной камере по мере загрязнения, а также после выписки (смерти) проживающих из организации социального обслуживания. Могут использоваться чехлы для матрацев и подушек, изготовленные из материалов, устойчивых к дезинфицирующим средствам.</w:t>
      </w:r>
    </w:p>
    <w:p w:rsidR="00CE2AAC" w:rsidRPr="0072412A" w:rsidRDefault="00CE2AAC" w:rsidP="00DE369C">
      <w:pPr>
        <w:pStyle w:val="ConsPlusNormal"/>
        <w:ind w:firstLine="540"/>
        <w:jc w:val="both"/>
        <w:rPr>
          <w:sz w:val="22"/>
          <w:szCs w:val="22"/>
        </w:rPr>
      </w:pPr>
      <w:r w:rsidRPr="0072412A">
        <w:rPr>
          <w:sz w:val="22"/>
          <w:szCs w:val="22"/>
        </w:rPr>
        <w:t>8.6. Смена постельного белья и одежды производится по мере загрязнения, но не реже одного раза в неделю.</w:t>
      </w:r>
    </w:p>
    <w:p w:rsidR="00CE2AAC" w:rsidRPr="0072412A" w:rsidRDefault="00CE2AAC" w:rsidP="00DE369C">
      <w:pPr>
        <w:pStyle w:val="ConsPlusNormal"/>
        <w:ind w:firstLine="540"/>
        <w:jc w:val="both"/>
        <w:rPr>
          <w:sz w:val="22"/>
          <w:szCs w:val="22"/>
        </w:rPr>
      </w:pPr>
      <w:r w:rsidRPr="0072412A">
        <w:rPr>
          <w:sz w:val="22"/>
          <w:szCs w:val="22"/>
        </w:rPr>
        <w:t>8.7. Для уборки помещений используются разрешенные к применению дезинфицирующие и моющие средства. Дезинфицирующие и моющие средства хранятся в упаковке производителя. Хранение рабочих растворов моющих и дезинфицирующих средств осуществляется в промаркированных емкостях с крышками.</w:t>
      </w:r>
    </w:p>
    <w:p w:rsidR="00CE2AAC" w:rsidRPr="0072412A" w:rsidRDefault="00CE2AAC" w:rsidP="00DE369C">
      <w:pPr>
        <w:pStyle w:val="ConsPlusNormal"/>
        <w:ind w:firstLine="540"/>
        <w:jc w:val="both"/>
        <w:rPr>
          <w:sz w:val="22"/>
          <w:szCs w:val="22"/>
        </w:rPr>
      </w:pPr>
      <w:r w:rsidRPr="0072412A">
        <w:rPr>
          <w:sz w:val="22"/>
          <w:szCs w:val="22"/>
        </w:rPr>
        <w:t>8.8. Уборка прилегающих территорий и помещений организации социального обслуживания, а также профилактическая и текущая дезинфекция могут проводиться профессиональной уборочной компанией (клининговой компанией) или силами собственного персонала организации с соблюдением требований настоящих санитарных правил.</w:t>
      </w:r>
    </w:p>
    <w:p w:rsidR="00CE2AAC" w:rsidRPr="0072412A" w:rsidRDefault="00CE2AAC" w:rsidP="00DE369C">
      <w:pPr>
        <w:pStyle w:val="ConsPlusNormal"/>
        <w:ind w:firstLine="540"/>
        <w:jc w:val="both"/>
        <w:rPr>
          <w:sz w:val="22"/>
          <w:szCs w:val="22"/>
        </w:rPr>
      </w:pPr>
      <w:r w:rsidRPr="0072412A">
        <w:rPr>
          <w:sz w:val="22"/>
          <w:szCs w:val="22"/>
        </w:rPr>
        <w:t>В случае привлечения клининговых компаний предусматриваются отдельные помещения для персонала клининговой компании и хранения и обработки уборочного инвентаря.</w:t>
      </w:r>
    </w:p>
    <w:p w:rsidR="00CE2AAC" w:rsidRPr="0072412A" w:rsidRDefault="00CE2AAC" w:rsidP="00DE369C">
      <w:pPr>
        <w:pStyle w:val="ConsPlusNormal"/>
        <w:ind w:firstLine="540"/>
        <w:jc w:val="both"/>
        <w:rPr>
          <w:sz w:val="22"/>
          <w:szCs w:val="22"/>
        </w:rPr>
      </w:pPr>
      <w:r w:rsidRPr="0072412A">
        <w:rPr>
          <w:sz w:val="22"/>
          <w:szCs w:val="22"/>
        </w:rPr>
        <w:t>8.9. Уборочный инвентарь (тележки, мопы, емкости, уборочный материал, швабры) маркируется с учетом функционального назначения помещений и видов уборочных работ и хранится в выделенном помещении (шкафу). Для маркировки можно использовать цветовое кодирование. Схема цветового кодирования размещается в зоне хранения инвентаря. Стиральные машины для стирки мопов и другого уборочного материала устанавливаются в местах комплектации уборочных тележек. Возможно использование одного держателя мопов для всех видов помещений и поверхности, за исключением санузлов. Для уборки санузлов предусматривается отдельный комплект уборочного инвентаря.</w:t>
      </w:r>
    </w:p>
    <w:p w:rsidR="00CE2AAC" w:rsidRPr="0072412A" w:rsidRDefault="00CE2AAC" w:rsidP="00DE369C">
      <w:pPr>
        <w:pStyle w:val="ConsPlusNormal"/>
        <w:ind w:firstLine="540"/>
        <w:jc w:val="both"/>
        <w:rPr>
          <w:sz w:val="22"/>
          <w:szCs w:val="22"/>
        </w:rPr>
      </w:pPr>
      <w:r w:rsidRPr="0072412A">
        <w:rPr>
          <w:sz w:val="22"/>
          <w:szCs w:val="22"/>
        </w:rPr>
        <w:t>По окончании уборки весь уборочный инвентарь промывается с использованием моющих растворов, ополаскивается проточной водой и просушивается.</w:t>
      </w:r>
    </w:p>
    <w:p w:rsidR="00CE2AAC" w:rsidRPr="0072412A" w:rsidRDefault="00CE2AAC" w:rsidP="00DE369C">
      <w:pPr>
        <w:pStyle w:val="ConsPlusNormal"/>
        <w:ind w:firstLine="540"/>
        <w:jc w:val="both"/>
        <w:rPr>
          <w:sz w:val="22"/>
          <w:szCs w:val="22"/>
        </w:rPr>
      </w:pPr>
      <w:r w:rsidRPr="0072412A">
        <w:rPr>
          <w:sz w:val="22"/>
          <w:szCs w:val="22"/>
        </w:rPr>
        <w:t>8.10. В помещениях организации социального обслуживания не допускается наличие насекомых и грызунов. При обнаружении насекомых и грызунов и следов их пребывания в течение суток организуются и проводятся мероприятия по дезинсекции и дератизации в соответствии с требованиями к проведению дезинфекционных и дератизационных мероприятий. Предусматриваются инженерно-технические мероприятия, исключающие возможность доступа грызунов в помещения организации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8.11. Уборка помещений медицинского назначения и обработка изделий медицинского назначения проводятся в соответствии с санитарно-эпидемиологическими требованиями к организациям, осуществляющим медицинскую деятельность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2.1.3.2630-10 "Санитарно-эпидемиологические требования к организациям, осуществляющим медицинскую деятельность" (утверждены постановлением Главного государственного санитарного врача Российской Федерации от 18.05.2010 N 58, зарегистрированным в Минюсте России 09.08.2010, регистрационный N 18094), с изменениями, внесенными постановлением Главного государственного санитарного врача Российской Федерации от 04.03.2016 N 27 (зарегистрированным в Минюсте России 15.03.2016, регистрационный N 41424).</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Образующиеся медицинские отходы, относящиеся к классам Б и В, подлежат обеззараживанию в соответствии с санитарно-эпидемиологическими требованиями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2.1.7.2790-10 "Санитарно-эпидемиологические требования к обращению с медицинскими отходами" (утверждены постановлением Главного государственного санитарного врача Российской Федерации от 09.12.2010 N 163, зарегистрированным в Минюсте России 17.02.2011, регистрационный N 19871).</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8.12. В помещениях столовой, жилых комнат, спален, медицинского назначения устанавливаются москитные сетки на окна в целях предотвращения проникновения насекомых в помещения.</w:t>
      </w:r>
    </w:p>
    <w:p w:rsidR="00CE2AAC" w:rsidRPr="0072412A" w:rsidRDefault="00CE2AAC" w:rsidP="00DE369C">
      <w:pPr>
        <w:pStyle w:val="ConsPlusNormal"/>
        <w:ind w:firstLine="540"/>
        <w:jc w:val="both"/>
        <w:rPr>
          <w:sz w:val="22"/>
          <w:szCs w:val="22"/>
        </w:rPr>
      </w:pPr>
      <w:r w:rsidRPr="0072412A">
        <w:rPr>
          <w:sz w:val="22"/>
          <w:szCs w:val="22"/>
        </w:rPr>
        <w:t>8.13. Для профилактики инфекционных и паразитарных заболеваний персоналом организации социального обслуживания проводятся профилактические и противоэпидемические мероприятия.</w:t>
      </w:r>
    </w:p>
    <w:p w:rsidR="00CE2AAC" w:rsidRPr="0072412A" w:rsidRDefault="00CE2AAC" w:rsidP="00DE369C">
      <w:pPr>
        <w:pStyle w:val="ConsPlusNormal"/>
        <w:ind w:firstLine="540"/>
        <w:jc w:val="both"/>
        <w:rPr>
          <w:sz w:val="22"/>
          <w:szCs w:val="22"/>
        </w:rPr>
      </w:pPr>
      <w:r w:rsidRPr="0072412A">
        <w:rPr>
          <w:sz w:val="22"/>
          <w:szCs w:val="22"/>
        </w:rPr>
        <w:t>8.14. Каждый поступающий в организацию стационарного социального обслуживания должен иметь медицинскую карту со сведениями о результатах обследования на туберкулез, результатах лабораторных исследований на группу возбудителей кишечных инфекций, яйца гельминтов, дифтерию, инфекций, передающихся половым путем, профилактических прививках и справку об отсутствии контактов с инфекционными больными по месту проживания в течение 21 дня до поступления в организацию социального обслуживания стационарного типа. Результаты бактериологического исследования на группу возбудителей кишечных инфекций действительны в течение двух недель с момента забора материала для исследований.</w:t>
      </w:r>
    </w:p>
    <w:p w:rsidR="00CE2AAC" w:rsidRPr="0072412A" w:rsidRDefault="00CE2AAC" w:rsidP="00DE369C">
      <w:pPr>
        <w:pStyle w:val="ConsPlusNormal"/>
        <w:ind w:firstLine="540"/>
        <w:jc w:val="both"/>
        <w:rPr>
          <w:sz w:val="22"/>
          <w:szCs w:val="22"/>
        </w:rPr>
      </w:pPr>
      <w:r w:rsidRPr="0072412A">
        <w:rPr>
          <w:sz w:val="22"/>
          <w:szCs w:val="22"/>
        </w:rPr>
        <w:t>8.15. Вновь поступающие лица пожилого возраста, лица с ограниченными возможностями здоровья и инвалиды осматриваются врачом организации, и после проведения комплекса гигиенических мероприятий помещаются в палаты (мужскую или женскую) приемно-карантинного отделения на период 7 дней для медицинского наблюдения в целях выявления наличия или отсутствия инфекционных заболеваний.</w:t>
      </w:r>
    </w:p>
    <w:p w:rsidR="00CE2AAC" w:rsidRPr="0072412A" w:rsidRDefault="00CE2AAC" w:rsidP="00DE369C">
      <w:pPr>
        <w:pStyle w:val="ConsPlusNormal"/>
        <w:ind w:firstLine="540"/>
        <w:jc w:val="both"/>
        <w:rPr>
          <w:sz w:val="22"/>
          <w:szCs w:val="22"/>
        </w:rPr>
      </w:pPr>
      <w:r w:rsidRPr="0072412A">
        <w:rPr>
          <w:sz w:val="22"/>
          <w:szCs w:val="22"/>
        </w:rPr>
        <w:t>В палаты приемно-карантинного отделения помещают проживающих, отсутствующих в организации в течение 5 и более дней, на период не менее 7 дней.</w:t>
      </w:r>
    </w:p>
    <w:p w:rsidR="00CE2AAC" w:rsidRPr="0072412A" w:rsidRDefault="00CE2AAC" w:rsidP="00DE369C">
      <w:pPr>
        <w:pStyle w:val="ConsPlusNormal"/>
        <w:ind w:firstLine="540"/>
        <w:jc w:val="both"/>
        <w:rPr>
          <w:sz w:val="22"/>
          <w:szCs w:val="22"/>
        </w:rPr>
      </w:pPr>
      <w:r w:rsidRPr="0072412A">
        <w:rPr>
          <w:sz w:val="22"/>
          <w:szCs w:val="22"/>
        </w:rPr>
        <w:t>8.16. Все поступающие в организацию социального обслуживания лица пожилого возраста, лица с ограниченными возможностями здоровья и инвалиды осматриваются на наличие педикулеза и чесотки. В случае обнаружения лиц, пораженных педикулезом или чесоткой, проводится комплекс мероприятий в соответствии с санитарно-эпидемиологическими требованиями &lt;1&gt;.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СанПиН 3.2.3215-14 "Профилактика паразитарных болезней на территории Российской Федерации" (утверждены постановлением Главного государственного санитарного врача Российской Федерации от 22.08.2014 N 50, зарегистрированным Минюстом России 12.11.2014, регистрационный N 34659), с изменениями, внесенными постановлением Главного государственного санитарного врача Российской Федерации от 29.12.2015 N 97, зарегистрированным Минюстом России 29.01.2016, регистрационный N 40901).</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8.17. Больные с признаками инфекционного заболевания помещаются в изолятор для временного пребывания до их госпитализации в медицинскую организацию.</w:t>
      </w:r>
    </w:p>
    <w:p w:rsidR="00CE2AAC" w:rsidRPr="0072412A" w:rsidRDefault="00CE2AAC" w:rsidP="00DE369C">
      <w:pPr>
        <w:pStyle w:val="ConsPlusNormal"/>
        <w:ind w:firstLine="540"/>
        <w:jc w:val="both"/>
        <w:rPr>
          <w:sz w:val="22"/>
          <w:szCs w:val="22"/>
        </w:rPr>
      </w:pPr>
      <w:r w:rsidRPr="0072412A">
        <w:rPr>
          <w:sz w:val="22"/>
          <w:szCs w:val="22"/>
        </w:rPr>
        <w:t>При возникновении случаев инфекционных и паразитарных заболеваний в организации социального обслуживания персонал осуществляет мероприятия в соответствии с санитарно-эпидемиологическими требованиями по профилактике инфекционных и паразитарных болезней. В организации проводятся мероприятия, направленные на предотвращение дальнейшего распространения инфекции, в том числе дезинфекционная обработка помещений, твердого и мягкого инвентаря, оборудования, посуды и других объектов. После госпитализации инфекционного больного проводится заключительная дезинфекция.</w:t>
      </w:r>
    </w:p>
    <w:p w:rsidR="00CE2AAC" w:rsidRPr="0072412A" w:rsidRDefault="00CE2AAC" w:rsidP="00DE369C">
      <w:pPr>
        <w:pStyle w:val="ConsPlusNormal"/>
        <w:ind w:firstLine="540"/>
        <w:jc w:val="both"/>
        <w:rPr>
          <w:sz w:val="22"/>
          <w:szCs w:val="22"/>
        </w:rPr>
      </w:pPr>
      <w:r w:rsidRPr="0072412A">
        <w:rPr>
          <w:sz w:val="22"/>
          <w:szCs w:val="22"/>
        </w:rPr>
        <w:t>8.18. Проживающие, состоящие на диспансерном учете в связи с заболеванием туберкулезом, должны размещаться в одноместных палатах в соответствии с требованиями санитарного законодательства Российской Федерации.</w:t>
      </w:r>
    </w:p>
    <w:p w:rsidR="00CE2AAC" w:rsidRPr="0072412A" w:rsidRDefault="00CE2AAC" w:rsidP="00DE369C">
      <w:pPr>
        <w:pStyle w:val="ConsPlusNormal"/>
        <w:ind w:firstLine="540"/>
        <w:jc w:val="both"/>
        <w:rPr>
          <w:sz w:val="22"/>
          <w:szCs w:val="22"/>
        </w:rPr>
      </w:pPr>
      <w:r w:rsidRPr="0072412A">
        <w:rPr>
          <w:sz w:val="22"/>
          <w:szCs w:val="22"/>
        </w:rPr>
        <w:t>8.19. Постельные принадлежности (матрацы, подушки, одеяла) подвергаются обработке в дезинфекционной камере по мере загрязнения, по эпидемическим показаниям, а также после выписки (смерти) проживающих. Организации социального обслуживания обеспечиваются обменным фондом постельных принадлежностей. Для матрацев и подушек используются чехлы, изготовленные из материалов, устойчивых к дезинфицирующим средствам.</w:t>
      </w:r>
    </w:p>
    <w:p w:rsidR="00CE2AAC" w:rsidRPr="0072412A" w:rsidRDefault="00CE2AAC" w:rsidP="00DE369C">
      <w:pPr>
        <w:pStyle w:val="ConsPlusNormal"/>
        <w:ind w:firstLine="540"/>
        <w:jc w:val="both"/>
        <w:rPr>
          <w:sz w:val="22"/>
          <w:szCs w:val="22"/>
        </w:rPr>
      </w:pPr>
      <w:r w:rsidRPr="0072412A">
        <w:rPr>
          <w:sz w:val="22"/>
          <w:szCs w:val="22"/>
        </w:rPr>
        <w:t>8.20. Мероприятия по проведению дезинфекции, дезинсекции и дератизации проводятся в соответствии с санитарно-эпидемиологическими требованиями &lt;1&gt;, &lt;2&gt;, &lt;3&gt;.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СП 3.5.1378-03 "Санитарно-эпидемиологические требования к организации и осуществлению дезинфекционной деятельности" (утверждены постановлением Главного государственного санитарного врача Российской Федерации от 09.06.2003 N 131, зарегистрированным Минюстом России 19.06.2003, регистрационный N 4757).</w:t>
      </w:r>
    </w:p>
    <w:p w:rsidR="00CE2AAC" w:rsidRPr="0072412A" w:rsidRDefault="00CE2AAC" w:rsidP="00DE369C">
      <w:pPr>
        <w:pStyle w:val="ConsPlusNormal"/>
        <w:ind w:firstLine="540"/>
        <w:jc w:val="both"/>
      </w:pPr>
      <w:r w:rsidRPr="0072412A">
        <w:t>&lt;2&gt; СанПиН 3.5.2.1376-03 "Санитарно-эпидемиологические требования к организации и проведению дезинсекционных мероприятий против синантропных членистоногих" (утверждены постановлением Главного государственного санитарного врача Российской Федерации от 09.06.2003 N 126, зарегистрированным Минюстом России 19.06.2003, регистрационный N 4756).</w:t>
      </w:r>
    </w:p>
    <w:p w:rsidR="00CE2AAC" w:rsidRPr="0072412A" w:rsidRDefault="00CE2AAC" w:rsidP="00DE369C">
      <w:pPr>
        <w:pStyle w:val="ConsPlusNormal"/>
        <w:ind w:firstLine="540"/>
        <w:jc w:val="both"/>
      </w:pPr>
      <w:r w:rsidRPr="0072412A">
        <w:t>&lt;3&gt; СП 3.5.3.3223-14 "Санитарно-эпидемиологические требования к организации и проведению дератизационных мероприятий" (утверждены постановлением Главного государственного санитарного врача Российской Федерации от 22.09.2014 N 58, зарегистрированным Минюстом России 26.02.2015, регистрационный N 36212).</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При проведении дезинфекции, дезинсекции, дератизации, предстерилизационной очистки и стерилизации должны соблюдаться правила охраны труда и использования средств индивидуальной защиты с учетом инструкции (методических указаний) по применению конкретных средств дезинфекции, дезинсекции, дератизации.</w:t>
      </w:r>
    </w:p>
    <w:p w:rsidR="00CE2AAC" w:rsidRPr="0072412A" w:rsidRDefault="00CE2AAC" w:rsidP="00DE369C">
      <w:pPr>
        <w:pStyle w:val="ConsPlusNormal"/>
        <w:ind w:firstLine="540"/>
        <w:jc w:val="both"/>
        <w:rPr>
          <w:sz w:val="22"/>
          <w:szCs w:val="22"/>
        </w:rPr>
      </w:pPr>
      <w:r w:rsidRPr="0072412A">
        <w:rPr>
          <w:sz w:val="22"/>
          <w:szCs w:val="22"/>
        </w:rPr>
        <w:t>Для профилактической дезинфекции не применяются фенольные и альдегидсодержащие средства.</w:t>
      </w:r>
    </w:p>
    <w:p w:rsidR="00CE2AAC" w:rsidRPr="0072412A" w:rsidRDefault="00CE2AAC" w:rsidP="00DE369C">
      <w:pPr>
        <w:pStyle w:val="ConsPlusNormal"/>
        <w:ind w:firstLine="540"/>
        <w:jc w:val="both"/>
        <w:rPr>
          <w:sz w:val="22"/>
          <w:szCs w:val="22"/>
        </w:rPr>
      </w:pPr>
      <w:r w:rsidRPr="0072412A">
        <w:rPr>
          <w:sz w:val="22"/>
          <w:szCs w:val="22"/>
        </w:rPr>
        <w:t>8.21. Гигиеническая обработка проживающих, в том числе осмотр на педикулез и чесотку, должна осуществляться не реже одного раза в 7 дней. Для проживающих должны быть организованы стрижка и бритье.</w:t>
      </w:r>
    </w:p>
    <w:p w:rsidR="00CE2AAC" w:rsidRPr="0072412A" w:rsidRDefault="00CE2AAC" w:rsidP="00DE369C">
      <w:pPr>
        <w:pStyle w:val="ConsPlusNormal"/>
        <w:ind w:firstLine="540"/>
        <w:jc w:val="both"/>
        <w:rPr>
          <w:sz w:val="22"/>
          <w:szCs w:val="22"/>
        </w:rPr>
      </w:pPr>
      <w:r w:rsidRPr="0072412A">
        <w:rPr>
          <w:sz w:val="22"/>
          <w:szCs w:val="22"/>
        </w:rPr>
        <w:t>8.22. Работники организации социального обслуживания обеспечиваются специальной одеждой (костюмами, халатами, фартуками, шапочками), масками или другими средствами защиты органов дыхания, а также перчатками при работе с грязным бельем и растворами дезинфицирующих средств.</w:t>
      </w:r>
    </w:p>
    <w:p w:rsidR="00CE2AAC" w:rsidRPr="0072412A" w:rsidRDefault="00CE2AAC" w:rsidP="00DE369C">
      <w:pPr>
        <w:pStyle w:val="ConsPlusNormal"/>
        <w:ind w:firstLine="540"/>
        <w:jc w:val="both"/>
        <w:rPr>
          <w:sz w:val="22"/>
          <w:szCs w:val="22"/>
        </w:rPr>
      </w:pPr>
      <w:r w:rsidRPr="0072412A">
        <w:rPr>
          <w:sz w:val="22"/>
          <w:szCs w:val="22"/>
        </w:rPr>
        <w:t>8.23. Стирка постельного белья, полотенец, санитарной и специальной одежды работников организации социального обслуживания осуществляется в прачечной. Стирка постельного белья и полотенец, личных вещей проживающих осуществляется отдельно от стирки специальной и санитарной одежды. Не допускается стирка специальной и санитарной одежды на дому.</w:t>
      </w:r>
    </w:p>
    <w:p w:rsidR="00CE2AAC" w:rsidRPr="0072412A" w:rsidRDefault="00CE2AAC" w:rsidP="00DE369C">
      <w:pPr>
        <w:pStyle w:val="ConsPlusNormal"/>
        <w:ind w:firstLine="540"/>
        <w:jc w:val="both"/>
        <w:rPr>
          <w:sz w:val="22"/>
          <w:szCs w:val="22"/>
        </w:rPr>
      </w:pPr>
      <w:r w:rsidRPr="0072412A">
        <w:rPr>
          <w:sz w:val="22"/>
          <w:szCs w:val="22"/>
        </w:rPr>
        <w:t>Хранение санитарной и специальной одежды осуществляется раздельно от личной одежды персонала в индивидуальных двухсекционных шкафчиках в гардеробной для персонала.</w:t>
      </w:r>
    </w:p>
    <w:p w:rsidR="00CE2AAC" w:rsidRPr="0072412A" w:rsidRDefault="00CE2AAC" w:rsidP="00DE369C">
      <w:pPr>
        <w:pStyle w:val="ConsPlusNormal"/>
        <w:ind w:firstLine="540"/>
        <w:jc w:val="both"/>
        <w:rPr>
          <w:sz w:val="22"/>
          <w:szCs w:val="22"/>
        </w:rPr>
      </w:pPr>
      <w:r w:rsidRPr="0072412A">
        <w:rPr>
          <w:sz w:val="22"/>
          <w:szCs w:val="22"/>
        </w:rPr>
        <w:t>8.24. Работники организаций социального обслуживания проходят предварительные, при поступлении на работу, и периодические медицинские осмотры в установленном порядке &lt;1&gt; и должны быть привиты в соответствии с национальным календарем профилактических прививок, а также календарем профилактических прививок по эпидемическим показаниям &lt;2&gt;.</w:t>
      </w:r>
    </w:p>
    <w:p w:rsidR="00CE2AAC" w:rsidRPr="0072412A" w:rsidRDefault="00CE2AAC" w:rsidP="00DE369C">
      <w:pPr>
        <w:pStyle w:val="ConsPlusNormal"/>
        <w:ind w:firstLine="540"/>
        <w:jc w:val="both"/>
        <w:rPr>
          <w:sz w:val="22"/>
          <w:szCs w:val="22"/>
        </w:rPr>
      </w:pPr>
      <w:r w:rsidRPr="0072412A">
        <w:rPr>
          <w:sz w:val="22"/>
          <w:szCs w:val="22"/>
        </w:rPr>
        <w:t>--------------------------------</w:t>
      </w:r>
    </w:p>
    <w:p w:rsidR="00CE2AAC" w:rsidRPr="0072412A" w:rsidRDefault="00CE2AAC" w:rsidP="00DE369C">
      <w:pPr>
        <w:pStyle w:val="ConsPlusNormal"/>
        <w:ind w:firstLine="540"/>
        <w:jc w:val="both"/>
      </w:pPr>
      <w:r w:rsidRPr="0072412A">
        <w:t>&lt;1&gt;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и от 05.12.2014 N 801н (зарегистрирован Минюстом России 03.02.2015, регистрационный N 35848).</w:t>
      </w:r>
    </w:p>
    <w:p w:rsidR="00CE2AAC" w:rsidRPr="0072412A" w:rsidRDefault="00CE2AAC" w:rsidP="00DE369C">
      <w:pPr>
        <w:pStyle w:val="ConsPlusNormal"/>
        <w:ind w:firstLine="540"/>
        <w:jc w:val="both"/>
      </w:pPr>
      <w:r w:rsidRPr="0072412A">
        <w:t>&lt;2&gt; Приказ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Каждый работник организаций социального обслуживания должен иметь личную медицинскую книжку,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допуск к работе.</w:t>
      </w:r>
    </w:p>
    <w:p w:rsidR="00CE2AAC" w:rsidRPr="0072412A" w:rsidRDefault="00CE2AAC" w:rsidP="00DE369C">
      <w:pPr>
        <w:pStyle w:val="ConsPlusNormal"/>
        <w:ind w:firstLine="540"/>
        <w:jc w:val="both"/>
        <w:rPr>
          <w:sz w:val="22"/>
          <w:szCs w:val="22"/>
        </w:rPr>
      </w:pPr>
      <w:r w:rsidRPr="0072412A">
        <w:rPr>
          <w:sz w:val="22"/>
          <w:szCs w:val="22"/>
        </w:rPr>
        <w:t>8.25. Не допускается привлечение лиц, получающих социальные услуги, к приготовлению готовых блюд и раздаче пищи, нарезке хлеба, сбору и сортировке грязного белья.</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outlineLvl w:val="1"/>
        <w:rPr>
          <w:sz w:val="22"/>
          <w:szCs w:val="22"/>
        </w:rPr>
      </w:pPr>
      <w:r w:rsidRPr="0072412A">
        <w:rPr>
          <w:sz w:val="22"/>
          <w:szCs w:val="22"/>
        </w:rPr>
        <w:t>IX. Требования к соблюдению санитарных правил</w:t>
      </w:r>
    </w:p>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9.1. Руководитель организации социального обслуживания является ответственным лицом за организацию и полноту выполнения настоящих санитарных правил и обеспечивает:</w:t>
      </w:r>
    </w:p>
    <w:p w:rsidR="00CE2AAC" w:rsidRPr="0072412A" w:rsidRDefault="00CE2AAC" w:rsidP="00DE369C">
      <w:pPr>
        <w:pStyle w:val="ConsPlusNormal"/>
        <w:ind w:firstLine="540"/>
        <w:jc w:val="both"/>
        <w:rPr>
          <w:sz w:val="22"/>
          <w:szCs w:val="22"/>
        </w:rPr>
      </w:pPr>
      <w:r w:rsidRPr="0072412A">
        <w:rPr>
          <w:sz w:val="22"/>
          <w:szCs w:val="22"/>
        </w:rPr>
        <w:t>- наличие в организации социального обслуживания настоящих санитарных правил и доведение их содержания до работников организации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 выполнение требований санитарных правил всеми работниками организации социального обслуживания;</w:t>
      </w:r>
    </w:p>
    <w:p w:rsidR="00CE2AAC" w:rsidRPr="0072412A" w:rsidRDefault="00CE2AAC" w:rsidP="00DE369C">
      <w:pPr>
        <w:pStyle w:val="ConsPlusNormal"/>
        <w:ind w:firstLine="540"/>
        <w:jc w:val="both"/>
        <w:rPr>
          <w:sz w:val="22"/>
          <w:szCs w:val="22"/>
        </w:rPr>
      </w:pPr>
      <w:r w:rsidRPr="0072412A">
        <w:rPr>
          <w:sz w:val="22"/>
          <w:szCs w:val="22"/>
        </w:rPr>
        <w:t>- необходимые условия для соблюдения санитарных правил;</w:t>
      </w:r>
    </w:p>
    <w:p w:rsidR="00CE2AAC" w:rsidRPr="0072412A" w:rsidRDefault="00CE2AAC" w:rsidP="00DE369C">
      <w:pPr>
        <w:pStyle w:val="ConsPlusNormal"/>
        <w:ind w:firstLine="540"/>
        <w:jc w:val="both"/>
        <w:rPr>
          <w:sz w:val="22"/>
          <w:szCs w:val="22"/>
        </w:rPr>
      </w:pPr>
      <w:r w:rsidRPr="0072412A">
        <w:rPr>
          <w:sz w:val="22"/>
          <w:szCs w:val="22"/>
        </w:rPr>
        <w:t>- прием на работу лиц, имеющих допуск по состоянию здоровья;</w:t>
      </w:r>
    </w:p>
    <w:p w:rsidR="00CE2AAC" w:rsidRPr="0072412A" w:rsidRDefault="00CE2AAC" w:rsidP="00DE369C">
      <w:pPr>
        <w:pStyle w:val="ConsPlusNormal"/>
        <w:ind w:firstLine="540"/>
        <w:jc w:val="both"/>
        <w:rPr>
          <w:sz w:val="22"/>
          <w:szCs w:val="22"/>
        </w:rPr>
      </w:pPr>
      <w:r w:rsidRPr="0072412A">
        <w:rPr>
          <w:sz w:val="22"/>
          <w:szCs w:val="22"/>
        </w:rPr>
        <w:t>- наличие медицинских книжек на каждого работника организации социального обслуживания и своевременное прохождение ими периодических медицинских обследований и профилактической иммунизации;</w:t>
      </w:r>
    </w:p>
    <w:p w:rsidR="00CE2AAC" w:rsidRPr="0072412A" w:rsidRDefault="00CE2AAC" w:rsidP="00DE369C">
      <w:pPr>
        <w:pStyle w:val="ConsPlusNormal"/>
        <w:ind w:firstLine="540"/>
        <w:jc w:val="both"/>
        <w:rPr>
          <w:sz w:val="22"/>
          <w:szCs w:val="22"/>
        </w:rPr>
      </w:pPr>
      <w:r w:rsidRPr="0072412A">
        <w:rPr>
          <w:sz w:val="22"/>
          <w:szCs w:val="22"/>
        </w:rPr>
        <w:t>- организацию мероприятий по дезинфекции, дезинсекции и дератизации;</w:t>
      </w:r>
    </w:p>
    <w:p w:rsidR="00CE2AAC" w:rsidRPr="0072412A" w:rsidRDefault="00CE2AAC" w:rsidP="00DE369C">
      <w:pPr>
        <w:pStyle w:val="ConsPlusNormal"/>
        <w:ind w:firstLine="540"/>
        <w:jc w:val="both"/>
        <w:rPr>
          <w:sz w:val="22"/>
          <w:szCs w:val="22"/>
        </w:rPr>
      </w:pPr>
      <w:r w:rsidRPr="0072412A">
        <w:rPr>
          <w:sz w:val="22"/>
          <w:szCs w:val="22"/>
        </w:rPr>
        <w:t>- проведение производственного контроля за соблюдением санитарных правил и выполнением профилактических и противоэпидемических мероприятий.</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both"/>
        <w:rPr>
          <w:sz w:val="22"/>
          <w:szCs w:val="22"/>
        </w:rPr>
      </w:pPr>
    </w:p>
    <w:p w:rsidR="00CE2AAC" w:rsidRDefault="00CE2AAC" w:rsidP="00DE369C">
      <w:pPr>
        <w:pStyle w:val="ConsPlusNormal"/>
        <w:jc w:val="both"/>
        <w:rPr>
          <w:sz w:val="22"/>
          <w:szCs w:val="22"/>
        </w:rPr>
        <w:sectPr w:rsidR="00CE2AAC" w:rsidSect="00DF5729">
          <w:headerReference w:type="default" r:id="rId6"/>
          <w:footerReference w:type="default" r:id="rId7"/>
          <w:pgSz w:w="11906" w:h="16838"/>
          <w:pgMar w:top="1418" w:right="851" w:bottom="851" w:left="1418" w:header="0" w:footer="0" w:gutter="0"/>
          <w:cols w:space="720"/>
          <w:noEndnote/>
        </w:sectPr>
      </w:pPr>
    </w:p>
    <w:p w:rsidR="00CE2AAC" w:rsidRPr="0072412A" w:rsidRDefault="00CE2AAC" w:rsidP="00DE369C">
      <w:pPr>
        <w:pStyle w:val="ConsPlusNormal"/>
        <w:jc w:val="both"/>
        <w:rPr>
          <w:sz w:val="22"/>
          <w:szCs w:val="22"/>
        </w:rPr>
      </w:pPr>
    </w:p>
    <w:p w:rsidR="00CE2AAC" w:rsidRPr="0072412A" w:rsidRDefault="00CE2AAC" w:rsidP="00DE369C">
      <w:pPr>
        <w:pStyle w:val="ConsPlusNormal"/>
        <w:jc w:val="right"/>
        <w:outlineLvl w:val="1"/>
        <w:rPr>
          <w:sz w:val="22"/>
          <w:szCs w:val="22"/>
        </w:rPr>
      </w:pPr>
      <w:r w:rsidRPr="0072412A">
        <w:rPr>
          <w:sz w:val="22"/>
          <w:szCs w:val="22"/>
        </w:rPr>
        <w:t>Приложение</w:t>
      </w:r>
    </w:p>
    <w:p w:rsidR="00CE2AAC" w:rsidRPr="0072412A" w:rsidRDefault="00CE2AAC" w:rsidP="00DE369C">
      <w:pPr>
        <w:pStyle w:val="ConsPlusNormal"/>
        <w:jc w:val="right"/>
        <w:rPr>
          <w:sz w:val="22"/>
          <w:szCs w:val="22"/>
        </w:rPr>
      </w:pPr>
      <w:r w:rsidRPr="0072412A">
        <w:rPr>
          <w:sz w:val="22"/>
          <w:szCs w:val="22"/>
        </w:rPr>
        <w:t>к СП 2.1.2.3358-16</w:t>
      </w:r>
    </w:p>
    <w:p w:rsidR="00CE2AAC" w:rsidRPr="0072412A" w:rsidRDefault="00CE2AAC" w:rsidP="00DE369C">
      <w:pPr>
        <w:pStyle w:val="ConsPlusNormal"/>
        <w:jc w:val="both"/>
        <w:rPr>
          <w:sz w:val="22"/>
          <w:szCs w:val="22"/>
        </w:rPr>
      </w:pPr>
    </w:p>
    <w:p w:rsidR="00CE2AAC" w:rsidRPr="0072412A" w:rsidRDefault="00CE2AAC" w:rsidP="00DE369C">
      <w:pPr>
        <w:pStyle w:val="ConsPlusNormal"/>
        <w:jc w:val="center"/>
        <w:rPr>
          <w:sz w:val="22"/>
          <w:szCs w:val="22"/>
        </w:rPr>
      </w:pPr>
      <w:bookmarkStart w:id="1" w:name="Par272"/>
      <w:bookmarkEnd w:id="1"/>
      <w:r w:rsidRPr="0072412A">
        <w:rPr>
          <w:sz w:val="22"/>
          <w:szCs w:val="22"/>
        </w:rPr>
        <w:t>ПОКАЗАТЕЛИ МИКРОКЛИМАТА ПОМЕЩЕНИЙ</w:t>
      </w:r>
    </w:p>
    <w:p w:rsidR="00CE2AAC" w:rsidRPr="0072412A" w:rsidRDefault="00CE2AAC" w:rsidP="00DE369C">
      <w:pPr>
        <w:pStyle w:val="ConsPlusNormal"/>
        <w:jc w:val="center"/>
        <w:rPr>
          <w:sz w:val="22"/>
          <w:szCs w:val="22"/>
        </w:rPr>
      </w:pPr>
    </w:p>
    <w:p w:rsidR="00CE2AAC" w:rsidRPr="0072412A" w:rsidRDefault="00CE2AAC" w:rsidP="00DE369C">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1124"/>
        <w:gridCol w:w="2935"/>
        <w:gridCol w:w="1347"/>
        <w:gridCol w:w="1221"/>
        <w:gridCol w:w="1427"/>
        <w:gridCol w:w="1294"/>
        <w:gridCol w:w="1347"/>
        <w:gridCol w:w="1459"/>
        <w:gridCol w:w="1585"/>
        <w:gridCol w:w="1459"/>
      </w:tblGrid>
      <w:tr w:rsidR="00CE2AAC" w:rsidRPr="0072412A" w:rsidTr="00F27B07">
        <w:tc>
          <w:tcPr>
            <w:tcW w:w="0" w:type="auto"/>
            <w:vMerge w:val="restart"/>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Период года</w:t>
            </w:r>
          </w:p>
        </w:tc>
        <w:tc>
          <w:tcPr>
            <w:tcW w:w="0" w:type="auto"/>
            <w:vMerge w:val="restart"/>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Наименования помещений</w:t>
            </w:r>
          </w:p>
        </w:tc>
        <w:tc>
          <w:tcPr>
            <w:tcW w:w="0" w:type="auto"/>
            <w:gridSpan w:val="2"/>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Температура воздуха, °C</w:t>
            </w:r>
          </w:p>
        </w:tc>
        <w:tc>
          <w:tcPr>
            <w:tcW w:w="0" w:type="auto"/>
            <w:gridSpan w:val="2"/>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Результирующая температура, °C</w:t>
            </w:r>
          </w:p>
        </w:tc>
        <w:tc>
          <w:tcPr>
            <w:tcW w:w="0" w:type="auto"/>
            <w:gridSpan w:val="2"/>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Относительная влажность, %</w:t>
            </w:r>
          </w:p>
        </w:tc>
        <w:tc>
          <w:tcPr>
            <w:tcW w:w="0" w:type="auto"/>
            <w:gridSpan w:val="2"/>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Скорость движения воздуха, м/с</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оптимальная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допустимая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оптимальная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допустимая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оптимальная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допустимая, не более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оптимальная, не более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center"/>
            </w:pPr>
            <w:r w:rsidRPr="0072412A">
              <w:t>допустимая, не более</w:t>
            </w:r>
          </w:p>
        </w:tc>
      </w:tr>
      <w:tr w:rsidR="00CE2AAC" w:rsidRPr="0072412A" w:rsidTr="00F27B07">
        <w:tc>
          <w:tcPr>
            <w:tcW w:w="0" w:type="auto"/>
            <w:vMerge w:val="restart"/>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Холодный</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Жилые комнаты</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20 - 24</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0,15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Помещения профессиональной подготовки (классы и мастерские)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18 - 23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18 - 20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17 - 22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Библиотека (читальный зал)</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Административные помещения (кабинеты)</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Гостиная, столовая</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Зрительный зал</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Кинопроекционная и радиоузел</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21 - 23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60 - 40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Спортивный зал</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17 - 19</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15 - 21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16 - 18</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14 - 20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Раздевальные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20 - 22</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20 - 24</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19 - 21</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45 - 30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0,15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Санузлы с умывальником</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16 - 18</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14 - 20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15 - 17</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13 - 19</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 xml:space="preserve">нн </w:t>
            </w:r>
            <w:hyperlink w:anchor="Par409" w:tooltip="&lt;*&gt; нн - не нормируется." w:history="1">
              <w:r w:rsidRPr="0072412A">
                <w:t>&lt;*&gt;</w:t>
              </w:r>
            </w:hyperlink>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Душевые, ванные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24 - 26</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18 - 28</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23 - 25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17 - 27</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0,15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0,2</w:t>
            </w:r>
          </w:p>
        </w:tc>
      </w:tr>
      <w:tr w:rsidR="00CE2AAC" w:rsidRPr="0072412A" w:rsidTr="00F27B07">
        <w:tc>
          <w:tcPr>
            <w:tcW w:w="0" w:type="auto"/>
            <w:vMerge/>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Вестибюли, гардеробные, коридоры, лестницы, курительные, кладовые</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16 - 18</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14 - 20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15 - 17</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13 - 19</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нн</w:t>
            </w:r>
          </w:p>
        </w:tc>
      </w:tr>
      <w:tr w:rsidR="00CE2AAC" w:rsidRPr="0072412A" w:rsidTr="00F27B07">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Теплый</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F27B07">
            <w:pPr>
              <w:pStyle w:val="ConsPlusNormal"/>
            </w:pPr>
            <w:r w:rsidRPr="0072412A">
              <w:t>Помещения с постоянным пребыванием людей</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23 - 25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18 - 28</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22 - 24</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19 - 27</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60 - 30</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65</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0,3</w:t>
            </w:r>
          </w:p>
        </w:tc>
        <w:tc>
          <w:tcPr>
            <w:tcW w:w="0" w:type="auto"/>
            <w:tcBorders>
              <w:top w:val="single" w:sz="4" w:space="0" w:color="auto"/>
              <w:left w:val="single" w:sz="4" w:space="0" w:color="auto"/>
              <w:bottom w:val="single" w:sz="4" w:space="0" w:color="auto"/>
              <w:right w:val="single" w:sz="4" w:space="0" w:color="auto"/>
            </w:tcBorders>
          </w:tcPr>
          <w:p w:rsidR="00CE2AAC" w:rsidRPr="0072412A" w:rsidRDefault="00CE2AAC" w:rsidP="0072412A">
            <w:pPr>
              <w:pStyle w:val="ConsPlusNormal"/>
              <w:jc w:val="center"/>
            </w:pPr>
            <w:r w:rsidRPr="0072412A">
              <w:t>0,5</w:t>
            </w:r>
          </w:p>
        </w:tc>
      </w:tr>
    </w:tbl>
    <w:p w:rsidR="00CE2AAC" w:rsidRPr="0072412A" w:rsidRDefault="00CE2AAC" w:rsidP="00DE369C">
      <w:pPr>
        <w:pStyle w:val="ConsPlusNormal"/>
        <w:jc w:val="both"/>
        <w:rPr>
          <w:sz w:val="22"/>
          <w:szCs w:val="22"/>
        </w:rPr>
      </w:pPr>
    </w:p>
    <w:p w:rsidR="00CE2AAC" w:rsidRPr="0072412A" w:rsidRDefault="00CE2AAC" w:rsidP="00DE369C">
      <w:pPr>
        <w:pStyle w:val="ConsPlusNormal"/>
        <w:ind w:firstLine="540"/>
        <w:jc w:val="both"/>
        <w:rPr>
          <w:sz w:val="22"/>
          <w:szCs w:val="22"/>
        </w:rPr>
      </w:pPr>
      <w:r w:rsidRPr="0072412A">
        <w:rPr>
          <w:sz w:val="22"/>
          <w:szCs w:val="22"/>
        </w:rPr>
        <w:t>--------------------------------</w:t>
      </w:r>
    </w:p>
    <w:p w:rsidR="00CE2AAC" w:rsidRDefault="00CE2AAC" w:rsidP="00DE369C">
      <w:pPr>
        <w:pStyle w:val="ConsPlusNormal"/>
        <w:ind w:firstLine="540"/>
        <w:jc w:val="both"/>
        <w:rPr>
          <w:sz w:val="22"/>
          <w:szCs w:val="22"/>
        </w:rPr>
      </w:pPr>
      <w:bookmarkStart w:id="2" w:name="Par409"/>
      <w:bookmarkEnd w:id="2"/>
      <w:r w:rsidRPr="0072412A">
        <w:rPr>
          <w:sz w:val="22"/>
          <w:szCs w:val="22"/>
        </w:rPr>
        <w:t>&lt;*&gt; нн - не нормируется.</w:t>
      </w:r>
    </w:p>
    <w:p w:rsidR="00CE2AAC" w:rsidRPr="0072412A" w:rsidRDefault="00CE2AAC" w:rsidP="00DE369C">
      <w:pPr>
        <w:pStyle w:val="ConsPlusNormal"/>
        <w:ind w:firstLine="540"/>
        <w:jc w:val="both"/>
        <w:rPr>
          <w:sz w:val="22"/>
          <w:szCs w:val="22"/>
        </w:rPr>
      </w:pPr>
    </w:p>
    <w:sectPr w:rsidR="00CE2AAC" w:rsidRPr="0072412A" w:rsidSect="0072412A">
      <w:pgSz w:w="16838" w:h="11906" w:orient="landscape"/>
      <w:pgMar w:top="1418" w:right="851" w:bottom="851" w:left="85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AAC" w:rsidRDefault="00CE2AAC">
      <w:r>
        <w:separator/>
      </w:r>
    </w:p>
  </w:endnote>
  <w:endnote w:type="continuationSeparator" w:id="0">
    <w:p w:rsidR="00CE2AAC" w:rsidRDefault="00CE2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AAC" w:rsidRDefault="00CE2AAC" w:rsidP="00DF5729">
    <w:pPr>
      <w:jc w:val="center"/>
      <w:rPr>
        <w:sz w:val="2"/>
        <w:szCs w:val="2"/>
      </w:rPr>
    </w:pPr>
  </w:p>
  <w:p w:rsidR="00CE2AAC" w:rsidRDefault="00CE2AA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AAC" w:rsidRDefault="00CE2AAC">
      <w:r>
        <w:separator/>
      </w:r>
    </w:p>
  </w:footnote>
  <w:footnote w:type="continuationSeparator" w:id="0">
    <w:p w:rsidR="00CE2AAC" w:rsidRDefault="00CE2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AAC" w:rsidRDefault="00CE2AAC" w:rsidP="00DF5729">
    <w:pPr>
      <w:jc w:val="center"/>
      <w:rPr>
        <w:sz w:val="2"/>
        <w:szCs w:val="2"/>
      </w:rPr>
    </w:pPr>
  </w:p>
  <w:p w:rsidR="00CE2AAC" w:rsidRDefault="00CE2AA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CE2AAC" w:rsidRPr="002A36C4" w:rsidRDefault="00CE2AA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E2AAC" w:rsidRPr="002A36C4" w:rsidRDefault="00CE2AA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E2AAC" w:rsidRDefault="00CE2AAC">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72412A"/>
    <w:rsid w:val="008A40F2"/>
    <w:rsid w:val="00CA5FB3"/>
    <w:rsid w:val="00CE2AAC"/>
    <w:rsid w:val="00DE369C"/>
    <w:rsid w:val="00DF5729"/>
    <w:rsid w:val="00EB2E3B"/>
    <w:rsid w:val="00F27B07"/>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A1EE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A1EE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A1EE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94262690">
      <w:marLeft w:val="0"/>
      <w:marRight w:val="0"/>
      <w:marTop w:val="0"/>
      <w:marBottom w:val="0"/>
      <w:divBdr>
        <w:top w:val="none" w:sz="0" w:space="0" w:color="auto"/>
        <w:left w:val="none" w:sz="0" w:space="0" w:color="auto"/>
        <w:bottom w:val="none" w:sz="0" w:space="0" w:color="auto"/>
        <w:right w:val="none" w:sz="0" w:space="0" w:color="auto"/>
      </w:divBdr>
    </w:div>
    <w:div w:id="294262691">
      <w:marLeft w:val="0"/>
      <w:marRight w:val="0"/>
      <w:marTop w:val="0"/>
      <w:marBottom w:val="0"/>
      <w:divBdr>
        <w:top w:val="none" w:sz="0" w:space="0" w:color="auto"/>
        <w:left w:val="none" w:sz="0" w:space="0" w:color="auto"/>
        <w:bottom w:val="none" w:sz="0" w:space="0" w:color="auto"/>
        <w:right w:val="none" w:sz="0" w:space="0" w:color="auto"/>
      </w:divBdr>
    </w:div>
    <w:div w:id="294262692">
      <w:marLeft w:val="0"/>
      <w:marRight w:val="0"/>
      <w:marTop w:val="0"/>
      <w:marBottom w:val="0"/>
      <w:divBdr>
        <w:top w:val="none" w:sz="0" w:space="0" w:color="auto"/>
        <w:left w:val="none" w:sz="0" w:space="0" w:color="auto"/>
        <w:bottom w:val="none" w:sz="0" w:space="0" w:color="auto"/>
        <w:right w:val="none" w:sz="0" w:space="0" w:color="auto"/>
      </w:divBdr>
    </w:div>
    <w:div w:id="294262693">
      <w:marLeft w:val="0"/>
      <w:marRight w:val="0"/>
      <w:marTop w:val="0"/>
      <w:marBottom w:val="0"/>
      <w:divBdr>
        <w:top w:val="none" w:sz="0" w:space="0" w:color="auto"/>
        <w:left w:val="none" w:sz="0" w:space="0" w:color="auto"/>
        <w:bottom w:val="none" w:sz="0" w:space="0" w:color="auto"/>
        <w:right w:val="none" w:sz="0" w:space="0" w:color="auto"/>
      </w:divBdr>
    </w:div>
    <w:div w:id="294262694">
      <w:marLeft w:val="0"/>
      <w:marRight w:val="0"/>
      <w:marTop w:val="0"/>
      <w:marBottom w:val="0"/>
      <w:divBdr>
        <w:top w:val="none" w:sz="0" w:space="0" w:color="auto"/>
        <w:left w:val="none" w:sz="0" w:space="0" w:color="auto"/>
        <w:bottom w:val="none" w:sz="0" w:space="0" w:color="auto"/>
        <w:right w:val="none" w:sz="0" w:space="0" w:color="auto"/>
      </w:divBdr>
    </w:div>
    <w:div w:id="2942626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14</Pages>
  <Words>6728</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23 августа 2016 г</dc:title>
  <dc:subject/>
  <dc:creator>Информ-аналит отдел</dc:creator>
  <cp:keywords/>
  <dc:description/>
  <cp:lastModifiedBy>Информ-аналит отдел</cp:lastModifiedBy>
  <cp:revision>2</cp:revision>
  <dcterms:created xsi:type="dcterms:W3CDTF">2016-09-01T14:30:00Z</dcterms:created>
  <dcterms:modified xsi:type="dcterms:W3CDTF">2016-09-01T14:30:00Z</dcterms:modified>
</cp:coreProperties>
</file>