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7A" w:rsidRPr="008F148E" w:rsidRDefault="007B207A" w:rsidP="00A905D4">
      <w:pPr>
        <w:pStyle w:val="ConsPlusNormal"/>
        <w:outlineLvl w:val="0"/>
        <w:rPr>
          <w:sz w:val="22"/>
          <w:szCs w:val="22"/>
        </w:rPr>
      </w:pPr>
      <w:r w:rsidRPr="008F148E">
        <w:rPr>
          <w:sz w:val="22"/>
          <w:szCs w:val="22"/>
        </w:rPr>
        <w:t xml:space="preserve">Зарегистрировано в Минюсте России 17 марта </w:t>
      </w:r>
      <w:smartTag w:uri="urn:schemas-microsoft-com:office:smarttags" w:element="metricconverter">
        <w:smartTagPr>
          <w:attr w:name="ProductID" w:val="2017 г"/>
        </w:smartTagPr>
        <w:r w:rsidRPr="008F148E">
          <w:rPr>
            <w:sz w:val="22"/>
            <w:szCs w:val="22"/>
          </w:rPr>
          <w:t>2017 г</w:t>
        </w:r>
      </w:smartTag>
      <w:r w:rsidRPr="008F148E">
        <w:rPr>
          <w:sz w:val="22"/>
          <w:szCs w:val="22"/>
        </w:rPr>
        <w:t>. N 46015</w:t>
      </w:r>
    </w:p>
    <w:p w:rsidR="007B207A" w:rsidRPr="008F148E" w:rsidRDefault="007B207A" w:rsidP="00A905D4">
      <w:pPr>
        <w:pStyle w:val="ConsPlusNormal"/>
        <w:outlineLvl w:val="0"/>
        <w:rPr>
          <w:sz w:val="22"/>
          <w:szCs w:val="22"/>
        </w:rPr>
      </w:pPr>
    </w:p>
    <w:p w:rsidR="007B207A" w:rsidRPr="008F148E" w:rsidRDefault="007B207A" w:rsidP="00A905D4">
      <w:pPr>
        <w:pStyle w:val="ConsPlusTitle"/>
        <w:jc w:val="center"/>
        <w:rPr>
          <w:sz w:val="22"/>
          <w:szCs w:val="22"/>
        </w:rPr>
      </w:pPr>
      <w:r w:rsidRPr="008F148E">
        <w:rPr>
          <w:sz w:val="22"/>
          <w:szCs w:val="22"/>
        </w:rPr>
        <w:t>МИНИСТЕРСТВО ТРАНСПОРТА РОССИЙСКОЙ ФЕДЕРАЦИИ</w:t>
      </w:r>
    </w:p>
    <w:p w:rsidR="007B207A" w:rsidRPr="008F148E" w:rsidRDefault="007B207A" w:rsidP="00A905D4">
      <w:pPr>
        <w:pStyle w:val="ConsPlusTitle"/>
        <w:jc w:val="center"/>
        <w:rPr>
          <w:sz w:val="22"/>
          <w:szCs w:val="22"/>
        </w:rPr>
      </w:pPr>
    </w:p>
    <w:p w:rsidR="007B207A" w:rsidRPr="008F148E" w:rsidRDefault="007B207A" w:rsidP="00A905D4">
      <w:pPr>
        <w:pStyle w:val="ConsPlusTitle"/>
        <w:jc w:val="center"/>
        <w:rPr>
          <w:sz w:val="22"/>
          <w:szCs w:val="22"/>
        </w:rPr>
      </w:pPr>
      <w:r w:rsidRPr="008F148E">
        <w:rPr>
          <w:sz w:val="22"/>
          <w:szCs w:val="22"/>
        </w:rPr>
        <w:t>ПРИКАЗ</w:t>
      </w:r>
    </w:p>
    <w:p w:rsidR="007B207A" w:rsidRPr="008F148E" w:rsidRDefault="007B207A" w:rsidP="00A905D4">
      <w:pPr>
        <w:pStyle w:val="ConsPlusTitle"/>
        <w:jc w:val="center"/>
        <w:rPr>
          <w:sz w:val="22"/>
          <w:szCs w:val="22"/>
        </w:rPr>
      </w:pPr>
      <w:r w:rsidRPr="008F148E">
        <w:rPr>
          <w:sz w:val="22"/>
          <w:szCs w:val="22"/>
        </w:rPr>
        <w:t xml:space="preserve">от 23 января </w:t>
      </w:r>
      <w:smartTag w:uri="urn:schemas-microsoft-com:office:smarttags" w:element="metricconverter">
        <w:smartTagPr>
          <w:attr w:name="ProductID" w:val="2017 г"/>
        </w:smartTagPr>
        <w:r w:rsidRPr="008F148E">
          <w:rPr>
            <w:sz w:val="22"/>
            <w:szCs w:val="22"/>
          </w:rPr>
          <w:t>2017 г</w:t>
        </w:r>
      </w:smartTag>
      <w:r w:rsidRPr="008F148E">
        <w:rPr>
          <w:sz w:val="22"/>
          <w:szCs w:val="22"/>
        </w:rPr>
        <w:t>. N 24</w:t>
      </w:r>
    </w:p>
    <w:p w:rsidR="007B207A" w:rsidRPr="008F148E" w:rsidRDefault="007B207A" w:rsidP="00A905D4">
      <w:pPr>
        <w:pStyle w:val="ConsPlusTitle"/>
        <w:jc w:val="center"/>
        <w:rPr>
          <w:sz w:val="22"/>
          <w:szCs w:val="22"/>
        </w:rPr>
      </w:pPr>
    </w:p>
    <w:p w:rsidR="007B207A" w:rsidRPr="008F148E" w:rsidRDefault="007B207A" w:rsidP="00A905D4">
      <w:pPr>
        <w:pStyle w:val="ConsPlusTitle"/>
        <w:jc w:val="center"/>
        <w:rPr>
          <w:sz w:val="22"/>
          <w:szCs w:val="22"/>
        </w:rPr>
      </w:pPr>
      <w:r w:rsidRPr="008F148E">
        <w:rPr>
          <w:sz w:val="22"/>
          <w:szCs w:val="22"/>
        </w:rPr>
        <w:t>О ВНЕСЕНИИ ИЗМЕНЕНИЙ</w:t>
      </w:r>
    </w:p>
    <w:p w:rsidR="007B207A" w:rsidRPr="008F148E" w:rsidRDefault="007B207A" w:rsidP="00A905D4">
      <w:pPr>
        <w:pStyle w:val="ConsPlusTitle"/>
        <w:jc w:val="center"/>
        <w:rPr>
          <w:sz w:val="22"/>
          <w:szCs w:val="22"/>
        </w:rPr>
      </w:pPr>
      <w:r w:rsidRPr="008F148E">
        <w:rPr>
          <w:sz w:val="22"/>
          <w:szCs w:val="22"/>
        </w:rPr>
        <w:t>В ПОРЯДОК ДОПУСКА СЕРВИСНЫХ ЦЕНТРОВ</w:t>
      </w:r>
    </w:p>
    <w:p w:rsidR="007B207A" w:rsidRPr="008F148E" w:rsidRDefault="007B207A" w:rsidP="00A905D4">
      <w:pPr>
        <w:pStyle w:val="ConsPlusTitle"/>
        <w:jc w:val="center"/>
        <w:rPr>
          <w:sz w:val="22"/>
          <w:szCs w:val="22"/>
        </w:rPr>
      </w:pPr>
      <w:r w:rsidRPr="008F148E">
        <w:rPr>
          <w:sz w:val="22"/>
          <w:szCs w:val="22"/>
        </w:rPr>
        <w:t>(МАСТЕРСКИХ) К ДЕЯТЕЛЬНОСТИ ПО УСТАНОВКЕ, ПРОВЕРКЕ,</w:t>
      </w:r>
    </w:p>
    <w:p w:rsidR="007B207A" w:rsidRPr="008F148E" w:rsidRDefault="007B207A" w:rsidP="00A905D4">
      <w:pPr>
        <w:pStyle w:val="ConsPlusTitle"/>
        <w:jc w:val="center"/>
        <w:rPr>
          <w:sz w:val="22"/>
          <w:szCs w:val="22"/>
        </w:rPr>
      </w:pPr>
      <w:r w:rsidRPr="008F148E">
        <w:rPr>
          <w:sz w:val="22"/>
          <w:szCs w:val="22"/>
        </w:rPr>
        <w:t>ТЕХНИЧЕСКОМУ ОБСЛУЖИВАНИЮ И РЕМОНТУ КОНТРОЛЬНЫХ УСТРОЙСТВ,</w:t>
      </w:r>
    </w:p>
    <w:p w:rsidR="007B207A" w:rsidRPr="008F148E" w:rsidRDefault="007B207A" w:rsidP="00A905D4">
      <w:pPr>
        <w:pStyle w:val="ConsPlusTitle"/>
        <w:jc w:val="center"/>
        <w:rPr>
          <w:sz w:val="22"/>
          <w:szCs w:val="22"/>
        </w:rPr>
      </w:pPr>
      <w:r w:rsidRPr="008F148E">
        <w:rPr>
          <w:sz w:val="22"/>
          <w:szCs w:val="22"/>
        </w:rPr>
        <w:t>УСТАНАВЛИВАЕМЫХ НА ТРАНСПОРТНЫХ СРЕДСТВАХ, УТВЕРЖДЕННЫЙ</w:t>
      </w:r>
    </w:p>
    <w:p w:rsidR="007B207A" w:rsidRPr="008F148E" w:rsidRDefault="007B207A" w:rsidP="00A905D4">
      <w:pPr>
        <w:pStyle w:val="ConsPlusTitle"/>
        <w:jc w:val="center"/>
        <w:rPr>
          <w:sz w:val="22"/>
          <w:szCs w:val="22"/>
        </w:rPr>
      </w:pPr>
      <w:r w:rsidRPr="008F148E">
        <w:rPr>
          <w:sz w:val="22"/>
          <w:szCs w:val="22"/>
        </w:rPr>
        <w:t>ПРИКАЗОМ МИНИСТЕРСТВА ТРАНСПОРТА РОССИЙСКОЙ ФЕДЕРАЦИИ</w:t>
      </w:r>
    </w:p>
    <w:p w:rsidR="007B207A" w:rsidRPr="008F148E" w:rsidRDefault="007B207A" w:rsidP="00A905D4">
      <w:pPr>
        <w:pStyle w:val="ConsPlusTitle"/>
        <w:jc w:val="center"/>
        <w:rPr>
          <w:sz w:val="22"/>
          <w:szCs w:val="22"/>
        </w:rPr>
      </w:pPr>
      <w:r w:rsidRPr="008F148E">
        <w:rPr>
          <w:sz w:val="22"/>
          <w:szCs w:val="22"/>
        </w:rPr>
        <w:t xml:space="preserve">ОТ 28 ОКТЯБРЯ </w:t>
      </w:r>
      <w:smartTag w:uri="urn:schemas-microsoft-com:office:smarttags" w:element="metricconverter">
        <w:smartTagPr>
          <w:attr w:name="ProductID" w:val="2013 г"/>
        </w:smartTagPr>
        <w:r w:rsidRPr="008F148E">
          <w:rPr>
            <w:sz w:val="22"/>
            <w:szCs w:val="22"/>
          </w:rPr>
          <w:t>2013 Г</w:t>
        </w:r>
      </w:smartTag>
      <w:r w:rsidRPr="008F148E">
        <w:rPr>
          <w:sz w:val="22"/>
          <w:szCs w:val="22"/>
        </w:rPr>
        <w:t>. N 332</w:t>
      </w:r>
    </w:p>
    <w:p w:rsidR="007B207A" w:rsidRPr="008F148E" w:rsidRDefault="007B207A" w:rsidP="00A905D4">
      <w:pPr>
        <w:pStyle w:val="ConsPlusNormal"/>
        <w:jc w:val="both"/>
        <w:rPr>
          <w:sz w:val="22"/>
          <w:szCs w:val="22"/>
        </w:rPr>
      </w:pPr>
    </w:p>
    <w:p w:rsidR="007B207A" w:rsidRPr="008F148E" w:rsidRDefault="007B207A" w:rsidP="00A905D4">
      <w:pPr>
        <w:pStyle w:val="ConsPlusNormal"/>
        <w:ind w:firstLine="540"/>
        <w:jc w:val="both"/>
        <w:rPr>
          <w:sz w:val="22"/>
          <w:szCs w:val="22"/>
        </w:rPr>
      </w:pPr>
      <w:r w:rsidRPr="008F148E">
        <w:rPr>
          <w:sz w:val="22"/>
          <w:szCs w:val="22"/>
        </w:rPr>
        <w:t xml:space="preserve">Во исполнение подпункта 5.2.53(49).2 пункта 5 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8F148E">
          <w:rPr>
            <w:sz w:val="22"/>
            <w:szCs w:val="22"/>
          </w:rPr>
          <w:t>2004 г</w:t>
        </w:r>
      </w:smartTag>
      <w:r w:rsidRPr="008F148E">
        <w:rPr>
          <w:sz w:val="22"/>
          <w:szCs w:val="22"/>
        </w:rPr>
        <w:t>.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IV), ст. 2177; N 30 (ч. II), ст. 4311, 4325, N 37, ст. 4974, N 42, ст. 5736, N 43, ст. 5901, 5926; 2015, N 2, ст. 491, N 16, ст. 2394, N 17 (ч. IV), ст. 2571, N 20, ст. 2925, N 38, ст. 5300, N 47, ст. 6605, N 49, ст. 6976; 2016, N 1 (ч. II), ст. 242, N 2 (ч. I), ст. 325, N 7, ст. 996, ст. 997, N 16, ст. 2229, N 28, ст. 4741, N 37, ст. 5497, N 40, ст. 5752), приказываю:</w:t>
      </w:r>
    </w:p>
    <w:p w:rsidR="007B207A" w:rsidRPr="008F148E" w:rsidRDefault="007B207A" w:rsidP="00A905D4">
      <w:pPr>
        <w:pStyle w:val="ConsPlusNormal"/>
        <w:ind w:firstLine="540"/>
        <w:jc w:val="both"/>
        <w:rPr>
          <w:sz w:val="22"/>
          <w:szCs w:val="22"/>
        </w:rPr>
      </w:pPr>
      <w:r w:rsidRPr="008F148E">
        <w:rPr>
          <w:sz w:val="22"/>
          <w:szCs w:val="22"/>
        </w:rPr>
        <w:t xml:space="preserve">1. Внести изменения в Порядок допуска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 утвержденный приказом Министерства транспорта Российской Федерации от 28 октября </w:t>
      </w:r>
      <w:smartTag w:uri="urn:schemas-microsoft-com:office:smarttags" w:element="metricconverter">
        <w:smartTagPr>
          <w:attr w:name="ProductID" w:val="2013 г"/>
        </w:smartTagPr>
        <w:r w:rsidRPr="008F148E">
          <w:rPr>
            <w:sz w:val="22"/>
            <w:szCs w:val="22"/>
          </w:rPr>
          <w:t>2013 г</w:t>
        </w:r>
      </w:smartTag>
      <w:r w:rsidRPr="008F148E">
        <w:rPr>
          <w:sz w:val="22"/>
          <w:szCs w:val="22"/>
        </w:rPr>
        <w:t xml:space="preserve">. N 332 (зарегистрирован Минюстом России 24 марта </w:t>
      </w:r>
      <w:smartTag w:uri="urn:schemas-microsoft-com:office:smarttags" w:element="metricconverter">
        <w:smartTagPr>
          <w:attr w:name="ProductID" w:val="2014 г"/>
        </w:smartTagPr>
        <w:r w:rsidRPr="008F148E">
          <w:rPr>
            <w:sz w:val="22"/>
            <w:szCs w:val="22"/>
          </w:rPr>
          <w:t>2014 г</w:t>
        </w:r>
      </w:smartTag>
      <w:r w:rsidRPr="008F148E">
        <w:rPr>
          <w:sz w:val="22"/>
          <w:szCs w:val="22"/>
        </w:rPr>
        <w:t xml:space="preserve">., регистрационный N 31713), согласно </w:t>
      </w:r>
      <w:hyperlink w:anchor="Par32" w:tooltip="ИЗМЕНЕНИЯ," w:history="1">
        <w:r w:rsidRPr="008F148E">
          <w:rPr>
            <w:sz w:val="22"/>
            <w:szCs w:val="22"/>
          </w:rPr>
          <w:t>приложению</w:t>
        </w:r>
      </w:hyperlink>
      <w:r w:rsidRPr="008F148E">
        <w:rPr>
          <w:sz w:val="22"/>
          <w:szCs w:val="22"/>
        </w:rPr>
        <w:t xml:space="preserve"> к настоящему приказу.</w:t>
      </w:r>
    </w:p>
    <w:p w:rsidR="007B207A" w:rsidRPr="008F148E" w:rsidRDefault="007B207A" w:rsidP="00A905D4">
      <w:pPr>
        <w:pStyle w:val="ConsPlusNormal"/>
        <w:ind w:firstLine="540"/>
        <w:jc w:val="both"/>
        <w:rPr>
          <w:sz w:val="22"/>
          <w:szCs w:val="22"/>
        </w:rPr>
      </w:pPr>
      <w:r w:rsidRPr="008F148E">
        <w:rPr>
          <w:sz w:val="22"/>
          <w:szCs w:val="22"/>
        </w:rPr>
        <w:t xml:space="preserve">2. Настоящий приказ вступает в силу с 1 апреля </w:t>
      </w:r>
      <w:smartTag w:uri="urn:schemas-microsoft-com:office:smarttags" w:element="metricconverter">
        <w:smartTagPr>
          <w:attr w:name="ProductID" w:val="2017 г"/>
        </w:smartTagPr>
        <w:r w:rsidRPr="008F148E">
          <w:rPr>
            <w:sz w:val="22"/>
            <w:szCs w:val="22"/>
          </w:rPr>
          <w:t>2017 г</w:t>
        </w:r>
      </w:smartTag>
      <w:r w:rsidRPr="008F148E">
        <w:rPr>
          <w:sz w:val="22"/>
          <w:szCs w:val="22"/>
        </w:rPr>
        <w:t>.</w:t>
      </w:r>
    </w:p>
    <w:p w:rsidR="007B207A" w:rsidRPr="008F148E" w:rsidRDefault="007B207A" w:rsidP="00A905D4">
      <w:pPr>
        <w:pStyle w:val="ConsPlusNormal"/>
        <w:jc w:val="both"/>
        <w:rPr>
          <w:sz w:val="22"/>
          <w:szCs w:val="22"/>
        </w:rPr>
      </w:pPr>
    </w:p>
    <w:p w:rsidR="007B207A" w:rsidRPr="008F148E" w:rsidRDefault="007B207A" w:rsidP="00A905D4">
      <w:pPr>
        <w:pStyle w:val="ConsPlusNormal"/>
        <w:jc w:val="right"/>
        <w:rPr>
          <w:sz w:val="22"/>
          <w:szCs w:val="22"/>
        </w:rPr>
      </w:pPr>
      <w:r w:rsidRPr="008F148E">
        <w:rPr>
          <w:sz w:val="22"/>
          <w:szCs w:val="22"/>
        </w:rPr>
        <w:t>Министр</w:t>
      </w:r>
    </w:p>
    <w:p w:rsidR="007B207A" w:rsidRPr="008F148E" w:rsidRDefault="007B207A" w:rsidP="00A905D4">
      <w:pPr>
        <w:pStyle w:val="ConsPlusNormal"/>
        <w:jc w:val="right"/>
        <w:rPr>
          <w:sz w:val="22"/>
          <w:szCs w:val="22"/>
        </w:rPr>
      </w:pPr>
      <w:r w:rsidRPr="008F148E">
        <w:rPr>
          <w:sz w:val="22"/>
          <w:szCs w:val="22"/>
        </w:rPr>
        <w:t>М.Ю.СОКОЛОВ</w:t>
      </w:r>
    </w:p>
    <w:p w:rsidR="007B207A" w:rsidRPr="008F148E" w:rsidRDefault="007B207A" w:rsidP="00A905D4">
      <w:pPr>
        <w:pStyle w:val="ConsPlusNormal"/>
        <w:jc w:val="both"/>
        <w:rPr>
          <w:sz w:val="22"/>
          <w:szCs w:val="22"/>
        </w:rPr>
      </w:pPr>
    </w:p>
    <w:p w:rsidR="007B207A" w:rsidRPr="008F148E" w:rsidRDefault="007B207A" w:rsidP="00A905D4">
      <w:pPr>
        <w:pStyle w:val="ConsPlusNormal"/>
        <w:jc w:val="right"/>
        <w:outlineLvl w:val="0"/>
        <w:rPr>
          <w:sz w:val="22"/>
          <w:szCs w:val="22"/>
        </w:rPr>
      </w:pPr>
      <w:r w:rsidRPr="008F148E">
        <w:rPr>
          <w:sz w:val="22"/>
          <w:szCs w:val="22"/>
        </w:rPr>
        <w:t>Приложение</w:t>
      </w:r>
    </w:p>
    <w:p w:rsidR="007B207A" w:rsidRPr="008F148E" w:rsidRDefault="007B207A" w:rsidP="00A905D4">
      <w:pPr>
        <w:pStyle w:val="ConsPlusNormal"/>
        <w:jc w:val="right"/>
        <w:rPr>
          <w:sz w:val="22"/>
          <w:szCs w:val="22"/>
        </w:rPr>
      </w:pPr>
      <w:r w:rsidRPr="008F148E">
        <w:rPr>
          <w:sz w:val="22"/>
          <w:szCs w:val="22"/>
        </w:rPr>
        <w:t>к приказу Минтранса России</w:t>
      </w:r>
    </w:p>
    <w:p w:rsidR="007B207A" w:rsidRPr="008F148E" w:rsidRDefault="007B207A" w:rsidP="00A905D4">
      <w:pPr>
        <w:pStyle w:val="ConsPlusNormal"/>
        <w:jc w:val="right"/>
        <w:rPr>
          <w:sz w:val="22"/>
          <w:szCs w:val="22"/>
        </w:rPr>
      </w:pPr>
      <w:r w:rsidRPr="008F148E">
        <w:rPr>
          <w:sz w:val="22"/>
          <w:szCs w:val="22"/>
        </w:rPr>
        <w:t xml:space="preserve">от 23 января </w:t>
      </w:r>
      <w:smartTag w:uri="urn:schemas-microsoft-com:office:smarttags" w:element="metricconverter">
        <w:smartTagPr>
          <w:attr w:name="ProductID" w:val="2017 г"/>
        </w:smartTagPr>
        <w:r w:rsidRPr="008F148E">
          <w:rPr>
            <w:sz w:val="22"/>
            <w:szCs w:val="22"/>
          </w:rPr>
          <w:t>2017 г</w:t>
        </w:r>
      </w:smartTag>
      <w:r w:rsidRPr="008F148E">
        <w:rPr>
          <w:sz w:val="22"/>
          <w:szCs w:val="22"/>
        </w:rPr>
        <w:t>. N 24</w:t>
      </w:r>
    </w:p>
    <w:p w:rsidR="007B207A" w:rsidRPr="008F148E" w:rsidRDefault="007B207A" w:rsidP="00A905D4">
      <w:pPr>
        <w:pStyle w:val="ConsPlusNormal"/>
        <w:jc w:val="both"/>
        <w:rPr>
          <w:sz w:val="22"/>
          <w:szCs w:val="22"/>
        </w:rPr>
      </w:pPr>
    </w:p>
    <w:p w:rsidR="007B207A" w:rsidRPr="00A905D4" w:rsidRDefault="007B207A" w:rsidP="00A905D4">
      <w:pPr>
        <w:pStyle w:val="ConsPlusNormal"/>
        <w:jc w:val="center"/>
        <w:rPr>
          <w:b/>
          <w:sz w:val="22"/>
          <w:szCs w:val="22"/>
        </w:rPr>
      </w:pPr>
      <w:bookmarkStart w:id="0" w:name="Par32"/>
      <w:bookmarkEnd w:id="0"/>
      <w:r w:rsidRPr="00A905D4">
        <w:rPr>
          <w:b/>
          <w:sz w:val="22"/>
          <w:szCs w:val="22"/>
        </w:rPr>
        <w:t>ИЗМЕНЕНИЯ,</w:t>
      </w:r>
    </w:p>
    <w:p w:rsidR="007B207A" w:rsidRPr="00A905D4" w:rsidRDefault="007B207A" w:rsidP="00A905D4">
      <w:pPr>
        <w:pStyle w:val="ConsPlusNormal"/>
        <w:jc w:val="center"/>
        <w:rPr>
          <w:b/>
          <w:sz w:val="22"/>
          <w:szCs w:val="22"/>
        </w:rPr>
      </w:pPr>
      <w:r w:rsidRPr="00A905D4">
        <w:rPr>
          <w:b/>
          <w:sz w:val="22"/>
          <w:szCs w:val="22"/>
        </w:rPr>
        <w:t>ВНОСИМЫЕ В ПОРЯДОК ДОПУСКА СЕРВИСНЫХ ЦЕНТРОВ</w:t>
      </w:r>
    </w:p>
    <w:p w:rsidR="007B207A" w:rsidRPr="00A905D4" w:rsidRDefault="007B207A" w:rsidP="00A905D4">
      <w:pPr>
        <w:pStyle w:val="ConsPlusNormal"/>
        <w:jc w:val="center"/>
        <w:rPr>
          <w:b/>
          <w:sz w:val="22"/>
          <w:szCs w:val="22"/>
        </w:rPr>
      </w:pPr>
      <w:r w:rsidRPr="00A905D4">
        <w:rPr>
          <w:b/>
          <w:sz w:val="22"/>
          <w:szCs w:val="22"/>
        </w:rPr>
        <w:t>(МАСТЕРСКИХ) К ДЕЯТЕЛЬНОСТИ ПО УСТАНОВКЕ, ПРОВЕРКЕ,</w:t>
      </w:r>
    </w:p>
    <w:p w:rsidR="007B207A" w:rsidRPr="00A905D4" w:rsidRDefault="007B207A" w:rsidP="00A905D4">
      <w:pPr>
        <w:pStyle w:val="ConsPlusNormal"/>
        <w:jc w:val="center"/>
        <w:rPr>
          <w:b/>
          <w:sz w:val="22"/>
          <w:szCs w:val="22"/>
        </w:rPr>
      </w:pPr>
      <w:r w:rsidRPr="00A905D4">
        <w:rPr>
          <w:b/>
          <w:sz w:val="22"/>
          <w:szCs w:val="22"/>
        </w:rPr>
        <w:t>ТЕХНИЧЕСКОМУ ОБСЛУЖИВАНИЮ И РЕМОНТУ КОНТРОЛЬНЫХ УСТРОЙСТВ,</w:t>
      </w:r>
    </w:p>
    <w:p w:rsidR="007B207A" w:rsidRPr="00A905D4" w:rsidRDefault="007B207A" w:rsidP="00A905D4">
      <w:pPr>
        <w:pStyle w:val="ConsPlusNormal"/>
        <w:jc w:val="center"/>
        <w:rPr>
          <w:b/>
          <w:sz w:val="22"/>
          <w:szCs w:val="22"/>
        </w:rPr>
      </w:pPr>
      <w:r w:rsidRPr="00A905D4">
        <w:rPr>
          <w:b/>
          <w:sz w:val="22"/>
          <w:szCs w:val="22"/>
        </w:rPr>
        <w:t>УСТАНАВЛИВАЕМЫХ НА ТРАНСПОРТНЫХ СРЕДСТВАХ, УТВЕРЖДЕННЫЙ</w:t>
      </w:r>
    </w:p>
    <w:p w:rsidR="007B207A" w:rsidRPr="00A905D4" w:rsidRDefault="007B207A" w:rsidP="00A905D4">
      <w:pPr>
        <w:pStyle w:val="ConsPlusNormal"/>
        <w:jc w:val="center"/>
        <w:rPr>
          <w:b/>
          <w:sz w:val="22"/>
          <w:szCs w:val="22"/>
        </w:rPr>
      </w:pPr>
      <w:r w:rsidRPr="00A905D4">
        <w:rPr>
          <w:b/>
          <w:sz w:val="22"/>
          <w:szCs w:val="22"/>
        </w:rPr>
        <w:t>ПРИКАЗОМ МИНИСТЕРСТВА ТРАНСПОРТА РОССИЙСКОЙ ФЕДЕРАЦИИ</w:t>
      </w:r>
    </w:p>
    <w:p w:rsidR="007B207A" w:rsidRPr="00A905D4" w:rsidRDefault="007B207A" w:rsidP="00A905D4">
      <w:pPr>
        <w:pStyle w:val="ConsPlusNormal"/>
        <w:jc w:val="center"/>
        <w:rPr>
          <w:b/>
          <w:sz w:val="22"/>
          <w:szCs w:val="22"/>
        </w:rPr>
      </w:pPr>
      <w:r w:rsidRPr="00A905D4">
        <w:rPr>
          <w:b/>
          <w:sz w:val="22"/>
          <w:szCs w:val="22"/>
        </w:rPr>
        <w:t xml:space="preserve">ОТ 28 ОКТЯБРЯ </w:t>
      </w:r>
      <w:smartTag w:uri="urn:schemas-microsoft-com:office:smarttags" w:element="metricconverter">
        <w:smartTagPr>
          <w:attr w:name="ProductID" w:val="2013 г"/>
        </w:smartTagPr>
        <w:r w:rsidRPr="00A905D4">
          <w:rPr>
            <w:b/>
            <w:sz w:val="22"/>
            <w:szCs w:val="22"/>
          </w:rPr>
          <w:t>2013 Г</w:t>
        </w:r>
      </w:smartTag>
      <w:r w:rsidRPr="00A905D4">
        <w:rPr>
          <w:b/>
          <w:sz w:val="22"/>
          <w:szCs w:val="22"/>
        </w:rPr>
        <w:t>. N 332</w:t>
      </w:r>
    </w:p>
    <w:p w:rsidR="007B207A" w:rsidRPr="008F148E" w:rsidRDefault="007B207A" w:rsidP="00A905D4">
      <w:pPr>
        <w:pStyle w:val="ConsPlusNormal"/>
        <w:jc w:val="both"/>
        <w:rPr>
          <w:sz w:val="22"/>
          <w:szCs w:val="22"/>
        </w:rPr>
      </w:pPr>
    </w:p>
    <w:p w:rsidR="007B207A" w:rsidRPr="008F148E" w:rsidRDefault="007B207A" w:rsidP="00A905D4">
      <w:pPr>
        <w:pStyle w:val="ConsPlusNormal"/>
        <w:ind w:firstLine="540"/>
        <w:jc w:val="both"/>
        <w:rPr>
          <w:sz w:val="22"/>
          <w:szCs w:val="22"/>
        </w:rPr>
      </w:pPr>
      <w:r w:rsidRPr="008F148E">
        <w:rPr>
          <w:sz w:val="22"/>
          <w:szCs w:val="22"/>
        </w:rPr>
        <w:t>1. Пункт 2 дополнить абзацами пятым и шестым следующего содержания:</w:t>
      </w:r>
    </w:p>
    <w:p w:rsidR="007B207A" w:rsidRPr="008F148E" w:rsidRDefault="007B207A" w:rsidP="00A905D4">
      <w:pPr>
        <w:pStyle w:val="ConsPlusNormal"/>
        <w:ind w:firstLine="540"/>
        <w:jc w:val="both"/>
        <w:rPr>
          <w:sz w:val="22"/>
          <w:szCs w:val="22"/>
        </w:rPr>
      </w:pPr>
      <w:r w:rsidRPr="008F148E">
        <w:rPr>
          <w:sz w:val="22"/>
          <w:szCs w:val="22"/>
        </w:rPr>
        <w:t>"приостановки действия свидетельства;</w:t>
      </w:r>
    </w:p>
    <w:p w:rsidR="007B207A" w:rsidRPr="008F148E" w:rsidRDefault="007B207A" w:rsidP="00A905D4">
      <w:pPr>
        <w:pStyle w:val="ConsPlusNormal"/>
        <w:ind w:firstLine="540"/>
        <w:jc w:val="both"/>
        <w:rPr>
          <w:sz w:val="22"/>
          <w:szCs w:val="22"/>
        </w:rPr>
      </w:pPr>
      <w:r w:rsidRPr="008F148E">
        <w:rPr>
          <w:sz w:val="22"/>
          <w:szCs w:val="22"/>
        </w:rPr>
        <w:t>отзыва свидетельства.".</w:t>
      </w:r>
    </w:p>
    <w:p w:rsidR="007B207A" w:rsidRPr="008F148E" w:rsidRDefault="007B207A" w:rsidP="00A905D4">
      <w:pPr>
        <w:pStyle w:val="ConsPlusNormal"/>
        <w:ind w:firstLine="540"/>
        <w:jc w:val="both"/>
        <w:rPr>
          <w:sz w:val="22"/>
          <w:szCs w:val="22"/>
        </w:rPr>
      </w:pPr>
      <w:r w:rsidRPr="008F148E">
        <w:rPr>
          <w:sz w:val="22"/>
          <w:szCs w:val="22"/>
        </w:rPr>
        <w:t>2. В абзаце третьем пункта 3 слова "пункта 1 раздела VI добавления 1В к приложению" исключить.</w:t>
      </w:r>
    </w:p>
    <w:p w:rsidR="007B207A" w:rsidRPr="008F148E" w:rsidRDefault="007B207A" w:rsidP="00A905D4">
      <w:pPr>
        <w:pStyle w:val="ConsPlusNormal"/>
        <w:ind w:firstLine="540"/>
        <w:jc w:val="both"/>
        <w:rPr>
          <w:sz w:val="22"/>
          <w:szCs w:val="22"/>
        </w:rPr>
      </w:pPr>
      <w:r w:rsidRPr="008F148E">
        <w:rPr>
          <w:sz w:val="22"/>
          <w:szCs w:val="22"/>
        </w:rPr>
        <w:t xml:space="preserve">3. В абзаце третьем пункта 4 после слов "регистрационный N 23944)" дополнить словами ", с учетом изменений, внесенных приказом Министерства транспорта Российской Федерации от 31 августа </w:t>
      </w:r>
      <w:smartTag w:uri="urn:schemas-microsoft-com:office:smarttags" w:element="metricconverter">
        <w:smartTagPr>
          <w:attr w:name="ProductID" w:val="2016 г"/>
        </w:smartTagPr>
        <w:r w:rsidRPr="008F148E">
          <w:rPr>
            <w:sz w:val="22"/>
            <w:szCs w:val="22"/>
          </w:rPr>
          <w:t>2016 г</w:t>
        </w:r>
      </w:smartTag>
      <w:r w:rsidRPr="008F148E">
        <w:rPr>
          <w:sz w:val="22"/>
          <w:szCs w:val="22"/>
        </w:rPr>
        <w:t xml:space="preserve">. N 256 (зарегистрирован Минюстом России 1 декабря </w:t>
      </w:r>
      <w:smartTag w:uri="urn:schemas-microsoft-com:office:smarttags" w:element="metricconverter">
        <w:smartTagPr>
          <w:attr w:name="ProductID" w:val="2016 г"/>
        </w:smartTagPr>
        <w:r w:rsidRPr="008F148E">
          <w:rPr>
            <w:sz w:val="22"/>
            <w:szCs w:val="22"/>
          </w:rPr>
          <w:t>2016 г</w:t>
        </w:r>
      </w:smartTag>
      <w:r w:rsidRPr="008F148E">
        <w:rPr>
          <w:sz w:val="22"/>
          <w:szCs w:val="22"/>
        </w:rPr>
        <w:t>., регистрационный N 44512)".</w:t>
      </w:r>
    </w:p>
    <w:p w:rsidR="007B207A" w:rsidRPr="008F148E" w:rsidRDefault="007B207A" w:rsidP="00A905D4">
      <w:pPr>
        <w:pStyle w:val="ConsPlusNormal"/>
        <w:ind w:firstLine="540"/>
        <w:jc w:val="both"/>
        <w:rPr>
          <w:sz w:val="22"/>
          <w:szCs w:val="22"/>
        </w:rPr>
      </w:pPr>
      <w:r w:rsidRPr="008F148E">
        <w:rPr>
          <w:sz w:val="22"/>
          <w:szCs w:val="22"/>
        </w:rPr>
        <w:t>4. Абзацы второй и третий пункта 5 признать утратившими силу.</w:t>
      </w:r>
    </w:p>
    <w:p w:rsidR="007B207A" w:rsidRPr="008F148E" w:rsidRDefault="007B207A" w:rsidP="00A905D4">
      <w:pPr>
        <w:pStyle w:val="ConsPlusNormal"/>
        <w:ind w:firstLine="540"/>
        <w:jc w:val="both"/>
        <w:rPr>
          <w:sz w:val="22"/>
          <w:szCs w:val="22"/>
        </w:rPr>
      </w:pPr>
      <w:r w:rsidRPr="008F148E">
        <w:rPr>
          <w:sz w:val="22"/>
          <w:szCs w:val="22"/>
        </w:rPr>
        <w:t>5. Абзацы восьмой и девятый пункта 5 изложить в следующей редакции:</w:t>
      </w:r>
    </w:p>
    <w:p w:rsidR="007B207A" w:rsidRPr="008F148E" w:rsidRDefault="007B207A" w:rsidP="00A905D4">
      <w:pPr>
        <w:pStyle w:val="ConsPlusNormal"/>
        <w:ind w:firstLine="540"/>
        <w:jc w:val="both"/>
        <w:rPr>
          <w:sz w:val="22"/>
          <w:szCs w:val="22"/>
        </w:rPr>
      </w:pPr>
      <w:r w:rsidRPr="008F148E">
        <w:rPr>
          <w:sz w:val="22"/>
          <w:szCs w:val="22"/>
        </w:rPr>
        <w:t>"копии документов, подтверждающих наличие помещений, расположенных в зданиях, строениях, сооружениях, в которых выполняются работы по установке, проверке, техническому обслуживанию и ремонту контрольных устройств, устанавливаемых на транспортных средствах, принадлежащих заявителю на праве собственности или ином законном основании (далее - производственные помещения);</w:t>
      </w:r>
    </w:p>
    <w:p w:rsidR="007B207A" w:rsidRPr="008F148E" w:rsidRDefault="007B207A" w:rsidP="00A905D4">
      <w:pPr>
        <w:pStyle w:val="ConsPlusNormal"/>
        <w:ind w:firstLine="540"/>
        <w:jc w:val="both"/>
        <w:rPr>
          <w:sz w:val="22"/>
          <w:szCs w:val="22"/>
        </w:rPr>
      </w:pPr>
      <w:r w:rsidRPr="008F148E">
        <w:rPr>
          <w:sz w:val="22"/>
          <w:szCs w:val="22"/>
        </w:rPr>
        <w:t>копии документов, подтверждающих наличие у сервисного центра (мастерской) на законном основании земельного участка, в пределах границ которого расположено принадлежащие сервисному центру (мастерской) производственное помещение (далее - территория), или земельного участка, граничащего с территорией, или испытательного стенда, расположенного на территории, земельном участке или в производственном помещении, предусмотренных пунктом 8 Требований;".</w:t>
      </w:r>
    </w:p>
    <w:p w:rsidR="007B207A" w:rsidRPr="008F148E" w:rsidRDefault="007B207A" w:rsidP="00A905D4">
      <w:pPr>
        <w:pStyle w:val="ConsPlusNormal"/>
        <w:ind w:firstLine="540"/>
        <w:jc w:val="both"/>
        <w:rPr>
          <w:sz w:val="22"/>
          <w:szCs w:val="22"/>
        </w:rPr>
      </w:pPr>
      <w:r w:rsidRPr="008F148E">
        <w:rPr>
          <w:sz w:val="22"/>
          <w:szCs w:val="22"/>
        </w:rPr>
        <w:t>6. Абзацы одиннадцатый и двенадцатый пункта 5 изложить в следующей редакции:</w:t>
      </w:r>
    </w:p>
    <w:p w:rsidR="007B207A" w:rsidRPr="008F148E" w:rsidRDefault="007B207A" w:rsidP="00A905D4">
      <w:pPr>
        <w:pStyle w:val="ConsPlusNormal"/>
        <w:ind w:firstLine="540"/>
        <w:jc w:val="both"/>
        <w:rPr>
          <w:sz w:val="22"/>
          <w:szCs w:val="22"/>
        </w:rPr>
      </w:pPr>
      <w:r w:rsidRPr="008F148E">
        <w:rPr>
          <w:sz w:val="22"/>
          <w:szCs w:val="22"/>
        </w:rPr>
        <w:t>"копии документов, подтверждающих наличие у заявителя на праве собственности или на ином законном основании смотровой ямы или гаражного подъемника, или гаражного опрокидывателя, для транспортных средств категорий M2, M3, N2 и N3, подлежащих оснащению контрольными устройствами, обеспечивающие безопасный доступ к узлам и агрегатам транспортного средства, связанный с выполняемыми работами по установке, проверке, техническому обслуживанию и ремонту контрольных устройств, устанавливаемых на транспортных средствах;</w:t>
      </w:r>
    </w:p>
    <w:p w:rsidR="007B207A" w:rsidRPr="008F148E" w:rsidRDefault="007B207A" w:rsidP="00A905D4">
      <w:pPr>
        <w:pStyle w:val="ConsPlusNormal"/>
        <w:ind w:firstLine="540"/>
        <w:jc w:val="both"/>
        <w:rPr>
          <w:sz w:val="22"/>
          <w:szCs w:val="22"/>
        </w:rPr>
      </w:pPr>
      <w:r w:rsidRPr="008F148E">
        <w:rPr>
          <w:sz w:val="22"/>
          <w:szCs w:val="22"/>
        </w:rPr>
        <w:t>копии документов, подтверждающих наличие у заявителя на праве собственности или на ином законном основании оборудования, инструментов и средств измерений, предусмотренных пунктом 7 Требований;".</w:t>
      </w:r>
    </w:p>
    <w:p w:rsidR="007B207A" w:rsidRPr="008F148E" w:rsidRDefault="007B207A" w:rsidP="00A905D4">
      <w:pPr>
        <w:pStyle w:val="ConsPlusNormal"/>
        <w:ind w:firstLine="540"/>
        <w:jc w:val="both"/>
        <w:rPr>
          <w:sz w:val="22"/>
          <w:szCs w:val="22"/>
        </w:rPr>
      </w:pPr>
      <w:r w:rsidRPr="008F148E">
        <w:rPr>
          <w:sz w:val="22"/>
          <w:szCs w:val="22"/>
        </w:rPr>
        <w:t>7. Пункт 5 дополнить абзацем следующего содержания:</w:t>
      </w:r>
    </w:p>
    <w:p w:rsidR="007B207A" w:rsidRPr="008F148E" w:rsidRDefault="007B207A" w:rsidP="00A905D4">
      <w:pPr>
        <w:pStyle w:val="ConsPlusNormal"/>
        <w:ind w:firstLine="540"/>
        <w:jc w:val="both"/>
        <w:rPr>
          <w:sz w:val="22"/>
          <w:szCs w:val="22"/>
        </w:rPr>
      </w:pPr>
      <w:r w:rsidRPr="008F148E">
        <w:rPr>
          <w:sz w:val="22"/>
          <w:szCs w:val="22"/>
        </w:rPr>
        <w:t>"копии документов, подтверждающих наличие в производственных помещениях сервисного центра (мастерской) сейфа или металлического ящика для хранения карт мастерской, резервных копий информации, загружаемой из контрольного устройства, пломбираторов и пломбировочных материалов, принадлежащих заявителю на праве собственности или ином законном основании.".</w:t>
      </w:r>
    </w:p>
    <w:p w:rsidR="007B207A" w:rsidRPr="008F148E" w:rsidRDefault="007B207A" w:rsidP="00A905D4">
      <w:pPr>
        <w:pStyle w:val="ConsPlusNormal"/>
        <w:ind w:firstLine="540"/>
        <w:jc w:val="both"/>
        <w:rPr>
          <w:sz w:val="22"/>
          <w:szCs w:val="22"/>
        </w:rPr>
      </w:pPr>
      <w:r w:rsidRPr="008F148E">
        <w:rPr>
          <w:sz w:val="22"/>
          <w:szCs w:val="22"/>
        </w:rPr>
        <w:t>8. В абзаце втором пункта 6 слова "и оттиском печати организации (индивидуального предпринимателя)" исключить.</w:t>
      </w:r>
    </w:p>
    <w:p w:rsidR="007B207A" w:rsidRPr="008F148E" w:rsidRDefault="007B207A" w:rsidP="00A905D4">
      <w:pPr>
        <w:pStyle w:val="ConsPlusNormal"/>
        <w:ind w:firstLine="540"/>
        <w:jc w:val="both"/>
        <w:rPr>
          <w:sz w:val="22"/>
          <w:szCs w:val="22"/>
        </w:rPr>
      </w:pPr>
      <w:r w:rsidRPr="008F148E">
        <w:rPr>
          <w:sz w:val="22"/>
          <w:szCs w:val="22"/>
        </w:rPr>
        <w:t>9. Абзац седьмой пункта 12 изложить в следующей редакции:</w:t>
      </w:r>
    </w:p>
    <w:p w:rsidR="007B207A" w:rsidRPr="008F148E" w:rsidRDefault="007B207A" w:rsidP="00A905D4">
      <w:pPr>
        <w:pStyle w:val="ConsPlusNormal"/>
        <w:ind w:firstLine="540"/>
        <w:jc w:val="both"/>
        <w:rPr>
          <w:sz w:val="22"/>
          <w:szCs w:val="22"/>
        </w:rPr>
      </w:pPr>
      <w:r w:rsidRPr="008F148E">
        <w:rPr>
          <w:sz w:val="22"/>
          <w:szCs w:val="22"/>
        </w:rPr>
        <w:t>"адрес места выполнения работ по установке, проверке, техническому обслуживанию и ремонту контрольных устройств, устанавливаемых на транспортных средствах, сервисного центра (мастерской);".</w:t>
      </w:r>
    </w:p>
    <w:p w:rsidR="007B207A" w:rsidRPr="008F148E" w:rsidRDefault="007B207A" w:rsidP="00A905D4">
      <w:pPr>
        <w:pStyle w:val="ConsPlusNormal"/>
        <w:ind w:firstLine="540"/>
        <w:jc w:val="both"/>
        <w:rPr>
          <w:sz w:val="22"/>
          <w:szCs w:val="22"/>
        </w:rPr>
      </w:pPr>
      <w:r w:rsidRPr="008F148E">
        <w:rPr>
          <w:sz w:val="22"/>
          <w:szCs w:val="22"/>
        </w:rPr>
        <w:t>10. В приложении к Порядку допуска сервисного центра (мастерской) к деятельности по установке, проверке, техническому обслуживанию и ремонту контрольных устройств, устанавливаемых на транспортных средствах:</w:t>
      </w:r>
    </w:p>
    <w:p w:rsidR="007B207A" w:rsidRPr="008F148E" w:rsidRDefault="007B207A" w:rsidP="00A905D4">
      <w:pPr>
        <w:pStyle w:val="ConsPlusNormal"/>
        <w:ind w:firstLine="540"/>
        <w:jc w:val="both"/>
        <w:rPr>
          <w:sz w:val="22"/>
          <w:szCs w:val="22"/>
        </w:rPr>
      </w:pPr>
      <w:r w:rsidRPr="008F148E">
        <w:rPr>
          <w:sz w:val="22"/>
          <w:szCs w:val="22"/>
        </w:rPr>
        <w:t>а) пункт 2 рекомендуемого образца после слов "Почтовый адрес" дополнить словами "сервисного центра (мастерской)";</w:t>
      </w:r>
    </w:p>
    <w:p w:rsidR="007B207A" w:rsidRPr="008F148E" w:rsidRDefault="007B207A" w:rsidP="00A905D4">
      <w:pPr>
        <w:pStyle w:val="ConsPlusNormal"/>
        <w:ind w:firstLine="540"/>
        <w:jc w:val="both"/>
        <w:rPr>
          <w:sz w:val="22"/>
          <w:szCs w:val="22"/>
        </w:rPr>
      </w:pPr>
      <w:r w:rsidRPr="008F148E">
        <w:rPr>
          <w:sz w:val="22"/>
          <w:szCs w:val="22"/>
        </w:rPr>
        <w:t>б) пункт 3 рекомендуемого образца изложить в следующей редакции:</w:t>
      </w:r>
    </w:p>
    <w:p w:rsidR="007B207A" w:rsidRPr="008F148E" w:rsidRDefault="007B207A" w:rsidP="00A905D4">
      <w:pPr>
        <w:pStyle w:val="ConsPlusNormal"/>
        <w:ind w:firstLine="540"/>
        <w:jc w:val="both"/>
        <w:rPr>
          <w:sz w:val="22"/>
          <w:szCs w:val="22"/>
        </w:rPr>
      </w:pPr>
      <w:r w:rsidRPr="008F148E">
        <w:rPr>
          <w:sz w:val="22"/>
          <w:szCs w:val="22"/>
        </w:rPr>
        <w:t>"3. Адрес места выполнения работ по установке, проверке, техническому обслуживанию и ремонту контрольных устройств, устанавливаемых на транспортных средствах, сервисного центра (мастерской)".</w:t>
      </w:r>
    </w:p>
    <w:sectPr w:rsidR="007B207A" w:rsidRPr="008F148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7A" w:rsidRDefault="007B207A">
      <w:r>
        <w:separator/>
      </w:r>
    </w:p>
  </w:endnote>
  <w:endnote w:type="continuationSeparator" w:id="0">
    <w:p w:rsidR="007B207A" w:rsidRDefault="007B2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7A" w:rsidRDefault="007B207A" w:rsidP="00DF5729">
    <w:pPr>
      <w:jc w:val="center"/>
      <w:rPr>
        <w:sz w:val="2"/>
        <w:szCs w:val="2"/>
      </w:rPr>
    </w:pPr>
  </w:p>
  <w:p w:rsidR="007B207A" w:rsidRDefault="007B207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7A" w:rsidRDefault="007B207A">
      <w:r>
        <w:separator/>
      </w:r>
    </w:p>
  </w:footnote>
  <w:footnote w:type="continuationSeparator" w:id="0">
    <w:p w:rsidR="007B207A" w:rsidRDefault="007B2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7A" w:rsidRDefault="007B207A" w:rsidP="00DF5729">
    <w:pPr>
      <w:jc w:val="center"/>
      <w:rPr>
        <w:sz w:val="2"/>
        <w:szCs w:val="2"/>
      </w:rPr>
    </w:pPr>
  </w:p>
  <w:p w:rsidR="007B207A" w:rsidRDefault="007B207A">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7B207A" w:rsidRPr="002A36C4" w:rsidRDefault="007B207A"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B207A" w:rsidRPr="002A36C4" w:rsidRDefault="007B207A"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B207A" w:rsidRDefault="007B207A">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7B207A"/>
    <w:rsid w:val="008A40F2"/>
    <w:rsid w:val="008F148E"/>
    <w:rsid w:val="00A905D4"/>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1B31E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1B31E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1B31EE"/>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99444704">
      <w:marLeft w:val="0"/>
      <w:marRight w:val="0"/>
      <w:marTop w:val="0"/>
      <w:marBottom w:val="0"/>
      <w:divBdr>
        <w:top w:val="none" w:sz="0" w:space="0" w:color="auto"/>
        <w:left w:val="none" w:sz="0" w:space="0" w:color="auto"/>
        <w:bottom w:val="none" w:sz="0" w:space="0" w:color="auto"/>
        <w:right w:val="none" w:sz="0" w:space="0" w:color="auto"/>
      </w:divBdr>
    </w:div>
    <w:div w:id="1099444705">
      <w:marLeft w:val="0"/>
      <w:marRight w:val="0"/>
      <w:marTop w:val="0"/>
      <w:marBottom w:val="0"/>
      <w:divBdr>
        <w:top w:val="none" w:sz="0" w:space="0" w:color="auto"/>
        <w:left w:val="none" w:sz="0" w:space="0" w:color="auto"/>
        <w:bottom w:val="none" w:sz="0" w:space="0" w:color="auto"/>
        <w:right w:val="none" w:sz="0" w:space="0" w:color="auto"/>
      </w:divBdr>
    </w:div>
    <w:div w:id="1099444706">
      <w:marLeft w:val="0"/>
      <w:marRight w:val="0"/>
      <w:marTop w:val="0"/>
      <w:marBottom w:val="0"/>
      <w:divBdr>
        <w:top w:val="none" w:sz="0" w:space="0" w:color="auto"/>
        <w:left w:val="none" w:sz="0" w:space="0" w:color="auto"/>
        <w:bottom w:val="none" w:sz="0" w:space="0" w:color="auto"/>
        <w:right w:val="none" w:sz="0" w:space="0" w:color="auto"/>
      </w:divBdr>
    </w:div>
    <w:div w:id="1099444707">
      <w:marLeft w:val="0"/>
      <w:marRight w:val="0"/>
      <w:marTop w:val="0"/>
      <w:marBottom w:val="0"/>
      <w:divBdr>
        <w:top w:val="none" w:sz="0" w:space="0" w:color="auto"/>
        <w:left w:val="none" w:sz="0" w:space="0" w:color="auto"/>
        <w:bottom w:val="none" w:sz="0" w:space="0" w:color="auto"/>
        <w:right w:val="none" w:sz="0" w:space="0" w:color="auto"/>
      </w:divBdr>
    </w:div>
    <w:div w:id="1099444708">
      <w:marLeft w:val="0"/>
      <w:marRight w:val="0"/>
      <w:marTop w:val="0"/>
      <w:marBottom w:val="0"/>
      <w:divBdr>
        <w:top w:val="none" w:sz="0" w:space="0" w:color="auto"/>
        <w:left w:val="none" w:sz="0" w:space="0" w:color="auto"/>
        <w:bottom w:val="none" w:sz="0" w:space="0" w:color="auto"/>
        <w:right w:val="none" w:sz="0" w:space="0" w:color="auto"/>
      </w:divBdr>
    </w:div>
    <w:div w:id="1099444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953</Words>
  <Characters>5436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17 марта 2017 г</dc:title>
  <dc:subject/>
  <dc:creator>Информ-аналит отдел</dc:creator>
  <cp:keywords/>
  <dc:description/>
  <cp:lastModifiedBy>Информ-аналит отдел</cp:lastModifiedBy>
  <cp:revision>2</cp:revision>
  <dcterms:created xsi:type="dcterms:W3CDTF">2017-03-22T22:40:00Z</dcterms:created>
  <dcterms:modified xsi:type="dcterms:W3CDTF">2017-03-22T22:40:00Z</dcterms:modified>
</cp:coreProperties>
</file>