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537A" w:rsidRPr="009F4205" w:rsidRDefault="0004537A" w:rsidP="002A13D8">
      <w:pPr>
        <w:pStyle w:val="ConsPlusTitle"/>
        <w:jc w:val="center"/>
        <w:outlineLvl w:val="0"/>
        <w:rPr>
          <w:sz w:val="22"/>
          <w:szCs w:val="22"/>
        </w:rPr>
      </w:pPr>
      <w:r w:rsidRPr="009F4205">
        <w:rPr>
          <w:sz w:val="22"/>
          <w:szCs w:val="22"/>
        </w:rPr>
        <w:t>ПРАВИТЕЛЬСТВО РОССИЙСКОЙ ФЕДЕРАЦИИ</w:t>
      </w:r>
    </w:p>
    <w:p w:rsidR="0004537A" w:rsidRPr="009F4205" w:rsidRDefault="0004537A" w:rsidP="002A13D8">
      <w:pPr>
        <w:pStyle w:val="ConsPlusTitle"/>
        <w:jc w:val="center"/>
        <w:rPr>
          <w:sz w:val="22"/>
          <w:szCs w:val="22"/>
        </w:rPr>
      </w:pPr>
    </w:p>
    <w:p w:rsidR="0004537A" w:rsidRPr="009F4205" w:rsidRDefault="0004537A" w:rsidP="002A13D8">
      <w:pPr>
        <w:pStyle w:val="ConsPlusTitle"/>
        <w:jc w:val="center"/>
        <w:rPr>
          <w:sz w:val="22"/>
          <w:szCs w:val="22"/>
        </w:rPr>
      </w:pPr>
      <w:r w:rsidRPr="009F4205">
        <w:rPr>
          <w:sz w:val="22"/>
          <w:szCs w:val="22"/>
        </w:rPr>
        <w:t>ПОСТАНОВЛЕНИЕ</w:t>
      </w:r>
    </w:p>
    <w:p w:rsidR="0004537A" w:rsidRPr="009F4205" w:rsidRDefault="0004537A" w:rsidP="002A13D8">
      <w:pPr>
        <w:pStyle w:val="ConsPlusTitle"/>
        <w:jc w:val="center"/>
        <w:rPr>
          <w:sz w:val="22"/>
          <w:szCs w:val="22"/>
        </w:rPr>
      </w:pPr>
      <w:r w:rsidRPr="009F4205">
        <w:rPr>
          <w:sz w:val="22"/>
          <w:szCs w:val="22"/>
        </w:rPr>
        <w:t xml:space="preserve">от 20 мая </w:t>
      </w:r>
      <w:smartTag w:uri="urn:schemas-microsoft-com:office:smarttags" w:element="metricconverter">
        <w:smartTagPr>
          <w:attr w:name="ProductID" w:val="2017 г"/>
        </w:smartTagPr>
        <w:r w:rsidRPr="009F4205">
          <w:rPr>
            <w:sz w:val="22"/>
            <w:szCs w:val="22"/>
          </w:rPr>
          <w:t>2017 г</w:t>
        </w:r>
      </w:smartTag>
      <w:r w:rsidRPr="009F4205">
        <w:rPr>
          <w:sz w:val="22"/>
          <w:szCs w:val="22"/>
        </w:rPr>
        <w:t>. N 607</w:t>
      </w:r>
    </w:p>
    <w:p w:rsidR="0004537A" w:rsidRPr="009F4205" w:rsidRDefault="0004537A" w:rsidP="002A13D8">
      <w:pPr>
        <w:pStyle w:val="ConsPlusTitle"/>
        <w:jc w:val="center"/>
        <w:rPr>
          <w:sz w:val="22"/>
          <w:szCs w:val="22"/>
        </w:rPr>
      </w:pPr>
    </w:p>
    <w:p w:rsidR="0004537A" w:rsidRPr="009F4205" w:rsidRDefault="0004537A" w:rsidP="002A13D8">
      <w:pPr>
        <w:pStyle w:val="ConsPlusTitle"/>
        <w:jc w:val="center"/>
        <w:rPr>
          <w:sz w:val="22"/>
          <w:szCs w:val="22"/>
        </w:rPr>
      </w:pPr>
      <w:r w:rsidRPr="009F4205">
        <w:rPr>
          <w:sz w:val="22"/>
          <w:szCs w:val="22"/>
        </w:rPr>
        <w:t>О ПРАВИЛАХ САНИТАРНОЙ БЕЗОПАСНОСТИ В ЛЕСАХ</w:t>
      </w:r>
    </w:p>
    <w:p w:rsidR="0004537A" w:rsidRPr="009F4205" w:rsidRDefault="0004537A" w:rsidP="002A13D8">
      <w:pPr>
        <w:pStyle w:val="ConsPlusNormal"/>
        <w:rPr>
          <w:sz w:val="22"/>
          <w:szCs w:val="22"/>
        </w:rPr>
      </w:pPr>
    </w:p>
    <w:p w:rsidR="0004537A" w:rsidRPr="009F4205" w:rsidRDefault="0004537A" w:rsidP="002A13D8">
      <w:pPr>
        <w:pStyle w:val="ConsPlusNormal"/>
        <w:ind w:firstLine="540"/>
        <w:jc w:val="both"/>
        <w:rPr>
          <w:sz w:val="22"/>
          <w:szCs w:val="22"/>
        </w:rPr>
      </w:pPr>
      <w:r w:rsidRPr="009F4205">
        <w:rPr>
          <w:sz w:val="22"/>
          <w:szCs w:val="22"/>
        </w:rPr>
        <w:t>В соответствии со статьей 60.3 Лесного кодекса Российской Федерации Правительство Российской Федерации постановляет:</w:t>
      </w:r>
    </w:p>
    <w:p w:rsidR="0004537A" w:rsidRPr="009F4205" w:rsidRDefault="0004537A" w:rsidP="002A13D8">
      <w:pPr>
        <w:pStyle w:val="ConsPlusNormal"/>
        <w:ind w:firstLine="540"/>
        <w:jc w:val="both"/>
        <w:rPr>
          <w:sz w:val="22"/>
          <w:szCs w:val="22"/>
        </w:rPr>
      </w:pPr>
      <w:r w:rsidRPr="009F4205">
        <w:rPr>
          <w:sz w:val="22"/>
          <w:szCs w:val="22"/>
        </w:rPr>
        <w:t>1. Утвердить прилагаемые Правила санитарной безопасности в лесах.</w:t>
      </w:r>
    </w:p>
    <w:p w:rsidR="0004537A" w:rsidRPr="009F4205" w:rsidRDefault="0004537A" w:rsidP="002A13D8">
      <w:pPr>
        <w:pStyle w:val="ConsPlusNormal"/>
        <w:ind w:firstLine="540"/>
        <w:jc w:val="both"/>
        <w:rPr>
          <w:sz w:val="22"/>
          <w:szCs w:val="22"/>
        </w:rPr>
      </w:pPr>
      <w:r w:rsidRPr="009F4205">
        <w:rPr>
          <w:sz w:val="22"/>
          <w:szCs w:val="22"/>
        </w:rPr>
        <w:t>2. Признать утратившими силу:</w:t>
      </w:r>
    </w:p>
    <w:p w:rsidR="0004537A" w:rsidRPr="009F4205" w:rsidRDefault="0004537A" w:rsidP="002A13D8">
      <w:pPr>
        <w:pStyle w:val="ConsPlusNormal"/>
        <w:ind w:firstLine="540"/>
        <w:jc w:val="both"/>
        <w:rPr>
          <w:sz w:val="22"/>
          <w:szCs w:val="22"/>
        </w:rPr>
      </w:pPr>
      <w:r w:rsidRPr="009F4205">
        <w:rPr>
          <w:sz w:val="22"/>
          <w:szCs w:val="22"/>
        </w:rPr>
        <w:t xml:space="preserve">постановление Правительства Российской Федерации от 29 июня </w:t>
      </w:r>
      <w:smartTag w:uri="urn:schemas-microsoft-com:office:smarttags" w:element="metricconverter">
        <w:smartTagPr>
          <w:attr w:name="ProductID" w:val="2007 г"/>
        </w:smartTagPr>
        <w:r w:rsidRPr="009F4205">
          <w:rPr>
            <w:sz w:val="22"/>
            <w:szCs w:val="22"/>
          </w:rPr>
          <w:t>2007 г</w:t>
        </w:r>
      </w:smartTag>
      <w:r w:rsidRPr="009F4205">
        <w:rPr>
          <w:sz w:val="22"/>
          <w:szCs w:val="22"/>
        </w:rPr>
        <w:t>. N 414 "Об утверждении Правил санитарной безопасности в лесах" (Собрание законодательства Российской Федерации, 2007, N 28, ст. 3431);</w:t>
      </w:r>
    </w:p>
    <w:p w:rsidR="0004537A" w:rsidRPr="009F4205" w:rsidRDefault="0004537A" w:rsidP="002A13D8">
      <w:pPr>
        <w:pStyle w:val="ConsPlusNormal"/>
        <w:ind w:firstLine="540"/>
        <w:jc w:val="both"/>
        <w:rPr>
          <w:sz w:val="22"/>
          <w:szCs w:val="22"/>
        </w:rPr>
      </w:pPr>
      <w:r w:rsidRPr="009F4205">
        <w:rPr>
          <w:sz w:val="22"/>
          <w:szCs w:val="22"/>
        </w:rPr>
        <w:t xml:space="preserve">пункт 8 изменений, которые вносятся в акты Правительства Российской Федерации по вопросу осуществления отдельных полномочий Министерством природных ресурсов и экологии Российской Федерации и Федеральным агентством лесного хозяйства, утвержденных постановлением Правительства Российской Федерации от 1 ноября </w:t>
      </w:r>
      <w:smartTag w:uri="urn:schemas-microsoft-com:office:smarttags" w:element="metricconverter">
        <w:smartTagPr>
          <w:attr w:name="ProductID" w:val="2012 г"/>
        </w:smartTagPr>
        <w:r w:rsidRPr="009F4205">
          <w:rPr>
            <w:sz w:val="22"/>
            <w:szCs w:val="22"/>
          </w:rPr>
          <w:t>2012 г</w:t>
        </w:r>
      </w:smartTag>
      <w:r w:rsidRPr="009F4205">
        <w:rPr>
          <w:sz w:val="22"/>
          <w:szCs w:val="22"/>
        </w:rPr>
        <w:t>. N 1128 "О внесении изменений в некоторые акты Правительства Российской Федерации по вопросу осуществления отдельных полномочий Министерством природных ресурсов и экологии Российской Федерации и Федеральным агентством лесного хозяйства" (Собрание законодательства Российской Федерации, 2012, N 46, ст. 6339).</w:t>
      </w:r>
    </w:p>
    <w:p w:rsidR="0004537A" w:rsidRPr="009F4205" w:rsidRDefault="0004537A" w:rsidP="002A13D8">
      <w:pPr>
        <w:pStyle w:val="ConsPlusNormal"/>
        <w:rPr>
          <w:sz w:val="22"/>
          <w:szCs w:val="22"/>
        </w:rPr>
      </w:pPr>
    </w:p>
    <w:p w:rsidR="0004537A" w:rsidRPr="009F4205" w:rsidRDefault="0004537A" w:rsidP="002A13D8">
      <w:pPr>
        <w:pStyle w:val="ConsPlusNormal"/>
        <w:jc w:val="right"/>
        <w:rPr>
          <w:sz w:val="22"/>
          <w:szCs w:val="22"/>
        </w:rPr>
      </w:pPr>
      <w:r w:rsidRPr="009F4205">
        <w:rPr>
          <w:sz w:val="22"/>
          <w:szCs w:val="22"/>
        </w:rPr>
        <w:t>Председатель Правительства</w:t>
      </w:r>
    </w:p>
    <w:p w:rsidR="0004537A" w:rsidRPr="009F4205" w:rsidRDefault="0004537A" w:rsidP="002A13D8">
      <w:pPr>
        <w:pStyle w:val="ConsPlusNormal"/>
        <w:jc w:val="right"/>
        <w:rPr>
          <w:sz w:val="22"/>
          <w:szCs w:val="22"/>
        </w:rPr>
      </w:pPr>
      <w:r w:rsidRPr="009F4205">
        <w:rPr>
          <w:sz w:val="22"/>
          <w:szCs w:val="22"/>
        </w:rPr>
        <w:t>Российской Федерации</w:t>
      </w:r>
    </w:p>
    <w:p w:rsidR="0004537A" w:rsidRPr="009F4205" w:rsidRDefault="0004537A" w:rsidP="002A13D8">
      <w:pPr>
        <w:pStyle w:val="ConsPlusNormal"/>
        <w:jc w:val="right"/>
        <w:rPr>
          <w:sz w:val="22"/>
          <w:szCs w:val="22"/>
        </w:rPr>
      </w:pPr>
      <w:r w:rsidRPr="009F4205">
        <w:rPr>
          <w:sz w:val="22"/>
          <w:szCs w:val="22"/>
        </w:rPr>
        <w:t>Д.МЕДВЕДЕВ</w:t>
      </w:r>
    </w:p>
    <w:p w:rsidR="0004537A" w:rsidRPr="009F4205" w:rsidRDefault="0004537A" w:rsidP="002A13D8">
      <w:pPr>
        <w:pStyle w:val="ConsPlusNormal"/>
        <w:rPr>
          <w:sz w:val="22"/>
          <w:szCs w:val="22"/>
        </w:rPr>
      </w:pPr>
    </w:p>
    <w:p w:rsidR="0004537A" w:rsidRPr="009F4205" w:rsidRDefault="0004537A" w:rsidP="002A13D8">
      <w:pPr>
        <w:pStyle w:val="ConsPlusNormal"/>
        <w:jc w:val="right"/>
        <w:outlineLvl w:val="0"/>
        <w:rPr>
          <w:sz w:val="22"/>
          <w:szCs w:val="22"/>
        </w:rPr>
      </w:pPr>
      <w:r w:rsidRPr="009F4205">
        <w:rPr>
          <w:sz w:val="22"/>
          <w:szCs w:val="22"/>
        </w:rPr>
        <w:t>Утверждены</w:t>
      </w:r>
    </w:p>
    <w:p w:rsidR="0004537A" w:rsidRPr="009F4205" w:rsidRDefault="0004537A" w:rsidP="002A13D8">
      <w:pPr>
        <w:pStyle w:val="ConsPlusNormal"/>
        <w:jc w:val="right"/>
        <w:rPr>
          <w:sz w:val="22"/>
          <w:szCs w:val="22"/>
        </w:rPr>
      </w:pPr>
      <w:r w:rsidRPr="009F4205">
        <w:rPr>
          <w:sz w:val="22"/>
          <w:szCs w:val="22"/>
        </w:rPr>
        <w:t>постановлением Правительства</w:t>
      </w:r>
    </w:p>
    <w:p w:rsidR="0004537A" w:rsidRPr="009F4205" w:rsidRDefault="0004537A" w:rsidP="002A13D8">
      <w:pPr>
        <w:pStyle w:val="ConsPlusNormal"/>
        <w:jc w:val="right"/>
        <w:rPr>
          <w:sz w:val="22"/>
          <w:szCs w:val="22"/>
        </w:rPr>
      </w:pPr>
      <w:r w:rsidRPr="009F4205">
        <w:rPr>
          <w:sz w:val="22"/>
          <w:szCs w:val="22"/>
        </w:rPr>
        <w:t>Российской Федерации</w:t>
      </w:r>
    </w:p>
    <w:p w:rsidR="0004537A" w:rsidRPr="009F4205" w:rsidRDefault="0004537A" w:rsidP="002A13D8">
      <w:pPr>
        <w:pStyle w:val="ConsPlusNormal"/>
        <w:jc w:val="right"/>
        <w:rPr>
          <w:sz w:val="22"/>
          <w:szCs w:val="22"/>
        </w:rPr>
      </w:pPr>
      <w:r w:rsidRPr="009F4205">
        <w:rPr>
          <w:sz w:val="22"/>
          <w:szCs w:val="22"/>
        </w:rPr>
        <w:t xml:space="preserve">от 20 мая </w:t>
      </w:r>
      <w:smartTag w:uri="urn:schemas-microsoft-com:office:smarttags" w:element="metricconverter">
        <w:smartTagPr>
          <w:attr w:name="ProductID" w:val="2017 г"/>
        </w:smartTagPr>
        <w:r w:rsidRPr="009F4205">
          <w:rPr>
            <w:sz w:val="22"/>
            <w:szCs w:val="22"/>
          </w:rPr>
          <w:t>2017 г</w:t>
        </w:r>
      </w:smartTag>
      <w:r w:rsidRPr="009F4205">
        <w:rPr>
          <w:sz w:val="22"/>
          <w:szCs w:val="22"/>
        </w:rPr>
        <w:t>. N 607</w:t>
      </w:r>
    </w:p>
    <w:p w:rsidR="0004537A" w:rsidRPr="009F4205" w:rsidRDefault="0004537A" w:rsidP="002A13D8">
      <w:pPr>
        <w:pStyle w:val="ConsPlusNormal"/>
        <w:rPr>
          <w:sz w:val="22"/>
          <w:szCs w:val="22"/>
        </w:rPr>
      </w:pPr>
    </w:p>
    <w:p w:rsidR="0004537A" w:rsidRPr="009F4205" w:rsidRDefault="0004537A" w:rsidP="002A13D8">
      <w:pPr>
        <w:pStyle w:val="ConsPlusTitle"/>
        <w:jc w:val="center"/>
        <w:rPr>
          <w:sz w:val="22"/>
          <w:szCs w:val="22"/>
        </w:rPr>
      </w:pPr>
      <w:bookmarkStart w:id="0" w:name="Par27"/>
      <w:bookmarkEnd w:id="0"/>
      <w:r w:rsidRPr="009F4205">
        <w:rPr>
          <w:sz w:val="22"/>
          <w:szCs w:val="22"/>
        </w:rPr>
        <w:t>ПРАВИЛА САНИТАРНОЙ БЕЗОПАСНОСТИ В ЛЕСАХ</w:t>
      </w:r>
    </w:p>
    <w:p w:rsidR="0004537A" w:rsidRPr="009F4205" w:rsidRDefault="0004537A" w:rsidP="002A13D8">
      <w:pPr>
        <w:pStyle w:val="ConsPlusNormal"/>
        <w:rPr>
          <w:sz w:val="22"/>
          <w:szCs w:val="22"/>
        </w:rPr>
      </w:pPr>
    </w:p>
    <w:p w:rsidR="0004537A" w:rsidRPr="009F4205" w:rsidRDefault="0004537A" w:rsidP="002A13D8">
      <w:pPr>
        <w:pStyle w:val="ConsPlusNormal"/>
        <w:ind w:firstLine="540"/>
        <w:jc w:val="both"/>
        <w:rPr>
          <w:sz w:val="22"/>
          <w:szCs w:val="22"/>
        </w:rPr>
      </w:pPr>
      <w:r w:rsidRPr="009F4205">
        <w:rPr>
          <w:sz w:val="22"/>
          <w:szCs w:val="22"/>
        </w:rPr>
        <w:t>1. Настоящие Правила устанавливают порядок и условия организации осуществления мер санитарной безопасности в лесах и требования, направленные на обеспечение санитарной безопасности в лесах при использовании, охране, защите и воспроизводстве лесов.</w:t>
      </w:r>
    </w:p>
    <w:p w:rsidR="0004537A" w:rsidRPr="009F4205" w:rsidRDefault="0004537A" w:rsidP="002A13D8">
      <w:pPr>
        <w:pStyle w:val="ConsPlusNormal"/>
        <w:ind w:firstLine="540"/>
        <w:jc w:val="both"/>
        <w:rPr>
          <w:sz w:val="22"/>
          <w:szCs w:val="22"/>
        </w:rPr>
      </w:pPr>
      <w:r w:rsidRPr="009F4205">
        <w:rPr>
          <w:sz w:val="22"/>
          <w:szCs w:val="22"/>
        </w:rPr>
        <w:t>2. Меры санитарной безопасности в лесах включают в себя:</w:t>
      </w:r>
    </w:p>
    <w:p w:rsidR="0004537A" w:rsidRPr="009F4205" w:rsidRDefault="0004537A" w:rsidP="002A13D8">
      <w:pPr>
        <w:pStyle w:val="ConsPlusNormal"/>
        <w:ind w:firstLine="540"/>
        <w:jc w:val="both"/>
        <w:rPr>
          <w:sz w:val="22"/>
          <w:szCs w:val="22"/>
        </w:rPr>
      </w:pPr>
      <w:r w:rsidRPr="009F4205">
        <w:rPr>
          <w:sz w:val="22"/>
          <w:szCs w:val="22"/>
        </w:rPr>
        <w:t>а) лесозащитное районирование;</w:t>
      </w:r>
    </w:p>
    <w:p w:rsidR="0004537A" w:rsidRPr="009F4205" w:rsidRDefault="0004537A" w:rsidP="002A13D8">
      <w:pPr>
        <w:pStyle w:val="ConsPlusNormal"/>
        <w:ind w:firstLine="540"/>
        <w:jc w:val="both"/>
        <w:rPr>
          <w:sz w:val="22"/>
          <w:szCs w:val="22"/>
        </w:rPr>
      </w:pPr>
      <w:r w:rsidRPr="009F4205">
        <w:rPr>
          <w:sz w:val="22"/>
          <w:szCs w:val="22"/>
        </w:rPr>
        <w:t>б) государственный лесопатологический мониторинг;</w:t>
      </w:r>
    </w:p>
    <w:p w:rsidR="0004537A" w:rsidRPr="009F4205" w:rsidRDefault="0004537A" w:rsidP="002A13D8">
      <w:pPr>
        <w:pStyle w:val="ConsPlusNormal"/>
        <w:ind w:firstLine="540"/>
        <w:jc w:val="both"/>
        <w:rPr>
          <w:sz w:val="22"/>
          <w:szCs w:val="22"/>
        </w:rPr>
      </w:pPr>
      <w:bookmarkStart w:id="1" w:name="Par33"/>
      <w:bookmarkEnd w:id="1"/>
      <w:r w:rsidRPr="009F4205">
        <w:rPr>
          <w:sz w:val="22"/>
          <w:szCs w:val="22"/>
        </w:rPr>
        <w:t>в) проведение лесопатологических обследований;</w:t>
      </w:r>
    </w:p>
    <w:p w:rsidR="0004537A" w:rsidRPr="009F4205" w:rsidRDefault="0004537A" w:rsidP="002A13D8">
      <w:pPr>
        <w:pStyle w:val="ConsPlusNormal"/>
        <w:ind w:firstLine="540"/>
        <w:jc w:val="both"/>
        <w:rPr>
          <w:sz w:val="22"/>
          <w:szCs w:val="22"/>
        </w:rPr>
      </w:pPr>
      <w:r w:rsidRPr="009F4205">
        <w:rPr>
          <w:sz w:val="22"/>
          <w:szCs w:val="22"/>
        </w:rPr>
        <w:t>г) предупреждение распространения вредных организмов;</w:t>
      </w:r>
    </w:p>
    <w:p w:rsidR="0004537A" w:rsidRPr="009F4205" w:rsidRDefault="0004537A" w:rsidP="002A13D8">
      <w:pPr>
        <w:pStyle w:val="ConsPlusNormal"/>
        <w:ind w:firstLine="540"/>
        <w:jc w:val="both"/>
        <w:rPr>
          <w:sz w:val="22"/>
          <w:szCs w:val="22"/>
        </w:rPr>
      </w:pPr>
      <w:bookmarkStart w:id="2" w:name="Par35"/>
      <w:bookmarkEnd w:id="2"/>
      <w:r w:rsidRPr="009F4205">
        <w:rPr>
          <w:sz w:val="22"/>
          <w:szCs w:val="22"/>
        </w:rPr>
        <w:t>д) иные меры санитарной безопасности в лесах.</w:t>
      </w:r>
    </w:p>
    <w:p w:rsidR="0004537A" w:rsidRPr="009F4205" w:rsidRDefault="0004537A" w:rsidP="002A13D8">
      <w:pPr>
        <w:pStyle w:val="ConsPlusNormal"/>
        <w:ind w:firstLine="540"/>
        <w:jc w:val="both"/>
        <w:rPr>
          <w:sz w:val="22"/>
          <w:szCs w:val="22"/>
        </w:rPr>
      </w:pPr>
      <w:r w:rsidRPr="009F4205">
        <w:rPr>
          <w:sz w:val="22"/>
          <w:szCs w:val="22"/>
        </w:rPr>
        <w:t>3. Проведение лесозащитного районирования обеспечивается Федеральным агентством лесного хозяйства.</w:t>
      </w:r>
    </w:p>
    <w:p w:rsidR="0004537A" w:rsidRPr="009F4205" w:rsidRDefault="0004537A" w:rsidP="002A13D8">
      <w:pPr>
        <w:pStyle w:val="ConsPlusNormal"/>
        <w:ind w:firstLine="540"/>
        <w:jc w:val="both"/>
        <w:rPr>
          <w:sz w:val="22"/>
          <w:szCs w:val="22"/>
        </w:rPr>
      </w:pPr>
      <w:r w:rsidRPr="009F4205">
        <w:rPr>
          <w:sz w:val="22"/>
          <w:szCs w:val="22"/>
        </w:rPr>
        <w:t>4. Осуществление государственного лесопатологического мониторинга обеспечивается:</w:t>
      </w:r>
    </w:p>
    <w:p w:rsidR="0004537A" w:rsidRPr="009F4205" w:rsidRDefault="0004537A" w:rsidP="002A13D8">
      <w:pPr>
        <w:pStyle w:val="ConsPlusNormal"/>
        <w:ind w:firstLine="540"/>
        <w:jc w:val="both"/>
        <w:rPr>
          <w:sz w:val="22"/>
          <w:szCs w:val="22"/>
        </w:rPr>
      </w:pPr>
      <w:r w:rsidRPr="009F4205">
        <w:rPr>
          <w:sz w:val="22"/>
          <w:szCs w:val="22"/>
        </w:rPr>
        <w:t>а) в отношении лесов, расположенных на землях лесного фонда, - Федеральным агентством лесного хозяйства;</w:t>
      </w:r>
    </w:p>
    <w:p w:rsidR="0004537A" w:rsidRPr="009F4205" w:rsidRDefault="0004537A" w:rsidP="002A13D8">
      <w:pPr>
        <w:pStyle w:val="ConsPlusNormal"/>
        <w:ind w:firstLine="540"/>
        <w:jc w:val="both"/>
        <w:rPr>
          <w:sz w:val="22"/>
          <w:szCs w:val="22"/>
        </w:rPr>
      </w:pPr>
      <w:r w:rsidRPr="009F4205">
        <w:rPr>
          <w:sz w:val="22"/>
          <w:szCs w:val="22"/>
        </w:rPr>
        <w:t>б) в отношении лесов, расположенных на землях обороны и безопасности, находящихся в федеральной собственности, - соответствующими федеральными органами исполнительной власти, уполномоченными в области обороны, безопасности;</w:t>
      </w:r>
    </w:p>
    <w:p w:rsidR="0004537A" w:rsidRPr="009F4205" w:rsidRDefault="0004537A" w:rsidP="002A13D8">
      <w:pPr>
        <w:pStyle w:val="ConsPlusNormal"/>
        <w:ind w:firstLine="540"/>
        <w:jc w:val="both"/>
        <w:rPr>
          <w:sz w:val="22"/>
          <w:szCs w:val="22"/>
        </w:rPr>
      </w:pPr>
      <w:r w:rsidRPr="009F4205">
        <w:rPr>
          <w:sz w:val="22"/>
          <w:szCs w:val="22"/>
        </w:rPr>
        <w:t>в) в отношении лесов, расположенных на землях особо охраняемых природных территорий федерального значения, - Министерством природных ресурсов и экологии Российской Федерации;</w:t>
      </w:r>
    </w:p>
    <w:p w:rsidR="0004537A" w:rsidRPr="009F4205" w:rsidRDefault="0004537A" w:rsidP="002A13D8">
      <w:pPr>
        <w:pStyle w:val="ConsPlusNormal"/>
        <w:ind w:firstLine="540"/>
        <w:jc w:val="both"/>
        <w:rPr>
          <w:sz w:val="22"/>
          <w:szCs w:val="22"/>
        </w:rPr>
      </w:pPr>
      <w:r w:rsidRPr="009F4205">
        <w:rPr>
          <w:sz w:val="22"/>
          <w:szCs w:val="22"/>
        </w:rPr>
        <w:t>г) в отношении лесов, расположенных на землях, находящихся в собственности субъектов Российской Федерации или муниципальных образований, - органами исполнительной власти субъектов Российской Федерации или органами местного самоуправления соответственно.</w:t>
      </w:r>
    </w:p>
    <w:p w:rsidR="0004537A" w:rsidRPr="009F4205" w:rsidRDefault="0004537A" w:rsidP="002A13D8">
      <w:pPr>
        <w:pStyle w:val="ConsPlusNormal"/>
        <w:ind w:firstLine="540"/>
        <w:jc w:val="both"/>
        <w:rPr>
          <w:sz w:val="22"/>
          <w:szCs w:val="22"/>
        </w:rPr>
      </w:pPr>
      <w:r w:rsidRPr="009F4205">
        <w:rPr>
          <w:sz w:val="22"/>
          <w:szCs w:val="22"/>
        </w:rPr>
        <w:t>5. Проведение лесопатологических обследований и предупреждение распространения вредных организмов обеспечиваются:</w:t>
      </w:r>
    </w:p>
    <w:p w:rsidR="0004537A" w:rsidRPr="009F4205" w:rsidRDefault="0004537A" w:rsidP="002A13D8">
      <w:pPr>
        <w:pStyle w:val="ConsPlusNormal"/>
        <w:ind w:firstLine="540"/>
        <w:jc w:val="both"/>
        <w:rPr>
          <w:sz w:val="22"/>
          <w:szCs w:val="22"/>
        </w:rPr>
      </w:pPr>
      <w:r w:rsidRPr="009F4205">
        <w:rPr>
          <w:sz w:val="22"/>
          <w:szCs w:val="22"/>
        </w:rPr>
        <w:t>а) на лесных участках, предоставленных в постоянное (бессрочное) пользование, аренду, - лицами, использующими леса на основании проекта освоения лесов;</w:t>
      </w:r>
    </w:p>
    <w:p w:rsidR="0004537A" w:rsidRPr="009F4205" w:rsidRDefault="0004537A" w:rsidP="002A13D8">
      <w:pPr>
        <w:pStyle w:val="ConsPlusNormal"/>
        <w:ind w:firstLine="540"/>
        <w:jc w:val="both"/>
        <w:rPr>
          <w:sz w:val="22"/>
          <w:szCs w:val="22"/>
        </w:rPr>
      </w:pPr>
      <w:r w:rsidRPr="009F4205">
        <w:rPr>
          <w:sz w:val="22"/>
          <w:szCs w:val="22"/>
        </w:rPr>
        <w:t>б) на лесных участках, не предоставленных в постоянное (бессрочное) пользование, аренду:</w:t>
      </w:r>
    </w:p>
    <w:p w:rsidR="0004537A" w:rsidRPr="009F4205" w:rsidRDefault="0004537A" w:rsidP="002A13D8">
      <w:pPr>
        <w:pStyle w:val="ConsPlusNormal"/>
        <w:ind w:firstLine="540"/>
        <w:jc w:val="both"/>
        <w:rPr>
          <w:sz w:val="22"/>
          <w:szCs w:val="22"/>
        </w:rPr>
      </w:pPr>
      <w:r w:rsidRPr="009F4205">
        <w:rPr>
          <w:sz w:val="22"/>
          <w:szCs w:val="22"/>
        </w:rPr>
        <w:t>в отношении лесов, расположенных на землях, находящихся в собственности субъектов Российской Федерации или муниципальных образований, - органами исполнительной власти субъектов Российской Федерации или органами местного самоуправления соответственно;</w:t>
      </w:r>
    </w:p>
    <w:p w:rsidR="0004537A" w:rsidRPr="009F4205" w:rsidRDefault="0004537A" w:rsidP="002A13D8">
      <w:pPr>
        <w:pStyle w:val="ConsPlusNormal"/>
        <w:ind w:firstLine="540"/>
        <w:jc w:val="both"/>
        <w:rPr>
          <w:sz w:val="22"/>
          <w:szCs w:val="22"/>
        </w:rPr>
      </w:pPr>
      <w:r w:rsidRPr="009F4205">
        <w:rPr>
          <w:sz w:val="22"/>
          <w:szCs w:val="22"/>
        </w:rPr>
        <w:t>в отношении лесов, расположенных на землях лесного фонда, осуществление полномочий по защите которых передано органам государственной власти субъектов Российской Федерации в соответствии с частью 1 статьи 83 Лесного кодекса Российской Федерации, - органами исполнительной власти субъектов Российской Федерации;</w:t>
      </w:r>
    </w:p>
    <w:p w:rsidR="0004537A" w:rsidRPr="009F4205" w:rsidRDefault="0004537A" w:rsidP="002A13D8">
      <w:pPr>
        <w:pStyle w:val="ConsPlusNormal"/>
        <w:ind w:firstLine="540"/>
        <w:jc w:val="both"/>
        <w:rPr>
          <w:sz w:val="22"/>
          <w:szCs w:val="22"/>
        </w:rPr>
      </w:pPr>
      <w:r w:rsidRPr="009F4205">
        <w:rPr>
          <w:sz w:val="22"/>
          <w:szCs w:val="22"/>
        </w:rPr>
        <w:t>в отношении лесов, расположенных на землях лесного фонда, осуществление полномочий по защите которых не передано органам государственной власти субъектов Российской Федерации в соответствии с частью 2 статьи 83 Лесного кодекса Российской Федерации, - Федеральным агентством лесного хозяйства;</w:t>
      </w:r>
    </w:p>
    <w:p w:rsidR="0004537A" w:rsidRPr="009F4205" w:rsidRDefault="0004537A" w:rsidP="002A13D8">
      <w:pPr>
        <w:pStyle w:val="ConsPlusNormal"/>
        <w:ind w:firstLine="540"/>
        <w:jc w:val="both"/>
        <w:rPr>
          <w:sz w:val="22"/>
          <w:szCs w:val="22"/>
        </w:rPr>
      </w:pPr>
      <w:r w:rsidRPr="009F4205">
        <w:rPr>
          <w:sz w:val="22"/>
          <w:szCs w:val="22"/>
        </w:rPr>
        <w:t>в отношении лесов, расположенных на землях особо охраняемых природных территорий федерального значения, - Министерством природных ресурсов и экологии Российской Федерации;</w:t>
      </w:r>
    </w:p>
    <w:p w:rsidR="0004537A" w:rsidRPr="009F4205" w:rsidRDefault="0004537A" w:rsidP="002A13D8">
      <w:pPr>
        <w:pStyle w:val="ConsPlusNormal"/>
        <w:ind w:firstLine="540"/>
        <w:jc w:val="both"/>
        <w:rPr>
          <w:sz w:val="22"/>
          <w:szCs w:val="22"/>
        </w:rPr>
      </w:pPr>
      <w:r w:rsidRPr="009F4205">
        <w:rPr>
          <w:sz w:val="22"/>
          <w:szCs w:val="22"/>
        </w:rPr>
        <w:t>в отношении лесов, расположенных на землях обороны и безопасности, находящихся в федеральной собственности, - соответствующими федеральными органами исполнительной власти, уполномоченными в области обороны, безопасности.</w:t>
      </w:r>
    </w:p>
    <w:p w:rsidR="0004537A" w:rsidRPr="009F4205" w:rsidRDefault="0004537A" w:rsidP="002A13D8">
      <w:pPr>
        <w:pStyle w:val="ConsPlusNormal"/>
        <w:ind w:firstLine="540"/>
        <w:jc w:val="both"/>
        <w:rPr>
          <w:sz w:val="22"/>
          <w:szCs w:val="22"/>
        </w:rPr>
      </w:pPr>
      <w:r w:rsidRPr="009F4205">
        <w:rPr>
          <w:sz w:val="22"/>
          <w:szCs w:val="22"/>
        </w:rPr>
        <w:t>6. Порядок лесозащитного районирования, порядок осуществления государственного лесопатологического мониторинга, порядок проведения лесопатологических обследований, правила осуществления мероприятий по предупреждению распространения вредных организмов устанавливаются Министерством природных ресурсов и экологии Российской Федерации.</w:t>
      </w:r>
    </w:p>
    <w:p w:rsidR="0004537A" w:rsidRPr="009F4205" w:rsidRDefault="0004537A" w:rsidP="002A13D8">
      <w:pPr>
        <w:pStyle w:val="ConsPlusNormal"/>
        <w:ind w:firstLine="540"/>
        <w:jc w:val="both"/>
        <w:rPr>
          <w:sz w:val="22"/>
          <w:szCs w:val="22"/>
        </w:rPr>
      </w:pPr>
      <w:r w:rsidRPr="009F4205">
        <w:rPr>
          <w:sz w:val="22"/>
          <w:szCs w:val="22"/>
        </w:rPr>
        <w:t>7. Документированная информация, получаемая при осуществлении мер санитарной безопасности в лесах, указанных в подпунктах "в" - "д" пункта 2 настоящих Правил, в установленном порядке представляется для внесения в государственный лесной реестр.</w:t>
      </w:r>
    </w:p>
    <w:p w:rsidR="0004537A" w:rsidRPr="009F4205" w:rsidRDefault="0004537A" w:rsidP="002A13D8">
      <w:pPr>
        <w:pStyle w:val="ConsPlusNormal"/>
        <w:ind w:firstLine="540"/>
        <w:jc w:val="both"/>
        <w:rPr>
          <w:sz w:val="22"/>
          <w:szCs w:val="22"/>
        </w:rPr>
      </w:pPr>
      <w:r w:rsidRPr="009F4205">
        <w:rPr>
          <w:sz w:val="22"/>
          <w:szCs w:val="22"/>
        </w:rPr>
        <w:t>8. При осуществлении мер санитарной безопасности в лесах оценка санитарного и (или) лесопатологического состояния лесов проводится в соответствии со шкалой категорий состояния деревьев, приведенной в приложении N 1.</w:t>
      </w:r>
    </w:p>
    <w:p w:rsidR="0004537A" w:rsidRPr="009F4205" w:rsidRDefault="0004537A" w:rsidP="002A13D8">
      <w:pPr>
        <w:pStyle w:val="ConsPlusNormal"/>
        <w:ind w:firstLine="540"/>
        <w:jc w:val="both"/>
        <w:rPr>
          <w:sz w:val="22"/>
          <w:szCs w:val="22"/>
        </w:rPr>
      </w:pPr>
      <w:r w:rsidRPr="009F4205">
        <w:rPr>
          <w:sz w:val="22"/>
          <w:szCs w:val="22"/>
        </w:rPr>
        <w:t>9. Ухудшением санитарного состояния лесного участка или отдельного лесного выдела (либо его части) является увеличение объема деревьев следующих категорий состояния: усыхающие, свежий и старый сухостой, свежий и старый ветровал, свежий и старый бурелом.</w:t>
      </w:r>
    </w:p>
    <w:p w:rsidR="0004537A" w:rsidRPr="009F4205" w:rsidRDefault="0004537A" w:rsidP="002A13D8">
      <w:pPr>
        <w:pStyle w:val="ConsPlusNormal"/>
        <w:ind w:firstLine="540"/>
        <w:jc w:val="both"/>
        <w:rPr>
          <w:sz w:val="22"/>
          <w:szCs w:val="22"/>
        </w:rPr>
      </w:pPr>
      <w:r w:rsidRPr="009F4205">
        <w:rPr>
          <w:sz w:val="22"/>
          <w:szCs w:val="22"/>
        </w:rPr>
        <w:t>Ухудшением лесопатологического состояния лесов является увеличение площади существующих очагов вредных организмов.</w:t>
      </w:r>
    </w:p>
    <w:p w:rsidR="0004537A" w:rsidRPr="009F4205" w:rsidRDefault="0004537A" w:rsidP="002A13D8">
      <w:pPr>
        <w:pStyle w:val="ConsPlusNormal"/>
        <w:ind w:firstLine="540"/>
        <w:jc w:val="both"/>
        <w:rPr>
          <w:sz w:val="22"/>
          <w:szCs w:val="22"/>
        </w:rPr>
      </w:pPr>
      <w:r w:rsidRPr="009F4205">
        <w:rPr>
          <w:sz w:val="22"/>
          <w:szCs w:val="22"/>
        </w:rPr>
        <w:t>Ухудшение санитарного и лесопатологического состояния определяется путем сопоставления показателей, содержащихся в соответствующем акте лесопатологического обследования, форма которого устанавливается Министерством природных ресурсов и экологии Российской Федерации, с показателями, содержащимися в предыдущем акте лесопатологического обследования, а в случае отсутствия такого акта - путем сопоставления с данными проекта освоения лесов, утвержденного в установленном порядке.</w:t>
      </w:r>
    </w:p>
    <w:p w:rsidR="0004537A" w:rsidRPr="009F4205" w:rsidRDefault="0004537A" w:rsidP="002A13D8">
      <w:pPr>
        <w:pStyle w:val="ConsPlusNormal"/>
        <w:ind w:firstLine="540"/>
        <w:jc w:val="both"/>
        <w:rPr>
          <w:sz w:val="22"/>
          <w:szCs w:val="22"/>
        </w:rPr>
      </w:pPr>
      <w:r w:rsidRPr="009F4205">
        <w:rPr>
          <w:sz w:val="22"/>
          <w:szCs w:val="22"/>
        </w:rPr>
        <w:t>10. В случае гибели лесов или ухудшения их санитарного и лесопатологического состояния осуществляются меры санитарной безопасности в лесах, предусмотренные настоящими Правилами.</w:t>
      </w:r>
    </w:p>
    <w:p w:rsidR="0004537A" w:rsidRPr="009F4205" w:rsidRDefault="0004537A" w:rsidP="002A13D8">
      <w:pPr>
        <w:pStyle w:val="ConsPlusNormal"/>
        <w:ind w:firstLine="540"/>
        <w:jc w:val="both"/>
        <w:rPr>
          <w:sz w:val="22"/>
          <w:szCs w:val="22"/>
        </w:rPr>
      </w:pPr>
      <w:r w:rsidRPr="009F4205">
        <w:rPr>
          <w:sz w:val="22"/>
          <w:szCs w:val="22"/>
        </w:rPr>
        <w:t>В случае гибели лесов или ухудшения их санитарного и лесопатологического состояния вследствие чрезвычайных ситуаций природного и антропогенного характера ликвидация последствий таких чрезвычайных ситуаций осуществляется в соответствии с Федеральным законом "О защите населения и территорий от чрезвычайных ситуаций природного и техногенного характера" и другими федеральными законами.</w:t>
      </w:r>
    </w:p>
    <w:p w:rsidR="0004537A" w:rsidRPr="009F4205" w:rsidRDefault="0004537A" w:rsidP="002A13D8">
      <w:pPr>
        <w:pStyle w:val="ConsPlusNormal"/>
        <w:ind w:firstLine="540"/>
        <w:jc w:val="both"/>
        <w:rPr>
          <w:sz w:val="22"/>
          <w:szCs w:val="22"/>
        </w:rPr>
      </w:pPr>
      <w:r w:rsidRPr="009F4205">
        <w:rPr>
          <w:sz w:val="22"/>
          <w:szCs w:val="22"/>
        </w:rPr>
        <w:t>11. Граждане и юридические лица, осуществляющие использование, охрану, защиту и воспроизводство лесов, в случае обнаружения погибших или поврежденных вредными организмами, иными природными и антропогенными воздействиями лесных насаждений обязаны в 5-дневный срок со дня обнаружения таких насаждений проинформировать об этом органы государственной власти, органы местного самоуправления, уполномоченные на предоставление лесных участков в постоянное (бессрочное) пользование, аренду, безвозмездное пользование, а также на заключение договоров купли-продажи лесных насаждений в соответствии со статьями 81 - 84 Лесного кодекса Российской Федерации (далее - уполномоченные органы). Указанная информация является основанием для проведения лесопатологических обследований.</w:t>
      </w:r>
    </w:p>
    <w:p w:rsidR="0004537A" w:rsidRPr="009F4205" w:rsidRDefault="0004537A" w:rsidP="002A13D8">
      <w:pPr>
        <w:pStyle w:val="ConsPlusNormal"/>
        <w:ind w:firstLine="540"/>
        <w:jc w:val="both"/>
        <w:rPr>
          <w:sz w:val="22"/>
          <w:szCs w:val="22"/>
        </w:rPr>
      </w:pPr>
      <w:r w:rsidRPr="009F4205">
        <w:rPr>
          <w:sz w:val="22"/>
          <w:szCs w:val="22"/>
        </w:rPr>
        <w:t>12. Рубка погибших и поврежденных лесных насаждений, уборка неликвидной древесины, рубка аварийных деревьев проводятся в соответствии с настоящими Правилами, а также утвержденными в установленном порядке правилами заготовки древесины, правилами пожарной безопасности в лесах и правилами ухода за лесами.</w:t>
      </w:r>
    </w:p>
    <w:p w:rsidR="0004537A" w:rsidRPr="009F4205" w:rsidRDefault="0004537A" w:rsidP="002A13D8">
      <w:pPr>
        <w:pStyle w:val="ConsPlusNormal"/>
        <w:ind w:firstLine="540"/>
        <w:jc w:val="both"/>
        <w:rPr>
          <w:sz w:val="22"/>
          <w:szCs w:val="22"/>
        </w:rPr>
      </w:pPr>
      <w:r w:rsidRPr="009F4205">
        <w:rPr>
          <w:sz w:val="22"/>
          <w:szCs w:val="22"/>
        </w:rPr>
        <w:t xml:space="preserve">13. При заготовке древесины, осуществляемой в порядке проведения сплошных рубок насаждений, поврежденных вредными организмами, ветром, пожарами и в результате других стихийных бедствий, учитывается степень повреждения лесных насаждений, являющаяся основанием для корректировки ставок платы за единицу объема лесных ресурсов в соответствии с постановлением Правительства Российской Федерации от 22 мая </w:t>
      </w:r>
      <w:smartTag w:uri="urn:schemas-microsoft-com:office:smarttags" w:element="metricconverter">
        <w:smartTagPr>
          <w:attr w:name="ProductID" w:val="2007 г"/>
        </w:smartTagPr>
        <w:r w:rsidRPr="009F4205">
          <w:rPr>
            <w:sz w:val="22"/>
            <w:szCs w:val="22"/>
          </w:rPr>
          <w:t>2007 г</w:t>
        </w:r>
      </w:smartTag>
      <w:r w:rsidRPr="009F4205">
        <w:rPr>
          <w:sz w:val="22"/>
          <w:szCs w:val="22"/>
        </w:rPr>
        <w:t>. N 310 "О ставках платы за единицу объема лесных ресурсов и ставках платы за единицу площади лесного участка, находящегося в федеральной собственности".</w:t>
      </w:r>
    </w:p>
    <w:p w:rsidR="0004537A" w:rsidRPr="009F4205" w:rsidRDefault="0004537A" w:rsidP="002A13D8">
      <w:pPr>
        <w:pStyle w:val="ConsPlusNormal"/>
        <w:ind w:firstLine="540"/>
        <w:jc w:val="both"/>
        <w:rPr>
          <w:sz w:val="22"/>
          <w:szCs w:val="22"/>
        </w:rPr>
      </w:pPr>
      <w:r w:rsidRPr="009F4205">
        <w:rPr>
          <w:sz w:val="22"/>
          <w:szCs w:val="22"/>
        </w:rPr>
        <w:t>14. При использовании лесов не допускается:</w:t>
      </w:r>
    </w:p>
    <w:p w:rsidR="0004537A" w:rsidRPr="009F4205" w:rsidRDefault="0004537A" w:rsidP="002A13D8">
      <w:pPr>
        <w:pStyle w:val="ConsPlusNormal"/>
        <w:ind w:firstLine="540"/>
        <w:jc w:val="both"/>
        <w:rPr>
          <w:sz w:val="22"/>
          <w:szCs w:val="22"/>
        </w:rPr>
      </w:pPr>
      <w:r w:rsidRPr="009F4205">
        <w:rPr>
          <w:sz w:val="22"/>
          <w:szCs w:val="22"/>
        </w:rPr>
        <w:t>загрязнение лесов отходами производства и потребления и выбросами, радиоактивными и другими вредными веществами, иное неблагоприятное воздействие на леса;</w:t>
      </w:r>
    </w:p>
    <w:p w:rsidR="0004537A" w:rsidRPr="009F4205" w:rsidRDefault="0004537A" w:rsidP="002A13D8">
      <w:pPr>
        <w:pStyle w:val="ConsPlusNormal"/>
        <w:ind w:firstLine="540"/>
        <w:jc w:val="both"/>
        <w:rPr>
          <w:sz w:val="22"/>
          <w:szCs w:val="22"/>
        </w:rPr>
      </w:pPr>
      <w:r w:rsidRPr="009F4205">
        <w:rPr>
          <w:sz w:val="22"/>
          <w:szCs w:val="22"/>
        </w:rPr>
        <w:t>невыполнение или несвоевременное выполнение работ по очистке лесосек, а также работ по приведению лесных участков, предоставленных физическим или юридическим лицам в пользование в установленном лесным законодательством порядке, в состояние, пригодное для использования этих участков по целевому назначению, или работ по их рекультивации;</w:t>
      </w:r>
    </w:p>
    <w:p w:rsidR="0004537A" w:rsidRPr="009F4205" w:rsidRDefault="0004537A" w:rsidP="002A13D8">
      <w:pPr>
        <w:pStyle w:val="ConsPlusNormal"/>
        <w:ind w:firstLine="540"/>
        <w:jc w:val="both"/>
        <w:rPr>
          <w:sz w:val="22"/>
          <w:szCs w:val="22"/>
        </w:rPr>
      </w:pPr>
      <w:r w:rsidRPr="009F4205">
        <w:rPr>
          <w:sz w:val="22"/>
          <w:szCs w:val="22"/>
        </w:rPr>
        <w:t>уничтожение либо повреждение мелиоративных систем и дорог, расположенных в лесах;</w:t>
      </w:r>
    </w:p>
    <w:p w:rsidR="0004537A" w:rsidRPr="009F4205" w:rsidRDefault="0004537A" w:rsidP="002A13D8">
      <w:pPr>
        <w:pStyle w:val="ConsPlusNormal"/>
        <w:ind w:firstLine="540"/>
        <w:jc w:val="both"/>
        <w:rPr>
          <w:sz w:val="22"/>
          <w:szCs w:val="22"/>
        </w:rPr>
      </w:pPr>
      <w:r w:rsidRPr="009F4205">
        <w:rPr>
          <w:sz w:val="22"/>
          <w:szCs w:val="22"/>
        </w:rPr>
        <w:t>уничтожение либо повреждение лесохозяйственных знаков, феромонных ловушек и иных средств защиты леса;</w:t>
      </w:r>
    </w:p>
    <w:p w:rsidR="0004537A" w:rsidRPr="009F4205" w:rsidRDefault="0004537A" w:rsidP="002A13D8">
      <w:pPr>
        <w:pStyle w:val="ConsPlusNormal"/>
        <w:ind w:firstLine="540"/>
        <w:jc w:val="both"/>
        <w:rPr>
          <w:sz w:val="22"/>
          <w:szCs w:val="22"/>
        </w:rPr>
      </w:pPr>
      <w:r w:rsidRPr="009F4205">
        <w:rPr>
          <w:sz w:val="22"/>
          <w:szCs w:val="22"/>
        </w:rPr>
        <w:t>уничтожение (разорение) муравейников, гнезд, нор или других мест обитания животных.</w:t>
      </w:r>
    </w:p>
    <w:p w:rsidR="0004537A" w:rsidRPr="009F4205" w:rsidRDefault="0004537A" w:rsidP="002A13D8">
      <w:pPr>
        <w:pStyle w:val="ConsPlusNormal"/>
        <w:ind w:firstLine="540"/>
        <w:jc w:val="both"/>
        <w:rPr>
          <w:sz w:val="22"/>
          <w:szCs w:val="22"/>
        </w:rPr>
      </w:pPr>
      <w:r w:rsidRPr="009F4205">
        <w:rPr>
          <w:sz w:val="22"/>
          <w:szCs w:val="22"/>
        </w:rPr>
        <w:t>Положения настоящего пункта применяются в отношении лесов, расположенных на землях обороны и безопасности, с учетом положений Земельного кодекса Российской Федерации.</w:t>
      </w:r>
    </w:p>
    <w:p w:rsidR="0004537A" w:rsidRPr="009F4205" w:rsidRDefault="0004537A" w:rsidP="002A13D8">
      <w:pPr>
        <w:pStyle w:val="ConsPlusNormal"/>
        <w:ind w:firstLine="540"/>
        <w:jc w:val="both"/>
        <w:rPr>
          <w:sz w:val="22"/>
          <w:szCs w:val="22"/>
        </w:rPr>
      </w:pPr>
      <w:r w:rsidRPr="009F4205">
        <w:rPr>
          <w:sz w:val="22"/>
          <w:szCs w:val="22"/>
        </w:rPr>
        <w:t>15. Для предотвращения усыхания деревьев по опушкам вырубок не допускается проведение чересполосных рубок в еловых и пихтовых древостоях.</w:t>
      </w:r>
    </w:p>
    <w:p w:rsidR="0004537A" w:rsidRPr="009F4205" w:rsidRDefault="0004537A" w:rsidP="002A13D8">
      <w:pPr>
        <w:pStyle w:val="ConsPlusNormal"/>
        <w:ind w:firstLine="540"/>
        <w:jc w:val="both"/>
        <w:rPr>
          <w:sz w:val="22"/>
          <w:szCs w:val="22"/>
        </w:rPr>
      </w:pPr>
      <w:r w:rsidRPr="009F4205">
        <w:rPr>
          <w:sz w:val="22"/>
          <w:szCs w:val="22"/>
        </w:rPr>
        <w:t>При разработке лесосек, строительстве и реконструкции линейных объектов запрещается сдвигание порубочных остатков к краю леса (стене леса).</w:t>
      </w:r>
    </w:p>
    <w:p w:rsidR="0004537A" w:rsidRPr="009F4205" w:rsidRDefault="0004537A" w:rsidP="002A13D8">
      <w:pPr>
        <w:pStyle w:val="ConsPlusNormal"/>
        <w:ind w:firstLine="540"/>
        <w:jc w:val="both"/>
        <w:rPr>
          <w:sz w:val="22"/>
          <w:szCs w:val="22"/>
        </w:rPr>
      </w:pPr>
      <w:r w:rsidRPr="009F4205">
        <w:rPr>
          <w:sz w:val="22"/>
          <w:szCs w:val="22"/>
        </w:rPr>
        <w:t>16. При оставлении (хранении) заготовленной древесины в лесах в весенне-летний период на срок более 30 дней необходимо принять меры по предохранению ее от заселения стволовыми вредителями. Сроки запрета хранения (оставления) в лесу неокоренной (незащищенной) заготовленной древесины по лесным районам установлены согласно приложению N 2. В зависимости от погодных условий сроки хранения в лесу неокоренной заготовленной древесины могут изменяться уполномоченными органами, но не более чем на 15 дней от установленного настоящими Правилами срока.</w:t>
      </w:r>
    </w:p>
    <w:p w:rsidR="0004537A" w:rsidRPr="009F4205" w:rsidRDefault="0004537A" w:rsidP="002A13D8">
      <w:pPr>
        <w:pStyle w:val="ConsPlusNormal"/>
        <w:ind w:firstLine="540"/>
        <w:jc w:val="both"/>
        <w:rPr>
          <w:sz w:val="22"/>
          <w:szCs w:val="22"/>
        </w:rPr>
      </w:pPr>
      <w:r w:rsidRPr="009F4205">
        <w:rPr>
          <w:sz w:val="22"/>
          <w:szCs w:val="22"/>
        </w:rPr>
        <w:t>17. Химическая обработка древесины, предназначенной для сплава, запрещается.</w:t>
      </w:r>
    </w:p>
    <w:p w:rsidR="0004537A" w:rsidRPr="009F4205" w:rsidRDefault="0004537A" w:rsidP="002A13D8">
      <w:pPr>
        <w:pStyle w:val="ConsPlusNormal"/>
        <w:ind w:firstLine="540"/>
        <w:jc w:val="both"/>
        <w:rPr>
          <w:sz w:val="22"/>
          <w:szCs w:val="22"/>
        </w:rPr>
      </w:pPr>
      <w:r w:rsidRPr="009F4205">
        <w:rPr>
          <w:sz w:val="22"/>
          <w:szCs w:val="22"/>
        </w:rPr>
        <w:t>18. Заготовленная древесина, заселенная стволовыми вредителями, до их вылета должна быть обработана инсектицидами или окорена (кора сожжена с соблюдением утвержденных в установленном порядке правил пожарной безопасности в лесах). При заселении заготовленной древесины стволовыми вредителями, в отношении которых применение мер защиты малоэффективно или невозможно, необходим срочный вывоз этой древесины из леса.</w:t>
      </w:r>
    </w:p>
    <w:p w:rsidR="0004537A" w:rsidRPr="009F4205" w:rsidRDefault="0004537A" w:rsidP="002A13D8">
      <w:pPr>
        <w:pStyle w:val="ConsPlusNormal"/>
        <w:ind w:firstLine="540"/>
        <w:jc w:val="both"/>
        <w:rPr>
          <w:sz w:val="22"/>
          <w:szCs w:val="22"/>
        </w:rPr>
      </w:pPr>
      <w:r w:rsidRPr="009F4205">
        <w:rPr>
          <w:sz w:val="22"/>
          <w:szCs w:val="22"/>
        </w:rPr>
        <w:t>19. Для защиты неокоренной древесины в штабелях используют опрыскивание пестицидами в соответствии с Федеральным законом "О безопасном обращении с пестицидами и агрохимикатами" (далее - Федеральный закон) и с учетом требований санитарных правил, утвержденных в соответствии с Федеральным законом "О санитарно-эпидемиологическом благополучии населения" (далее - гигиенические требования).</w:t>
      </w:r>
    </w:p>
    <w:p w:rsidR="0004537A" w:rsidRPr="009F4205" w:rsidRDefault="0004537A" w:rsidP="002A13D8">
      <w:pPr>
        <w:pStyle w:val="ConsPlusNormal"/>
        <w:ind w:firstLine="540"/>
        <w:jc w:val="both"/>
        <w:rPr>
          <w:sz w:val="22"/>
          <w:szCs w:val="22"/>
        </w:rPr>
      </w:pPr>
      <w:r w:rsidRPr="009F4205">
        <w:rPr>
          <w:sz w:val="22"/>
          <w:szCs w:val="22"/>
        </w:rPr>
        <w:t>20. При использовании лесов для рекреационных целей не допускается ухудшение санитарного и лесопатологического состояния лесов.</w:t>
      </w:r>
    </w:p>
    <w:p w:rsidR="0004537A" w:rsidRPr="009F4205" w:rsidRDefault="0004537A" w:rsidP="002A13D8">
      <w:pPr>
        <w:pStyle w:val="ConsPlusNormal"/>
        <w:ind w:firstLine="540"/>
        <w:jc w:val="both"/>
        <w:rPr>
          <w:sz w:val="22"/>
          <w:szCs w:val="22"/>
        </w:rPr>
      </w:pPr>
      <w:r w:rsidRPr="009F4205">
        <w:rPr>
          <w:sz w:val="22"/>
          <w:szCs w:val="22"/>
        </w:rPr>
        <w:t>21. Не предоставляются для заготовки живицы лесные участки, расположенные в очагах вредных организмов до их ликвидации, а также насаждения, ослабленные и поврежденные вследствие воздействия лесных пожаров, вредных организмов и других негативных факторов.</w:t>
      </w:r>
    </w:p>
    <w:p w:rsidR="0004537A" w:rsidRPr="009F4205" w:rsidRDefault="0004537A" w:rsidP="002A13D8">
      <w:pPr>
        <w:pStyle w:val="ConsPlusNormal"/>
        <w:ind w:firstLine="540"/>
        <w:jc w:val="both"/>
        <w:rPr>
          <w:sz w:val="22"/>
          <w:szCs w:val="22"/>
        </w:rPr>
      </w:pPr>
      <w:r w:rsidRPr="009F4205">
        <w:rPr>
          <w:sz w:val="22"/>
          <w:szCs w:val="22"/>
        </w:rPr>
        <w:t>22. В лесных насаждениях, отведенных для заготовки живицы и древесного сока, до начала их заготовки вырубаются усыхающие и сухостойные деревья, проводится очистка мест рубок от порубочных остатков.</w:t>
      </w:r>
    </w:p>
    <w:p w:rsidR="0004537A" w:rsidRPr="009F4205" w:rsidRDefault="0004537A" w:rsidP="002A13D8">
      <w:pPr>
        <w:pStyle w:val="ConsPlusNormal"/>
        <w:ind w:firstLine="540"/>
        <w:jc w:val="both"/>
        <w:rPr>
          <w:sz w:val="22"/>
          <w:szCs w:val="22"/>
        </w:rPr>
      </w:pPr>
      <w:r w:rsidRPr="009F4205">
        <w:rPr>
          <w:sz w:val="22"/>
          <w:szCs w:val="22"/>
        </w:rPr>
        <w:t>23. Заготовка живицы, заготовка и сбор недревесных лесных ресурсов (коры деревьев и кустарников, хвороста, веточного корма, еловой, пихтовой и сосновой лапы, елей для новогодних праздников, лесной подстилки), а также заготовка пищевых лесных ресурсов осуществляются способами, исключающими возникновение очагов вредных организмов и усыхание деревьев.</w:t>
      </w:r>
    </w:p>
    <w:p w:rsidR="0004537A" w:rsidRPr="009F4205" w:rsidRDefault="0004537A" w:rsidP="002A13D8">
      <w:pPr>
        <w:pStyle w:val="ConsPlusNormal"/>
        <w:ind w:firstLine="540"/>
        <w:jc w:val="both"/>
        <w:rPr>
          <w:sz w:val="22"/>
          <w:szCs w:val="22"/>
        </w:rPr>
      </w:pPr>
      <w:r w:rsidRPr="009F4205">
        <w:rPr>
          <w:sz w:val="22"/>
          <w:szCs w:val="22"/>
        </w:rPr>
        <w:t>24. Использование пестицидов и агрохимикатов для ведения сельского хозяйства в лесах осуществляется в соответствии с Федеральным законом и гигиеническими требованиями.</w:t>
      </w:r>
    </w:p>
    <w:p w:rsidR="0004537A" w:rsidRPr="009F4205" w:rsidRDefault="0004537A" w:rsidP="002A13D8">
      <w:pPr>
        <w:pStyle w:val="ConsPlusNormal"/>
        <w:ind w:firstLine="540"/>
        <w:jc w:val="both"/>
        <w:rPr>
          <w:sz w:val="22"/>
          <w:szCs w:val="22"/>
        </w:rPr>
      </w:pPr>
      <w:r w:rsidRPr="009F4205">
        <w:rPr>
          <w:sz w:val="22"/>
          <w:szCs w:val="22"/>
        </w:rPr>
        <w:t>25. Не допускается ухудшение санитарного состояния лесов, расположенных на предоставленных гражданам и юридическим лицам лесных участках и лесных участках, прилегающих к ним, при использовании лесов для строительства, реконструкции, эксплуатации линейных объектов, выполнения работ по геологическому изучению недр, разработки месторождений полезных ископаемых, строительства и эксплуатации водохранилищ, иных искусственных водных объектов, а также гидротехнических сооружений, морских портов, морских терминалов, речных портов, причалов, переработки древесины и иных лесных ресурсов, а также для иных целей.</w:t>
      </w:r>
    </w:p>
    <w:p w:rsidR="0004537A" w:rsidRPr="009F4205" w:rsidRDefault="0004537A" w:rsidP="002A13D8">
      <w:pPr>
        <w:pStyle w:val="ConsPlusNormal"/>
        <w:ind w:firstLine="540"/>
        <w:jc w:val="both"/>
        <w:rPr>
          <w:sz w:val="22"/>
          <w:szCs w:val="22"/>
        </w:rPr>
      </w:pPr>
      <w:r w:rsidRPr="009F4205">
        <w:rPr>
          <w:sz w:val="22"/>
          <w:szCs w:val="22"/>
        </w:rPr>
        <w:t>26. При развешивании аншлагов не допускается их крепление к деревьям.</w:t>
      </w:r>
    </w:p>
    <w:p w:rsidR="0004537A" w:rsidRPr="009F4205" w:rsidRDefault="0004537A" w:rsidP="002A13D8">
      <w:pPr>
        <w:pStyle w:val="ConsPlusNormal"/>
        <w:ind w:firstLine="540"/>
        <w:jc w:val="both"/>
        <w:rPr>
          <w:sz w:val="22"/>
          <w:szCs w:val="22"/>
        </w:rPr>
      </w:pPr>
      <w:r w:rsidRPr="009F4205">
        <w:rPr>
          <w:sz w:val="22"/>
          <w:szCs w:val="22"/>
        </w:rPr>
        <w:t>27. При обустройстве противопожарных дорог, разрывов и минерализованных полос не допускается заболачивание прилегающих лесных насаждений в результате перекрытия естественных водотоков.</w:t>
      </w:r>
    </w:p>
    <w:p w:rsidR="0004537A" w:rsidRPr="009F4205" w:rsidRDefault="0004537A" w:rsidP="002A13D8">
      <w:pPr>
        <w:pStyle w:val="ConsPlusNormal"/>
        <w:ind w:firstLine="540"/>
        <w:jc w:val="both"/>
        <w:rPr>
          <w:sz w:val="22"/>
          <w:szCs w:val="22"/>
        </w:rPr>
      </w:pPr>
      <w:r w:rsidRPr="009F4205">
        <w:rPr>
          <w:sz w:val="22"/>
          <w:szCs w:val="22"/>
        </w:rPr>
        <w:t>28. При организации временных аэродромов и вертолетных площадок, а также обустройстве противопожарных разрывов срубленная древесина должна быть своевременно вывезена, окорена, утилизирована или обработана инсектицидами.</w:t>
      </w:r>
    </w:p>
    <w:p w:rsidR="0004537A" w:rsidRPr="009F4205" w:rsidRDefault="0004537A" w:rsidP="002A13D8">
      <w:pPr>
        <w:pStyle w:val="ConsPlusNormal"/>
        <w:ind w:firstLine="540"/>
        <w:jc w:val="both"/>
        <w:rPr>
          <w:sz w:val="22"/>
          <w:szCs w:val="22"/>
        </w:rPr>
      </w:pPr>
      <w:r w:rsidRPr="009F4205">
        <w:rPr>
          <w:sz w:val="22"/>
          <w:szCs w:val="22"/>
        </w:rPr>
        <w:t>29. При обустройстве противопожарных водоемов не допускается подтопление окружающих лесных насаждений.</w:t>
      </w:r>
    </w:p>
    <w:p w:rsidR="0004537A" w:rsidRPr="009F4205" w:rsidRDefault="0004537A" w:rsidP="002A13D8">
      <w:pPr>
        <w:pStyle w:val="ConsPlusNormal"/>
        <w:ind w:firstLine="540"/>
        <w:jc w:val="both"/>
        <w:rPr>
          <w:sz w:val="22"/>
          <w:szCs w:val="22"/>
        </w:rPr>
      </w:pPr>
      <w:r w:rsidRPr="009F4205">
        <w:rPr>
          <w:sz w:val="22"/>
          <w:szCs w:val="22"/>
        </w:rPr>
        <w:t>30. В очагах вредных организмов, повреждающих (поражающих) древесину, порубочные остатки подлежат сжиганию, мульчированию или вывозу в места, предназначенные для переработки древесины.</w:t>
      </w:r>
    </w:p>
    <w:p w:rsidR="0004537A" w:rsidRPr="009F4205" w:rsidRDefault="0004537A" w:rsidP="002A13D8">
      <w:pPr>
        <w:pStyle w:val="ConsPlusNormal"/>
        <w:ind w:firstLine="540"/>
        <w:jc w:val="both"/>
        <w:rPr>
          <w:sz w:val="22"/>
          <w:szCs w:val="22"/>
        </w:rPr>
      </w:pPr>
      <w:r w:rsidRPr="009F4205">
        <w:rPr>
          <w:sz w:val="22"/>
          <w:szCs w:val="22"/>
        </w:rPr>
        <w:t>31. В лесах, расположенных в водоохранных зонах, запрещается использование токсичных химических препаратов для охраны и защиты лесов, в том числе в научных целях.</w:t>
      </w:r>
    </w:p>
    <w:p w:rsidR="0004537A" w:rsidRPr="009F4205" w:rsidRDefault="0004537A" w:rsidP="002A13D8">
      <w:pPr>
        <w:pStyle w:val="ConsPlusNormal"/>
        <w:ind w:firstLine="540"/>
        <w:jc w:val="both"/>
        <w:rPr>
          <w:sz w:val="22"/>
          <w:szCs w:val="22"/>
        </w:rPr>
      </w:pPr>
      <w:r w:rsidRPr="009F4205">
        <w:rPr>
          <w:sz w:val="22"/>
          <w:szCs w:val="22"/>
        </w:rPr>
        <w:t>32. В лесах, расположенных в водоохранных зонах, запрещается осуществление авиационных мер по борьбе с вредными организмами.</w:t>
      </w:r>
    </w:p>
    <w:p w:rsidR="0004537A" w:rsidRPr="009F4205" w:rsidRDefault="0004537A" w:rsidP="002A13D8">
      <w:pPr>
        <w:pStyle w:val="ConsPlusNormal"/>
        <w:ind w:firstLine="540"/>
        <w:jc w:val="both"/>
        <w:rPr>
          <w:sz w:val="22"/>
          <w:szCs w:val="22"/>
        </w:rPr>
      </w:pPr>
      <w:r w:rsidRPr="009F4205">
        <w:rPr>
          <w:sz w:val="22"/>
          <w:szCs w:val="22"/>
        </w:rPr>
        <w:t>33. Проведение обработок пестицидами лесных участков осуществляется в соответствии с Федеральным законом и гигиеническими требованиями.</w:t>
      </w:r>
    </w:p>
    <w:p w:rsidR="0004537A" w:rsidRPr="009F4205" w:rsidRDefault="0004537A" w:rsidP="002A13D8">
      <w:pPr>
        <w:pStyle w:val="ConsPlusNormal"/>
        <w:ind w:firstLine="540"/>
        <w:jc w:val="both"/>
        <w:rPr>
          <w:sz w:val="22"/>
          <w:szCs w:val="22"/>
        </w:rPr>
      </w:pPr>
      <w:r w:rsidRPr="009F4205">
        <w:rPr>
          <w:sz w:val="22"/>
          <w:szCs w:val="22"/>
        </w:rPr>
        <w:t>34. В лесопарковых зонах и зеленых зонах запрещается использование токсичных химических препаратов для охраны и защиты лесов, в том числе в научных целях.</w:t>
      </w:r>
    </w:p>
    <w:p w:rsidR="0004537A" w:rsidRPr="009F4205" w:rsidRDefault="0004537A" w:rsidP="002A13D8">
      <w:pPr>
        <w:pStyle w:val="ConsPlusNormal"/>
        <w:ind w:firstLine="540"/>
        <w:jc w:val="both"/>
        <w:rPr>
          <w:sz w:val="22"/>
          <w:szCs w:val="22"/>
        </w:rPr>
      </w:pPr>
      <w:r w:rsidRPr="009F4205">
        <w:rPr>
          <w:sz w:val="22"/>
          <w:szCs w:val="22"/>
        </w:rPr>
        <w:t>35. При проведении санитарно-оздоровительных мероприятий обеспечивается соблюдение требований по сохранению редких и находящихся под угрозой исчезновения видов растений и животных, занесенных в Красную книгу Российской Федерации и (или) красные книги субъектов Российской Федерации.</w:t>
      </w:r>
    </w:p>
    <w:p w:rsidR="0004537A" w:rsidRPr="009F4205" w:rsidRDefault="0004537A" w:rsidP="002A13D8">
      <w:pPr>
        <w:pStyle w:val="ConsPlusNormal"/>
        <w:ind w:firstLine="540"/>
        <w:jc w:val="both"/>
        <w:rPr>
          <w:sz w:val="22"/>
          <w:szCs w:val="22"/>
        </w:rPr>
      </w:pPr>
      <w:r w:rsidRPr="009F4205">
        <w:rPr>
          <w:sz w:val="22"/>
          <w:szCs w:val="22"/>
        </w:rPr>
        <w:t>36. В отношении лесных растений, относящихся к видам, занесенным в Красную книгу Российской Федерации и (или) красные книги субъектов Российской Федерации, а также включенных в перечень видов (пород) деревьев и кустарников, заготовка древесины которых не допускается, установленный в соответствии со статьей 29 Лесного кодекса Российской Федерации, разрешается рубка только погибших экземпляров.</w:t>
      </w:r>
    </w:p>
    <w:p w:rsidR="0004537A" w:rsidRPr="009F4205" w:rsidRDefault="0004537A" w:rsidP="002A13D8">
      <w:pPr>
        <w:pStyle w:val="ConsPlusNormal"/>
        <w:ind w:firstLine="540"/>
        <w:jc w:val="both"/>
        <w:rPr>
          <w:sz w:val="22"/>
          <w:szCs w:val="22"/>
        </w:rPr>
      </w:pPr>
      <w:r w:rsidRPr="009F4205">
        <w:rPr>
          <w:sz w:val="22"/>
          <w:szCs w:val="22"/>
        </w:rPr>
        <w:t>37. В лесах запрещаются разведение и использование растений, животных и других организмов, не свойственных естественным экологическим системам, а также созданных искусственным путем, без разработки эффективных мер по предотвращению их неконтролируемого размножения.</w:t>
      </w:r>
    </w:p>
    <w:p w:rsidR="0004537A" w:rsidRPr="009F4205" w:rsidRDefault="0004537A" w:rsidP="002A13D8">
      <w:pPr>
        <w:pStyle w:val="ConsPlusNormal"/>
        <w:ind w:firstLine="540"/>
        <w:jc w:val="both"/>
        <w:rPr>
          <w:sz w:val="22"/>
          <w:szCs w:val="22"/>
        </w:rPr>
      </w:pPr>
      <w:r w:rsidRPr="009F4205">
        <w:rPr>
          <w:sz w:val="22"/>
          <w:szCs w:val="22"/>
        </w:rPr>
        <w:t>38. В лесах запрещается посадка зараженных вредными организмами растений.</w:t>
      </w:r>
    </w:p>
    <w:p w:rsidR="0004537A" w:rsidRPr="009F4205" w:rsidRDefault="0004537A" w:rsidP="002A13D8">
      <w:pPr>
        <w:pStyle w:val="ConsPlusNormal"/>
        <w:ind w:firstLine="540"/>
        <w:jc w:val="both"/>
        <w:rPr>
          <w:sz w:val="22"/>
          <w:szCs w:val="22"/>
        </w:rPr>
      </w:pPr>
      <w:r w:rsidRPr="009F4205">
        <w:rPr>
          <w:sz w:val="22"/>
          <w:szCs w:val="22"/>
        </w:rPr>
        <w:t>39. В очагах хрущей, а также на свежих песчаных и супесчаных почвах лесные культуры создаются с предварительным протравливанием пестицидами корней саженцев перед их посадкой, осуществляемым в соответствии с Федеральным законом и гигиеническими требованиями.</w:t>
      </w:r>
    </w:p>
    <w:p w:rsidR="0004537A" w:rsidRPr="009F4205" w:rsidRDefault="0004537A" w:rsidP="002A13D8">
      <w:pPr>
        <w:pStyle w:val="ConsPlusNormal"/>
        <w:ind w:firstLine="540"/>
        <w:jc w:val="both"/>
        <w:rPr>
          <w:sz w:val="22"/>
          <w:szCs w:val="22"/>
        </w:rPr>
      </w:pPr>
      <w:r w:rsidRPr="009F4205">
        <w:rPr>
          <w:sz w:val="22"/>
          <w:szCs w:val="22"/>
        </w:rPr>
        <w:t>40. В насаждениях с участием ели и (или) пихты 7 и более единиц в составе в качестве рубок ухода проводятся только рубки осветления и прочистки в молодняках. Рубки прореживания и проходные в указанных насаждениях не проводятся.</w:t>
      </w:r>
    </w:p>
    <w:p w:rsidR="0004537A" w:rsidRPr="009F4205" w:rsidRDefault="0004537A" w:rsidP="002A13D8">
      <w:pPr>
        <w:pStyle w:val="ConsPlusNormal"/>
        <w:ind w:firstLine="540"/>
        <w:jc w:val="both"/>
        <w:rPr>
          <w:sz w:val="22"/>
          <w:szCs w:val="22"/>
        </w:rPr>
      </w:pPr>
      <w:r w:rsidRPr="009F4205">
        <w:rPr>
          <w:sz w:val="22"/>
          <w:szCs w:val="22"/>
        </w:rPr>
        <w:t>41. В сосновых культурах при рубках ухода в очагах хрущей и соснового подкорного клопа не допускается снижение полноты ниже 0,7, сохраняется примесь лиственных пород (до 2 - 3 единиц в составе) и подлесок.</w:t>
      </w:r>
    </w:p>
    <w:p w:rsidR="0004537A" w:rsidRPr="009F4205" w:rsidRDefault="0004537A" w:rsidP="002A13D8">
      <w:pPr>
        <w:pStyle w:val="ConsPlusNormal"/>
        <w:ind w:firstLine="540"/>
        <w:jc w:val="both"/>
        <w:rPr>
          <w:sz w:val="22"/>
          <w:szCs w:val="22"/>
        </w:rPr>
      </w:pPr>
      <w:r w:rsidRPr="009F4205">
        <w:rPr>
          <w:sz w:val="22"/>
          <w:szCs w:val="22"/>
        </w:rPr>
        <w:t>42. В сосновых культурах с наличием очагов корневой губки запрещается проведение рубок ухода линейным способом.</w:t>
      </w:r>
    </w:p>
    <w:p w:rsidR="0004537A" w:rsidRPr="009F4205" w:rsidRDefault="0004537A" w:rsidP="002A13D8">
      <w:pPr>
        <w:pStyle w:val="ConsPlusNormal"/>
        <w:ind w:firstLine="540"/>
        <w:jc w:val="both"/>
        <w:rPr>
          <w:sz w:val="22"/>
          <w:szCs w:val="22"/>
        </w:rPr>
      </w:pPr>
      <w:r w:rsidRPr="009F4205">
        <w:rPr>
          <w:sz w:val="22"/>
          <w:szCs w:val="22"/>
        </w:rPr>
        <w:t>43. Лица, допустившие нарушение требований настоящих Правил, несут ответственность в соответствии с законодательством Российской Федерации.</w:t>
      </w:r>
    </w:p>
    <w:p w:rsidR="0004537A" w:rsidRPr="009F4205" w:rsidRDefault="0004537A" w:rsidP="002A13D8">
      <w:pPr>
        <w:pStyle w:val="ConsPlusNormal"/>
        <w:ind w:firstLine="540"/>
        <w:jc w:val="both"/>
        <w:rPr>
          <w:sz w:val="22"/>
          <w:szCs w:val="22"/>
        </w:rPr>
      </w:pPr>
      <w:r w:rsidRPr="009F4205">
        <w:rPr>
          <w:sz w:val="22"/>
          <w:szCs w:val="22"/>
        </w:rPr>
        <w:t>44. Вред, причиненный лесам в связи с нарушением требований настоящих Правил, возмещается в порядке, установленном законодательством Российской Федерации.</w:t>
      </w:r>
    </w:p>
    <w:p w:rsidR="0004537A" w:rsidRPr="009F4205" w:rsidRDefault="0004537A" w:rsidP="002A13D8">
      <w:pPr>
        <w:pStyle w:val="ConsPlusNormal"/>
        <w:rPr>
          <w:sz w:val="22"/>
          <w:szCs w:val="22"/>
        </w:rPr>
      </w:pPr>
    </w:p>
    <w:p w:rsidR="0004537A" w:rsidRPr="009F4205" w:rsidRDefault="0004537A" w:rsidP="002A13D8">
      <w:pPr>
        <w:pStyle w:val="ConsPlusNormal"/>
        <w:jc w:val="right"/>
        <w:outlineLvl w:val="1"/>
        <w:rPr>
          <w:sz w:val="22"/>
          <w:szCs w:val="22"/>
        </w:rPr>
      </w:pPr>
      <w:r w:rsidRPr="009F4205">
        <w:rPr>
          <w:sz w:val="22"/>
          <w:szCs w:val="22"/>
        </w:rPr>
        <w:t>Приложение N 1</w:t>
      </w:r>
    </w:p>
    <w:p w:rsidR="0004537A" w:rsidRPr="009F4205" w:rsidRDefault="0004537A" w:rsidP="002A13D8">
      <w:pPr>
        <w:pStyle w:val="ConsPlusNormal"/>
        <w:jc w:val="right"/>
        <w:rPr>
          <w:sz w:val="22"/>
          <w:szCs w:val="22"/>
        </w:rPr>
      </w:pPr>
      <w:r w:rsidRPr="009F4205">
        <w:rPr>
          <w:sz w:val="22"/>
          <w:szCs w:val="22"/>
        </w:rPr>
        <w:t>к Правилам санитарной</w:t>
      </w:r>
    </w:p>
    <w:p w:rsidR="0004537A" w:rsidRPr="009F4205" w:rsidRDefault="0004537A" w:rsidP="002A13D8">
      <w:pPr>
        <w:pStyle w:val="ConsPlusNormal"/>
        <w:jc w:val="right"/>
        <w:rPr>
          <w:sz w:val="22"/>
          <w:szCs w:val="22"/>
        </w:rPr>
      </w:pPr>
      <w:r w:rsidRPr="009F4205">
        <w:rPr>
          <w:sz w:val="22"/>
          <w:szCs w:val="22"/>
        </w:rPr>
        <w:t>безопасности в лесах</w:t>
      </w:r>
    </w:p>
    <w:p w:rsidR="0004537A" w:rsidRPr="009F4205" w:rsidRDefault="0004537A" w:rsidP="002A13D8">
      <w:pPr>
        <w:pStyle w:val="ConsPlusNormal"/>
        <w:jc w:val="right"/>
        <w:rPr>
          <w:sz w:val="22"/>
          <w:szCs w:val="22"/>
        </w:rPr>
      </w:pPr>
    </w:p>
    <w:p w:rsidR="0004537A" w:rsidRPr="009F4205" w:rsidRDefault="0004537A" w:rsidP="002A13D8">
      <w:pPr>
        <w:pStyle w:val="ConsPlusNormal"/>
        <w:jc w:val="center"/>
        <w:rPr>
          <w:sz w:val="22"/>
          <w:szCs w:val="22"/>
        </w:rPr>
      </w:pPr>
      <w:bookmarkStart w:id="3" w:name="Par108"/>
      <w:bookmarkEnd w:id="3"/>
      <w:r w:rsidRPr="009F4205">
        <w:rPr>
          <w:sz w:val="22"/>
          <w:szCs w:val="22"/>
        </w:rPr>
        <w:t>ШКАЛА КАТЕГОРИЙ СОСТОЯНИЯ ДЕРЕВЬЕВ</w:t>
      </w:r>
    </w:p>
    <w:p w:rsidR="0004537A" w:rsidRPr="009F4205" w:rsidRDefault="0004537A" w:rsidP="002A13D8">
      <w:pPr>
        <w:pStyle w:val="ConsPlusNormal"/>
        <w:rPr>
          <w:sz w:val="22"/>
          <w:szCs w:val="22"/>
        </w:rPr>
      </w:pPr>
    </w:p>
    <w:tbl>
      <w:tblPr>
        <w:tblW w:w="0" w:type="auto"/>
        <w:tblInd w:w="62" w:type="dxa"/>
        <w:tblCellMar>
          <w:top w:w="102" w:type="dxa"/>
          <w:left w:w="62" w:type="dxa"/>
          <w:bottom w:w="102" w:type="dxa"/>
          <w:right w:w="62" w:type="dxa"/>
        </w:tblCellMar>
        <w:tblLook w:val="0000"/>
      </w:tblPr>
      <w:tblGrid>
        <w:gridCol w:w="1730"/>
        <w:gridCol w:w="3696"/>
        <w:gridCol w:w="4273"/>
      </w:tblGrid>
      <w:tr w:rsidR="0004537A" w:rsidRPr="002A13D8" w:rsidTr="002A13D8">
        <w:tc>
          <w:tcPr>
            <w:tcW w:w="0" w:type="auto"/>
            <w:vMerge w:val="restart"/>
            <w:tcBorders>
              <w:top w:val="single" w:sz="4" w:space="0" w:color="auto"/>
              <w:bottom w:val="single" w:sz="4" w:space="0" w:color="auto"/>
              <w:right w:val="single" w:sz="4" w:space="0" w:color="auto"/>
            </w:tcBorders>
          </w:tcPr>
          <w:p w:rsidR="0004537A" w:rsidRPr="002A13D8" w:rsidRDefault="0004537A" w:rsidP="00214774">
            <w:pPr>
              <w:pStyle w:val="ConsPlusNormal"/>
              <w:jc w:val="center"/>
            </w:pPr>
            <w:r w:rsidRPr="002A13D8">
              <w:t>Категория состояния деревьев</w:t>
            </w:r>
          </w:p>
        </w:tc>
        <w:tc>
          <w:tcPr>
            <w:tcW w:w="0" w:type="auto"/>
            <w:gridSpan w:val="2"/>
            <w:tcBorders>
              <w:top w:val="single" w:sz="4" w:space="0" w:color="auto"/>
              <w:left w:val="single" w:sz="4" w:space="0" w:color="auto"/>
              <w:bottom w:val="single" w:sz="4" w:space="0" w:color="auto"/>
            </w:tcBorders>
          </w:tcPr>
          <w:p w:rsidR="0004537A" w:rsidRPr="002A13D8" w:rsidRDefault="0004537A" w:rsidP="00214774">
            <w:pPr>
              <w:pStyle w:val="ConsPlusNormal"/>
              <w:jc w:val="center"/>
            </w:pPr>
            <w:r w:rsidRPr="002A13D8">
              <w:t>Внешние признаки деревьев</w:t>
            </w:r>
          </w:p>
        </w:tc>
      </w:tr>
      <w:tr w:rsidR="0004537A" w:rsidRPr="002A13D8" w:rsidTr="002A13D8">
        <w:tc>
          <w:tcPr>
            <w:tcW w:w="0" w:type="auto"/>
            <w:vMerge/>
            <w:tcBorders>
              <w:top w:val="single" w:sz="4" w:space="0" w:color="auto"/>
              <w:bottom w:val="single" w:sz="4" w:space="0" w:color="auto"/>
              <w:right w:val="single" w:sz="4" w:space="0" w:color="auto"/>
            </w:tcBorders>
          </w:tcPr>
          <w:p w:rsidR="0004537A" w:rsidRPr="002A13D8" w:rsidRDefault="0004537A" w:rsidP="00214774">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4537A" w:rsidRPr="002A13D8" w:rsidRDefault="0004537A" w:rsidP="00214774">
            <w:pPr>
              <w:pStyle w:val="ConsPlusNormal"/>
              <w:jc w:val="center"/>
            </w:pPr>
            <w:r w:rsidRPr="002A13D8">
              <w:t>хвойные</w:t>
            </w:r>
          </w:p>
        </w:tc>
        <w:tc>
          <w:tcPr>
            <w:tcW w:w="0" w:type="auto"/>
            <w:tcBorders>
              <w:top w:val="single" w:sz="4" w:space="0" w:color="auto"/>
              <w:left w:val="single" w:sz="4" w:space="0" w:color="auto"/>
              <w:bottom w:val="single" w:sz="4" w:space="0" w:color="auto"/>
            </w:tcBorders>
          </w:tcPr>
          <w:p w:rsidR="0004537A" w:rsidRPr="002A13D8" w:rsidRDefault="0004537A" w:rsidP="00214774">
            <w:pPr>
              <w:pStyle w:val="ConsPlusNormal"/>
              <w:jc w:val="center"/>
            </w:pPr>
            <w:r w:rsidRPr="002A13D8">
              <w:t>лиственные</w:t>
            </w:r>
          </w:p>
        </w:tc>
      </w:tr>
      <w:tr w:rsidR="0004537A" w:rsidRPr="002A13D8" w:rsidTr="002A13D8">
        <w:tc>
          <w:tcPr>
            <w:tcW w:w="0" w:type="auto"/>
            <w:tcBorders>
              <w:top w:val="single" w:sz="4" w:space="0" w:color="auto"/>
            </w:tcBorders>
          </w:tcPr>
          <w:p w:rsidR="0004537A" w:rsidRPr="002A13D8" w:rsidRDefault="0004537A" w:rsidP="00214774">
            <w:pPr>
              <w:pStyle w:val="ConsPlusNormal"/>
            </w:pPr>
            <w:r w:rsidRPr="002A13D8">
              <w:t>1 - здоровые (без признаков ослабления)</w:t>
            </w:r>
          </w:p>
        </w:tc>
        <w:tc>
          <w:tcPr>
            <w:tcW w:w="0" w:type="auto"/>
            <w:gridSpan w:val="2"/>
            <w:tcBorders>
              <w:top w:val="single" w:sz="4" w:space="0" w:color="auto"/>
            </w:tcBorders>
          </w:tcPr>
          <w:p w:rsidR="0004537A" w:rsidRPr="002A13D8" w:rsidRDefault="0004537A" w:rsidP="00214774">
            <w:pPr>
              <w:pStyle w:val="ConsPlusNormal"/>
            </w:pPr>
            <w:r w:rsidRPr="002A13D8">
              <w:t>крона густая (для данной породы, возраста и условий местопроизрастания); хвоя (листва) зеленая; прирост текущего года нормального размера</w:t>
            </w:r>
          </w:p>
        </w:tc>
      </w:tr>
      <w:tr w:rsidR="0004537A" w:rsidRPr="002A13D8" w:rsidTr="002A13D8">
        <w:tc>
          <w:tcPr>
            <w:tcW w:w="0" w:type="auto"/>
          </w:tcPr>
          <w:p w:rsidR="0004537A" w:rsidRPr="002A13D8" w:rsidRDefault="0004537A" w:rsidP="00214774">
            <w:pPr>
              <w:pStyle w:val="ConsPlusNormal"/>
            </w:pPr>
            <w:r w:rsidRPr="002A13D8">
              <w:t>2 - ослабленные</w:t>
            </w:r>
          </w:p>
        </w:tc>
        <w:tc>
          <w:tcPr>
            <w:tcW w:w="0" w:type="auto"/>
          </w:tcPr>
          <w:p w:rsidR="0004537A" w:rsidRPr="002A13D8" w:rsidRDefault="0004537A" w:rsidP="00214774">
            <w:pPr>
              <w:pStyle w:val="ConsPlusNormal"/>
            </w:pPr>
            <w:r w:rsidRPr="002A13D8">
              <w:t>крона разреженная; хвоя светло-зеленая; прирост уменьшен, но не более чем наполовину; отдельные ветви засохли</w:t>
            </w:r>
          </w:p>
        </w:tc>
        <w:tc>
          <w:tcPr>
            <w:tcW w:w="0" w:type="auto"/>
          </w:tcPr>
          <w:p w:rsidR="0004537A" w:rsidRPr="002A13D8" w:rsidRDefault="0004537A" w:rsidP="00214774">
            <w:pPr>
              <w:pStyle w:val="ConsPlusNormal"/>
            </w:pPr>
            <w:r w:rsidRPr="002A13D8">
              <w:t>крона разреженная; листва светло-зеленая; прирост уменьшен, но не более чем наполовину; отдельные ветви засохли; единичные водяные побеги</w:t>
            </w:r>
          </w:p>
        </w:tc>
      </w:tr>
      <w:tr w:rsidR="0004537A" w:rsidRPr="002A13D8" w:rsidTr="002A13D8">
        <w:tc>
          <w:tcPr>
            <w:tcW w:w="0" w:type="auto"/>
          </w:tcPr>
          <w:p w:rsidR="0004537A" w:rsidRPr="002A13D8" w:rsidRDefault="0004537A" w:rsidP="00214774">
            <w:pPr>
              <w:pStyle w:val="ConsPlusNormal"/>
            </w:pPr>
            <w:r w:rsidRPr="002A13D8">
              <w:t>3 - сильно ослабленные</w:t>
            </w:r>
          </w:p>
        </w:tc>
        <w:tc>
          <w:tcPr>
            <w:tcW w:w="0" w:type="auto"/>
          </w:tcPr>
          <w:p w:rsidR="0004537A" w:rsidRPr="002A13D8" w:rsidRDefault="0004537A" w:rsidP="00214774">
            <w:pPr>
              <w:pStyle w:val="ConsPlusNormal"/>
            </w:pPr>
            <w:r w:rsidRPr="002A13D8">
              <w:t>крона ажурная; хвоя светло-зеленая, матовая; прирост слабый, менее половины обычного; усыхание ветвей до 2/3 кроны; плодовые тела трутовых грибов или характерные для них дупла</w:t>
            </w:r>
          </w:p>
        </w:tc>
        <w:tc>
          <w:tcPr>
            <w:tcW w:w="0" w:type="auto"/>
          </w:tcPr>
          <w:p w:rsidR="0004537A" w:rsidRPr="002A13D8" w:rsidRDefault="0004537A" w:rsidP="00214774">
            <w:pPr>
              <w:pStyle w:val="ConsPlusNormal"/>
            </w:pPr>
            <w:r w:rsidRPr="002A13D8">
              <w:t>крона ажурная; листва мелкая, светло-зеленая; прирост слабый, менее половины обычного; усыхание ветвей до 2/3 кроны; обильные водяные побеги; плодовые тела трутовых грибов или характерные для них дупла</w:t>
            </w:r>
          </w:p>
        </w:tc>
      </w:tr>
      <w:tr w:rsidR="0004537A" w:rsidRPr="002A13D8" w:rsidTr="002A13D8">
        <w:tc>
          <w:tcPr>
            <w:tcW w:w="0" w:type="auto"/>
          </w:tcPr>
          <w:p w:rsidR="0004537A" w:rsidRPr="002A13D8" w:rsidRDefault="0004537A" w:rsidP="00214774">
            <w:pPr>
              <w:pStyle w:val="ConsPlusNormal"/>
            </w:pPr>
            <w:r w:rsidRPr="002A13D8">
              <w:t>4 - усыхающие</w:t>
            </w:r>
          </w:p>
        </w:tc>
        <w:tc>
          <w:tcPr>
            <w:tcW w:w="0" w:type="auto"/>
          </w:tcPr>
          <w:p w:rsidR="0004537A" w:rsidRPr="002A13D8" w:rsidRDefault="0004537A" w:rsidP="00214774">
            <w:pPr>
              <w:pStyle w:val="ConsPlusNormal"/>
            </w:pPr>
            <w:r w:rsidRPr="002A13D8">
              <w:t>крона сильно ажурная; хвоя серая, желтоватая или желто-зеленая; прирост очень слабый или отсутствует; усыхание более 2/3 ветвей</w:t>
            </w:r>
          </w:p>
        </w:tc>
        <w:tc>
          <w:tcPr>
            <w:tcW w:w="0" w:type="auto"/>
          </w:tcPr>
          <w:p w:rsidR="0004537A" w:rsidRPr="002A13D8" w:rsidRDefault="0004537A" w:rsidP="00214774">
            <w:pPr>
              <w:pStyle w:val="ConsPlusNormal"/>
            </w:pPr>
            <w:r w:rsidRPr="002A13D8">
              <w:t>крона сильно ажурная; листва мелкая, редкая, светло-зеленая или желтоватая; прирост очень слабый или отсутствует; усыхание более 2/3 ветвей</w:t>
            </w:r>
          </w:p>
        </w:tc>
      </w:tr>
      <w:tr w:rsidR="0004537A" w:rsidRPr="002A13D8" w:rsidTr="002A13D8">
        <w:tc>
          <w:tcPr>
            <w:tcW w:w="0" w:type="auto"/>
          </w:tcPr>
          <w:p w:rsidR="0004537A" w:rsidRPr="002A13D8" w:rsidRDefault="0004537A" w:rsidP="00214774">
            <w:pPr>
              <w:pStyle w:val="ConsPlusNormal"/>
            </w:pPr>
            <w:r w:rsidRPr="002A13D8">
              <w:t>5 - свежий сухостой</w:t>
            </w:r>
          </w:p>
        </w:tc>
        <w:tc>
          <w:tcPr>
            <w:tcW w:w="0" w:type="auto"/>
          </w:tcPr>
          <w:p w:rsidR="0004537A" w:rsidRPr="002A13D8" w:rsidRDefault="0004537A" w:rsidP="00214774">
            <w:pPr>
              <w:pStyle w:val="ConsPlusNormal"/>
            </w:pPr>
            <w:r w:rsidRPr="002A13D8">
              <w:t>хвоя серая, желтая или красно-бурая; кора частично опала</w:t>
            </w:r>
          </w:p>
        </w:tc>
        <w:tc>
          <w:tcPr>
            <w:tcW w:w="0" w:type="auto"/>
          </w:tcPr>
          <w:p w:rsidR="0004537A" w:rsidRPr="002A13D8" w:rsidRDefault="0004537A" w:rsidP="00214774">
            <w:pPr>
              <w:pStyle w:val="ConsPlusNormal"/>
            </w:pPr>
            <w:r w:rsidRPr="002A13D8">
              <w:t>листва увяла или отсутствует; ветви низших порядков сохранились, кора частично опала</w:t>
            </w:r>
          </w:p>
        </w:tc>
      </w:tr>
      <w:tr w:rsidR="0004537A" w:rsidRPr="002A13D8" w:rsidTr="002A13D8">
        <w:tc>
          <w:tcPr>
            <w:tcW w:w="0" w:type="auto"/>
          </w:tcPr>
          <w:p w:rsidR="0004537A" w:rsidRPr="002A13D8" w:rsidRDefault="0004537A" w:rsidP="00214774">
            <w:pPr>
              <w:pStyle w:val="ConsPlusNormal"/>
            </w:pPr>
            <w:r w:rsidRPr="002A13D8">
              <w:t>5(а) - свежий ветровал</w:t>
            </w:r>
          </w:p>
        </w:tc>
        <w:tc>
          <w:tcPr>
            <w:tcW w:w="0" w:type="auto"/>
          </w:tcPr>
          <w:p w:rsidR="0004537A" w:rsidRPr="002A13D8" w:rsidRDefault="0004537A" w:rsidP="00214774">
            <w:pPr>
              <w:pStyle w:val="ConsPlusNormal"/>
            </w:pPr>
            <w:r w:rsidRPr="002A13D8">
              <w:t>хвоя зеленая, серая, желтая или красно-бурая; кора обычно живая, ствол повален или наклонен с обрывом более 1/3 корней</w:t>
            </w:r>
          </w:p>
        </w:tc>
        <w:tc>
          <w:tcPr>
            <w:tcW w:w="0" w:type="auto"/>
          </w:tcPr>
          <w:p w:rsidR="0004537A" w:rsidRPr="002A13D8" w:rsidRDefault="0004537A" w:rsidP="00214774">
            <w:pPr>
              <w:pStyle w:val="ConsPlusNormal"/>
            </w:pPr>
            <w:r w:rsidRPr="002A13D8">
              <w:t>листва зеленая, увяла, либо не сформировалась; кора обычно живая, ствол повален или наклонен с обрывом более 1/3 корней</w:t>
            </w:r>
          </w:p>
        </w:tc>
      </w:tr>
      <w:tr w:rsidR="0004537A" w:rsidRPr="002A13D8" w:rsidTr="002A13D8">
        <w:tc>
          <w:tcPr>
            <w:tcW w:w="0" w:type="auto"/>
          </w:tcPr>
          <w:p w:rsidR="0004537A" w:rsidRPr="002A13D8" w:rsidRDefault="0004537A" w:rsidP="00214774">
            <w:pPr>
              <w:pStyle w:val="ConsPlusNormal"/>
            </w:pPr>
            <w:r w:rsidRPr="002A13D8">
              <w:t>5(б)) - свежий бурелом</w:t>
            </w:r>
          </w:p>
        </w:tc>
        <w:tc>
          <w:tcPr>
            <w:tcW w:w="0" w:type="auto"/>
          </w:tcPr>
          <w:p w:rsidR="0004537A" w:rsidRPr="002A13D8" w:rsidRDefault="0004537A" w:rsidP="00214774">
            <w:pPr>
              <w:pStyle w:val="ConsPlusNormal"/>
            </w:pPr>
            <w:r w:rsidRPr="002A13D8">
              <w:t>хвоя зеленая, серая, желтая или красно-бурая; кора ниже слома обычно живая, ствол сломлен ниже 1/3 протяженности кроны</w:t>
            </w:r>
          </w:p>
        </w:tc>
        <w:tc>
          <w:tcPr>
            <w:tcW w:w="0" w:type="auto"/>
          </w:tcPr>
          <w:p w:rsidR="0004537A" w:rsidRPr="002A13D8" w:rsidRDefault="0004537A" w:rsidP="00214774">
            <w:pPr>
              <w:pStyle w:val="ConsPlusNormal"/>
            </w:pPr>
            <w:r w:rsidRPr="002A13D8">
              <w:t>листва зеленая, увяла, либо не сформировалась; кора ниже слома обычно живая, ствол сломлен ниже 1/3 протяженности кроны</w:t>
            </w:r>
          </w:p>
        </w:tc>
      </w:tr>
      <w:tr w:rsidR="0004537A" w:rsidRPr="002A13D8" w:rsidTr="002A13D8">
        <w:tc>
          <w:tcPr>
            <w:tcW w:w="0" w:type="auto"/>
          </w:tcPr>
          <w:p w:rsidR="0004537A" w:rsidRPr="002A13D8" w:rsidRDefault="0004537A" w:rsidP="00214774">
            <w:pPr>
              <w:pStyle w:val="ConsPlusNormal"/>
            </w:pPr>
            <w:r w:rsidRPr="002A13D8">
              <w:t>6 - старый сухостой</w:t>
            </w:r>
          </w:p>
        </w:tc>
        <w:tc>
          <w:tcPr>
            <w:tcW w:w="0" w:type="auto"/>
            <w:gridSpan w:val="2"/>
          </w:tcPr>
          <w:p w:rsidR="0004537A" w:rsidRPr="002A13D8" w:rsidRDefault="0004537A" w:rsidP="00214774">
            <w:pPr>
              <w:pStyle w:val="ConsPlusNormal"/>
            </w:pPr>
            <w:r w:rsidRPr="002A13D8">
              <w:t>живая хвоя (листва) отсутствует; кора и мелкие веточки осыпались частично или полностью; стволовые вредители вылетели; в стволе мицелий дереворазрушающих грибов, снаружи плодовые тела трутовиков</w:t>
            </w:r>
          </w:p>
        </w:tc>
      </w:tr>
      <w:tr w:rsidR="0004537A" w:rsidRPr="002A13D8" w:rsidTr="002A13D8">
        <w:tc>
          <w:tcPr>
            <w:tcW w:w="0" w:type="auto"/>
          </w:tcPr>
          <w:p w:rsidR="0004537A" w:rsidRPr="002A13D8" w:rsidRDefault="0004537A" w:rsidP="00214774">
            <w:pPr>
              <w:pStyle w:val="ConsPlusNormal"/>
            </w:pPr>
            <w:r w:rsidRPr="002A13D8">
              <w:t>6(а) - старый ветровал</w:t>
            </w:r>
          </w:p>
        </w:tc>
        <w:tc>
          <w:tcPr>
            <w:tcW w:w="0" w:type="auto"/>
            <w:gridSpan w:val="2"/>
          </w:tcPr>
          <w:p w:rsidR="0004537A" w:rsidRPr="002A13D8" w:rsidRDefault="0004537A" w:rsidP="00214774">
            <w:pPr>
              <w:pStyle w:val="ConsPlusNormal"/>
            </w:pPr>
            <w:r w:rsidRPr="002A13D8">
              <w:t>живая хвоя (листва) отсутствует; кора и мелкие веточки осыпались частично или полностью; ствол повален или наклонен с обрывом более 1/3 корней; стволовые вредители вылетели</w:t>
            </w:r>
          </w:p>
        </w:tc>
      </w:tr>
      <w:tr w:rsidR="0004537A" w:rsidRPr="002A13D8" w:rsidTr="002A13D8">
        <w:tc>
          <w:tcPr>
            <w:tcW w:w="0" w:type="auto"/>
          </w:tcPr>
          <w:p w:rsidR="0004537A" w:rsidRPr="002A13D8" w:rsidRDefault="0004537A" w:rsidP="00214774">
            <w:pPr>
              <w:pStyle w:val="ConsPlusNormal"/>
            </w:pPr>
            <w:r w:rsidRPr="002A13D8">
              <w:t>6 - старый сухостой</w:t>
            </w:r>
          </w:p>
        </w:tc>
        <w:tc>
          <w:tcPr>
            <w:tcW w:w="0" w:type="auto"/>
            <w:gridSpan w:val="2"/>
          </w:tcPr>
          <w:p w:rsidR="0004537A" w:rsidRPr="002A13D8" w:rsidRDefault="0004537A" w:rsidP="00214774">
            <w:pPr>
              <w:pStyle w:val="ConsPlusNormal"/>
            </w:pPr>
            <w:r w:rsidRPr="002A13D8">
              <w:t>живая хвоя (листва) отсутствует; кора и мелкие веточки осыпались частично или полностью; стволовые вредители вылетели; в стволе мицелий дереворазрушающих грибов, снаружи плодовые тела трутовиков</w:t>
            </w:r>
          </w:p>
        </w:tc>
      </w:tr>
      <w:tr w:rsidR="0004537A" w:rsidRPr="002A13D8" w:rsidTr="002A13D8">
        <w:tc>
          <w:tcPr>
            <w:tcW w:w="0" w:type="auto"/>
          </w:tcPr>
          <w:p w:rsidR="0004537A" w:rsidRPr="002A13D8" w:rsidRDefault="0004537A" w:rsidP="00214774">
            <w:pPr>
              <w:pStyle w:val="ConsPlusNormal"/>
            </w:pPr>
            <w:r w:rsidRPr="002A13D8">
              <w:t>6(а) - старый ветровал</w:t>
            </w:r>
          </w:p>
        </w:tc>
        <w:tc>
          <w:tcPr>
            <w:tcW w:w="0" w:type="auto"/>
            <w:gridSpan w:val="2"/>
          </w:tcPr>
          <w:p w:rsidR="0004537A" w:rsidRPr="002A13D8" w:rsidRDefault="0004537A" w:rsidP="00214774">
            <w:pPr>
              <w:pStyle w:val="ConsPlusNormal"/>
            </w:pPr>
            <w:r w:rsidRPr="002A13D8">
              <w:t>живая хвоя (листва) отсутствует; кора и мелкие веточки осыпались частично или полностью; ствол повален или наклонен с обрывом более 1/3 корней; стволовые вредители вылетели</w:t>
            </w:r>
          </w:p>
        </w:tc>
      </w:tr>
      <w:tr w:rsidR="0004537A" w:rsidRPr="002A13D8" w:rsidTr="002A13D8">
        <w:tc>
          <w:tcPr>
            <w:tcW w:w="0" w:type="auto"/>
          </w:tcPr>
          <w:p w:rsidR="0004537A" w:rsidRPr="002A13D8" w:rsidRDefault="0004537A" w:rsidP="00214774">
            <w:pPr>
              <w:pStyle w:val="ConsPlusNormal"/>
            </w:pPr>
            <w:r w:rsidRPr="002A13D8">
              <w:t>6 - старый бурелом</w:t>
            </w:r>
          </w:p>
        </w:tc>
        <w:tc>
          <w:tcPr>
            <w:tcW w:w="0" w:type="auto"/>
            <w:gridSpan w:val="2"/>
          </w:tcPr>
          <w:p w:rsidR="0004537A" w:rsidRPr="002A13D8" w:rsidRDefault="0004537A" w:rsidP="00214774">
            <w:pPr>
              <w:pStyle w:val="ConsPlusNormal"/>
            </w:pPr>
            <w:r w:rsidRPr="002A13D8">
              <w:t>живая хвоя (листва) отсутствует; кора и мелкие веточки осыпались частично или полностью; ствол сломлен ниже 1/3 протяженности кроны; стволовые вредители выше места слома вылетели; ниже места слома могут присутствовать: живая кора, водяные побеги, вторичная крона, свежие поселения стволовых вредителей</w:t>
            </w:r>
          </w:p>
        </w:tc>
      </w:tr>
      <w:tr w:rsidR="0004537A" w:rsidRPr="002A13D8" w:rsidTr="002A13D8">
        <w:tc>
          <w:tcPr>
            <w:tcW w:w="0" w:type="auto"/>
            <w:tcBorders>
              <w:bottom w:val="single" w:sz="4" w:space="0" w:color="auto"/>
            </w:tcBorders>
          </w:tcPr>
          <w:p w:rsidR="0004537A" w:rsidRPr="002A13D8" w:rsidRDefault="0004537A" w:rsidP="00214774">
            <w:pPr>
              <w:pStyle w:val="ConsPlusNormal"/>
            </w:pPr>
            <w:r w:rsidRPr="002A13D8">
              <w:t>7 - аварийные деревья</w:t>
            </w:r>
          </w:p>
        </w:tc>
        <w:tc>
          <w:tcPr>
            <w:tcW w:w="0" w:type="auto"/>
            <w:gridSpan w:val="2"/>
            <w:tcBorders>
              <w:bottom w:val="single" w:sz="4" w:space="0" w:color="auto"/>
            </w:tcBorders>
          </w:tcPr>
          <w:p w:rsidR="0004537A" w:rsidRPr="002A13D8" w:rsidRDefault="0004537A" w:rsidP="00214774">
            <w:pPr>
              <w:pStyle w:val="ConsPlusNormal"/>
            </w:pPr>
            <w:r w:rsidRPr="002A13D8">
              <w:t>деревья со структурными изъянами (наличие дупел, гнилей, обрыв корней, опасный наклон), способными привести к падению всего дерева или его части и причинению ущерба населению или государственному имуществу и имуществу граждан</w:t>
            </w:r>
          </w:p>
        </w:tc>
      </w:tr>
    </w:tbl>
    <w:p w:rsidR="0004537A" w:rsidRPr="009F4205" w:rsidRDefault="0004537A" w:rsidP="002A13D8">
      <w:pPr>
        <w:pStyle w:val="ConsPlusNormal"/>
        <w:rPr>
          <w:sz w:val="22"/>
          <w:szCs w:val="22"/>
        </w:rPr>
      </w:pPr>
    </w:p>
    <w:p w:rsidR="0004537A" w:rsidRPr="009F4205" w:rsidRDefault="0004537A" w:rsidP="002A13D8">
      <w:pPr>
        <w:pStyle w:val="ConsPlusNormal"/>
        <w:jc w:val="right"/>
        <w:outlineLvl w:val="1"/>
        <w:rPr>
          <w:sz w:val="22"/>
          <w:szCs w:val="22"/>
        </w:rPr>
      </w:pPr>
      <w:r w:rsidRPr="009F4205">
        <w:rPr>
          <w:sz w:val="22"/>
          <w:szCs w:val="22"/>
        </w:rPr>
        <w:t>Приложение N 2</w:t>
      </w:r>
    </w:p>
    <w:p w:rsidR="0004537A" w:rsidRPr="009F4205" w:rsidRDefault="0004537A" w:rsidP="002A13D8">
      <w:pPr>
        <w:pStyle w:val="ConsPlusNormal"/>
        <w:jc w:val="right"/>
        <w:rPr>
          <w:sz w:val="22"/>
          <w:szCs w:val="22"/>
        </w:rPr>
      </w:pPr>
      <w:r w:rsidRPr="009F4205">
        <w:rPr>
          <w:sz w:val="22"/>
          <w:szCs w:val="22"/>
        </w:rPr>
        <w:t>к Правилам санитарной</w:t>
      </w:r>
    </w:p>
    <w:p w:rsidR="0004537A" w:rsidRPr="009F4205" w:rsidRDefault="0004537A" w:rsidP="002A13D8">
      <w:pPr>
        <w:pStyle w:val="ConsPlusNormal"/>
        <w:jc w:val="right"/>
        <w:rPr>
          <w:sz w:val="22"/>
          <w:szCs w:val="22"/>
        </w:rPr>
      </w:pPr>
      <w:r w:rsidRPr="009F4205">
        <w:rPr>
          <w:sz w:val="22"/>
          <w:szCs w:val="22"/>
        </w:rPr>
        <w:t>безопасности в лесах</w:t>
      </w:r>
    </w:p>
    <w:p w:rsidR="0004537A" w:rsidRPr="009F4205" w:rsidRDefault="0004537A" w:rsidP="002A13D8">
      <w:pPr>
        <w:pStyle w:val="ConsPlusNormal"/>
        <w:jc w:val="right"/>
        <w:rPr>
          <w:sz w:val="22"/>
          <w:szCs w:val="22"/>
        </w:rPr>
      </w:pPr>
    </w:p>
    <w:p w:rsidR="0004537A" w:rsidRPr="009F4205" w:rsidRDefault="0004537A" w:rsidP="002A13D8">
      <w:pPr>
        <w:pStyle w:val="ConsPlusNormal"/>
        <w:jc w:val="center"/>
        <w:rPr>
          <w:sz w:val="22"/>
          <w:szCs w:val="22"/>
        </w:rPr>
      </w:pPr>
      <w:bookmarkStart w:id="4" w:name="Par155"/>
      <w:bookmarkEnd w:id="4"/>
      <w:r w:rsidRPr="009F4205">
        <w:rPr>
          <w:sz w:val="22"/>
          <w:szCs w:val="22"/>
        </w:rPr>
        <w:t>СРОКИ</w:t>
      </w:r>
    </w:p>
    <w:p w:rsidR="0004537A" w:rsidRPr="009F4205" w:rsidRDefault="0004537A" w:rsidP="002A13D8">
      <w:pPr>
        <w:pStyle w:val="ConsPlusNormal"/>
        <w:jc w:val="center"/>
        <w:rPr>
          <w:sz w:val="22"/>
          <w:szCs w:val="22"/>
        </w:rPr>
      </w:pPr>
      <w:r w:rsidRPr="009F4205">
        <w:rPr>
          <w:sz w:val="22"/>
          <w:szCs w:val="22"/>
        </w:rPr>
        <w:t>ЗАПРЕТА ХРАНЕНИЯ (ОСТАВЛЕНИЯ) В ЛЕСУ НЕОКОРЕННОЙ</w:t>
      </w:r>
    </w:p>
    <w:p w:rsidR="0004537A" w:rsidRPr="009F4205" w:rsidRDefault="0004537A" w:rsidP="002A13D8">
      <w:pPr>
        <w:pStyle w:val="ConsPlusNormal"/>
        <w:jc w:val="center"/>
        <w:rPr>
          <w:sz w:val="22"/>
          <w:szCs w:val="22"/>
        </w:rPr>
      </w:pPr>
      <w:r w:rsidRPr="009F4205">
        <w:rPr>
          <w:sz w:val="22"/>
          <w:szCs w:val="22"/>
        </w:rPr>
        <w:t>(НЕЗАЩИЩЕННОЙ) ЗАГОТОВЛЕННОЙ ДРЕВЕСИНЫ ПО ЛЕСНЫМ РАЙОНАМ</w:t>
      </w:r>
    </w:p>
    <w:p w:rsidR="0004537A" w:rsidRPr="009F4205" w:rsidRDefault="0004537A" w:rsidP="002A13D8">
      <w:pPr>
        <w:pStyle w:val="ConsPlusNormal"/>
        <w:rPr>
          <w:sz w:val="22"/>
          <w:szCs w:val="22"/>
        </w:rPr>
      </w:pPr>
    </w:p>
    <w:tbl>
      <w:tblPr>
        <w:tblW w:w="0" w:type="auto"/>
        <w:tblInd w:w="62" w:type="dxa"/>
        <w:tblCellMar>
          <w:top w:w="102" w:type="dxa"/>
          <w:left w:w="62" w:type="dxa"/>
          <w:bottom w:w="102" w:type="dxa"/>
          <w:right w:w="62" w:type="dxa"/>
        </w:tblCellMar>
        <w:tblLook w:val="0000"/>
      </w:tblPr>
      <w:tblGrid>
        <w:gridCol w:w="7396"/>
        <w:gridCol w:w="2303"/>
      </w:tblGrid>
      <w:tr w:rsidR="0004537A" w:rsidRPr="002A13D8" w:rsidTr="002A13D8">
        <w:tc>
          <w:tcPr>
            <w:tcW w:w="0" w:type="auto"/>
            <w:tcBorders>
              <w:top w:val="single" w:sz="4" w:space="0" w:color="auto"/>
              <w:bottom w:val="single" w:sz="4" w:space="0" w:color="auto"/>
              <w:right w:val="single" w:sz="4" w:space="0" w:color="auto"/>
            </w:tcBorders>
          </w:tcPr>
          <w:p w:rsidR="0004537A" w:rsidRPr="002A13D8" w:rsidRDefault="0004537A" w:rsidP="00214774">
            <w:pPr>
              <w:pStyle w:val="ConsPlusNormal"/>
              <w:jc w:val="center"/>
            </w:pPr>
            <w:r w:rsidRPr="002A13D8">
              <w:t>Лесные районы</w:t>
            </w:r>
          </w:p>
        </w:tc>
        <w:tc>
          <w:tcPr>
            <w:tcW w:w="0" w:type="auto"/>
            <w:tcBorders>
              <w:top w:val="single" w:sz="4" w:space="0" w:color="auto"/>
              <w:left w:val="single" w:sz="4" w:space="0" w:color="auto"/>
              <w:bottom w:val="single" w:sz="4" w:space="0" w:color="auto"/>
            </w:tcBorders>
          </w:tcPr>
          <w:p w:rsidR="0004537A" w:rsidRPr="002A13D8" w:rsidRDefault="0004537A" w:rsidP="00214774">
            <w:pPr>
              <w:pStyle w:val="ConsPlusNormal"/>
              <w:jc w:val="center"/>
            </w:pPr>
            <w:r w:rsidRPr="002A13D8">
              <w:t>Срок запрета хранения заготовленной древесины</w:t>
            </w:r>
          </w:p>
        </w:tc>
      </w:tr>
      <w:tr w:rsidR="0004537A" w:rsidRPr="002A13D8" w:rsidTr="002A13D8">
        <w:tc>
          <w:tcPr>
            <w:tcW w:w="0" w:type="auto"/>
            <w:tcBorders>
              <w:top w:val="single" w:sz="4" w:space="0" w:color="auto"/>
            </w:tcBorders>
          </w:tcPr>
          <w:p w:rsidR="0004537A" w:rsidRPr="002A13D8" w:rsidRDefault="0004537A" w:rsidP="00214774">
            <w:pPr>
              <w:pStyle w:val="ConsPlusNormal"/>
            </w:pPr>
            <w:r w:rsidRPr="002A13D8">
              <w:t>Район притундровых лесов и редкостойной тайги Европейско-Уральской части Российской Федерации, Западно-Сибирский, Среднесибирский, Восточно-Сибирский и Дальневосточный районы притундровых лесов и редкостойной тайги</w:t>
            </w:r>
          </w:p>
        </w:tc>
        <w:tc>
          <w:tcPr>
            <w:tcW w:w="0" w:type="auto"/>
            <w:tcBorders>
              <w:top w:val="single" w:sz="4" w:space="0" w:color="auto"/>
            </w:tcBorders>
          </w:tcPr>
          <w:p w:rsidR="0004537A" w:rsidRPr="002A13D8" w:rsidRDefault="0004537A" w:rsidP="00214774">
            <w:pPr>
              <w:pStyle w:val="ConsPlusNormal"/>
              <w:jc w:val="center"/>
            </w:pPr>
            <w:r w:rsidRPr="002A13D8">
              <w:t>с 1 июня по 1 августа</w:t>
            </w:r>
          </w:p>
        </w:tc>
      </w:tr>
      <w:tr w:rsidR="0004537A" w:rsidRPr="002A13D8" w:rsidTr="002A13D8">
        <w:tc>
          <w:tcPr>
            <w:tcW w:w="0" w:type="auto"/>
          </w:tcPr>
          <w:p w:rsidR="0004537A" w:rsidRPr="002A13D8" w:rsidRDefault="0004537A" w:rsidP="00214774">
            <w:pPr>
              <w:pStyle w:val="ConsPlusNormal"/>
            </w:pPr>
            <w:r w:rsidRPr="002A13D8">
              <w:t>Северо-таежный район европейской части Российской Федерации, Северо-Уральский таежный район, Западно-Сибирский северотаежный равнинный район, Среднесибирский плоскогорный таежный район, Восточно-Сибирский таежный мерзлотный район</w:t>
            </w:r>
          </w:p>
        </w:tc>
        <w:tc>
          <w:tcPr>
            <w:tcW w:w="0" w:type="auto"/>
          </w:tcPr>
          <w:p w:rsidR="0004537A" w:rsidRPr="002A13D8" w:rsidRDefault="0004537A" w:rsidP="00214774">
            <w:pPr>
              <w:pStyle w:val="ConsPlusNormal"/>
              <w:jc w:val="center"/>
            </w:pPr>
            <w:r w:rsidRPr="002A13D8">
              <w:t>с 1 июня по 1 августа</w:t>
            </w:r>
          </w:p>
        </w:tc>
      </w:tr>
      <w:tr w:rsidR="0004537A" w:rsidRPr="002A13D8" w:rsidTr="002A13D8">
        <w:tc>
          <w:tcPr>
            <w:tcW w:w="0" w:type="auto"/>
          </w:tcPr>
          <w:p w:rsidR="0004537A" w:rsidRPr="002A13D8" w:rsidRDefault="0004537A" w:rsidP="00214774">
            <w:pPr>
              <w:pStyle w:val="ConsPlusNormal"/>
            </w:pPr>
            <w:r w:rsidRPr="002A13D8">
              <w:t>Карельский, Балтийско-Белозерский, Двинско-Вычегодский, Средне-Уральский, Западно-Уральский, Камчатский, Нижнеангарский и Среднеангарский таежные районы, Западно-Сибирский средне-таежный равнинный район</w:t>
            </w:r>
          </w:p>
        </w:tc>
        <w:tc>
          <w:tcPr>
            <w:tcW w:w="0" w:type="auto"/>
          </w:tcPr>
          <w:p w:rsidR="0004537A" w:rsidRPr="002A13D8" w:rsidRDefault="0004537A" w:rsidP="00214774">
            <w:pPr>
              <w:pStyle w:val="ConsPlusNormal"/>
              <w:jc w:val="center"/>
            </w:pPr>
            <w:r w:rsidRPr="002A13D8">
              <w:t>с 15 мая по 15 августа</w:t>
            </w:r>
          </w:p>
        </w:tc>
      </w:tr>
      <w:tr w:rsidR="0004537A" w:rsidRPr="002A13D8" w:rsidTr="002A13D8">
        <w:tc>
          <w:tcPr>
            <w:tcW w:w="0" w:type="auto"/>
          </w:tcPr>
          <w:p w:rsidR="0004537A" w:rsidRPr="002A13D8" w:rsidRDefault="0004537A" w:rsidP="00214774">
            <w:pPr>
              <w:pStyle w:val="ConsPlusNormal"/>
            </w:pPr>
            <w:r w:rsidRPr="002A13D8">
              <w:t>Южно-таежный район европейской части Российской Федерации, Западно-Сибирский южно-таежный равнинный район, Верхнеленский и Дальневосточный таежные районы</w:t>
            </w:r>
          </w:p>
        </w:tc>
        <w:tc>
          <w:tcPr>
            <w:tcW w:w="0" w:type="auto"/>
          </w:tcPr>
          <w:p w:rsidR="0004537A" w:rsidRPr="002A13D8" w:rsidRDefault="0004537A" w:rsidP="00214774">
            <w:pPr>
              <w:pStyle w:val="ConsPlusNormal"/>
              <w:jc w:val="center"/>
            </w:pPr>
            <w:r w:rsidRPr="002A13D8">
              <w:t>с 15 мая по 15 августа</w:t>
            </w:r>
          </w:p>
        </w:tc>
      </w:tr>
      <w:tr w:rsidR="0004537A" w:rsidRPr="002A13D8" w:rsidTr="002A13D8">
        <w:tc>
          <w:tcPr>
            <w:tcW w:w="0" w:type="auto"/>
          </w:tcPr>
          <w:p w:rsidR="0004537A" w:rsidRPr="002A13D8" w:rsidRDefault="0004537A" w:rsidP="00214774">
            <w:pPr>
              <w:pStyle w:val="ConsPlusNormal"/>
            </w:pPr>
            <w:r w:rsidRPr="002A13D8">
              <w:t>Район хвойно-широколиственных (смешанных) лесов европейской части Российской Федерации</w:t>
            </w:r>
          </w:p>
        </w:tc>
        <w:tc>
          <w:tcPr>
            <w:tcW w:w="0" w:type="auto"/>
          </w:tcPr>
          <w:p w:rsidR="0004537A" w:rsidRPr="002A13D8" w:rsidRDefault="0004537A" w:rsidP="00214774">
            <w:pPr>
              <w:pStyle w:val="ConsPlusNormal"/>
              <w:jc w:val="center"/>
            </w:pPr>
            <w:r w:rsidRPr="002A13D8">
              <w:t>с 1 мая по 1 сентября</w:t>
            </w:r>
          </w:p>
        </w:tc>
      </w:tr>
      <w:tr w:rsidR="0004537A" w:rsidRPr="002A13D8" w:rsidTr="002A13D8">
        <w:tc>
          <w:tcPr>
            <w:tcW w:w="0" w:type="auto"/>
          </w:tcPr>
          <w:p w:rsidR="0004537A" w:rsidRPr="002A13D8" w:rsidRDefault="0004537A" w:rsidP="00214774">
            <w:pPr>
              <w:pStyle w:val="ConsPlusNormal"/>
            </w:pPr>
            <w:r w:rsidRPr="002A13D8">
              <w:t>Приамурско-Приморский хвойно-широколиственный район</w:t>
            </w:r>
          </w:p>
        </w:tc>
        <w:tc>
          <w:tcPr>
            <w:tcW w:w="0" w:type="auto"/>
          </w:tcPr>
          <w:p w:rsidR="0004537A" w:rsidRPr="002A13D8" w:rsidRDefault="0004537A" w:rsidP="00214774">
            <w:pPr>
              <w:pStyle w:val="ConsPlusNormal"/>
              <w:jc w:val="center"/>
            </w:pPr>
            <w:r w:rsidRPr="002A13D8">
              <w:t>с 1 мая по 1 сентября</w:t>
            </w:r>
          </w:p>
        </w:tc>
      </w:tr>
      <w:tr w:rsidR="0004537A" w:rsidRPr="002A13D8" w:rsidTr="002A13D8">
        <w:tc>
          <w:tcPr>
            <w:tcW w:w="0" w:type="auto"/>
          </w:tcPr>
          <w:p w:rsidR="0004537A" w:rsidRPr="002A13D8" w:rsidRDefault="0004537A" w:rsidP="00214774">
            <w:pPr>
              <w:pStyle w:val="ConsPlusNormal"/>
            </w:pPr>
            <w:r w:rsidRPr="002A13D8">
              <w:t>Лесостепной район европейской части Российской Федерации, Южно-Уральский лесостепной район, Западно-Сибирский подтаежно-лесостепной район</w:t>
            </w:r>
          </w:p>
        </w:tc>
        <w:tc>
          <w:tcPr>
            <w:tcW w:w="0" w:type="auto"/>
          </w:tcPr>
          <w:p w:rsidR="0004537A" w:rsidRPr="002A13D8" w:rsidRDefault="0004537A" w:rsidP="00214774">
            <w:pPr>
              <w:pStyle w:val="ConsPlusNormal"/>
              <w:jc w:val="center"/>
            </w:pPr>
            <w:r w:rsidRPr="002A13D8">
              <w:t>с 15 апреля по 15 сентября</w:t>
            </w:r>
          </w:p>
        </w:tc>
      </w:tr>
      <w:tr w:rsidR="0004537A" w:rsidRPr="002A13D8" w:rsidTr="002A13D8">
        <w:tc>
          <w:tcPr>
            <w:tcW w:w="0" w:type="auto"/>
          </w:tcPr>
          <w:p w:rsidR="0004537A" w:rsidRPr="002A13D8" w:rsidRDefault="0004537A" w:rsidP="00214774">
            <w:pPr>
              <w:pStyle w:val="ConsPlusNormal"/>
              <w:jc w:val="both"/>
            </w:pPr>
            <w:r w:rsidRPr="002A13D8">
              <w:t>Среднесибирский подтаежно-лесостепной район, Забайкальский и Дальневосточный лесостепные районы</w:t>
            </w:r>
          </w:p>
        </w:tc>
        <w:tc>
          <w:tcPr>
            <w:tcW w:w="0" w:type="auto"/>
          </w:tcPr>
          <w:p w:rsidR="0004537A" w:rsidRPr="002A13D8" w:rsidRDefault="0004537A" w:rsidP="00214774">
            <w:pPr>
              <w:pStyle w:val="ConsPlusNormal"/>
              <w:jc w:val="center"/>
            </w:pPr>
            <w:r w:rsidRPr="002A13D8">
              <w:t>с 15 апреля по 15 сентября</w:t>
            </w:r>
          </w:p>
        </w:tc>
      </w:tr>
      <w:tr w:rsidR="0004537A" w:rsidRPr="002A13D8" w:rsidTr="002A13D8">
        <w:tc>
          <w:tcPr>
            <w:tcW w:w="0" w:type="auto"/>
          </w:tcPr>
          <w:p w:rsidR="0004537A" w:rsidRPr="002A13D8" w:rsidRDefault="0004537A" w:rsidP="00214774">
            <w:pPr>
              <w:pStyle w:val="ConsPlusNormal"/>
            </w:pPr>
            <w:r w:rsidRPr="002A13D8">
              <w:t>Район степей европейской части Российской Федерации</w:t>
            </w:r>
          </w:p>
        </w:tc>
        <w:tc>
          <w:tcPr>
            <w:tcW w:w="0" w:type="auto"/>
          </w:tcPr>
          <w:p w:rsidR="0004537A" w:rsidRPr="002A13D8" w:rsidRDefault="0004537A" w:rsidP="00214774">
            <w:pPr>
              <w:pStyle w:val="ConsPlusNormal"/>
              <w:jc w:val="center"/>
            </w:pPr>
            <w:r w:rsidRPr="002A13D8">
              <w:t>с 15 апреля по 15 сентября</w:t>
            </w:r>
          </w:p>
        </w:tc>
      </w:tr>
      <w:tr w:rsidR="0004537A" w:rsidRPr="002A13D8" w:rsidTr="002A13D8">
        <w:tc>
          <w:tcPr>
            <w:tcW w:w="0" w:type="auto"/>
          </w:tcPr>
          <w:p w:rsidR="0004537A" w:rsidRPr="002A13D8" w:rsidRDefault="0004537A" w:rsidP="00214774">
            <w:pPr>
              <w:pStyle w:val="ConsPlusNormal"/>
            </w:pPr>
            <w:r w:rsidRPr="002A13D8">
              <w:t>Район полупустынь и пустынь европейской части Российской Федерации</w:t>
            </w:r>
          </w:p>
        </w:tc>
        <w:tc>
          <w:tcPr>
            <w:tcW w:w="0" w:type="auto"/>
          </w:tcPr>
          <w:p w:rsidR="0004537A" w:rsidRPr="002A13D8" w:rsidRDefault="0004537A" w:rsidP="00214774">
            <w:pPr>
              <w:pStyle w:val="ConsPlusNormal"/>
              <w:jc w:val="center"/>
            </w:pPr>
            <w:r w:rsidRPr="002A13D8">
              <w:t>с 1 апреля по 1 октября</w:t>
            </w:r>
          </w:p>
        </w:tc>
      </w:tr>
      <w:tr w:rsidR="0004537A" w:rsidRPr="002A13D8" w:rsidTr="002A13D8">
        <w:tc>
          <w:tcPr>
            <w:tcW w:w="0" w:type="auto"/>
          </w:tcPr>
          <w:p w:rsidR="0004537A" w:rsidRPr="002A13D8" w:rsidRDefault="0004537A" w:rsidP="00214774">
            <w:pPr>
              <w:pStyle w:val="ConsPlusNormal"/>
              <w:jc w:val="both"/>
            </w:pPr>
            <w:r w:rsidRPr="002A13D8">
              <w:t>Северо-Кавказский и Крымский горные районы</w:t>
            </w:r>
          </w:p>
        </w:tc>
        <w:tc>
          <w:tcPr>
            <w:tcW w:w="0" w:type="auto"/>
          </w:tcPr>
          <w:p w:rsidR="0004537A" w:rsidRPr="002A13D8" w:rsidRDefault="0004537A" w:rsidP="00214774">
            <w:pPr>
              <w:pStyle w:val="ConsPlusNormal"/>
              <w:jc w:val="center"/>
            </w:pPr>
            <w:r w:rsidRPr="002A13D8">
              <w:t>с 1 апреля по 1 октября</w:t>
            </w:r>
          </w:p>
        </w:tc>
      </w:tr>
      <w:tr w:rsidR="0004537A" w:rsidRPr="002A13D8" w:rsidTr="002A13D8">
        <w:tc>
          <w:tcPr>
            <w:tcW w:w="0" w:type="auto"/>
          </w:tcPr>
          <w:p w:rsidR="0004537A" w:rsidRPr="002A13D8" w:rsidRDefault="0004537A" w:rsidP="00214774">
            <w:pPr>
              <w:pStyle w:val="ConsPlusNormal"/>
            </w:pPr>
            <w:r w:rsidRPr="002A13D8">
              <w:t>Алтае-Саянский горно-таежный район, Байкальский и Забайкальский горные лесные районы, Забайкальский горно-мерзлотный район</w:t>
            </w:r>
          </w:p>
        </w:tc>
        <w:tc>
          <w:tcPr>
            <w:tcW w:w="0" w:type="auto"/>
          </w:tcPr>
          <w:p w:rsidR="0004537A" w:rsidRPr="002A13D8" w:rsidRDefault="0004537A" w:rsidP="00214774">
            <w:pPr>
              <w:pStyle w:val="ConsPlusNormal"/>
              <w:jc w:val="center"/>
            </w:pPr>
            <w:r w:rsidRPr="002A13D8">
              <w:t>с 15 мая по 15 августа</w:t>
            </w:r>
          </w:p>
        </w:tc>
      </w:tr>
      <w:tr w:rsidR="0004537A" w:rsidRPr="002A13D8" w:rsidTr="002A13D8">
        <w:tc>
          <w:tcPr>
            <w:tcW w:w="0" w:type="auto"/>
            <w:tcBorders>
              <w:bottom w:val="single" w:sz="4" w:space="0" w:color="auto"/>
            </w:tcBorders>
          </w:tcPr>
          <w:p w:rsidR="0004537A" w:rsidRPr="002A13D8" w:rsidRDefault="0004537A" w:rsidP="00214774">
            <w:pPr>
              <w:pStyle w:val="ConsPlusNormal"/>
              <w:jc w:val="both"/>
            </w:pPr>
            <w:r w:rsidRPr="002A13D8">
              <w:t>Алтае-Саянский горно-лесостепной район</w:t>
            </w:r>
          </w:p>
        </w:tc>
        <w:tc>
          <w:tcPr>
            <w:tcW w:w="0" w:type="auto"/>
            <w:tcBorders>
              <w:bottom w:val="single" w:sz="4" w:space="0" w:color="auto"/>
            </w:tcBorders>
          </w:tcPr>
          <w:p w:rsidR="0004537A" w:rsidRPr="002A13D8" w:rsidRDefault="0004537A" w:rsidP="00214774">
            <w:pPr>
              <w:pStyle w:val="ConsPlusNormal"/>
              <w:jc w:val="center"/>
            </w:pPr>
            <w:r w:rsidRPr="002A13D8">
              <w:t>с 15 апреля по 15 сентября</w:t>
            </w:r>
          </w:p>
        </w:tc>
      </w:tr>
    </w:tbl>
    <w:p w:rsidR="0004537A" w:rsidRPr="009F4205" w:rsidRDefault="0004537A" w:rsidP="002A13D8">
      <w:pPr>
        <w:pStyle w:val="ConsPlusNormal"/>
      </w:pPr>
    </w:p>
    <w:sectPr w:rsidR="0004537A" w:rsidRPr="009F4205"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4537A" w:rsidRDefault="0004537A">
      <w:r>
        <w:separator/>
      </w:r>
    </w:p>
  </w:endnote>
  <w:endnote w:type="continuationSeparator" w:id="0">
    <w:p w:rsidR="0004537A" w:rsidRDefault="0004537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37A" w:rsidRDefault="0004537A" w:rsidP="00DF5729">
    <w:pPr>
      <w:jc w:val="center"/>
      <w:rPr>
        <w:sz w:val="2"/>
        <w:szCs w:val="2"/>
      </w:rPr>
    </w:pPr>
  </w:p>
  <w:p w:rsidR="0004537A" w:rsidRDefault="0004537A">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4537A" w:rsidRDefault="0004537A">
      <w:r>
        <w:separator/>
      </w:r>
    </w:p>
  </w:footnote>
  <w:footnote w:type="continuationSeparator" w:id="0">
    <w:p w:rsidR="0004537A" w:rsidRDefault="0004537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37A" w:rsidRDefault="0004537A" w:rsidP="00DF5729">
    <w:pPr>
      <w:jc w:val="center"/>
      <w:rPr>
        <w:sz w:val="2"/>
        <w:szCs w:val="2"/>
      </w:rPr>
    </w:pPr>
  </w:p>
  <w:p w:rsidR="0004537A" w:rsidRDefault="0004537A">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04537A" w:rsidRPr="002A36C4" w:rsidRDefault="0004537A"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04537A" w:rsidRPr="002A36C4" w:rsidRDefault="0004537A"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04537A" w:rsidRDefault="0004537A">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4537A"/>
    <w:rsid w:val="000B5D88"/>
    <w:rsid w:val="000F59EA"/>
    <w:rsid w:val="00185AD7"/>
    <w:rsid w:val="001C50DE"/>
    <w:rsid w:val="00214774"/>
    <w:rsid w:val="002328AA"/>
    <w:rsid w:val="002A13D8"/>
    <w:rsid w:val="002A36C4"/>
    <w:rsid w:val="002A3FB4"/>
    <w:rsid w:val="002F6C78"/>
    <w:rsid w:val="00352E3D"/>
    <w:rsid w:val="00415D80"/>
    <w:rsid w:val="00470855"/>
    <w:rsid w:val="00616E37"/>
    <w:rsid w:val="006C2CAC"/>
    <w:rsid w:val="006D6D97"/>
    <w:rsid w:val="00706E08"/>
    <w:rsid w:val="008A40F2"/>
    <w:rsid w:val="009F4205"/>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A92313"/>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A92313"/>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A92313"/>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485319816">
      <w:marLeft w:val="0"/>
      <w:marRight w:val="0"/>
      <w:marTop w:val="0"/>
      <w:marBottom w:val="0"/>
      <w:divBdr>
        <w:top w:val="none" w:sz="0" w:space="0" w:color="auto"/>
        <w:left w:val="none" w:sz="0" w:space="0" w:color="auto"/>
        <w:bottom w:val="none" w:sz="0" w:space="0" w:color="auto"/>
        <w:right w:val="none" w:sz="0" w:space="0" w:color="auto"/>
      </w:divBdr>
    </w:div>
    <w:div w:id="1485319817">
      <w:marLeft w:val="0"/>
      <w:marRight w:val="0"/>
      <w:marTop w:val="0"/>
      <w:marBottom w:val="0"/>
      <w:divBdr>
        <w:top w:val="none" w:sz="0" w:space="0" w:color="auto"/>
        <w:left w:val="none" w:sz="0" w:space="0" w:color="auto"/>
        <w:bottom w:val="none" w:sz="0" w:space="0" w:color="auto"/>
        <w:right w:val="none" w:sz="0" w:space="0" w:color="auto"/>
      </w:divBdr>
    </w:div>
    <w:div w:id="1485319818">
      <w:marLeft w:val="0"/>
      <w:marRight w:val="0"/>
      <w:marTop w:val="0"/>
      <w:marBottom w:val="0"/>
      <w:divBdr>
        <w:top w:val="none" w:sz="0" w:space="0" w:color="auto"/>
        <w:left w:val="none" w:sz="0" w:space="0" w:color="auto"/>
        <w:bottom w:val="none" w:sz="0" w:space="0" w:color="auto"/>
        <w:right w:val="none" w:sz="0" w:space="0" w:color="auto"/>
      </w:divBdr>
    </w:div>
    <w:div w:id="1485319819">
      <w:marLeft w:val="0"/>
      <w:marRight w:val="0"/>
      <w:marTop w:val="0"/>
      <w:marBottom w:val="0"/>
      <w:divBdr>
        <w:top w:val="none" w:sz="0" w:space="0" w:color="auto"/>
        <w:left w:val="none" w:sz="0" w:space="0" w:color="auto"/>
        <w:bottom w:val="none" w:sz="0" w:space="0" w:color="auto"/>
        <w:right w:val="none" w:sz="0" w:space="0" w:color="auto"/>
      </w:divBdr>
    </w:div>
    <w:div w:id="1485319820">
      <w:marLeft w:val="0"/>
      <w:marRight w:val="0"/>
      <w:marTop w:val="0"/>
      <w:marBottom w:val="0"/>
      <w:divBdr>
        <w:top w:val="none" w:sz="0" w:space="0" w:color="auto"/>
        <w:left w:val="none" w:sz="0" w:space="0" w:color="auto"/>
        <w:bottom w:val="none" w:sz="0" w:space="0" w:color="auto"/>
        <w:right w:val="none" w:sz="0" w:space="0" w:color="auto"/>
      </w:divBdr>
    </w:div>
    <w:div w:id="148531982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7</Pages>
  <Words>3215</Words>
  <Characters>18332</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subject/>
  <dc:creator>Информ-аналит отдел</dc:creator>
  <cp:keywords/>
  <dc:description/>
  <cp:lastModifiedBy>Информ-аналит отдел</cp:lastModifiedBy>
  <cp:revision>2</cp:revision>
  <dcterms:created xsi:type="dcterms:W3CDTF">2017-05-29T18:28:00Z</dcterms:created>
  <dcterms:modified xsi:type="dcterms:W3CDTF">2017-05-29T18:28:00Z</dcterms:modified>
</cp:coreProperties>
</file>