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56" w:rsidRPr="00D8720B" w:rsidRDefault="00203E56" w:rsidP="00292CA1">
      <w:pPr>
        <w:pStyle w:val="ConsPlusTitle"/>
        <w:spacing w:line="300" w:lineRule="atLeast"/>
        <w:jc w:val="center"/>
        <w:outlineLvl w:val="0"/>
        <w:rPr>
          <w:sz w:val="22"/>
          <w:szCs w:val="22"/>
        </w:rPr>
      </w:pPr>
      <w:r w:rsidRPr="00D8720B">
        <w:rPr>
          <w:sz w:val="22"/>
          <w:szCs w:val="22"/>
        </w:rPr>
        <w:t>ПРАВИТЕЛЬСТВО РОССИЙСКОЙ ФЕДЕРАЦИИ</w:t>
      </w:r>
    </w:p>
    <w:p w:rsidR="00203E56" w:rsidRPr="00D8720B" w:rsidRDefault="00203E56" w:rsidP="00292CA1">
      <w:pPr>
        <w:pStyle w:val="ConsPlusTitle"/>
        <w:spacing w:line="300" w:lineRule="atLeast"/>
        <w:jc w:val="both"/>
        <w:rPr>
          <w:sz w:val="22"/>
          <w:szCs w:val="22"/>
        </w:rPr>
      </w:pPr>
    </w:p>
    <w:p w:rsidR="00203E56" w:rsidRPr="00D8720B" w:rsidRDefault="00203E56" w:rsidP="00292CA1">
      <w:pPr>
        <w:pStyle w:val="ConsPlusTitle"/>
        <w:spacing w:line="300" w:lineRule="atLeast"/>
        <w:jc w:val="center"/>
        <w:rPr>
          <w:sz w:val="22"/>
          <w:szCs w:val="22"/>
        </w:rPr>
      </w:pPr>
      <w:r w:rsidRPr="00D8720B">
        <w:rPr>
          <w:sz w:val="22"/>
          <w:szCs w:val="22"/>
        </w:rPr>
        <w:t>ПОСТАНОВЛЕНИЕ</w:t>
      </w:r>
    </w:p>
    <w:p w:rsidR="00203E56" w:rsidRPr="00D8720B" w:rsidRDefault="00203E56" w:rsidP="00292CA1">
      <w:pPr>
        <w:pStyle w:val="ConsPlusTitle"/>
        <w:spacing w:line="300" w:lineRule="atLeast"/>
        <w:jc w:val="center"/>
        <w:rPr>
          <w:sz w:val="22"/>
          <w:szCs w:val="22"/>
        </w:rPr>
      </w:pPr>
      <w:r w:rsidRPr="00D8720B">
        <w:rPr>
          <w:sz w:val="22"/>
          <w:szCs w:val="22"/>
        </w:rPr>
        <w:t xml:space="preserve">от 5 октября </w:t>
      </w:r>
      <w:smartTag w:uri="urn:schemas-microsoft-com:office:smarttags" w:element="metricconverter">
        <w:smartTagPr>
          <w:attr w:name="ProductID" w:val="2017 г"/>
        </w:smartTagPr>
        <w:r w:rsidRPr="00D8720B">
          <w:rPr>
            <w:sz w:val="22"/>
            <w:szCs w:val="22"/>
          </w:rPr>
          <w:t>2017 г</w:t>
        </w:r>
      </w:smartTag>
      <w:r w:rsidRPr="00D8720B">
        <w:rPr>
          <w:sz w:val="22"/>
          <w:szCs w:val="22"/>
        </w:rPr>
        <w:t>. N 1212</w:t>
      </w:r>
    </w:p>
    <w:p w:rsidR="00203E56" w:rsidRPr="00D8720B" w:rsidRDefault="00203E56" w:rsidP="00292CA1">
      <w:pPr>
        <w:pStyle w:val="ConsPlusTitle"/>
        <w:spacing w:line="300" w:lineRule="atLeast"/>
        <w:jc w:val="both"/>
        <w:rPr>
          <w:sz w:val="22"/>
          <w:szCs w:val="22"/>
        </w:rPr>
      </w:pPr>
    </w:p>
    <w:p w:rsidR="00203E56" w:rsidRPr="00D8720B" w:rsidRDefault="00203E56" w:rsidP="00292CA1">
      <w:pPr>
        <w:pStyle w:val="ConsPlusTitle"/>
        <w:spacing w:line="300" w:lineRule="atLeast"/>
        <w:jc w:val="center"/>
        <w:rPr>
          <w:sz w:val="22"/>
          <w:szCs w:val="22"/>
        </w:rPr>
      </w:pPr>
      <w:r w:rsidRPr="00D8720B">
        <w:rPr>
          <w:sz w:val="22"/>
          <w:szCs w:val="22"/>
        </w:rPr>
        <w:t>О НЕКОТОРЫХ ВОПРОСАХ,</w:t>
      </w:r>
    </w:p>
    <w:p w:rsidR="00203E56" w:rsidRPr="00D8720B" w:rsidRDefault="00203E56" w:rsidP="00292CA1">
      <w:pPr>
        <w:pStyle w:val="ConsPlusTitle"/>
        <w:spacing w:line="300" w:lineRule="atLeast"/>
        <w:jc w:val="center"/>
        <w:rPr>
          <w:sz w:val="22"/>
          <w:szCs w:val="22"/>
        </w:rPr>
      </w:pPr>
      <w:r w:rsidRPr="00D8720B">
        <w:rPr>
          <w:sz w:val="22"/>
          <w:szCs w:val="22"/>
        </w:rPr>
        <w:t>СВЯЗАННЫХ С ВВЕДЕНИЕМ В РОССИЙСКОЙ ФЕДЕРАЦИИ ЭЛЕКТРОННОГО</w:t>
      </w:r>
    </w:p>
    <w:p w:rsidR="00203E56" w:rsidRPr="00D8720B" w:rsidRDefault="00203E56" w:rsidP="00292CA1">
      <w:pPr>
        <w:pStyle w:val="ConsPlusTitle"/>
        <w:spacing w:line="300" w:lineRule="atLeast"/>
        <w:jc w:val="center"/>
        <w:rPr>
          <w:sz w:val="22"/>
          <w:szCs w:val="22"/>
        </w:rPr>
      </w:pPr>
      <w:r w:rsidRPr="00D8720B">
        <w:rPr>
          <w:sz w:val="22"/>
          <w:szCs w:val="22"/>
        </w:rPr>
        <w:t>ПАСПОРТА ТРАНСПОРТНОГО СРЕДСТВА И ЭЛЕКТРОННОГО ПАСПОРТА</w:t>
      </w:r>
    </w:p>
    <w:p w:rsidR="00203E56" w:rsidRPr="00D8720B" w:rsidRDefault="00203E56" w:rsidP="00292CA1">
      <w:pPr>
        <w:pStyle w:val="ConsPlusTitle"/>
        <w:spacing w:line="300" w:lineRule="atLeast"/>
        <w:jc w:val="center"/>
        <w:rPr>
          <w:sz w:val="22"/>
          <w:szCs w:val="22"/>
        </w:rPr>
      </w:pPr>
      <w:r w:rsidRPr="00D8720B">
        <w:rPr>
          <w:sz w:val="22"/>
          <w:szCs w:val="22"/>
        </w:rPr>
        <w:t>ШАССИ ТРАНСПОРТНОГО СРЕДСТВА</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w:t>
      </w:r>
      <w:smartTag w:uri="urn:schemas-microsoft-com:office:smarttags" w:element="metricconverter">
        <w:smartTagPr>
          <w:attr w:name="ProductID" w:val="2014 г"/>
        </w:smartTagPr>
        <w:r w:rsidRPr="00D8720B">
          <w:rPr>
            <w:sz w:val="22"/>
            <w:szCs w:val="22"/>
          </w:rPr>
          <w:t>2014 г</w:t>
        </w:r>
      </w:smartTag>
      <w:r w:rsidRPr="00D8720B">
        <w:rPr>
          <w:sz w:val="22"/>
          <w:szCs w:val="22"/>
        </w:rPr>
        <w:t>. Правительство Российской Федерации постановляет:</w:t>
      </w:r>
    </w:p>
    <w:p w:rsidR="00203E56" w:rsidRPr="00D8720B" w:rsidRDefault="00203E56" w:rsidP="00292CA1">
      <w:pPr>
        <w:pStyle w:val="ConsPlusNormal"/>
        <w:spacing w:line="300" w:lineRule="atLeast"/>
        <w:ind w:firstLine="540"/>
        <w:jc w:val="both"/>
        <w:rPr>
          <w:sz w:val="22"/>
          <w:szCs w:val="22"/>
        </w:rPr>
      </w:pPr>
      <w:r w:rsidRPr="00D8720B">
        <w:rPr>
          <w:sz w:val="22"/>
          <w:szCs w:val="22"/>
        </w:rPr>
        <w:t>1. Утвердить прилагаемые:</w:t>
      </w:r>
    </w:p>
    <w:bookmarkStart w:id="0" w:name="Par13"/>
    <w:bookmarkEnd w:id="0"/>
    <w:p w:rsidR="00203E56" w:rsidRPr="00D8720B" w:rsidRDefault="00203E56" w:rsidP="00292CA1">
      <w:pPr>
        <w:pStyle w:val="ConsPlusNormal"/>
        <w:spacing w:line="300" w:lineRule="atLeast"/>
        <w:ind w:firstLine="540"/>
        <w:jc w:val="both"/>
        <w:rPr>
          <w:sz w:val="22"/>
          <w:szCs w:val="22"/>
        </w:rPr>
      </w:pPr>
      <w:r w:rsidRPr="00D8720B">
        <w:rPr>
          <w:sz w:val="22"/>
          <w:szCs w:val="22"/>
        </w:rPr>
        <w:fldChar w:fldCharType="begin"/>
      </w:r>
      <w:r w:rsidRPr="00D8720B">
        <w:rPr>
          <w:sz w:val="22"/>
          <w:szCs w:val="22"/>
        </w:rPr>
        <w:instrText>HYPERLINK \l Par43  \o "ДОПОЛНИТЕЛЬНЫЕ СВЕДЕНИЯ &lt;*&gt;,"</w:instrText>
      </w:r>
      <w:r w:rsidRPr="00D8720B">
        <w:rPr>
          <w:sz w:val="22"/>
          <w:szCs w:val="22"/>
        </w:rPr>
        <w:fldChar w:fldCharType="separate"/>
      </w:r>
      <w:r w:rsidRPr="00D8720B">
        <w:rPr>
          <w:sz w:val="22"/>
          <w:szCs w:val="22"/>
        </w:rPr>
        <w:t>дополнительные сведения</w:t>
      </w:r>
      <w:r w:rsidRPr="00D8720B">
        <w:rPr>
          <w:sz w:val="22"/>
          <w:szCs w:val="22"/>
        </w:rPr>
        <w:fldChar w:fldCharType="end"/>
      </w:r>
      <w:r w:rsidRPr="00D8720B">
        <w:rPr>
          <w:sz w:val="22"/>
          <w:szCs w:val="22"/>
        </w:rPr>
        <w:t>, носящие информационный характер, указываемые в разделе "Иные сведения, носящие информационный характер" электронного паспорта транспортного средства;</w:t>
      </w:r>
    </w:p>
    <w:bookmarkStart w:id="1" w:name="Par14"/>
    <w:bookmarkEnd w:id="1"/>
    <w:p w:rsidR="00203E56" w:rsidRPr="00D8720B" w:rsidRDefault="00203E56" w:rsidP="00292CA1">
      <w:pPr>
        <w:pStyle w:val="ConsPlusNormal"/>
        <w:spacing w:line="300" w:lineRule="atLeast"/>
        <w:ind w:firstLine="540"/>
        <w:jc w:val="both"/>
        <w:rPr>
          <w:sz w:val="22"/>
          <w:szCs w:val="22"/>
        </w:rPr>
      </w:pPr>
      <w:r w:rsidRPr="00D8720B">
        <w:rPr>
          <w:sz w:val="22"/>
          <w:szCs w:val="22"/>
        </w:rPr>
        <w:fldChar w:fldCharType="begin"/>
      </w:r>
      <w:r w:rsidRPr="00D8720B">
        <w:rPr>
          <w:sz w:val="22"/>
          <w:szCs w:val="22"/>
        </w:rPr>
        <w:instrText>HYPERLINK \l Par145  \o "ДОПОЛНИТЕЛЬНЫЕ СВЕДЕНИЯ &lt;*&gt;,"</w:instrText>
      </w:r>
      <w:r w:rsidRPr="00D8720B">
        <w:rPr>
          <w:sz w:val="22"/>
          <w:szCs w:val="22"/>
        </w:rPr>
        <w:fldChar w:fldCharType="separate"/>
      </w:r>
      <w:r w:rsidRPr="00D8720B">
        <w:rPr>
          <w:sz w:val="22"/>
          <w:szCs w:val="22"/>
        </w:rPr>
        <w:t>дополнительные сведения</w:t>
      </w:r>
      <w:r w:rsidRPr="00D8720B">
        <w:rPr>
          <w:sz w:val="22"/>
          <w:szCs w:val="22"/>
        </w:rPr>
        <w:fldChar w:fldCharType="end"/>
      </w:r>
      <w:r w:rsidRPr="00D8720B">
        <w:rPr>
          <w:sz w:val="22"/>
          <w:szCs w:val="22"/>
        </w:rPr>
        <w:t>, носящие информационный характер, указываемые в разделе "Иные сведения, носящие информационный характер" электронного паспорта шасси транспортного средства;</w:t>
      </w:r>
    </w:p>
    <w:p w:rsidR="00203E56" w:rsidRPr="00D8720B" w:rsidRDefault="00203E56" w:rsidP="00292CA1">
      <w:pPr>
        <w:pStyle w:val="ConsPlusNormal"/>
        <w:spacing w:line="300" w:lineRule="atLeast"/>
        <w:ind w:firstLine="540"/>
        <w:jc w:val="both"/>
        <w:rPr>
          <w:sz w:val="22"/>
          <w:szCs w:val="22"/>
        </w:rPr>
      </w:pPr>
      <w:hyperlink w:anchor="Par202" w:tooltip="ПРАВИЛА" w:history="1">
        <w:r w:rsidRPr="00D8720B">
          <w:rPr>
            <w:sz w:val="22"/>
            <w:szCs w:val="22"/>
          </w:rPr>
          <w:t>Правила</w:t>
        </w:r>
      </w:hyperlink>
      <w:r w:rsidRPr="00D8720B">
        <w:rPr>
          <w:sz w:val="22"/>
          <w:szCs w:val="22"/>
        </w:rPr>
        <w:t xml:space="preserve"> формирования дополнительных сведений, носящих информационный характер, указываемых в разделе "Иные сведения, носящие информационный характер" электронного паспорта транспортного средства и электронного паспорта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2. Установить, что:</w:t>
      </w:r>
    </w:p>
    <w:p w:rsidR="00203E56" w:rsidRPr="00D8720B" w:rsidRDefault="00203E56" w:rsidP="00292CA1">
      <w:pPr>
        <w:pStyle w:val="ConsPlusNormal"/>
        <w:spacing w:line="300" w:lineRule="atLeast"/>
        <w:ind w:firstLine="540"/>
        <w:jc w:val="both"/>
        <w:rPr>
          <w:sz w:val="22"/>
          <w:szCs w:val="22"/>
        </w:rPr>
      </w:pPr>
      <w:r w:rsidRPr="00D8720B">
        <w:rPr>
          <w:sz w:val="22"/>
          <w:szCs w:val="22"/>
        </w:rPr>
        <w:t>а) срок присвоения уникального номера электронного паспорта транспортного средства (электронного паспорта шасси транспортного средства) (далее - электронный паспорт) не должен превышать 24 часа после заполнения всех обязательных полей разделов электронного паспорта уполномоченным органом (организацией) или организацией-изготовителем, включенными в единый реестр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соответственно - единый реестр, уполномоченные органы, уполномоченные организации, организации-изготовители), и подтверждения сведений, содержащихся в электронном паспорте, посредством применения усиленной квалифицированной электронной подписи уполномоченного органа, уполномоченной организации или организации-изготовителя;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б) дополнительные сведения, утвержденные </w:t>
      </w:r>
      <w:hyperlink w:anchor="Par13" w:tooltip="дополнительные сведения, носящие информационный характер, указываемые в разделе &quot;Иные сведения, носящие информационный характер&quot; электронного паспорта транспортного средства;" w:history="1">
        <w:r w:rsidRPr="00D8720B">
          <w:rPr>
            <w:sz w:val="22"/>
            <w:szCs w:val="22"/>
          </w:rPr>
          <w:t>абзацами вторым</w:t>
        </w:r>
      </w:hyperlink>
      <w:r w:rsidRPr="00D8720B">
        <w:rPr>
          <w:sz w:val="22"/>
          <w:szCs w:val="22"/>
        </w:rPr>
        <w:t xml:space="preserve"> и </w:t>
      </w:r>
      <w:hyperlink w:anchor="Par14" w:tooltip="дополнительные сведения, носящие информационный характер, указываемые в разделе &quot;Иные сведения, носящие информационный характер&quot; электронного паспорта шасси транспортного средства;" w:history="1">
        <w:r w:rsidRPr="00D8720B">
          <w:rPr>
            <w:sz w:val="22"/>
            <w:szCs w:val="22"/>
          </w:rPr>
          <w:t>третьим пункта 1</w:t>
        </w:r>
      </w:hyperlink>
      <w:r w:rsidRPr="00D8720B">
        <w:rPr>
          <w:sz w:val="22"/>
          <w:szCs w:val="22"/>
        </w:rPr>
        <w:t xml:space="preserve"> настоящего постановления, представляются на добровольной основе с учетом положений Федерального закона "О персональных данных" в порядке, установленном </w:t>
      </w:r>
      <w:hyperlink w:anchor="Par202" w:tooltip="ПРАВИЛА" w:history="1">
        <w:r w:rsidRPr="00D8720B">
          <w:rPr>
            <w:sz w:val="22"/>
            <w:szCs w:val="22"/>
          </w:rPr>
          <w:t>Правилами</w:t>
        </w:r>
      </w:hyperlink>
      <w:r w:rsidRPr="00D8720B">
        <w:rPr>
          <w:sz w:val="22"/>
          <w:szCs w:val="22"/>
        </w:rPr>
        <w:t xml:space="preserve"> формирования дополнительных сведений, носящих информационный характер, указываемых в разделе "Иные сведения, носящие информационный характер" электронного паспорта транспортного средства и электронного паспорта шасси транспортного средства, утвержденными настоящим постановлением;</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в) срок направления администратору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определенному решением Совета Евразийской экономической комиссии от 18 сентября </w:t>
      </w:r>
      <w:smartTag w:uri="urn:schemas-microsoft-com:office:smarttags" w:element="metricconverter">
        <w:smartTagPr>
          <w:attr w:name="ProductID" w:val="2014 г"/>
        </w:smartTagPr>
        <w:r w:rsidRPr="00D8720B">
          <w:rPr>
            <w:sz w:val="22"/>
            <w:szCs w:val="22"/>
          </w:rPr>
          <w:t>2014 г</w:t>
        </w:r>
      </w:smartTag>
      <w:r w:rsidRPr="00D8720B">
        <w:rPr>
          <w:sz w:val="22"/>
          <w:szCs w:val="22"/>
        </w:rPr>
        <w:t>. N 59 "Об организации работ по подготовке документов и проведению мероприятий, необходимых для введения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и об определении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соответственно - системы электронных паспортов, администратор систем электронных паспортов), заявлений о внесении изменений в электронные паспорта органами, осуществляющими государственную регистрацию в Российской Федерации транспортных средств, после совершения регистрационного действия не должен превышать 24 часа;</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г) после присвоения уникального номера электронного паспорта, поступления сведений о выпуске товара (в случае ввоза) и об уплате утилизационного сбора в соответствии с 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утвержденными постановлением Правительства Российской Федерации от 26 декабря </w:t>
      </w:r>
      <w:smartTag w:uri="urn:schemas-microsoft-com:office:smarttags" w:element="metricconverter">
        <w:smartTagPr>
          <w:attr w:name="ProductID" w:val="2013 г"/>
        </w:smartTagPr>
        <w:r w:rsidRPr="00D8720B">
          <w:rPr>
            <w:sz w:val="22"/>
            <w:szCs w:val="22"/>
          </w:rPr>
          <w:t>2013 г</w:t>
        </w:r>
      </w:smartTag>
      <w:r w:rsidRPr="00D8720B">
        <w:rPr>
          <w:sz w:val="22"/>
          <w:szCs w:val="22"/>
        </w:rPr>
        <w:t>.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электронному паспорту автоматически присваивается статус "действующий".</w:t>
      </w:r>
    </w:p>
    <w:p w:rsidR="00203E56" w:rsidRPr="00D8720B" w:rsidRDefault="00203E56" w:rsidP="00292CA1">
      <w:pPr>
        <w:pStyle w:val="ConsPlusNormal"/>
        <w:spacing w:line="300" w:lineRule="atLeast"/>
        <w:ind w:firstLine="540"/>
        <w:jc w:val="both"/>
        <w:rPr>
          <w:sz w:val="22"/>
          <w:szCs w:val="22"/>
        </w:rPr>
      </w:pPr>
      <w:r w:rsidRPr="00D8720B">
        <w:rPr>
          <w:sz w:val="22"/>
          <w:szCs w:val="22"/>
        </w:rPr>
        <w:t>3. Министерству промышленности и торговли Российской Федерации утвердить порядок и условия предоставления организациям полномочий по оформлению электронных паспортов для включения в единый реестр, установив в том числе, что уполномоченные организации оформляют электронные паспорта (вносят в них изменения) в отношении транспортных средств (шасси транспортных средств), изготовленных организациями - изготовителями Российской Федерации, не включенными в единый реестр.</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4. Администратор систем электронных паспортов без взимания платы представляет по запросам сведения, содержащиеся в электронных паспортах (с любым статусом), в объеме, предусмотренном Порядком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утвержденным решением Коллегии Евразийской экономической комиссии от 22 сентября </w:t>
      </w:r>
      <w:smartTag w:uri="urn:schemas-microsoft-com:office:smarttags" w:element="metricconverter">
        <w:smartTagPr>
          <w:attr w:name="ProductID" w:val="2015 г"/>
        </w:smartTagPr>
        <w:r w:rsidRPr="00D8720B">
          <w:rPr>
            <w:sz w:val="22"/>
            <w:szCs w:val="22"/>
          </w:rPr>
          <w:t>2015 г</w:t>
        </w:r>
      </w:smartTag>
      <w:r w:rsidRPr="00D8720B">
        <w:rPr>
          <w:sz w:val="22"/>
          <w:szCs w:val="22"/>
        </w:rPr>
        <w:t>.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(далее - Порядок), Федеральной налоговой службе, Федеральной таможенной службе и Министерству промышленности и торговли Российской Федерации с использованием единой системы межведомственного электронного взаимодействия (далее - система межведомственного взаимодействия) и информационно-телекоммуникационной сети "Интернет" (далее - сеть "Интернет"), а также государственным органам, осуществляющим государственную регистрацию в Российской Федерации транспортных средств с использованием системы межведомственного взаимодействия.</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5. Определить в Российской Федерации ответственным за реализацию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w:t>
      </w:r>
      <w:smartTag w:uri="urn:schemas-microsoft-com:office:smarttags" w:element="metricconverter">
        <w:smartTagPr>
          <w:attr w:name="ProductID" w:val="2014 г"/>
        </w:smartTagPr>
        <w:r w:rsidRPr="00D8720B">
          <w:rPr>
            <w:sz w:val="22"/>
            <w:szCs w:val="22"/>
          </w:rPr>
          <w:t>2014 г</w:t>
        </w:r>
      </w:smartTag>
      <w:r w:rsidRPr="00D8720B">
        <w:rPr>
          <w:sz w:val="22"/>
          <w:szCs w:val="22"/>
        </w:rPr>
        <w:t>. Министерство промышленности и торговли Российской Федерации.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6. Осуществлять оплату услуг, предоставляемых администратором систем электронных паспортов уполномоченным организациям и организациям-изготовителям при выполнении действий, предусмотренных подпунктами "а" и "б" пункта 7 Порядка (с учетом подпунктов "а" и "б" пункта 23 Порядка), в порядке и размерах, которые определяются договорными отношениями между администратором систем электронных паспортов и уполномоченными организациями и (или) организациями-изготовителями, в размере, не превышающем предельного размера, - 250 рублей.</w:t>
      </w:r>
    </w:p>
    <w:p w:rsidR="00203E56" w:rsidRPr="00D8720B" w:rsidRDefault="00203E56" w:rsidP="00292CA1">
      <w:pPr>
        <w:pStyle w:val="ConsPlusNormal"/>
        <w:spacing w:line="300" w:lineRule="atLeast"/>
        <w:ind w:firstLine="540"/>
        <w:jc w:val="both"/>
        <w:rPr>
          <w:sz w:val="22"/>
          <w:szCs w:val="22"/>
        </w:rPr>
      </w:pPr>
      <w:r w:rsidRPr="00D8720B">
        <w:rPr>
          <w:sz w:val="22"/>
          <w:szCs w:val="22"/>
        </w:rPr>
        <w:t>7. Осуществлять оплату услуг, предоставляемых уполномоченными организациями при выполнении действий, предусмотренных подпунктом "а" пункта 7 Порядка, в порядке и размерах, которые определяются договорными отношениями между уполномоченной организацией и заявителем, в размере, не превышающем предельного размера, - 600 рублей.</w:t>
      </w:r>
    </w:p>
    <w:p w:rsidR="00203E56" w:rsidRPr="00D8720B" w:rsidRDefault="00203E56" w:rsidP="00292CA1">
      <w:pPr>
        <w:pStyle w:val="ConsPlusNormal"/>
        <w:spacing w:line="300" w:lineRule="atLeast"/>
        <w:ind w:firstLine="540"/>
        <w:jc w:val="both"/>
        <w:rPr>
          <w:sz w:val="22"/>
          <w:szCs w:val="22"/>
        </w:rPr>
      </w:pPr>
      <w:r w:rsidRPr="00D8720B">
        <w:rPr>
          <w:sz w:val="22"/>
          <w:szCs w:val="22"/>
        </w:rPr>
        <w:t>8. Дополнить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 2015, N 50, ст. 7165, 7189; 2016, N 31, ст. 5031; N 37, ст. 5495; 2017, N 8, ст. 1257; N 28, ст. 4138; N 32, ст. 5090; с изменениями, внесенными постановлением Правительства Российской Федерации от 20 сентября 2017 г. N 1135), пунктом 43 следующего содержания: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"43. Оформление электронного паспорта транспортного средства (электронного паспорта шасси транспортного средства) в целях выпуска в обращение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9.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rPr>
          <w:sz w:val="22"/>
          <w:szCs w:val="22"/>
        </w:rPr>
      </w:pPr>
      <w:r w:rsidRPr="00D8720B">
        <w:rPr>
          <w:sz w:val="22"/>
          <w:szCs w:val="22"/>
        </w:rPr>
        <w:t>Председатель Правительства</w:t>
      </w:r>
    </w:p>
    <w:p w:rsidR="00203E56" w:rsidRPr="00D8720B" w:rsidRDefault="00203E56" w:rsidP="00292CA1">
      <w:pPr>
        <w:pStyle w:val="ConsPlusNormal"/>
        <w:spacing w:line="300" w:lineRule="atLeast"/>
        <w:jc w:val="right"/>
        <w:rPr>
          <w:sz w:val="22"/>
          <w:szCs w:val="22"/>
        </w:rPr>
      </w:pPr>
      <w:r w:rsidRPr="00D8720B">
        <w:rPr>
          <w:sz w:val="22"/>
          <w:szCs w:val="22"/>
        </w:rPr>
        <w:t>Российской Федерации</w:t>
      </w:r>
    </w:p>
    <w:p w:rsidR="00203E56" w:rsidRPr="00D8720B" w:rsidRDefault="00203E56" w:rsidP="00292CA1">
      <w:pPr>
        <w:pStyle w:val="ConsPlusNormal"/>
        <w:spacing w:line="300" w:lineRule="atLeast"/>
        <w:jc w:val="right"/>
        <w:rPr>
          <w:sz w:val="22"/>
          <w:szCs w:val="22"/>
        </w:rPr>
      </w:pPr>
      <w:r w:rsidRPr="00D8720B">
        <w:rPr>
          <w:sz w:val="22"/>
          <w:szCs w:val="22"/>
        </w:rPr>
        <w:t>Д.МЕДВЕДЕВ</w:t>
      </w: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outlineLvl w:val="0"/>
        <w:rPr>
          <w:sz w:val="22"/>
          <w:szCs w:val="22"/>
        </w:rPr>
      </w:pPr>
      <w:r w:rsidRPr="00D8720B">
        <w:rPr>
          <w:sz w:val="22"/>
          <w:szCs w:val="22"/>
        </w:rPr>
        <w:t>Утверждены</w:t>
      </w:r>
    </w:p>
    <w:p w:rsidR="00203E56" w:rsidRPr="00D8720B" w:rsidRDefault="00203E56" w:rsidP="00292CA1">
      <w:pPr>
        <w:pStyle w:val="ConsPlusNormal"/>
        <w:spacing w:line="300" w:lineRule="atLeast"/>
        <w:jc w:val="right"/>
        <w:rPr>
          <w:sz w:val="22"/>
          <w:szCs w:val="22"/>
        </w:rPr>
      </w:pPr>
      <w:r w:rsidRPr="00D8720B">
        <w:rPr>
          <w:sz w:val="22"/>
          <w:szCs w:val="22"/>
        </w:rPr>
        <w:t>постановлением Правительства</w:t>
      </w:r>
    </w:p>
    <w:p w:rsidR="00203E56" w:rsidRPr="00D8720B" w:rsidRDefault="00203E56" w:rsidP="00292CA1">
      <w:pPr>
        <w:pStyle w:val="ConsPlusNormal"/>
        <w:spacing w:line="300" w:lineRule="atLeast"/>
        <w:jc w:val="right"/>
        <w:rPr>
          <w:sz w:val="22"/>
          <w:szCs w:val="22"/>
        </w:rPr>
      </w:pPr>
      <w:r w:rsidRPr="00D8720B">
        <w:rPr>
          <w:sz w:val="22"/>
          <w:szCs w:val="22"/>
        </w:rPr>
        <w:t>Российской Федерации</w:t>
      </w:r>
    </w:p>
    <w:p w:rsidR="00203E56" w:rsidRPr="00D8720B" w:rsidRDefault="00203E56" w:rsidP="00292CA1">
      <w:pPr>
        <w:pStyle w:val="ConsPlusNormal"/>
        <w:spacing w:line="300" w:lineRule="atLeast"/>
        <w:jc w:val="right"/>
        <w:rPr>
          <w:sz w:val="22"/>
          <w:szCs w:val="22"/>
        </w:rPr>
      </w:pPr>
      <w:r w:rsidRPr="00D8720B">
        <w:rPr>
          <w:sz w:val="22"/>
          <w:szCs w:val="22"/>
        </w:rPr>
        <w:t>от 5 октября 2017 г. N 1212</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Title"/>
        <w:spacing w:line="300" w:lineRule="atLeast"/>
        <w:jc w:val="center"/>
        <w:rPr>
          <w:sz w:val="22"/>
          <w:szCs w:val="22"/>
        </w:rPr>
      </w:pPr>
      <w:bookmarkStart w:id="2" w:name="Par43"/>
      <w:bookmarkEnd w:id="2"/>
      <w:r w:rsidRPr="00D8720B">
        <w:rPr>
          <w:sz w:val="22"/>
          <w:szCs w:val="22"/>
        </w:rPr>
        <w:t>ДОПОЛНИТЕЛЬНЫЕ СВЕДЕНИЯ &lt;*&gt;,</w:t>
      </w:r>
    </w:p>
    <w:p w:rsidR="00203E56" w:rsidRPr="00D8720B" w:rsidRDefault="00203E56" w:rsidP="00292CA1">
      <w:pPr>
        <w:pStyle w:val="ConsPlusTitle"/>
        <w:spacing w:line="300" w:lineRule="atLeast"/>
        <w:jc w:val="center"/>
        <w:rPr>
          <w:sz w:val="22"/>
          <w:szCs w:val="22"/>
        </w:rPr>
      </w:pPr>
      <w:r w:rsidRPr="00D8720B">
        <w:rPr>
          <w:sz w:val="22"/>
          <w:szCs w:val="22"/>
        </w:rPr>
        <w:t>НОСЯЩИЕ ИНФОРМАЦИОННЫЙ ХАРАКТЕР, УКАЗЫВАЕМЫЕ В РАЗДЕЛЕ</w:t>
      </w:r>
    </w:p>
    <w:p w:rsidR="00203E56" w:rsidRPr="00D8720B" w:rsidRDefault="00203E56" w:rsidP="00292CA1">
      <w:pPr>
        <w:pStyle w:val="ConsPlusTitle"/>
        <w:spacing w:line="300" w:lineRule="atLeast"/>
        <w:jc w:val="center"/>
        <w:rPr>
          <w:sz w:val="22"/>
          <w:szCs w:val="22"/>
        </w:rPr>
      </w:pPr>
      <w:r w:rsidRPr="00D8720B">
        <w:rPr>
          <w:sz w:val="22"/>
          <w:szCs w:val="22"/>
        </w:rPr>
        <w:t>"ИНЫЕ СВЕДЕНИЯ, НОСЯЩИЕ ИНФОРМАЦИОННЫЙ ХАРАКТЕР"</w:t>
      </w:r>
    </w:p>
    <w:p w:rsidR="00203E56" w:rsidRPr="00D8720B" w:rsidRDefault="00203E56" w:rsidP="00292CA1">
      <w:pPr>
        <w:pStyle w:val="ConsPlusTitle"/>
        <w:spacing w:line="300" w:lineRule="atLeast"/>
        <w:jc w:val="center"/>
        <w:rPr>
          <w:sz w:val="22"/>
          <w:szCs w:val="22"/>
        </w:rPr>
      </w:pPr>
      <w:r w:rsidRPr="00D8720B">
        <w:rPr>
          <w:sz w:val="22"/>
          <w:szCs w:val="22"/>
        </w:rPr>
        <w:t>ЭЛЕКТРОННОГО ПАСПОРТА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w:t>
      </w:r>
    </w:p>
    <w:p w:rsidR="00203E56" w:rsidRPr="00292CA1" w:rsidRDefault="00203E56" w:rsidP="00292CA1">
      <w:pPr>
        <w:pStyle w:val="ConsPlusNormal"/>
        <w:spacing w:line="300" w:lineRule="atLeast"/>
        <w:ind w:firstLine="540"/>
        <w:jc w:val="both"/>
      </w:pPr>
      <w:r w:rsidRPr="00292CA1">
        <w:t>&lt;*&gt; Предоставляются на добровольной основе, в том числе в соответствии с Федеральным законом "О персональных данных".</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ind w:firstLine="540"/>
        <w:jc w:val="both"/>
        <w:rPr>
          <w:sz w:val="22"/>
          <w:szCs w:val="22"/>
        </w:rPr>
      </w:pPr>
      <w:r w:rsidRPr="00D8720B">
        <w:rPr>
          <w:sz w:val="22"/>
          <w:szCs w:val="22"/>
        </w:rPr>
        <w:t>1. Сведения о собственнике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а) юридическое лицо (индивидуальный предприниматель):</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полное наименование юридического лица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юридического лица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юридического лица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б) физическое лицо:</w:t>
      </w:r>
    </w:p>
    <w:p w:rsidR="00203E56" w:rsidRPr="00D8720B" w:rsidRDefault="00203E56" w:rsidP="00292CA1">
      <w:pPr>
        <w:pStyle w:val="ConsPlusNormal"/>
        <w:spacing w:line="300" w:lineRule="atLeast"/>
        <w:ind w:firstLine="540"/>
        <w:jc w:val="both"/>
        <w:rPr>
          <w:sz w:val="22"/>
          <w:szCs w:val="22"/>
        </w:rPr>
      </w:pPr>
      <w:r w:rsidRPr="00D8720B">
        <w:rPr>
          <w:sz w:val="22"/>
          <w:szCs w:val="22"/>
        </w:rPr>
        <w:t>фамилия, имя, отчество (при наличии)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рождения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страховой номер индивидуального лицевого счета;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документ, удостоверяющий право собственности на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право собственности на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право собственности на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право собственности на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перехода права собственности на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стоимость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г) территории преимущественного использования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2. Сведения о приходном ордере по уплате утилизационного сбора за транспортное средство или об основаниях неуплаты утилизационного сбора за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приходного ордера по уплате утилизационного сбора за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основание неуплаты утилизационного сбора за транспортное средство.</w:t>
      </w:r>
    </w:p>
    <w:p w:rsidR="00203E56" w:rsidRPr="00D8720B" w:rsidRDefault="00203E56" w:rsidP="00292CA1">
      <w:pPr>
        <w:pStyle w:val="ConsPlusNormal"/>
        <w:spacing w:line="300" w:lineRule="atLeast"/>
        <w:ind w:firstLine="540"/>
        <w:jc w:val="both"/>
        <w:rPr>
          <w:sz w:val="22"/>
          <w:szCs w:val="22"/>
        </w:rPr>
      </w:pPr>
      <w:r w:rsidRPr="00D8720B">
        <w:rPr>
          <w:sz w:val="22"/>
          <w:szCs w:val="22"/>
        </w:rPr>
        <w:t>3. Наименование транспортного средства, определяемое его назначением.</w:t>
      </w:r>
    </w:p>
    <w:p w:rsidR="00203E56" w:rsidRPr="00D8720B" w:rsidRDefault="00203E56" w:rsidP="00292CA1">
      <w:pPr>
        <w:pStyle w:val="ConsPlusNormal"/>
        <w:spacing w:line="300" w:lineRule="atLeast"/>
        <w:ind w:firstLine="540"/>
        <w:jc w:val="both"/>
        <w:rPr>
          <w:sz w:val="22"/>
          <w:szCs w:val="22"/>
        </w:rPr>
      </w:pPr>
      <w:r w:rsidRPr="00D8720B">
        <w:rPr>
          <w:sz w:val="22"/>
          <w:szCs w:val="22"/>
        </w:rPr>
        <w:t>4. Сведения о техническом осмотре транспортного средства, техническом обслуживании и ремонте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а) сведения о техническом осмотре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оператор технического осмотра, проводивший технический осмотр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(наименование юридического лица или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проведения технического осмотра;</w:t>
      </w:r>
    </w:p>
    <w:p w:rsidR="00203E56" w:rsidRPr="00D8720B" w:rsidRDefault="00203E56" w:rsidP="00292CA1">
      <w:pPr>
        <w:pStyle w:val="ConsPlusNormal"/>
        <w:spacing w:line="300" w:lineRule="atLeast"/>
        <w:ind w:firstLine="540"/>
        <w:jc w:val="both"/>
        <w:rPr>
          <w:sz w:val="22"/>
          <w:szCs w:val="22"/>
        </w:rPr>
      </w:pPr>
      <w:r w:rsidRPr="00D8720B">
        <w:rPr>
          <w:sz w:val="22"/>
          <w:szCs w:val="22"/>
        </w:rPr>
        <w:t>регистрационный номер диагностической карты;</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результат технического осмотра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сведения о техническом обслуживании и ремонте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юридическое лицо (индивидуальный предприниматель), проводившее техническое обслуживание или ремонт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юридического лица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места проведения технического обслуживания или ремонта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вид проведенных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проведения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перечень проведенных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дополнительная информация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5. Сведения об ограничениях (обременениях) в отношении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органа (организации), наложившего (снявшего)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вид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(заключения)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ограничения (обременения) и (или) дата снятия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6. Сведения о страховании транспортного средства и страховых случаях:</w:t>
      </w:r>
    </w:p>
    <w:p w:rsidR="00203E56" w:rsidRPr="00D8720B" w:rsidRDefault="00203E56" w:rsidP="00292CA1">
      <w:pPr>
        <w:pStyle w:val="ConsPlusNormal"/>
        <w:spacing w:line="300" w:lineRule="atLeast"/>
        <w:ind w:firstLine="540"/>
        <w:jc w:val="both"/>
        <w:rPr>
          <w:sz w:val="22"/>
          <w:szCs w:val="22"/>
        </w:rPr>
      </w:pPr>
      <w:r w:rsidRPr="00D8720B">
        <w:rPr>
          <w:sz w:val="22"/>
          <w:szCs w:val="22"/>
        </w:rPr>
        <w:t>а) сведения об обязательном страховании гражданской ответственности владельцев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серия, номер страхового полиса обязательного страхования гражданской ответственности владельцев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действия страхового полиса обязательного страхования гражданской ответственности владельцев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сведения о страховании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серия, номер страхового полиса страхования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действия страхового полиса страхования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сведения о страховых случаях, наступивших при использовании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наступления страхового случая при использовании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описание повреждений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7. Сведения о дорожно-транспортных происшествиях с участием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время и место (адрес) происшествия с участием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описание повреждений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8. Сведения собственника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информация об ограничениях;</w:t>
      </w:r>
    </w:p>
    <w:p w:rsidR="00203E56" w:rsidRPr="00D8720B" w:rsidRDefault="00203E56" w:rsidP="00292CA1">
      <w:pPr>
        <w:pStyle w:val="ConsPlusNormal"/>
        <w:spacing w:line="300" w:lineRule="atLeast"/>
        <w:ind w:firstLine="540"/>
        <w:jc w:val="both"/>
        <w:rPr>
          <w:sz w:val="22"/>
          <w:szCs w:val="22"/>
        </w:rPr>
      </w:pPr>
      <w:r w:rsidRPr="00D8720B">
        <w:rPr>
          <w:sz w:val="22"/>
          <w:szCs w:val="22"/>
        </w:rPr>
        <w:t>иная информация.</w:t>
      </w:r>
    </w:p>
    <w:p w:rsidR="00203E56" w:rsidRPr="00D8720B" w:rsidRDefault="00203E56" w:rsidP="00292CA1">
      <w:pPr>
        <w:pStyle w:val="ConsPlusNormal"/>
        <w:spacing w:line="300" w:lineRule="atLeast"/>
        <w:ind w:firstLine="540"/>
        <w:jc w:val="both"/>
        <w:rPr>
          <w:sz w:val="22"/>
          <w:szCs w:val="22"/>
        </w:rPr>
      </w:pPr>
      <w:r w:rsidRPr="00D8720B">
        <w:rPr>
          <w:sz w:val="22"/>
          <w:szCs w:val="22"/>
        </w:rPr>
        <w:t>9. Сведения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outlineLvl w:val="0"/>
        <w:rPr>
          <w:sz w:val="22"/>
          <w:szCs w:val="22"/>
        </w:rPr>
      </w:pPr>
      <w:r w:rsidRPr="00D8720B">
        <w:rPr>
          <w:sz w:val="22"/>
          <w:szCs w:val="22"/>
        </w:rPr>
        <w:t>Утверждены</w:t>
      </w:r>
    </w:p>
    <w:p w:rsidR="00203E56" w:rsidRPr="00D8720B" w:rsidRDefault="00203E56" w:rsidP="00292CA1">
      <w:pPr>
        <w:pStyle w:val="ConsPlusNormal"/>
        <w:spacing w:line="300" w:lineRule="atLeast"/>
        <w:jc w:val="right"/>
        <w:rPr>
          <w:sz w:val="22"/>
          <w:szCs w:val="22"/>
        </w:rPr>
      </w:pPr>
      <w:r w:rsidRPr="00D8720B">
        <w:rPr>
          <w:sz w:val="22"/>
          <w:szCs w:val="22"/>
        </w:rPr>
        <w:t>постановлением Правительства</w:t>
      </w:r>
    </w:p>
    <w:p w:rsidR="00203E56" w:rsidRPr="00D8720B" w:rsidRDefault="00203E56" w:rsidP="00292CA1">
      <w:pPr>
        <w:pStyle w:val="ConsPlusNormal"/>
        <w:spacing w:line="300" w:lineRule="atLeast"/>
        <w:jc w:val="right"/>
        <w:rPr>
          <w:sz w:val="22"/>
          <w:szCs w:val="22"/>
        </w:rPr>
      </w:pPr>
      <w:r w:rsidRPr="00D8720B">
        <w:rPr>
          <w:sz w:val="22"/>
          <w:szCs w:val="22"/>
        </w:rPr>
        <w:t>Российской Федерации</w:t>
      </w:r>
    </w:p>
    <w:p w:rsidR="00203E56" w:rsidRPr="00D8720B" w:rsidRDefault="00203E56" w:rsidP="00292CA1">
      <w:pPr>
        <w:pStyle w:val="ConsPlusNormal"/>
        <w:spacing w:line="300" w:lineRule="atLeast"/>
        <w:jc w:val="right"/>
        <w:rPr>
          <w:sz w:val="22"/>
          <w:szCs w:val="22"/>
        </w:rPr>
      </w:pPr>
      <w:r w:rsidRPr="00D8720B">
        <w:rPr>
          <w:sz w:val="22"/>
          <w:szCs w:val="22"/>
        </w:rPr>
        <w:t>от 5 октября 2017 г. N 1212</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Title"/>
        <w:spacing w:line="300" w:lineRule="atLeast"/>
        <w:jc w:val="center"/>
        <w:rPr>
          <w:sz w:val="22"/>
          <w:szCs w:val="22"/>
        </w:rPr>
      </w:pPr>
      <w:bookmarkStart w:id="3" w:name="Par145"/>
      <w:bookmarkEnd w:id="3"/>
      <w:r w:rsidRPr="00D8720B">
        <w:rPr>
          <w:sz w:val="22"/>
          <w:szCs w:val="22"/>
        </w:rPr>
        <w:t>ДОПОЛНИТЕЛЬНЫЕ СВЕДЕНИЯ &lt;*&gt;,</w:t>
      </w:r>
    </w:p>
    <w:p w:rsidR="00203E56" w:rsidRPr="00D8720B" w:rsidRDefault="00203E56" w:rsidP="00292CA1">
      <w:pPr>
        <w:pStyle w:val="ConsPlusTitle"/>
        <w:spacing w:line="300" w:lineRule="atLeast"/>
        <w:jc w:val="center"/>
        <w:rPr>
          <w:sz w:val="22"/>
          <w:szCs w:val="22"/>
        </w:rPr>
      </w:pPr>
      <w:r w:rsidRPr="00D8720B">
        <w:rPr>
          <w:sz w:val="22"/>
          <w:szCs w:val="22"/>
        </w:rPr>
        <w:t>НОСЯЩИЕ ИНФОРМАЦИОННЫЙ ХАРАКТЕР, УКАЗЫВАЕМЫЕ В РАЗДЕЛЕ</w:t>
      </w:r>
    </w:p>
    <w:p w:rsidR="00203E56" w:rsidRPr="00D8720B" w:rsidRDefault="00203E56" w:rsidP="00292CA1">
      <w:pPr>
        <w:pStyle w:val="ConsPlusTitle"/>
        <w:spacing w:line="300" w:lineRule="atLeast"/>
        <w:jc w:val="center"/>
        <w:rPr>
          <w:sz w:val="22"/>
          <w:szCs w:val="22"/>
        </w:rPr>
      </w:pPr>
      <w:r w:rsidRPr="00D8720B">
        <w:rPr>
          <w:sz w:val="22"/>
          <w:szCs w:val="22"/>
        </w:rPr>
        <w:t>"ИНЫЕ СВЕДЕНИЯ, НОСЯЩИЕ ИНФОРМАЦИОННЫЙ ХАРАКТЕР"</w:t>
      </w:r>
    </w:p>
    <w:p w:rsidR="00203E56" w:rsidRPr="00D8720B" w:rsidRDefault="00203E56" w:rsidP="00292CA1">
      <w:pPr>
        <w:pStyle w:val="ConsPlusTitle"/>
        <w:spacing w:line="300" w:lineRule="atLeast"/>
        <w:jc w:val="center"/>
        <w:rPr>
          <w:sz w:val="22"/>
          <w:szCs w:val="22"/>
        </w:rPr>
      </w:pPr>
      <w:r w:rsidRPr="00D8720B">
        <w:rPr>
          <w:sz w:val="22"/>
          <w:szCs w:val="22"/>
        </w:rPr>
        <w:t>ЭЛЕКТРОННОГО ПАСПОРТА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w:t>
      </w:r>
    </w:p>
    <w:p w:rsidR="00203E56" w:rsidRPr="00292CA1" w:rsidRDefault="00203E56" w:rsidP="00292CA1">
      <w:pPr>
        <w:pStyle w:val="ConsPlusNormal"/>
        <w:spacing w:line="300" w:lineRule="atLeast"/>
        <w:ind w:firstLine="540"/>
        <w:jc w:val="both"/>
      </w:pPr>
      <w:r w:rsidRPr="00292CA1">
        <w:t>&lt;*&gt; Предоставляются на добровольной основе, в том числе в соответствии с Федеральным законом "О персональных данных".</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ind w:firstLine="540"/>
        <w:jc w:val="both"/>
        <w:rPr>
          <w:sz w:val="22"/>
          <w:szCs w:val="22"/>
        </w:rPr>
      </w:pPr>
      <w:r w:rsidRPr="00D8720B">
        <w:rPr>
          <w:sz w:val="22"/>
          <w:szCs w:val="22"/>
        </w:rPr>
        <w:t>1. Сведения о собственнике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а) юридическое лицо (индивидуальный предприниматель):</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полное наименование юридического лица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юридического лица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юридического лица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б) физическое лицо:</w:t>
      </w:r>
    </w:p>
    <w:p w:rsidR="00203E56" w:rsidRPr="00D8720B" w:rsidRDefault="00203E56" w:rsidP="00292CA1">
      <w:pPr>
        <w:pStyle w:val="ConsPlusNormal"/>
        <w:spacing w:line="300" w:lineRule="atLeast"/>
        <w:ind w:firstLine="540"/>
        <w:jc w:val="both"/>
        <w:rPr>
          <w:sz w:val="22"/>
          <w:szCs w:val="22"/>
        </w:rPr>
      </w:pPr>
      <w:r w:rsidRPr="00D8720B">
        <w:rPr>
          <w:sz w:val="22"/>
          <w:szCs w:val="22"/>
        </w:rPr>
        <w:t>фамилия, имя, отчество (при наличии)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рождения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страховой номер индивидуального лицевого счета;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личность физического</w:t>
      </w:r>
    </w:p>
    <w:p w:rsidR="00203E56" w:rsidRPr="00D8720B" w:rsidRDefault="00203E56" w:rsidP="00292CA1">
      <w:pPr>
        <w:pStyle w:val="ConsPlusNormal"/>
        <w:spacing w:line="300" w:lineRule="atLeast"/>
        <w:ind w:firstLine="540"/>
        <w:jc w:val="both"/>
        <w:rPr>
          <w:sz w:val="22"/>
          <w:szCs w:val="22"/>
        </w:rPr>
      </w:pPr>
      <w:r w:rsidRPr="00D8720B">
        <w:rPr>
          <w:sz w:val="22"/>
          <w:szCs w:val="22"/>
        </w:rPr>
        <w:t>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документ, удостоверяющий право собственности на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право собственности на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право собственности на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право собственности на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перехода права собственности на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стоимость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2. Сведения о приходном ордере по уплате утилизационного сбора за шасси транспортного средства или об основаниях неуплаты утилизационного сбора за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приходного ордера по уплате утилизационного сбора за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основание неуплаты утилизационного сбора за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3. Сведения об ограничениях (обременениях) в отношении шасси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органа (организации), наложившего (снявшего)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вид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(заключения)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ограничения (обременения) и (или) дата снятия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4. Сведения собственника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информация об ограничениях;</w:t>
      </w:r>
    </w:p>
    <w:p w:rsidR="00203E56" w:rsidRPr="00D8720B" w:rsidRDefault="00203E56" w:rsidP="00292CA1">
      <w:pPr>
        <w:pStyle w:val="ConsPlusNormal"/>
        <w:spacing w:line="300" w:lineRule="atLeast"/>
        <w:ind w:firstLine="540"/>
        <w:jc w:val="both"/>
        <w:rPr>
          <w:sz w:val="22"/>
          <w:szCs w:val="22"/>
        </w:rPr>
      </w:pPr>
      <w:r w:rsidRPr="00D8720B">
        <w:rPr>
          <w:sz w:val="22"/>
          <w:szCs w:val="22"/>
        </w:rPr>
        <w:t>иная информация.</w:t>
      </w:r>
    </w:p>
    <w:p w:rsidR="00203E56" w:rsidRPr="00D8720B" w:rsidRDefault="00203E56" w:rsidP="00292CA1">
      <w:pPr>
        <w:pStyle w:val="ConsPlusNormal"/>
        <w:spacing w:line="300" w:lineRule="atLeast"/>
        <w:ind w:firstLine="540"/>
        <w:jc w:val="both"/>
        <w:rPr>
          <w:sz w:val="22"/>
          <w:szCs w:val="22"/>
        </w:rPr>
      </w:pPr>
      <w:r w:rsidRPr="00D8720B">
        <w:rPr>
          <w:sz w:val="22"/>
          <w:szCs w:val="22"/>
        </w:rPr>
        <w:t>5. Сведения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outlineLvl w:val="0"/>
        <w:rPr>
          <w:sz w:val="22"/>
          <w:szCs w:val="22"/>
        </w:rPr>
      </w:pPr>
      <w:r w:rsidRPr="00D8720B">
        <w:rPr>
          <w:sz w:val="22"/>
          <w:szCs w:val="22"/>
        </w:rPr>
        <w:t>Утверждены</w:t>
      </w:r>
    </w:p>
    <w:p w:rsidR="00203E56" w:rsidRPr="00D8720B" w:rsidRDefault="00203E56" w:rsidP="00292CA1">
      <w:pPr>
        <w:pStyle w:val="ConsPlusNormal"/>
        <w:spacing w:line="300" w:lineRule="atLeast"/>
        <w:jc w:val="right"/>
        <w:rPr>
          <w:sz w:val="22"/>
          <w:szCs w:val="22"/>
        </w:rPr>
      </w:pPr>
      <w:r w:rsidRPr="00D8720B">
        <w:rPr>
          <w:sz w:val="22"/>
          <w:szCs w:val="22"/>
        </w:rPr>
        <w:t>постановлением Правительства</w:t>
      </w:r>
    </w:p>
    <w:p w:rsidR="00203E56" w:rsidRPr="00D8720B" w:rsidRDefault="00203E56" w:rsidP="00292CA1">
      <w:pPr>
        <w:pStyle w:val="ConsPlusNormal"/>
        <w:spacing w:line="300" w:lineRule="atLeast"/>
        <w:jc w:val="right"/>
        <w:rPr>
          <w:sz w:val="22"/>
          <w:szCs w:val="22"/>
        </w:rPr>
      </w:pPr>
      <w:r w:rsidRPr="00D8720B">
        <w:rPr>
          <w:sz w:val="22"/>
          <w:szCs w:val="22"/>
        </w:rPr>
        <w:t>Российской Федерации</w:t>
      </w:r>
    </w:p>
    <w:p w:rsidR="00203E56" w:rsidRPr="00D8720B" w:rsidRDefault="00203E56" w:rsidP="00292CA1">
      <w:pPr>
        <w:pStyle w:val="ConsPlusNormal"/>
        <w:spacing w:line="300" w:lineRule="atLeast"/>
        <w:jc w:val="right"/>
        <w:rPr>
          <w:sz w:val="22"/>
          <w:szCs w:val="22"/>
        </w:rPr>
      </w:pPr>
      <w:r w:rsidRPr="00D8720B">
        <w:rPr>
          <w:sz w:val="22"/>
          <w:szCs w:val="22"/>
        </w:rPr>
        <w:t>от 5 октября 2017 г. N 1212</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Title"/>
        <w:spacing w:line="300" w:lineRule="atLeast"/>
        <w:jc w:val="center"/>
        <w:rPr>
          <w:sz w:val="22"/>
          <w:szCs w:val="22"/>
        </w:rPr>
      </w:pPr>
      <w:bookmarkStart w:id="4" w:name="Par202"/>
      <w:bookmarkEnd w:id="4"/>
      <w:r w:rsidRPr="00D8720B">
        <w:rPr>
          <w:sz w:val="22"/>
          <w:szCs w:val="22"/>
        </w:rPr>
        <w:t>ПРАВИЛА</w:t>
      </w:r>
    </w:p>
    <w:p w:rsidR="00203E56" w:rsidRPr="00D8720B" w:rsidRDefault="00203E56" w:rsidP="00292CA1">
      <w:pPr>
        <w:pStyle w:val="ConsPlusTitle"/>
        <w:spacing w:line="300" w:lineRule="atLeast"/>
        <w:jc w:val="center"/>
        <w:rPr>
          <w:sz w:val="22"/>
          <w:szCs w:val="22"/>
        </w:rPr>
      </w:pPr>
      <w:r w:rsidRPr="00D8720B">
        <w:rPr>
          <w:sz w:val="22"/>
          <w:szCs w:val="22"/>
        </w:rPr>
        <w:t>ФОРМИРОВАНИЯ ДОПОЛНИТЕЛЬНЫХ СВЕДЕНИЙ, НОСЯЩИХ</w:t>
      </w:r>
    </w:p>
    <w:p w:rsidR="00203E56" w:rsidRPr="00D8720B" w:rsidRDefault="00203E56" w:rsidP="00292CA1">
      <w:pPr>
        <w:pStyle w:val="ConsPlusTitle"/>
        <w:spacing w:line="300" w:lineRule="atLeast"/>
        <w:jc w:val="center"/>
        <w:rPr>
          <w:sz w:val="22"/>
          <w:szCs w:val="22"/>
        </w:rPr>
      </w:pPr>
      <w:r w:rsidRPr="00D8720B">
        <w:rPr>
          <w:sz w:val="22"/>
          <w:szCs w:val="22"/>
        </w:rPr>
        <w:t>ИНФОРМАЦИОННЫЙ ХАРАКТЕР, УКАЗЫВАЕМЫХ В РАЗДЕЛЕ "ИНЫЕ</w:t>
      </w:r>
    </w:p>
    <w:p w:rsidR="00203E56" w:rsidRPr="00D8720B" w:rsidRDefault="00203E56" w:rsidP="00292CA1">
      <w:pPr>
        <w:pStyle w:val="ConsPlusTitle"/>
        <w:spacing w:line="300" w:lineRule="atLeast"/>
        <w:jc w:val="center"/>
        <w:rPr>
          <w:sz w:val="22"/>
          <w:szCs w:val="22"/>
        </w:rPr>
      </w:pPr>
      <w:r w:rsidRPr="00D8720B">
        <w:rPr>
          <w:sz w:val="22"/>
          <w:szCs w:val="22"/>
        </w:rPr>
        <w:t>СВЕДЕНИЯ, НОСЯЩИЕ ИНФОРМАЦИОННЫЙ ХАРАКТЕР" ЭЛЕКТРОННОГО</w:t>
      </w:r>
    </w:p>
    <w:p w:rsidR="00203E56" w:rsidRPr="00D8720B" w:rsidRDefault="00203E56" w:rsidP="00292CA1">
      <w:pPr>
        <w:pStyle w:val="ConsPlusTitle"/>
        <w:spacing w:line="300" w:lineRule="atLeast"/>
        <w:jc w:val="center"/>
        <w:rPr>
          <w:sz w:val="22"/>
          <w:szCs w:val="22"/>
        </w:rPr>
      </w:pPr>
      <w:r w:rsidRPr="00D8720B">
        <w:rPr>
          <w:sz w:val="22"/>
          <w:szCs w:val="22"/>
        </w:rPr>
        <w:t>ПАСПОРТА ТРАНСПОРТНОГО СРЕДСТВА И ЭЛЕКТРОННОГО ПАСПОРТА</w:t>
      </w:r>
    </w:p>
    <w:p w:rsidR="00203E56" w:rsidRPr="00D8720B" w:rsidRDefault="00203E56" w:rsidP="00292CA1">
      <w:pPr>
        <w:pStyle w:val="ConsPlusTitle"/>
        <w:spacing w:line="300" w:lineRule="atLeast"/>
        <w:jc w:val="center"/>
        <w:rPr>
          <w:sz w:val="22"/>
          <w:szCs w:val="22"/>
        </w:rPr>
      </w:pPr>
      <w:r w:rsidRPr="00D8720B">
        <w:rPr>
          <w:sz w:val="22"/>
          <w:szCs w:val="22"/>
        </w:rPr>
        <w:t>ШАССИ ТРАНСПОРТНОГО СРЕДСТВА</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ind w:firstLine="540"/>
        <w:jc w:val="both"/>
        <w:rPr>
          <w:sz w:val="22"/>
          <w:szCs w:val="22"/>
        </w:rPr>
      </w:pPr>
      <w:r w:rsidRPr="00D8720B">
        <w:rPr>
          <w:sz w:val="22"/>
          <w:szCs w:val="22"/>
        </w:rPr>
        <w:t>1. Настоящие Правила устанавливают порядок формирования дополнительных сведений, носящих информационный характер, указываемых в разделе "Иные сведения, носящие информационный характер" электронного паспорта транспортного средства и электронного паспорта шасси транспортного средства (далее соответственно - электронный паспорт, дополнительные сведения).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2. Администратор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соответственно - системы электронных паспортов, администратор систем электронных паспортов) вносит дополнительные сведения в раздел "Иные сведения, носящие информационный характер" электронного паспорта.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3. Дополнительные сведения о собственнике транспортного средства (шасси транспортного средства) - физическом лице, предоставляемые на добровольной основе, вносятся в электронные паспорта в соответствии с Федеральным законом "О персональных данных" с согласия этого лица на обработку персональных данных. Указанное согласие оформляется в письменном или электронном виде по форме согласно </w:t>
      </w:r>
      <w:hyperlink w:anchor="Par348" w:tooltip="                                 СОГЛАСИЕ" w:history="1">
        <w:r w:rsidRPr="00D8720B">
          <w:rPr>
            <w:sz w:val="22"/>
            <w:szCs w:val="22"/>
          </w:rPr>
          <w:t>приложению</w:t>
        </w:r>
      </w:hyperlink>
      <w:r w:rsidRPr="00D8720B">
        <w:rPr>
          <w:sz w:val="22"/>
          <w:szCs w:val="22"/>
        </w:rPr>
        <w:t>.</w:t>
      </w:r>
    </w:p>
    <w:p w:rsidR="00203E56" w:rsidRPr="00D8720B" w:rsidRDefault="00203E56" w:rsidP="00292CA1">
      <w:pPr>
        <w:pStyle w:val="ConsPlusNormal"/>
        <w:spacing w:line="300" w:lineRule="atLeast"/>
        <w:ind w:firstLine="540"/>
        <w:jc w:val="both"/>
        <w:rPr>
          <w:sz w:val="22"/>
          <w:szCs w:val="22"/>
        </w:rPr>
      </w:pPr>
      <w:r w:rsidRPr="00D8720B">
        <w:rPr>
          <w:sz w:val="22"/>
          <w:szCs w:val="22"/>
        </w:rPr>
        <w:t>Администратор систем электронных паспортов вносит в электронные паспорта дополнительные сведения о первом собственнике транспортного средства (шасси транспортного средства) на основании электронных сообщений (далее - электронные сообщения), автоматически преобразуемых системами электронных паспортов в заявление, организации-изготовителя или уполномоченной организации. Внесение изменений в сведения о первом собственнике транспортного средства (шасси транспортного средства) после присвоения уникального номера электронного паспорта не допускается.</w:t>
      </w:r>
    </w:p>
    <w:p w:rsidR="00203E56" w:rsidRPr="00D8720B" w:rsidRDefault="00203E56" w:rsidP="00292CA1">
      <w:pPr>
        <w:pStyle w:val="ConsPlusNormal"/>
        <w:spacing w:line="300" w:lineRule="atLeast"/>
        <w:ind w:firstLine="540"/>
        <w:jc w:val="both"/>
        <w:rPr>
          <w:sz w:val="22"/>
          <w:szCs w:val="22"/>
        </w:rPr>
      </w:pPr>
      <w:r w:rsidRPr="00D8720B">
        <w:rPr>
          <w:sz w:val="22"/>
          <w:szCs w:val="22"/>
        </w:rPr>
        <w:t>4. Администратор систем электронных паспортов вносит в электронные паспорта дополнительные сведения о втором и последующих собственниках транспортного средства (шасси транспортного средства) на основании электронных сообщений, представляемых:</w:t>
      </w:r>
    </w:p>
    <w:p w:rsidR="00203E56" w:rsidRPr="00D8720B" w:rsidRDefault="00203E56" w:rsidP="00292CA1">
      <w:pPr>
        <w:pStyle w:val="ConsPlusNormal"/>
        <w:spacing w:line="300" w:lineRule="atLeast"/>
        <w:ind w:firstLine="540"/>
        <w:jc w:val="both"/>
        <w:rPr>
          <w:sz w:val="22"/>
          <w:szCs w:val="22"/>
        </w:rPr>
      </w:pPr>
      <w:r w:rsidRPr="00D8720B">
        <w:rPr>
          <w:sz w:val="22"/>
          <w:szCs w:val="22"/>
        </w:rPr>
        <w:t>а) прежним и новым собственниками транспортного средства (шасси транспортного средства) (в том числе лицами, действующими по их поручению) с подтверждением передачи и получения транспортного средства (шасси транспортного средства) в соответствии с условиями документа, удостоверяющего переход права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многофункциональными центрами предоставления государственных и муниципальных услуг с использованием единой системы межведомственного электронного взаимодействия (далее - система межведомственного взаимодействия);</w:t>
      </w:r>
    </w:p>
    <w:p w:rsidR="00203E56" w:rsidRPr="00D8720B" w:rsidRDefault="00203E56" w:rsidP="00292CA1">
      <w:pPr>
        <w:pStyle w:val="ConsPlusNormal"/>
        <w:spacing w:line="300" w:lineRule="atLeast"/>
        <w:ind w:firstLine="540"/>
        <w:jc w:val="both"/>
        <w:rPr>
          <w:sz w:val="22"/>
          <w:szCs w:val="22"/>
        </w:rPr>
      </w:pPr>
      <w:r w:rsidRPr="00D8720B">
        <w:rPr>
          <w:sz w:val="22"/>
          <w:szCs w:val="22"/>
        </w:rPr>
        <w:t>в) Федеральной службой судебных приставов, - в отношении транспортных средств (шасси транспортных средств), реализуемых в рамках исполнительного производства;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г) ломбардами, - в отношении невостребованных транспортных средств (шасси транспортных средств), на которые обращено взыскание;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д) судебными органами, - о признании права собственности на транспортные средства (шасси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е) Федеральной нотариальной палатой, - в отношении транспортных средств (шасси транспортных средств), получаемых по наследству или по иным основаниям;</w:t>
      </w:r>
    </w:p>
    <w:p w:rsidR="00203E56" w:rsidRPr="00D8720B" w:rsidRDefault="00203E56" w:rsidP="00292CA1">
      <w:pPr>
        <w:pStyle w:val="ConsPlusNormal"/>
        <w:spacing w:line="300" w:lineRule="atLeast"/>
        <w:ind w:firstLine="540"/>
        <w:jc w:val="both"/>
        <w:rPr>
          <w:sz w:val="22"/>
          <w:szCs w:val="22"/>
        </w:rPr>
      </w:pPr>
      <w:r w:rsidRPr="00D8720B">
        <w:rPr>
          <w:sz w:val="22"/>
          <w:szCs w:val="22"/>
        </w:rPr>
        <w:t>ж) Федеральным агентством по управлению государственным имуществом, - в отношении транспортных средств (шасси транспортных средств), обращенных в соответствии с законодательством Российской Федерации в собственность Российской Федерации (в том числе в отношении конфискованного, бесхозяйного и изъятого имущества, кладов, товаров, помещенных под таможенную процедуру отказа в пользу государства);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з) органами социальной защиты населения, - в отношении транспортных средств, выдаваемых инвалидам в порядке, установленном нормативными правовыми актами Российской Федерации.</w:t>
      </w:r>
    </w:p>
    <w:p w:rsidR="00203E56" w:rsidRPr="00D8720B" w:rsidRDefault="00203E56" w:rsidP="00292CA1">
      <w:pPr>
        <w:pStyle w:val="ConsPlusNormal"/>
        <w:spacing w:line="300" w:lineRule="atLeast"/>
        <w:ind w:firstLine="540"/>
        <w:jc w:val="both"/>
        <w:rPr>
          <w:sz w:val="22"/>
          <w:szCs w:val="22"/>
        </w:rPr>
      </w:pPr>
      <w:bookmarkStart w:id="5" w:name="Par222"/>
      <w:bookmarkEnd w:id="5"/>
      <w:r w:rsidRPr="00D8720B">
        <w:rPr>
          <w:sz w:val="22"/>
          <w:szCs w:val="22"/>
        </w:rPr>
        <w:t>5. Идентификация и аутентификация прежнего и нового собственников транспортного средства (шасси транспортного средства), а также иных участников систем электронных паспортов осуществляются на основании данных, имеющихся в системах электронных паспортов и (или) представляемых в них:</w:t>
      </w:r>
    </w:p>
    <w:p w:rsidR="00203E56" w:rsidRPr="00D8720B" w:rsidRDefault="00203E56" w:rsidP="00292CA1">
      <w:pPr>
        <w:pStyle w:val="ConsPlusNormal"/>
        <w:spacing w:line="300" w:lineRule="atLeast"/>
        <w:ind w:firstLine="540"/>
        <w:jc w:val="both"/>
        <w:rPr>
          <w:sz w:val="22"/>
          <w:szCs w:val="22"/>
        </w:rPr>
      </w:pPr>
      <w:r w:rsidRPr="00D8720B">
        <w:rPr>
          <w:sz w:val="22"/>
          <w:szCs w:val="22"/>
        </w:rPr>
        <w:t>а) оператором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 - в отношении физических лиц с их согласия (фамилия, имя, отчество (при наличии), серия и номер документа, удостоверяющего личность, идентификационный номер налогоплательщика, данные о привязке физического лица к учетной записи организации - полное наименование, идентификационный номер налогоплательщика, основной государственный регистрационный номер, признак исполнения лицом функций единоличного исполнительного органа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б) оператором Единого государственного реестра юридических лиц и Единого государственного реестра индивидуальных предпринимателей, - в отношении конкретного лица по запросу администратора систем электронных паспортов с использованием системы межведомственного взаимодействия на безвозмездной основе;</w:t>
      </w:r>
    </w:p>
    <w:p w:rsidR="00203E56" w:rsidRPr="00D8720B" w:rsidRDefault="00203E56" w:rsidP="00292CA1">
      <w:pPr>
        <w:pStyle w:val="ConsPlusNormal"/>
        <w:spacing w:line="300" w:lineRule="atLeast"/>
        <w:ind w:firstLine="540"/>
        <w:jc w:val="both"/>
        <w:rPr>
          <w:sz w:val="22"/>
          <w:szCs w:val="22"/>
        </w:rPr>
      </w:pPr>
      <w:r w:rsidRPr="00D8720B">
        <w:rPr>
          <w:sz w:val="22"/>
          <w:szCs w:val="22"/>
        </w:rPr>
        <w:t>в) оператором Единого государственного реестра налогоплательщиков, - в отношении конкретного физического лица по запросу администратора систем электронных паспортов с использованием системы межведомственного взаимодействия на безвозмездной основе;</w:t>
      </w:r>
    </w:p>
    <w:p w:rsidR="00203E56" w:rsidRPr="00D8720B" w:rsidRDefault="00203E56" w:rsidP="00292CA1">
      <w:pPr>
        <w:pStyle w:val="ConsPlusNormal"/>
        <w:spacing w:line="300" w:lineRule="atLeast"/>
        <w:ind w:firstLine="540"/>
        <w:jc w:val="both"/>
        <w:rPr>
          <w:sz w:val="22"/>
          <w:szCs w:val="22"/>
        </w:rPr>
      </w:pPr>
      <w:r w:rsidRPr="00D8720B">
        <w:rPr>
          <w:sz w:val="22"/>
          <w:szCs w:val="22"/>
        </w:rPr>
        <w:t>г) оператором единого реестра застрахованных лиц по обязательному пенсионному страхованию, - в отношении конкретного физического лица по запросу администратора систем электронных паспортов с использованием системы межведомственного взаимодействия на безвозмездной основе.</w:t>
      </w:r>
    </w:p>
    <w:p w:rsidR="00203E56" w:rsidRPr="00D8720B" w:rsidRDefault="00203E56" w:rsidP="00292CA1">
      <w:pPr>
        <w:pStyle w:val="ConsPlusNormal"/>
        <w:spacing w:line="300" w:lineRule="atLeast"/>
        <w:ind w:firstLine="540"/>
        <w:jc w:val="both"/>
        <w:rPr>
          <w:sz w:val="22"/>
          <w:szCs w:val="22"/>
        </w:rPr>
      </w:pPr>
      <w:r w:rsidRPr="00D8720B">
        <w:rPr>
          <w:sz w:val="22"/>
          <w:szCs w:val="22"/>
        </w:rPr>
        <w:t>6. Администратор систем электронных паспортов вносит в электронные паспорта дополнительные сведения об уплате утилизационного сбора за транспортное средство (шасси транспортного средства) на основании информации Федеральной таможенной службы, представляемой одновременно со сведениями, утвержденными Порядком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утвержденным решением Коллегии Евразийской экономической комиссии от 22 сентября 2015 г. N 122 (далее - Порядок).</w:t>
      </w:r>
    </w:p>
    <w:p w:rsidR="00203E56" w:rsidRPr="00D8720B" w:rsidRDefault="00203E56" w:rsidP="00292CA1">
      <w:pPr>
        <w:pStyle w:val="ConsPlusNormal"/>
        <w:spacing w:line="300" w:lineRule="atLeast"/>
        <w:ind w:firstLine="540"/>
        <w:jc w:val="both"/>
        <w:rPr>
          <w:sz w:val="22"/>
          <w:szCs w:val="22"/>
        </w:rPr>
      </w:pPr>
      <w:r w:rsidRPr="00D8720B">
        <w:rPr>
          <w:sz w:val="22"/>
          <w:szCs w:val="22"/>
        </w:rPr>
        <w:t>7. Администратор систем электронных паспортов вносит в электронные паспорта дополнительные сведения о наименовании транспортного средства, определяемом его назначением, на основании информации, представляемой организацией-изготовителем или уполномоченной организацией при оформлении ими электронного паспорта.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8. Администратор систем электронных паспортов вносит в электронные паспорта дополнительные сведения о техническом осмотре транспортного средства, техническом обслуживании и ремонте транспортного средства на основании электронных сообщений, представляемых:</w:t>
      </w:r>
    </w:p>
    <w:p w:rsidR="00203E56" w:rsidRPr="00D8720B" w:rsidRDefault="00203E56" w:rsidP="00292CA1">
      <w:pPr>
        <w:pStyle w:val="ConsPlusNormal"/>
        <w:spacing w:line="300" w:lineRule="atLeast"/>
        <w:ind w:firstLine="540"/>
        <w:jc w:val="both"/>
        <w:rPr>
          <w:sz w:val="22"/>
          <w:szCs w:val="22"/>
        </w:rPr>
      </w:pPr>
      <w:r w:rsidRPr="00D8720B">
        <w:rPr>
          <w:sz w:val="22"/>
          <w:szCs w:val="22"/>
        </w:rPr>
        <w:t>а) операторами технического осмотра, - о проведении технического осмотра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юридическими лицами и индивидуальными предпринимателями, оказывающими услуги по техническому обслуживанию и ремонту транспортных средств, - в отношении сведений о проведенном техническом обслуживании или ремонте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9. Администратор систем электронных паспортов вносит в электронные паспорта дополнительные сведения об ограничениях (обременениях) в отношении транспортного средства (шасси транспортного средства) на основании электронных сообщений, представляемых:</w:t>
      </w:r>
    </w:p>
    <w:p w:rsidR="00203E56" w:rsidRPr="00D8720B" w:rsidRDefault="00203E56" w:rsidP="00292CA1">
      <w:pPr>
        <w:pStyle w:val="ConsPlusNormal"/>
        <w:spacing w:line="300" w:lineRule="atLeast"/>
        <w:ind w:firstLine="540"/>
        <w:jc w:val="both"/>
        <w:rPr>
          <w:sz w:val="22"/>
          <w:szCs w:val="22"/>
        </w:rPr>
      </w:pPr>
      <w:r w:rsidRPr="00D8720B">
        <w:rPr>
          <w:sz w:val="22"/>
          <w:szCs w:val="22"/>
        </w:rPr>
        <w:t>а) залогодателем и залогодержателем (кредитные организации и ломбарды), - в отношении транспортных средств (шасси транспортных средств), находящихся у них в залоге (лизинге), с подтверждением совершения сделки в соответствии с условиями документа, содержащего сведения о залоге (лизинге);</w:t>
      </w:r>
    </w:p>
    <w:p w:rsidR="00203E56" w:rsidRPr="00D8720B" w:rsidRDefault="00203E56" w:rsidP="00292CA1">
      <w:pPr>
        <w:pStyle w:val="ConsPlusNormal"/>
        <w:spacing w:line="300" w:lineRule="atLeast"/>
        <w:ind w:firstLine="540"/>
        <w:jc w:val="both"/>
        <w:rPr>
          <w:sz w:val="22"/>
          <w:szCs w:val="22"/>
        </w:rPr>
      </w:pPr>
      <w:r w:rsidRPr="00D8720B">
        <w:rPr>
          <w:sz w:val="22"/>
          <w:szCs w:val="22"/>
        </w:rPr>
        <w:t>б) Федеральной службой судебных приставов, - в отношении транспортных средств (шасси транспортных средств), на которые наложен арест в рамках исполнительного производства;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органами социальной защиты населения, - в отношении транспортных средств, выдаваемых инвалидам в порядке, установленном законодательством Российской Федерации;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г) государственными органами, - в соответствии с полномочиями, предусмотренными законодательством Российской Федерации, в порядке и на условиях, определяемых двусторонними соглашениями с администратором систем электронных паспортов об информационном взаимодействии.</w:t>
      </w:r>
    </w:p>
    <w:p w:rsidR="00203E56" w:rsidRPr="00D8720B" w:rsidRDefault="00203E56" w:rsidP="00292CA1">
      <w:pPr>
        <w:pStyle w:val="ConsPlusNormal"/>
        <w:spacing w:line="300" w:lineRule="atLeast"/>
        <w:ind w:firstLine="540"/>
        <w:jc w:val="both"/>
        <w:rPr>
          <w:sz w:val="22"/>
          <w:szCs w:val="22"/>
        </w:rPr>
      </w:pPr>
      <w:r w:rsidRPr="00D8720B">
        <w:rPr>
          <w:sz w:val="22"/>
          <w:szCs w:val="22"/>
        </w:rPr>
        <w:t>10. Администратор систем электронных паспортов вносит в электронные паспорта дополнительные сведения о страховании транспортного средства и страховых случаях, наступивших при использовании транспортного средства, на основании электронных сообщений Российского союза автостраховщиков и (или) страховых организаций.</w:t>
      </w:r>
    </w:p>
    <w:p w:rsidR="00203E56" w:rsidRPr="00D8720B" w:rsidRDefault="00203E56" w:rsidP="00292CA1">
      <w:pPr>
        <w:pStyle w:val="ConsPlusNormal"/>
        <w:spacing w:line="300" w:lineRule="atLeast"/>
        <w:ind w:firstLine="540"/>
        <w:jc w:val="both"/>
        <w:rPr>
          <w:sz w:val="22"/>
          <w:szCs w:val="22"/>
        </w:rPr>
      </w:pPr>
      <w:r w:rsidRPr="00D8720B">
        <w:rPr>
          <w:sz w:val="22"/>
          <w:szCs w:val="22"/>
        </w:rPr>
        <w:t>11. Администратор систем электронных паспортов вносит в электронные паспорта дополнительные сведения о дорожно-транспортных происшествиях с участием транспортного средства в порядке, определяемом администратором систем электронных паспортов.</w:t>
      </w:r>
    </w:p>
    <w:p w:rsidR="00203E56" w:rsidRPr="00D8720B" w:rsidRDefault="00203E56" w:rsidP="00292CA1">
      <w:pPr>
        <w:pStyle w:val="ConsPlusNormal"/>
        <w:spacing w:line="300" w:lineRule="atLeast"/>
        <w:ind w:firstLine="540"/>
        <w:jc w:val="both"/>
        <w:rPr>
          <w:sz w:val="22"/>
          <w:szCs w:val="22"/>
        </w:rPr>
      </w:pPr>
      <w:r w:rsidRPr="00D8720B">
        <w:rPr>
          <w:sz w:val="22"/>
          <w:szCs w:val="22"/>
        </w:rPr>
        <w:t>12. Администратор систем электронных паспортов вносит в электронные паспорта дополнительные сведения собственника на основании электронного сообщения собственника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13. Электронные сообщения в системы электронных паспортов подаются в том числе с использованием системы межведомственного взаимодействия.</w:t>
      </w:r>
    </w:p>
    <w:p w:rsidR="00203E56" w:rsidRPr="00D8720B" w:rsidRDefault="00203E56" w:rsidP="00292CA1">
      <w:pPr>
        <w:pStyle w:val="ConsPlusNormal"/>
        <w:spacing w:line="300" w:lineRule="atLeast"/>
        <w:ind w:firstLine="540"/>
        <w:jc w:val="both"/>
        <w:rPr>
          <w:sz w:val="22"/>
          <w:szCs w:val="22"/>
        </w:rPr>
      </w:pPr>
      <w:r w:rsidRPr="00D8720B">
        <w:rPr>
          <w:sz w:val="22"/>
          <w:szCs w:val="22"/>
        </w:rPr>
        <w:t>14. Дополнительные сведения, содержащиеся в электронных сообщениях, подтверждаются усиленной квалифицированной электронной подписью.</w:t>
      </w:r>
    </w:p>
    <w:p w:rsidR="00203E56" w:rsidRPr="00D8720B" w:rsidRDefault="00203E56" w:rsidP="00292CA1">
      <w:pPr>
        <w:pStyle w:val="ConsPlusNormal"/>
        <w:spacing w:line="300" w:lineRule="atLeast"/>
        <w:ind w:firstLine="540"/>
        <w:jc w:val="both"/>
        <w:rPr>
          <w:sz w:val="22"/>
          <w:szCs w:val="22"/>
        </w:rPr>
      </w:pPr>
      <w:r w:rsidRPr="00D8720B">
        <w:rPr>
          <w:sz w:val="22"/>
          <w:szCs w:val="22"/>
        </w:rPr>
        <w:t xml:space="preserve">15. Направление электронных сообщений с использованием системы межведомственного взаимодействия, а также сверка дополнительных сведений о собственнике с указанными в </w:t>
      </w:r>
      <w:hyperlink w:anchor="Par222" w:tooltip="5. Идентификация и аутентификация прежнего и нового собственников транспортного средства (шасси транспортного средства), а также иных участников систем электронных паспортов осуществляются на основании данных, имеющихся в системах электронных паспортов и (или) представляемых в них:" w:history="1">
        <w:r w:rsidRPr="00D8720B">
          <w:rPr>
            <w:sz w:val="22"/>
            <w:szCs w:val="22"/>
          </w:rPr>
          <w:t>пункте 5</w:t>
        </w:r>
      </w:hyperlink>
      <w:r w:rsidRPr="00D8720B">
        <w:rPr>
          <w:sz w:val="22"/>
          <w:szCs w:val="22"/>
        </w:rPr>
        <w:t xml:space="preserve"> настоящих Правил государственными реестрами осуществляются в соответствии с технологическими картами межведомственного взаимодействия, согласованными и утвержденными администратором систем электронных паспортов и федеральными органами исполнительной власти или негосударственными внебюджетными фондами.</w:t>
      </w:r>
    </w:p>
    <w:p w:rsidR="00203E56" w:rsidRPr="00D8720B" w:rsidRDefault="00203E56" w:rsidP="00292CA1">
      <w:pPr>
        <w:pStyle w:val="ConsPlusNormal"/>
        <w:spacing w:line="300" w:lineRule="atLeast"/>
        <w:ind w:firstLine="540"/>
        <w:jc w:val="both"/>
        <w:rPr>
          <w:sz w:val="22"/>
          <w:szCs w:val="22"/>
        </w:rPr>
      </w:pPr>
      <w:r w:rsidRPr="00D8720B">
        <w:rPr>
          <w:sz w:val="22"/>
          <w:szCs w:val="22"/>
        </w:rPr>
        <w:t>16. Направление электронных сообщений о внесении дополнительных сведений (за исключением сведений, направляемых с использованием системы межведомственного взаимодействия) в электронные паспорта осуществляется с использованием информационно-телекоммуникационной сети "Интернет" по защищенным каналам связи в соответствии с соглашениями (в том числе в электронном виде), заключенными между администратором систем электронных паспортов и собственником транспортного средства (шасси транспортного средства) или заинтересованными юридическими лицами и индивидуальными предпринимателями.</w:t>
      </w:r>
    </w:p>
    <w:p w:rsidR="00203E56" w:rsidRPr="00D8720B" w:rsidRDefault="00203E56" w:rsidP="00292CA1">
      <w:pPr>
        <w:pStyle w:val="ConsPlusNormal"/>
        <w:spacing w:line="300" w:lineRule="atLeast"/>
        <w:ind w:firstLine="540"/>
        <w:jc w:val="both"/>
        <w:rPr>
          <w:sz w:val="22"/>
          <w:szCs w:val="22"/>
        </w:rPr>
      </w:pPr>
      <w:r w:rsidRPr="00D8720B">
        <w:rPr>
          <w:sz w:val="22"/>
          <w:szCs w:val="22"/>
        </w:rPr>
        <w:t>17. Участникам систем электронных паспортов на договорной основе предоставляется доступ к сведениям (включая дополнительные сведения), содержащимся в электронных паспортах, и к сервисам систем электронных паспортов в объеме, порядке и на условиях, которые определяются администратором систем электронных паспортов, за исключением случаев, предусмотренных Порядком, в соответствии с законодательством Российской Федерации, в том числе с использованием личного кабинета федеральной государственной информационной системы "Единый портал государственных и муниципальных услуг (функций)".</w:t>
      </w:r>
    </w:p>
    <w:p w:rsidR="00203E56" w:rsidRPr="00D8720B" w:rsidRDefault="00203E56" w:rsidP="00292CA1">
      <w:pPr>
        <w:pStyle w:val="ConsPlusNormal"/>
        <w:spacing w:line="300" w:lineRule="atLeast"/>
        <w:ind w:firstLine="540"/>
        <w:jc w:val="both"/>
        <w:rPr>
          <w:sz w:val="22"/>
          <w:szCs w:val="22"/>
        </w:rPr>
      </w:pPr>
      <w:r w:rsidRPr="00D8720B">
        <w:rPr>
          <w:sz w:val="22"/>
          <w:szCs w:val="22"/>
        </w:rPr>
        <w:t>18. Формирование дополнительных сведений в электронных паспортах со статусами "аннулированный", "утилизированный" и "погашенный" не допускается.</w:t>
      </w:r>
    </w:p>
    <w:p w:rsidR="00203E56" w:rsidRPr="00D8720B" w:rsidRDefault="00203E56" w:rsidP="00292CA1">
      <w:pPr>
        <w:pStyle w:val="ConsPlusNormal"/>
        <w:spacing w:line="300" w:lineRule="atLeast"/>
        <w:ind w:firstLine="540"/>
        <w:jc w:val="both"/>
        <w:rPr>
          <w:sz w:val="22"/>
          <w:szCs w:val="22"/>
        </w:rPr>
      </w:pPr>
      <w:r w:rsidRPr="00D8720B">
        <w:rPr>
          <w:sz w:val="22"/>
          <w:szCs w:val="22"/>
        </w:rPr>
        <w:t>19. Дополнительные сведения о собственнике транспортного средства (шасси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а) для юридического лица или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полное наименование юридического лица или фамилия, имя,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юридического лица или индивидуального предпринимателя для получения СМС-сообщений с кодами подтверждения операций в системах электронных паспортов или информационных сообщений в отношении принадлежащего ему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юридического лица или индивидуального предпринимателя для получения выписки из электронного паспорта или информации об изменении состояния принадлежащего ему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для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фамилия, имя, отчество (при наличии)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рождения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 (при наличии);</w:t>
      </w:r>
    </w:p>
    <w:p w:rsidR="00203E56" w:rsidRPr="00D8720B" w:rsidRDefault="00203E56" w:rsidP="00292CA1">
      <w:pPr>
        <w:pStyle w:val="ConsPlusNormal"/>
        <w:spacing w:line="300" w:lineRule="atLeast"/>
        <w:ind w:firstLine="540"/>
        <w:jc w:val="both"/>
        <w:rPr>
          <w:sz w:val="22"/>
          <w:szCs w:val="22"/>
        </w:rPr>
      </w:pPr>
      <w:r w:rsidRPr="00D8720B">
        <w:rPr>
          <w:sz w:val="22"/>
          <w:szCs w:val="22"/>
        </w:rPr>
        <w:t>страховой номер индивидуального лицевого счета (при наличии);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личность физического лица;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мобильного телефона физического лица для получения CMC-сообщений с кодами подтверждения операций в системах электронных паспортов или информационных сообщений в отношении принадлежащего ему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электронной почты физического лица для получения выписки из электронного паспорта или информации об изменении состояния принадлежащего ему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сведения о документе, удостоверяющем право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удостоверяющего право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удостоверяющего право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(выдачи) документа, удостоверяющего право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перехода права собственности, которая указывается в соответствии с условиями документа о переходе права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стоимость транспортного средства (шасси транспортного средства), указанная в документе, удостоверяющем право собственности на транспортное средство (шасси транспортного средства) (при наличии);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(пробег) для транспортного средства на дату оформления (выдачи) документа о переходе права собственности на транспортное средство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г) территория преимущественного использования транспортного средства (шасси транспортного средства) в соответствии с подпунктом "а" пункта 2 статьи 9 Федерального закона "Об обязательном страховании гражданской ответственности владельцев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20. Дополнительные сведения о приходном ордере по уплате утилизационного сбора за транспортное средство (шасси транспортного средства) или об основаниях неуплаты утилизационного сбора за транспортное средство (шасси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приходного ордера по уплате утилизационного сбора за транспортное средство (шасси транспортного средства) в отношении ввозимых в Российскую Федерацию транспортных средств (шасси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основание неуплаты утилизационного сбора - соответствующий абзац пункта 6 статьи 241 Федерального закона "Об отходах производства и потребления", на основании положений которого утилизационный сбор не уплачивается.</w:t>
      </w:r>
    </w:p>
    <w:p w:rsidR="00203E56" w:rsidRPr="00D8720B" w:rsidRDefault="00203E56" w:rsidP="00292CA1">
      <w:pPr>
        <w:pStyle w:val="ConsPlusNormal"/>
        <w:spacing w:line="300" w:lineRule="atLeast"/>
        <w:ind w:firstLine="540"/>
        <w:jc w:val="both"/>
        <w:rPr>
          <w:sz w:val="22"/>
          <w:szCs w:val="22"/>
        </w:rPr>
      </w:pPr>
      <w:r w:rsidRPr="00D8720B">
        <w:rPr>
          <w:sz w:val="22"/>
          <w:szCs w:val="22"/>
        </w:rPr>
        <w:t>21. Наименование транспортного средства, определяемое его назначением, содержит информацию о назначении (специализации) транспортного средства, предназначенного для выполнения специальных функций, для которых требуется специальное оборудование (автокран, пожарный автомобиль, автобетоносмеситель, автоэвакуатор), или для перевозки определенных видов грузов (рефрижератор, автосамосвал, цистерна, фургон) (только для специальных и специализированных транспортных средств).</w:t>
      </w:r>
    </w:p>
    <w:p w:rsidR="00203E56" w:rsidRPr="00D8720B" w:rsidRDefault="00203E56" w:rsidP="00292CA1">
      <w:pPr>
        <w:pStyle w:val="ConsPlusNormal"/>
        <w:spacing w:line="300" w:lineRule="atLeast"/>
        <w:ind w:firstLine="540"/>
        <w:jc w:val="both"/>
        <w:rPr>
          <w:sz w:val="22"/>
          <w:szCs w:val="22"/>
        </w:rPr>
      </w:pPr>
      <w:r w:rsidRPr="00D8720B">
        <w:rPr>
          <w:sz w:val="22"/>
          <w:szCs w:val="22"/>
        </w:rPr>
        <w:t>22. Дополнительные сведения о техническом осмотре транспортного средства, техническом обслуживании и ремонте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а) сведения о техническом осмотре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оператор технического осмотра, проводивший технический осмотр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 полное наименование юридического лица или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для юридического лица или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проведения технического осмотра;</w:t>
      </w:r>
    </w:p>
    <w:p w:rsidR="00203E56" w:rsidRPr="00D8720B" w:rsidRDefault="00203E56" w:rsidP="00292CA1">
      <w:pPr>
        <w:pStyle w:val="ConsPlusNormal"/>
        <w:spacing w:line="300" w:lineRule="atLeast"/>
        <w:ind w:firstLine="540"/>
        <w:jc w:val="both"/>
        <w:rPr>
          <w:sz w:val="22"/>
          <w:szCs w:val="22"/>
        </w:rPr>
      </w:pPr>
      <w:r w:rsidRPr="00D8720B">
        <w:rPr>
          <w:sz w:val="22"/>
          <w:szCs w:val="22"/>
        </w:rPr>
        <w:t>регистрационный номер диагностической карты;</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проведения технического осмотра;</w:t>
      </w:r>
    </w:p>
    <w:p w:rsidR="00203E56" w:rsidRPr="00D8720B" w:rsidRDefault="00203E56" w:rsidP="00292CA1">
      <w:pPr>
        <w:pStyle w:val="ConsPlusNormal"/>
        <w:spacing w:line="300" w:lineRule="atLeast"/>
        <w:ind w:firstLine="540"/>
        <w:jc w:val="both"/>
        <w:rPr>
          <w:sz w:val="22"/>
          <w:szCs w:val="22"/>
        </w:rPr>
      </w:pPr>
      <w:r w:rsidRPr="00D8720B">
        <w:rPr>
          <w:sz w:val="22"/>
          <w:szCs w:val="22"/>
        </w:rPr>
        <w:t>результат технического осмотра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сведения о техническом обслуживании и ремонте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юридическое лицо (индивидуальный предприниматель), проводившее техническое обслуживание или ремонт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полное наименование юридического лица или фамилия, имя, отчество (при наличии)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адрес места проведения технического обслуживания или ремонта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вид проведенных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проведения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перечень проведенных работ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проведения технического обслуживания или ремонта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дополнительная информация по техническому обслуживанию или ремонту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23. Дополнительные сведения об ограничениях (обременениях) в отношении транспортного средства (шасси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органа (организации) или его подразделения, наложившего (снявшего)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вид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номер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оформления (заключения) документа, в соответствии с которым наложено (снято) ограничение (обременение);</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ограничения (обременения) и (или) дату снятия ограничения (обременения).</w:t>
      </w:r>
    </w:p>
    <w:p w:rsidR="00203E56" w:rsidRPr="00D8720B" w:rsidRDefault="00203E56" w:rsidP="00292CA1">
      <w:pPr>
        <w:pStyle w:val="ConsPlusNormal"/>
        <w:spacing w:line="300" w:lineRule="atLeast"/>
        <w:ind w:firstLine="540"/>
        <w:jc w:val="both"/>
        <w:rPr>
          <w:sz w:val="22"/>
          <w:szCs w:val="22"/>
        </w:rPr>
      </w:pPr>
      <w:r w:rsidRPr="00D8720B">
        <w:rPr>
          <w:sz w:val="22"/>
          <w:szCs w:val="22"/>
        </w:rPr>
        <w:t>24. Дополнительные сведения о страховании транспортного средства и страховых случаях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а) сведения об обязательном страховании гражданской ответственности владельца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серия, номер страхового полиса обязательного страхования гражданской ответственности владельца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действия страхового полиса обязательного страхования гражданской ответственности владельца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страхования гражданской ответственности владельца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б) сведения о страховании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наименование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основной государственный регистрационный номер страховой организации;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идентификационный номер налогоплательщика;</w:t>
      </w:r>
    </w:p>
    <w:p w:rsidR="00203E56" w:rsidRPr="00D8720B" w:rsidRDefault="00203E56" w:rsidP="00292CA1">
      <w:pPr>
        <w:pStyle w:val="ConsPlusNormal"/>
        <w:spacing w:line="300" w:lineRule="atLeast"/>
        <w:ind w:firstLine="540"/>
        <w:jc w:val="both"/>
        <w:rPr>
          <w:sz w:val="22"/>
          <w:szCs w:val="22"/>
        </w:rPr>
      </w:pPr>
      <w:r w:rsidRPr="00D8720B">
        <w:rPr>
          <w:sz w:val="22"/>
          <w:szCs w:val="22"/>
        </w:rPr>
        <w:t>серия, номер страхового полиса страхования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срок действия страхового полиса страхования средства наземного транспорта;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страхования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в) сведения о страховых случаях, наступивших при использовании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дата наступления страхового случая при использовании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описание повреждений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наступления страхового случая.</w:t>
      </w:r>
    </w:p>
    <w:p w:rsidR="00203E56" w:rsidRPr="00D8720B" w:rsidRDefault="00203E56" w:rsidP="00292CA1">
      <w:pPr>
        <w:pStyle w:val="ConsPlusNormal"/>
        <w:spacing w:line="300" w:lineRule="atLeast"/>
        <w:ind w:firstLine="540"/>
        <w:jc w:val="both"/>
        <w:rPr>
          <w:sz w:val="22"/>
          <w:szCs w:val="22"/>
        </w:rPr>
      </w:pPr>
      <w:r w:rsidRPr="00D8720B">
        <w:rPr>
          <w:sz w:val="22"/>
          <w:szCs w:val="22"/>
        </w:rPr>
        <w:t>25. Сведения о дорожно-транспортных происшествиях с участием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дату, время и место (адрес) дорожно-транспортного происшествия;</w:t>
      </w:r>
    </w:p>
    <w:p w:rsidR="00203E56" w:rsidRPr="00D8720B" w:rsidRDefault="00203E56" w:rsidP="00292CA1">
      <w:pPr>
        <w:pStyle w:val="ConsPlusNormal"/>
        <w:spacing w:line="300" w:lineRule="atLeast"/>
        <w:ind w:firstLine="540"/>
        <w:jc w:val="both"/>
        <w:rPr>
          <w:sz w:val="22"/>
          <w:szCs w:val="22"/>
        </w:rPr>
      </w:pPr>
      <w:r w:rsidRPr="00D8720B">
        <w:rPr>
          <w:sz w:val="22"/>
          <w:szCs w:val="22"/>
        </w:rPr>
        <w:t>описание повреждений, полученных транспортным средством при дорожно-транспортном происшествии;</w:t>
      </w:r>
    </w:p>
    <w:p w:rsidR="00203E56" w:rsidRPr="00D8720B" w:rsidRDefault="00203E56" w:rsidP="00292CA1">
      <w:pPr>
        <w:pStyle w:val="ConsPlusNormal"/>
        <w:spacing w:line="300" w:lineRule="atLeast"/>
        <w:ind w:firstLine="540"/>
        <w:jc w:val="both"/>
        <w:rPr>
          <w:sz w:val="22"/>
          <w:szCs w:val="22"/>
        </w:rPr>
      </w:pPr>
      <w:r w:rsidRPr="00D8720B">
        <w:rPr>
          <w:sz w:val="22"/>
          <w:szCs w:val="22"/>
        </w:rPr>
        <w:t>показания одометра транспортного средства на дату дорожно-транспортного происшествия.</w:t>
      </w:r>
    </w:p>
    <w:p w:rsidR="00203E56" w:rsidRPr="00D8720B" w:rsidRDefault="00203E56" w:rsidP="00292CA1">
      <w:pPr>
        <w:pStyle w:val="ConsPlusNormal"/>
        <w:spacing w:line="300" w:lineRule="atLeast"/>
        <w:ind w:firstLine="540"/>
        <w:jc w:val="both"/>
        <w:rPr>
          <w:sz w:val="22"/>
          <w:szCs w:val="22"/>
        </w:rPr>
      </w:pPr>
      <w:r w:rsidRPr="00D8720B">
        <w:rPr>
          <w:sz w:val="22"/>
          <w:szCs w:val="22"/>
        </w:rPr>
        <w:t>26. Дополнительные сведения собственника транспортного средства (шасси транспортного средства) включают в себя:</w:t>
      </w:r>
    </w:p>
    <w:p w:rsidR="00203E56" w:rsidRPr="00D8720B" w:rsidRDefault="00203E56" w:rsidP="00292CA1">
      <w:pPr>
        <w:pStyle w:val="ConsPlusNormal"/>
        <w:spacing w:line="300" w:lineRule="atLeast"/>
        <w:ind w:firstLine="540"/>
        <w:jc w:val="both"/>
        <w:rPr>
          <w:sz w:val="22"/>
          <w:szCs w:val="22"/>
        </w:rPr>
      </w:pPr>
      <w:r w:rsidRPr="00D8720B">
        <w:rPr>
          <w:sz w:val="22"/>
          <w:szCs w:val="22"/>
        </w:rPr>
        <w:t>информацию об ограничениях, наложенных собственником транспортного средства (шасси транспортного средства);</w:t>
      </w:r>
    </w:p>
    <w:p w:rsidR="00203E56" w:rsidRPr="00D8720B" w:rsidRDefault="00203E56" w:rsidP="00292CA1">
      <w:pPr>
        <w:pStyle w:val="ConsPlusNormal"/>
        <w:spacing w:line="300" w:lineRule="atLeast"/>
        <w:ind w:firstLine="540"/>
        <w:jc w:val="both"/>
        <w:rPr>
          <w:sz w:val="22"/>
          <w:szCs w:val="22"/>
        </w:rPr>
      </w:pPr>
      <w:r w:rsidRPr="00D8720B">
        <w:rPr>
          <w:sz w:val="22"/>
          <w:szCs w:val="22"/>
        </w:rPr>
        <w:t>иную информацию по желанию собственника, в том числе информацию о лицах, которым передано право распоряжения и (или) пользования транспортным средством, условия и срок передачи таких полномочий, название и реквизиты документа, подтверждающего передачу таких полномочий (договор лизинга, аренды и др.).</w:t>
      </w:r>
    </w:p>
    <w:p w:rsidR="00203E56" w:rsidRPr="00D8720B" w:rsidRDefault="00203E56" w:rsidP="00292CA1">
      <w:pPr>
        <w:pStyle w:val="ConsPlusNormal"/>
        <w:spacing w:line="300" w:lineRule="atLeast"/>
        <w:ind w:firstLine="540"/>
        <w:jc w:val="both"/>
        <w:rPr>
          <w:sz w:val="22"/>
          <w:szCs w:val="22"/>
        </w:rPr>
      </w:pPr>
      <w:r w:rsidRPr="00D8720B">
        <w:rPr>
          <w:sz w:val="22"/>
          <w:szCs w:val="22"/>
        </w:rPr>
        <w:t>27. Дополнительные сведения администратора систем электронных паспортов включают в себя информацию, которая относится к транспортному средству (шасси транспортного средства), на которое оформлен электронный паспорт, и отсутствует в электронном паспорте, но может быть полезна (необходима) участникам систем электронных паспортов.</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outlineLvl w:val="1"/>
        <w:rPr>
          <w:sz w:val="22"/>
          <w:szCs w:val="22"/>
        </w:rPr>
      </w:pPr>
      <w:r w:rsidRPr="00D8720B">
        <w:rPr>
          <w:sz w:val="22"/>
          <w:szCs w:val="22"/>
        </w:rPr>
        <w:t>Приложение</w:t>
      </w:r>
    </w:p>
    <w:p w:rsidR="00203E56" w:rsidRPr="00D8720B" w:rsidRDefault="00203E56" w:rsidP="00292CA1">
      <w:pPr>
        <w:pStyle w:val="ConsPlusNormal"/>
        <w:spacing w:line="300" w:lineRule="atLeast"/>
        <w:jc w:val="right"/>
        <w:rPr>
          <w:sz w:val="22"/>
          <w:szCs w:val="22"/>
        </w:rPr>
      </w:pPr>
      <w:r w:rsidRPr="00D8720B">
        <w:rPr>
          <w:sz w:val="22"/>
          <w:szCs w:val="22"/>
        </w:rPr>
        <w:t>к Правилам формирования</w:t>
      </w:r>
    </w:p>
    <w:p w:rsidR="00203E56" w:rsidRPr="00D8720B" w:rsidRDefault="00203E56" w:rsidP="00292CA1">
      <w:pPr>
        <w:pStyle w:val="ConsPlusNormal"/>
        <w:spacing w:line="300" w:lineRule="atLeast"/>
        <w:jc w:val="right"/>
        <w:rPr>
          <w:sz w:val="22"/>
          <w:szCs w:val="22"/>
        </w:rPr>
      </w:pPr>
      <w:r w:rsidRPr="00D8720B">
        <w:rPr>
          <w:sz w:val="22"/>
          <w:szCs w:val="22"/>
        </w:rPr>
        <w:t>дополнительных сведений, носящих</w:t>
      </w:r>
    </w:p>
    <w:p w:rsidR="00203E56" w:rsidRPr="00D8720B" w:rsidRDefault="00203E56" w:rsidP="00292CA1">
      <w:pPr>
        <w:pStyle w:val="ConsPlusNormal"/>
        <w:spacing w:line="300" w:lineRule="atLeast"/>
        <w:jc w:val="right"/>
        <w:rPr>
          <w:sz w:val="22"/>
          <w:szCs w:val="22"/>
        </w:rPr>
      </w:pPr>
      <w:r w:rsidRPr="00D8720B">
        <w:rPr>
          <w:sz w:val="22"/>
          <w:szCs w:val="22"/>
        </w:rPr>
        <w:t>информационный характер,</w:t>
      </w:r>
    </w:p>
    <w:p w:rsidR="00203E56" w:rsidRPr="00D8720B" w:rsidRDefault="00203E56" w:rsidP="00292CA1">
      <w:pPr>
        <w:pStyle w:val="ConsPlusNormal"/>
        <w:spacing w:line="300" w:lineRule="atLeast"/>
        <w:jc w:val="right"/>
        <w:rPr>
          <w:sz w:val="22"/>
          <w:szCs w:val="22"/>
        </w:rPr>
      </w:pPr>
      <w:r w:rsidRPr="00D8720B">
        <w:rPr>
          <w:sz w:val="22"/>
          <w:szCs w:val="22"/>
        </w:rPr>
        <w:t>указываемых в разделе "Иные сведения,</w:t>
      </w:r>
    </w:p>
    <w:p w:rsidR="00203E56" w:rsidRPr="00D8720B" w:rsidRDefault="00203E56" w:rsidP="00292CA1">
      <w:pPr>
        <w:pStyle w:val="ConsPlusNormal"/>
        <w:spacing w:line="300" w:lineRule="atLeast"/>
        <w:jc w:val="right"/>
        <w:rPr>
          <w:sz w:val="22"/>
          <w:szCs w:val="22"/>
        </w:rPr>
      </w:pPr>
      <w:r w:rsidRPr="00D8720B">
        <w:rPr>
          <w:sz w:val="22"/>
          <w:szCs w:val="22"/>
        </w:rPr>
        <w:t>носящие информационный характер"</w:t>
      </w:r>
    </w:p>
    <w:p w:rsidR="00203E56" w:rsidRPr="00D8720B" w:rsidRDefault="00203E56" w:rsidP="00292CA1">
      <w:pPr>
        <w:pStyle w:val="ConsPlusNormal"/>
        <w:spacing w:line="300" w:lineRule="atLeast"/>
        <w:jc w:val="right"/>
        <w:rPr>
          <w:sz w:val="22"/>
          <w:szCs w:val="22"/>
        </w:rPr>
      </w:pPr>
      <w:r w:rsidRPr="00D8720B">
        <w:rPr>
          <w:sz w:val="22"/>
          <w:szCs w:val="22"/>
        </w:rPr>
        <w:t>электронного паспорта транспортного</w:t>
      </w:r>
    </w:p>
    <w:p w:rsidR="00203E56" w:rsidRPr="00D8720B" w:rsidRDefault="00203E56" w:rsidP="00292CA1">
      <w:pPr>
        <w:pStyle w:val="ConsPlusNormal"/>
        <w:spacing w:line="300" w:lineRule="atLeast"/>
        <w:jc w:val="right"/>
        <w:rPr>
          <w:sz w:val="22"/>
          <w:szCs w:val="22"/>
        </w:rPr>
      </w:pPr>
      <w:r w:rsidRPr="00D8720B">
        <w:rPr>
          <w:sz w:val="22"/>
          <w:szCs w:val="22"/>
        </w:rPr>
        <w:t>средства и электронного паспорта</w:t>
      </w:r>
    </w:p>
    <w:p w:rsidR="00203E56" w:rsidRPr="00D8720B" w:rsidRDefault="00203E56" w:rsidP="00292CA1">
      <w:pPr>
        <w:pStyle w:val="ConsPlusNormal"/>
        <w:spacing w:line="300" w:lineRule="atLeast"/>
        <w:jc w:val="right"/>
        <w:rPr>
          <w:sz w:val="22"/>
          <w:szCs w:val="22"/>
        </w:rPr>
      </w:pPr>
      <w:r w:rsidRPr="00D8720B">
        <w:rPr>
          <w:sz w:val="22"/>
          <w:szCs w:val="22"/>
        </w:rPr>
        <w:t>шасси транспортного средства</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rmal"/>
        <w:spacing w:line="300" w:lineRule="atLeast"/>
        <w:jc w:val="right"/>
        <w:rPr>
          <w:sz w:val="22"/>
          <w:szCs w:val="22"/>
        </w:rPr>
      </w:pPr>
      <w:r w:rsidRPr="00D8720B">
        <w:rPr>
          <w:sz w:val="22"/>
          <w:szCs w:val="22"/>
        </w:rPr>
        <w:t>(форма)</w:t>
      </w:r>
    </w:p>
    <w:p w:rsidR="00203E56" w:rsidRPr="00D8720B" w:rsidRDefault="00203E56" w:rsidP="00292CA1">
      <w:pPr>
        <w:pStyle w:val="ConsPlusNormal"/>
        <w:spacing w:line="300" w:lineRule="atLeast"/>
        <w:jc w:val="both"/>
        <w:rPr>
          <w:sz w:val="22"/>
          <w:szCs w:val="22"/>
        </w:rPr>
      </w:pPr>
    </w:p>
    <w:p w:rsidR="00203E56" w:rsidRPr="00D8720B" w:rsidRDefault="00203E56" w:rsidP="00292CA1">
      <w:pPr>
        <w:pStyle w:val="ConsPlusNonformat"/>
        <w:spacing w:line="300" w:lineRule="atLeast"/>
        <w:jc w:val="both"/>
        <w:rPr>
          <w:sz w:val="22"/>
          <w:szCs w:val="22"/>
        </w:rPr>
      </w:pPr>
      <w:bookmarkStart w:id="6" w:name="Par348"/>
      <w:bookmarkEnd w:id="6"/>
      <w:r w:rsidRPr="00D8720B">
        <w:rPr>
          <w:sz w:val="22"/>
          <w:szCs w:val="22"/>
        </w:rPr>
        <w:t xml:space="preserve">                                 СОГЛАСИЕ</w:t>
      </w:r>
    </w:p>
    <w:p w:rsidR="00203E56" w:rsidRPr="00D8720B" w:rsidRDefault="00203E56" w:rsidP="00292CA1">
      <w:pPr>
        <w:pStyle w:val="ConsPlusNonformat"/>
        <w:spacing w:line="300" w:lineRule="atLeast"/>
        <w:jc w:val="both"/>
        <w:rPr>
          <w:sz w:val="22"/>
          <w:szCs w:val="22"/>
        </w:rPr>
      </w:pPr>
      <w:r w:rsidRPr="00D8720B">
        <w:rPr>
          <w:sz w:val="22"/>
          <w:szCs w:val="22"/>
        </w:rPr>
        <w:t xml:space="preserve">                     на обработку персональных данных</w:t>
      </w:r>
    </w:p>
    <w:p w:rsidR="00203E56" w:rsidRPr="00292CA1" w:rsidRDefault="00203E56" w:rsidP="00292CA1">
      <w:pPr>
        <w:pStyle w:val="ConsPlusNonformat"/>
        <w:spacing w:line="300" w:lineRule="atLeast"/>
        <w:jc w:val="both"/>
      </w:pPr>
    </w:p>
    <w:p w:rsidR="00203E56" w:rsidRPr="00292CA1" w:rsidRDefault="00203E56" w:rsidP="00292CA1">
      <w:pPr>
        <w:pStyle w:val="ConsPlusNonformat"/>
        <w:spacing w:line="300" w:lineRule="atLeast"/>
        <w:jc w:val="both"/>
      </w:pPr>
      <w:r w:rsidRPr="00292CA1">
        <w:t>г. ________________                                    "__" _______ 20__ г.</w:t>
      </w:r>
    </w:p>
    <w:p w:rsidR="00203E56" w:rsidRPr="00292CA1" w:rsidRDefault="00203E56" w:rsidP="00292CA1">
      <w:pPr>
        <w:pStyle w:val="ConsPlusNonformat"/>
        <w:spacing w:line="300" w:lineRule="atLeast"/>
        <w:jc w:val="both"/>
      </w:pPr>
    </w:p>
    <w:p w:rsidR="00203E56" w:rsidRPr="00292CA1" w:rsidRDefault="00203E56" w:rsidP="00292CA1">
      <w:pPr>
        <w:pStyle w:val="ConsPlusNonformat"/>
        <w:spacing w:line="300" w:lineRule="atLeast"/>
        <w:jc w:val="both"/>
      </w:pPr>
      <w:r w:rsidRPr="00292CA1">
        <w:t>Субъект персональных данных _______________________________________________</w:t>
      </w:r>
    </w:p>
    <w:p w:rsidR="00203E56" w:rsidRPr="00292CA1" w:rsidRDefault="00203E56" w:rsidP="00292CA1">
      <w:pPr>
        <w:pStyle w:val="ConsPlusNonformat"/>
        <w:spacing w:line="300" w:lineRule="atLeast"/>
        <w:jc w:val="both"/>
      </w:pPr>
      <w:r w:rsidRPr="00292CA1">
        <w:t>___________________________________________________________________________</w:t>
      </w:r>
    </w:p>
    <w:p w:rsidR="00203E56" w:rsidRPr="00292CA1" w:rsidRDefault="00203E56" w:rsidP="00292CA1">
      <w:pPr>
        <w:pStyle w:val="ConsPlusNonformat"/>
        <w:spacing w:line="300" w:lineRule="atLeast"/>
        <w:jc w:val="both"/>
      </w:pPr>
      <w:r w:rsidRPr="00292CA1">
        <w:t xml:space="preserve">             (фамилия, имя, отчество (при наличии) полностью)</w:t>
      </w:r>
    </w:p>
    <w:p w:rsidR="00203E56" w:rsidRPr="00292CA1" w:rsidRDefault="00203E56" w:rsidP="00292CA1">
      <w:pPr>
        <w:pStyle w:val="ConsPlusNonformat"/>
        <w:spacing w:line="300" w:lineRule="atLeast"/>
        <w:jc w:val="both"/>
      </w:pPr>
      <w:r w:rsidRPr="00292CA1">
        <w:t>___________________________________________________________________________</w:t>
      </w:r>
    </w:p>
    <w:p w:rsidR="00203E56" w:rsidRPr="00292CA1" w:rsidRDefault="00203E56" w:rsidP="00292CA1">
      <w:pPr>
        <w:pStyle w:val="ConsPlusNonformat"/>
        <w:spacing w:line="300" w:lineRule="atLeast"/>
        <w:jc w:val="both"/>
      </w:pPr>
      <w:r w:rsidRPr="00292CA1">
        <w:t xml:space="preserve">            (наименование документа, удостоверяющего личность)</w:t>
      </w:r>
    </w:p>
    <w:p w:rsidR="00203E56" w:rsidRPr="00292CA1" w:rsidRDefault="00203E56" w:rsidP="00292CA1">
      <w:pPr>
        <w:pStyle w:val="ConsPlusNonformat"/>
        <w:spacing w:line="300" w:lineRule="atLeast"/>
        <w:jc w:val="both"/>
      </w:pPr>
      <w:r w:rsidRPr="00292CA1">
        <w:t>серия _______ N _______ выдан _____________________________________________</w:t>
      </w:r>
    </w:p>
    <w:p w:rsidR="00203E56" w:rsidRPr="00292CA1" w:rsidRDefault="00203E56" w:rsidP="00292CA1">
      <w:pPr>
        <w:pStyle w:val="ConsPlusNonformat"/>
        <w:spacing w:line="300" w:lineRule="atLeast"/>
        <w:jc w:val="both"/>
      </w:pPr>
      <w:r w:rsidRPr="00292CA1">
        <w:t>__________________________________________________________________________,</w:t>
      </w:r>
    </w:p>
    <w:p w:rsidR="00203E56" w:rsidRPr="00292CA1" w:rsidRDefault="00203E56" w:rsidP="00292CA1">
      <w:pPr>
        <w:pStyle w:val="ConsPlusNonformat"/>
        <w:spacing w:line="300" w:lineRule="atLeast"/>
        <w:jc w:val="both"/>
      </w:pPr>
      <w:r w:rsidRPr="00292CA1">
        <w:t xml:space="preserve">                       (кем и когда выдан документ)</w:t>
      </w:r>
    </w:p>
    <w:p w:rsidR="00203E56" w:rsidRPr="00292CA1" w:rsidRDefault="00203E56" w:rsidP="00292CA1">
      <w:pPr>
        <w:pStyle w:val="ConsPlusNonformat"/>
        <w:spacing w:line="300" w:lineRule="atLeast"/>
        <w:jc w:val="both"/>
      </w:pPr>
      <w:r w:rsidRPr="00292CA1">
        <w:t>проживающий(ая) по адресу: ________________________________________________</w:t>
      </w:r>
    </w:p>
    <w:p w:rsidR="00203E56" w:rsidRPr="00292CA1" w:rsidRDefault="00203E56" w:rsidP="00292CA1">
      <w:pPr>
        <w:pStyle w:val="ConsPlusNonformat"/>
        <w:spacing w:line="300" w:lineRule="atLeast"/>
        <w:jc w:val="both"/>
      </w:pPr>
      <w:r w:rsidRPr="00292CA1">
        <w:t>__________________________________________________________________________,</w:t>
      </w:r>
    </w:p>
    <w:p w:rsidR="00203E56" w:rsidRPr="00292CA1" w:rsidRDefault="00203E56" w:rsidP="00292CA1">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1989"/>
        <w:gridCol w:w="7710"/>
      </w:tblGrid>
      <w:tr w:rsidR="00203E56" w:rsidRPr="00292CA1" w:rsidTr="00292CA1">
        <w:tc>
          <w:tcPr>
            <w:tcW w:w="0" w:type="auto"/>
            <w:tcBorders>
              <w:top w:val="single" w:sz="4" w:space="0" w:color="auto"/>
              <w:left w:val="single" w:sz="4" w:space="0" w:color="auto"/>
              <w:bottom w:val="single" w:sz="4" w:space="0" w:color="auto"/>
              <w:right w:val="single" w:sz="4" w:space="0" w:color="auto"/>
            </w:tcBorders>
            <w:vAlign w:val="center"/>
          </w:tcPr>
          <w:p w:rsidR="00203E56" w:rsidRPr="00292CA1" w:rsidRDefault="00203E56" w:rsidP="00370857">
            <w:pPr>
              <w:pStyle w:val="ConsPlusNormal"/>
              <w:spacing w:line="300" w:lineRule="atLeast"/>
              <w:jc w:val="center"/>
            </w:pPr>
            <w:r w:rsidRPr="00292CA1">
              <w:t>Заполняется в случае получения согласия от представителя субъекта персональных данных</w:t>
            </w:r>
          </w:p>
        </w:tc>
        <w:tc>
          <w:tcPr>
            <w:tcW w:w="0" w:type="auto"/>
            <w:tcBorders>
              <w:top w:val="single" w:sz="4" w:space="0" w:color="auto"/>
              <w:left w:val="single" w:sz="4" w:space="0" w:color="auto"/>
              <w:bottom w:val="single" w:sz="4" w:space="0" w:color="auto"/>
              <w:right w:val="single" w:sz="4" w:space="0" w:color="auto"/>
            </w:tcBorders>
          </w:tcPr>
          <w:p w:rsidR="00203E56" w:rsidRPr="00292CA1" w:rsidRDefault="00203E56" w:rsidP="00370857">
            <w:pPr>
              <w:pStyle w:val="ConsPlusNormal"/>
              <w:spacing w:line="300" w:lineRule="atLeast"/>
              <w:jc w:val="both"/>
            </w:pPr>
            <w:r w:rsidRPr="00292CA1">
              <w:t>В лице представителя субъекта персональных данных</w:t>
            </w:r>
          </w:p>
          <w:p w:rsidR="00203E56" w:rsidRPr="00292CA1" w:rsidRDefault="00203E56" w:rsidP="00370857">
            <w:pPr>
              <w:pStyle w:val="ConsPlusNormal"/>
              <w:spacing w:line="300" w:lineRule="atLeast"/>
              <w:jc w:val="both"/>
            </w:pPr>
            <w:r w:rsidRPr="00292CA1">
              <w:t>_________________________________________________________________</w:t>
            </w:r>
          </w:p>
          <w:p w:rsidR="00203E56" w:rsidRPr="00292CA1" w:rsidRDefault="00203E56" w:rsidP="00370857">
            <w:pPr>
              <w:pStyle w:val="ConsPlusNormal"/>
              <w:spacing w:line="300" w:lineRule="atLeast"/>
              <w:jc w:val="center"/>
            </w:pPr>
            <w:r w:rsidRPr="00292CA1">
              <w:t>(фамилия, имя, отчество (при наличии) полностью)</w:t>
            </w:r>
          </w:p>
          <w:p w:rsidR="00203E56" w:rsidRPr="00292CA1" w:rsidRDefault="00203E56" w:rsidP="00370857">
            <w:pPr>
              <w:pStyle w:val="ConsPlusNormal"/>
              <w:spacing w:line="300" w:lineRule="atLeast"/>
              <w:jc w:val="center"/>
            </w:pPr>
            <w:r w:rsidRPr="00292CA1">
              <w:t>_________________________________________________________________</w:t>
            </w:r>
          </w:p>
          <w:p w:rsidR="00203E56" w:rsidRPr="00292CA1" w:rsidRDefault="00203E56" w:rsidP="00370857">
            <w:pPr>
              <w:pStyle w:val="ConsPlusNormal"/>
              <w:spacing w:line="300" w:lineRule="atLeast"/>
              <w:jc w:val="center"/>
            </w:pPr>
            <w:r w:rsidRPr="00292CA1">
              <w:t>(наименование документа, удостоверяющего личность)</w:t>
            </w:r>
          </w:p>
          <w:p w:rsidR="00203E56" w:rsidRPr="00292CA1" w:rsidRDefault="00203E56" w:rsidP="00370857">
            <w:pPr>
              <w:pStyle w:val="ConsPlusNormal"/>
              <w:spacing w:line="300" w:lineRule="atLeast"/>
              <w:jc w:val="both"/>
            </w:pPr>
            <w:r w:rsidRPr="00292CA1">
              <w:t>серия ________ N ______ выдан ______________________________________</w:t>
            </w:r>
          </w:p>
          <w:p w:rsidR="00203E56" w:rsidRPr="00292CA1" w:rsidRDefault="00203E56" w:rsidP="00370857">
            <w:pPr>
              <w:pStyle w:val="ConsPlusNormal"/>
              <w:spacing w:line="300" w:lineRule="atLeast"/>
              <w:jc w:val="both"/>
            </w:pPr>
            <w:r w:rsidRPr="00292CA1">
              <w:t>_________________________________________________________________,</w:t>
            </w:r>
          </w:p>
          <w:p w:rsidR="00203E56" w:rsidRPr="00292CA1" w:rsidRDefault="00203E56" w:rsidP="00370857">
            <w:pPr>
              <w:pStyle w:val="ConsPlusNormal"/>
              <w:spacing w:line="300" w:lineRule="atLeast"/>
              <w:jc w:val="center"/>
            </w:pPr>
            <w:r w:rsidRPr="00292CA1">
              <w:t>(кем и когда выдан документ)</w:t>
            </w:r>
          </w:p>
          <w:p w:rsidR="00203E56" w:rsidRPr="00292CA1" w:rsidRDefault="00203E56" w:rsidP="00370857">
            <w:pPr>
              <w:pStyle w:val="ConsPlusNormal"/>
              <w:spacing w:line="300" w:lineRule="atLeast"/>
              <w:jc w:val="both"/>
            </w:pPr>
            <w:r w:rsidRPr="00292CA1">
              <w:t>проживающий(ая) по адресу:</w:t>
            </w:r>
          </w:p>
          <w:p w:rsidR="00203E56" w:rsidRPr="00292CA1" w:rsidRDefault="00203E56" w:rsidP="00370857">
            <w:pPr>
              <w:pStyle w:val="ConsPlusNormal"/>
              <w:spacing w:line="300" w:lineRule="atLeast"/>
              <w:jc w:val="both"/>
            </w:pPr>
            <w:r w:rsidRPr="00292CA1">
              <w:t>_________________________________________________________________</w:t>
            </w:r>
          </w:p>
          <w:p w:rsidR="00203E56" w:rsidRPr="00292CA1" w:rsidRDefault="00203E56" w:rsidP="00370857">
            <w:pPr>
              <w:pStyle w:val="ConsPlusNormal"/>
              <w:spacing w:line="300" w:lineRule="atLeast"/>
              <w:jc w:val="both"/>
            </w:pPr>
            <w:r w:rsidRPr="00292CA1">
              <w:t>_________________________________________________________________,</w:t>
            </w:r>
          </w:p>
          <w:p w:rsidR="00203E56" w:rsidRPr="00292CA1" w:rsidRDefault="00203E56" w:rsidP="00370857">
            <w:pPr>
              <w:pStyle w:val="ConsPlusNormal"/>
              <w:spacing w:line="300" w:lineRule="atLeast"/>
              <w:jc w:val="both"/>
            </w:pPr>
            <w:r w:rsidRPr="00292CA1">
              <w:t>действующий от имени субъекта персональных данных на основании _____</w:t>
            </w:r>
          </w:p>
          <w:p w:rsidR="00203E56" w:rsidRPr="00292CA1" w:rsidRDefault="00203E56" w:rsidP="00370857">
            <w:pPr>
              <w:pStyle w:val="ConsPlusNormal"/>
              <w:spacing w:line="300" w:lineRule="atLeast"/>
              <w:jc w:val="both"/>
            </w:pPr>
            <w:r w:rsidRPr="00292CA1">
              <w:t>_________________________________________________________________</w:t>
            </w:r>
          </w:p>
          <w:p w:rsidR="00203E56" w:rsidRPr="00292CA1" w:rsidRDefault="00203E56" w:rsidP="00370857">
            <w:pPr>
              <w:pStyle w:val="ConsPlusNormal"/>
              <w:spacing w:line="300" w:lineRule="atLeast"/>
              <w:jc w:val="center"/>
            </w:pPr>
            <w:r w:rsidRPr="00292CA1">
              <w:t>(реквизиты доверенности или иного документа, подтверждающего полномочия представителя субъекта персональных данных)</w:t>
            </w:r>
          </w:p>
        </w:tc>
      </w:tr>
    </w:tbl>
    <w:p w:rsidR="00203E56" w:rsidRPr="00292CA1" w:rsidRDefault="00203E56" w:rsidP="00292CA1">
      <w:pPr>
        <w:pStyle w:val="ConsPlusNormal"/>
        <w:spacing w:line="300" w:lineRule="atLeast"/>
        <w:jc w:val="both"/>
      </w:pPr>
    </w:p>
    <w:p w:rsidR="00203E56" w:rsidRPr="00292CA1" w:rsidRDefault="00203E56" w:rsidP="00292CA1">
      <w:pPr>
        <w:pStyle w:val="ConsPlusNonformat"/>
        <w:spacing w:line="300" w:lineRule="atLeast"/>
        <w:jc w:val="both"/>
      </w:pPr>
      <w:r w:rsidRPr="00292CA1">
        <w:t>принимаю  решение  о  предоставлении  моих   персональных   данных   и  даю</w:t>
      </w:r>
    </w:p>
    <w:p w:rsidR="00203E56" w:rsidRPr="00292CA1" w:rsidRDefault="00203E56" w:rsidP="00292CA1">
      <w:pPr>
        <w:pStyle w:val="ConsPlusNonformat"/>
        <w:spacing w:line="300" w:lineRule="atLeast"/>
        <w:jc w:val="both"/>
      </w:pPr>
      <w:r w:rsidRPr="00292CA1">
        <w:t>согласие на их обработку свободно, своей волей и в своем интересе.</w:t>
      </w:r>
    </w:p>
    <w:p w:rsidR="00203E56" w:rsidRPr="00292CA1" w:rsidRDefault="00203E56" w:rsidP="00292CA1">
      <w:pPr>
        <w:pStyle w:val="ConsPlusNonformat"/>
        <w:spacing w:line="300" w:lineRule="atLeast"/>
        <w:jc w:val="both"/>
      </w:pPr>
      <w:r w:rsidRPr="00292CA1">
        <w:t xml:space="preserve">    Наименование   и   адрес   оператора,   получающего  согласие  субъекта</w:t>
      </w:r>
    </w:p>
    <w:p w:rsidR="00203E56" w:rsidRPr="00292CA1" w:rsidRDefault="00203E56" w:rsidP="00292CA1">
      <w:pPr>
        <w:pStyle w:val="ConsPlusNonformat"/>
        <w:spacing w:line="300" w:lineRule="atLeast"/>
        <w:jc w:val="both"/>
      </w:pPr>
      <w:r w:rsidRPr="00292CA1">
        <w:t>персональных данных:</w:t>
      </w:r>
    </w:p>
    <w:p w:rsidR="00203E56" w:rsidRPr="00292CA1" w:rsidRDefault="00203E56" w:rsidP="00292CA1">
      <w:pPr>
        <w:pStyle w:val="ConsPlusNonformat"/>
        <w:spacing w:line="300" w:lineRule="atLeast"/>
        <w:jc w:val="both"/>
      </w:pPr>
      <w:r w:rsidRPr="00292CA1">
        <w:t>___________________________________________________________________________</w:t>
      </w:r>
    </w:p>
    <w:p w:rsidR="00203E56" w:rsidRPr="00292CA1" w:rsidRDefault="00203E56" w:rsidP="00292CA1">
      <w:pPr>
        <w:pStyle w:val="ConsPlusNonformat"/>
        <w:spacing w:line="300" w:lineRule="atLeast"/>
        <w:jc w:val="both"/>
      </w:pPr>
      <w:r w:rsidRPr="00292CA1">
        <w:t>__________________________________________________________________________.</w:t>
      </w:r>
    </w:p>
    <w:p w:rsidR="00203E56" w:rsidRPr="00292CA1" w:rsidRDefault="00203E56" w:rsidP="00292CA1">
      <w:pPr>
        <w:pStyle w:val="ConsPlusNonformat"/>
        <w:spacing w:line="300" w:lineRule="atLeast"/>
        <w:jc w:val="both"/>
      </w:pPr>
      <w:r w:rsidRPr="00292CA1">
        <w:t xml:space="preserve">    Наименование  и  адрес  лица,  осуществляющего  совместно  с оператором</w:t>
      </w:r>
    </w:p>
    <w:p w:rsidR="00203E56" w:rsidRPr="00292CA1" w:rsidRDefault="00203E56" w:rsidP="00292CA1">
      <w:pPr>
        <w:pStyle w:val="ConsPlusNonformat"/>
        <w:spacing w:line="300" w:lineRule="atLeast"/>
        <w:jc w:val="both"/>
      </w:pPr>
      <w:r w:rsidRPr="00292CA1">
        <w:t>обработку персональных данных в интересах субъекта персональных данных:</w:t>
      </w:r>
    </w:p>
    <w:p w:rsidR="00203E56" w:rsidRPr="00292CA1" w:rsidRDefault="00203E56" w:rsidP="00292CA1">
      <w:pPr>
        <w:pStyle w:val="ConsPlusNonformat"/>
        <w:spacing w:line="300" w:lineRule="atLeast"/>
        <w:jc w:val="both"/>
      </w:pPr>
      <w:r w:rsidRPr="00292CA1">
        <w:t xml:space="preserve">    акционерное  общество "Электронный паспорт", ИНН 7701369198, 119072, г.</w:t>
      </w:r>
    </w:p>
    <w:p w:rsidR="00203E56" w:rsidRPr="00292CA1" w:rsidRDefault="00203E56" w:rsidP="00292CA1">
      <w:pPr>
        <w:pStyle w:val="ConsPlusNonformat"/>
        <w:spacing w:line="300" w:lineRule="atLeast"/>
        <w:jc w:val="both"/>
      </w:pPr>
      <w:r w:rsidRPr="00292CA1">
        <w:t>Москва, Софийская наб., д. 22, стр. 1.</w:t>
      </w:r>
    </w:p>
    <w:p w:rsidR="00203E56" w:rsidRPr="00292CA1" w:rsidRDefault="00203E56" w:rsidP="00292CA1">
      <w:pPr>
        <w:pStyle w:val="ConsPlusNonformat"/>
        <w:spacing w:line="300" w:lineRule="atLeast"/>
        <w:jc w:val="both"/>
      </w:pPr>
      <w:r w:rsidRPr="00292CA1">
        <w:t xml:space="preserve">    Согласие  дается  на  обработку  персональных  данных  с целью внесения</w:t>
      </w:r>
    </w:p>
    <w:p w:rsidR="00203E56" w:rsidRPr="00292CA1" w:rsidRDefault="00203E56" w:rsidP="00292CA1">
      <w:pPr>
        <w:pStyle w:val="ConsPlusNonformat"/>
        <w:spacing w:line="300" w:lineRule="atLeast"/>
        <w:jc w:val="both"/>
      </w:pPr>
      <w:r w:rsidRPr="00292CA1">
        <w:t>сведений  в электронный паспорт транспортного средства (электронный паспорт</w:t>
      </w:r>
    </w:p>
    <w:p w:rsidR="00203E56" w:rsidRPr="00292CA1" w:rsidRDefault="00203E56" w:rsidP="00292CA1">
      <w:pPr>
        <w:pStyle w:val="ConsPlusNonformat"/>
        <w:spacing w:line="300" w:lineRule="atLeast"/>
        <w:jc w:val="both"/>
      </w:pPr>
      <w:r w:rsidRPr="00292CA1">
        <w:t>шасси  транспортного средства) о собственнике транспортного средства (шасси</w:t>
      </w:r>
    </w:p>
    <w:p w:rsidR="00203E56" w:rsidRPr="00292CA1" w:rsidRDefault="00203E56" w:rsidP="00292CA1">
      <w:pPr>
        <w:pStyle w:val="ConsPlusNonformat"/>
        <w:spacing w:line="300" w:lineRule="atLeast"/>
        <w:jc w:val="both"/>
      </w:pPr>
      <w:r w:rsidRPr="00292CA1">
        <w:t>транспортного  средства)  и  осуществления  идентификации  и аутентификации</w:t>
      </w:r>
    </w:p>
    <w:p w:rsidR="00203E56" w:rsidRPr="00292CA1" w:rsidRDefault="00203E56" w:rsidP="00292CA1">
      <w:pPr>
        <w:pStyle w:val="ConsPlusNonformat"/>
        <w:spacing w:line="300" w:lineRule="atLeast"/>
        <w:jc w:val="both"/>
      </w:pPr>
      <w:r w:rsidRPr="00292CA1">
        <w:t>субъекта  персональных данных в системах электронных паспортов транспортных</w:t>
      </w:r>
    </w:p>
    <w:p w:rsidR="00203E56" w:rsidRPr="00292CA1" w:rsidRDefault="00203E56" w:rsidP="00292CA1">
      <w:pPr>
        <w:pStyle w:val="ConsPlusNonformat"/>
        <w:spacing w:line="300" w:lineRule="atLeast"/>
        <w:jc w:val="both"/>
      </w:pPr>
      <w:r w:rsidRPr="00292CA1">
        <w:t>средств  (электронных  паспортов  шасси транспортных средств) и электронных</w:t>
      </w:r>
    </w:p>
    <w:p w:rsidR="00203E56" w:rsidRPr="00292CA1" w:rsidRDefault="00203E56" w:rsidP="00292CA1">
      <w:pPr>
        <w:pStyle w:val="ConsPlusNonformat"/>
        <w:spacing w:line="300" w:lineRule="atLeast"/>
        <w:jc w:val="both"/>
      </w:pPr>
      <w:r w:rsidRPr="00292CA1">
        <w:t>паспортов  самоходных  машин  и  других  видов  техники  (далее  -  системы</w:t>
      </w:r>
    </w:p>
    <w:p w:rsidR="00203E56" w:rsidRPr="00292CA1" w:rsidRDefault="00203E56" w:rsidP="00292CA1">
      <w:pPr>
        <w:pStyle w:val="ConsPlusNonformat"/>
        <w:spacing w:line="300" w:lineRule="atLeast"/>
        <w:jc w:val="both"/>
      </w:pPr>
      <w:r w:rsidRPr="00292CA1">
        <w:t>электронных  паспортов),  предоставляющую возможность получения сведений из</w:t>
      </w:r>
    </w:p>
    <w:p w:rsidR="00203E56" w:rsidRPr="00292CA1" w:rsidRDefault="00203E56" w:rsidP="00292CA1">
      <w:pPr>
        <w:pStyle w:val="ConsPlusNonformat"/>
        <w:spacing w:line="300" w:lineRule="atLeast"/>
        <w:jc w:val="both"/>
      </w:pPr>
      <w:r w:rsidRPr="00292CA1">
        <w:t>систем  электронных  паспортов  и  внесения  сведений в электронный паспорт</w:t>
      </w:r>
    </w:p>
    <w:p w:rsidR="00203E56" w:rsidRPr="00292CA1" w:rsidRDefault="00203E56" w:rsidP="00292CA1">
      <w:pPr>
        <w:pStyle w:val="ConsPlusNonformat"/>
        <w:spacing w:line="300" w:lineRule="atLeast"/>
        <w:jc w:val="both"/>
      </w:pPr>
      <w:r w:rsidRPr="00292CA1">
        <w:t>транспортного средства (электронный паспорт шасси транспортного средства).</w:t>
      </w:r>
    </w:p>
    <w:p w:rsidR="00203E56" w:rsidRPr="00292CA1" w:rsidRDefault="00203E56" w:rsidP="00292CA1">
      <w:pPr>
        <w:pStyle w:val="ConsPlusNonformat"/>
        <w:spacing w:line="300" w:lineRule="atLeast"/>
        <w:jc w:val="both"/>
      </w:pPr>
      <w:r w:rsidRPr="00292CA1">
        <w:t xml:space="preserve">    Согласие дается на обработку следующих персональных данных:</w:t>
      </w:r>
    </w:p>
    <w:p w:rsidR="00203E56" w:rsidRPr="00292CA1" w:rsidRDefault="00203E56" w:rsidP="00292CA1">
      <w:pPr>
        <w:pStyle w:val="ConsPlusNonformat"/>
        <w:spacing w:line="300" w:lineRule="atLeast"/>
        <w:jc w:val="both"/>
      </w:pPr>
      <w:r w:rsidRPr="00292CA1">
        <w:t xml:space="preserve">    фамилия, имя, отчество (при наличии);</w:t>
      </w:r>
    </w:p>
    <w:p w:rsidR="00203E56" w:rsidRPr="00292CA1" w:rsidRDefault="00203E56" w:rsidP="00292CA1">
      <w:pPr>
        <w:pStyle w:val="ConsPlusNonformat"/>
        <w:spacing w:line="300" w:lineRule="atLeast"/>
        <w:jc w:val="both"/>
      </w:pPr>
      <w:r w:rsidRPr="00292CA1">
        <w:t xml:space="preserve">    дата рождения;</w:t>
      </w:r>
    </w:p>
    <w:p w:rsidR="00203E56" w:rsidRPr="00292CA1" w:rsidRDefault="00203E56" w:rsidP="00292CA1">
      <w:pPr>
        <w:pStyle w:val="ConsPlusNonformat"/>
        <w:spacing w:line="300" w:lineRule="atLeast"/>
        <w:jc w:val="both"/>
      </w:pPr>
      <w:r w:rsidRPr="00292CA1">
        <w:t xml:space="preserve">    идентификационный номер налогоплательщика;</w:t>
      </w:r>
    </w:p>
    <w:p w:rsidR="00203E56" w:rsidRPr="00292CA1" w:rsidRDefault="00203E56" w:rsidP="00292CA1">
      <w:pPr>
        <w:pStyle w:val="ConsPlusNonformat"/>
        <w:spacing w:line="300" w:lineRule="atLeast"/>
        <w:jc w:val="both"/>
      </w:pPr>
      <w:r w:rsidRPr="00292CA1">
        <w:t xml:space="preserve">    страховой номер индивидуального лицевого счета;</w:t>
      </w:r>
    </w:p>
    <w:p w:rsidR="00203E56" w:rsidRPr="00292CA1" w:rsidRDefault="00203E56" w:rsidP="00292CA1">
      <w:pPr>
        <w:pStyle w:val="ConsPlusNonformat"/>
        <w:spacing w:line="300" w:lineRule="atLeast"/>
        <w:jc w:val="both"/>
      </w:pPr>
      <w:r w:rsidRPr="00292CA1">
        <w:t xml:space="preserve">    документ,  удостоверяющий  личность:  наименование  документа,  номер и</w:t>
      </w:r>
    </w:p>
    <w:p w:rsidR="00203E56" w:rsidRPr="00292CA1" w:rsidRDefault="00203E56" w:rsidP="00292CA1">
      <w:pPr>
        <w:pStyle w:val="ConsPlusNonformat"/>
        <w:spacing w:line="300" w:lineRule="atLeast"/>
        <w:jc w:val="both"/>
      </w:pPr>
      <w:r w:rsidRPr="00292CA1">
        <w:t>серия (при наличии) документа, дата оформления (выдачи) документа;</w:t>
      </w:r>
    </w:p>
    <w:p w:rsidR="00203E56" w:rsidRPr="00292CA1" w:rsidRDefault="00203E56" w:rsidP="00292CA1">
      <w:pPr>
        <w:pStyle w:val="ConsPlusNonformat"/>
        <w:spacing w:line="300" w:lineRule="atLeast"/>
        <w:jc w:val="both"/>
      </w:pPr>
      <w:r w:rsidRPr="00292CA1">
        <w:t xml:space="preserve">    номер мобильного телефона;</w:t>
      </w:r>
    </w:p>
    <w:p w:rsidR="00203E56" w:rsidRPr="00292CA1" w:rsidRDefault="00203E56" w:rsidP="00292CA1">
      <w:pPr>
        <w:pStyle w:val="ConsPlusNonformat"/>
        <w:spacing w:line="300" w:lineRule="atLeast"/>
        <w:jc w:val="both"/>
      </w:pPr>
      <w:r w:rsidRPr="00292CA1">
        <w:t xml:space="preserve">    адрес электронной почты.</w:t>
      </w:r>
    </w:p>
    <w:p w:rsidR="00203E56" w:rsidRPr="00292CA1" w:rsidRDefault="00203E56" w:rsidP="00292CA1">
      <w:pPr>
        <w:pStyle w:val="ConsPlusNonformat"/>
        <w:spacing w:line="300" w:lineRule="atLeast"/>
        <w:jc w:val="both"/>
      </w:pPr>
      <w:r w:rsidRPr="00292CA1">
        <w:t xml:space="preserve">    Согласие  дается  на  обработку  персональных  данных  с использованием</w:t>
      </w:r>
    </w:p>
    <w:p w:rsidR="00203E56" w:rsidRPr="00292CA1" w:rsidRDefault="00203E56" w:rsidP="00292CA1">
      <w:pPr>
        <w:pStyle w:val="ConsPlusNonformat"/>
        <w:spacing w:line="300" w:lineRule="atLeast"/>
        <w:jc w:val="both"/>
      </w:pPr>
      <w:r w:rsidRPr="00292CA1">
        <w:t>средств автоматизации или без использования таких средств, которая включает</w:t>
      </w:r>
    </w:p>
    <w:p w:rsidR="00203E56" w:rsidRPr="00292CA1" w:rsidRDefault="00203E56" w:rsidP="00292CA1">
      <w:pPr>
        <w:pStyle w:val="ConsPlusNonformat"/>
        <w:spacing w:line="300" w:lineRule="atLeast"/>
        <w:jc w:val="both"/>
      </w:pPr>
      <w:r w:rsidRPr="00292CA1">
        <w:t>в  себя  сбор,  запись,  систематизацию,  накопление,  хранение,  уточнение</w:t>
      </w:r>
    </w:p>
    <w:p w:rsidR="00203E56" w:rsidRPr="00292CA1" w:rsidRDefault="00203E56" w:rsidP="00292CA1">
      <w:pPr>
        <w:pStyle w:val="ConsPlusNonformat"/>
        <w:spacing w:line="300" w:lineRule="atLeast"/>
        <w:jc w:val="both"/>
      </w:pPr>
      <w:r w:rsidRPr="00292CA1">
        <w:t>(обновление,     изменение),     извлечение,     использование,    передачу</w:t>
      </w:r>
    </w:p>
    <w:p w:rsidR="00203E56" w:rsidRPr="00292CA1" w:rsidRDefault="00203E56" w:rsidP="00292CA1">
      <w:pPr>
        <w:pStyle w:val="ConsPlusNonformat"/>
        <w:spacing w:line="300" w:lineRule="atLeast"/>
        <w:jc w:val="both"/>
      </w:pPr>
      <w:r w:rsidRPr="00292CA1">
        <w:t>(предоставление,    доступ),    обезличивание,    блокирование,   удаление,</w:t>
      </w:r>
    </w:p>
    <w:p w:rsidR="00203E56" w:rsidRPr="00292CA1" w:rsidRDefault="00203E56" w:rsidP="00292CA1">
      <w:pPr>
        <w:pStyle w:val="ConsPlusNonformat"/>
        <w:spacing w:line="300" w:lineRule="atLeast"/>
        <w:jc w:val="both"/>
      </w:pPr>
      <w:r w:rsidRPr="00292CA1">
        <w:t>уничтожение персональных данных.</w:t>
      </w:r>
    </w:p>
    <w:p w:rsidR="00203E56" w:rsidRPr="00292CA1" w:rsidRDefault="00203E56" w:rsidP="00292CA1">
      <w:pPr>
        <w:pStyle w:val="ConsPlusNonformat"/>
        <w:spacing w:line="300" w:lineRule="atLeast"/>
        <w:jc w:val="both"/>
      </w:pPr>
      <w:r w:rsidRPr="00292CA1">
        <w:t xml:space="preserve">    Согласие  на  обработку персональных данных действует бессрочно, до его</w:t>
      </w:r>
    </w:p>
    <w:p w:rsidR="00203E56" w:rsidRPr="00292CA1" w:rsidRDefault="00203E56" w:rsidP="00292CA1">
      <w:pPr>
        <w:pStyle w:val="ConsPlusNonformat"/>
        <w:spacing w:line="300" w:lineRule="atLeast"/>
        <w:jc w:val="both"/>
      </w:pPr>
      <w:r w:rsidRPr="00292CA1">
        <w:t>отзыва   субъектом   персональных  данных  путем  письменного  обращения  к</w:t>
      </w:r>
    </w:p>
    <w:p w:rsidR="00203E56" w:rsidRPr="00292CA1" w:rsidRDefault="00203E56" w:rsidP="00292CA1">
      <w:pPr>
        <w:pStyle w:val="ConsPlusNonformat"/>
        <w:spacing w:line="300" w:lineRule="atLeast"/>
        <w:jc w:val="both"/>
      </w:pPr>
      <w:r w:rsidRPr="00292CA1">
        <w:t>оператору.</w:t>
      </w:r>
    </w:p>
    <w:p w:rsidR="00203E56" w:rsidRPr="00292CA1" w:rsidRDefault="00203E56" w:rsidP="00292CA1">
      <w:pPr>
        <w:pStyle w:val="ConsPlusNonformat"/>
        <w:spacing w:line="300" w:lineRule="atLeast"/>
        <w:jc w:val="both"/>
      </w:pPr>
      <w:r w:rsidRPr="00292CA1">
        <w:t xml:space="preserve">    Субъект  персональных  данных  уведомляется  о том, что в случае отзыва</w:t>
      </w:r>
    </w:p>
    <w:p w:rsidR="00203E56" w:rsidRPr="00292CA1" w:rsidRDefault="00203E56" w:rsidP="00292CA1">
      <w:pPr>
        <w:pStyle w:val="ConsPlusNonformat"/>
        <w:spacing w:line="300" w:lineRule="atLeast"/>
        <w:jc w:val="both"/>
      </w:pPr>
      <w:r w:rsidRPr="00292CA1">
        <w:t>субъектом  персональных  данных  согласия  на обработку персональных данных</w:t>
      </w:r>
    </w:p>
    <w:p w:rsidR="00203E56" w:rsidRPr="00292CA1" w:rsidRDefault="00203E56" w:rsidP="00292CA1">
      <w:pPr>
        <w:pStyle w:val="ConsPlusNonformat"/>
        <w:spacing w:line="300" w:lineRule="atLeast"/>
        <w:jc w:val="both"/>
      </w:pPr>
      <w:r w:rsidRPr="00292CA1">
        <w:t>оператор  вправе  продолжить  обработку  персональных  данных  без согласия</w:t>
      </w:r>
    </w:p>
    <w:p w:rsidR="00203E56" w:rsidRPr="00292CA1" w:rsidRDefault="00203E56" w:rsidP="00292CA1">
      <w:pPr>
        <w:pStyle w:val="ConsPlusNonformat"/>
        <w:spacing w:line="300" w:lineRule="atLeast"/>
        <w:jc w:val="both"/>
      </w:pPr>
      <w:r w:rsidRPr="00292CA1">
        <w:t>субъекта   персональных   данных   в  соответствии  с  частью  2  статьи  9</w:t>
      </w:r>
    </w:p>
    <w:p w:rsidR="00203E56" w:rsidRPr="00292CA1" w:rsidRDefault="00203E56" w:rsidP="00292CA1">
      <w:pPr>
        <w:pStyle w:val="ConsPlusNonformat"/>
        <w:spacing w:line="300" w:lineRule="atLeast"/>
        <w:jc w:val="both"/>
      </w:pPr>
      <w:r w:rsidRPr="00292CA1">
        <w:t>Федерального закона "О персональных данных".</w:t>
      </w:r>
    </w:p>
    <w:p w:rsidR="00203E56" w:rsidRPr="00292CA1" w:rsidRDefault="00203E56" w:rsidP="00292CA1">
      <w:pPr>
        <w:pStyle w:val="ConsPlusNonformat"/>
        <w:spacing w:line="300" w:lineRule="atLeast"/>
        <w:jc w:val="both"/>
      </w:pPr>
    </w:p>
    <w:p w:rsidR="00203E56" w:rsidRPr="00292CA1" w:rsidRDefault="00203E56" w:rsidP="00292CA1">
      <w:pPr>
        <w:pStyle w:val="ConsPlusNonformat"/>
        <w:spacing w:line="300" w:lineRule="atLeast"/>
        <w:jc w:val="both"/>
      </w:pPr>
      <w:r w:rsidRPr="00292CA1">
        <w:t xml:space="preserve">    Подпись субъекта (представителя субъекта) персональных данных:</w:t>
      </w:r>
    </w:p>
    <w:p w:rsidR="00203E56" w:rsidRPr="00292CA1" w:rsidRDefault="00203E56" w:rsidP="00292CA1">
      <w:pPr>
        <w:pStyle w:val="ConsPlusNonformat"/>
        <w:spacing w:line="300" w:lineRule="atLeast"/>
        <w:jc w:val="both"/>
      </w:pPr>
      <w:r w:rsidRPr="00292CA1">
        <w:t>___________________________________________________________________________</w:t>
      </w:r>
    </w:p>
    <w:p w:rsidR="00203E56" w:rsidRPr="00292CA1" w:rsidRDefault="00203E56" w:rsidP="00292CA1">
      <w:pPr>
        <w:pStyle w:val="ConsPlusNonformat"/>
        <w:spacing w:line="300" w:lineRule="atLeast"/>
        <w:jc w:val="both"/>
      </w:pPr>
      <w:r w:rsidRPr="00292CA1">
        <w:t xml:space="preserve">         (фамилия, имя, отчество (при наличии) полностью, подпись)</w:t>
      </w:r>
    </w:p>
    <w:sectPr w:rsidR="00203E56" w:rsidRPr="00292CA1"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56" w:rsidRDefault="00203E56">
      <w:r>
        <w:separator/>
      </w:r>
    </w:p>
  </w:endnote>
  <w:endnote w:type="continuationSeparator" w:id="0">
    <w:p w:rsidR="00203E56" w:rsidRDefault="00203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rsidP="00DF5729">
    <w:pPr>
      <w:jc w:val="center"/>
      <w:rPr>
        <w:sz w:val="2"/>
        <w:szCs w:val="2"/>
      </w:rPr>
    </w:pPr>
  </w:p>
  <w:p w:rsidR="00203E56" w:rsidRDefault="00203E5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56" w:rsidRDefault="00203E56">
      <w:r>
        <w:separator/>
      </w:r>
    </w:p>
  </w:footnote>
  <w:footnote w:type="continuationSeparator" w:id="0">
    <w:p w:rsidR="00203E56" w:rsidRDefault="00203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rsidP="00DF5729">
    <w:pPr>
      <w:jc w:val="center"/>
      <w:rPr>
        <w:sz w:val="2"/>
        <w:szCs w:val="2"/>
      </w:rPr>
    </w:pPr>
  </w:p>
  <w:p w:rsidR="00203E56" w:rsidRDefault="00203E56">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203E56" w:rsidRDefault="00203E56" w:rsidP="00DC174E">
                <w:pPr>
                  <w:contextualSpacing/>
                  <w:jc w:val="right"/>
                  <w:rPr>
                    <w:rFonts w:ascii="Calibri" w:hAnsi="Calibri"/>
                    <w:i/>
                    <w:sz w:val="18"/>
                    <w:szCs w:val="18"/>
                    <w:lang w:val="en-US" w:eastAsia="en-US"/>
                  </w:rPr>
                </w:pPr>
              </w:p>
              <w:p w:rsidR="00203E56" w:rsidRPr="00DC174E" w:rsidRDefault="00203E56"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203E56" w:rsidRPr="00DC174E" w:rsidRDefault="00203E56"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203E56" w:rsidRPr="00DC174E" w:rsidRDefault="00203E56"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203E56" w:rsidRDefault="00203E56">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6" w:rsidRDefault="00203E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487F"/>
    <w:rsid w:val="000F59EA"/>
    <w:rsid w:val="00185AD7"/>
    <w:rsid w:val="001C50DE"/>
    <w:rsid w:val="00203E56"/>
    <w:rsid w:val="002328AA"/>
    <w:rsid w:val="00256934"/>
    <w:rsid w:val="00292CA1"/>
    <w:rsid w:val="002A3FB4"/>
    <w:rsid w:val="002F6C78"/>
    <w:rsid w:val="00352E3D"/>
    <w:rsid w:val="00370857"/>
    <w:rsid w:val="00415D80"/>
    <w:rsid w:val="00470855"/>
    <w:rsid w:val="004F00F8"/>
    <w:rsid w:val="00616E37"/>
    <w:rsid w:val="006C2CAC"/>
    <w:rsid w:val="006D6D97"/>
    <w:rsid w:val="00706E08"/>
    <w:rsid w:val="00733B63"/>
    <w:rsid w:val="00854060"/>
    <w:rsid w:val="008A40F2"/>
    <w:rsid w:val="00CA5FB3"/>
    <w:rsid w:val="00D8720B"/>
    <w:rsid w:val="00DC174E"/>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F056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F056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F056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87592647">
      <w:marLeft w:val="0"/>
      <w:marRight w:val="0"/>
      <w:marTop w:val="0"/>
      <w:marBottom w:val="0"/>
      <w:divBdr>
        <w:top w:val="none" w:sz="0" w:space="0" w:color="auto"/>
        <w:left w:val="none" w:sz="0" w:space="0" w:color="auto"/>
        <w:bottom w:val="none" w:sz="0" w:space="0" w:color="auto"/>
        <w:right w:val="none" w:sz="0" w:space="0" w:color="auto"/>
      </w:divBdr>
    </w:div>
    <w:div w:id="987592648">
      <w:marLeft w:val="0"/>
      <w:marRight w:val="0"/>
      <w:marTop w:val="0"/>
      <w:marBottom w:val="0"/>
      <w:divBdr>
        <w:top w:val="none" w:sz="0" w:space="0" w:color="auto"/>
        <w:left w:val="none" w:sz="0" w:space="0" w:color="auto"/>
        <w:bottom w:val="none" w:sz="0" w:space="0" w:color="auto"/>
        <w:right w:val="none" w:sz="0" w:space="0" w:color="auto"/>
      </w:divBdr>
    </w:div>
    <w:div w:id="987592649">
      <w:marLeft w:val="0"/>
      <w:marRight w:val="0"/>
      <w:marTop w:val="0"/>
      <w:marBottom w:val="0"/>
      <w:divBdr>
        <w:top w:val="none" w:sz="0" w:space="0" w:color="auto"/>
        <w:left w:val="none" w:sz="0" w:space="0" w:color="auto"/>
        <w:bottom w:val="none" w:sz="0" w:space="0" w:color="auto"/>
        <w:right w:val="none" w:sz="0" w:space="0" w:color="auto"/>
      </w:divBdr>
    </w:div>
    <w:div w:id="987592650">
      <w:marLeft w:val="0"/>
      <w:marRight w:val="0"/>
      <w:marTop w:val="0"/>
      <w:marBottom w:val="0"/>
      <w:divBdr>
        <w:top w:val="none" w:sz="0" w:space="0" w:color="auto"/>
        <w:left w:val="none" w:sz="0" w:space="0" w:color="auto"/>
        <w:bottom w:val="none" w:sz="0" w:space="0" w:color="auto"/>
        <w:right w:val="none" w:sz="0" w:space="0" w:color="auto"/>
      </w:divBdr>
    </w:div>
    <w:div w:id="987592651">
      <w:marLeft w:val="0"/>
      <w:marRight w:val="0"/>
      <w:marTop w:val="0"/>
      <w:marBottom w:val="0"/>
      <w:divBdr>
        <w:top w:val="none" w:sz="0" w:space="0" w:color="auto"/>
        <w:left w:val="none" w:sz="0" w:space="0" w:color="auto"/>
        <w:bottom w:val="none" w:sz="0" w:space="0" w:color="auto"/>
        <w:right w:val="none" w:sz="0" w:space="0" w:color="auto"/>
      </w:divBdr>
    </w:div>
    <w:div w:id="987592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6819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2017-10-14T19:48:00Z</dcterms:created>
  <dcterms:modified xsi:type="dcterms:W3CDTF">2017-10-14T19:48:00Z</dcterms:modified>
</cp:coreProperties>
</file>