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2" w:rsidRPr="008C3361" w:rsidRDefault="00B37452" w:rsidP="008C3361">
      <w:pPr>
        <w:pStyle w:val="ConsPlusNormal"/>
        <w:outlineLvl w:val="0"/>
        <w:rPr>
          <w:sz w:val="22"/>
          <w:szCs w:val="22"/>
        </w:rPr>
      </w:pPr>
      <w:r w:rsidRPr="008C3361">
        <w:rPr>
          <w:sz w:val="22"/>
          <w:szCs w:val="22"/>
        </w:rPr>
        <w:t xml:space="preserve">Зарегистрировано в Минюсте России 27 марта </w:t>
      </w:r>
      <w:smartTag w:uri="urn:schemas-microsoft-com:office:smarttags" w:element="metricconverter">
        <w:smartTagPr>
          <w:attr w:name="ProductID" w:val="2018 г"/>
        </w:smartTagPr>
        <w:r w:rsidRPr="008C3361">
          <w:rPr>
            <w:sz w:val="22"/>
            <w:szCs w:val="22"/>
          </w:rPr>
          <w:t>2018 г</w:t>
        </w:r>
      </w:smartTag>
      <w:r w:rsidRPr="008C3361">
        <w:rPr>
          <w:sz w:val="22"/>
          <w:szCs w:val="22"/>
        </w:rPr>
        <w:t>. N 50527</w:t>
      </w:r>
    </w:p>
    <w:p w:rsidR="00B37452" w:rsidRPr="008C3361" w:rsidRDefault="00B37452" w:rsidP="008C3361">
      <w:pPr>
        <w:pStyle w:val="ConsPlusNormal"/>
        <w:outlineLvl w:val="0"/>
        <w:rPr>
          <w:sz w:val="22"/>
          <w:szCs w:val="22"/>
        </w:rPr>
      </w:pP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МИНИСТЕРСТВО РОССИЙСКОЙ ФЕДЕРАЦИИ ПО ДЕЛАМ ГРАЖДАНСКОЙ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ОБОРОНЫ, ЧРЕЗВЫЧАЙНЫМ СИТУАЦИЯМ И ЛИКВИДАЦИИ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ПОСЛЕДСТВИЙ СТИХИЙНЫХ БЕДСТВИЙ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ПРИКАЗ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 xml:space="preserve">от 27 февраля </w:t>
      </w:r>
      <w:smartTag w:uri="urn:schemas-microsoft-com:office:smarttags" w:element="metricconverter">
        <w:smartTagPr>
          <w:attr w:name="ProductID" w:val="2018 г"/>
        </w:smartTagPr>
        <w:r w:rsidRPr="008C3361">
          <w:rPr>
            <w:sz w:val="22"/>
            <w:szCs w:val="22"/>
          </w:rPr>
          <w:t>2018 г</w:t>
        </w:r>
      </w:smartTag>
      <w:r w:rsidRPr="008C3361">
        <w:rPr>
          <w:sz w:val="22"/>
          <w:szCs w:val="22"/>
        </w:rPr>
        <w:t>. N 78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ОБ УТВЕРЖДЕНИИ ФОРМЫ ПРОВЕРОЧНОГО ЛИСТА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(СПИСКА КОНТРОЛЬНЫХ ВОПРОСОВ), ИСПОЛЬЗУЕМОГО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ПРИ ОСУЩЕСТВЛЕНИИ ГОСУДАРСТВЕННОГО НАДЗОРА В ОБЛАСТИ</w:t>
      </w:r>
    </w:p>
    <w:p w:rsidR="00B37452" w:rsidRPr="008C3361" w:rsidRDefault="00B37452" w:rsidP="008C3361">
      <w:pPr>
        <w:pStyle w:val="ConsPlusTitle"/>
        <w:jc w:val="center"/>
        <w:rPr>
          <w:sz w:val="22"/>
          <w:szCs w:val="22"/>
        </w:rPr>
      </w:pPr>
      <w:r w:rsidRPr="008C3361">
        <w:rPr>
          <w:sz w:val="22"/>
          <w:szCs w:val="22"/>
        </w:rPr>
        <w:t>ГРАЖДАНСКОЙ ОБОРОНЫ ПРИ ПРОВЕДЕНИИ ПЛАНОВЫХ ПРОВЕРОК</w:t>
      </w:r>
      <w:r>
        <w:rPr>
          <w:sz w:val="22"/>
          <w:szCs w:val="22"/>
        </w:rPr>
        <w:t xml:space="preserve"> </w:t>
      </w:r>
      <w:r w:rsidRPr="008C3361">
        <w:rPr>
          <w:sz w:val="22"/>
          <w:szCs w:val="22"/>
        </w:rPr>
        <w:t>ПО КОНТРОЛЮ ЗА СОБЛЮДЕНИЕМ УСТАНОВЛЕННЫХ ТРЕБОВАНИЙ</w:t>
      </w:r>
      <w:r>
        <w:rPr>
          <w:sz w:val="22"/>
          <w:szCs w:val="22"/>
        </w:rPr>
        <w:t xml:space="preserve"> </w:t>
      </w:r>
      <w:r w:rsidRPr="008C3361">
        <w:rPr>
          <w:sz w:val="22"/>
          <w:szCs w:val="22"/>
        </w:rPr>
        <w:t>В ОБЛАСТИ ГРАЖДАНСКОЙ ОБОРОНЫ</w:t>
      </w:r>
    </w:p>
    <w:p w:rsidR="00B37452" w:rsidRPr="008C3361" w:rsidRDefault="00B37452" w:rsidP="008C3361">
      <w:pPr>
        <w:pStyle w:val="ConsPlusNormal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В соответствии со статьей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8C3361">
          <w:rPr>
            <w:sz w:val="22"/>
            <w:szCs w:val="22"/>
          </w:rPr>
          <w:t>2008 г</w:t>
        </w:r>
      </w:smartTag>
      <w:r w:rsidRPr="008C3361">
        <w:rPr>
          <w:sz w:val="22"/>
          <w:szCs w:val="22"/>
        </w:rPr>
        <w:t xml:space="preserve"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17 г"/>
        </w:smartTagPr>
        <w:r w:rsidRPr="008C3361">
          <w:rPr>
            <w:sz w:val="22"/>
            <w:szCs w:val="22"/>
          </w:rPr>
          <w:t>2017 г</w:t>
        </w:r>
      </w:smartTag>
      <w:r w:rsidRPr="008C3361">
        <w:rPr>
          <w:sz w:val="22"/>
          <w:szCs w:val="22"/>
        </w:rPr>
        <w:t xml:space="preserve">. N 177 &lt;2&gt;, постановлением Правительства Российской Федерации от 21 мая </w:t>
      </w:r>
      <w:smartTag w:uri="urn:schemas-microsoft-com:office:smarttags" w:element="metricconverter">
        <w:smartTagPr>
          <w:attr w:name="ProductID" w:val="2007 г"/>
        </w:smartTagPr>
        <w:r w:rsidRPr="008C3361">
          <w:rPr>
            <w:sz w:val="22"/>
            <w:szCs w:val="22"/>
          </w:rPr>
          <w:t>2007 г</w:t>
        </w:r>
      </w:smartTag>
      <w:r w:rsidRPr="008C3361">
        <w:rPr>
          <w:sz w:val="22"/>
          <w:szCs w:val="22"/>
        </w:rPr>
        <w:t>. N 305 "Об утверждении Положения о государственном надзоре в области гражданской обороны" &lt;3&gt;, приказываю: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C3361">
        <w:rPr>
          <w:sz w:val="22"/>
          <w:szCs w:val="22"/>
        </w:rPr>
        <w:t>--------------------------------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&lt;2&gt; Собрание законодательства Российской Федерации, 2017, N 9, ст. 1359.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&lt;3&gt; Собрание законодательства Российской Федерации, 2007, N 22, ст. 2641; 2009, N 17, ст. 2093; 2010, N 19, ст. 2316; 2017, N 31 (ч. 2), ст. 4924.</w:t>
      </w:r>
    </w:p>
    <w:p w:rsidR="00B37452" w:rsidRPr="008C3361" w:rsidRDefault="00B37452" w:rsidP="008C336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1. Утвердить прилагаемую </w:t>
      </w:r>
      <w:hyperlink w:anchor="Par44" w:tooltip="              Проверочный лист (список контрольных вопросов)," w:history="1">
        <w:r w:rsidRPr="008C3361">
          <w:rPr>
            <w:sz w:val="22"/>
            <w:szCs w:val="22"/>
          </w:rPr>
          <w:t>форму</w:t>
        </w:r>
      </w:hyperlink>
      <w:r w:rsidRPr="008C3361">
        <w:rPr>
          <w:sz w:val="22"/>
          <w:szCs w:val="22"/>
        </w:rPr>
        <w:t xml:space="preserve">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обороны, в соответствии с приложением к настоящему приказу.</w:t>
      </w:r>
    </w:p>
    <w:p w:rsidR="00B37452" w:rsidRPr="008C3361" w:rsidRDefault="00B37452" w:rsidP="008C3361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C3361">
        <w:rPr>
          <w:sz w:val="22"/>
          <w:szCs w:val="22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B37452" w:rsidRPr="008C3361" w:rsidRDefault="00B37452" w:rsidP="008C3361">
      <w:pPr>
        <w:pStyle w:val="ConsPlusNormal"/>
        <w:spacing w:line="300" w:lineRule="atLeast"/>
        <w:ind w:firstLine="539"/>
        <w:jc w:val="both"/>
        <w:rPr>
          <w:sz w:val="22"/>
          <w:szCs w:val="22"/>
        </w:rPr>
      </w:pPr>
      <w:r w:rsidRPr="008C3361">
        <w:rPr>
          <w:sz w:val="22"/>
          <w:szCs w:val="22"/>
        </w:rPr>
        <w:t>3. Контроль за исполнением настоящего приказа возложить на заместителя Министра Кададова С.А.</w:t>
      </w:r>
    </w:p>
    <w:p w:rsidR="00B37452" w:rsidRPr="008C3361" w:rsidRDefault="00B37452" w:rsidP="008C3361">
      <w:pPr>
        <w:pStyle w:val="ConsPlusNormal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rmal"/>
        <w:jc w:val="right"/>
        <w:rPr>
          <w:sz w:val="22"/>
          <w:szCs w:val="22"/>
        </w:rPr>
      </w:pPr>
      <w:r w:rsidRPr="008C3361">
        <w:rPr>
          <w:sz w:val="22"/>
          <w:szCs w:val="22"/>
        </w:rPr>
        <w:t>Министр</w:t>
      </w:r>
    </w:p>
    <w:p w:rsidR="00B37452" w:rsidRPr="008C3361" w:rsidRDefault="00B37452" w:rsidP="008C3361">
      <w:pPr>
        <w:pStyle w:val="ConsPlusNormal"/>
        <w:jc w:val="right"/>
        <w:rPr>
          <w:sz w:val="22"/>
          <w:szCs w:val="22"/>
        </w:rPr>
      </w:pPr>
      <w:r w:rsidRPr="008C3361">
        <w:rPr>
          <w:sz w:val="22"/>
          <w:szCs w:val="22"/>
        </w:rPr>
        <w:t>В.А.ПУЧКОВ</w:t>
      </w:r>
    </w:p>
    <w:p w:rsidR="00B37452" w:rsidRPr="008C3361" w:rsidRDefault="00B37452" w:rsidP="008C336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C3361">
        <w:rPr>
          <w:sz w:val="22"/>
          <w:szCs w:val="22"/>
        </w:rPr>
        <w:lastRenderedPageBreak/>
        <w:t>Приложение</w:t>
      </w:r>
    </w:p>
    <w:p w:rsidR="00B37452" w:rsidRPr="008C3361" w:rsidRDefault="00B37452" w:rsidP="008C3361">
      <w:pPr>
        <w:pStyle w:val="ConsPlusNormal"/>
        <w:spacing w:line="300" w:lineRule="atLeast"/>
        <w:jc w:val="right"/>
        <w:rPr>
          <w:sz w:val="22"/>
          <w:szCs w:val="22"/>
        </w:rPr>
      </w:pPr>
      <w:r w:rsidRPr="008C3361">
        <w:rPr>
          <w:sz w:val="22"/>
          <w:szCs w:val="22"/>
        </w:rPr>
        <w:t>к приказу МЧС России</w:t>
      </w:r>
    </w:p>
    <w:p w:rsidR="00B37452" w:rsidRPr="008C3361" w:rsidRDefault="00B37452" w:rsidP="008C3361">
      <w:pPr>
        <w:pStyle w:val="ConsPlusNormal"/>
        <w:spacing w:line="300" w:lineRule="atLeast"/>
        <w:jc w:val="right"/>
        <w:rPr>
          <w:sz w:val="22"/>
          <w:szCs w:val="22"/>
        </w:rPr>
      </w:pPr>
      <w:r w:rsidRPr="008C3361">
        <w:rPr>
          <w:sz w:val="22"/>
          <w:szCs w:val="22"/>
        </w:rPr>
        <w:t>от 27.02.2018 N 78</w:t>
      </w:r>
    </w:p>
    <w:p w:rsidR="00B37452" w:rsidRPr="008C3361" w:rsidRDefault="00B37452" w:rsidP="008C3361">
      <w:pPr>
        <w:pStyle w:val="ConsPlusNormal"/>
        <w:spacing w:line="300" w:lineRule="atLeast"/>
        <w:jc w:val="right"/>
        <w:rPr>
          <w:sz w:val="22"/>
          <w:szCs w:val="22"/>
        </w:rPr>
      </w:pPr>
      <w:r w:rsidRPr="008C3361">
        <w:rPr>
          <w:sz w:val="22"/>
          <w:szCs w:val="22"/>
        </w:rPr>
        <w:t>(форма)</w:t>
      </w:r>
    </w:p>
    <w:p w:rsidR="00B37452" w:rsidRPr="008C3361" w:rsidRDefault="00B37452" w:rsidP="008C3361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  Министерство Российской Федерации по делам гражданской обороны,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чрезвычайным ситуациям и ликвидации последствий стихийных бедствий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0" w:name="Par44"/>
      <w:bookmarkEnd w:id="0"/>
      <w:r w:rsidRPr="008C3361">
        <w:rPr>
          <w:sz w:val="22"/>
          <w:szCs w:val="22"/>
        </w:rPr>
        <w:t xml:space="preserve">              Проверочный лист (список контрольных вопросов),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 используемый при осуществлении государственного надзора в области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гражданской обороны при проведении плановых проверок по контролю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         за соблюдением установленных требований в области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C3361">
        <w:rPr>
          <w:sz w:val="22"/>
          <w:szCs w:val="22"/>
        </w:rPr>
        <w:t xml:space="preserve">                            гражданской обороны</w:t>
      </w:r>
    </w:p>
    <w:p w:rsidR="00B37452" w:rsidRPr="008C3361" w:rsidRDefault="00B37452" w:rsidP="008C3361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8C3361">
        <w:rPr>
          <w:sz w:val="22"/>
          <w:szCs w:val="22"/>
        </w:rPr>
        <w:t xml:space="preserve">    </w:t>
      </w:r>
      <w:r w:rsidRPr="00B37452">
        <w:t>Настоящая Форма проверочного листа (списка контрольных вопросов) (далее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- проверочный  лист) применяется  в  ходе  плановых  проверок, проводимых в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отношении  юридических  лиц  и  индивидуальных предпринимателей, подлежащих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государственному надзору в области гражданской обороны.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Предмет  плановой  проверки ограничивается установленными требованиями,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изложенными в форме проверочного листа.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1. Наименование    органа    государственного    контроля    (надзора):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Министерство   Российской   Федерации   по   делам   гражданской   обороны,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чрезвычайным  ситуациям и ликвидации  последствий  стихийных  бедствий (МЧС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России).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2. Наименование юридического лица, фамилия, имя, отчество (при наличии)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индивидуального предпринимателя, в отношении которых проводится проверка __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__________________________________________________________________________.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3.  Место проведения плановой проверки с заполнением проверочного листа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и   (или)   указание  на  используемые  юридическим  лицом,  индивидуальным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предпринимателем территории, здания, строения, сооружения и помещения _____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__________________________________________________________________________.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4.   Реквизиты   распоряжения  или  приказа  руководителя,  заместителя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руководителя   органа  государственного  контроля  (надзора)  о  проведении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проверки __________________________________________________________________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__________________________________________________________________________.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5.  Учетный номер проверки и дата присвоения учетного номера проверки в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едином реестре проверок __________________________________________________.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6.   Должность,  фамилия  и  инициалы  должностного  лица  МЧС  России,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проводящего плановую проверку и заполняющего проверочный лист _____________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__________________________________________________________________________.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 xml:space="preserve">    7. Перечень  вопросов, отражающих содержание  установленных требований,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ответы  на которые однозначно свидетельствуют о соблюдении или несоблюдении</w:t>
      </w:r>
    </w:p>
    <w:p w:rsidR="00B37452" w:rsidRPr="00B37452" w:rsidRDefault="00B37452" w:rsidP="008C3361">
      <w:pPr>
        <w:pStyle w:val="ConsPlusNonformat"/>
        <w:spacing w:line="300" w:lineRule="atLeast"/>
        <w:jc w:val="both"/>
      </w:pPr>
      <w:r w:rsidRPr="00B37452">
        <w:t>юридическим  лицом,  индивидуальным  предпринимателем (далее - организация)</w:t>
      </w:r>
    </w:p>
    <w:p w:rsidR="00B37452" w:rsidRDefault="00B37452" w:rsidP="008C3361">
      <w:pPr>
        <w:pStyle w:val="ConsPlusNonformat"/>
        <w:spacing w:line="300" w:lineRule="atLeast"/>
        <w:jc w:val="both"/>
      </w:pPr>
      <w:r w:rsidRPr="00B37452">
        <w:t>установленных требований, составляющих предмет проверки:</w:t>
      </w:r>
    </w:p>
    <w:p w:rsidR="00B37452" w:rsidRDefault="00B37452" w:rsidP="008C3361">
      <w:pPr>
        <w:pStyle w:val="ConsPlusNonformat"/>
        <w:spacing w:line="300" w:lineRule="atLeast"/>
        <w:jc w:val="both"/>
      </w:pPr>
    </w:p>
    <w:p w:rsidR="00B37452" w:rsidRPr="00B37452" w:rsidRDefault="00B37452" w:rsidP="008C3361">
      <w:pPr>
        <w:pStyle w:val="ConsPlusNonformat"/>
        <w:spacing w:line="300" w:lineRule="atLeast"/>
        <w:jc w:val="both"/>
      </w:pPr>
    </w:p>
    <w:p w:rsidR="00B37452" w:rsidRPr="00B37452" w:rsidRDefault="00B37452" w:rsidP="008C3361">
      <w:pPr>
        <w:pStyle w:val="ConsPlusNormal"/>
        <w:spacing w:line="300" w:lineRule="atLeas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4204"/>
        <w:gridCol w:w="3816"/>
        <w:gridCol w:w="998"/>
      </w:tblGrid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lastRenderedPageBreak/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Вопросы, отражающие содержание установленных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Реквизиты нормативных правовых актов, с указанием их структурных единиц, которыми установлены установленные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Ответы на вопросы &lt;4&gt;</w:t>
            </w: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center"/>
            </w:pPr>
            <w:r w:rsidRPr="008C3361">
              <w:t>4</w:t>
            </w: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Имеется ли у организации положение об организации и ведении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от 12.02.1998 N 28-ФЗ "О гражданской обороне" &lt;5&gt; (далее - Федерального закона N 28-ФЗ);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Положения о гражданской обороне в Российской Федерации, утвержденного постановлением Правительства Российской Федерации от 26.11.2007 N 804 &lt;6&gt; (далее - Положение о гражданской обороне в Российской Федерации);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 Положения об организации и ведении гражданской обороны в муниципальных образованиях и организациях,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N 687 &lt;7&gt; (далее - Положение об организации и ведении гражданской обороны в муниципальных образованиях и организациях)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Имеется ли у организации согласованный план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118, 120 Порядка разработки, согласования и утверждения планов гражданской обороны и защиты населения (планов гражданской обороны), утвержденного приказом Министерства Российской Федерации по делам гражданской обороны, </w:t>
            </w:r>
            <w:r w:rsidRPr="008C3361">
              <w:lastRenderedPageBreak/>
              <w:t>чрезвычайным ситуациям и ликвидации последствий стихийных бедствий от 16.02.2012 N 70 &lt;8&gt; (далее - Порядок разработки, согласования и утверждения планов гражданской)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Соответствует ли структура плана гражданской обороны, имеющегося у организации, требованиям Порядка разработки, согласования и утверждения планов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89, 114 - 116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план гражданской обороны организации в количестве экземпляров, соответствующем количеству пунктов управления организации?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5 Положения о гражданской обороне в Российской Федерации, утвержденного постановлением Правительства Российской Федерации от 26.11.2007 N 804;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117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в отношении плана гражданской обороны организации: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6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121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уточнение ежегодно с внесением изменений во все экземпляры?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переработка в случае изменений структуры организации по решению ее руководителя (по решению МЧС России)?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Имеется ли у организации план основных </w:t>
            </w:r>
            <w:r w:rsidRPr="008C3361">
              <w:lastRenderedPageBreak/>
              <w:t>мероприятий, предусматривающий основные мероприятия по вопросам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 xml:space="preserve">пункт 1 статьи 9 Федерального закона </w:t>
            </w:r>
            <w:r w:rsidRPr="008C3361">
              <w:lastRenderedPageBreak/>
              <w:t>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3, 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Согласован ли организацией план основных мероприятий, предусматривающий основные мероприятия по вопросам гражданской обороны с: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3, 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органом местного самоуправления?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федеральным органом исполнительной власти (в случае нахождения организации в ведении федерального органа исполнительной власти)?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Создана ли в организации комиссия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 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Организована ли работа в мирное и военное время созданной в организации комиссии по вопросам повышения устойчивости функционирования в военное время (для организаций, продолжающих работу в военное время)?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у организации документы, подтверждающие: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разработку инженерно-технических мероприятий гражданской обороны (в том числе в проектах строительства)?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реализацию инженерно-технических мероприятий гражданской обороны в мирное и военное время (в том числе в проектах строительства)?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Осуществлены ли организацией, продолжающей работу в военное время: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планирование проведения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подготовка к проведению аварийно-спасательных и других неотложных работ на подведомственных объектах экономики?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 ли в организации страховой фонд документации на: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объекты повышенного риска?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системы жизнеобеспечения населения?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объекты, являющиеся национальным достоянием?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Осуществляются ли организацией, продолжающей работу в военное время: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планирование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проведение мероприятий по повышению эффективности защиты производственных фондов при воздействии на них современных средств поражения?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Утверждены ли руководителем организации программы курсового обучения в области гражданской обороны с учетом особенностей деятельности организации для: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 "г" пункта 5 Положения о подготовке населения в области гражданской обороны, утвержденное постановлением Правительства Российской Федерации от 02.11.2000 N 841 &lt;9&gt; (далее - Положение о подготовке населения в области гражданской обороны);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16.1 Положения об организации и ведении гражданской обороны в </w:t>
            </w:r>
            <w:r w:rsidRPr="008C3361">
              <w:lastRenderedPageBreak/>
              <w:t>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личного состава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личного состава служб?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работников?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в организации документы, подтверждающие осуществление подготовки: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12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3, 4, подпункт "г"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16.1, 16.6,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9, 14 Типового порядка создания нештатных формирований по обеспечению выполнения мероприятий по гражданской обороне,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18.12.2014 N 701 &lt;10&gt; (далее - Типовой порядок создания нештатных формирований по обеспечению выполнения мероприятий по гражданской обороне);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19 - 22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&lt;11&gt; (далее - Порядок создания нештатных аварийно-спасательных формирований);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2 - 5, 24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</w:t>
            </w:r>
            <w:r w:rsidRPr="008C3361">
              <w:lastRenderedPageBreak/>
              <w:t>Федерации по делам гражданской обороны, чрезвычайным ситуациям и ликвидации последствий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стихийных бедствий от 24.04.2013 N 284 &lt;12&gt; (далее - Инструкция по подготовке и проведению учений и тренировок)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личного состава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личного состава служб?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Создана ли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Поддерживается ли в рабочем состоянии учебная материально-техническая база для подготовки работников организации в области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в организации документы, подтверждающие проведение вводного инструктажа по гражданской обороне с вновь принятыми работниками в течение первого месяца их работы в соответствии с разработанной программой?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 "г"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Прошел ли подготовку руководитель: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подпункт "а" пункта 3, пункт 4, </w:t>
            </w:r>
            <w:r w:rsidRPr="008C3361">
              <w:lastRenderedPageBreak/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организации, отнесенной к категории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организации, не отнесенной к категории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Прошли ли подготовку назначенные руководителями занятий по гражданской обороне должностные лица организации?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4, 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Проведены ли комплексные учения, обеспечивающие подготовку органов управления и сил к решению задач гражданской обороны и ликвидации чрезвычайных ситуаций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2 - 5,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лечебно-профилактических учреждениях, имеющих более 600 коек,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в организации документы, подтверждающие проведение в организации командно-штабных учений 1 раз в год продолжительностью до 1 суток?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пункт 16.1 Положения об организации и ведении гражданской обороны в муниципальных образованиях и организациях; пункты 6 - 9,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документы, подтверждающие проведение в организации командно-штабных учений с участием аварийно-спасательных служб и аварийно-спасательных формирований 1 раз в 3 года продолжительностью до 8 часов?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10, 11,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Проводятся ли в организации: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12 - 14, 24 Инструкции по подготовке и проведению учений и тренировок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совместные штабные тренировки?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раздельные штабные тренировки?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в организации подтверждающие документы, определяющие: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2 - 4, подпункт "в" пункта 6, подпункт "а" пункта 8 Положения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утвержденное постановлением Правительства Российской Федерации </w:t>
            </w:r>
            <w:r w:rsidRPr="008C3361">
              <w:lastRenderedPageBreak/>
              <w:t>от 27.04.2000 N 379 &lt;13&gt; (далее - Положение о накоплении, хранении и использовании в целях гражданской обороны запасов); пункты 10 - 21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1.6, 3.4.4, 6.3.2, Правил эксплуатации защитных сооружений гражданской обороны,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N 583 &lt;14&gt; (далее - Правила эксплуатации защитных сооружений гражданской обороны)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номенклатуру создаваемых запасов?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объемы создаваемых запасов?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Накоплены ли организацией в целях гражданской обороны: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3 - 5, подпункт "в" пункта 6, пункт 6(1), подпункт "а" пункта 7, подпункт "а" пункта 8 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10 - 21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1.6, 3.4.4, 6.3.2 Правил эксплуатации защитных сооружений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5, 9, 13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материально-технических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продовольственных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медицинских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иных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Осуществляется ли организацией в соответствии с условиями, обеспечивающими сохранность, а также с </w:t>
            </w:r>
            <w:r w:rsidRPr="008C3361">
              <w:lastRenderedPageBreak/>
              <w:t>учетом истечения сроков годности, хранение запасов: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5, подпункт "а" пункта 8 </w:t>
            </w:r>
            <w:r w:rsidRPr="008C3361">
              <w:lastRenderedPageBreak/>
              <w:t>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10 - 21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16.3 - 16.14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1.2, 1.4, 2.2, 2.3, 2.7, 2.8, 2.11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&lt;15&gt; (далее - Правила использования и содержания средств индивидуальной защиты, приборов радиационной, химической разведки и контроля)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материально-технических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продовольственных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медицинских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иных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необходимые нештатные формирования по обеспечению выполнения мероприятий по гражданской обороне (для организаций, отнесенных к категориям по гражданской обороне)?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9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Определены ли организацией для созданных необходимых нештатных формирований по обеспечению выполнения мероприятий по гражданской обороне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16.6, 16.14 Положения об организации и ведении гражданской </w:t>
            </w:r>
            <w:r w:rsidRPr="008C3361">
              <w:lastRenderedPageBreak/>
              <w:t>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5, 9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29.1.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состав?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структура?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29.3.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оснащение?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Осуществлены ли организацией мероприятия, обеспечивающие готовность созданных нештатных формирований по обеспечению выполнения мероприятий по гражданской обороне к применению по предназначению в сроки, не превышающие 6 часов для мирного времени и 3 часа для военного времени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16.6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11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 фактическому оснащению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 подготовке созданных нештатных формирований по обеспечению выполнения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в организации план действий нештатных формирований по обеспечению выполнения мероприятий по гражданской обороне при проведении аварийно-спасательных и других неотложных работ (для организаций, отнесенных к категориям по гражданской обороне):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при чрезвычайных ситуациях природного и техногенного характера?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в составе сил гражданской обороны посты радиационного и химического наблюдения: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16.8 Положения об организации </w:t>
            </w:r>
            <w:r w:rsidRPr="008C3361">
              <w:lastRenderedPageBreak/>
              <w:t>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организациями, эксплуатирующими опасные производственные объекты I и II </w:t>
            </w:r>
            <w:r w:rsidRPr="008C3361">
              <w:lastRenderedPageBreak/>
              <w:t>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32.2.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эксплуатирующими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эксплуатирующими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эксплуатирующими гидротехнические сооружения чрезвычайно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обеспечивающими выполнение мероприятий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статьи 7 Федерального закона от 22.08.1995 N 151-ФЗ "Об аварийно-спасательных службах и статусе спасателей" &lt;16&gt; (далее - Федеральный закон N 151-ФЗ);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&lt;17&gt; (далее -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2, 4, 6, 10 - 16, 18 - 21 Порядка </w:t>
            </w:r>
            <w:r w:rsidRPr="008C3361">
              <w:lastRenderedPageBreak/>
              <w:t>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Оснащены ли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статьи 7 Федерального закона N 151-ФЗ;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16.14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4, 6, 10 - 16, 18 - 21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Поддерживаются ли в состоянии готовности нештатные аварийно-спасательные формирования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статьи 7 Федерального закона N 151-ФЗ;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4,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16.14 Положения об организации и ведении гражданской обороны в муниципальных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4, 6, 10 - 16, 18 - 21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Осуществлены ли организацией мероприятия, обеспечивающие готовность созданных нештатных аварийно-спасательных формирований к применению по предназначению в сроки, не превышающие 6 часов для мирного времени и 3 часа для военного времени: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16.6,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13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 фактическому оснащению созданных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 подготовке созданных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Согласованы ли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6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состав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структура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оснащение нештатных аварийно-спасательных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Проведена ли организацией первичная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статья 12 Федерального закона N 151-ФЗ;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11, 13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Проведена ли организацией периодическая аттестация нештатных аварийно-спасательных формирований с получением свидетельств на право ведения аварийно спасательных и других неотложных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статья 12 Федерального закона N 151-ФЗ;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11, 14 Положения о проведении аттестации аварийно-спасательных служб, аварийно-</w:t>
            </w:r>
            <w:r w:rsidRPr="008C3361">
              <w:lastRenderedPageBreak/>
              <w:t>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Проходят ли спасатели нештатных аварийно-спасательных формирований, созданных в организации, периодическую аттестацию?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статья 12 Федерального закона N 151-ФЗ;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21, 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Соответствуют ли нештатные аварийно-спасательные формирования организационно-штатной структуре, утвержденной организацией, их создавшей?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 "б" пункта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Осуществлена ли организацией комплектация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нештатное аварийно-спасательное формирование?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 "в" пункта 12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Оснащены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организациями, продолжающими </w:t>
            </w:r>
            <w:r w:rsidRPr="008C3361">
              <w:lastRenderedPageBreak/>
              <w:t>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44.3.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Подготовлены ли спасательные службы: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16.6, 16.7, 16.11,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отнесенными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продолжающими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организациями, переносящими в безопасный район производственную деятельность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организацией план действий нештатных аварийно-спасательных формирований при проведении аварийно-спасательных и других неотложных работ: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9, пункт 5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12, 21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 случае возникновения опасностей для населения при военных конфликтах или вследствие этих конфликтов?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при чрезвычайных ситуациях природного и техногенного характера?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противопожарные формирования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1, 2 статьи 9, пункт 4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14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16.7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47.5.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III класса опасности, отнесенных к категориям по гражданской обороне?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Спланированы ли организацией действия противопожарных формирований?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1, 2 статьи 9, пункт 4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14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16.7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Спланировано ли организацией взаимодействие противопожарных формирований с другими видами пожарной охраны?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1, 2 статьи 9, пункт 4 статьи 15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14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16.7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Порядка создания нештатных аварийно-спасательных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Создана ли в состоянии готовности локальная система оповещения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абзац 3 пункта 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1 - 3 постановления Правительства Российской Федерации от 01.03.1993 N 178 "О создании локальных систем оповещения в районах размещения потенциально опасных объектов &lt;18&gt; (далее - постановление Правительства Российской Федерации N 178);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абзац 6 пункта 4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</w:t>
            </w:r>
            <w:r w:rsidRPr="008C3361">
              <w:lastRenderedPageBreak/>
              <w:t>ликвидации последствий стихийных бедствий N 422, постановления Правительства Российской Федерации от 01.03.1993 N 178, Министерства культуры и массовых коммуникаций Российской Федерации N 376 от 25.07.2006 &lt;19&gt; (далее - Положение о системах оповещения населения);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абзац 3 пункта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50.3.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Поддерживается ли организацией в состоянии готовности созданная локальная система оповещения?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абзац 3 пункта 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1 - 3 постановления Правительства Российской Федерации N 178;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абзац 6 пункта 4 Положения о системах оповещения населения;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абзац 3 пункта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Создана ли организацией система оповещения своих работников?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8 Положения о гражданской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обороне в Российской Федерации; пункт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сбор информации в области гражданской обороны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13,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организациях, эксплуатирующих ядерно </w:t>
            </w:r>
            <w:r w:rsidRPr="008C3361">
              <w:lastRenderedPageBreak/>
              <w:t>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53.4.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обмен информацией в области гражданской обороны в: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13,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опасные производственные объекты I и II классов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особо радиационно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ядерно опасные производства и объекты?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организациях, эксплуатирующих гидротехнические сооружения чрезвычайно высокой опасности и высокой 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организацией комплексное использование: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средств единой сети электросвязи Российской Федерации?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сетей и средств радио-, проводного и телевизионного вещания?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других технических средств передачи информации?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Создано ли в организации (назначены ли) структурное подразделение (работники), уполномоченные на решение задач в области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12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2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</w:t>
            </w:r>
            <w:r w:rsidRPr="008C3361">
              <w:lastRenderedPageBreak/>
              <w:t>постановлением Правительства Российской Федерации от 10.07.1999 N 782 &lt;20&gt; (далее -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Соответствует ли количество работников (работников в структурном подразделении), уполномоченных(-ом) на решение задач в области гражданской обороны, нормам?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5.1, 5.1.2, 5.2, 5.3, 6, 7 Положения об уполномоченных на решение задач в области гражданской обороны структурных подразделениях (работниках) организаций,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23.05.2017 N 230 &lt;21&gt; (далее - Положение об уполномоченных на решение задач в области гражданской обороны структурных подразделениях (работниках) организаций)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Установлено ли количество работников (работников в структурном подразделении), уполномоченных(-ом) на решение задач в области гражданской обороны, локальным нормативным актом организации?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5, 5.1, 5.1.2, 5.2, 5.3, 6, 7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Прошли ли подготовку согласно </w:t>
            </w:r>
            <w:r w:rsidRPr="008C3361">
              <w:lastRenderedPageBreak/>
              <w:t>занимаемой должности: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 xml:space="preserve">пункт 1 статьи 9 Федерального закона </w:t>
            </w:r>
            <w:r w:rsidRPr="008C3361">
              <w:lastRenderedPageBreak/>
              <w:t>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 "а" пункта 3, пункт 4, подпункты "г", "д"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9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59.1.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руководитель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работники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59.3.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работники организации, уполномоченные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Определен ли распорядительным документом о создании структурного подразделения организации, уполномоченного на решение задач в области гражданской обороны, перечень решаемых задач и функций структурного подразделения организации, уполномоченного на решение задач в области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3, 3.1 - 3.8, 4, 4.1, 4.1.1 - 4.1.23, 4.2, 4.2.1 - 4.2.3 Положения об уполномоченных на решение задач в области гражданской обороны структурных подразделениях (работниках)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Утверждены ли в организации: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6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функциональные обязанности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штатное расписание структурного подразделения организации (работников), уполномоченного(-ых) на решение задач в области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Находится ли руководитель структурного подразделения организации или работник по гражданской обороне организации (представительства или филиала) в подчинении у руководителя организации (представительства или филиала)?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8 Положения об уполномоченных на решение задач в области гражданской обороны структурных подразделениях (работниках) организаций;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Выполняются ли организацией обязанности, предусмотренные договором о правах и обязанностях приватизированными предприятиями, учреждениями и организациями в отношении объектов и имущества гражданской обороны, а также на выполнение мероприятий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8 Положения о порядке использования объектов и имущества гражданской обороны приватизированными предприятиями, учреждениями и организациями, утвержденного постановлением Правительства Российской Федерации от 23.04.1994 N 359 &lt;22&gt;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у организации документы, подтверждающие, определяющие потребность в объектах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2, 3 - 6, 10 - 12 Порядка создания убежищ и иных объектов гражданской обороны, утвержденного постановлением Правительства Российской Федерации от 29.11.1999 N 1309 &lt;23&gt; (далее - Порядок создания убежищ и иных объектов гражданской обороны);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организацией: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 пункты 2, 3 - 6, 10 - 12 Порядка создания убежищ и иных объектов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16.4 Положения об организации и ведении гражданской обороны в муниципальных образованиях и </w:t>
            </w:r>
            <w:r w:rsidRPr="008C3361">
              <w:lastRenderedPageBreak/>
              <w:t>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создание (строительство) объектов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поддержание в состоянии постоянной готовности к использованию объектов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Ведется ли в организации учет существующих и создаваемых объектов гражданской обороны?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Порядка создания убежищ и иных объектов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Планируются ли в организации мероприятия по: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Порядка создания убежищ и иных объектов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Правила эксплуатации защитных сооружений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техническому обслуживанию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текущему и капитальному ремонтам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Проводятся ли в организации мероприятия по: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Порядка создания убежищ и иных объектов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Правила эксплуатации защитных сооружений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подготовке защитных сооружений гражданской обороны в готовности к приему укрываемых?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техническому обслуживанию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текущему и капитальному ремонтам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Ведется ли в организации журнал учета защитных сооружений гражданской обороны (для организаций, имеющих на балансе защитные сооружения гражданской обороны)?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2.1, приложение N 5 к Правилам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Имеются ли в организации паспорта защитных сооружений гражданской обороны (при наличии защитных </w:t>
            </w:r>
            <w:r w:rsidRPr="008C3361">
              <w:lastRenderedPageBreak/>
              <w:t>сооружений гражданской обороны), в которых указаны: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10 Положения о гражданской </w:t>
            </w:r>
            <w:r w:rsidRPr="008C3361">
              <w:lastRenderedPageBreak/>
              <w:t>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70.1.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основные технические характеристики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перечень оборудования систем жизнеобеспечения?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копии поэтажных планов и экспликаций помещений?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Согласованы ли и заверены имеющиеся у организации паспорта защитных сооружений гражданской обороны: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органами технической инвентаризации?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организацией-балансодержателем?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органом управления по делам гражданской обороны и чрезвычайным ситуациям?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Осуществляется ли организацией эксплуатация встроенных и отдельно стоящих защитных сооружений гражданской обороны в мирное время исключительно под помещения с функциональным назначением определенного типа?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3.1.2, 3.1.3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Выполняются ли организацией при эксплуатации защитных сооружений гражданской обороны в режиме повседневной деятельности: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3.2.1, 3.2.2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требования по обеспечению постоянной готовности помещений к переводу их на режим защитных сооружений?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условия для безопасного пребывания укрываемых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условия для безопасного пребывания </w:t>
            </w:r>
            <w:r w:rsidRPr="008C3361">
              <w:lastRenderedPageBreak/>
              <w:t>укрываемых в условиях чрезвычайных ситуаций мирного времени?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Обеспечено ли организацией содержание в исправном состоянии и готовности к использованию по назначению: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3.2.3 - 3.2.10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входов в защитные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защитных устройств и помещений для укрываемых?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Обеспечено ли организацией содержание инженерно-технического оборудования защитного сооружения гражданской обороны в исправном состоянии и готовности к использованию по назначению?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3.2.11 - 3.2.25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Соблюдаются ли организацией противопожарные требования при эксплуатации защитного сооружения гражданской обороны в зависимости от назначения помещений в мирное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3.5.1 - 3.5.5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Имеются ли в защитных сооружениях гражданской обороны организации: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3.6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паспорт защитного сооружения гражданской обороны с обязательным приложением заверенных копий поэтажного плана и экспликации помещений?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журнал. оценки технического состояния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сигналы оповещения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план перевода защитного сооружения </w:t>
            </w:r>
            <w:r w:rsidRPr="008C3361">
              <w:lastRenderedPageBreak/>
              <w:t>гражданской обороны на режим приема укрываемых?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77.5.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 защитного сооружения гражданской обороны с указанием всех помещений и находящегося в них оборудования и путей эвакуации?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планы внешних и внутренних инженерных сетей с указанием отключающих устройств?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список личного состава группы (звена) по обслуживанию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эксплуатационная схема водоснабжения и канализации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эксплуатационная схема электроснабжения защитного сооружения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инструкция по технике безопасности при обслуживании оборудования?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инструкции по использованию средств индивидуальной защиты?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инструкции по эксплуатации фильтровентиляционного и другого инженерного оборудования, правила пользования приборами?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инструкция по обслуживанию дизельных электростанций?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инструкция по противопожарной безопасности?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правила поведения укрываемых в защитном сооружении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журнал регистрации показателей микроклимата и газового состава воздуха?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журнал учета обращений укрываемых за медицинской помощью?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77.19.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журнал учета работы дизельных электростанций?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журнал регистрации демонтажа, ремонта и замены оборудования?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схема эвакуации укрываемых из очага поражения?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77.22.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список телефонов?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Проводятся ли организацией мероприятия по оценке технического состояния: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4.1.1 - 4.1.7, 4.2.1 - 4.2.6, 14.3.11, 4.4.1 - 4.4.5, 4.5.1 - 4.5.5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ограждающих конструкций и защитных устройств?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системы фильтровентиляции и герметичности?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фильтров-поглотителей?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систем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систем канализации?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энергетических устройств?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Производится ли организацией техническое обслуживание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5.1.1 - 5.1.7, 5.2.1 - 5.2.4, 5.3.1 - 5.3.4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техническое обслуживание и ремонт технических систем?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планово-предупредительный ремонт строительных конструкций?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79.3.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техническое обслуживание средств связи и оповещения?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Производится ли организацией планово-предупредительный ремонт технических систем защитных сооружений гражданской обороны в полном объеме и с установленной периодичностью,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16.4 Положения об организации и ведении гражданской обороны в </w:t>
            </w:r>
            <w:r w:rsidRPr="008C3361">
              <w:lastRenderedPageBreak/>
              <w:t>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5.1.1 - 5.1.7, 5.2.1 - 5.2.4, 5.3.1 - 5.3.4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80.1.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техническое обслуживание и ремонт технических систем?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80.2.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планово-предупредительный ремонт строительных конструкций?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техническое обслуживание средств связи и оповещения?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Осуществлена ли организацией подготовка к проведению мероприятий по приведению защитных сооружений гражданской обороны в готовность к приему укрываемых,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 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6.1.1 - 6.1.4, 6.2.1 - 6.2.6, 6.3.1 - 6.3.6, 6.4.1 - 6.4.5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обозначение защитных сооружений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маршрутов движения укрываемых к защитным сооружениям гражданской обороны?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порядок заполнения защитных сооружений гражданской обороны укрываемыми?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звенья для обслуживания защитных сооружений гражданской обороны в мирное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1.4, схема "А" приложения N 1 Правил эксплуатации защитных сооружений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группы (звенья) по обслуживанию защитных сооружений гражданской обороны из расчета одна группа (звено) на каждый объект гражданской обороны в зависимости от их вместимости для поддержания защитных сооружений гражданской обороны в готовности к использованию по предназначению в период пребывания в них укрываемых?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10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1.4, схемы "А", "Б", "В", "Г" приложения N 1 Правил эксплуатации защитных сооружений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4 Типового порядка создания </w:t>
            </w:r>
            <w:r w:rsidRPr="008C3361">
              <w:lastRenderedPageBreak/>
              <w:t>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план наращивания инженерной защиты организации, продолжающей и переносящей в безопасные районы производственную деятельность в военное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80, 103, 109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Обеспечиваются ли организацией: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13 Порядка создания убежищ и иных объектов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2 - 15 Порядка содержания и использования защитных сооружений гражданской обороны в мирное время,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21.07.2005 N 575 &lt;24&gt;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постоянная готовность помещений и оборудования систем жизнеобеспечения к переводу их к использованию по предназначению?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условия для безопасного пребывания укрываемых в защитных сооружениях гражданской обороны в военное время?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условия для безопасного пребывания укрываемых в защитных сооружениях гражданской обороны, в условиях чрезвычайных ситуаций мирного времени?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Осуществляются ли организацией мероприятия для запасов средств индивидуальной защиты по их: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7, 9, 11, 12, 13, 20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&lt;25&gt; (далее - Положения об организации обеспечения населения средствами индивидуальной защиты);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1.2 - 2.17 Правил использования и содержания средств индивидуальной защиты, приборов </w:t>
            </w:r>
            <w:r w:rsidRPr="008C3361">
              <w:lastRenderedPageBreak/>
              <w:t>радиационной, химической разведки и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накоплению?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хранению?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учету?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использованию?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восполнению?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Осуществляются ли мероприятия для приборов радиационной, химической разведки и контроля по их: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7, 9, 11 - 13, 20 Положения об организации обеспечения населения средствами индивидуальной защиты;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1.2 - 2.17 Правил использования и содержания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накоплению?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хранению?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учету?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использованию?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восполнению?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в организации план выдачи и распределения средств индивидуальной защиты работникам?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16.4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Подготовлены ли организацией к проведению мероприятия по: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16.3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4, 6, 15, 25, 41 Правил эвакуации населения, материальных и культурных ценностей в безопасные районы, утвержденных постановлением Правительства Российской Федерации от 22.06.04 N 303 (далее - Правила эвакуации населения, материальных и культурных ценностей в безопасные районы);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103,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эвакуации работников и членов их семей в безопасные районы из зон возможных опасностей?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эвакуации материальных и культурных ценностей в безопасные районы из зон возможных опасностей?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рассредоточение работников организации, продолжающей свою деятельность в военное время, в зонах возможных опасностей?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89.4.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рассредоточение работников организации, обеспечивающей выполнение мероприятий по гражданской обороне в зонах возможных опасностей?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Подготовлены ли организацией безопасные районы (для организаций, продолжающих работу в военное время) для: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 пункт 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пункты 4, 6, 22, 23 Правил эвакуации населения, материальных и культурных ценностей в безопасные районы;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16.3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83, 102, 103,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90.1.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размещения работников и членов их семей, подлежащих эвакуации?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90.2.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размещения материальных и культурных ценностей, подлежащих эвакуации?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Организовано ли организацией: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6, 15, 24 Правил эвакуации населения, материальных и культурных ценностей в безопасные районы;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16.3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83, 110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разработка и согласование с органами местного самоуправления планов размещения работников и членов их семей в безопасном районе?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получение ордеров на занятие жилых и нежилых зданий (помещений)?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эвакуационные органы?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25 - 38 Правил эвакуации населения, материальных и культурных ценностей в безопасные районы;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16.1,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Проведена ли организацией подготовка личного состава эвакуационных органов?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7, 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25 - 38 Правил эвакуации населения, материальных и </w:t>
            </w:r>
            <w:r w:rsidRPr="008C3361">
              <w:lastRenderedPageBreak/>
              <w:t>культурных ценностей в безопасные районы;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подпункты "а - г" пункта 3, пункт 4, подпункт "г" пункта 5 Положения о подготовке населения в области гражданской обороны;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16.1, 16.3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Организованы ли наблюдение и лабораторный контроль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16.8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силы гражданской обороны (для организаций, отнесенных к категориям по гражданской обороне и (или) продолжающими производственную деятельность в военное время) для: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16.9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Порядка создания нештатных аварийно-спасательных формирований;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проведения санитарной обработки работников?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обеззараживания зданий и сооружений, специальной обработки техники и территорий?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Обеспечены ли организацией силы гражданской обороны средствами радиационной, химической и биологической разведки и контроля?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15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16.8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Порядка создания нештатных аварийно-спасательных формирований;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4 Типового порядка создания </w:t>
            </w:r>
            <w:r w:rsidRPr="008C3361">
              <w:lastRenderedPageBreak/>
              <w:t>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Организовано ли организацией проведение мероприятий (для организаций, отнесенных к категориям по гражданской обороне) по: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16.9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санитарной обработке работников?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обеззараживанию зданий и сооружений, специальной обработке техники и территорий?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(для организаций, расположенных в пределах границ зон возможного радиоактивного и химического загрязнения (заражения)):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16.9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дезактивирующих веществ и растворов?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запасы дегазирующих веществ и растворов?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силы охраны общественного порядка?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16.10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Оснащены ли организацией силы охраны общественного порядка?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 16.10 Положения об организации и ведении гражданской обороны в муниципальных образованиях и </w:t>
            </w:r>
            <w:r w:rsidRPr="008C3361">
              <w:lastRenderedPageBreak/>
              <w:t>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4 Типового порядка создания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Организовано ли в организации (для организаций, расположенных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16.10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осуществление пропускного режима?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поддержание общественного порядка?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Спланированы ли организацией мероприятия по: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17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16.10 Положения об организации и ведении гражданской обороны в муниципальных образованиях и организациях;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99 Порядка разработки, согласования и утверждения планов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усилению охране организаций, подлежащих обязательной охране органами внутренних дел?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усилению охране имущества юридических и физических лиц по договорам?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принятию мер по охране имущества, оставшегося без присмотра?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аварийные формирования?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ремонтно-восстановительные формирования?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Разработаны ли организацией планы действий коммунальных служб для: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аварийных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ремонтно-восстановительных формирований?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Созданы ли организацией запасы </w:t>
            </w:r>
            <w:r w:rsidRPr="008C3361">
              <w:lastRenderedPageBreak/>
              <w:t>оборудования и запасных частей для ремонта: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 xml:space="preserve">пункт 1 статьи 9 Федерального закона </w:t>
            </w:r>
            <w:r w:rsidRPr="008C3361">
              <w:lastRenderedPageBreak/>
              <w:t>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105.1.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поврежденных систем газоснабжения?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поврежденных систем энергоснабжения?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поврежденных систем водоснабжения?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поврежденных систем канализации?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резервы мобильных средств для: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очистки воды?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опреснения воды?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транспортировки воды?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необходимые запасы на водопроводных станциях: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пункты 3 - 5, подпункт "в" пункта 6, подпункт "а" пункта 7 Положения о 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реагентов?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реактивов?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консервантов?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дезинфицирующих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запасы (для организаций, предоставляющих населению коммунальные услуги):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18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 xml:space="preserve">пункты 3 - 5, подпункт "в" пункта 6, подпункт "а" пункта 7 Положения о </w:t>
            </w:r>
            <w:r w:rsidRPr="008C3361">
              <w:lastRenderedPageBreak/>
              <w:t>накоплении, хранении и использовании в целях гражданской обороны запасов средств;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16.11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резервуаров и емкостей?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сборно-разборных трубопроводов?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108.3.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мобильных резервных источников энергии?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lastRenderedPageBreak/>
              <w:t>108.4.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автономных источников энергии?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иного необходимого оборудования и технических средств?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Созданы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Подготовлены ли организацией силы и средства гражданской обороны для обеспечения мероприятий по захоронению трупов специализированными ритуальными организациями?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19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16.12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  <w:tr w:rsidR="00B37452" w:rsidRPr="008C3361" w:rsidTr="008C3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Разработан ли организацией план осуществления комплексной маскировки организации, являющейся вероятной целью при использовании современных средств поражения?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 статьи 9 Федерального закона N 28-ФЗ;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11 Положения о гражданской обороне в Российской Федерации;</w:t>
            </w:r>
          </w:p>
          <w:p w:rsidR="00B37452" w:rsidRPr="008C3361" w:rsidRDefault="00B37452" w:rsidP="008C3361">
            <w:pPr>
              <w:pStyle w:val="ConsPlusNormal"/>
              <w:spacing w:line="300" w:lineRule="atLeast"/>
              <w:jc w:val="both"/>
            </w:pPr>
            <w:r w:rsidRPr="008C3361">
              <w:t>пункт 16.5 Положения об организации и ведении гражданской обороны в муниципальных образованиях и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52" w:rsidRPr="008C3361" w:rsidRDefault="00B37452" w:rsidP="008C3361">
            <w:pPr>
              <w:pStyle w:val="ConsPlusNormal"/>
              <w:spacing w:line="300" w:lineRule="atLeast"/>
            </w:pPr>
          </w:p>
        </w:tc>
      </w:tr>
    </w:tbl>
    <w:p w:rsidR="00B37452" w:rsidRPr="008C3361" w:rsidRDefault="00B37452" w:rsidP="008C3361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C3361">
        <w:rPr>
          <w:sz w:val="22"/>
          <w:szCs w:val="22"/>
        </w:rPr>
        <w:t>--------------------------------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&lt;4&gt; Указывается: "да", "нет" либо "не применяется" - в случае, если требование на организацию не распространяется.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&lt;5&gt; Собрание законодательства Российской Федерации, 1998, N 7, ст. 799; 2002, N 41, ст. 3970; 2004, N 25, ст. 2482, N 35, ст. 3607; 2007, N 26, ст. 3076; 2009, N 48, ст. 5717; 2010, N 31, ст. 4192, N 52 (ч. 1), ст. 6992; 2013, N 27, ст. 3450, N 52 (ч. 1), ст. 6969; 2015, N 27, ст. 3962; 2016, N 1 (ч. 1), ст. 68.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&lt;6&gt; Собрание законодательства Российской Федерации, 2007, N 49, ст. 6165; 2013, N 9, ст. 963; 2014, N 43, ст. 5892; 2015, N 47, ст. 6595.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 xml:space="preserve">&lt;7&gt; Зарегистрирован Министерством юстиции Российской Федерации 26.11.2008, регистрационный N 12740,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18.11.2015 N 601 (зарегистрирован Министерством юстиции Российской Федерации 08.12.2015, регистрационный N 39995), приказом Министерства Российской Федерации по делам гражданской обороны, чрезвычайным ситуациям и ликвидации последствий стихийных </w:t>
      </w:r>
      <w:r w:rsidRPr="008C3361">
        <w:lastRenderedPageBreak/>
        <w:t>бедствий от 01.08.2016 N 415 (зарегистрирован Министерством юстиции Российской Федерации 24.08.2016, регистрационный N 43375).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&lt;8&gt; Зарегистрирован Министерством юстиции Российской Федерации 27.03.2012, регистрационный N 23622,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04.06.2013 N 362 (зарегистрирован Министерством юстиции Российской Федерации 08.07.2013, регистрационный N 29015), приказом Министерства Российской Федерации по делам гражданской обороны, чрезвычайным ситуациям и ликвидации последствий стихийных бедствий от 04.02.2016 N 42 (зарегистрирован Министерством юстиции Российской Федерации 24.02.2016, регистрационный N 41192).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&lt;9&gt; Собрание законодательства Российской Федерации, 2000, N 45, ст. 4490; 2006, N 34, ст. 3689; 2008, N 43, ст. 4948; 2015, N 16, ст. 2372; 2017, N 18, ст. 2782.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&lt;10&gt; Зарегистрирован Министерством юстиции Российской Федерации 16.02.2015, регистрационный N 36034.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&lt;11&gt; Зарегистрирован Министерством юстиции Российской Федерации 19.01.2006, регистрационный N 7383,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приказом Министерства Российской Федерации по делам гражданской обороны, чрезвычайным ситуациям и ликвидации последствий стихийных бедствий от 30.06.2014 N 331 (зарегистрирован Министерством юстиции Российской Федерации 30.07.2014, регистрационный N 33352).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&lt;12&gt; Зарегистрирован Министерством юстиции Российской Федерации 22.07.2013, регистрационный N 29115.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&lt;13&gt; Собрание законодательства Российской Федерации, 2000, N 18, ст. 1991; 2005, N 7, ст. 560; 2009, N 25, ст. 3056; 2012, N 1, ст. 154; 2017, N 7, ст. 1082.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&lt;14&gt; Зарегистрирован Министерством юстиции Российской Федерации 25.03.2003, регистрационный N 4317,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09.08.2010 N 377 (зарегистрирован Министерством юстиции Российской Федерации 07.09.2010, регистрационный N 18377), приказом Министерства Российской Федерации по делам гражданской обороны, чрезвычайным ситуациям и ликвидации последствий стихийных бедствий от 22.12.2015 N 679 (зарегистрирован Министерством юстиции Российской Федерации 21.01.2016, регистрационный N 40682), приказом Министерства Российской Федерации по делам гражданской обороны, чрезвычайным ситуациям и ликвидации последствий стихийных бедствий от 01.08.2016 N 414 (зарегистрирован Министерством юстиции Российской Федерации 06.10.2016, регистрационный N 43939), приказом Министерства Российской Федерации по делам гражданской обороны, чрезвычайным ситуациям и ликвидации последствий стихийных бедствий от 03.04.2017 N 146 (зарегистрирован Министерством юстиции Российской Федерации 25.04.2017, регистрационный N 46480).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 xml:space="preserve">&lt;15&gt; Зарегистрирован Министерством юстиции Российской Федерации 29.07.2003, регистрационный N 4934,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приказом Министерства Российской Федерации по делам гражданской обороны, чрезвычайным ситуациям и ликвидации последствий стихийных бедствий от 19.04.2010 N 186 (зарегистрирован Министерством юстиции Российской Федерации 09.06.2010, регистрационный N 17539), приказом Министерства Российской Федерации по делам </w:t>
      </w:r>
      <w:r w:rsidRPr="008C3361">
        <w:lastRenderedPageBreak/>
        <w:t>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 2008, N 18, ст. 1938; 2009, N 19, ст. 2274, N 48, ст. 5717; 2012, N 41, ст. 5525; 2013, N 27, ст. 3477; 2017, N 30, ст. 4447.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&lt;17&gt; Собрание законодательства Российской Федерации, 2012, N 2, ст. 280; 2015, N 11, ст. 1607; N 52 (ч. 5), ст. 7658.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&lt;18&gt; Собрание законодательства Российской Федерации, 1999, N 22, ст. 2758.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&lt;19&gt; Зарегистрирован Министерством юстиции Российской Федерации 12.09.2006, регистрационный N 8232.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&lt;20&gt; Собрание законодательства Российской Федерации, 1999, N 29, ст. 3750; 2004, N 50, ст. 5065; 2005, N 7, ст. 560; 2013, N 23, ст. 2917; 2016, N 43, ст. 6021.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&lt;21&gt; Зарегистрирован Министерством юстиции Российской Федерации 29.06.2017, регистрационный N 47253.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&lt;22&gt; Собрание законодательства Российской Федерации, 1994, N 2, ст. 94.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&lt;23&gt; Собрание законодательства Российской Федерации, 1999, N 49, ст. 6000; 2015, N 30, ст. 4608.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&lt;24&gt; Зарегистрирован Министерством юстиции Российской Федерации 21.09.2005, регистрационный N 7032,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14.09.2015 N 499 (зарегистрирован Министерством юстиции Российской Федерации 26.10.2015, регистрационный N 39455).</w:t>
      </w:r>
    </w:p>
    <w:p w:rsidR="00B37452" w:rsidRPr="008C3361" w:rsidRDefault="00B37452" w:rsidP="008C3361">
      <w:pPr>
        <w:pStyle w:val="ConsPlusNormal"/>
        <w:spacing w:line="300" w:lineRule="atLeast"/>
        <w:ind w:firstLine="540"/>
        <w:jc w:val="both"/>
      </w:pPr>
      <w:r w:rsidRPr="008C3361">
        <w:t>&lt;25&gt; Зарегистрирован Министерством юстиции Российской Федерации 02.03.2015, регистрационный N 36320,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616E37" w:rsidRDefault="00616E37" w:rsidP="006D6D97"/>
    <w:p w:rsidR="006D6D97" w:rsidRDefault="006D6D97" w:rsidP="006D6D97"/>
    <w:sectPr w:rsidR="006D6D97" w:rsidSect="00DF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FD" w:rsidRDefault="00DB78FD">
      <w:r>
        <w:separator/>
      </w:r>
    </w:p>
  </w:endnote>
  <w:endnote w:type="continuationSeparator" w:id="0">
    <w:p w:rsidR="00DB78FD" w:rsidRDefault="00DB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185AD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FD" w:rsidRDefault="00DB78FD">
      <w:r>
        <w:separator/>
      </w:r>
    </w:p>
  </w:footnote>
  <w:footnote w:type="continuationSeparator" w:id="0">
    <w:p w:rsidR="00DB78FD" w:rsidRDefault="00DB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DC17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C174E" w:rsidRDefault="00DC174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C174E" w:rsidRPr="00DC174E" w:rsidRDefault="00DC174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B3745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AD7">
      <w:rPr>
        <w:sz w:val="10"/>
        <w:szCs w:val="10"/>
      </w:rPr>
      <w:t xml:space="preserve"> </w:t>
    </w:r>
  </w:p>
  <w:p w:rsidR="00185AD7" w:rsidRDefault="00EB2E3B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7A087D"/>
    <w:rsid w:val="00854060"/>
    <w:rsid w:val="008A40F2"/>
    <w:rsid w:val="009D6479"/>
    <w:rsid w:val="00B37452"/>
    <w:rsid w:val="00CA5FB3"/>
    <w:rsid w:val="00DB78FD"/>
    <w:rsid w:val="00DC174E"/>
    <w:rsid w:val="00DF5729"/>
    <w:rsid w:val="00EB2E3B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customStyle="1" w:styleId="ConsPlusDocList">
    <w:name w:val="ConsPlusDocList"/>
    <w:rsid w:val="00B3745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B374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B374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B374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B374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12254</Words>
  <Characters>69852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Арм-Экогрупп</Company>
  <LinksUpToDate>false</LinksUpToDate>
  <CharactersWithSpaces>81943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Информ-аналит отдел</dc:creator>
  <cp:lastModifiedBy> </cp:lastModifiedBy>
  <cp:revision>2</cp:revision>
  <dcterms:created xsi:type="dcterms:W3CDTF">2018-03-29T10:45:00Z</dcterms:created>
  <dcterms:modified xsi:type="dcterms:W3CDTF">2018-03-29T10:45:00Z</dcterms:modified>
</cp:coreProperties>
</file>