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997" w:rsidRDefault="006E3997">
      <w:pPr>
        <w:pStyle w:val="2"/>
        <w:spacing w:before="69"/>
        <w:ind w:left="460" w:right="365"/>
        <w:jc w:val="center"/>
      </w:pPr>
      <w:r>
        <w:t>Доклад об осуществлении государственного надзора за соблюдением трудового законодательства и иных нормативных правовых актов, содержащих нормы трудового права, и надзора в сфере социальной защиты населения за 2017 год</w:t>
      </w:r>
    </w:p>
    <w:p w:rsidR="006E3997" w:rsidRDefault="006E3997">
      <w:pPr>
        <w:pStyle w:val="a3"/>
        <w:spacing w:before="8"/>
        <w:ind w:left="0"/>
        <w:jc w:val="left"/>
        <w:rPr>
          <w:b/>
          <w:sz w:val="20"/>
        </w:rPr>
      </w:pPr>
      <w:r>
        <w:rPr>
          <w:noProof/>
        </w:rPr>
        <w:pict>
          <v:shapetype id="_x0000_t202" coordsize="21600,21600" o:spt="202" path="m,l,21600r21600,l21600,xe">
            <v:stroke joinstyle="miter"/>
            <v:path gradientshapeok="t" o:connecttype="rect"/>
          </v:shapetype>
          <v:shape id="_x0000_s1026" type="#_x0000_t202" style="position:absolute;margin-left:65.3pt;margin-top:14.1pt;width:493.2pt;height:47.35pt;z-index:-251638784;mso-wrap-distance-left:0;mso-wrap-distance-right:0;mso-position-horizontal-relative:page" filled="f" strokeweight=".48pt">
            <v:textbox inset="0,0,0,0">
              <w:txbxContent>
                <w:p w:rsidR="006E3997" w:rsidRDefault="006E3997">
                  <w:pPr>
                    <w:pStyle w:val="a3"/>
                    <w:spacing w:before="11"/>
                    <w:ind w:left="2064" w:right="2064"/>
                    <w:jc w:val="center"/>
                  </w:pPr>
                  <w:r>
                    <w:t>Раздел 1.</w:t>
                  </w:r>
                </w:p>
                <w:p w:rsidR="006E3997" w:rsidRDefault="006E3997">
                  <w:pPr>
                    <w:pStyle w:val="a3"/>
                    <w:spacing w:before="4"/>
                    <w:ind w:left="2064" w:right="2066"/>
                    <w:jc w:val="center"/>
                  </w:pPr>
                  <w:r>
                    <w:t>Состояние нормативно-правового регулирования в соответствующей сфере деятельности</w:t>
                  </w:r>
                </w:p>
              </w:txbxContent>
            </v:textbox>
            <w10:wrap type="topAndBottom" anchorx="page"/>
          </v:shape>
        </w:pict>
      </w:r>
    </w:p>
    <w:p w:rsidR="006E3997" w:rsidRDefault="006E3997">
      <w:pPr>
        <w:pStyle w:val="ListParagraph"/>
        <w:numPr>
          <w:ilvl w:val="1"/>
          <w:numId w:val="25"/>
        </w:numPr>
        <w:tabs>
          <w:tab w:val="left" w:pos="1705"/>
        </w:tabs>
        <w:spacing w:before="88"/>
        <w:ind w:hanging="3030"/>
        <w:jc w:val="left"/>
        <w:rPr>
          <w:b/>
          <w:sz w:val="26"/>
        </w:rPr>
      </w:pPr>
      <w:r>
        <w:rPr>
          <w:b/>
          <w:sz w:val="26"/>
        </w:rPr>
        <w:t>Состояние нормативно-правового регулирования в сфере</w:t>
      </w:r>
      <w:r>
        <w:rPr>
          <w:b/>
          <w:spacing w:val="-7"/>
          <w:sz w:val="26"/>
        </w:rPr>
        <w:t xml:space="preserve"> </w:t>
      </w:r>
      <w:r>
        <w:rPr>
          <w:b/>
          <w:sz w:val="26"/>
        </w:rPr>
        <w:t>труда</w:t>
      </w:r>
    </w:p>
    <w:p w:rsidR="006E3997" w:rsidRDefault="006E3997">
      <w:pPr>
        <w:pStyle w:val="a3"/>
        <w:spacing w:before="118"/>
        <w:ind w:left="316" w:right="235" w:firstLine="710"/>
      </w:pPr>
      <w:r>
        <w:t>Государственный надзор в сфере труда является одной из жизненно необходимых социальных функций государства. Он направлен на защиту прав граждан и, в первую очередь, прав на получение заработной платы и безопасные условия труда.</w:t>
      </w:r>
    </w:p>
    <w:p w:rsidR="006E3997" w:rsidRDefault="006E3997">
      <w:pPr>
        <w:ind w:left="316" w:right="224" w:firstLine="710"/>
        <w:jc w:val="both"/>
        <w:rPr>
          <w:sz w:val="26"/>
        </w:rPr>
      </w:pPr>
      <w:r>
        <w:rPr>
          <w:sz w:val="26"/>
        </w:rPr>
        <w:t xml:space="preserve">Российская Федерация в соответствии с Конституцией Российской Федерации (далее – Конституция РФ) (статья 7) провозглашена социальным государством, политика которого направлена на создание условий, обеспечивающих достойную жизнь и свободное развитие человека. Согласно части 2 статьи 7 Конституции РФ в Российской Федерации охраняются труд и здоровье людей, устанавливается гарантированный </w:t>
      </w:r>
      <w:hyperlink r:id="rId5">
        <w:r>
          <w:rPr>
            <w:sz w:val="26"/>
          </w:rPr>
          <w:t>минимальный размер оплаты труда</w:t>
        </w:r>
      </w:hyperlink>
      <w:r>
        <w:rPr>
          <w:sz w:val="26"/>
        </w:rPr>
        <w:t xml:space="preserve">. В статье 37 </w:t>
      </w:r>
      <w:hyperlink r:id="rId6">
        <w:r>
          <w:rPr>
            <w:sz w:val="26"/>
          </w:rPr>
          <w:t>Конституци</w:t>
        </w:r>
      </w:hyperlink>
      <w:r>
        <w:rPr>
          <w:sz w:val="26"/>
        </w:rPr>
        <w:t xml:space="preserve">и РФ закреплены основные трудовые права: </w:t>
      </w:r>
      <w:r>
        <w:rPr>
          <w:i/>
          <w:sz w:val="26"/>
        </w:rPr>
        <w:t>право на труд в условиях, отвечающих требованиям безопасности и гигиены; право на вознаграждение за труд без какой- либо дискриминации и не ниже установленного федеральным законом минимального размера оплаты труда; право на отдых - работающему по трудовому договору гарантируются установленные федеральным законом продолжительность рабочего времени, выходные и праздничные дни, оплачиваемый ежегодный отпуск; право на индивидуальные и коллективные трудовые споры с использованием установленных федеральным законом способов их разрешения, включая право на забастовку</w:t>
      </w:r>
      <w:r>
        <w:rPr>
          <w:sz w:val="26"/>
        </w:rPr>
        <w:t>.</w:t>
      </w:r>
    </w:p>
    <w:p w:rsidR="006E3997" w:rsidRDefault="006E3997">
      <w:pPr>
        <w:pStyle w:val="a3"/>
        <w:spacing w:before="1"/>
        <w:ind w:left="316" w:right="227" w:firstLine="710"/>
      </w:pPr>
      <w:r>
        <w:t>Основными задачами трудового законодательства являются создание необходимых правовых условий для достижения оптимального согласования интересов сторон трудовых отношений, интересов государства, а также правовое регулирование трудовых отношений и иных непосредственно связанных с ними отношений по: организации труда и управлению трудом; трудоустройству у данного работодателя; подготовке и дополнительному профессиональному образованию работников непосредственно у данного работодателя; социальному партнерству, ведению коллективных переговоров, заключению коллективных договоров и соглашений; участию работников и профессиональных союзов в установлении условий труда и применении трудового законодательства в  предусмотренных законом случаях; материальной ответственности работодателей и работников в сфере труда; государственному контролю (надзору) за соблюдением трудового законодательства (включая законодательство об охране труда) и иных нормативных правовых актов, содержащих нормы трудового права; разрешению трудовых споров; обязательному социальному страхованию в случаях, предусмотренных федеральными законами.</w:t>
      </w:r>
    </w:p>
    <w:p w:rsidR="006E3997" w:rsidRDefault="006E3997">
      <w:pPr>
        <w:pStyle w:val="a3"/>
        <w:ind w:left="316" w:right="230" w:firstLine="710"/>
      </w:pPr>
      <w:r>
        <w:t xml:space="preserve">Регулирование трудовых отношений и иных непосредственно связанных с ними отношений в соответствии с </w:t>
      </w:r>
      <w:hyperlink r:id="rId7">
        <w:r>
          <w:t>Конституцией</w:t>
        </w:r>
      </w:hyperlink>
      <w:r>
        <w:t xml:space="preserve"> РФ, федеральными конституционными законами</w:t>
      </w:r>
      <w:r>
        <w:rPr>
          <w:spacing w:val="3"/>
        </w:rPr>
        <w:t xml:space="preserve"> </w:t>
      </w:r>
      <w:r>
        <w:t>осуществляется:</w:t>
      </w:r>
    </w:p>
    <w:p w:rsidR="006E3997" w:rsidRDefault="006E3997">
      <w:pPr>
        <w:pStyle w:val="a3"/>
        <w:ind w:left="316" w:right="228" w:firstLine="710"/>
      </w:pPr>
      <w:r>
        <w:t>- трудовым законодательством (включая законодательство об охране труда), состоящим из Трудового кодекса Российской Федерации (далее – Трудовой кодекс РФ, ТК РФ), иных федеральных законов и законов субъектов Российской Федерации, содержащих нормы трудового права;</w:t>
      </w:r>
    </w:p>
    <w:p w:rsidR="006E3997" w:rsidRDefault="006E3997">
      <w:pPr>
        <w:sectPr w:rsidR="006E3997">
          <w:type w:val="continuous"/>
          <w:pgSz w:w="11910" w:h="16840"/>
          <w:pgMar w:top="620" w:right="620" w:bottom="280" w:left="1100" w:header="720" w:footer="720" w:gutter="0"/>
          <w:cols w:space="720"/>
        </w:sectPr>
      </w:pPr>
    </w:p>
    <w:p w:rsidR="006E3997" w:rsidRDefault="006E3997">
      <w:pPr>
        <w:pStyle w:val="a3"/>
        <w:spacing w:before="6"/>
        <w:ind w:left="0"/>
        <w:jc w:val="left"/>
        <w:rPr>
          <w:sz w:val="31"/>
        </w:rPr>
      </w:pPr>
    </w:p>
    <w:p w:rsidR="006E3997" w:rsidRDefault="006E3997">
      <w:pPr>
        <w:pStyle w:val="a3"/>
        <w:ind w:left="316"/>
        <w:jc w:val="left"/>
      </w:pPr>
      <w:r>
        <w:t>права:</w:t>
      </w:r>
    </w:p>
    <w:p w:rsidR="006E3997" w:rsidRDefault="006E3997">
      <w:pPr>
        <w:pStyle w:val="a3"/>
        <w:spacing w:before="65"/>
        <w:ind w:left="-25"/>
        <w:jc w:val="left"/>
      </w:pPr>
      <w:r>
        <w:br w:type="column"/>
      </w:r>
      <w:r>
        <w:lastRenderedPageBreak/>
        <w:t>- иными нормативными правовыми актами, содержащими нормы трудового</w:t>
      </w:r>
    </w:p>
    <w:p w:rsidR="006E3997" w:rsidRDefault="006E3997">
      <w:pPr>
        <w:pStyle w:val="a3"/>
        <w:spacing w:before="8"/>
        <w:ind w:left="0"/>
        <w:jc w:val="left"/>
        <w:rPr>
          <w:sz w:val="25"/>
        </w:rPr>
      </w:pPr>
    </w:p>
    <w:p w:rsidR="006E3997" w:rsidRDefault="006E3997">
      <w:pPr>
        <w:pStyle w:val="a3"/>
        <w:ind w:left="-25"/>
        <w:jc w:val="left"/>
      </w:pPr>
      <w:r>
        <w:t>указами Президента Российской Федерации;</w:t>
      </w:r>
    </w:p>
    <w:p w:rsidR="006E3997" w:rsidRDefault="006E3997">
      <w:pPr>
        <w:pStyle w:val="a3"/>
        <w:tabs>
          <w:tab w:val="left" w:pos="2129"/>
          <w:tab w:val="left" w:pos="5458"/>
          <w:tab w:val="left" w:pos="6887"/>
          <w:tab w:val="left" w:pos="7228"/>
        </w:tabs>
        <w:spacing w:before="4"/>
        <w:ind w:left="-25"/>
        <w:jc w:val="left"/>
      </w:pPr>
      <w:r>
        <w:t>постановлениями</w:t>
      </w:r>
      <w:r>
        <w:tab/>
        <w:t xml:space="preserve">Правительства </w:t>
      </w:r>
      <w:r>
        <w:rPr>
          <w:spacing w:val="57"/>
        </w:rPr>
        <w:t xml:space="preserve"> </w:t>
      </w:r>
      <w:r>
        <w:t>Российской</w:t>
      </w:r>
      <w:r>
        <w:tab/>
        <w:t>Федерации</w:t>
      </w:r>
      <w:r>
        <w:tab/>
        <w:t>и</w:t>
      </w:r>
      <w:r>
        <w:tab/>
        <w:t>нормативными</w:t>
      </w:r>
    </w:p>
    <w:p w:rsidR="006E3997" w:rsidRDefault="006E3997">
      <w:pPr>
        <w:sectPr w:rsidR="006E3997">
          <w:pgSz w:w="11910" w:h="16840"/>
          <w:pgMar w:top="620" w:right="620" w:bottom="280" w:left="1100" w:header="720" w:footer="720" w:gutter="0"/>
          <w:cols w:num="2" w:space="720" w:equalWidth="0">
            <w:col w:w="1013" w:space="40"/>
            <w:col w:w="9137"/>
          </w:cols>
        </w:sectPr>
      </w:pPr>
    </w:p>
    <w:p w:rsidR="006E3997" w:rsidRDefault="006E3997">
      <w:pPr>
        <w:pStyle w:val="a3"/>
        <w:spacing w:line="297" w:lineRule="exact"/>
        <w:ind w:left="316"/>
        <w:jc w:val="left"/>
      </w:pPr>
      <w:r>
        <w:lastRenderedPageBreak/>
        <w:t>правовыми актами федеральных органов исполнительной власти;</w:t>
      </w:r>
    </w:p>
    <w:p w:rsidR="006E3997" w:rsidRDefault="006E3997">
      <w:pPr>
        <w:pStyle w:val="a3"/>
        <w:ind w:left="316" w:right="226" w:firstLine="710"/>
      </w:pPr>
      <w:r>
        <w:t>нормативными правовыми актами органов исполнительной власти субъектов Российской Федерации;</w:t>
      </w:r>
    </w:p>
    <w:p w:rsidR="006E3997" w:rsidRDefault="006E3997">
      <w:pPr>
        <w:pStyle w:val="a3"/>
        <w:spacing w:before="1" w:line="298" w:lineRule="exact"/>
        <w:ind w:left="1027"/>
        <w:jc w:val="left"/>
      </w:pPr>
      <w:r>
        <w:t>нормативными правовыми актами органов местного самоуправления.</w:t>
      </w:r>
    </w:p>
    <w:p w:rsidR="006E3997" w:rsidRDefault="006E3997">
      <w:pPr>
        <w:pStyle w:val="a3"/>
        <w:ind w:left="316" w:right="231" w:firstLine="710"/>
      </w:pPr>
      <w:r>
        <w:t>Трудовые отношения и иные непосредственно связанные с ними отношения регулируются также коллективными договорами, соглашениями и локальными нормативными актами, содержащими нормы трудового права.</w:t>
      </w:r>
    </w:p>
    <w:p w:rsidR="006E3997" w:rsidRDefault="006E3997">
      <w:pPr>
        <w:pStyle w:val="a3"/>
        <w:spacing w:before="1"/>
        <w:ind w:left="316" w:right="235" w:firstLine="710"/>
      </w:pPr>
      <w:r>
        <w:t>Нормы трудового права, содержащиеся в иных федеральных законах, должны соответствовать Трудовому кодексу РФ.</w:t>
      </w:r>
    </w:p>
    <w:p w:rsidR="006E3997" w:rsidRDefault="006E3997">
      <w:pPr>
        <w:pStyle w:val="a3"/>
        <w:ind w:left="316" w:right="231" w:firstLine="710"/>
      </w:pPr>
      <w:r>
        <w:t>Основу действующих в Российской Федерации нормативных правовых актов, регулирующих правоотношения в сфере труда, составляют общепризнанные принципы и нормы международного права и международных договоров (статья 10 Трудового кодекса РФ).</w:t>
      </w:r>
    </w:p>
    <w:p w:rsidR="006E3997" w:rsidRDefault="006E3997">
      <w:pPr>
        <w:pStyle w:val="a3"/>
        <w:spacing w:before="2"/>
        <w:ind w:left="316" w:right="227" w:firstLine="710"/>
      </w:pPr>
      <w:r>
        <w:t>Впредь до приведения законов и иных нормативных правовых актов, действующих на территории Российской Федерации, в соответствие с Трудовым кодексом РФ законы и иные правовые акты Российской Федерации, а также законодательные и иные нормативные правовые акты бывшего Союза ССР, действующие на территории Российской Федерации в пределах и порядке, которые предусмотрены Конституцией РФ</w:t>
      </w:r>
      <w:hyperlink r:id="rId8">
        <w:r>
          <w:t xml:space="preserve">, </w:t>
        </w:r>
      </w:hyperlink>
      <w:r>
        <w:t>Постановлением Верховного Совета РСФСР от 12 декабря 1991 г. № 2014-1 «О ратификации Соглашения о создании Содружества Независимых Государств», применяются постольку, поскольку они не противоречат Трудового кодекса РФ.</w:t>
      </w:r>
    </w:p>
    <w:p w:rsidR="006E3997" w:rsidRDefault="006E3997">
      <w:pPr>
        <w:pStyle w:val="a3"/>
        <w:ind w:left="316" w:right="237" w:firstLine="710"/>
      </w:pPr>
      <w:r>
        <w:t>Изданные до введения в действие Трудового кодекса РФ нормативные правовые акты Президента РФ, Правительства РФ и применяемые на территории Российской Федерации постановления Правительства СССР по вопросам, которые в соответствии с Трудовым кодексом РФ могут регулироваться только федеральными законами, действуют впредь до введения в действие соответствующих федеральных законов.</w:t>
      </w:r>
    </w:p>
    <w:p w:rsidR="006E3997" w:rsidRDefault="006E3997">
      <w:pPr>
        <w:ind w:left="316" w:right="231" w:firstLine="710"/>
        <w:jc w:val="both"/>
        <w:rPr>
          <w:i/>
          <w:sz w:val="26"/>
        </w:rPr>
      </w:pPr>
      <w:r>
        <w:rPr>
          <w:sz w:val="26"/>
        </w:rPr>
        <w:t xml:space="preserve">Несмотря на значительное количество и многообразие источников трудового права, правильное их применение во многом может быть обеспечено знанием основных положений трудового законодательства, содержащихся в Трудовом кодексе РФ и иных федеральных законах, содержащих нормы трудового права. В системе источников трудового права действует принцип не ухудшения положения работника: </w:t>
      </w:r>
      <w:r>
        <w:rPr>
          <w:i/>
          <w:sz w:val="26"/>
        </w:rPr>
        <w:t>каждый акт меньшей юридической силы не может ухудшать положение работника по сравнению с вышестоящим актом. Законы и иные нормативные правовые акты субъектов Российской Федерации, принятые по предметам совместного ведения Российской Федерации и ее субъектов, не могут противоречить федеральному законодательству; локальные нормативные акты не могут ухудшать положение работников по сравнению с трудовым законодательством, коллективным  договором, соглашениями; коллективные договоры, соглашения, трудовые договоры не могут содержать условий, снижающих уровень прав и гарантий работников, установленный трудовым законодательством (статьи 6 – 9 Трудового кодекса</w:t>
      </w:r>
      <w:r>
        <w:rPr>
          <w:i/>
          <w:spacing w:val="-27"/>
          <w:sz w:val="26"/>
        </w:rPr>
        <w:t xml:space="preserve"> </w:t>
      </w:r>
      <w:r>
        <w:rPr>
          <w:i/>
          <w:sz w:val="26"/>
        </w:rPr>
        <w:t>РФ).</w:t>
      </w:r>
    </w:p>
    <w:p w:rsidR="006E3997" w:rsidRDefault="006E3997">
      <w:pPr>
        <w:pStyle w:val="a3"/>
        <w:spacing w:before="1"/>
        <w:ind w:left="316" w:right="229" w:firstLine="710"/>
      </w:pPr>
      <w:r>
        <w:t>Проблемами, оказывающими негативное влияние на эффективность правоприменительной деятельности, и существенно ограничивающими возможность должностных лиц, уполномоченных на осуществление федерального государственного надзора за соблюдением трудового законодательства, оперативно находить и правильно применять необходимые нормы права продолжают</w:t>
      </w:r>
      <w:r>
        <w:rPr>
          <w:spacing w:val="-29"/>
        </w:rPr>
        <w:t xml:space="preserve"> </w:t>
      </w:r>
      <w:r>
        <w:t>оставаться:</w:t>
      </w:r>
    </w:p>
    <w:p w:rsidR="006E3997" w:rsidRDefault="006E3997">
      <w:pPr>
        <w:sectPr w:rsidR="006E3997">
          <w:type w:val="continuous"/>
          <w:pgSz w:w="11910" w:h="16840"/>
          <w:pgMar w:top="620" w:right="620" w:bottom="280" w:left="1100" w:header="720" w:footer="720" w:gutter="0"/>
          <w:cols w:space="720"/>
        </w:sectPr>
      </w:pPr>
    </w:p>
    <w:p w:rsidR="006E3997" w:rsidRDefault="006E3997">
      <w:pPr>
        <w:pStyle w:val="ListParagraph"/>
        <w:numPr>
          <w:ilvl w:val="0"/>
          <w:numId w:val="24"/>
        </w:numPr>
        <w:tabs>
          <w:tab w:val="left" w:pos="1249"/>
        </w:tabs>
        <w:spacing w:before="65"/>
        <w:ind w:right="233" w:firstLine="711"/>
        <w:rPr>
          <w:sz w:val="26"/>
        </w:rPr>
      </w:pPr>
      <w:r>
        <w:rPr>
          <w:sz w:val="26"/>
        </w:rPr>
        <w:lastRenderedPageBreak/>
        <w:t>отсутствие должной систематизации трудового законодательства, включая законодательство об охране</w:t>
      </w:r>
      <w:r>
        <w:rPr>
          <w:spacing w:val="1"/>
          <w:sz w:val="26"/>
        </w:rPr>
        <w:t xml:space="preserve"> </w:t>
      </w:r>
      <w:r>
        <w:rPr>
          <w:sz w:val="26"/>
        </w:rPr>
        <w:t>труда;</w:t>
      </w:r>
    </w:p>
    <w:p w:rsidR="006E3997" w:rsidRDefault="006E3997">
      <w:pPr>
        <w:pStyle w:val="ListParagraph"/>
        <w:numPr>
          <w:ilvl w:val="0"/>
          <w:numId w:val="24"/>
        </w:numPr>
        <w:tabs>
          <w:tab w:val="left" w:pos="1186"/>
        </w:tabs>
        <w:ind w:right="237" w:firstLine="711"/>
        <w:rPr>
          <w:sz w:val="26"/>
        </w:rPr>
      </w:pPr>
      <w:r>
        <w:rPr>
          <w:sz w:val="26"/>
        </w:rPr>
        <w:t>неопределенность правового регулирования, вызванная: наличием в трудовом праве пробелов и коллизий, а также отсутствием подкрепления отдельных норм Трудового кодекса</w:t>
      </w:r>
      <w:r>
        <w:rPr>
          <w:spacing w:val="2"/>
          <w:sz w:val="26"/>
        </w:rPr>
        <w:t xml:space="preserve"> </w:t>
      </w:r>
      <w:r>
        <w:rPr>
          <w:sz w:val="26"/>
        </w:rPr>
        <w:t>РФ;</w:t>
      </w:r>
    </w:p>
    <w:p w:rsidR="006E3997" w:rsidRDefault="006E3997">
      <w:pPr>
        <w:pStyle w:val="ListParagraph"/>
        <w:numPr>
          <w:ilvl w:val="0"/>
          <w:numId w:val="24"/>
        </w:numPr>
        <w:tabs>
          <w:tab w:val="left" w:pos="1181"/>
        </w:tabs>
        <w:ind w:right="218" w:firstLine="711"/>
        <w:rPr>
          <w:sz w:val="26"/>
        </w:rPr>
      </w:pPr>
      <w:r>
        <w:rPr>
          <w:sz w:val="26"/>
        </w:rPr>
        <w:t>непринятие уполномоченными органами государственной власти нормативно- правовых актов в развитие бланкетных норм Трудового кодекса</w:t>
      </w:r>
      <w:r>
        <w:rPr>
          <w:spacing w:val="1"/>
          <w:sz w:val="26"/>
        </w:rPr>
        <w:t xml:space="preserve"> </w:t>
      </w:r>
      <w:r>
        <w:rPr>
          <w:sz w:val="26"/>
        </w:rPr>
        <w:t>РФ.</w:t>
      </w:r>
    </w:p>
    <w:p w:rsidR="006E3997" w:rsidRDefault="006E3997">
      <w:pPr>
        <w:pStyle w:val="a3"/>
        <w:ind w:left="316" w:right="230" w:firstLine="710"/>
      </w:pPr>
      <w:r>
        <w:t>В предисловии к Декларации Международной организации труда «Об основополагающих принципах и правах в сфере труда» отмечено: экономический рост является лишь предпосылкой социального прогресса, однако не гарантирует этот прогресс и, следовательно, не исчерпывает значения общественного</w:t>
      </w:r>
      <w:r>
        <w:rPr>
          <w:spacing w:val="-8"/>
        </w:rPr>
        <w:t xml:space="preserve"> </w:t>
      </w:r>
      <w:r>
        <w:t>развития.</w:t>
      </w:r>
    </w:p>
    <w:p w:rsidR="006E3997" w:rsidRDefault="006E3997">
      <w:pPr>
        <w:pStyle w:val="a3"/>
        <w:ind w:left="316" w:right="230" w:firstLine="778"/>
      </w:pPr>
      <w:r>
        <w:t>Сегодня перед Рострудом стоит задача сделать надзор в сфере труда современным. Он должен соответствовать как основным ожиданиям работника, так и интересам работодателя. Для этого необходима система, при которой законодательные нормы и требования будут предельно понятными и прозрачными для всех сторон трудовых отношений. Должна измениться цель, а значит и методы работы самого государственного инспектора труда. Он должен стать полноценным и востребованным помощником, как для граждан, так и для бизнеса, вооруженным современными эффективными инструментами надзора и</w:t>
      </w:r>
      <w:r>
        <w:rPr>
          <w:spacing w:val="4"/>
        </w:rPr>
        <w:t xml:space="preserve"> </w:t>
      </w:r>
      <w:r>
        <w:t>контроля.</w:t>
      </w:r>
    </w:p>
    <w:p w:rsidR="006E3997" w:rsidRDefault="006E3997">
      <w:pPr>
        <w:pStyle w:val="a3"/>
        <w:ind w:left="316" w:right="234" w:firstLine="710"/>
      </w:pPr>
      <w:r>
        <w:t>Одной из важнейших задач государственных инспекторов труда должно стать содействие улучшению условий труда, информационной обеспеченности работников и работодателей, применение «культуры профилактики» на предприятиях.</w:t>
      </w:r>
    </w:p>
    <w:p w:rsidR="006E3997" w:rsidRDefault="006E3997">
      <w:pPr>
        <w:pStyle w:val="a3"/>
        <w:ind w:left="316" w:right="229" w:firstLine="710"/>
      </w:pPr>
      <w:r>
        <w:t>Основные задачи и подходы к совершенствованию надзора в сфере труда определены Правительством Российской Федерации в принятой в июне 2015 года Концепции повышения эффективности обеспечения соблюдения трудового законодательства на 2015-2020 годы (распоряжение от 05.06.2015 № 1028-р). Среди них:</w:t>
      </w:r>
    </w:p>
    <w:p w:rsidR="006E3997" w:rsidRDefault="006E3997">
      <w:pPr>
        <w:pStyle w:val="ListParagraph"/>
        <w:numPr>
          <w:ilvl w:val="0"/>
          <w:numId w:val="24"/>
        </w:numPr>
        <w:tabs>
          <w:tab w:val="left" w:pos="1301"/>
        </w:tabs>
        <w:spacing w:line="242" w:lineRule="auto"/>
        <w:ind w:right="237" w:firstLine="711"/>
        <w:rPr>
          <w:sz w:val="26"/>
        </w:rPr>
      </w:pPr>
      <w:r>
        <w:rPr>
          <w:sz w:val="26"/>
        </w:rPr>
        <w:t>обеспечение определенности, прозрачности и открытости федерального надзора в сфере</w:t>
      </w:r>
      <w:r>
        <w:rPr>
          <w:spacing w:val="6"/>
          <w:sz w:val="26"/>
        </w:rPr>
        <w:t xml:space="preserve"> </w:t>
      </w:r>
      <w:r>
        <w:rPr>
          <w:sz w:val="26"/>
        </w:rPr>
        <w:t>труда;</w:t>
      </w:r>
    </w:p>
    <w:p w:rsidR="006E3997" w:rsidRDefault="006E3997">
      <w:pPr>
        <w:pStyle w:val="ListParagraph"/>
        <w:numPr>
          <w:ilvl w:val="0"/>
          <w:numId w:val="24"/>
        </w:numPr>
        <w:tabs>
          <w:tab w:val="left" w:pos="1277"/>
        </w:tabs>
        <w:ind w:right="235" w:firstLine="711"/>
        <w:rPr>
          <w:sz w:val="26"/>
        </w:rPr>
      </w:pPr>
      <w:r>
        <w:rPr>
          <w:sz w:val="26"/>
        </w:rPr>
        <w:t>формирование и пропаганда системы внутреннего контроля соблюдения работодателями требований трудового</w:t>
      </w:r>
      <w:r>
        <w:rPr>
          <w:spacing w:val="3"/>
          <w:sz w:val="26"/>
        </w:rPr>
        <w:t xml:space="preserve"> </w:t>
      </w:r>
      <w:r>
        <w:rPr>
          <w:sz w:val="26"/>
        </w:rPr>
        <w:t>законодательства;</w:t>
      </w:r>
    </w:p>
    <w:p w:rsidR="006E3997" w:rsidRDefault="006E3997">
      <w:pPr>
        <w:pStyle w:val="ListParagraph"/>
        <w:numPr>
          <w:ilvl w:val="0"/>
          <w:numId w:val="24"/>
        </w:numPr>
        <w:tabs>
          <w:tab w:val="left" w:pos="1268"/>
        </w:tabs>
        <w:ind w:right="235" w:firstLine="711"/>
        <w:rPr>
          <w:sz w:val="26"/>
        </w:rPr>
      </w:pPr>
      <w:r>
        <w:rPr>
          <w:sz w:val="26"/>
        </w:rPr>
        <w:t>создание условий для развития мотивации работодателей к соблюдению требований трудового законодательства, к улучшению условий труда</w:t>
      </w:r>
      <w:r>
        <w:rPr>
          <w:spacing w:val="-7"/>
          <w:sz w:val="26"/>
        </w:rPr>
        <w:t xml:space="preserve"> </w:t>
      </w:r>
      <w:r>
        <w:rPr>
          <w:sz w:val="26"/>
        </w:rPr>
        <w:t>работников;</w:t>
      </w:r>
    </w:p>
    <w:p w:rsidR="006E3997" w:rsidRDefault="006E3997">
      <w:pPr>
        <w:pStyle w:val="ListParagraph"/>
        <w:numPr>
          <w:ilvl w:val="0"/>
          <w:numId w:val="24"/>
        </w:numPr>
        <w:tabs>
          <w:tab w:val="left" w:pos="1282"/>
        </w:tabs>
        <w:ind w:right="233" w:firstLine="711"/>
        <w:rPr>
          <w:sz w:val="26"/>
        </w:rPr>
      </w:pPr>
      <w:r>
        <w:rPr>
          <w:sz w:val="26"/>
        </w:rPr>
        <w:t>внедрение риск-ориентированных подходов к организации федерального надзора в сфере</w:t>
      </w:r>
      <w:r>
        <w:rPr>
          <w:spacing w:val="6"/>
          <w:sz w:val="26"/>
        </w:rPr>
        <w:t xml:space="preserve"> </w:t>
      </w:r>
      <w:r>
        <w:rPr>
          <w:sz w:val="26"/>
        </w:rPr>
        <w:t>труда;</w:t>
      </w:r>
    </w:p>
    <w:p w:rsidR="006E3997" w:rsidRDefault="006E3997">
      <w:pPr>
        <w:pStyle w:val="ListParagraph"/>
        <w:numPr>
          <w:ilvl w:val="0"/>
          <w:numId w:val="24"/>
        </w:numPr>
        <w:tabs>
          <w:tab w:val="left" w:pos="1292"/>
        </w:tabs>
        <w:ind w:right="234" w:firstLine="711"/>
        <w:rPr>
          <w:sz w:val="26"/>
        </w:rPr>
      </w:pPr>
      <w:r>
        <w:rPr>
          <w:sz w:val="26"/>
        </w:rPr>
        <w:t>развитие потенциала федеральной инспекции труда при осуществлении федерального надзора в сфере</w:t>
      </w:r>
      <w:r>
        <w:rPr>
          <w:spacing w:val="7"/>
          <w:sz w:val="26"/>
        </w:rPr>
        <w:t xml:space="preserve"> </w:t>
      </w:r>
      <w:r>
        <w:rPr>
          <w:sz w:val="26"/>
        </w:rPr>
        <w:t>труда;</w:t>
      </w:r>
    </w:p>
    <w:p w:rsidR="006E3997" w:rsidRDefault="006E3997">
      <w:pPr>
        <w:pStyle w:val="a3"/>
        <w:ind w:left="316" w:right="230" w:firstLine="710"/>
      </w:pPr>
      <w:r>
        <w:t>Роструд также включился в проект в рамках основного направления стратегического развития Российской Федерации «Реформа контрольной и надзорной деятельности».</w:t>
      </w:r>
    </w:p>
    <w:p w:rsidR="006E3997" w:rsidRDefault="006E3997">
      <w:pPr>
        <w:pStyle w:val="a3"/>
        <w:tabs>
          <w:tab w:val="left" w:pos="2643"/>
          <w:tab w:val="left" w:pos="3804"/>
          <w:tab w:val="left" w:pos="5857"/>
          <w:tab w:val="left" w:pos="7790"/>
          <w:tab w:val="left" w:pos="8936"/>
        </w:tabs>
        <w:spacing w:line="298" w:lineRule="exact"/>
        <w:ind w:left="1027"/>
        <w:jc w:val="left"/>
      </w:pPr>
      <w:r>
        <w:t>Реализуется</w:t>
      </w:r>
      <w:r>
        <w:tab/>
        <w:t>паспорт</w:t>
      </w:r>
      <w:r>
        <w:tab/>
        <w:t>ведомственного</w:t>
      </w:r>
      <w:r>
        <w:tab/>
        <w:t>приоритетного</w:t>
      </w:r>
      <w:r>
        <w:tab/>
        <w:t>проекта</w:t>
      </w:r>
      <w:r>
        <w:tab/>
        <w:t>Роструда</w:t>
      </w:r>
    </w:p>
    <w:p w:rsidR="006E3997" w:rsidRDefault="006E3997">
      <w:pPr>
        <w:pStyle w:val="a3"/>
        <w:ind w:left="316" w:right="232"/>
      </w:pPr>
      <w:r>
        <w:t>«Повышение эффективности обеспечения соблюдения трудового законодательства и иных нормативных правовых актов, содержащих нормы трудового права», утвержденный протоколом заседания проектного комитета по основному направлению стратегического развития Российской Федерации «Реформа контрольной и надзорной деятельности» от 21 февраля 2017 г. №</w:t>
      </w:r>
      <w:r>
        <w:rPr>
          <w:spacing w:val="-6"/>
        </w:rPr>
        <w:t xml:space="preserve"> </w:t>
      </w:r>
      <w:r>
        <w:t>13(2).</w:t>
      </w:r>
    </w:p>
    <w:p w:rsidR="006E3997" w:rsidRDefault="006E3997">
      <w:pPr>
        <w:pStyle w:val="a3"/>
        <w:ind w:left="316" w:right="227" w:firstLine="710"/>
      </w:pPr>
      <w:r>
        <w:t>План реализации Паспорта разработан, согласован с Аналитическим центром при Правительстве Российской Федерации и утвержден 27 апреля 2017 года руководителем Федеральной службы по труду и занятости (далее - План реализации).</w:t>
      </w:r>
    </w:p>
    <w:p w:rsidR="006E3997" w:rsidRDefault="006E3997">
      <w:pPr>
        <w:pStyle w:val="a3"/>
        <w:ind w:left="1027"/>
        <w:jc w:val="left"/>
      </w:pPr>
      <w:r>
        <w:t>Планом реализации предусмотрено 7 основных направлений:</w:t>
      </w:r>
    </w:p>
    <w:p w:rsidR="006E3997" w:rsidRDefault="006E3997">
      <w:pPr>
        <w:sectPr w:rsidR="006E3997">
          <w:pgSz w:w="11910" w:h="16840"/>
          <w:pgMar w:top="620" w:right="620" w:bottom="280" w:left="1100" w:header="720" w:footer="720" w:gutter="0"/>
          <w:cols w:space="720"/>
        </w:sectPr>
      </w:pPr>
    </w:p>
    <w:p w:rsidR="006E3997" w:rsidRDefault="006E3997">
      <w:pPr>
        <w:pStyle w:val="ListParagraph"/>
        <w:numPr>
          <w:ilvl w:val="0"/>
          <w:numId w:val="23"/>
        </w:numPr>
        <w:tabs>
          <w:tab w:val="left" w:pos="1330"/>
        </w:tabs>
        <w:spacing w:before="65"/>
        <w:ind w:right="223" w:firstLine="711"/>
        <w:rPr>
          <w:sz w:val="26"/>
        </w:rPr>
      </w:pPr>
      <w:r>
        <w:rPr>
          <w:sz w:val="26"/>
        </w:rPr>
        <w:lastRenderedPageBreak/>
        <w:t>внедрение риск-ориентированного подхода при осуществлении контрольно- надзорной деятельности – 11 мероприятий (5% от общего числа запланированных мероприятий);</w:t>
      </w:r>
    </w:p>
    <w:p w:rsidR="006E3997" w:rsidRDefault="006E3997">
      <w:pPr>
        <w:pStyle w:val="ListParagraph"/>
        <w:numPr>
          <w:ilvl w:val="0"/>
          <w:numId w:val="23"/>
        </w:numPr>
        <w:tabs>
          <w:tab w:val="left" w:pos="1335"/>
        </w:tabs>
        <w:ind w:right="228" w:firstLine="711"/>
        <w:rPr>
          <w:sz w:val="26"/>
        </w:rPr>
      </w:pPr>
      <w:r>
        <w:rPr>
          <w:sz w:val="26"/>
        </w:rPr>
        <w:t>внедрение системы оценки результативности и эффективности контрольно- надзорной деятельности – 34 мероприятия (16% от общего числа запланированных мероприятий);</w:t>
      </w:r>
    </w:p>
    <w:p w:rsidR="006E3997" w:rsidRDefault="006E3997">
      <w:pPr>
        <w:pStyle w:val="ListParagraph"/>
        <w:numPr>
          <w:ilvl w:val="0"/>
          <w:numId w:val="23"/>
        </w:numPr>
        <w:tabs>
          <w:tab w:val="left" w:pos="1441"/>
        </w:tabs>
        <w:spacing w:line="242" w:lineRule="auto"/>
        <w:ind w:right="236" w:firstLine="711"/>
        <w:rPr>
          <w:sz w:val="26"/>
        </w:rPr>
      </w:pPr>
      <w:r>
        <w:rPr>
          <w:sz w:val="26"/>
        </w:rPr>
        <w:t>систематизация, сокращение количества и актуализация обязательных требований – 33 мероприятия (16% от общего числа запланированных</w:t>
      </w:r>
      <w:r>
        <w:rPr>
          <w:spacing w:val="-15"/>
          <w:sz w:val="26"/>
        </w:rPr>
        <w:t xml:space="preserve"> </w:t>
      </w:r>
      <w:r>
        <w:rPr>
          <w:sz w:val="26"/>
        </w:rPr>
        <w:t>мероприятий);</w:t>
      </w:r>
    </w:p>
    <w:p w:rsidR="006E3997" w:rsidRDefault="006E3997">
      <w:pPr>
        <w:pStyle w:val="ListParagraph"/>
        <w:numPr>
          <w:ilvl w:val="0"/>
          <w:numId w:val="23"/>
        </w:numPr>
        <w:tabs>
          <w:tab w:val="left" w:pos="1378"/>
        </w:tabs>
        <w:ind w:right="236" w:firstLine="711"/>
        <w:rPr>
          <w:sz w:val="26"/>
        </w:rPr>
      </w:pPr>
      <w:r>
        <w:rPr>
          <w:sz w:val="26"/>
        </w:rPr>
        <w:t>внедрение системы комплексной профилактики нарушений обязательных требований – 17 мероприятий (8% от общего числа запланированных</w:t>
      </w:r>
      <w:r>
        <w:rPr>
          <w:spacing w:val="-11"/>
          <w:sz w:val="26"/>
        </w:rPr>
        <w:t xml:space="preserve"> </w:t>
      </w:r>
      <w:r>
        <w:rPr>
          <w:sz w:val="26"/>
        </w:rPr>
        <w:t>мероприятий);</w:t>
      </w:r>
    </w:p>
    <w:p w:rsidR="006E3997" w:rsidRDefault="006E3997">
      <w:pPr>
        <w:pStyle w:val="ListParagraph"/>
        <w:numPr>
          <w:ilvl w:val="0"/>
          <w:numId w:val="23"/>
        </w:numPr>
        <w:tabs>
          <w:tab w:val="left" w:pos="1392"/>
        </w:tabs>
        <w:ind w:right="233" w:firstLine="711"/>
        <w:rPr>
          <w:sz w:val="26"/>
        </w:rPr>
      </w:pPr>
      <w:r>
        <w:rPr>
          <w:sz w:val="26"/>
        </w:rPr>
        <w:t>внедрение эффективных механизмов кадровой политики в деятельности Роструда – 16 мероприятий (8% от общего числа запланированных</w:t>
      </w:r>
      <w:r>
        <w:rPr>
          <w:spacing w:val="-10"/>
          <w:sz w:val="26"/>
        </w:rPr>
        <w:t xml:space="preserve"> </w:t>
      </w:r>
      <w:r>
        <w:rPr>
          <w:sz w:val="26"/>
        </w:rPr>
        <w:t>мероприятий);</w:t>
      </w:r>
    </w:p>
    <w:p w:rsidR="006E3997" w:rsidRDefault="006E3997">
      <w:pPr>
        <w:pStyle w:val="ListParagraph"/>
        <w:numPr>
          <w:ilvl w:val="0"/>
          <w:numId w:val="23"/>
        </w:numPr>
        <w:tabs>
          <w:tab w:val="left" w:pos="1455"/>
        </w:tabs>
        <w:ind w:right="230" w:firstLine="711"/>
        <w:rPr>
          <w:sz w:val="26"/>
        </w:rPr>
      </w:pPr>
      <w:r>
        <w:rPr>
          <w:sz w:val="26"/>
        </w:rPr>
        <w:t>внедрение системы предупреждения и профилактики коррупционных проявлений в деятельности Роструда – 13 мероприятий (6% от общего числа запланированных мероприятий);</w:t>
      </w:r>
    </w:p>
    <w:p w:rsidR="006E3997" w:rsidRDefault="006E3997">
      <w:pPr>
        <w:pStyle w:val="ListParagraph"/>
        <w:numPr>
          <w:ilvl w:val="0"/>
          <w:numId w:val="23"/>
        </w:numPr>
        <w:tabs>
          <w:tab w:val="left" w:pos="1335"/>
        </w:tabs>
        <w:ind w:right="230" w:firstLine="711"/>
        <w:rPr>
          <w:sz w:val="26"/>
        </w:rPr>
      </w:pPr>
      <w:r>
        <w:rPr>
          <w:sz w:val="26"/>
        </w:rPr>
        <w:t>автоматизация контрольно-надзорной деятельности – 85 мероприятий (41% от общего числа запланированных</w:t>
      </w:r>
      <w:r>
        <w:rPr>
          <w:spacing w:val="5"/>
          <w:sz w:val="26"/>
        </w:rPr>
        <w:t xml:space="preserve"> </w:t>
      </w:r>
      <w:r>
        <w:rPr>
          <w:sz w:val="26"/>
        </w:rPr>
        <w:t>мероприятий).</w:t>
      </w:r>
    </w:p>
    <w:p w:rsidR="006E3997" w:rsidRDefault="006E3997">
      <w:pPr>
        <w:pStyle w:val="a3"/>
        <w:ind w:left="316" w:right="231" w:firstLine="710"/>
      </w:pPr>
      <w:r>
        <w:t>В феврале 2017 года в Положение о федеральном государственном надзоре за соблюдением трудового законодательства внесены соответствующие изменения. Теперь надзор осуществляется с применением риск-ориентированного подхода. Его критерии определены Правилами отнесения деятельности работодателей и используемых ими производственных объектов к определенной категории риска и определенному классу опасности.</w:t>
      </w:r>
    </w:p>
    <w:p w:rsidR="006E3997" w:rsidRDefault="006E3997">
      <w:pPr>
        <w:pStyle w:val="a3"/>
        <w:ind w:left="316" w:right="233" w:firstLine="710"/>
      </w:pPr>
      <w:r>
        <w:t>Градация происходит по 5 категориям в зависимости от показателя потенциального риска причинения вреда охраняемым законом ценностям. К ним относятся жизнь, здоровье и трудовые права граждан. Основными критериями риска являются: произошедшие на предприятии несчастные случаи и допущенные нарушения трудовых прав, в первую очередь на своевременную выплату заработной платы.</w:t>
      </w:r>
    </w:p>
    <w:p w:rsidR="006E3997" w:rsidRDefault="006E3997">
      <w:pPr>
        <w:pStyle w:val="a3"/>
        <w:ind w:left="316" w:right="227" w:firstLine="710"/>
      </w:pPr>
      <w:r>
        <w:t>В зависимости от присвоенной работодателю категории риска периодичность проведения плановых проверок будет составлять от 2 до 6 лет: для высокого риска - один раз в 2 года; для значительного риска - один раз в 3 года; для среднего риска - не чаще чем один раз в 5 лет; для умеренного риска - не чаще чем один раз в 6 лет; низкий риск - проведение плановых проверок не осуществляется. Эти категории не являются статичными, предусмотрена система как их повышения, так и снижения.</w:t>
      </w:r>
    </w:p>
    <w:p w:rsidR="006E3997" w:rsidRDefault="006E3997">
      <w:pPr>
        <w:pStyle w:val="a3"/>
        <w:ind w:left="316" w:right="229" w:firstLine="710"/>
      </w:pPr>
      <w:r>
        <w:t>В результате указанных изменений, количество подконтрольных субъектов, в отношении которых увеличена периодичность проведения плановых проверок, или которые были освобождены от их проведения, в процентах составляет 99,9% от общего количества работодателей.</w:t>
      </w:r>
    </w:p>
    <w:p w:rsidR="006E3997" w:rsidRDefault="006E3997">
      <w:pPr>
        <w:pStyle w:val="2"/>
        <w:numPr>
          <w:ilvl w:val="1"/>
          <w:numId w:val="25"/>
        </w:numPr>
        <w:tabs>
          <w:tab w:val="left" w:pos="1345"/>
        </w:tabs>
        <w:spacing w:before="121"/>
        <w:ind w:right="552" w:hanging="3390"/>
      </w:pPr>
      <w:r>
        <w:t>Состояние нормативно-правового регулирования в сфере социальной защиты населения</w:t>
      </w:r>
    </w:p>
    <w:p w:rsidR="006E3997" w:rsidRDefault="006E3997">
      <w:pPr>
        <w:pStyle w:val="3"/>
        <w:tabs>
          <w:tab w:val="left" w:pos="1056"/>
          <w:tab w:val="left" w:pos="2557"/>
          <w:tab w:val="left" w:pos="5438"/>
          <w:tab w:val="left" w:pos="7319"/>
          <w:tab w:val="left" w:pos="7650"/>
          <w:tab w:val="left" w:pos="8533"/>
        </w:tabs>
        <w:spacing w:before="117" w:line="242" w:lineRule="auto"/>
        <w:ind w:left="316" w:right="232"/>
        <w:jc w:val="left"/>
      </w:pPr>
      <w:r>
        <w:t>1.2.1</w:t>
      </w:r>
      <w:r>
        <w:tab/>
        <w:t>Состояние</w:t>
      </w:r>
      <w:r>
        <w:tab/>
        <w:t>нормативно-правового</w:t>
      </w:r>
      <w:r>
        <w:tab/>
        <w:t>регулирования</w:t>
      </w:r>
      <w:r>
        <w:tab/>
        <w:t>в</w:t>
      </w:r>
      <w:r>
        <w:tab/>
        <w:t>сфере</w:t>
      </w:r>
      <w:r>
        <w:tab/>
        <w:t>социального обслуживания.</w:t>
      </w:r>
    </w:p>
    <w:p w:rsidR="006E3997" w:rsidRDefault="006E3997">
      <w:pPr>
        <w:pStyle w:val="a3"/>
        <w:spacing w:before="112"/>
        <w:ind w:left="316" w:right="223" w:firstLine="710"/>
      </w:pPr>
      <w:r>
        <w:t>Социальное обслуживание в Российской Федерации регулируется Федеральным законом от 28 декабря 2013 г. № 442-ФЗ «Об основах социального обслуживания граждан в Российской Федерации», иными нормативными актами Российской Федерации в сфере социального обслуживания, а также законами и иными нормативными правовыми актами субъектов Российской</w:t>
      </w:r>
      <w:r>
        <w:rPr>
          <w:spacing w:val="-3"/>
        </w:rPr>
        <w:t xml:space="preserve"> </w:t>
      </w:r>
      <w:r>
        <w:t>Федерации.</w:t>
      </w:r>
    </w:p>
    <w:p w:rsidR="006E3997" w:rsidRDefault="006E3997">
      <w:pPr>
        <w:pStyle w:val="a3"/>
        <w:spacing w:line="242" w:lineRule="auto"/>
        <w:ind w:left="316" w:right="227" w:firstLine="710"/>
      </w:pPr>
      <w:r>
        <w:t>В соответствии с пунктом 7 постановления Правительства Российской Федерации от 23 июня 2014 г. № 581 «Об изменении и признании утратившими силу</w:t>
      </w:r>
    </w:p>
    <w:p w:rsidR="006E3997" w:rsidRDefault="006E3997">
      <w:pPr>
        <w:spacing w:line="242" w:lineRule="auto"/>
        <w:sectPr w:rsidR="006E3997">
          <w:pgSz w:w="11910" w:h="16840"/>
          <w:pgMar w:top="620" w:right="620" w:bottom="280" w:left="1100" w:header="720" w:footer="720" w:gutter="0"/>
          <w:cols w:space="720"/>
        </w:sectPr>
      </w:pPr>
    </w:p>
    <w:p w:rsidR="006E3997" w:rsidRDefault="006E3997">
      <w:pPr>
        <w:pStyle w:val="a3"/>
        <w:spacing w:before="65"/>
        <w:ind w:left="316" w:right="237"/>
      </w:pPr>
      <w:r>
        <w:lastRenderedPageBreak/>
        <w:t>некоторых актов Правительства Российской Федерации» государственная функция по осуществлению федерального государственного контроля (надзора) в сфере социального обслуживания внесена в Положение о Федеральной службе по труду и занятости.</w:t>
      </w:r>
    </w:p>
    <w:p w:rsidR="006E3997" w:rsidRDefault="006E3997">
      <w:pPr>
        <w:pStyle w:val="3"/>
        <w:ind w:left="316" w:right="229"/>
      </w:pPr>
      <w:r>
        <w:t>1.2.2. Состояние нормативно-правового регулирования в сфере установления степени утраты профессиональной трудоспособности в результате несчастных случаев на производстве и профессиональных заболеваний.</w:t>
      </w:r>
    </w:p>
    <w:p w:rsidR="006E3997" w:rsidRDefault="006E3997">
      <w:pPr>
        <w:pStyle w:val="a3"/>
        <w:spacing w:before="116"/>
        <w:ind w:left="316" w:right="229" w:firstLine="710"/>
      </w:pPr>
      <w:r>
        <w:t>Установление степени утраты профессиональной трудоспособности осуществляется федеральными учреждениями медико-социальной экспертизы: главными бюро медико-социальной экспертизы, а также бюро медико-социальной экспертизы в городах и районах, являющимися филиалами главных бюро.</w:t>
      </w:r>
    </w:p>
    <w:p w:rsidR="006E3997" w:rsidRDefault="006E3997">
      <w:pPr>
        <w:pStyle w:val="a3"/>
        <w:ind w:left="316" w:right="228" w:firstLine="710"/>
      </w:pPr>
      <w:r>
        <w:t>Установление степени утраты профессиональной трудоспособности осуществляется учреждениями медико-социальной экспертизы в соответствии с Федеральными законами от 24 ноября 1995 г. № 181-ФЗ «О социальной защите инвалидов в Российской Федерации», от 24 июля 1998 г. № 125-ФЗ «Об обязательном социальном страховании от несчастных случаев на производстве и  профессиональных заболеваний», а также постановлением Правительства Российской Федерации от 16 октября 2000 г. № 789 «Об утверждении Правил установления степени утраты профессиональной трудоспособности в результате несчастных случаев на производстве и профессиональных заболеваний», постановлением Министерства труда и социального развития Российской Федерации от 18 июля 2001 г. № 56 «Об утверждении временных критериев определения степени утраты профессиональной трудоспособности в результате несчастных случаев на производстве и профессиональных заболеваний, формы программы реабилитации пострадавшего в результате несчастного случая на производстве и профессионального</w:t>
      </w:r>
      <w:r>
        <w:rPr>
          <w:spacing w:val="7"/>
        </w:rPr>
        <w:t xml:space="preserve"> </w:t>
      </w:r>
      <w:r>
        <w:t>заболевания»</w:t>
      </w:r>
      <w:r>
        <w:rPr>
          <w:spacing w:val="9"/>
        </w:rPr>
        <w:t xml:space="preserve"> </w:t>
      </w:r>
      <w:r>
        <w:t>и</w:t>
      </w:r>
      <w:r>
        <w:rPr>
          <w:spacing w:val="8"/>
        </w:rPr>
        <w:t xml:space="preserve"> </w:t>
      </w:r>
      <w:r>
        <w:t>приказом</w:t>
      </w:r>
      <w:r>
        <w:rPr>
          <w:spacing w:val="7"/>
        </w:rPr>
        <w:t xml:space="preserve"> </w:t>
      </w:r>
      <w:r>
        <w:t>Минтруда</w:t>
      </w:r>
      <w:r>
        <w:rPr>
          <w:spacing w:val="13"/>
        </w:rPr>
        <w:t xml:space="preserve"> </w:t>
      </w:r>
      <w:r>
        <w:t>России</w:t>
      </w:r>
      <w:r>
        <w:rPr>
          <w:spacing w:val="9"/>
        </w:rPr>
        <w:t xml:space="preserve"> </w:t>
      </w:r>
      <w:r>
        <w:t>от</w:t>
      </w:r>
      <w:r>
        <w:rPr>
          <w:spacing w:val="10"/>
        </w:rPr>
        <w:t xml:space="preserve"> </w:t>
      </w:r>
      <w:r>
        <w:t>11</w:t>
      </w:r>
      <w:r>
        <w:rPr>
          <w:spacing w:val="8"/>
        </w:rPr>
        <w:t xml:space="preserve"> </w:t>
      </w:r>
      <w:r>
        <w:t>октября</w:t>
      </w:r>
      <w:r>
        <w:rPr>
          <w:spacing w:val="9"/>
        </w:rPr>
        <w:t xml:space="preserve"> </w:t>
      </w:r>
      <w:r>
        <w:t>2012</w:t>
      </w:r>
      <w:r>
        <w:rPr>
          <w:spacing w:val="12"/>
        </w:rPr>
        <w:t xml:space="preserve"> </w:t>
      </w:r>
      <w:r>
        <w:t>г.</w:t>
      </w:r>
    </w:p>
    <w:p w:rsidR="006E3997" w:rsidRDefault="006E3997">
      <w:pPr>
        <w:pStyle w:val="a3"/>
        <w:ind w:left="316" w:right="236"/>
      </w:pPr>
      <w:r>
        <w:t>№ 310н «Об утверждении Порядка организации и деятельности федеральных государственных учреждений медико-социальной экспертизы».</w:t>
      </w:r>
    </w:p>
    <w:p w:rsidR="006E3997" w:rsidRDefault="006E3997">
      <w:pPr>
        <w:pStyle w:val="a3"/>
        <w:spacing w:before="1"/>
        <w:ind w:left="0"/>
        <w:jc w:val="left"/>
        <w:rPr>
          <w:sz w:val="29"/>
        </w:rPr>
      </w:pPr>
      <w:r>
        <w:rPr>
          <w:noProof/>
        </w:rPr>
        <w:pict>
          <v:shape id="_x0000_s1027" type="#_x0000_t202" style="position:absolute;margin-left:65.3pt;margin-top:18.95pt;width:493.2pt;height:47.55pt;z-index:-251637760;mso-wrap-distance-left:0;mso-wrap-distance-right:0;mso-position-horizontal-relative:page" filled="f" strokeweight=".48pt">
            <v:textbox inset="0,0,0,0">
              <w:txbxContent>
                <w:p w:rsidR="006E3997" w:rsidRDefault="006E3997">
                  <w:pPr>
                    <w:pStyle w:val="a3"/>
                    <w:spacing w:before="11"/>
                    <w:ind w:left="2064" w:right="2064"/>
                    <w:jc w:val="center"/>
                  </w:pPr>
                  <w:r>
                    <w:t>Раздел 2.</w:t>
                  </w:r>
                </w:p>
                <w:p w:rsidR="006E3997" w:rsidRDefault="006E3997">
                  <w:pPr>
                    <w:pStyle w:val="a3"/>
                    <w:spacing w:before="4"/>
                    <w:ind w:left="2064" w:right="2074"/>
                    <w:jc w:val="center"/>
                  </w:pPr>
                  <w:r>
                    <w:t>Организация государственного контроля (надзора), муниципального контроля</w:t>
                  </w:r>
                </w:p>
              </w:txbxContent>
            </v:textbox>
            <w10:wrap type="topAndBottom" anchorx="page"/>
          </v:shape>
        </w:pict>
      </w:r>
    </w:p>
    <w:p w:rsidR="006E3997" w:rsidRDefault="006E3997">
      <w:pPr>
        <w:pStyle w:val="2"/>
        <w:spacing w:before="88"/>
        <w:ind w:left="551" w:firstLine="202"/>
      </w:pPr>
      <w:r>
        <w:t>2.1. Организация федерального государственного надзора за соблюдением законодательства о труде и иных нормативных правовых актов, содержащих</w:t>
      </w:r>
    </w:p>
    <w:p w:rsidR="006E3997" w:rsidRDefault="006E3997">
      <w:pPr>
        <w:spacing w:line="296" w:lineRule="exact"/>
        <w:ind w:left="3730"/>
        <w:rPr>
          <w:b/>
          <w:sz w:val="26"/>
        </w:rPr>
      </w:pPr>
      <w:r>
        <w:rPr>
          <w:b/>
          <w:sz w:val="26"/>
        </w:rPr>
        <w:t>нормы трудового права</w:t>
      </w:r>
    </w:p>
    <w:p w:rsidR="006E3997" w:rsidRDefault="006E3997">
      <w:pPr>
        <w:pStyle w:val="3"/>
        <w:numPr>
          <w:ilvl w:val="2"/>
          <w:numId w:val="22"/>
        </w:numPr>
        <w:tabs>
          <w:tab w:val="left" w:pos="969"/>
        </w:tabs>
        <w:spacing w:before="123"/>
        <w:ind w:hanging="163"/>
        <w:jc w:val="left"/>
      </w:pPr>
      <w:r>
        <w:t>Сведения об организационной структуре и системе</w:t>
      </w:r>
      <w:r>
        <w:rPr>
          <w:spacing w:val="6"/>
        </w:rPr>
        <w:t xml:space="preserve"> </w:t>
      </w:r>
      <w:r>
        <w:t>управления</w:t>
      </w:r>
    </w:p>
    <w:p w:rsidR="006E3997" w:rsidRDefault="006E3997">
      <w:pPr>
        <w:pStyle w:val="a3"/>
        <w:spacing w:before="158"/>
        <w:ind w:left="316" w:right="229" w:firstLine="710"/>
      </w:pPr>
      <w:r>
        <w:t xml:space="preserve">Согласно части 1 статьи 353 Трудового кодекса РФ федеральный государственный надзор за соблюдением законодательства о труде и иных нормативных правовых актов, содержащих нормы трудового права, осуществляется </w:t>
      </w:r>
      <w:r>
        <w:rPr>
          <w:b/>
        </w:rPr>
        <w:t xml:space="preserve">федеральной инспекцией труда </w:t>
      </w:r>
      <w:r>
        <w:t>в порядке, установленном Правительством Российской Федерации.</w:t>
      </w:r>
    </w:p>
    <w:p w:rsidR="006E3997" w:rsidRDefault="006E3997">
      <w:pPr>
        <w:pStyle w:val="a3"/>
        <w:spacing w:before="3"/>
        <w:ind w:left="316" w:right="230" w:firstLine="710"/>
      </w:pPr>
      <w:r>
        <w:t>В соответствии со статьей 354 Трудового кодекса РФ федеральная инспекция труда является единой централизованной системой, состоящей из федерального органа исполнительной власти, уполномоченного на проведение федерального государственного надзора за соблюдением законодательства о труде и иных нормативных правовых актов, содержащих нормы трудового права, и его территориальных органов (государственных инспекций труда в субъектах Российской Федерации).</w:t>
      </w:r>
    </w:p>
    <w:p w:rsidR="006E3997" w:rsidRDefault="006E3997">
      <w:pPr>
        <w:sectPr w:rsidR="006E3997">
          <w:pgSz w:w="11910" w:h="16840"/>
          <w:pgMar w:top="620" w:right="620" w:bottom="280" w:left="1100" w:header="720" w:footer="720" w:gutter="0"/>
          <w:cols w:space="720"/>
        </w:sectPr>
      </w:pPr>
    </w:p>
    <w:p w:rsidR="006E3997" w:rsidRDefault="006E3997">
      <w:pPr>
        <w:pStyle w:val="a3"/>
        <w:spacing w:before="65"/>
        <w:ind w:left="316" w:right="228" w:firstLine="710"/>
      </w:pPr>
      <w:r>
        <w:lastRenderedPageBreak/>
        <w:t xml:space="preserve">Установление федерального уровня системы федеральной государственной инспекции труда определено конституционным принципом федеративного устройства Российского государства. Федеральный государственный надзор за соблюдением трудового законодательства является способом реализации государственной защиты трудовых прав и свобод граждан. Согласно пункту </w:t>
      </w:r>
      <w:r>
        <w:rPr>
          <w:spacing w:val="2"/>
        </w:rPr>
        <w:t xml:space="preserve">«в» </w:t>
      </w:r>
      <w:r>
        <w:t>статьи 71 Конституции РФ защита прав и свобод человека и гражданина находится в ведении Российской Федерации. На федеральном уровне установлена значительная часть норм трудового права, подлежащих единообразному применению на территории всей Российской Федерации. Централизация системы федеральной инспекции труда обеспечивает проведение единой линии практической деятельности всех государственных инспекций труда, что в деле обеспечения единой законности, общих стандартов правового положения граждан на всей территории России имеет важное</w:t>
      </w:r>
      <w:r>
        <w:rPr>
          <w:spacing w:val="1"/>
        </w:rPr>
        <w:t xml:space="preserve"> </w:t>
      </w:r>
      <w:r>
        <w:t>значение.</w:t>
      </w:r>
    </w:p>
    <w:p w:rsidR="006E3997" w:rsidRDefault="006E3997">
      <w:pPr>
        <w:pStyle w:val="a3"/>
        <w:ind w:left="316" w:right="226" w:firstLine="710"/>
      </w:pPr>
      <w:r>
        <w:t>В соответствии с Положением о федеральном государственном надзоре за соблюдением трудового законодательства и иных нормативных правовых актов, содержащих нормы трудового права, данный надзор осуществляется федеральной инспекцией труда, состоящей из Федеральной службы по труду и занятости и ее территориальных органов (государственных инспекций труда). Руководство деятельностью федеральной инспекции труда осуществляет руководитель Федеральной службы по труду и занятости - главный государственный инспектор труда Российской Федерации, назначаемый на должность и освобождаемый от должности Правительством Российской Федерации (статья 354 Трудового кодекса РФ).</w:t>
      </w:r>
    </w:p>
    <w:p w:rsidR="006E3997" w:rsidRDefault="006E3997">
      <w:pPr>
        <w:pStyle w:val="a3"/>
        <w:ind w:left="316" w:right="231" w:firstLine="710"/>
      </w:pPr>
      <w:r>
        <w:t>Согласно пункту 3 Положения о федеральном государственном надзоре за соблюдением трудового законодательства и иных нормативных правовых актов, содержащих нормы трудового права, федеральный государственный надзор в сфере труда осуществляется:</w:t>
      </w:r>
    </w:p>
    <w:p w:rsidR="006E3997" w:rsidRDefault="006E3997">
      <w:pPr>
        <w:pStyle w:val="a3"/>
        <w:spacing w:line="242" w:lineRule="auto"/>
        <w:ind w:left="316" w:right="228" w:firstLine="710"/>
      </w:pPr>
      <w:r>
        <w:t>руководителем Федеральной службы по труду и занятости - главным государственным инспектором труда Российской Федерации;</w:t>
      </w:r>
    </w:p>
    <w:p w:rsidR="006E3997" w:rsidRDefault="006E3997">
      <w:pPr>
        <w:pStyle w:val="a3"/>
        <w:ind w:left="316" w:right="223" w:firstLine="710"/>
      </w:pPr>
      <w:r>
        <w:t>заместителем руководителя Федеральной службы по труду и занятости - заместителем главного государственного инспектора труда Российской Федерации;</w:t>
      </w:r>
    </w:p>
    <w:p w:rsidR="006E3997" w:rsidRDefault="006E3997">
      <w:pPr>
        <w:pStyle w:val="a3"/>
        <w:ind w:left="316" w:right="223" w:firstLine="710"/>
      </w:pPr>
      <w:r>
        <w:t>начальником структурного подразделения центрального аппарата Федеральной службы по труду и занятости, на которое возложены функции по организации и осуществлению федерального государственного надзора в сфере труда, - главным государственным инспектором труда;</w:t>
      </w:r>
    </w:p>
    <w:p w:rsidR="006E3997" w:rsidRDefault="006E3997">
      <w:pPr>
        <w:pStyle w:val="a3"/>
        <w:ind w:left="316" w:right="232" w:firstLine="710"/>
      </w:pPr>
      <w:r>
        <w:t xml:space="preserve">заместителями начальника структурного подразделения центрального аппарата Федеральной службы по труду и занятости, на которое возложены функции </w:t>
      </w:r>
      <w:r>
        <w:rPr>
          <w:spacing w:val="2"/>
        </w:rPr>
        <w:t xml:space="preserve">по </w:t>
      </w:r>
      <w:r>
        <w:t>организации и осуществлению федерального государственного надзора в сфере  труда, - главными государственными инспекторами</w:t>
      </w:r>
      <w:r>
        <w:rPr>
          <w:spacing w:val="8"/>
        </w:rPr>
        <w:t xml:space="preserve"> </w:t>
      </w:r>
      <w:r>
        <w:t>труда;</w:t>
      </w:r>
    </w:p>
    <w:p w:rsidR="006E3997" w:rsidRDefault="006E3997">
      <w:pPr>
        <w:pStyle w:val="a3"/>
        <w:ind w:left="316" w:right="231" w:firstLine="710"/>
      </w:pPr>
      <w:r>
        <w:t xml:space="preserve">начальниками отделов структурного подразделения центрального аппарата Федеральной службы по труду и занятости, на которое возложены функции </w:t>
      </w:r>
      <w:r>
        <w:rPr>
          <w:spacing w:val="2"/>
        </w:rPr>
        <w:t xml:space="preserve">по </w:t>
      </w:r>
      <w:r>
        <w:t>организации и осуществлению федерального государственного надзора в сфере  труда, - главными государственными инспекторами труда, их</w:t>
      </w:r>
      <w:r>
        <w:rPr>
          <w:spacing w:val="4"/>
        </w:rPr>
        <w:t xml:space="preserve"> </w:t>
      </w:r>
      <w:r>
        <w:t>заместителями;</w:t>
      </w:r>
    </w:p>
    <w:p w:rsidR="006E3997" w:rsidRDefault="006E3997">
      <w:pPr>
        <w:pStyle w:val="a3"/>
        <w:ind w:left="316" w:right="233" w:firstLine="710"/>
      </w:pPr>
      <w:r>
        <w:t>главными государственными инспекторами труда, старшими государственными инспекторами труда, государственными инспекторами труда отделов структурного подразделения центрального аппарата Федеральной службы по труду и занятости, на которое возложены функции по организации и осуществлению федерального государственного надзора в сфере</w:t>
      </w:r>
      <w:r>
        <w:rPr>
          <w:spacing w:val="6"/>
        </w:rPr>
        <w:t xml:space="preserve"> </w:t>
      </w:r>
      <w:r>
        <w:t>труда;</w:t>
      </w:r>
    </w:p>
    <w:p w:rsidR="006E3997" w:rsidRDefault="006E3997">
      <w:pPr>
        <w:pStyle w:val="a3"/>
        <w:spacing w:line="242" w:lineRule="auto"/>
        <w:ind w:left="316" w:right="229" w:firstLine="710"/>
      </w:pPr>
      <w:r>
        <w:t>главными государственными инспекторами труда в субъектах Российской Федерации;</w:t>
      </w:r>
    </w:p>
    <w:p w:rsidR="006E3997" w:rsidRDefault="006E3997">
      <w:pPr>
        <w:spacing w:line="242" w:lineRule="auto"/>
        <w:sectPr w:rsidR="006E3997">
          <w:pgSz w:w="11910" w:h="16840"/>
          <w:pgMar w:top="620" w:right="620" w:bottom="280" w:left="1100" w:header="720" w:footer="720" w:gutter="0"/>
          <w:cols w:space="720"/>
        </w:sectPr>
      </w:pPr>
    </w:p>
    <w:p w:rsidR="006E3997" w:rsidRDefault="006E3997">
      <w:pPr>
        <w:pStyle w:val="a3"/>
        <w:spacing w:before="65"/>
        <w:ind w:left="316" w:right="238" w:firstLine="710"/>
      </w:pPr>
      <w:r>
        <w:lastRenderedPageBreak/>
        <w:t>заместителями главных государственных инспекторов труда в субъектах Российской Федерации;</w:t>
      </w:r>
    </w:p>
    <w:p w:rsidR="006E3997" w:rsidRDefault="006E3997">
      <w:pPr>
        <w:pStyle w:val="a3"/>
        <w:ind w:left="316" w:right="225" w:firstLine="710"/>
      </w:pPr>
      <w:r>
        <w:t>руководителями структурных подразделений соответствующих территориальных органов Федеральной службы по труду и занятости - главными государственными инспекторами труда, их заместителями;</w:t>
      </w:r>
    </w:p>
    <w:p w:rsidR="006E3997" w:rsidRDefault="006E3997">
      <w:pPr>
        <w:pStyle w:val="a3"/>
        <w:ind w:left="316" w:right="233" w:firstLine="710"/>
      </w:pPr>
      <w:r>
        <w:t>главными государственными инспекторами труда, старшими государственными инспекторами труда, государственными инспекторами труда соответствующих территориальных органов Федеральной службы по труду и занятости (далее - государственные инспекторы</w:t>
      </w:r>
      <w:r>
        <w:rPr>
          <w:spacing w:val="5"/>
        </w:rPr>
        <w:t xml:space="preserve"> </w:t>
      </w:r>
      <w:r>
        <w:t>труда).</w:t>
      </w:r>
    </w:p>
    <w:p w:rsidR="006E3997" w:rsidRDefault="006E3997">
      <w:pPr>
        <w:pStyle w:val="a3"/>
        <w:ind w:left="316" w:right="224" w:firstLine="710"/>
      </w:pPr>
      <w:r>
        <w:t>Специализированным структурным подразделением Федеральной службы по труду и занятости, созданным для реализации функций по обеспечению федерального государственного надзора в сфере труда, а также для организации деятельности государственных инспекций труда является Управление государственного надзора в сфере труда Федеральной службы по труду и занятости, возглавляемое начальником Управления.</w:t>
      </w:r>
    </w:p>
    <w:p w:rsidR="006E3997" w:rsidRDefault="006E3997">
      <w:pPr>
        <w:sectPr w:rsidR="006E3997">
          <w:pgSz w:w="11910" w:h="16840"/>
          <w:pgMar w:top="620" w:right="620" w:bottom="280" w:left="1100" w:header="720" w:footer="720" w:gutter="0"/>
          <w:cols w:space="720"/>
        </w:sectPr>
      </w:pPr>
    </w:p>
    <w:p w:rsidR="006E3997" w:rsidRDefault="006E3997">
      <w:pPr>
        <w:pStyle w:val="3"/>
        <w:spacing w:before="69" w:line="298" w:lineRule="exact"/>
        <w:ind w:left="991" w:right="365"/>
        <w:jc w:val="center"/>
      </w:pPr>
      <w:r>
        <w:rPr>
          <w:noProof/>
        </w:rPr>
        <w:lastRenderedPageBreak/>
        <w:pict>
          <v:group id="_x0000_s1028" style="position:absolute;left:0;text-align:left;margin-left:60.45pt;margin-top:92.55pt;width:495.1pt;height:658pt;z-index:-251650048;mso-position-horizontal-relative:page;mso-position-vertical-relative:page" coordorigin="1209,1851" coordsize="9902,13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1389;top:1851;width:6667;height:1139">
              <v:imagedata r:id="rId9" o:title=""/>
            </v:shape>
            <v:shape id="_x0000_s1030" style="position:absolute;left:1690;top:2264;width:6492;height:12026" coordorigin="1691,2265" coordsize="6492,12026" o:spt="100" adj="0,,0" path="m1811,14170r-50,33l1760,2990r,-6l1756,2980r-12,l1740,2984r1,11219l1691,14170r60,120l1786,14220r25,-50m8182,2350r-70,-15l8097,2265r-42,127l8182,2350e" fillcolor="black" strok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031" style="position:absolute;left:1749;top:3006;width:4140;height:3729" coordorigin="1749,3006" coordsize="4140,3729" o:spt="100" adj="0,,0" path="m1749,3291r4140,1m5878,3006r-4,3729e" fill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032" style="position:absolute;left:5898;top:4425;width:1090;height:2369" coordorigin="5898,4426" coordsize="1090,2369" o:spt="100" adj="0,,0" path="m6988,6735r-120,-60l6901,6725r-993,-1l5902,6724r-4,4l5898,6740r4,4l6901,6745r-33,50l6968,6745r,l6988,6735t,-1139l6868,5536r33,50l5908,5585r-6,l5898,5589r,12l5902,5605r999,1l6868,5656r100,-50l6968,5606r20,-10m6988,4486r-120,-60l6901,4476r-993,-1l5902,4475r-4,4l5898,4491r4,4l6901,4496r-33,50l6968,4496r,l6988,4486e" fillcolor="black" strok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033" style="position:absolute;left:5860;top:7634;width:1128;height:2430" coordorigin="5860,7635" coordsize="1128,2430" o:spt="100" adj="0,,0" path="m6950,7695r-120,-60l6863,7685r-993,-1l5864,7684r-4,4l5860,7700r4,4l6863,7705r-33,50l6930,7705r,l6950,7695t38,2310l6868,9945r33,50l5908,9994r-6,l5898,9998r,12l5902,10014r999,1l6868,10065r100,-50l6968,10015r20,-10e" fillcolor="black" strok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rect id="_x0000_s1034" style="position:absolute;left:6958;top:6345;width:4140;height:675" stroked="f"/>
            <v:shape id="_x0000_s1035" type="#_x0000_t75" style="position:absolute;left:2109;top:11931;width:3600;height:1610">
              <v:imagedata r:id="rId10" o:title=""/>
            </v:shape>
            <v:shape id="_x0000_s1036" style="position:absolute;left:1749;top:8970;width:4141;height:3142" coordorigin="1749,8970" coordsize="4141,3142" o:spt="100" adj="0,,0" path="m1751,8970r360,1m1749,12111r360,1m5709,10851r180,1m5890,10851r-4,549e" fill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037" style="position:absolute;left:5909;top:10792;width:1090;height:120" coordorigin="5909,10792" coordsize="1090,120" o:spt="100" adj="0,,0" path="m6979,10842r-54,l6929,10847r,11l6925,10862r-13,l6879,10912r120,-60l6979,10842xm6912,10842r-993,1l5913,10843r-4,4l5909,10859r4,4l6912,10862r7,-10l6912,10842xm6925,10842r-13,l6919,10852r-7,10l6925,10862r4,-4l6929,10847r-4,-5xm6879,10792r33,50l6979,10842r-100,-50xe" fillcolor="black" strok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038" type="#_x0000_t75" style="position:absolute;left:6971;top:13830;width:4140;height:930">
              <v:imagedata r:id="rId11" o:title=""/>
            </v:shape>
            <v:shape id="_x0000_s1039" style="position:absolute;left:5709;top:12111;width:188;height:2" coordorigin="5709,12111" coordsize="188,1" o:spt="100" adj="0,,0" path="m5709,12111r1,1m5889,12111r8,1e" fill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040" style="position:absolute;left:5909;top:12410;width:1079;height:120" coordorigin="5909,12411" coordsize="1079,120" o:spt="100" adj="0,,0" path="m6868,12411r33,50l6908,12461r6,l6918,12465r,11l6914,12481r-13,l6868,12531r100,-50l6914,12481r54,l6988,12471r-120,-60xm6901,12461r7,10l6901,12481r13,l6918,12476r,-11l6914,12461r-13,xm5919,12460r-6,l5909,12464r,12l5913,12480r988,1l6908,12471r-7,-10l5919,12460xe" fillcolor="black" strok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041" style="position:absolute;left:5879;top:3885;width:1090;height:120" coordorigin="5879,3886" coordsize="1090,120" o:spt="100" adj="0,,0" path="m6849,3956r,50l6949,3956r-100,xm6849,3936r,20l6875,3956r4,-5l6879,3940r-4,-4l6849,3936xm6849,3886r,50l6869,3936r6,l6879,3940r,11l6875,3956r74,l6969,3946r-120,-60xm5889,3935r-6,l5879,3939r,12l5883,3955r966,1l6849,3936r-960,-1xe" fillcolor="black" strok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line id="_x0000_s1042" style="position:absolute" from="5717,8971" to="5897,8972"/>
            <v:shape id="_x0000_s1043" style="position:absolute;left:5697;top:12459;width:1280;height:1500" coordorigin="5698,12460" coordsize="1280,1500" o:spt="100" adj="0,,0" path="m6913,13900r-60,7l6977,13959r-12,-50l6927,13909r-6,l6918,13905r-5,-5xm6928,13887r-3,11l6913,13900r5,5l6921,13909r6,l6936,13902r,-6l6928,13887xm6945,13829r-17,58l6936,13896r,6l6927,13909r38,l6945,13829xm5707,12460r-9,7l5698,12473r1215,1427l6925,13898r3,-11l5713,12460r-6,xe" fillcolor="black" strok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044" style="position:absolute;left:1749;top:2391;width:4678;height:10081" coordorigin="1749,2391" coordsize="4678,10081" o:spt="100" adj="0,,0" path="m6016,12471r-1,1m6426,2391r1,1m1749,10851r360,1e" fill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045" type="#_x0000_t75" style="position:absolute;left:1209;top:14290;width:4320;height:721">
              <v:imagedata r:id="rId12" o:title=""/>
            </v:shape>
            <v:shape id="_x0000_s1046" style="position:absolute;left:5529;top:3232;width:1450;height:11479" coordorigin="5529,3233" coordsize="1450,11479" o:spt="100" adj="0,,0" path="m6969,3293r-120,-60l6882,3283r-993,-1l5883,3282r-4,4l5879,3298r4,4l6882,3303r-33,50l6949,3303r,l6969,3293t10,11351l6975,14640r-1326,1l5649,14591r-120,60l5649,14711r,-50l6975,14660r4,-4l6979,14644e" fillcolor="black" strok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047" style="position:absolute;left:5886;top:7695;width:33;height:4775" coordorigin="5886,7695" coordsize="33,4775" o:spt="100" adj="0,,0" path="m5890,10851r29,3m5886,11400r33,1070m5913,8973l5886,7695e" fill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048" style="position:absolute;left:5887;top:8912;width:968;height:120" coordorigin="5887,8913" coordsize="968,120" o:spt="100" adj="0,,0" path="m6735,8983r,50l6835,8983r-100,xm6735,8963r,20l6761,8983r4,-5l6765,8967r-4,-4l6735,8963xm6735,8913r,50l6755,8963r6,l6765,8967r,11l6761,8983r74,l6855,8973r-120,-60xm5897,8962r-6,l5887,8966r,12l5891,8982r844,1l6735,8963r-838,-1xe" fillcolor="black" strok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line id="_x0000_s1049" style="position:absolute" from="5897,8972" to="5908,10004"/>
            <w10:wrap anchorx="page" anchory="page"/>
          </v:group>
        </w:pict>
      </w:r>
      <w:r>
        <w:rPr>
          <w:noProof/>
        </w:rPr>
        <w:pict>
          <v:shape id="_x0000_s1050" type="#_x0000_t202" style="position:absolute;left:0;text-align:left;margin-left:105.45pt;margin-top:596.55pt;width:180pt;height:80.5pt;z-index:251619328;mso-position-horizontal-relative:page;mso-position-vertical-relative:page" filled="f">
            <v:textbox inset="0,0,0,0">
              <w:txbxContent>
                <w:p w:rsidR="006E3997" w:rsidRDefault="006E3997">
                  <w:pPr>
                    <w:spacing w:before="71" w:line="242" w:lineRule="auto"/>
                    <w:ind w:left="174" w:right="171" w:firstLine="9"/>
                    <w:jc w:val="center"/>
                    <w:rPr>
                      <w:b/>
                      <w:sz w:val="24"/>
                    </w:rPr>
                  </w:pPr>
                  <w:r>
                    <w:rPr>
                      <w:bCs/>
                      <w:i/>
                      <w:sz w:val="24"/>
                    </w:rPr>
                    <w:t>Заместитель руководителя – заместитель главного государственного инспектора труда Российской Федерации</w:t>
                  </w:r>
                </w:p>
              </w:txbxContent>
            </v:textbox>
            <w10:wrap anchorx="page" anchory="page"/>
          </v:shape>
        </w:pict>
      </w:r>
      <w:r>
        <w:rPr>
          <w:noProof/>
        </w:rPr>
        <w:pict>
          <v:shape id="_x0000_s1051" type="#_x0000_t202" style="position:absolute;left:0;text-align:left;margin-left:348.85pt;margin-top:605.55pt;width:207pt;height:62.7pt;z-index:251620352;mso-position-horizontal-relative:page;mso-position-vertical-relative:page" filled="f">
            <v:textbox inset="0,0,0,0">
              <w:txbxContent>
                <w:p w:rsidR="006E3997" w:rsidRDefault="006E3997">
                  <w:pPr>
                    <w:spacing w:before="69"/>
                    <w:ind w:left="189" w:right="184" w:hanging="3"/>
                    <w:jc w:val="center"/>
                    <w:rPr>
                      <w:sz w:val="24"/>
                    </w:rPr>
                  </w:pPr>
                  <w:r>
                    <w:rPr>
                      <w:b/>
                      <w:bCs/>
                      <w:i/>
                      <w:sz w:val="24"/>
                    </w:rPr>
                    <w:t>Управление предоставления социальных гарантий и организации госконтроля качества оказания социальной помощи населению</w:t>
                  </w:r>
                </w:p>
              </w:txbxContent>
            </v:textbox>
            <w10:wrap anchorx="page" anchory="page"/>
          </v:shape>
        </w:pict>
      </w:r>
      <w:r>
        <w:t>Организационная структура</w:t>
      </w:r>
    </w:p>
    <w:p w:rsidR="006E3997" w:rsidRDefault="006E3997">
      <w:pPr>
        <w:spacing w:line="298" w:lineRule="exact"/>
        <w:ind w:left="988" w:right="365"/>
        <w:jc w:val="center"/>
        <w:rPr>
          <w:b/>
          <w:i/>
          <w:sz w:val="26"/>
        </w:rPr>
      </w:pPr>
      <w:r>
        <w:rPr>
          <w:b/>
          <w:i/>
          <w:sz w:val="26"/>
        </w:rPr>
        <w:t>Федеральной службы по труду и занятости</w:t>
      </w:r>
    </w:p>
    <w:p w:rsidR="006E3997" w:rsidRDefault="006E3997">
      <w:pPr>
        <w:pStyle w:val="a3"/>
        <w:ind w:left="0"/>
        <w:jc w:val="left"/>
        <w:rPr>
          <w:b/>
          <w:i/>
          <w:sz w:val="20"/>
        </w:rPr>
      </w:pPr>
    </w:p>
    <w:p w:rsidR="006E3997" w:rsidRDefault="006E3997">
      <w:pPr>
        <w:pStyle w:val="a3"/>
        <w:spacing w:before="5"/>
        <w:ind w:left="0"/>
        <w:jc w:val="left"/>
        <w:rPr>
          <w:b/>
          <w:i/>
          <w:sz w:val="23"/>
        </w:rPr>
      </w:pPr>
      <w:r>
        <w:rPr>
          <w:noProof/>
        </w:rPr>
        <w:pict>
          <v:shape id="_x0000_s1052" type="#_x0000_t202" style="position:absolute;margin-left:69.45pt;margin-top:15.85pt;width:333.35pt;height:56.95pt;z-index:-251636736;mso-wrap-distance-left:0;mso-wrap-distance-right:0;mso-position-horizontal-relative:page" filled="f">
            <v:textbox inset="0,0,0,0">
              <w:txbxContent>
                <w:p w:rsidR="006E3997" w:rsidRDefault="006E3997">
                  <w:pPr>
                    <w:spacing w:before="68"/>
                    <w:ind w:left="2552" w:right="2554"/>
                    <w:jc w:val="center"/>
                    <w:rPr>
                      <w:b/>
                      <w:sz w:val="24"/>
                    </w:rPr>
                  </w:pPr>
                  <w:r>
                    <w:rPr>
                      <w:b/>
                      <w:sz w:val="24"/>
                    </w:rPr>
                    <w:t>Руководитель</w:t>
                  </w:r>
                </w:p>
                <w:p w:rsidR="006E3997" w:rsidRDefault="006E3997">
                  <w:pPr>
                    <w:spacing w:before="3" w:line="242" w:lineRule="auto"/>
                    <w:ind w:left="149" w:right="151" w:firstLine="11"/>
                    <w:jc w:val="center"/>
                    <w:rPr>
                      <w:b/>
                      <w:sz w:val="24"/>
                    </w:rPr>
                  </w:pPr>
                  <w:r>
                    <w:rPr>
                      <w:b/>
                      <w:sz w:val="24"/>
                    </w:rPr>
                    <w:t>Федеральной службы по труду и занятости – главный государственный инспектор труда Российской Федерации</w:t>
                  </w:r>
                </w:p>
              </w:txbxContent>
            </v:textbox>
            <w10:wrap type="topAndBottom" anchorx="page"/>
          </v:shape>
        </w:pict>
      </w:r>
    </w:p>
    <w:p w:rsidR="006E3997" w:rsidRDefault="006E3997">
      <w:pPr>
        <w:pStyle w:val="a3"/>
        <w:spacing w:before="1"/>
        <w:ind w:left="0"/>
        <w:jc w:val="left"/>
        <w:rPr>
          <w:b/>
          <w:i/>
          <w:sz w:val="6"/>
        </w:rPr>
      </w:pPr>
    </w:p>
    <w:p w:rsidR="006E3997" w:rsidRDefault="006E3997">
      <w:pPr>
        <w:pStyle w:val="a3"/>
        <w:ind w:left="5861"/>
        <w:jc w:val="left"/>
        <w:rPr>
          <w:sz w:val="20"/>
        </w:rPr>
      </w:pPr>
      <w:r>
        <w:rPr>
          <w:noProof/>
        </w:rPr>
      </w:r>
      <w:r w:rsidRPr="006E3997">
        <w:rPr>
          <w:sz w:val="20"/>
        </w:rPr>
        <w:pict>
          <v:shape id="_x0000_s1053" type="#_x0000_t202" style="width:207pt;height:20.25pt;mso-position-horizontal-relative:char;mso-position-vertical-relative:line" filled="f">
            <v:textbox inset="0,0,0,0">
              <w:txbxContent>
                <w:p w:rsidR="006E3997" w:rsidRDefault="006E3997">
                  <w:pPr>
                    <w:spacing w:before="67"/>
                    <w:ind w:left="1057"/>
                    <w:rPr>
                      <w:sz w:val="24"/>
                    </w:rPr>
                  </w:pPr>
                  <w:r>
                    <w:rPr>
                      <w:sz w:val="24"/>
                    </w:rPr>
                    <w:t>Управление делами</w:t>
                  </w:r>
                </w:p>
              </w:txbxContent>
            </v:textbox>
            <w10:anchorlock/>
          </v:shape>
        </w:pict>
      </w:r>
    </w:p>
    <w:p w:rsidR="006E3997" w:rsidRDefault="006E3997">
      <w:pPr>
        <w:pStyle w:val="a3"/>
        <w:spacing w:before="11"/>
        <w:ind w:left="0"/>
        <w:jc w:val="left"/>
        <w:rPr>
          <w:b/>
          <w:i/>
          <w:sz w:val="4"/>
        </w:rPr>
      </w:pPr>
    </w:p>
    <w:p w:rsidR="006E3997" w:rsidRDefault="006E3997">
      <w:pPr>
        <w:pStyle w:val="a3"/>
        <w:ind w:left="5869"/>
        <w:jc w:val="left"/>
        <w:rPr>
          <w:sz w:val="20"/>
        </w:rPr>
      </w:pPr>
      <w:r>
        <w:rPr>
          <w:noProof/>
        </w:rPr>
      </w:r>
      <w:r w:rsidRPr="006E3997">
        <w:rPr>
          <w:sz w:val="20"/>
        </w:rPr>
        <w:pict>
          <v:shape id="_x0000_s1054" type="#_x0000_t202" style="width:207pt;height:21.65pt;mso-position-horizontal-relative:char;mso-position-vertical-relative:line" filled="f">
            <v:textbox inset="0,0,0,0">
              <w:txbxContent>
                <w:p w:rsidR="006E3997" w:rsidRDefault="006E3997">
                  <w:pPr>
                    <w:spacing w:before="64"/>
                    <w:ind w:left="818"/>
                    <w:rPr>
                      <w:sz w:val="24"/>
                    </w:rPr>
                  </w:pPr>
                  <w:r>
                    <w:rPr>
                      <w:sz w:val="24"/>
                    </w:rPr>
                    <w:t>Финансовое управление</w:t>
                  </w:r>
                </w:p>
              </w:txbxContent>
            </v:textbox>
            <w10:anchorlock/>
          </v:shape>
        </w:pict>
      </w:r>
    </w:p>
    <w:p w:rsidR="006E3997" w:rsidRDefault="006E3997">
      <w:pPr>
        <w:pStyle w:val="a3"/>
        <w:spacing w:before="6"/>
        <w:ind w:left="0"/>
        <w:jc w:val="left"/>
        <w:rPr>
          <w:b/>
          <w:i/>
          <w:sz w:val="8"/>
        </w:rPr>
      </w:pPr>
    </w:p>
    <w:p w:rsidR="006E3997" w:rsidRDefault="006E3997">
      <w:pPr>
        <w:pStyle w:val="a3"/>
        <w:ind w:left="5858"/>
        <w:jc w:val="left"/>
        <w:rPr>
          <w:sz w:val="20"/>
        </w:rPr>
      </w:pPr>
      <w:r>
        <w:rPr>
          <w:noProof/>
        </w:rPr>
      </w:r>
      <w:r w:rsidRPr="006E3997">
        <w:rPr>
          <w:sz w:val="20"/>
        </w:rPr>
        <w:pict>
          <v:shape id="_x0000_s1055" type="#_x0000_t202" style="width:207pt;height:23.25pt;mso-position-horizontal-relative:char;mso-position-vertical-relative:line" filled="f">
            <v:textbox inset="0,0,0,0">
              <w:txbxContent>
                <w:p w:rsidR="006E3997" w:rsidRDefault="006E3997">
                  <w:pPr>
                    <w:spacing w:before="68"/>
                    <w:ind w:left="733"/>
                    <w:rPr>
                      <w:sz w:val="24"/>
                    </w:rPr>
                  </w:pPr>
                  <w:r>
                    <w:rPr>
                      <w:sz w:val="24"/>
                    </w:rPr>
                    <w:t>Юридическое управление</w:t>
                  </w:r>
                </w:p>
              </w:txbxContent>
            </v:textbox>
            <w10:anchorlock/>
          </v:shape>
        </w:pict>
      </w:r>
    </w:p>
    <w:p w:rsidR="006E3997" w:rsidRDefault="006E3997">
      <w:pPr>
        <w:pStyle w:val="a3"/>
        <w:ind w:left="0"/>
        <w:jc w:val="left"/>
        <w:rPr>
          <w:b/>
          <w:i/>
          <w:sz w:val="20"/>
        </w:rPr>
      </w:pPr>
    </w:p>
    <w:p w:rsidR="006E3997" w:rsidRDefault="006E3997">
      <w:pPr>
        <w:pStyle w:val="a3"/>
        <w:ind w:left="0"/>
        <w:jc w:val="left"/>
        <w:rPr>
          <w:b/>
          <w:i/>
          <w:sz w:val="14"/>
        </w:rPr>
      </w:pPr>
      <w:r>
        <w:rPr>
          <w:noProof/>
        </w:rPr>
        <w:pict>
          <v:shape id="_x0000_s1056" type="#_x0000_t202" style="position:absolute;margin-left:348.3pt;margin-top:10.4pt;width:207pt;height:50.25pt;z-index:-251635712;mso-wrap-distance-left:0;mso-wrap-distance-right:0;mso-position-horizontal-relative:page" filled="f">
            <v:textbox inset="0,0,0,0">
              <w:txbxContent>
                <w:p w:rsidR="006E3997" w:rsidRDefault="006E3997">
                  <w:pPr>
                    <w:spacing w:before="64" w:line="244" w:lineRule="auto"/>
                    <w:ind w:left="219" w:right="211"/>
                    <w:jc w:val="center"/>
                    <w:rPr>
                      <w:sz w:val="24"/>
                    </w:rPr>
                  </w:pPr>
                  <w:r>
                    <w:rPr>
                      <w:sz w:val="24"/>
                    </w:rPr>
                    <w:t>Отдел по организации мероприятий по мобилизационной подготовке и мобилизации</w:t>
                  </w:r>
                </w:p>
              </w:txbxContent>
            </v:textbox>
            <w10:wrap type="topAndBottom" anchorx="page"/>
          </v:shape>
        </w:pict>
      </w:r>
      <w:r>
        <w:rPr>
          <w:noProof/>
        </w:rPr>
        <w:pict>
          <v:shape id="_x0000_s1057" type="#_x0000_t202" style="position:absolute;margin-left:347.9pt;margin-top:71.15pt;width:207pt;height:33.75pt;z-index:-251634688;mso-wrap-distance-left:0;mso-wrap-distance-right:0;mso-position-horizontal-relative:page" filled="f">
            <v:textbox inset="0,0,0,0">
              <w:txbxContent>
                <w:p w:rsidR="006E3997" w:rsidRDefault="006E3997">
                  <w:pPr>
                    <w:spacing w:before="71" w:line="237" w:lineRule="auto"/>
                    <w:ind w:left="1749" w:right="305" w:hanging="1446"/>
                    <w:rPr>
                      <w:sz w:val="24"/>
                    </w:rPr>
                  </w:pPr>
                  <w:r>
                    <w:rPr>
                      <w:sz w:val="24"/>
                    </w:rPr>
                    <w:t>Отдел по защите государственной тайны</w:t>
                  </w:r>
                </w:p>
              </w:txbxContent>
            </v:textbox>
            <w10:wrap type="topAndBottom" anchorx="page"/>
          </v:shape>
        </w:pict>
      </w:r>
      <w:r>
        <w:rPr>
          <w:noProof/>
        </w:rPr>
        <w:pict>
          <v:shape id="_x0000_s1058" type="#_x0000_t202" style="position:absolute;margin-left:347.5pt;margin-top:113.15pt;width:207.4pt;height:45.75pt;z-index:-251633664;mso-wrap-distance-left:0;mso-wrap-distance-right:0;mso-position-horizontal-relative:page" filled="f">
            <v:textbox inset="0,0,0,0">
              <w:txbxContent>
                <w:p w:rsidR="006E3997" w:rsidRDefault="006E3997">
                  <w:pPr>
                    <w:spacing w:before="69"/>
                    <w:ind w:left="499" w:right="491" w:firstLine="1"/>
                    <w:jc w:val="center"/>
                    <w:rPr>
                      <w:sz w:val="24"/>
                    </w:rPr>
                  </w:pPr>
                  <w:r>
                    <w:rPr>
                      <w:sz w:val="24"/>
                    </w:rPr>
                    <w:t>Управление планирования, взаимодействия с регионами и контроля</w:t>
                  </w:r>
                </w:p>
              </w:txbxContent>
            </v:textbox>
            <w10:wrap type="topAndBottom" anchorx="page"/>
          </v:shape>
        </w:pict>
      </w:r>
      <w:r>
        <w:rPr>
          <w:noProof/>
        </w:rPr>
        <w:pict>
          <v:shape id="_x0000_s1059" type="#_x0000_t202" style="position:absolute;margin-left:105.5pt;margin-top:190.4pt;width:180pt;height:24pt;z-index:-251632640;mso-wrap-distance-left:0;mso-wrap-distance-right:0;mso-position-horizontal-relative:page" filled="f">
            <v:textbox inset="0,0,0,0">
              <w:txbxContent>
                <w:p w:rsidR="006E3997" w:rsidRDefault="006E3997">
                  <w:pPr>
                    <w:spacing w:before="70"/>
                    <w:ind w:left="427"/>
                    <w:rPr>
                      <w:sz w:val="24"/>
                    </w:rPr>
                  </w:pPr>
                  <w:r>
                    <w:rPr>
                      <w:sz w:val="24"/>
                    </w:rPr>
                    <w:t>Заместитель руководителя</w:t>
                  </w:r>
                </w:p>
              </w:txbxContent>
            </v:textbox>
            <w10:wrap type="topAndBottom" anchorx="page"/>
          </v:shape>
        </w:pict>
      </w:r>
      <w:r>
        <w:rPr>
          <w:noProof/>
        </w:rPr>
        <w:pict>
          <v:shape id="_x0000_s1060" type="#_x0000_t202" style="position:absolute;margin-left:349.4pt;margin-top:169.4pt;width:205.5pt;height:47.8pt;z-index:-251631616;mso-wrap-distance-left:0;mso-wrap-distance-right:0;mso-position-horizontal-relative:page" filled="f">
            <v:textbox inset="0,0,0,0">
              <w:txbxContent>
                <w:p w:rsidR="006E3997" w:rsidRDefault="006E3997">
                  <w:pPr>
                    <w:spacing w:before="67"/>
                    <w:ind w:left="360" w:right="352" w:firstLine="1"/>
                    <w:jc w:val="center"/>
                    <w:rPr>
                      <w:sz w:val="24"/>
                    </w:rPr>
                  </w:pPr>
                  <w:r>
                    <w:rPr>
                      <w:sz w:val="24"/>
                    </w:rPr>
                    <w:t>Управление проектов информатизации в сфере труда и занятости</w:t>
                  </w:r>
                </w:p>
              </w:txbxContent>
            </v:textbox>
            <w10:wrap type="topAndBottom" anchorx="page"/>
          </v:shape>
        </w:pict>
      </w:r>
      <w:r>
        <w:rPr>
          <w:noProof/>
        </w:rPr>
        <w:pict>
          <v:shape id="_x0000_s1061" type="#_x0000_t202" style="position:absolute;margin-left:349.95pt;margin-top:227.15pt;width:207pt;height:48pt;z-index:-251630592;mso-wrap-distance-left:0;mso-wrap-distance-right:0;mso-position-horizontal-relative:page" filled="f">
            <v:textbox inset="0,0,0,0">
              <w:txbxContent>
                <w:p w:rsidR="006E3997" w:rsidRDefault="006E3997">
                  <w:pPr>
                    <w:spacing w:before="69" w:line="247" w:lineRule="auto"/>
                    <w:ind w:left="556" w:right="163" w:hanging="389"/>
                    <w:rPr>
                      <w:sz w:val="24"/>
                    </w:rPr>
                  </w:pPr>
                  <w:r>
                    <w:rPr>
                      <w:sz w:val="24"/>
                    </w:rPr>
                    <w:t>Управление проектной деятельности в сфере трудовых отношений</w:t>
                  </w:r>
                </w:p>
              </w:txbxContent>
            </v:textbox>
            <w10:wrap type="topAndBottom" anchorx="page"/>
          </v:shape>
        </w:pict>
      </w:r>
      <w:r>
        <w:rPr>
          <w:noProof/>
        </w:rPr>
        <w:pict>
          <v:shape id="_x0000_s1062" type="#_x0000_t202" style="position:absolute;margin-left:105.45pt;margin-top:287.45pt;width:180pt;height:27pt;z-index:-251629568;mso-wrap-distance-left:0;mso-wrap-distance-right:0;mso-position-horizontal-relative:page" filled="f">
            <v:textbox inset="0,0,0,0">
              <w:txbxContent>
                <w:p w:rsidR="006E3997" w:rsidRDefault="006E3997">
                  <w:pPr>
                    <w:spacing w:before="78"/>
                    <w:ind w:left="428"/>
                    <w:rPr>
                      <w:sz w:val="24"/>
                    </w:rPr>
                  </w:pPr>
                  <w:r>
                    <w:rPr>
                      <w:sz w:val="24"/>
                    </w:rPr>
                    <w:t>Заместитель руководителя</w:t>
                  </w:r>
                </w:p>
              </w:txbxContent>
            </v:textbox>
            <w10:wrap type="topAndBottom" anchorx="page"/>
          </v:shape>
        </w:pict>
      </w:r>
      <w:r>
        <w:rPr>
          <w:noProof/>
        </w:rPr>
        <w:pict>
          <v:shape id="_x0000_s1063" type="#_x0000_t202" style="position:absolute;margin-left:347.9pt;margin-top:287.45pt;width:207.15pt;height:63pt;z-index:-251628544;mso-wrap-distance-left:0;mso-wrap-distance-right:0;mso-position-horizontal-relative:page" filled="f">
            <v:textbox inset="0,0,0,0">
              <w:txbxContent>
                <w:p w:rsidR="006E3997" w:rsidRDefault="006E3997">
                  <w:pPr>
                    <w:spacing w:before="69"/>
                    <w:ind w:left="371" w:right="370"/>
                    <w:jc w:val="center"/>
                    <w:rPr>
                      <w:sz w:val="24"/>
                    </w:rPr>
                  </w:pPr>
                  <w:r>
                    <w:rPr>
                      <w:sz w:val="24"/>
                    </w:rPr>
                    <w:t>Управление надзора, контроля и проектов в сфере занятости населения, социальной защиты и государственных гарантий</w:t>
                  </w:r>
                </w:p>
              </w:txbxContent>
            </v:textbox>
            <w10:wrap type="topAndBottom" anchorx="page"/>
          </v:shape>
        </w:pict>
      </w:r>
    </w:p>
    <w:p w:rsidR="006E3997" w:rsidRDefault="006E3997">
      <w:pPr>
        <w:pStyle w:val="a3"/>
        <w:spacing w:before="11"/>
        <w:ind w:left="0"/>
        <w:jc w:val="left"/>
        <w:rPr>
          <w:b/>
          <w:i/>
          <w:sz w:val="10"/>
        </w:rPr>
      </w:pPr>
    </w:p>
    <w:p w:rsidR="006E3997" w:rsidRDefault="006E3997">
      <w:pPr>
        <w:pStyle w:val="a3"/>
        <w:ind w:left="0"/>
        <w:jc w:val="left"/>
        <w:rPr>
          <w:b/>
          <w:i/>
          <w:sz w:val="7"/>
        </w:rPr>
      </w:pPr>
    </w:p>
    <w:p w:rsidR="006E3997" w:rsidRDefault="006E3997">
      <w:pPr>
        <w:pStyle w:val="a3"/>
        <w:spacing w:before="11"/>
        <w:ind w:left="0"/>
        <w:jc w:val="left"/>
        <w:rPr>
          <w:b/>
          <w:i/>
          <w:sz w:val="10"/>
        </w:rPr>
      </w:pPr>
    </w:p>
    <w:p w:rsidR="006E3997" w:rsidRDefault="006E3997">
      <w:pPr>
        <w:pStyle w:val="a3"/>
        <w:ind w:left="0"/>
        <w:jc w:val="left"/>
        <w:rPr>
          <w:b/>
          <w:i/>
          <w:sz w:val="10"/>
        </w:rPr>
      </w:pPr>
    </w:p>
    <w:p w:rsidR="006E3997" w:rsidRDefault="006E3997">
      <w:pPr>
        <w:pStyle w:val="a3"/>
        <w:spacing w:before="1"/>
        <w:ind w:left="0"/>
        <w:jc w:val="left"/>
        <w:rPr>
          <w:b/>
          <w:i/>
          <w:sz w:val="14"/>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spacing w:before="9"/>
        <w:ind w:left="0"/>
        <w:jc w:val="left"/>
        <w:rPr>
          <w:b/>
          <w:i/>
          <w:sz w:val="17"/>
        </w:rPr>
      </w:pPr>
      <w:r>
        <w:rPr>
          <w:noProof/>
        </w:rPr>
        <w:pict>
          <v:shape id="_x0000_s1064" type="#_x0000_t202" style="position:absolute;margin-left:60.45pt;margin-top:35.6pt;width:3in;height:36.05pt;z-index:-251627520;mso-wrap-distance-left:0;mso-wrap-distance-right:0;mso-position-horizontal-relative:page" filled="f">
            <v:textbox inset="0,0,0,0">
              <w:txbxContent>
                <w:p w:rsidR="006E3997" w:rsidRDefault="006E3997">
                  <w:pPr>
                    <w:spacing w:before="75" w:line="242" w:lineRule="auto"/>
                    <w:ind w:left="1847" w:right="443" w:hanging="1393"/>
                    <w:rPr>
                      <w:b/>
                      <w:sz w:val="24"/>
                    </w:rPr>
                  </w:pPr>
                  <w:r>
                    <w:rPr>
                      <w:b/>
                      <w:sz w:val="24"/>
                    </w:rPr>
                    <w:t>82 государственные инспекции труда</w:t>
                  </w:r>
                </w:p>
              </w:txbxContent>
            </v:textbox>
            <w10:wrap type="topAndBottom" anchorx="page"/>
          </v:shape>
        </w:pict>
      </w:r>
      <w:r>
        <w:rPr>
          <w:noProof/>
        </w:rPr>
        <w:pict>
          <v:shape id="_x0000_s1065" type="#_x0000_t202" style="position:absolute;margin-left:348.55pt;margin-top:12.6pt;width:207pt;height:46.5pt;z-index:-251626496;mso-wrap-distance-left:0;mso-wrap-distance-right:0;mso-position-horizontal-relative:page" filled="f">
            <v:textbox inset="0,0,0,0">
              <w:txbxContent>
                <w:p w:rsidR="006E3997" w:rsidRDefault="006E3997">
                  <w:pPr>
                    <w:spacing w:before="76" w:line="237" w:lineRule="auto"/>
                    <w:ind w:left="868" w:hanging="457"/>
                    <w:rPr>
                      <w:b/>
                      <w:sz w:val="24"/>
                    </w:rPr>
                  </w:pPr>
                  <w:r>
                    <w:rPr>
                      <w:b/>
                      <w:sz w:val="24"/>
                    </w:rPr>
                    <w:t>Управление государственного надзора в сфере труда</w:t>
                  </w:r>
                </w:p>
              </w:txbxContent>
            </v:textbox>
            <w10:wrap type="topAndBottom" anchorx="page"/>
          </v:shape>
        </w:pict>
      </w:r>
    </w:p>
    <w:p w:rsidR="006E3997" w:rsidRDefault="006E3997">
      <w:pPr>
        <w:rPr>
          <w:sz w:val="17"/>
        </w:rPr>
        <w:sectPr w:rsidR="006E3997">
          <w:pgSz w:w="11910" w:h="16840"/>
          <w:pgMar w:top="620" w:right="620" w:bottom="280" w:left="1100" w:header="720" w:footer="720" w:gutter="0"/>
          <w:cols w:space="720"/>
        </w:sectPr>
      </w:pPr>
    </w:p>
    <w:p w:rsidR="006E3997" w:rsidRDefault="006E3997">
      <w:pPr>
        <w:spacing w:before="61"/>
        <w:ind w:left="110" w:right="338" w:firstLine="710"/>
        <w:jc w:val="both"/>
        <w:rPr>
          <w:sz w:val="24"/>
        </w:rPr>
      </w:pPr>
      <w:r>
        <w:rPr>
          <w:sz w:val="24"/>
        </w:rPr>
        <w:lastRenderedPageBreak/>
        <w:t xml:space="preserve">По состоянию на 1 января 2017 года в ведении Федеральной </w:t>
      </w:r>
      <w:r>
        <w:rPr>
          <w:spacing w:val="-3"/>
          <w:sz w:val="24"/>
        </w:rPr>
        <w:t xml:space="preserve">службы </w:t>
      </w:r>
      <w:r>
        <w:rPr>
          <w:sz w:val="24"/>
        </w:rPr>
        <w:t xml:space="preserve">по труду и занятости находилось 82 государственные инспекции труда. </w:t>
      </w:r>
      <w:hyperlink r:id="rId13">
        <w:r>
          <w:rPr>
            <w:sz w:val="24"/>
          </w:rPr>
          <w:t>Схема</w:t>
        </w:r>
      </w:hyperlink>
      <w:r>
        <w:rPr>
          <w:sz w:val="24"/>
        </w:rPr>
        <w:t xml:space="preserve"> размещения территориальных органов Федеральной службы по труду и занятости утверждена приказом Министерством труда и социальной защиты Российской Федерации от 4 августа 2014 года №</w:t>
      </w:r>
      <w:r>
        <w:rPr>
          <w:spacing w:val="-3"/>
          <w:sz w:val="24"/>
        </w:rPr>
        <w:t xml:space="preserve"> </w:t>
      </w:r>
      <w:r>
        <w:rPr>
          <w:sz w:val="24"/>
        </w:rPr>
        <w:t>511н.</w:t>
      </w:r>
    </w:p>
    <w:p w:rsidR="006E3997" w:rsidRDefault="006E3997">
      <w:pPr>
        <w:spacing w:before="128"/>
        <w:ind w:left="3624"/>
        <w:rPr>
          <w:b/>
          <w:sz w:val="24"/>
        </w:rPr>
      </w:pPr>
      <w:r>
        <w:rPr>
          <w:b/>
          <w:sz w:val="24"/>
        </w:rPr>
        <w:t>Перечень государственных инспекций труда в субъектах Российской Федерации</w:t>
      </w:r>
    </w:p>
    <w:p w:rsidR="006E3997" w:rsidRDefault="006E3997">
      <w:pPr>
        <w:pStyle w:val="a3"/>
        <w:spacing w:before="5" w:after="1"/>
        <w:ind w:left="0"/>
        <w:jc w:val="left"/>
        <w:rPr>
          <w:b/>
          <w:sz w:val="10"/>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2"/>
        <w:gridCol w:w="5637"/>
        <w:gridCol w:w="5143"/>
        <w:gridCol w:w="2132"/>
        <w:gridCol w:w="1882"/>
      </w:tblGrid>
      <w:tr w:rsidR="006E3997">
        <w:trPr>
          <w:trHeight w:val="2194"/>
        </w:trPr>
        <w:tc>
          <w:tcPr>
            <w:tcW w:w="562" w:type="dxa"/>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4"/>
              <w:jc w:val="left"/>
              <w:rPr>
                <w:b/>
                <w:sz w:val="25"/>
              </w:rPr>
            </w:pPr>
          </w:p>
          <w:p w:rsidR="006E3997" w:rsidRDefault="006E3997">
            <w:pPr>
              <w:pStyle w:val="TableParagraph"/>
              <w:ind w:left="148" w:right="114" w:firstLine="38"/>
              <w:jc w:val="left"/>
              <w:rPr>
                <w:sz w:val="20"/>
              </w:rPr>
            </w:pPr>
            <w:r>
              <w:rPr>
                <w:sz w:val="20"/>
              </w:rPr>
              <w:t>№ п/п</w:t>
            </w:r>
          </w:p>
        </w:tc>
        <w:tc>
          <w:tcPr>
            <w:tcW w:w="5637" w:type="dxa"/>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153"/>
              <w:ind w:left="671"/>
              <w:jc w:val="left"/>
              <w:rPr>
                <w:sz w:val="20"/>
              </w:rPr>
            </w:pPr>
            <w:r>
              <w:rPr>
                <w:sz w:val="20"/>
              </w:rPr>
              <w:t>Наименование территориального органа Роструда</w:t>
            </w:r>
          </w:p>
        </w:tc>
        <w:tc>
          <w:tcPr>
            <w:tcW w:w="5143" w:type="dxa"/>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153"/>
              <w:ind w:left="1763" w:right="1758"/>
              <w:rPr>
                <w:sz w:val="20"/>
              </w:rPr>
            </w:pPr>
            <w:r>
              <w:rPr>
                <w:sz w:val="20"/>
              </w:rPr>
              <w:t>Местонахождение</w:t>
            </w:r>
          </w:p>
        </w:tc>
        <w:tc>
          <w:tcPr>
            <w:tcW w:w="2132" w:type="dxa"/>
          </w:tcPr>
          <w:p w:rsidR="006E3997" w:rsidRDefault="006E3997">
            <w:pPr>
              <w:pStyle w:val="TableParagraph"/>
              <w:spacing w:before="3"/>
              <w:jc w:val="left"/>
              <w:rPr>
                <w:b/>
                <w:sz w:val="29"/>
              </w:rPr>
            </w:pPr>
          </w:p>
          <w:p w:rsidR="006E3997" w:rsidRDefault="006E3997">
            <w:pPr>
              <w:pStyle w:val="TableParagraph"/>
              <w:ind w:left="147" w:right="137" w:hanging="3"/>
              <w:rPr>
                <w:sz w:val="20"/>
              </w:rPr>
            </w:pPr>
            <w:r>
              <w:rPr>
                <w:sz w:val="20"/>
              </w:rPr>
              <w:t xml:space="preserve">Количество занятых единиц по должностям, </w:t>
            </w:r>
            <w:r>
              <w:rPr>
                <w:spacing w:val="-1"/>
                <w:sz w:val="20"/>
              </w:rPr>
              <w:t xml:space="preserve">предусматривающим </w:t>
            </w:r>
            <w:r>
              <w:rPr>
                <w:sz w:val="20"/>
              </w:rPr>
              <w:t>выполнение</w:t>
            </w:r>
            <w:r>
              <w:rPr>
                <w:spacing w:val="-12"/>
                <w:sz w:val="20"/>
              </w:rPr>
              <w:t xml:space="preserve"> </w:t>
            </w:r>
            <w:r>
              <w:rPr>
                <w:sz w:val="20"/>
              </w:rPr>
              <w:t>функций по</w:t>
            </w:r>
            <w:r>
              <w:rPr>
                <w:spacing w:val="-3"/>
                <w:sz w:val="20"/>
              </w:rPr>
              <w:t xml:space="preserve"> </w:t>
            </w:r>
            <w:r>
              <w:rPr>
                <w:sz w:val="20"/>
              </w:rPr>
              <w:t>надзору</w:t>
            </w:r>
          </w:p>
        </w:tc>
        <w:tc>
          <w:tcPr>
            <w:tcW w:w="1882" w:type="dxa"/>
          </w:tcPr>
          <w:p w:rsidR="006E3997" w:rsidRDefault="006E3997">
            <w:pPr>
              <w:pStyle w:val="TableParagraph"/>
              <w:ind w:left="156" w:right="118" w:hanging="2"/>
              <w:rPr>
                <w:sz w:val="20"/>
              </w:rPr>
            </w:pPr>
            <w:r>
              <w:rPr>
                <w:sz w:val="20"/>
              </w:rPr>
              <w:t>Количество хозяйствующих субъектов, деятельность которых</w:t>
            </w:r>
            <w:r>
              <w:rPr>
                <w:spacing w:val="-8"/>
                <w:sz w:val="20"/>
              </w:rPr>
              <w:t xml:space="preserve"> </w:t>
            </w:r>
            <w:r>
              <w:rPr>
                <w:sz w:val="20"/>
              </w:rPr>
              <w:t xml:space="preserve">подлежит федеральному </w:t>
            </w:r>
            <w:r>
              <w:rPr>
                <w:spacing w:val="-1"/>
                <w:sz w:val="20"/>
              </w:rPr>
              <w:t xml:space="preserve">государственному </w:t>
            </w:r>
            <w:r>
              <w:rPr>
                <w:sz w:val="20"/>
              </w:rPr>
              <w:t>надзору в сфере труда</w:t>
            </w:r>
          </w:p>
        </w:tc>
      </w:tr>
      <w:tr w:rsidR="006E3997">
        <w:trPr>
          <w:trHeight w:val="268"/>
        </w:trPr>
        <w:tc>
          <w:tcPr>
            <w:tcW w:w="11342" w:type="dxa"/>
            <w:gridSpan w:val="3"/>
            <w:shd w:val="clear" w:color="auto" w:fill="B8CCE3"/>
          </w:tcPr>
          <w:p w:rsidR="006E3997" w:rsidRDefault="006E3997">
            <w:pPr>
              <w:pStyle w:val="TableParagraph"/>
              <w:spacing w:before="14"/>
              <w:ind w:left="110"/>
              <w:jc w:val="left"/>
              <w:rPr>
                <w:b/>
                <w:sz w:val="20"/>
              </w:rPr>
            </w:pPr>
            <w:r>
              <w:rPr>
                <w:b/>
                <w:sz w:val="20"/>
              </w:rPr>
              <w:t>ВСЕГО по территориальным органам Роструда:</w:t>
            </w:r>
          </w:p>
        </w:tc>
        <w:tc>
          <w:tcPr>
            <w:tcW w:w="2132" w:type="dxa"/>
            <w:shd w:val="clear" w:color="auto" w:fill="B8CCE3"/>
          </w:tcPr>
          <w:p w:rsidR="006E3997" w:rsidRDefault="006E3997">
            <w:pPr>
              <w:pStyle w:val="TableParagraph"/>
              <w:spacing w:before="14"/>
              <w:ind w:left="821" w:right="810"/>
              <w:rPr>
                <w:b/>
                <w:sz w:val="20"/>
              </w:rPr>
            </w:pPr>
            <w:r>
              <w:rPr>
                <w:b/>
                <w:sz w:val="20"/>
              </w:rPr>
              <w:t>1 898</w:t>
            </w:r>
          </w:p>
        </w:tc>
        <w:tc>
          <w:tcPr>
            <w:tcW w:w="1882" w:type="dxa"/>
            <w:shd w:val="clear" w:color="auto" w:fill="B8CCE3"/>
          </w:tcPr>
          <w:p w:rsidR="006E3997" w:rsidRDefault="006E3997">
            <w:pPr>
              <w:pStyle w:val="TableParagraph"/>
              <w:spacing w:before="14"/>
              <w:ind w:left="519" w:right="513"/>
              <w:rPr>
                <w:b/>
                <w:sz w:val="20"/>
              </w:rPr>
            </w:pPr>
            <w:r>
              <w:rPr>
                <w:b/>
                <w:sz w:val="20"/>
              </w:rPr>
              <w:t>7 824 472</w:t>
            </w:r>
          </w:p>
        </w:tc>
      </w:tr>
      <w:tr w:rsidR="006E3997">
        <w:trPr>
          <w:trHeight w:val="253"/>
        </w:trPr>
        <w:tc>
          <w:tcPr>
            <w:tcW w:w="15356" w:type="dxa"/>
            <w:gridSpan w:val="5"/>
            <w:shd w:val="clear" w:color="auto" w:fill="E4DFEB"/>
          </w:tcPr>
          <w:p w:rsidR="006E3997" w:rsidRDefault="006E3997">
            <w:pPr>
              <w:pStyle w:val="TableParagraph"/>
              <w:spacing w:before="10" w:line="224" w:lineRule="exact"/>
              <w:ind w:left="5836" w:right="5827"/>
              <w:rPr>
                <w:b/>
                <w:sz w:val="20"/>
              </w:rPr>
            </w:pPr>
            <w:r>
              <w:rPr>
                <w:b/>
                <w:sz w:val="20"/>
              </w:rPr>
              <w:t>Центральный федеральный округ</w:t>
            </w:r>
          </w:p>
        </w:tc>
      </w:tr>
      <w:tr w:rsidR="006E3997">
        <w:trPr>
          <w:trHeight w:val="278"/>
        </w:trPr>
        <w:tc>
          <w:tcPr>
            <w:tcW w:w="562" w:type="dxa"/>
          </w:tcPr>
          <w:p w:rsidR="006E3997" w:rsidRDefault="006E3997">
            <w:pPr>
              <w:pStyle w:val="TableParagraph"/>
              <w:spacing w:before="15"/>
              <w:ind w:right="220"/>
              <w:jc w:val="right"/>
              <w:rPr>
                <w:sz w:val="20"/>
              </w:rPr>
            </w:pPr>
            <w:r>
              <w:rPr>
                <w:sz w:val="20"/>
              </w:rPr>
              <w:t>1</w:t>
            </w:r>
          </w:p>
        </w:tc>
        <w:tc>
          <w:tcPr>
            <w:tcW w:w="5637" w:type="dxa"/>
          </w:tcPr>
          <w:p w:rsidR="006E3997" w:rsidRDefault="006E3997">
            <w:pPr>
              <w:pStyle w:val="TableParagraph"/>
              <w:spacing w:before="15"/>
              <w:ind w:left="109"/>
              <w:jc w:val="left"/>
              <w:rPr>
                <w:sz w:val="20"/>
              </w:rPr>
            </w:pPr>
            <w:r>
              <w:rPr>
                <w:sz w:val="20"/>
              </w:rPr>
              <w:t>Государственная инспекция труда в Белгородской области</w:t>
            </w:r>
          </w:p>
        </w:tc>
        <w:tc>
          <w:tcPr>
            <w:tcW w:w="5143" w:type="dxa"/>
          </w:tcPr>
          <w:p w:rsidR="006E3997" w:rsidRDefault="006E3997">
            <w:pPr>
              <w:pStyle w:val="TableParagraph"/>
              <w:spacing w:before="15"/>
              <w:ind w:left="109"/>
              <w:jc w:val="left"/>
              <w:rPr>
                <w:sz w:val="20"/>
              </w:rPr>
            </w:pPr>
            <w:r>
              <w:rPr>
                <w:sz w:val="20"/>
              </w:rPr>
              <w:t>308014, г. Белгород, ул. Николая Чумичова, д. 124</w:t>
            </w:r>
          </w:p>
        </w:tc>
        <w:tc>
          <w:tcPr>
            <w:tcW w:w="2132" w:type="dxa"/>
          </w:tcPr>
          <w:p w:rsidR="006E3997" w:rsidRDefault="006E3997">
            <w:pPr>
              <w:pStyle w:val="TableParagraph"/>
              <w:spacing w:before="15"/>
              <w:ind w:left="816" w:right="810"/>
              <w:rPr>
                <w:sz w:val="20"/>
              </w:rPr>
            </w:pPr>
            <w:r>
              <w:rPr>
                <w:sz w:val="20"/>
              </w:rPr>
              <w:t>20</w:t>
            </w:r>
          </w:p>
        </w:tc>
        <w:tc>
          <w:tcPr>
            <w:tcW w:w="1882" w:type="dxa"/>
          </w:tcPr>
          <w:p w:rsidR="006E3997" w:rsidRDefault="006E3997">
            <w:pPr>
              <w:pStyle w:val="TableParagraph"/>
              <w:spacing w:before="15"/>
              <w:ind w:left="519" w:right="513"/>
              <w:rPr>
                <w:sz w:val="20"/>
              </w:rPr>
            </w:pPr>
            <w:r>
              <w:rPr>
                <w:sz w:val="20"/>
              </w:rPr>
              <w:t>83 600</w:t>
            </w:r>
          </w:p>
        </w:tc>
      </w:tr>
      <w:tr w:rsidR="006E3997">
        <w:trPr>
          <w:trHeight w:val="277"/>
        </w:trPr>
        <w:tc>
          <w:tcPr>
            <w:tcW w:w="562" w:type="dxa"/>
          </w:tcPr>
          <w:p w:rsidR="006E3997" w:rsidRDefault="006E3997">
            <w:pPr>
              <w:pStyle w:val="TableParagraph"/>
              <w:spacing w:before="14"/>
              <w:ind w:right="220"/>
              <w:jc w:val="right"/>
              <w:rPr>
                <w:sz w:val="20"/>
              </w:rPr>
            </w:pPr>
            <w:r>
              <w:rPr>
                <w:sz w:val="20"/>
              </w:rPr>
              <w:t>2</w:t>
            </w:r>
          </w:p>
        </w:tc>
        <w:tc>
          <w:tcPr>
            <w:tcW w:w="5637" w:type="dxa"/>
          </w:tcPr>
          <w:p w:rsidR="006E3997" w:rsidRDefault="006E3997">
            <w:pPr>
              <w:pStyle w:val="TableParagraph"/>
              <w:spacing w:before="14"/>
              <w:ind w:left="109"/>
              <w:jc w:val="left"/>
              <w:rPr>
                <w:sz w:val="20"/>
              </w:rPr>
            </w:pPr>
            <w:r>
              <w:rPr>
                <w:sz w:val="20"/>
              </w:rPr>
              <w:t>Государственная инспекция труда в Брянской области</w:t>
            </w:r>
          </w:p>
        </w:tc>
        <w:tc>
          <w:tcPr>
            <w:tcW w:w="5143" w:type="dxa"/>
          </w:tcPr>
          <w:p w:rsidR="006E3997" w:rsidRDefault="006E3997">
            <w:pPr>
              <w:pStyle w:val="TableParagraph"/>
              <w:spacing w:before="14"/>
              <w:ind w:left="109"/>
              <w:jc w:val="left"/>
              <w:rPr>
                <w:sz w:val="20"/>
              </w:rPr>
            </w:pPr>
            <w:r>
              <w:rPr>
                <w:sz w:val="20"/>
              </w:rPr>
              <w:t>241050, г. Брянск, ул. Красноармейская, д. 60</w:t>
            </w:r>
          </w:p>
        </w:tc>
        <w:tc>
          <w:tcPr>
            <w:tcW w:w="2132" w:type="dxa"/>
          </w:tcPr>
          <w:p w:rsidR="006E3997" w:rsidRDefault="006E3997">
            <w:pPr>
              <w:pStyle w:val="TableParagraph"/>
              <w:spacing w:before="14"/>
              <w:ind w:left="816" w:right="810"/>
              <w:rPr>
                <w:sz w:val="20"/>
              </w:rPr>
            </w:pPr>
            <w:r>
              <w:rPr>
                <w:sz w:val="20"/>
              </w:rPr>
              <w:t>21</w:t>
            </w:r>
          </w:p>
        </w:tc>
        <w:tc>
          <w:tcPr>
            <w:tcW w:w="1882" w:type="dxa"/>
          </w:tcPr>
          <w:p w:rsidR="006E3997" w:rsidRDefault="006E3997">
            <w:pPr>
              <w:pStyle w:val="TableParagraph"/>
              <w:spacing w:before="14"/>
              <w:ind w:left="519" w:right="513"/>
              <w:rPr>
                <w:sz w:val="20"/>
              </w:rPr>
            </w:pPr>
            <w:r>
              <w:rPr>
                <w:sz w:val="20"/>
              </w:rPr>
              <w:t>52 703</w:t>
            </w:r>
          </w:p>
        </w:tc>
      </w:tr>
      <w:tr w:rsidR="006E3997">
        <w:trPr>
          <w:trHeight w:val="277"/>
        </w:trPr>
        <w:tc>
          <w:tcPr>
            <w:tcW w:w="562" w:type="dxa"/>
          </w:tcPr>
          <w:p w:rsidR="006E3997" w:rsidRDefault="006E3997">
            <w:pPr>
              <w:pStyle w:val="TableParagraph"/>
              <w:spacing w:before="14"/>
              <w:ind w:right="220"/>
              <w:jc w:val="right"/>
              <w:rPr>
                <w:sz w:val="20"/>
              </w:rPr>
            </w:pPr>
            <w:r>
              <w:rPr>
                <w:sz w:val="20"/>
              </w:rPr>
              <w:t>3</w:t>
            </w:r>
          </w:p>
        </w:tc>
        <w:tc>
          <w:tcPr>
            <w:tcW w:w="5637" w:type="dxa"/>
          </w:tcPr>
          <w:p w:rsidR="006E3997" w:rsidRDefault="006E3997">
            <w:pPr>
              <w:pStyle w:val="TableParagraph"/>
              <w:spacing w:before="14"/>
              <w:ind w:left="109"/>
              <w:jc w:val="left"/>
              <w:rPr>
                <w:sz w:val="20"/>
              </w:rPr>
            </w:pPr>
            <w:r>
              <w:rPr>
                <w:sz w:val="20"/>
              </w:rPr>
              <w:t>Государственная инспекция труда во Владимирской области</w:t>
            </w:r>
          </w:p>
        </w:tc>
        <w:tc>
          <w:tcPr>
            <w:tcW w:w="5143" w:type="dxa"/>
          </w:tcPr>
          <w:p w:rsidR="006E3997" w:rsidRDefault="006E3997">
            <w:pPr>
              <w:pStyle w:val="TableParagraph"/>
              <w:spacing w:before="14"/>
              <w:ind w:left="109"/>
              <w:jc w:val="left"/>
              <w:rPr>
                <w:sz w:val="20"/>
              </w:rPr>
            </w:pPr>
            <w:r>
              <w:rPr>
                <w:sz w:val="20"/>
              </w:rPr>
              <w:t>600015, г. Владимир, ул. Мусоргского, д. 3</w:t>
            </w:r>
          </w:p>
        </w:tc>
        <w:tc>
          <w:tcPr>
            <w:tcW w:w="2132" w:type="dxa"/>
          </w:tcPr>
          <w:p w:rsidR="006E3997" w:rsidRDefault="006E3997">
            <w:pPr>
              <w:pStyle w:val="TableParagraph"/>
              <w:spacing w:before="14"/>
              <w:ind w:left="816" w:right="810"/>
              <w:rPr>
                <w:sz w:val="20"/>
              </w:rPr>
            </w:pPr>
            <w:r>
              <w:rPr>
                <w:sz w:val="20"/>
              </w:rPr>
              <w:t>13</w:t>
            </w:r>
          </w:p>
        </w:tc>
        <w:tc>
          <w:tcPr>
            <w:tcW w:w="1882" w:type="dxa"/>
          </w:tcPr>
          <w:p w:rsidR="006E3997" w:rsidRDefault="006E3997">
            <w:pPr>
              <w:pStyle w:val="TableParagraph"/>
              <w:spacing w:before="14"/>
              <w:ind w:left="519" w:right="513"/>
              <w:rPr>
                <w:sz w:val="20"/>
              </w:rPr>
            </w:pPr>
            <w:r>
              <w:rPr>
                <w:sz w:val="20"/>
              </w:rPr>
              <w:t>71 688</w:t>
            </w:r>
          </w:p>
        </w:tc>
      </w:tr>
      <w:tr w:rsidR="006E3997">
        <w:trPr>
          <w:trHeight w:val="273"/>
        </w:trPr>
        <w:tc>
          <w:tcPr>
            <w:tcW w:w="562" w:type="dxa"/>
          </w:tcPr>
          <w:p w:rsidR="006E3997" w:rsidRDefault="006E3997">
            <w:pPr>
              <w:pStyle w:val="TableParagraph"/>
              <w:spacing w:before="14"/>
              <w:ind w:right="220"/>
              <w:jc w:val="right"/>
              <w:rPr>
                <w:sz w:val="20"/>
              </w:rPr>
            </w:pPr>
            <w:r>
              <w:rPr>
                <w:sz w:val="20"/>
              </w:rPr>
              <w:t>4</w:t>
            </w:r>
          </w:p>
        </w:tc>
        <w:tc>
          <w:tcPr>
            <w:tcW w:w="5637" w:type="dxa"/>
          </w:tcPr>
          <w:p w:rsidR="006E3997" w:rsidRDefault="006E3997">
            <w:pPr>
              <w:pStyle w:val="TableParagraph"/>
              <w:spacing w:before="14"/>
              <w:ind w:left="109"/>
              <w:jc w:val="left"/>
              <w:rPr>
                <w:sz w:val="20"/>
              </w:rPr>
            </w:pPr>
            <w:r>
              <w:rPr>
                <w:sz w:val="20"/>
              </w:rPr>
              <w:t>Государственная инспекция труда в Воронежской области</w:t>
            </w:r>
          </w:p>
        </w:tc>
        <w:tc>
          <w:tcPr>
            <w:tcW w:w="5143" w:type="dxa"/>
          </w:tcPr>
          <w:p w:rsidR="006E3997" w:rsidRDefault="006E3997">
            <w:pPr>
              <w:pStyle w:val="TableParagraph"/>
              <w:spacing w:before="14"/>
              <w:ind w:left="109"/>
              <w:jc w:val="left"/>
              <w:rPr>
                <w:sz w:val="20"/>
              </w:rPr>
            </w:pPr>
            <w:r>
              <w:rPr>
                <w:sz w:val="20"/>
              </w:rPr>
              <w:t>394026, г. Воронеж, ул. Дружинников, д. 4</w:t>
            </w:r>
          </w:p>
        </w:tc>
        <w:tc>
          <w:tcPr>
            <w:tcW w:w="2132" w:type="dxa"/>
          </w:tcPr>
          <w:p w:rsidR="006E3997" w:rsidRDefault="006E3997">
            <w:pPr>
              <w:pStyle w:val="TableParagraph"/>
              <w:spacing w:before="14"/>
              <w:ind w:left="816" w:right="810"/>
              <w:rPr>
                <w:sz w:val="20"/>
              </w:rPr>
            </w:pPr>
            <w:r>
              <w:rPr>
                <w:sz w:val="20"/>
              </w:rPr>
              <w:t>32</w:t>
            </w:r>
          </w:p>
        </w:tc>
        <w:tc>
          <w:tcPr>
            <w:tcW w:w="1882" w:type="dxa"/>
          </w:tcPr>
          <w:p w:rsidR="006E3997" w:rsidRDefault="006E3997">
            <w:pPr>
              <w:pStyle w:val="TableParagraph"/>
              <w:spacing w:before="14"/>
              <w:ind w:left="519" w:right="513"/>
              <w:rPr>
                <w:sz w:val="20"/>
              </w:rPr>
            </w:pPr>
            <w:r>
              <w:rPr>
                <w:sz w:val="20"/>
              </w:rPr>
              <w:t>113 625</w:t>
            </w:r>
          </w:p>
        </w:tc>
      </w:tr>
      <w:tr w:rsidR="006E3997">
        <w:trPr>
          <w:trHeight w:val="264"/>
        </w:trPr>
        <w:tc>
          <w:tcPr>
            <w:tcW w:w="562" w:type="dxa"/>
          </w:tcPr>
          <w:p w:rsidR="006E3997" w:rsidRDefault="006E3997">
            <w:pPr>
              <w:pStyle w:val="TableParagraph"/>
              <w:spacing w:before="10"/>
              <w:ind w:right="220"/>
              <w:jc w:val="right"/>
              <w:rPr>
                <w:sz w:val="20"/>
              </w:rPr>
            </w:pPr>
            <w:r>
              <w:rPr>
                <w:sz w:val="20"/>
              </w:rPr>
              <w:t>5</w:t>
            </w:r>
          </w:p>
        </w:tc>
        <w:tc>
          <w:tcPr>
            <w:tcW w:w="5637" w:type="dxa"/>
          </w:tcPr>
          <w:p w:rsidR="006E3997" w:rsidRDefault="006E3997">
            <w:pPr>
              <w:pStyle w:val="TableParagraph"/>
              <w:spacing w:before="10"/>
              <w:ind w:left="109"/>
              <w:jc w:val="left"/>
              <w:rPr>
                <w:sz w:val="20"/>
              </w:rPr>
            </w:pPr>
            <w:r>
              <w:rPr>
                <w:sz w:val="20"/>
              </w:rPr>
              <w:t>Государственная инспекция труда в Ивановской области</w:t>
            </w:r>
          </w:p>
        </w:tc>
        <w:tc>
          <w:tcPr>
            <w:tcW w:w="5143" w:type="dxa"/>
          </w:tcPr>
          <w:p w:rsidR="006E3997" w:rsidRDefault="006E3997">
            <w:pPr>
              <w:pStyle w:val="TableParagraph"/>
              <w:spacing w:before="10"/>
              <w:ind w:left="109"/>
              <w:jc w:val="left"/>
              <w:rPr>
                <w:sz w:val="20"/>
              </w:rPr>
            </w:pPr>
            <w:r>
              <w:rPr>
                <w:sz w:val="20"/>
              </w:rPr>
              <w:t>153038, г. Иваново, пр. Строителей, д. 21</w:t>
            </w:r>
          </w:p>
        </w:tc>
        <w:tc>
          <w:tcPr>
            <w:tcW w:w="2132" w:type="dxa"/>
          </w:tcPr>
          <w:p w:rsidR="006E3997" w:rsidRDefault="006E3997">
            <w:pPr>
              <w:pStyle w:val="TableParagraph"/>
              <w:spacing w:before="10"/>
              <w:ind w:left="816" w:right="810"/>
              <w:rPr>
                <w:sz w:val="20"/>
              </w:rPr>
            </w:pPr>
            <w:r>
              <w:rPr>
                <w:sz w:val="20"/>
              </w:rPr>
              <w:t>19</w:t>
            </w:r>
          </w:p>
        </w:tc>
        <w:tc>
          <w:tcPr>
            <w:tcW w:w="1882" w:type="dxa"/>
          </w:tcPr>
          <w:p w:rsidR="006E3997" w:rsidRDefault="006E3997">
            <w:pPr>
              <w:pStyle w:val="TableParagraph"/>
              <w:spacing w:before="10"/>
              <w:ind w:left="519" w:right="513"/>
              <w:rPr>
                <w:sz w:val="20"/>
              </w:rPr>
            </w:pPr>
            <w:r>
              <w:rPr>
                <w:sz w:val="20"/>
              </w:rPr>
              <w:t>36 782</w:t>
            </w:r>
          </w:p>
        </w:tc>
      </w:tr>
      <w:tr w:rsidR="006E3997">
        <w:trPr>
          <w:trHeight w:val="282"/>
        </w:trPr>
        <w:tc>
          <w:tcPr>
            <w:tcW w:w="562" w:type="dxa"/>
          </w:tcPr>
          <w:p w:rsidR="006E3997" w:rsidRDefault="006E3997">
            <w:pPr>
              <w:pStyle w:val="TableParagraph"/>
              <w:spacing w:before="19"/>
              <w:ind w:right="220"/>
              <w:jc w:val="right"/>
              <w:rPr>
                <w:sz w:val="20"/>
              </w:rPr>
            </w:pPr>
            <w:r>
              <w:rPr>
                <w:sz w:val="20"/>
              </w:rPr>
              <w:t>6</w:t>
            </w:r>
          </w:p>
        </w:tc>
        <w:tc>
          <w:tcPr>
            <w:tcW w:w="5637" w:type="dxa"/>
          </w:tcPr>
          <w:p w:rsidR="006E3997" w:rsidRDefault="006E3997">
            <w:pPr>
              <w:pStyle w:val="TableParagraph"/>
              <w:spacing w:before="19"/>
              <w:ind w:left="109"/>
              <w:jc w:val="left"/>
              <w:rPr>
                <w:sz w:val="20"/>
              </w:rPr>
            </w:pPr>
            <w:r>
              <w:rPr>
                <w:sz w:val="20"/>
              </w:rPr>
              <w:t>Государственная инспекция труда в Калужской области</w:t>
            </w:r>
          </w:p>
        </w:tc>
        <w:tc>
          <w:tcPr>
            <w:tcW w:w="5143" w:type="dxa"/>
          </w:tcPr>
          <w:p w:rsidR="006E3997" w:rsidRDefault="006E3997">
            <w:pPr>
              <w:pStyle w:val="TableParagraph"/>
              <w:spacing w:before="19"/>
              <w:ind w:left="109"/>
              <w:jc w:val="left"/>
              <w:rPr>
                <w:sz w:val="20"/>
              </w:rPr>
            </w:pPr>
            <w:r>
              <w:rPr>
                <w:sz w:val="20"/>
              </w:rPr>
              <w:t>248030, г. Калуга, ул. Герцена, д. 16</w:t>
            </w:r>
          </w:p>
        </w:tc>
        <w:tc>
          <w:tcPr>
            <w:tcW w:w="2132" w:type="dxa"/>
          </w:tcPr>
          <w:p w:rsidR="006E3997" w:rsidRDefault="006E3997">
            <w:pPr>
              <w:pStyle w:val="TableParagraph"/>
              <w:spacing w:before="19"/>
              <w:ind w:left="816" w:right="810"/>
              <w:rPr>
                <w:sz w:val="20"/>
              </w:rPr>
            </w:pPr>
            <w:r>
              <w:rPr>
                <w:sz w:val="20"/>
              </w:rPr>
              <w:t>17</w:t>
            </w:r>
          </w:p>
        </w:tc>
        <w:tc>
          <w:tcPr>
            <w:tcW w:w="1882" w:type="dxa"/>
          </w:tcPr>
          <w:p w:rsidR="006E3997" w:rsidRDefault="006E3997">
            <w:pPr>
              <w:pStyle w:val="TableParagraph"/>
              <w:spacing w:before="19"/>
              <w:ind w:left="519" w:right="513"/>
              <w:rPr>
                <w:sz w:val="20"/>
              </w:rPr>
            </w:pPr>
            <w:r>
              <w:rPr>
                <w:sz w:val="20"/>
              </w:rPr>
              <w:t>58 885</w:t>
            </w:r>
          </w:p>
        </w:tc>
      </w:tr>
      <w:tr w:rsidR="006E3997">
        <w:trPr>
          <w:trHeight w:val="268"/>
        </w:trPr>
        <w:tc>
          <w:tcPr>
            <w:tcW w:w="562" w:type="dxa"/>
          </w:tcPr>
          <w:p w:rsidR="006E3997" w:rsidRDefault="006E3997">
            <w:pPr>
              <w:pStyle w:val="TableParagraph"/>
              <w:spacing w:before="10"/>
              <w:ind w:right="220"/>
              <w:jc w:val="right"/>
              <w:rPr>
                <w:sz w:val="20"/>
              </w:rPr>
            </w:pPr>
            <w:r>
              <w:rPr>
                <w:sz w:val="20"/>
              </w:rPr>
              <w:t>7</w:t>
            </w:r>
          </w:p>
        </w:tc>
        <w:tc>
          <w:tcPr>
            <w:tcW w:w="5637" w:type="dxa"/>
          </w:tcPr>
          <w:p w:rsidR="006E3997" w:rsidRDefault="006E3997">
            <w:pPr>
              <w:pStyle w:val="TableParagraph"/>
              <w:spacing w:before="10"/>
              <w:ind w:left="109"/>
              <w:jc w:val="left"/>
              <w:rPr>
                <w:sz w:val="20"/>
              </w:rPr>
            </w:pPr>
            <w:r>
              <w:rPr>
                <w:sz w:val="20"/>
              </w:rPr>
              <w:t>Государственная инспекция труда в Костромской области</w:t>
            </w:r>
          </w:p>
        </w:tc>
        <w:tc>
          <w:tcPr>
            <w:tcW w:w="5143" w:type="dxa"/>
          </w:tcPr>
          <w:p w:rsidR="006E3997" w:rsidRDefault="006E3997">
            <w:pPr>
              <w:pStyle w:val="TableParagraph"/>
              <w:spacing w:before="10"/>
              <w:ind w:left="109"/>
              <w:jc w:val="left"/>
              <w:rPr>
                <w:sz w:val="20"/>
              </w:rPr>
            </w:pPr>
            <w:r>
              <w:rPr>
                <w:sz w:val="20"/>
              </w:rPr>
              <w:t>156013, г. Кострома, ул. Ленина, д. 20</w:t>
            </w:r>
          </w:p>
        </w:tc>
        <w:tc>
          <w:tcPr>
            <w:tcW w:w="2132" w:type="dxa"/>
          </w:tcPr>
          <w:p w:rsidR="006E3997" w:rsidRDefault="006E3997">
            <w:pPr>
              <w:pStyle w:val="TableParagraph"/>
              <w:spacing w:before="10"/>
              <w:ind w:left="816" w:right="810"/>
              <w:rPr>
                <w:sz w:val="20"/>
              </w:rPr>
            </w:pPr>
            <w:r>
              <w:rPr>
                <w:sz w:val="20"/>
              </w:rPr>
              <w:t>13</w:t>
            </w:r>
          </w:p>
        </w:tc>
        <w:tc>
          <w:tcPr>
            <w:tcW w:w="1882" w:type="dxa"/>
          </w:tcPr>
          <w:p w:rsidR="006E3997" w:rsidRDefault="006E3997">
            <w:pPr>
              <w:pStyle w:val="TableParagraph"/>
              <w:spacing w:before="10"/>
              <w:ind w:left="519" w:right="513"/>
              <w:rPr>
                <w:sz w:val="20"/>
              </w:rPr>
            </w:pPr>
            <w:r>
              <w:rPr>
                <w:sz w:val="20"/>
              </w:rPr>
              <w:t>34 700</w:t>
            </w:r>
          </w:p>
        </w:tc>
      </w:tr>
      <w:tr w:rsidR="006E3997">
        <w:trPr>
          <w:trHeight w:val="263"/>
        </w:trPr>
        <w:tc>
          <w:tcPr>
            <w:tcW w:w="562" w:type="dxa"/>
          </w:tcPr>
          <w:p w:rsidR="006E3997" w:rsidRDefault="006E3997">
            <w:pPr>
              <w:pStyle w:val="TableParagraph"/>
              <w:spacing w:before="10"/>
              <w:ind w:right="220"/>
              <w:jc w:val="right"/>
              <w:rPr>
                <w:sz w:val="20"/>
              </w:rPr>
            </w:pPr>
            <w:r>
              <w:rPr>
                <w:sz w:val="20"/>
              </w:rPr>
              <w:t>8</w:t>
            </w:r>
          </w:p>
        </w:tc>
        <w:tc>
          <w:tcPr>
            <w:tcW w:w="5637" w:type="dxa"/>
          </w:tcPr>
          <w:p w:rsidR="006E3997" w:rsidRDefault="006E3997">
            <w:pPr>
              <w:pStyle w:val="TableParagraph"/>
              <w:spacing w:before="10"/>
              <w:ind w:left="109"/>
              <w:jc w:val="left"/>
              <w:rPr>
                <w:sz w:val="20"/>
              </w:rPr>
            </w:pPr>
            <w:r>
              <w:rPr>
                <w:sz w:val="20"/>
              </w:rPr>
              <w:t>Государственная инспекция труда в Курской области</w:t>
            </w:r>
          </w:p>
        </w:tc>
        <w:tc>
          <w:tcPr>
            <w:tcW w:w="5143" w:type="dxa"/>
          </w:tcPr>
          <w:p w:rsidR="006E3997" w:rsidRDefault="006E3997">
            <w:pPr>
              <w:pStyle w:val="TableParagraph"/>
              <w:spacing w:before="10"/>
              <w:ind w:left="162"/>
              <w:jc w:val="left"/>
              <w:rPr>
                <w:sz w:val="20"/>
              </w:rPr>
            </w:pPr>
            <w:r>
              <w:rPr>
                <w:sz w:val="20"/>
              </w:rPr>
              <w:t>305003, г. Курск, ул. Зеленая, д. 30</w:t>
            </w:r>
          </w:p>
        </w:tc>
        <w:tc>
          <w:tcPr>
            <w:tcW w:w="2132" w:type="dxa"/>
          </w:tcPr>
          <w:p w:rsidR="006E3997" w:rsidRDefault="006E3997">
            <w:pPr>
              <w:pStyle w:val="TableParagraph"/>
              <w:spacing w:before="10"/>
              <w:ind w:left="816" w:right="810"/>
              <w:rPr>
                <w:sz w:val="20"/>
              </w:rPr>
            </w:pPr>
            <w:r>
              <w:rPr>
                <w:sz w:val="20"/>
              </w:rPr>
              <w:t>21</w:t>
            </w:r>
          </w:p>
        </w:tc>
        <w:tc>
          <w:tcPr>
            <w:tcW w:w="1882" w:type="dxa"/>
          </w:tcPr>
          <w:p w:rsidR="006E3997" w:rsidRDefault="006E3997">
            <w:pPr>
              <w:pStyle w:val="TableParagraph"/>
              <w:spacing w:before="10"/>
              <w:ind w:left="519" w:right="513"/>
              <w:rPr>
                <w:sz w:val="20"/>
              </w:rPr>
            </w:pPr>
            <w:r>
              <w:rPr>
                <w:sz w:val="20"/>
              </w:rPr>
              <w:t>43 954</w:t>
            </w:r>
          </w:p>
        </w:tc>
      </w:tr>
      <w:tr w:rsidR="006E3997">
        <w:trPr>
          <w:trHeight w:val="278"/>
        </w:trPr>
        <w:tc>
          <w:tcPr>
            <w:tcW w:w="562" w:type="dxa"/>
          </w:tcPr>
          <w:p w:rsidR="006E3997" w:rsidRDefault="006E3997">
            <w:pPr>
              <w:pStyle w:val="TableParagraph"/>
              <w:spacing w:before="14"/>
              <w:ind w:right="220"/>
              <w:jc w:val="right"/>
              <w:rPr>
                <w:sz w:val="20"/>
              </w:rPr>
            </w:pPr>
            <w:r>
              <w:rPr>
                <w:sz w:val="20"/>
              </w:rPr>
              <w:t>9</w:t>
            </w:r>
          </w:p>
        </w:tc>
        <w:tc>
          <w:tcPr>
            <w:tcW w:w="5637" w:type="dxa"/>
          </w:tcPr>
          <w:p w:rsidR="006E3997" w:rsidRDefault="006E3997">
            <w:pPr>
              <w:pStyle w:val="TableParagraph"/>
              <w:spacing w:before="14"/>
              <w:ind w:left="109"/>
              <w:jc w:val="left"/>
              <w:rPr>
                <w:sz w:val="20"/>
              </w:rPr>
            </w:pPr>
            <w:r>
              <w:rPr>
                <w:sz w:val="20"/>
              </w:rPr>
              <w:t>Государственная инспекция труда в Липецкой области</w:t>
            </w:r>
          </w:p>
        </w:tc>
        <w:tc>
          <w:tcPr>
            <w:tcW w:w="5143" w:type="dxa"/>
          </w:tcPr>
          <w:p w:rsidR="006E3997" w:rsidRDefault="006E3997">
            <w:pPr>
              <w:pStyle w:val="TableParagraph"/>
              <w:spacing w:before="14"/>
              <w:ind w:left="109"/>
              <w:jc w:val="left"/>
              <w:rPr>
                <w:sz w:val="20"/>
              </w:rPr>
            </w:pPr>
            <w:r>
              <w:rPr>
                <w:sz w:val="20"/>
              </w:rPr>
              <w:t>398043, г. Липецк, ул. Гагарина, д. 108</w:t>
            </w:r>
          </w:p>
        </w:tc>
        <w:tc>
          <w:tcPr>
            <w:tcW w:w="2132" w:type="dxa"/>
          </w:tcPr>
          <w:p w:rsidR="006E3997" w:rsidRDefault="006E3997">
            <w:pPr>
              <w:pStyle w:val="TableParagraph"/>
              <w:spacing w:before="14"/>
              <w:ind w:left="816" w:right="810"/>
              <w:rPr>
                <w:sz w:val="20"/>
              </w:rPr>
            </w:pPr>
            <w:r>
              <w:rPr>
                <w:sz w:val="20"/>
              </w:rPr>
              <w:t>15</w:t>
            </w:r>
          </w:p>
        </w:tc>
        <w:tc>
          <w:tcPr>
            <w:tcW w:w="1882" w:type="dxa"/>
          </w:tcPr>
          <w:p w:rsidR="006E3997" w:rsidRDefault="006E3997">
            <w:pPr>
              <w:pStyle w:val="TableParagraph"/>
              <w:spacing w:before="14"/>
              <w:ind w:left="519" w:right="513"/>
              <w:rPr>
                <w:sz w:val="20"/>
              </w:rPr>
            </w:pPr>
            <w:r>
              <w:rPr>
                <w:sz w:val="20"/>
              </w:rPr>
              <w:t>22 409</w:t>
            </w:r>
          </w:p>
        </w:tc>
      </w:tr>
      <w:tr w:rsidR="006E3997">
        <w:trPr>
          <w:trHeight w:val="273"/>
        </w:trPr>
        <w:tc>
          <w:tcPr>
            <w:tcW w:w="562" w:type="dxa"/>
            <w:vMerge w:val="restart"/>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5"/>
              <w:jc w:val="left"/>
              <w:rPr>
                <w:b/>
                <w:sz w:val="23"/>
              </w:rPr>
            </w:pPr>
          </w:p>
          <w:p w:rsidR="006E3997" w:rsidRDefault="006E3997">
            <w:pPr>
              <w:pStyle w:val="TableParagraph"/>
              <w:spacing w:before="1"/>
              <w:ind w:left="182"/>
              <w:jc w:val="left"/>
              <w:rPr>
                <w:sz w:val="20"/>
              </w:rPr>
            </w:pPr>
            <w:r>
              <w:rPr>
                <w:sz w:val="20"/>
              </w:rPr>
              <w:t>10</w:t>
            </w:r>
          </w:p>
        </w:tc>
        <w:tc>
          <w:tcPr>
            <w:tcW w:w="5637" w:type="dxa"/>
            <w:vMerge w:val="restart"/>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5"/>
              <w:jc w:val="left"/>
              <w:rPr>
                <w:b/>
                <w:sz w:val="23"/>
              </w:rPr>
            </w:pPr>
          </w:p>
          <w:p w:rsidR="006E3997" w:rsidRDefault="006E3997">
            <w:pPr>
              <w:pStyle w:val="TableParagraph"/>
              <w:spacing w:before="1"/>
              <w:ind w:left="109"/>
              <w:jc w:val="left"/>
              <w:rPr>
                <w:sz w:val="20"/>
              </w:rPr>
            </w:pPr>
            <w:r>
              <w:rPr>
                <w:sz w:val="20"/>
              </w:rPr>
              <w:t>Государственная инспекция труда в Московской области</w:t>
            </w:r>
          </w:p>
        </w:tc>
        <w:tc>
          <w:tcPr>
            <w:tcW w:w="5143" w:type="dxa"/>
          </w:tcPr>
          <w:p w:rsidR="006E3997" w:rsidRDefault="006E3997">
            <w:pPr>
              <w:pStyle w:val="TableParagraph"/>
              <w:spacing w:before="14"/>
              <w:ind w:left="109"/>
              <w:jc w:val="left"/>
              <w:rPr>
                <w:sz w:val="20"/>
              </w:rPr>
            </w:pPr>
            <w:r>
              <w:rPr>
                <w:sz w:val="20"/>
              </w:rPr>
              <w:t>115582, г. Москва, Домодедовская, д. 24, корп. 3</w:t>
            </w:r>
          </w:p>
        </w:tc>
        <w:tc>
          <w:tcPr>
            <w:tcW w:w="2132" w:type="dxa"/>
            <w:vMerge w:val="restart"/>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5"/>
              <w:jc w:val="left"/>
              <w:rPr>
                <w:b/>
                <w:sz w:val="23"/>
              </w:rPr>
            </w:pPr>
          </w:p>
          <w:p w:rsidR="006E3997" w:rsidRDefault="006E3997">
            <w:pPr>
              <w:pStyle w:val="TableParagraph"/>
              <w:spacing w:before="1"/>
              <w:ind w:left="816" w:right="810"/>
              <w:rPr>
                <w:sz w:val="20"/>
              </w:rPr>
            </w:pPr>
            <w:r>
              <w:rPr>
                <w:sz w:val="20"/>
              </w:rPr>
              <w:t>69</w:t>
            </w:r>
          </w:p>
        </w:tc>
        <w:tc>
          <w:tcPr>
            <w:tcW w:w="1882" w:type="dxa"/>
            <w:vMerge w:val="restart"/>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5"/>
              <w:jc w:val="left"/>
              <w:rPr>
                <w:b/>
                <w:sz w:val="23"/>
              </w:rPr>
            </w:pPr>
          </w:p>
          <w:p w:rsidR="006E3997" w:rsidRDefault="006E3997">
            <w:pPr>
              <w:pStyle w:val="TableParagraph"/>
              <w:spacing w:before="1"/>
              <w:ind w:left="612"/>
              <w:jc w:val="left"/>
              <w:rPr>
                <w:sz w:val="20"/>
              </w:rPr>
            </w:pPr>
            <w:r>
              <w:rPr>
                <w:sz w:val="20"/>
              </w:rPr>
              <w:t>467 618</w:t>
            </w:r>
          </w:p>
        </w:tc>
      </w:tr>
      <w:tr w:rsidR="006E3997">
        <w:trPr>
          <w:trHeight w:val="2530"/>
        </w:trPr>
        <w:tc>
          <w:tcPr>
            <w:tcW w:w="562" w:type="dxa"/>
            <w:vMerge/>
            <w:tcBorders>
              <w:top w:val="nil"/>
            </w:tcBorders>
          </w:tcPr>
          <w:p w:rsidR="006E3997" w:rsidRDefault="006E3997">
            <w:pPr>
              <w:rPr>
                <w:sz w:val="2"/>
                <w:szCs w:val="2"/>
              </w:rPr>
            </w:pPr>
          </w:p>
        </w:tc>
        <w:tc>
          <w:tcPr>
            <w:tcW w:w="5637" w:type="dxa"/>
            <w:vMerge/>
            <w:tcBorders>
              <w:top w:val="nil"/>
            </w:tcBorders>
          </w:tcPr>
          <w:p w:rsidR="006E3997" w:rsidRDefault="006E3997">
            <w:pPr>
              <w:rPr>
                <w:sz w:val="2"/>
                <w:szCs w:val="2"/>
              </w:rPr>
            </w:pPr>
          </w:p>
        </w:tc>
        <w:tc>
          <w:tcPr>
            <w:tcW w:w="5143" w:type="dxa"/>
          </w:tcPr>
          <w:p w:rsidR="006E3997" w:rsidRDefault="006E3997">
            <w:pPr>
              <w:pStyle w:val="TableParagraph"/>
              <w:ind w:left="109" w:right="3972"/>
              <w:jc w:val="left"/>
              <w:rPr>
                <w:sz w:val="20"/>
              </w:rPr>
            </w:pPr>
            <w:r>
              <w:rPr>
                <w:sz w:val="20"/>
              </w:rPr>
              <w:t xml:space="preserve">г. Люберцы, г. Дмитров г. </w:t>
            </w:r>
            <w:r>
              <w:rPr>
                <w:spacing w:val="-3"/>
                <w:sz w:val="20"/>
              </w:rPr>
              <w:t xml:space="preserve">Ступино </w:t>
            </w:r>
            <w:r>
              <w:rPr>
                <w:sz w:val="20"/>
              </w:rPr>
              <w:t xml:space="preserve">г. </w:t>
            </w:r>
            <w:r>
              <w:rPr>
                <w:spacing w:val="-3"/>
                <w:sz w:val="20"/>
              </w:rPr>
              <w:t xml:space="preserve">Серпухов </w:t>
            </w:r>
            <w:r>
              <w:rPr>
                <w:sz w:val="20"/>
              </w:rPr>
              <w:t xml:space="preserve">г. </w:t>
            </w:r>
            <w:r>
              <w:rPr>
                <w:spacing w:val="-3"/>
                <w:sz w:val="20"/>
              </w:rPr>
              <w:t xml:space="preserve">Подольск </w:t>
            </w:r>
            <w:r>
              <w:rPr>
                <w:sz w:val="20"/>
              </w:rPr>
              <w:t>г.</w:t>
            </w:r>
            <w:r>
              <w:rPr>
                <w:spacing w:val="1"/>
                <w:sz w:val="20"/>
              </w:rPr>
              <w:t xml:space="preserve"> </w:t>
            </w:r>
            <w:r>
              <w:rPr>
                <w:sz w:val="20"/>
              </w:rPr>
              <w:t>Можайск</w:t>
            </w:r>
          </w:p>
          <w:p w:rsidR="006E3997" w:rsidRDefault="006E3997">
            <w:pPr>
              <w:pStyle w:val="TableParagraph"/>
              <w:ind w:left="109" w:right="3677"/>
              <w:jc w:val="both"/>
              <w:rPr>
                <w:sz w:val="20"/>
              </w:rPr>
            </w:pPr>
            <w:r>
              <w:rPr>
                <w:sz w:val="20"/>
              </w:rPr>
              <w:t>г. Волоколамск г. Электросталь г. Коломна</w:t>
            </w:r>
          </w:p>
          <w:p w:rsidR="006E3997" w:rsidRDefault="006E3997">
            <w:pPr>
              <w:pStyle w:val="TableParagraph"/>
              <w:spacing w:line="230" w:lineRule="atLeast"/>
              <w:ind w:left="109" w:right="3544"/>
              <w:jc w:val="left"/>
              <w:rPr>
                <w:sz w:val="20"/>
              </w:rPr>
            </w:pPr>
            <w:r>
              <w:rPr>
                <w:sz w:val="20"/>
              </w:rPr>
              <w:t>г. Орехово-Зуево г. Сергиев Посад</w:t>
            </w:r>
          </w:p>
        </w:tc>
        <w:tc>
          <w:tcPr>
            <w:tcW w:w="2132" w:type="dxa"/>
            <w:vMerge/>
            <w:tcBorders>
              <w:top w:val="nil"/>
            </w:tcBorders>
          </w:tcPr>
          <w:p w:rsidR="006E3997" w:rsidRDefault="006E3997">
            <w:pPr>
              <w:rPr>
                <w:sz w:val="2"/>
                <w:szCs w:val="2"/>
              </w:rPr>
            </w:pPr>
          </w:p>
        </w:tc>
        <w:tc>
          <w:tcPr>
            <w:tcW w:w="1882" w:type="dxa"/>
            <w:vMerge/>
            <w:tcBorders>
              <w:top w:val="nil"/>
            </w:tcBorders>
          </w:tcPr>
          <w:p w:rsidR="006E3997" w:rsidRDefault="006E3997">
            <w:pPr>
              <w:rPr>
                <w:sz w:val="2"/>
                <w:szCs w:val="2"/>
              </w:rPr>
            </w:pPr>
          </w:p>
        </w:tc>
      </w:tr>
      <w:tr w:rsidR="006E3997">
        <w:trPr>
          <w:trHeight w:val="230"/>
        </w:trPr>
        <w:tc>
          <w:tcPr>
            <w:tcW w:w="562" w:type="dxa"/>
          </w:tcPr>
          <w:p w:rsidR="006E3997" w:rsidRDefault="006E3997">
            <w:pPr>
              <w:pStyle w:val="TableParagraph"/>
              <w:spacing w:line="210" w:lineRule="exact"/>
              <w:ind w:right="166"/>
              <w:jc w:val="right"/>
              <w:rPr>
                <w:sz w:val="20"/>
              </w:rPr>
            </w:pPr>
            <w:r>
              <w:rPr>
                <w:sz w:val="20"/>
              </w:rPr>
              <w:t>11</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Орловской области</w:t>
            </w:r>
          </w:p>
        </w:tc>
        <w:tc>
          <w:tcPr>
            <w:tcW w:w="5143" w:type="dxa"/>
          </w:tcPr>
          <w:p w:rsidR="006E3997" w:rsidRDefault="006E3997">
            <w:pPr>
              <w:pStyle w:val="TableParagraph"/>
              <w:spacing w:line="210" w:lineRule="exact"/>
              <w:ind w:left="109"/>
              <w:jc w:val="left"/>
              <w:rPr>
                <w:sz w:val="20"/>
              </w:rPr>
            </w:pPr>
            <w:r>
              <w:rPr>
                <w:sz w:val="20"/>
              </w:rPr>
              <w:t>302035, г. Орел, ул. Октябрьская, д. 35</w:t>
            </w:r>
          </w:p>
        </w:tc>
        <w:tc>
          <w:tcPr>
            <w:tcW w:w="2132" w:type="dxa"/>
          </w:tcPr>
          <w:p w:rsidR="006E3997" w:rsidRDefault="006E3997">
            <w:pPr>
              <w:pStyle w:val="TableParagraph"/>
              <w:spacing w:line="210" w:lineRule="exact"/>
              <w:ind w:left="816" w:right="810"/>
              <w:rPr>
                <w:sz w:val="20"/>
              </w:rPr>
            </w:pPr>
            <w:r>
              <w:rPr>
                <w:sz w:val="20"/>
              </w:rPr>
              <w:t>15</w:t>
            </w:r>
          </w:p>
        </w:tc>
        <w:tc>
          <w:tcPr>
            <w:tcW w:w="1882" w:type="dxa"/>
          </w:tcPr>
          <w:p w:rsidR="006E3997" w:rsidRDefault="006E3997">
            <w:pPr>
              <w:pStyle w:val="TableParagraph"/>
              <w:spacing w:line="210" w:lineRule="exact"/>
              <w:ind w:left="519" w:right="513"/>
              <w:rPr>
                <w:sz w:val="20"/>
              </w:rPr>
            </w:pPr>
            <w:r>
              <w:rPr>
                <w:sz w:val="20"/>
              </w:rPr>
              <w:t>34 317</w:t>
            </w:r>
          </w:p>
        </w:tc>
      </w:tr>
    </w:tbl>
    <w:p w:rsidR="006E3997" w:rsidRDefault="006E3997">
      <w:pPr>
        <w:spacing w:line="210" w:lineRule="exact"/>
        <w:rPr>
          <w:sz w:val="20"/>
        </w:rPr>
        <w:sectPr w:rsidR="006E3997">
          <w:pgSz w:w="16840" w:h="11910" w:orient="landscape"/>
          <w:pgMar w:top="1060" w:right="520" w:bottom="280" w:left="740" w:header="720" w:footer="720" w:gutter="0"/>
          <w:cols w:space="720"/>
        </w:sectPr>
      </w:pPr>
    </w:p>
    <w:p w:rsidR="006E3997" w:rsidRDefault="006E3997">
      <w:pPr>
        <w:pStyle w:val="a3"/>
        <w:spacing w:before="6"/>
        <w:ind w:left="0"/>
        <w:jc w:val="left"/>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2"/>
        <w:gridCol w:w="5637"/>
        <w:gridCol w:w="5143"/>
        <w:gridCol w:w="2132"/>
        <w:gridCol w:w="1882"/>
      </w:tblGrid>
      <w:tr w:rsidR="006E3997">
        <w:trPr>
          <w:trHeight w:val="273"/>
        </w:trPr>
        <w:tc>
          <w:tcPr>
            <w:tcW w:w="562" w:type="dxa"/>
          </w:tcPr>
          <w:p w:rsidR="006E3997" w:rsidRDefault="006E3997">
            <w:pPr>
              <w:pStyle w:val="TableParagraph"/>
              <w:spacing w:before="14"/>
              <w:ind w:left="182"/>
              <w:jc w:val="left"/>
              <w:rPr>
                <w:sz w:val="20"/>
              </w:rPr>
            </w:pPr>
            <w:r>
              <w:rPr>
                <w:sz w:val="20"/>
              </w:rPr>
              <w:t>12</w:t>
            </w:r>
          </w:p>
        </w:tc>
        <w:tc>
          <w:tcPr>
            <w:tcW w:w="5637" w:type="dxa"/>
          </w:tcPr>
          <w:p w:rsidR="006E3997" w:rsidRDefault="006E3997">
            <w:pPr>
              <w:pStyle w:val="TableParagraph"/>
              <w:spacing w:before="14"/>
              <w:ind w:left="109"/>
              <w:jc w:val="left"/>
              <w:rPr>
                <w:sz w:val="20"/>
              </w:rPr>
            </w:pPr>
            <w:r>
              <w:rPr>
                <w:sz w:val="20"/>
              </w:rPr>
              <w:t>Государственная инспекция труда в Рязанской области</w:t>
            </w:r>
          </w:p>
        </w:tc>
        <w:tc>
          <w:tcPr>
            <w:tcW w:w="5143" w:type="dxa"/>
          </w:tcPr>
          <w:p w:rsidR="006E3997" w:rsidRDefault="006E3997">
            <w:pPr>
              <w:pStyle w:val="TableParagraph"/>
              <w:spacing w:before="14"/>
              <w:ind w:left="109"/>
              <w:jc w:val="left"/>
              <w:rPr>
                <w:sz w:val="20"/>
              </w:rPr>
            </w:pPr>
            <w:r>
              <w:rPr>
                <w:sz w:val="20"/>
              </w:rPr>
              <w:t>390005, г. Рязань, ул. Пушкина, д. 18, корп.3</w:t>
            </w:r>
          </w:p>
        </w:tc>
        <w:tc>
          <w:tcPr>
            <w:tcW w:w="2132" w:type="dxa"/>
          </w:tcPr>
          <w:p w:rsidR="006E3997" w:rsidRDefault="006E3997">
            <w:pPr>
              <w:pStyle w:val="TableParagraph"/>
              <w:spacing w:before="14"/>
              <w:ind w:right="954"/>
              <w:jc w:val="right"/>
              <w:rPr>
                <w:sz w:val="20"/>
              </w:rPr>
            </w:pPr>
            <w:r>
              <w:rPr>
                <w:sz w:val="20"/>
              </w:rPr>
              <w:t>19</w:t>
            </w:r>
          </w:p>
        </w:tc>
        <w:tc>
          <w:tcPr>
            <w:tcW w:w="1882" w:type="dxa"/>
          </w:tcPr>
          <w:p w:rsidR="006E3997" w:rsidRDefault="006E3997">
            <w:pPr>
              <w:pStyle w:val="TableParagraph"/>
              <w:spacing w:before="14"/>
              <w:ind w:left="519" w:right="513"/>
              <w:rPr>
                <w:sz w:val="20"/>
              </w:rPr>
            </w:pPr>
            <w:r>
              <w:rPr>
                <w:sz w:val="20"/>
              </w:rPr>
              <w:t>63 266</w:t>
            </w:r>
          </w:p>
        </w:tc>
      </w:tr>
      <w:tr w:rsidR="006E3997">
        <w:trPr>
          <w:trHeight w:val="277"/>
        </w:trPr>
        <w:tc>
          <w:tcPr>
            <w:tcW w:w="562" w:type="dxa"/>
          </w:tcPr>
          <w:p w:rsidR="006E3997" w:rsidRDefault="006E3997">
            <w:pPr>
              <w:pStyle w:val="TableParagraph"/>
              <w:spacing w:before="14"/>
              <w:ind w:left="182"/>
              <w:jc w:val="left"/>
              <w:rPr>
                <w:sz w:val="20"/>
              </w:rPr>
            </w:pPr>
            <w:r>
              <w:rPr>
                <w:sz w:val="20"/>
              </w:rPr>
              <w:t>13</w:t>
            </w:r>
          </w:p>
        </w:tc>
        <w:tc>
          <w:tcPr>
            <w:tcW w:w="5637" w:type="dxa"/>
          </w:tcPr>
          <w:p w:rsidR="006E3997" w:rsidRDefault="006E3997">
            <w:pPr>
              <w:pStyle w:val="TableParagraph"/>
              <w:spacing w:before="14"/>
              <w:ind w:left="109"/>
              <w:jc w:val="left"/>
              <w:rPr>
                <w:sz w:val="20"/>
              </w:rPr>
            </w:pPr>
            <w:r>
              <w:rPr>
                <w:sz w:val="20"/>
              </w:rPr>
              <w:t>Государственная инспекция труда в Смоленской области</w:t>
            </w:r>
          </w:p>
        </w:tc>
        <w:tc>
          <w:tcPr>
            <w:tcW w:w="5143" w:type="dxa"/>
          </w:tcPr>
          <w:p w:rsidR="006E3997" w:rsidRDefault="006E3997">
            <w:pPr>
              <w:pStyle w:val="TableParagraph"/>
              <w:spacing w:before="14"/>
              <w:ind w:left="109"/>
              <w:jc w:val="left"/>
              <w:rPr>
                <w:sz w:val="20"/>
              </w:rPr>
            </w:pPr>
            <w:r>
              <w:rPr>
                <w:sz w:val="20"/>
              </w:rPr>
              <w:t>214020, г. Смоленск, ул. Шевченко, д. 87</w:t>
            </w:r>
          </w:p>
        </w:tc>
        <w:tc>
          <w:tcPr>
            <w:tcW w:w="2132" w:type="dxa"/>
          </w:tcPr>
          <w:p w:rsidR="006E3997" w:rsidRDefault="006E3997">
            <w:pPr>
              <w:pStyle w:val="TableParagraph"/>
              <w:spacing w:before="14"/>
              <w:ind w:right="954"/>
              <w:jc w:val="right"/>
              <w:rPr>
                <w:sz w:val="20"/>
              </w:rPr>
            </w:pPr>
            <w:r>
              <w:rPr>
                <w:sz w:val="20"/>
              </w:rPr>
              <w:t>15</w:t>
            </w:r>
          </w:p>
        </w:tc>
        <w:tc>
          <w:tcPr>
            <w:tcW w:w="1882" w:type="dxa"/>
          </w:tcPr>
          <w:p w:rsidR="006E3997" w:rsidRDefault="006E3997">
            <w:pPr>
              <w:pStyle w:val="TableParagraph"/>
              <w:spacing w:before="14"/>
              <w:ind w:left="519" w:right="513"/>
              <w:rPr>
                <w:sz w:val="20"/>
              </w:rPr>
            </w:pPr>
            <w:r>
              <w:rPr>
                <w:sz w:val="20"/>
              </w:rPr>
              <w:t>50 947</w:t>
            </w:r>
          </w:p>
        </w:tc>
      </w:tr>
      <w:tr w:rsidR="006E3997">
        <w:trPr>
          <w:trHeight w:val="268"/>
        </w:trPr>
        <w:tc>
          <w:tcPr>
            <w:tcW w:w="562" w:type="dxa"/>
          </w:tcPr>
          <w:p w:rsidR="006E3997" w:rsidRDefault="006E3997">
            <w:pPr>
              <w:pStyle w:val="TableParagraph"/>
              <w:spacing w:before="10"/>
              <w:ind w:left="182"/>
              <w:jc w:val="left"/>
              <w:rPr>
                <w:sz w:val="20"/>
              </w:rPr>
            </w:pPr>
            <w:r>
              <w:rPr>
                <w:sz w:val="20"/>
              </w:rPr>
              <w:t>14</w:t>
            </w:r>
          </w:p>
        </w:tc>
        <w:tc>
          <w:tcPr>
            <w:tcW w:w="5637" w:type="dxa"/>
          </w:tcPr>
          <w:p w:rsidR="006E3997" w:rsidRDefault="006E3997">
            <w:pPr>
              <w:pStyle w:val="TableParagraph"/>
              <w:spacing w:before="10"/>
              <w:ind w:left="109"/>
              <w:jc w:val="left"/>
              <w:rPr>
                <w:sz w:val="20"/>
              </w:rPr>
            </w:pPr>
            <w:r>
              <w:rPr>
                <w:sz w:val="20"/>
              </w:rPr>
              <w:t>Государственная инспекция труда в Тамбовской области</w:t>
            </w:r>
          </w:p>
        </w:tc>
        <w:tc>
          <w:tcPr>
            <w:tcW w:w="5143" w:type="dxa"/>
          </w:tcPr>
          <w:p w:rsidR="006E3997" w:rsidRDefault="006E3997">
            <w:pPr>
              <w:pStyle w:val="TableParagraph"/>
              <w:spacing w:before="10"/>
              <w:ind w:left="109"/>
              <w:jc w:val="left"/>
              <w:rPr>
                <w:sz w:val="20"/>
              </w:rPr>
            </w:pPr>
            <w:r>
              <w:rPr>
                <w:sz w:val="20"/>
              </w:rPr>
              <w:t>392003, г. Тамбов, Рылеева, д. 53в</w:t>
            </w:r>
          </w:p>
        </w:tc>
        <w:tc>
          <w:tcPr>
            <w:tcW w:w="2132" w:type="dxa"/>
          </w:tcPr>
          <w:p w:rsidR="006E3997" w:rsidRDefault="006E3997">
            <w:pPr>
              <w:pStyle w:val="TableParagraph"/>
              <w:spacing w:before="10"/>
              <w:ind w:right="954"/>
              <w:jc w:val="right"/>
              <w:rPr>
                <w:sz w:val="20"/>
              </w:rPr>
            </w:pPr>
            <w:r>
              <w:rPr>
                <w:sz w:val="20"/>
              </w:rPr>
              <w:t>16</w:t>
            </w:r>
          </w:p>
        </w:tc>
        <w:tc>
          <w:tcPr>
            <w:tcW w:w="1882" w:type="dxa"/>
          </w:tcPr>
          <w:p w:rsidR="006E3997" w:rsidRDefault="006E3997">
            <w:pPr>
              <w:pStyle w:val="TableParagraph"/>
              <w:spacing w:before="10"/>
              <w:ind w:left="519" w:right="513"/>
              <w:rPr>
                <w:sz w:val="20"/>
              </w:rPr>
            </w:pPr>
            <w:r>
              <w:rPr>
                <w:sz w:val="20"/>
              </w:rPr>
              <w:t>40 299</w:t>
            </w:r>
          </w:p>
        </w:tc>
      </w:tr>
      <w:tr w:rsidR="006E3997">
        <w:trPr>
          <w:trHeight w:val="282"/>
        </w:trPr>
        <w:tc>
          <w:tcPr>
            <w:tcW w:w="562" w:type="dxa"/>
          </w:tcPr>
          <w:p w:rsidR="006E3997" w:rsidRDefault="006E3997">
            <w:pPr>
              <w:pStyle w:val="TableParagraph"/>
              <w:spacing w:before="14"/>
              <w:ind w:left="182"/>
              <w:jc w:val="left"/>
              <w:rPr>
                <w:sz w:val="20"/>
              </w:rPr>
            </w:pPr>
            <w:r>
              <w:rPr>
                <w:sz w:val="20"/>
              </w:rPr>
              <w:t>15</w:t>
            </w:r>
          </w:p>
        </w:tc>
        <w:tc>
          <w:tcPr>
            <w:tcW w:w="5637" w:type="dxa"/>
          </w:tcPr>
          <w:p w:rsidR="006E3997" w:rsidRDefault="006E3997">
            <w:pPr>
              <w:pStyle w:val="TableParagraph"/>
              <w:spacing w:before="14"/>
              <w:ind w:left="109"/>
              <w:jc w:val="left"/>
              <w:rPr>
                <w:sz w:val="20"/>
              </w:rPr>
            </w:pPr>
            <w:r>
              <w:rPr>
                <w:sz w:val="20"/>
              </w:rPr>
              <w:t>Государственная инспекция труда в Тверской области</w:t>
            </w:r>
          </w:p>
        </w:tc>
        <w:tc>
          <w:tcPr>
            <w:tcW w:w="5143" w:type="dxa"/>
          </w:tcPr>
          <w:p w:rsidR="006E3997" w:rsidRDefault="006E3997">
            <w:pPr>
              <w:pStyle w:val="TableParagraph"/>
              <w:spacing w:before="14"/>
              <w:ind w:left="109"/>
              <w:jc w:val="left"/>
              <w:rPr>
                <w:sz w:val="20"/>
              </w:rPr>
            </w:pPr>
            <w:r>
              <w:rPr>
                <w:sz w:val="20"/>
              </w:rPr>
              <w:t>170100, г. Тверь, ул. Вагжанова, д. 7, корп.1</w:t>
            </w:r>
          </w:p>
        </w:tc>
        <w:tc>
          <w:tcPr>
            <w:tcW w:w="2132" w:type="dxa"/>
          </w:tcPr>
          <w:p w:rsidR="006E3997" w:rsidRDefault="006E3997">
            <w:pPr>
              <w:pStyle w:val="TableParagraph"/>
              <w:spacing w:before="14"/>
              <w:ind w:right="954"/>
              <w:jc w:val="right"/>
              <w:rPr>
                <w:sz w:val="20"/>
              </w:rPr>
            </w:pPr>
            <w:r>
              <w:rPr>
                <w:sz w:val="20"/>
              </w:rPr>
              <w:t>15</w:t>
            </w:r>
          </w:p>
        </w:tc>
        <w:tc>
          <w:tcPr>
            <w:tcW w:w="1882" w:type="dxa"/>
          </w:tcPr>
          <w:p w:rsidR="006E3997" w:rsidRDefault="006E3997">
            <w:pPr>
              <w:pStyle w:val="TableParagraph"/>
              <w:spacing w:before="14"/>
              <w:ind w:left="519" w:right="513"/>
              <w:rPr>
                <w:sz w:val="20"/>
              </w:rPr>
            </w:pPr>
            <w:r>
              <w:rPr>
                <w:sz w:val="20"/>
              </w:rPr>
              <w:t>66 143</w:t>
            </w:r>
          </w:p>
        </w:tc>
      </w:tr>
      <w:tr w:rsidR="006E3997">
        <w:trPr>
          <w:trHeight w:val="258"/>
        </w:trPr>
        <w:tc>
          <w:tcPr>
            <w:tcW w:w="562" w:type="dxa"/>
          </w:tcPr>
          <w:p w:rsidR="006E3997" w:rsidRDefault="006E3997">
            <w:pPr>
              <w:pStyle w:val="TableParagraph"/>
              <w:spacing w:before="5"/>
              <w:ind w:left="182"/>
              <w:jc w:val="left"/>
              <w:rPr>
                <w:sz w:val="20"/>
              </w:rPr>
            </w:pPr>
            <w:r>
              <w:rPr>
                <w:sz w:val="20"/>
              </w:rPr>
              <w:t>16</w:t>
            </w:r>
          </w:p>
        </w:tc>
        <w:tc>
          <w:tcPr>
            <w:tcW w:w="5637" w:type="dxa"/>
          </w:tcPr>
          <w:p w:rsidR="006E3997" w:rsidRDefault="006E3997">
            <w:pPr>
              <w:pStyle w:val="TableParagraph"/>
              <w:spacing w:before="5"/>
              <w:ind w:left="109"/>
              <w:jc w:val="left"/>
              <w:rPr>
                <w:sz w:val="20"/>
              </w:rPr>
            </w:pPr>
            <w:r>
              <w:rPr>
                <w:sz w:val="20"/>
              </w:rPr>
              <w:t>Государственная инспекция труда в Тульской области</w:t>
            </w:r>
          </w:p>
        </w:tc>
        <w:tc>
          <w:tcPr>
            <w:tcW w:w="5143" w:type="dxa"/>
          </w:tcPr>
          <w:p w:rsidR="006E3997" w:rsidRDefault="006E3997">
            <w:pPr>
              <w:pStyle w:val="TableParagraph"/>
              <w:spacing w:before="5"/>
              <w:ind w:left="109"/>
              <w:jc w:val="left"/>
              <w:rPr>
                <w:sz w:val="20"/>
              </w:rPr>
            </w:pPr>
            <w:r>
              <w:rPr>
                <w:sz w:val="20"/>
              </w:rPr>
              <w:t>300012, г. Тула, ул. Ф. Энгельса, д. 62</w:t>
            </w:r>
          </w:p>
        </w:tc>
        <w:tc>
          <w:tcPr>
            <w:tcW w:w="2132" w:type="dxa"/>
          </w:tcPr>
          <w:p w:rsidR="006E3997" w:rsidRDefault="006E3997">
            <w:pPr>
              <w:pStyle w:val="TableParagraph"/>
              <w:spacing w:before="5"/>
              <w:ind w:right="954"/>
              <w:jc w:val="right"/>
              <w:rPr>
                <w:sz w:val="20"/>
              </w:rPr>
            </w:pPr>
            <w:r>
              <w:rPr>
                <w:sz w:val="20"/>
              </w:rPr>
              <w:t>17</w:t>
            </w:r>
          </w:p>
        </w:tc>
        <w:tc>
          <w:tcPr>
            <w:tcW w:w="1882" w:type="dxa"/>
          </w:tcPr>
          <w:p w:rsidR="006E3997" w:rsidRDefault="006E3997">
            <w:pPr>
              <w:pStyle w:val="TableParagraph"/>
              <w:spacing w:before="5"/>
              <w:ind w:left="519" w:right="513"/>
              <w:rPr>
                <w:sz w:val="20"/>
              </w:rPr>
            </w:pPr>
            <w:r>
              <w:rPr>
                <w:sz w:val="20"/>
              </w:rPr>
              <w:t>75 677</w:t>
            </w:r>
          </w:p>
        </w:tc>
      </w:tr>
      <w:tr w:rsidR="006E3997">
        <w:trPr>
          <w:trHeight w:val="277"/>
        </w:trPr>
        <w:tc>
          <w:tcPr>
            <w:tcW w:w="562" w:type="dxa"/>
          </w:tcPr>
          <w:p w:rsidR="006E3997" w:rsidRDefault="006E3997">
            <w:pPr>
              <w:pStyle w:val="TableParagraph"/>
              <w:spacing w:before="14"/>
              <w:ind w:left="182"/>
              <w:jc w:val="left"/>
              <w:rPr>
                <w:sz w:val="20"/>
              </w:rPr>
            </w:pPr>
            <w:r>
              <w:rPr>
                <w:sz w:val="20"/>
              </w:rPr>
              <w:t>17</w:t>
            </w:r>
          </w:p>
        </w:tc>
        <w:tc>
          <w:tcPr>
            <w:tcW w:w="5637" w:type="dxa"/>
          </w:tcPr>
          <w:p w:rsidR="006E3997" w:rsidRDefault="006E3997">
            <w:pPr>
              <w:pStyle w:val="TableParagraph"/>
              <w:spacing w:before="14"/>
              <w:ind w:left="109"/>
              <w:jc w:val="left"/>
              <w:rPr>
                <w:sz w:val="20"/>
              </w:rPr>
            </w:pPr>
            <w:r>
              <w:rPr>
                <w:sz w:val="20"/>
              </w:rPr>
              <w:t>Государственная инспекция труда в Ярославской области</w:t>
            </w:r>
          </w:p>
        </w:tc>
        <w:tc>
          <w:tcPr>
            <w:tcW w:w="5143" w:type="dxa"/>
          </w:tcPr>
          <w:p w:rsidR="006E3997" w:rsidRDefault="006E3997">
            <w:pPr>
              <w:pStyle w:val="TableParagraph"/>
              <w:spacing w:before="14"/>
              <w:ind w:left="109"/>
              <w:jc w:val="left"/>
              <w:rPr>
                <w:sz w:val="20"/>
              </w:rPr>
            </w:pPr>
            <w:r>
              <w:rPr>
                <w:sz w:val="20"/>
              </w:rPr>
              <w:t>150000, г. Ярославль, ул. Свободы, д.62 литер "Б"</w:t>
            </w:r>
          </w:p>
        </w:tc>
        <w:tc>
          <w:tcPr>
            <w:tcW w:w="2132" w:type="dxa"/>
          </w:tcPr>
          <w:p w:rsidR="006E3997" w:rsidRDefault="006E3997">
            <w:pPr>
              <w:pStyle w:val="TableParagraph"/>
              <w:spacing w:before="14"/>
              <w:ind w:right="954"/>
              <w:jc w:val="right"/>
              <w:rPr>
                <w:sz w:val="20"/>
              </w:rPr>
            </w:pPr>
            <w:r>
              <w:rPr>
                <w:sz w:val="20"/>
              </w:rPr>
              <w:t>14</w:t>
            </w:r>
          </w:p>
        </w:tc>
        <w:tc>
          <w:tcPr>
            <w:tcW w:w="1882" w:type="dxa"/>
          </w:tcPr>
          <w:p w:rsidR="006E3997" w:rsidRDefault="006E3997">
            <w:pPr>
              <w:pStyle w:val="TableParagraph"/>
              <w:spacing w:before="14"/>
              <w:ind w:left="519" w:right="513"/>
              <w:rPr>
                <w:sz w:val="20"/>
              </w:rPr>
            </w:pPr>
            <w:r>
              <w:rPr>
                <w:sz w:val="20"/>
              </w:rPr>
              <w:t>79 383</w:t>
            </w:r>
          </w:p>
        </w:tc>
      </w:tr>
      <w:tr w:rsidR="006E3997">
        <w:trPr>
          <w:trHeight w:val="268"/>
        </w:trPr>
        <w:tc>
          <w:tcPr>
            <w:tcW w:w="562" w:type="dxa"/>
          </w:tcPr>
          <w:p w:rsidR="006E3997" w:rsidRDefault="006E3997">
            <w:pPr>
              <w:pStyle w:val="TableParagraph"/>
              <w:spacing w:before="10"/>
              <w:ind w:left="182"/>
              <w:jc w:val="left"/>
              <w:rPr>
                <w:sz w:val="20"/>
              </w:rPr>
            </w:pPr>
            <w:r>
              <w:rPr>
                <w:sz w:val="20"/>
              </w:rPr>
              <w:t>18</w:t>
            </w:r>
          </w:p>
        </w:tc>
        <w:tc>
          <w:tcPr>
            <w:tcW w:w="5637" w:type="dxa"/>
          </w:tcPr>
          <w:p w:rsidR="006E3997" w:rsidRDefault="006E3997">
            <w:pPr>
              <w:pStyle w:val="TableParagraph"/>
              <w:spacing w:before="10"/>
              <w:ind w:left="109"/>
              <w:jc w:val="left"/>
              <w:rPr>
                <w:sz w:val="20"/>
              </w:rPr>
            </w:pPr>
            <w:r>
              <w:rPr>
                <w:sz w:val="20"/>
              </w:rPr>
              <w:t>Государственная инспекция труда в г. Москве</w:t>
            </w:r>
          </w:p>
        </w:tc>
        <w:tc>
          <w:tcPr>
            <w:tcW w:w="5143" w:type="dxa"/>
          </w:tcPr>
          <w:p w:rsidR="006E3997" w:rsidRDefault="006E3997">
            <w:pPr>
              <w:pStyle w:val="TableParagraph"/>
              <w:spacing w:before="10"/>
              <w:ind w:left="109"/>
              <w:jc w:val="left"/>
              <w:rPr>
                <w:sz w:val="20"/>
              </w:rPr>
            </w:pPr>
            <w:r>
              <w:rPr>
                <w:sz w:val="20"/>
              </w:rPr>
              <w:t>115582, г. Москва, ул. Домодедовская, д. 24, корп. 3</w:t>
            </w:r>
          </w:p>
        </w:tc>
        <w:tc>
          <w:tcPr>
            <w:tcW w:w="2132" w:type="dxa"/>
          </w:tcPr>
          <w:p w:rsidR="006E3997" w:rsidRDefault="006E3997">
            <w:pPr>
              <w:pStyle w:val="TableParagraph"/>
              <w:spacing w:before="10"/>
              <w:ind w:right="954"/>
              <w:jc w:val="right"/>
              <w:rPr>
                <w:sz w:val="20"/>
              </w:rPr>
            </w:pPr>
            <w:r>
              <w:rPr>
                <w:sz w:val="20"/>
              </w:rPr>
              <w:t>65</w:t>
            </w:r>
          </w:p>
        </w:tc>
        <w:tc>
          <w:tcPr>
            <w:tcW w:w="1882" w:type="dxa"/>
          </w:tcPr>
          <w:p w:rsidR="006E3997" w:rsidRDefault="006E3997">
            <w:pPr>
              <w:pStyle w:val="TableParagraph"/>
              <w:spacing w:before="10"/>
              <w:ind w:left="519" w:right="513"/>
              <w:rPr>
                <w:sz w:val="20"/>
              </w:rPr>
            </w:pPr>
            <w:r>
              <w:rPr>
                <w:sz w:val="20"/>
              </w:rPr>
              <w:t>1 291 082</w:t>
            </w:r>
          </w:p>
        </w:tc>
      </w:tr>
      <w:tr w:rsidR="006E3997">
        <w:trPr>
          <w:trHeight w:val="230"/>
        </w:trPr>
        <w:tc>
          <w:tcPr>
            <w:tcW w:w="15356" w:type="dxa"/>
            <w:gridSpan w:val="5"/>
            <w:shd w:val="clear" w:color="auto" w:fill="E4DFEB"/>
          </w:tcPr>
          <w:p w:rsidR="006E3997" w:rsidRDefault="006E3997">
            <w:pPr>
              <w:pStyle w:val="TableParagraph"/>
              <w:spacing w:line="210" w:lineRule="exact"/>
              <w:ind w:left="5833" w:right="5827"/>
              <w:rPr>
                <w:b/>
                <w:sz w:val="20"/>
              </w:rPr>
            </w:pPr>
            <w:r>
              <w:rPr>
                <w:b/>
                <w:sz w:val="20"/>
              </w:rPr>
              <w:t>Северо-Западный федеральный округ</w:t>
            </w: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19</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Республике Карелия</w:t>
            </w:r>
          </w:p>
        </w:tc>
        <w:tc>
          <w:tcPr>
            <w:tcW w:w="5143" w:type="dxa"/>
          </w:tcPr>
          <w:p w:rsidR="006E3997" w:rsidRDefault="006E3997">
            <w:pPr>
              <w:pStyle w:val="TableParagraph"/>
              <w:spacing w:line="210" w:lineRule="exact"/>
              <w:ind w:left="109"/>
              <w:jc w:val="left"/>
              <w:rPr>
                <w:sz w:val="20"/>
              </w:rPr>
            </w:pPr>
            <w:r>
              <w:rPr>
                <w:sz w:val="20"/>
              </w:rPr>
              <w:t>185030, г. Петрозаводск, ул. Станционная, д. 24</w:t>
            </w:r>
          </w:p>
        </w:tc>
        <w:tc>
          <w:tcPr>
            <w:tcW w:w="2132" w:type="dxa"/>
          </w:tcPr>
          <w:p w:rsidR="006E3997" w:rsidRDefault="006E3997">
            <w:pPr>
              <w:pStyle w:val="TableParagraph"/>
              <w:spacing w:line="210" w:lineRule="exact"/>
              <w:ind w:right="954"/>
              <w:jc w:val="right"/>
              <w:rPr>
                <w:sz w:val="20"/>
              </w:rPr>
            </w:pPr>
            <w:r>
              <w:rPr>
                <w:sz w:val="20"/>
              </w:rPr>
              <w:t>13</w:t>
            </w:r>
          </w:p>
        </w:tc>
        <w:tc>
          <w:tcPr>
            <w:tcW w:w="1882" w:type="dxa"/>
          </w:tcPr>
          <w:p w:rsidR="006E3997" w:rsidRDefault="006E3997">
            <w:pPr>
              <w:pStyle w:val="TableParagraph"/>
              <w:spacing w:line="210" w:lineRule="exact"/>
              <w:ind w:left="519" w:right="513"/>
              <w:rPr>
                <w:sz w:val="20"/>
              </w:rPr>
            </w:pPr>
            <w:r>
              <w:rPr>
                <w:sz w:val="20"/>
              </w:rPr>
              <w:t>38 978</w:t>
            </w:r>
          </w:p>
        </w:tc>
      </w:tr>
      <w:tr w:rsidR="006E3997">
        <w:trPr>
          <w:trHeight w:val="921"/>
        </w:trPr>
        <w:tc>
          <w:tcPr>
            <w:tcW w:w="562" w:type="dxa"/>
          </w:tcPr>
          <w:p w:rsidR="006E3997" w:rsidRDefault="006E3997">
            <w:pPr>
              <w:pStyle w:val="TableParagraph"/>
              <w:spacing w:before="2"/>
              <w:jc w:val="left"/>
              <w:rPr>
                <w:sz w:val="29"/>
              </w:rPr>
            </w:pPr>
          </w:p>
          <w:p w:rsidR="006E3997" w:rsidRDefault="006E3997">
            <w:pPr>
              <w:pStyle w:val="TableParagraph"/>
              <w:spacing w:before="1"/>
              <w:ind w:left="182"/>
              <w:jc w:val="left"/>
              <w:rPr>
                <w:sz w:val="20"/>
              </w:rPr>
            </w:pPr>
            <w:r>
              <w:rPr>
                <w:sz w:val="20"/>
              </w:rPr>
              <w:t>20</w:t>
            </w:r>
          </w:p>
        </w:tc>
        <w:tc>
          <w:tcPr>
            <w:tcW w:w="5637" w:type="dxa"/>
          </w:tcPr>
          <w:p w:rsidR="006E3997" w:rsidRDefault="006E3997">
            <w:pPr>
              <w:pStyle w:val="TableParagraph"/>
              <w:spacing w:before="2"/>
              <w:jc w:val="left"/>
              <w:rPr>
                <w:sz w:val="29"/>
              </w:rPr>
            </w:pPr>
          </w:p>
          <w:p w:rsidR="006E3997" w:rsidRDefault="006E3997">
            <w:pPr>
              <w:pStyle w:val="TableParagraph"/>
              <w:spacing w:before="1"/>
              <w:ind w:left="109"/>
              <w:jc w:val="left"/>
              <w:rPr>
                <w:sz w:val="20"/>
              </w:rPr>
            </w:pPr>
            <w:r>
              <w:rPr>
                <w:sz w:val="20"/>
              </w:rPr>
              <w:t>Государственная инспекция труда в Республике Коми</w:t>
            </w:r>
          </w:p>
        </w:tc>
        <w:tc>
          <w:tcPr>
            <w:tcW w:w="5143" w:type="dxa"/>
          </w:tcPr>
          <w:p w:rsidR="006E3997" w:rsidRDefault="006E3997">
            <w:pPr>
              <w:pStyle w:val="TableParagraph"/>
              <w:ind w:left="109" w:right="1207"/>
              <w:jc w:val="left"/>
              <w:rPr>
                <w:sz w:val="20"/>
              </w:rPr>
            </w:pPr>
            <w:r>
              <w:rPr>
                <w:sz w:val="20"/>
              </w:rPr>
              <w:t>167002, г. Сыктывкар, ул. Морозова, д.156/2 г. Воркута</w:t>
            </w:r>
          </w:p>
          <w:p w:rsidR="006E3997" w:rsidRDefault="006E3997">
            <w:pPr>
              <w:pStyle w:val="TableParagraph"/>
              <w:spacing w:line="230" w:lineRule="atLeast"/>
              <w:ind w:left="109" w:right="3210"/>
              <w:jc w:val="left"/>
              <w:rPr>
                <w:sz w:val="20"/>
              </w:rPr>
            </w:pPr>
            <w:r>
              <w:rPr>
                <w:sz w:val="20"/>
              </w:rPr>
              <w:t>г. Троицко-Печорск г. Ухта</w:t>
            </w:r>
          </w:p>
        </w:tc>
        <w:tc>
          <w:tcPr>
            <w:tcW w:w="2132" w:type="dxa"/>
          </w:tcPr>
          <w:p w:rsidR="006E3997" w:rsidRDefault="006E3997">
            <w:pPr>
              <w:pStyle w:val="TableParagraph"/>
              <w:spacing w:before="2"/>
              <w:jc w:val="left"/>
              <w:rPr>
                <w:sz w:val="29"/>
              </w:rPr>
            </w:pPr>
          </w:p>
          <w:p w:rsidR="006E3997" w:rsidRDefault="006E3997">
            <w:pPr>
              <w:pStyle w:val="TableParagraph"/>
              <w:spacing w:before="1"/>
              <w:ind w:right="954"/>
              <w:jc w:val="right"/>
              <w:rPr>
                <w:sz w:val="20"/>
              </w:rPr>
            </w:pPr>
            <w:r>
              <w:rPr>
                <w:sz w:val="20"/>
              </w:rPr>
              <w:t>22</w:t>
            </w:r>
          </w:p>
        </w:tc>
        <w:tc>
          <w:tcPr>
            <w:tcW w:w="1882" w:type="dxa"/>
          </w:tcPr>
          <w:p w:rsidR="006E3997" w:rsidRDefault="006E3997">
            <w:pPr>
              <w:pStyle w:val="TableParagraph"/>
              <w:spacing w:before="2"/>
              <w:jc w:val="left"/>
              <w:rPr>
                <w:sz w:val="29"/>
              </w:rPr>
            </w:pPr>
          </w:p>
          <w:p w:rsidR="006E3997" w:rsidRDefault="006E3997">
            <w:pPr>
              <w:pStyle w:val="TableParagraph"/>
              <w:spacing w:before="1"/>
              <w:ind w:left="519" w:right="513"/>
              <w:rPr>
                <w:sz w:val="20"/>
              </w:rPr>
            </w:pPr>
            <w:r>
              <w:rPr>
                <w:sz w:val="20"/>
              </w:rPr>
              <w:t>41 102</w:t>
            </w:r>
          </w:p>
        </w:tc>
      </w:tr>
      <w:tr w:rsidR="006E3997">
        <w:trPr>
          <w:trHeight w:val="686"/>
        </w:trPr>
        <w:tc>
          <w:tcPr>
            <w:tcW w:w="562" w:type="dxa"/>
          </w:tcPr>
          <w:p w:rsidR="006E3997" w:rsidRDefault="006E3997">
            <w:pPr>
              <w:pStyle w:val="TableParagraph"/>
              <w:spacing w:before="2"/>
              <w:jc w:val="left"/>
              <w:rPr>
                <w:sz w:val="19"/>
              </w:rPr>
            </w:pPr>
          </w:p>
          <w:p w:rsidR="006E3997" w:rsidRDefault="006E3997">
            <w:pPr>
              <w:pStyle w:val="TableParagraph"/>
              <w:ind w:left="182"/>
              <w:jc w:val="left"/>
              <w:rPr>
                <w:sz w:val="20"/>
              </w:rPr>
            </w:pPr>
            <w:r>
              <w:rPr>
                <w:sz w:val="20"/>
              </w:rPr>
              <w:t>21</w:t>
            </w:r>
          </w:p>
        </w:tc>
        <w:tc>
          <w:tcPr>
            <w:tcW w:w="5637" w:type="dxa"/>
          </w:tcPr>
          <w:p w:rsidR="006E3997" w:rsidRDefault="006E3997">
            <w:pPr>
              <w:pStyle w:val="TableParagraph"/>
              <w:spacing w:before="106"/>
              <w:ind w:left="109" w:right="199"/>
              <w:jc w:val="left"/>
              <w:rPr>
                <w:sz w:val="20"/>
              </w:rPr>
            </w:pPr>
            <w:r>
              <w:rPr>
                <w:sz w:val="20"/>
              </w:rPr>
              <w:t>Государственная инспекция труда в Архангельской области и Ненецком автономном округе</w:t>
            </w:r>
          </w:p>
        </w:tc>
        <w:tc>
          <w:tcPr>
            <w:tcW w:w="5143" w:type="dxa"/>
          </w:tcPr>
          <w:p w:rsidR="006E3997" w:rsidRDefault="006E3997">
            <w:pPr>
              <w:pStyle w:val="TableParagraph"/>
              <w:ind w:left="109" w:right="227"/>
              <w:jc w:val="left"/>
              <w:rPr>
                <w:sz w:val="20"/>
              </w:rPr>
            </w:pPr>
            <w:r>
              <w:rPr>
                <w:sz w:val="20"/>
              </w:rPr>
              <w:t>163071, г. Архангельск, ул. Тимме, д. 23, к.1, 4 этаж, а/я 54, г. Котлас</w:t>
            </w:r>
          </w:p>
          <w:p w:rsidR="006E3997" w:rsidRDefault="006E3997">
            <w:pPr>
              <w:pStyle w:val="TableParagraph"/>
              <w:spacing w:line="215" w:lineRule="exact"/>
              <w:ind w:left="109"/>
              <w:jc w:val="left"/>
              <w:rPr>
                <w:sz w:val="20"/>
              </w:rPr>
            </w:pPr>
            <w:r>
              <w:rPr>
                <w:sz w:val="20"/>
              </w:rPr>
              <w:t>г. Нарьян-Мар</w:t>
            </w:r>
          </w:p>
        </w:tc>
        <w:tc>
          <w:tcPr>
            <w:tcW w:w="2132" w:type="dxa"/>
          </w:tcPr>
          <w:p w:rsidR="006E3997" w:rsidRDefault="006E3997">
            <w:pPr>
              <w:pStyle w:val="TableParagraph"/>
              <w:spacing w:before="2"/>
              <w:jc w:val="left"/>
              <w:rPr>
                <w:sz w:val="19"/>
              </w:rPr>
            </w:pPr>
          </w:p>
          <w:p w:rsidR="006E3997" w:rsidRDefault="006E3997">
            <w:pPr>
              <w:pStyle w:val="TableParagraph"/>
              <w:ind w:right="954"/>
              <w:jc w:val="right"/>
              <w:rPr>
                <w:sz w:val="20"/>
              </w:rPr>
            </w:pPr>
            <w:r>
              <w:rPr>
                <w:sz w:val="20"/>
              </w:rPr>
              <w:t>17</w:t>
            </w:r>
          </w:p>
        </w:tc>
        <w:tc>
          <w:tcPr>
            <w:tcW w:w="1882" w:type="dxa"/>
          </w:tcPr>
          <w:p w:rsidR="006E3997" w:rsidRDefault="006E3997">
            <w:pPr>
              <w:pStyle w:val="TableParagraph"/>
              <w:spacing w:before="2"/>
              <w:jc w:val="left"/>
              <w:rPr>
                <w:sz w:val="19"/>
              </w:rPr>
            </w:pPr>
          </w:p>
          <w:p w:rsidR="006E3997" w:rsidRDefault="006E3997">
            <w:pPr>
              <w:pStyle w:val="TableParagraph"/>
              <w:ind w:left="519" w:right="513"/>
              <w:rPr>
                <w:sz w:val="20"/>
              </w:rPr>
            </w:pPr>
            <w:r>
              <w:rPr>
                <w:sz w:val="20"/>
              </w:rPr>
              <w:t>54 104</w:t>
            </w:r>
          </w:p>
        </w:tc>
      </w:tr>
      <w:tr w:rsidR="006E3997">
        <w:trPr>
          <w:trHeight w:val="278"/>
        </w:trPr>
        <w:tc>
          <w:tcPr>
            <w:tcW w:w="562" w:type="dxa"/>
          </w:tcPr>
          <w:p w:rsidR="006E3997" w:rsidRDefault="006E3997">
            <w:pPr>
              <w:pStyle w:val="TableParagraph"/>
              <w:spacing w:before="15"/>
              <w:ind w:left="182"/>
              <w:jc w:val="left"/>
              <w:rPr>
                <w:sz w:val="20"/>
              </w:rPr>
            </w:pPr>
            <w:r>
              <w:rPr>
                <w:sz w:val="20"/>
              </w:rPr>
              <w:t>22</w:t>
            </w:r>
          </w:p>
        </w:tc>
        <w:tc>
          <w:tcPr>
            <w:tcW w:w="5637" w:type="dxa"/>
          </w:tcPr>
          <w:p w:rsidR="006E3997" w:rsidRDefault="006E3997">
            <w:pPr>
              <w:pStyle w:val="TableParagraph"/>
              <w:spacing w:before="15"/>
              <w:ind w:left="109"/>
              <w:jc w:val="left"/>
              <w:rPr>
                <w:sz w:val="20"/>
              </w:rPr>
            </w:pPr>
            <w:r>
              <w:rPr>
                <w:sz w:val="20"/>
              </w:rPr>
              <w:t>Государственная инспекция труда в Вологодской области</w:t>
            </w:r>
          </w:p>
        </w:tc>
        <w:tc>
          <w:tcPr>
            <w:tcW w:w="5143" w:type="dxa"/>
          </w:tcPr>
          <w:p w:rsidR="006E3997" w:rsidRDefault="006E3997">
            <w:pPr>
              <w:pStyle w:val="TableParagraph"/>
              <w:spacing w:before="15"/>
              <w:ind w:left="109"/>
              <w:jc w:val="left"/>
              <w:rPr>
                <w:sz w:val="20"/>
              </w:rPr>
            </w:pPr>
            <w:r>
              <w:rPr>
                <w:sz w:val="20"/>
              </w:rPr>
              <w:t>160000, г. Вологда, ул. Предтеченская, д. 19</w:t>
            </w:r>
          </w:p>
        </w:tc>
        <w:tc>
          <w:tcPr>
            <w:tcW w:w="2132" w:type="dxa"/>
          </w:tcPr>
          <w:p w:rsidR="006E3997" w:rsidRDefault="006E3997">
            <w:pPr>
              <w:pStyle w:val="TableParagraph"/>
              <w:spacing w:before="15"/>
              <w:ind w:right="954"/>
              <w:jc w:val="right"/>
              <w:rPr>
                <w:sz w:val="20"/>
              </w:rPr>
            </w:pPr>
            <w:r>
              <w:rPr>
                <w:sz w:val="20"/>
              </w:rPr>
              <w:t>17</w:t>
            </w:r>
          </w:p>
        </w:tc>
        <w:tc>
          <w:tcPr>
            <w:tcW w:w="1882" w:type="dxa"/>
          </w:tcPr>
          <w:p w:rsidR="006E3997" w:rsidRDefault="006E3997">
            <w:pPr>
              <w:pStyle w:val="TableParagraph"/>
              <w:spacing w:before="15"/>
              <w:ind w:left="519" w:right="512"/>
              <w:rPr>
                <w:sz w:val="20"/>
              </w:rPr>
            </w:pPr>
            <w:r>
              <w:rPr>
                <w:sz w:val="20"/>
              </w:rPr>
              <w:t>77 213</w:t>
            </w:r>
          </w:p>
        </w:tc>
      </w:tr>
      <w:tr w:rsidR="006E3997">
        <w:trPr>
          <w:trHeight w:val="263"/>
        </w:trPr>
        <w:tc>
          <w:tcPr>
            <w:tcW w:w="562" w:type="dxa"/>
          </w:tcPr>
          <w:p w:rsidR="006E3997" w:rsidRDefault="006E3997">
            <w:pPr>
              <w:pStyle w:val="TableParagraph"/>
              <w:spacing w:before="5"/>
              <w:ind w:left="182"/>
              <w:jc w:val="left"/>
              <w:rPr>
                <w:sz w:val="20"/>
              </w:rPr>
            </w:pPr>
            <w:r>
              <w:rPr>
                <w:sz w:val="20"/>
              </w:rPr>
              <w:t>23</w:t>
            </w:r>
          </w:p>
        </w:tc>
        <w:tc>
          <w:tcPr>
            <w:tcW w:w="5637" w:type="dxa"/>
          </w:tcPr>
          <w:p w:rsidR="006E3997" w:rsidRDefault="006E3997">
            <w:pPr>
              <w:pStyle w:val="TableParagraph"/>
              <w:spacing w:before="5"/>
              <w:ind w:left="109"/>
              <w:jc w:val="left"/>
              <w:rPr>
                <w:sz w:val="20"/>
              </w:rPr>
            </w:pPr>
            <w:r>
              <w:rPr>
                <w:sz w:val="20"/>
              </w:rPr>
              <w:t>Государственная инспекция труда в Калининградской области</w:t>
            </w:r>
          </w:p>
        </w:tc>
        <w:tc>
          <w:tcPr>
            <w:tcW w:w="5143" w:type="dxa"/>
          </w:tcPr>
          <w:p w:rsidR="006E3997" w:rsidRDefault="006E3997">
            <w:pPr>
              <w:pStyle w:val="TableParagraph"/>
              <w:spacing w:before="5"/>
              <w:ind w:left="109"/>
              <w:jc w:val="left"/>
              <w:rPr>
                <w:sz w:val="20"/>
              </w:rPr>
            </w:pPr>
            <w:r>
              <w:rPr>
                <w:sz w:val="20"/>
              </w:rPr>
              <w:t>263040, г. Калининград, ул. Сергеева, д. 14, каб. 105</w:t>
            </w:r>
          </w:p>
        </w:tc>
        <w:tc>
          <w:tcPr>
            <w:tcW w:w="2132" w:type="dxa"/>
          </w:tcPr>
          <w:p w:rsidR="006E3997" w:rsidRDefault="006E3997">
            <w:pPr>
              <w:pStyle w:val="TableParagraph"/>
              <w:spacing w:before="5"/>
              <w:ind w:right="954"/>
              <w:jc w:val="right"/>
              <w:rPr>
                <w:sz w:val="20"/>
              </w:rPr>
            </w:pPr>
            <w:r>
              <w:rPr>
                <w:sz w:val="20"/>
              </w:rPr>
              <w:t>14</w:t>
            </w:r>
          </w:p>
        </w:tc>
        <w:tc>
          <w:tcPr>
            <w:tcW w:w="1882" w:type="dxa"/>
          </w:tcPr>
          <w:p w:rsidR="006E3997" w:rsidRDefault="006E3997">
            <w:pPr>
              <w:pStyle w:val="TableParagraph"/>
              <w:spacing w:before="5"/>
              <w:ind w:left="519" w:right="513"/>
              <w:rPr>
                <w:sz w:val="20"/>
              </w:rPr>
            </w:pPr>
            <w:r>
              <w:rPr>
                <w:sz w:val="20"/>
              </w:rPr>
              <w:t>85 254</w:t>
            </w:r>
          </w:p>
        </w:tc>
      </w:tr>
      <w:tr w:rsidR="006E3997">
        <w:trPr>
          <w:trHeight w:val="508"/>
        </w:trPr>
        <w:tc>
          <w:tcPr>
            <w:tcW w:w="562" w:type="dxa"/>
          </w:tcPr>
          <w:p w:rsidR="006E3997" w:rsidRDefault="006E3997">
            <w:pPr>
              <w:pStyle w:val="TableParagraph"/>
              <w:spacing w:before="130"/>
              <w:ind w:left="182"/>
              <w:jc w:val="left"/>
              <w:rPr>
                <w:sz w:val="20"/>
              </w:rPr>
            </w:pPr>
            <w:r>
              <w:rPr>
                <w:sz w:val="20"/>
              </w:rPr>
              <w:t>24</w:t>
            </w:r>
          </w:p>
        </w:tc>
        <w:tc>
          <w:tcPr>
            <w:tcW w:w="5637" w:type="dxa"/>
          </w:tcPr>
          <w:p w:rsidR="006E3997" w:rsidRDefault="006E3997">
            <w:pPr>
              <w:pStyle w:val="TableParagraph"/>
              <w:spacing w:before="130"/>
              <w:ind w:left="109"/>
              <w:jc w:val="left"/>
              <w:rPr>
                <w:sz w:val="20"/>
              </w:rPr>
            </w:pPr>
            <w:r>
              <w:rPr>
                <w:sz w:val="20"/>
              </w:rPr>
              <w:t>Государственная инспекция труда в Ленинградской области</w:t>
            </w:r>
          </w:p>
        </w:tc>
        <w:tc>
          <w:tcPr>
            <w:tcW w:w="5143" w:type="dxa"/>
          </w:tcPr>
          <w:p w:rsidR="006E3997" w:rsidRDefault="006E3997">
            <w:pPr>
              <w:pStyle w:val="TableParagraph"/>
              <w:spacing w:before="14"/>
              <w:ind w:left="109"/>
              <w:jc w:val="left"/>
              <w:rPr>
                <w:sz w:val="20"/>
              </w:rPr>
            </w:pPr>
            <w:r>
              <w:rPr>
                <w:sz w:val="20"/>
              </w:rPr>
              <w:t>192012, г. Санкт-Петербург,</w:t>
            </w:r>
          </w:p>
          <w:p w:rsidR="006E3997" w:rsidRDefault="006E3997">
            <w:pPr>
              <w:pStyle w:val="TableParagraph"/>
              <w:spacing w:before="1"/>
              <w:ind w:left="109"/>
              <w:jc w:val="left"/>
              <w:rPr>
                <w:sz w:val="20"/>
              </w:rPr>
            </w:pPr>
            <w:r>
              <w:rPr>
                <w:sz w:val="20"/>
              </w:rPr>
              <w:t>Проспект Обуховской обороны, д. 112, к. 3, литер «И»</w:t>
            </w:r>
          </w:p>
        </w:tc>
        <w:tc>
          <w:tcPr>
            <w:tcW w:w="2132" w:type="dxa"/>
          </w:tcPr>
          <w:p w:rsidR="006E3997" w:rsidRDefault="006E3997">
            <w:pPr>
              <w:pStyle w:val="TableParagraph"/>
              <w:spacing w:before="130"/>
              <w:ind w:right="954"/>
              <w:jc w:val="right"/>
              <w:rPr>
                <w:sz w:val="20"/>
              </w:rPr>
            </w:pPr>
            <w:r>
              <w:rPr>
                <w:sz w:val="20"/>
              </w:rPr>
              <w:t>24</w:t>
            </w:r>
          </w:p>
        </w:tc>
        <w:tc>
          <w:tcPr>
            <w:tcW w:w="1882" w:type="dxa"/>
          </w:tcPr>
          <w:p w:rsidR="006E3997" w:rsidRDefault="006E3997">
            <w:pPr>
              <w:pStyle w:val="TableParagraph"/>
              <w:spacing w:before="130"/>
              <w:ind w:left="519" w:right="513"/>
              <w:rPr>
                <w:sz w:val="20"/>
              </w:rPr>
            </w:pPr>
            <w:r>
              <w:rPr>
                <w:sz w:val="20"/>
              </w:rPr>
              <w:t>49 638</w:t>
            </w:r>
          </w:p>
        </w:tc>
      </w:tr>
      <w:tr w:rsidR="006E3997">
        <w:trPr>
          <w:trHeight w:val="227"/>
        </w:trPr>
        <w:tc>
          <w:tcPr>
            <w:tcW w:w="562" w:type="dxa"/>
            <w:vMerge w:val="restart"/>
          </w:tcPr>
          <w:p w:rsidR="006E3997" w:rsidRDefault="006E3997">
            <w:pPr>
              <w:pStyle w:val="TableParagraph"/>
              <w:spacing w:before="111"/>
              <w:ind w:left="182"/>
              <w:jc w:val="left"/>
              <w:rPr>
                <w:sz w:val="20"/>
              </w:rPr>
            </w:pPr>
            <w:r>
              <w:rPr>
                <w:sz w:val="20"/>
              </w:rPr>
              <w:t>25</w:t>
            </w:r>
          </w:p>
        </w:tc>
        <w:tc>
          <w:tcPr>
            <w:tcW w:w="5637" w:type="dxa"/>
            <w:vMerge w:val="restart"/>
          </w:tcPr>
          <w:p w:rsidR="006E3997" w:rsidRDefault="006E3997">
            <w:pPr>
              <w:pStyle w:val="TableParagraph"/>
              <w:spacing w:before="111"/>
              <w:ind w:left="109"/>
              <w:jc w:val="left"/>
              <w:rPr>
                <w:sz w:val="20"/>
              </w:rPr>
            </w:pPr>
            <w:r>
              <w:rPr>
                <w:sz w:val="20"/>
              </w:rPr>
              <w:t>Государственная инспекция труда в Мурманской области</w:t>
            </w:r>
          </w:p>
        </w:tc>
        <w:tc>
          <w:tcPr>
            <w:tcW w:w="5143" w:type="dxa"/>
            <w:tcBorders>
              <w:bottom w:val="single" w:sz="6" w:space="0" w:color="000000"/>
            </w:tcBorders>
          </w:tcPr>
          <w:p w:rsidR="006E3997" w:rsidRDefault="006E3997">
            <w:pPr>
              <w:pStyle w:val="TableParagraph"/>
              <w:spacing w:line="208" w:lineRule="exact"/>
              <w:ind w:left="109"/>
              <w:jc w:val="left"/>
              <w:rPr>
                <w:sz w:val="20"/>
              </w:rPr>
            </w:pPr>
            <w:r>
              <w:rPr>
                <w:sz w:val="20"/>
              </w:rPr>
              <w:t>183025, г. Мурманск, ул. Буркова, д. 36</w:t>
            </w:r>
          </w:p>
        </w:tc>
        <w:tc>
          <w:tcPr>
            <w:tcW w:w="2132" w:type="dxa"/>
            <w:vMerge w:val="restart"/>
          </w:tcPr>
          <w:p w:rsidR="006E3997" w:rsidRDefault="006E3997">
            <w:pPr>
              <w:pStyle w:val="TableParagraph"/>
              <w:spacing w:before="111"/>
              <w:ind w:left="816" w:right="810"/>
              <w:rPr>
                <w:sz w:val="20"/>
              </w:rPr>
            </w:pPr>
            <w:r>
              <w:rPr>
                <w:sz w:val="20"/>
              </w:rPr>
              <w:t>16</w:t>
            </w:r>
          </w:p>
        </w:tc>
        <w:tc>
          <w:tcPr>
            <w:tcW w:w="1882" w:type="dxa"/>
            <w:vMerge w:val="restart"/>
          </w:tcPr>
          <w:p w:rsidR="006E3997" w:rsidRDefault="006E3997">
            <w:pPr>
              <w:pStyle w:val="TableParagraph"/>
              <w:spacing w:before="111"/>
              <w:ind w:left="519" w:right="513"/>
              <w:rPr>
                <w:sz w:val="20"/>
              </w:rPr>
            </w:pPr>
            <w:r>
              <w:rPr>
                <w:sz w:val="20"/>
              </w:rPr>
              <w:t>35 708</w:t>
            </w:r>
          </w:p>
        </w:tc>
      </w:tr>
      <w:tr w:rsidR="006E3997">
        <w:trPr>
          <w:trHeight w:val="227"/>
        </w:trPr>
        <w:tc>
          <w:tcPr>
            <w:tcW w:w="562" w:type="dxa"/>
            <w:vMerge/>
            <w:tcBorders>
              <w:top w:val="nil"/>
            </w:tcBorders>
          </w:tcPr>
          <w:p w:rsidR="006E3997" w:rsidRDefault="006E3997">
            <w:pPr>
              <w:rPr>
                <w:sz w:val="2"/>
                <w:szCs w:val="2"/>
              </w:rPr>
            </w:pPr>
          </w:p>
        </w:tc>
        <w:tc>
          <w:tcPr>
            <w:tcW w:w="5637" w:type="dxa"/>
            <w:vMerge/>
            <w:tcBorders>
              <w:top w:val="nil"/>
            </w:tcBorders>
          </w:tcPr>
          <w:p w:rsidR="006E3997" w:rsidRDefault="006E3997">
            <w:pPr>
              <w:rPr>
                <w:sz w:val="2"/>
                <w:szCs w:val="2"/>
              </w:rPr>
            </w:pPr>
          </w:p>
        </w:tc>
        <w:tc>
          <w:tcPr>
            <w:tcW w:w="5143" w:type="dxa"/>
            <w:tcBorders>
              <w:top w:val="single" w:sz="6" w:space="0" w:color="000000"/>
            </w:tcBorders>
          </w:tcPr>
          <w:p w:rsidR="006E3997" w:rsidRDefault="006E3997">
            <w:pPr>
              <w:pStyle w:val="TableParagraph"/>
              <w:spacing w:line="208" w:lineRule="exact"/>
              <w:ind w:left="109"/>
              <w:jc w:val="left"/>
              <w:rPr>
                <w:sz w:val="20"/>
              </w:rPr>
            </w:pPr>
            <w:r>
              <w:rPr>
                <w:sz w:val="20"/>
              </w:rPr>
              <w:t>г. Оленегорск</w:t>
            </w:r>
          </w:p>
        </w:tc>
        <w:tc>
          <w:tcPr>
            <w:tcW w:w="2132" w:type="dxa"/>
            <w:vMerge/>
            <w:tcBorders>
              <w:top w:val="nil"/>
            </w:tcBorders>
          </w:tcPr>
          <w:p w:rsidR="006E3997" w:rsidRDefault="006E3997">
            <w:pPr>
              <w:rPr>
                <w:sz w:val="2"/>
                <w:szCs w:val="2"/>
              </w:rPr>
            </w:pPr>
          </w:p>
        </w:tc>
        <w:tc>
          <w:tcPr>
            <w:tcW w:w="1882" w:type="dxa"/>
            <w:vMerge/>
            <w:tcBorders>
              <w:top w:val="nil"/>
            </w:tcBorders>
          </w:tcPr>
          <w:p w:rsidR="006E3997" w:rsidRDefault="006E3997">
            <w:pPr>
              <w:rPr>
                <w:sz w:val="2"/>
                <w:szCs w:val="2"/>
              </w:rPr>
            </w:pPr>
          </w:p>
        </w:tc>
      </w:tr>
      <w:tr w:rsidR="006E3997">
        <w:trPr>
          <w:trHeight w:val="311"/>
        </w:trPr>
        <w:tc>
          <w:tcPr>
            <w:tcW w:w="562" w:type="dxa"/>
          </w:tcPr>
          <w:p w:rsidR="006E3997" w:rsidRDefault="006E3997">
            <w:pPr>
              <w:pStyle w:val="TableParagraph"/>
              <w:spacing w:before="34"/>
              <w:ind w:left="182"/>
              <w:jc w:val="left"/>
              <w:rPr>
                <w:sz w:val="20"/>
              </w:rPr>
            </w:pPr>
            <w:r>
              <w:rPr>
                <w:sz w:val="20"/>
              </w:rPr>
              <w:t>26</w:t>
            </w:r>
          </w:p>
        </w:tc>
        <w:tc>
          <w:tcPr>
            <w:tcW w:w="5637" w:type="dxa"/>
          </w:tcPr>
          <w:p w:rsidR="006E3997" w:rsidRDefault="006E3997">
            <w:pPr>
              <w:pStyle w:val="TableParagraph"/>
              <w:spacing w:before="34"/>
              <w:ind w:left="109"/>
              <w:jc w:val="left"/>
              <w:rPr>
                <w:sz w:val="20"/>
              </w:rPr>
            </w:pPr>
            <w:r>
              <w:rPr>
                <w:sz w:val="20"/>
              </w:rPr>
              <w:t>Государственная инспекция труда в Новгородской области</w:t>
            </w:r>
          </w:p>
        </w:tc>
        <w:tc>
          <w:tcPr>
            <w:tcW w:w="5143" w:type="dxa"/>
          </w:tcPr>
          <w:p w:rsidR="006E3997" w:rsidRDefault="006E3997">
            <w:pPr>
              <w:pStyle w:val="TableParagraph"/>
              <w:spacing w:before="34"/>
              <w:ind w:left="109"/>
              <w:jc w:val="left"/>
              <w:rPr>
                <w:sz w:val="20"/>
              </w:rPr>
            </w:pPr>
            <w:r>
              <w:rPr>
                <w:sz w:val="20"/>
              </w:rPr>
              <w:t>173002, г. Великий Новгород, ул. Германа, д. 1а</w:t>
            </w:r>
          </w:p>
        </w:tc>
        <w:tc>
          <w:tcPr>
            <w:tcW w:w="2132" w:type="dxa"/>
          </w:tcPr>
          <w:p w:rsidR="006E3997" w:rsidRDefault="006E3997">
            <w:pPr>
              <w:pStyle w:val="TableParagraph"/>
              <w:spacing w:before="34"/>
              <w:ind w:right="954"/>
              <w:jc w:val="right"/>
              <w:rPr>
                <w:sz w:val="20"/>
              </w:rPr>
            </w:pPr>
            <w:r>
              <w:rPr>
                <w:sz w:val="20"/>
              </w:rPr>
              <w:t>14</w:t>
            </w:r>
          </w:p>
        </w:tc>
        <w:tc>
          <w:tcPr>
            <w:tcW w:w="1882" w:type="dxa"/>
          </w:tcPr>
          <w:p w:rsidR="006E3997" w:rsidRDefault="006E3997">
            <w:pPr>
              <w:pStyle w:val="TableParagraph"/>
              <w:spacing w:before="34"/>
              <w:ind w:left="519" w:right="513"/>
              <w:rPr>
                <w:sz w:val="20"/>
              </w:rPr>
            </w:pPr>
            <w:r>
              <w:rPr>
                <w:sz w:val="20"/>
              </w:rPr>
              <w:t>29 901</w:t>
            </w:r>
          </w:p>
        </w:tc>
      </w:tr>
      <w:tr w:rsidR="006E3997">
        <w:trPr>
          <w:trHeight w:val="273"/>
        </w:trPr>
        <w:tc>
          <w:tcPr>
            <w:tcW w:w="562" w:type="dxa"/>
          </w:tcPr>
          <w:p w:rsidR="006E3997" w:rsidRDefault="006E3997">
            <w:pPr>
              <w:pStyle w:val="TableParagraph"/>
              <w:spacing w:before="14"/>
              <w:ind w:left="182"/>
              <w:jc w:val="left"/>
              <w:rPr>
                <w:sz w:val="20"/>
              </w:rPr>
            </w:pPr>
            <w:r>
              <w:rPr>
                <w:sz w:val="20"/>
              </w:rPr>
              <w:t>27</w:t>
            </w:r>
          </w:p>
        </w:tc>
        <w:tc>
          <w:tcPr>
            <w:tcW w:w="5637" w:type="dxa"/>
          </w:tcPr>
          <w:p w:rsidR="006E3997" w:rsidRDefault="006E3997">
            <w:pPr>
              <w:pStyle w:val="TableParagraph"/>
              <w:spacing w:before="14"/>
              <w:ind w:left="109"/>
              <w:jc w:val="left"/>
              <w:rPr>
                <w:sz w:val="20"/>
              </w:rPr>
            </w:pPr>
            <w:r>
              <w:rPr>
                <w:sz w:val="20"/>
              </w:rPr>
              <w:t>Государственная инспекция труда в Псковской области</w:t>
            </w:r>
          </w:p>
        </w:tc>
        <w:tc>
          <w:tcPr>
            <w:tcW w:w="5143" w:type="dxa"/>
          </w:tcPr>
          <w:p w:rsidR="006E3997" w:rsidRDefault="006E3997">
            <w:pPr>
              <w:pStyle w:val="TableParagraph"/>
              <w:spacing w:before="14"/>
              <w:ind w:left="109"/>
              <w:jc w:val="left"/>
              <w:rPr>
                <w:sz w:val="20"/>
              </w:rPr>
            </w:pPr>
            <w:r>
              <w:rPr>
                <w:sz w:val="20"/>
              </w:rPr>
              <w:t>180019, Псков, ул. Новосёлов, д. 11А</w:t>
            </w:r>
          </w:p>
        </w:tc>
        <w:tc>
          <w:tcPr>
            <w:tcW w:w="2132" w:type="dxa"/>
          </w:tcPr>
          <w:p w:rsidR="006E3997" w:rsidRDefault="006E3997">
            <w:pPr>
              <w:pStyle w:val="TableParagraph"/>
              <w:spacing w:before="14"/>
              <w:ind w:right="954"/>
              <w:jc w:val="right"/>
              <w:rPr>
                <w:sz w:val="20"/>
              </w:rPr>
            </w:pPr>
            <w:r>
              <w:rPr>
                <w:sz w:val="20"/>
              </w:rPr>
              <w:t>14</w:t>
            </w:r>
          </w:p>
        </w:tc>
        <w:tc>
          <w:tcPr>
            <w:tcW w:w="1882" w:type="dxa"/>
          </w:tcPr>
          <w:p w:rsidR="006E3997" w:rsidRDefault="006E3997">
            <w:pPr>
              <w:pStyle w:val="TableParagraph"/>
              <w:spacing w:before="14"/>
              <w:ind w:left="519" w:right="513"/>
              <w:rPr>
                <w:sz w:val="20"/>
              </w:rPr>
            </w:pPr>
            <w:r>
              <w:rPr>
                <w:sz w:val="20"/>
              </w:rPr>
              <w:t>24 079</w:t>
            </w:r>
          </w:p>
        </w:tc>
      </w:tr>
      <w:tr w:rsidR="006E3997">
        <w:trPr>
          <w:trHeight w:val="461"/>
        </w:trPr>
        <w:tc>
          <w:tcPr>
            <w:tcW w:w="562" w:type="dxa"/>
          </w:tcPr>
          <w:p w:rsidR="006E3997" w:rsidRDefault="006E3997">
            <w:pPr>
              <w:pStyle w:val="TableParagraph"/>
              <w:spacing w:before="110"/>
              <w:ind w:left="182"/>
              <w:jc w:val="left"/>
              <w:rPr>
                <w:sz w:val="20"/>
              </w:rPr>
            </w:pPr>
            <w:r>
              <w:rPr>
                <w:sz w:val="20"/>
              </w:rPr>
              <w:t>28</w:t>
            </w:r>
          </w:p>
        </w:tc>
        <w:tc>
          <w:tcPr>
            <w:tcW w:w="5637" w:type="dxa"/>
          </w:tcPr>
          <w:p w:rsidR="006E3997" w:rsidRDefault="006E3997">
            <w:pPr>
              <w:pStyle w:val="TableParagraph"/>
              <w:spacing w:before="110"/>
              <w:ind w:left="109"/>
              <w:jc w:val="left"/>
              <w:rPr>
                <w:sz w:val="20"/>
              </w:rPr>
            </w:pPr>
            <w:r>
              <w:rPr>
                <w:sz w:val="20"/>
              </w:rPr>
              <w:t>Государственная инспекция труда в г. Санкт-Петербурге</w:t>
            </w:r>
          </w:p>
        </w:tc>
        <w:tc>
          <w:tcPr>
            <w:tcW w:w="5143" w:type="dxa"/>
          </w:tcPr>
          <w:p w:rsidR="006E3997" w:rsidRDefault="006E3997">
            <w:pPr>
              <w:pStyle w:val="TableParagraph"/>
              <w:spacing w:line="224" w:lineRule="exact"/>
              <w:ind w:left="109"/>
              <w:jc w:val="left"/>
              <w:rPr>
                <w:sz w:val="20"/>
              </w:rPr>
            </w:pPr>
            <w:r>
              <w:rPr>
                <w:sz w:val="20"/>
              </w:rPr>
              <w:t>198095, г. Санкт-Петербург,</w:t>
            </w:r>
          </w:p>
          <w:p w:rsidR="006E3997" w:rsidRDefault="006E3997">
            <w:pPr>
              <w:pStyle w:val="TableParagraph"/>
              <w:spacing w:line="217" w:lineRule="exact"/>
              <w:ind w:left="109"/>
              <w:jc w:val="left"/>
              <w:rPr>
                <w:sz w:val="20"/>
              </w:rPr>
            </w:pPr>
            <w:r>
              <w:rPr>
                <w:sz w:val="20"/>
              </w:rPr>
              <w:t>ул. Зои Космодемьянской, д.28-а</w:t>
            </w:r>
          </w:p>
        </w:tc>
        <w:tc>
          <w:tcPr>
            <w:tcW w:w="2132" w:type="dxa"/>
          </w:tcPr>
          <w:p w:rsidR="006E3997" w:rsidRDefault="006E3997">
            <w:pPr>
              <w:pStyle w:val="TableParagraph"/>
              <w:spacing w:before="110"/>
              <w:ind w:right="954"/>
              <w:jc w:val="right"/>
              <w:rPr>
                <w:sz w:val="20"/>
              </w:rPr>
            </w:pPr>
            <w:r>
              <w:rPr>
                <w:sz w:val="20"/>
              </w:rPr>
              <w:t>69</w:t>
            </w:r>
          </w:p>
        </w:tc>
        <w:tc>
          <w:tcPr>
            <w:tcW w:w="1882" w:type="dxa"/>
          </w:tcPr>
          <w:p w:rsidR="006E3997" w:rsidRDefault="006E3997">
            <w:pPr>
              <w:pStyle w:val="TableParagraph"/>
              <w:spacing w:before="110"/>
              <w:ind w:left="519" w:right="513"/>
              <w:rPr>
                <w:sz w:val="20"/>
              </w:rPr>
            </w:pPr>
            <w:r>
              <w:rPr>
                <w:sz w:val="20"/>
              </w:rPr>
              <w:t>355 758</w:t>
            </w:r>
          </w:p>
        </w:tc>
      </w:tr>
      <w:tr w:rsidR="006E3997">
        <w:trPr>
          <w:trHeight w:val="258"/>
        </w:trPr>
        <w:tc>
          <w:tcPr>
            <w:tcW w:w="15356" w:type="dxa"/>
            <w:gridSpan w:val="5"/>
            <w:shd w:val="clear" w:color="auto" w:fill="E4DFEB"/>
          </w:tcPr>
          <w:p w:rsidR="006E3997" w:rsidRDefault="006E3997">
            <w:pPr>
              <w:pStyle w:val="TableParagraph"/>
              <w:spacing w:before="10" w:line="229" w:lineRule="exact"/>
              <w:ind w:left="5837" w:right="5825"/>
              <w:rPr>
                <w:b/>
                <w:sz w:val="20"/>
              </w:rPr>
            </w:pPr>
            <w:r>
              <w:rPr>
                <w:b/>
                <w:sz w:val="20"/>
              </w:rPr>
              <w:t>Южный федеральный округ</w:t>
            </w:r>
          </w:p>
        </w:tc>
      </w:tr>
      <w:tr w:rsidR="006E3997">
        <w:trPr>
          <w:trHeight w:val="263"/>
        </w:trPr>
        <w:tc>
          <w:tcPr>
            <w:tcW w:w="562" w:type="dxa"/>
          </w:tcPr>
          <w:p w:rsidR="006E3997" w:rsidRDefault="006E3997">
            <w:pPr>
              <w:pStyle w:val="TableParagraph"/>
              <w:spacing w:before="10"/>
              <w:ind w:left="182"/>
              <w:jc w:val="left"/>
              <w:rPr>
                <w:sz w:val="20"/>
              </w:rPr>
            </w:pPr>
            <w:r>
              <w:rPr>
                <w:sz w:val="20"/>
              </w:rPr>
              <w:t>29</w:t>
            </w:r>
          </w:p>
        </w:tc>
        <w:tc>
          <w:tcPr>
            <w:tcW w:w="5637" w:type="dxa"/>
          </w:tcPr>
          <w:p w:rsidR="006E3997" w:rsidRDefault="006E3997">
            <w:pPr>
              <w:pStyle w:val="TableParagraph"/>
              <w:spacing w:before="10"/>
              <w:ind w:left="109"/>
              <w:jc w:val="left"/>
              <w:rPr>
                <w:sz w:val="20"/>
              </w:rPr>
            </w:pPr>
            <w:r>
              <w:rPr>
                <w:sz w:val="20"/>
              </w:rPr>
              <w:t>Государственная инспекция труда в Республике Адыгея</w:t>
            </w:r>
          </w:p>
        </w:tc>
        <w:tc>
          <w:tcPr>
            <w:tcW w:w="5143" w:type="dxa"/>
          </w:tcPr>
          <w:p w:rsidR="006E3997" w:rsidRDefault="006E3997">
            <w:pPr>
              <w:pStyle w:val="TableParagraph"/>
              <w:spacing w:before="10"/>
              <w:ind w:left="109"/>
              <w:jc w:val="left"/>
              <w:rPr>
                <w:sz w:val="20"/>
              </w:rPr>
            </w:pPr>
            <w:r>
              <w:rPr>
                <w:sz w:val="20"/>
              </w:rPr>
              <w:t>385000, г. Майкоп, ул. Пролетарская, д. 219</w:t>
            </w:r>
          </w:p>
        </w:tc>
        <w:tc>
          <w:tcPr>
            <w:tcW w:w="2132" w:type="dxa"/>
          </w:tcPr>
          <w:p w:rsidR="006E3997" w:rsidRDefault="006E3997">
            <w:pPr>
              <w:pStyle w:val="TableParagraph"/>
              <w:spacing w:before="10"/>
              <w:ind w:right="1007"/>
              <w:jc w:val="right"/>
              <w:rPr>
                <w:sz w:val="20"/>
              </w:rPr>
            </w:pPr>
            <w:r>
              <w:rPr>
                <w:sz w:val="20"/>
              </w:rPr>
              <w:t>8</w:t>
            </w:r>
          </w:p>
        </w:tc>
        <w:tc>
          <w:tcPr>
            <w:tcW w:w="1882" w:type="dxa"/>
          </w:tcPr>
          <w:p w:rsidR="006E3997" w:rsidRDefault="006E3997">
            <w:pPr>
              <w:pStyle w:val="TableParagraph"/>
              <w:spacing w:before="10"/>
              <w:ind w:left="519" w:right="513"/>
              <w:rPr>
                <w:sz w:val="20"/>
              </w:rPr>
            </w:pPr>
            <w:r>
              <w:rPr>
                <w:sz w:val="20"/>
              </w:rPr>
              <w:t>23 406</w:t>
            </w:r>
          </w:p>
        </w:tc>
      </w:tr>
      <w:tr w:rsidR="006E3997">
        <w:trPr>
          <w:trHeight w:val="277"/>
        </w:trPr>
        <w:tc>
          <w:tcPr>
            <w:tcW w:w="562" w:type="dxa"/>
          </w:tcPr>
          <w:p w:rsidR="006E3997" w:rsidRDefault="006E3997">
            <w:pPr>
              <w:pStyle w:val="TableParagraph"/>
              <w:spacing w:before="14"/>
              <w:ind w:left="182"/>
              <w:jc w:val="left"/>
              <w:rPr>
                <w:sz w:val="20"/>
              </w:rPr>
            </w:pPr>
            <w:r>
              <w:rPr>
                <w:sz w:val="20"/>
              </w:rPr>
              <w:t>30</w:t>
            </w:r>
          </w:p>
        </w:tc>
        <w:tc>
          <w:tcPr>
            <w:tcW w:w="5637" w:type="dxa"/>
          </w:tcPr>
          <w:p w:rsidR="006E3997" w:rsidRDefault="006E3997">
            <w:pPr>
              <w:pStyle w:val="TableParagraph"/>
              <w:spacing w:before="14"/>
              <w:ind w:left="109"/>
              <w:jc w:val="left"/>
              <w:rPr>
                <w:sz w:val="20"/>
              </w:rPr>
            </w:pPr>
            <w:r>
              <w:rPr>
                <w:sz w:val="20"/>
              </w:rPr>
              <w:t>Государственная инспекция труда в Республике Калмыкия</w:t>
            </w:r>
          </w:p>
        </w:tc>
        <w:tc>
          <w:tcPr>
            <w:tcW w:w="5143" w:type="dxa"/>
          </w:tcPr>
          <w:p w:rsidR="006E3997" w:rsidRDefault="006E3997">
            <w:pPr>
              <w:pStyle w:val="TableParagraph"/>
              <w:spacing w:before="14"/>
              <w:ind w:left="109"/>
              <w:jc w:val="left"/>
              <w:rPr>
                <w:sz w:val="20"/>
              </w:rPr>
            </w:pPr>
            <w:r>
              <w:rPr>
                <w:sz w:val="20"/>
              </w:rPr>
              <w:t>358011, г. Элиста, ул. Г.О. Ратгинского, д. 5</w:t>
            </w:r>
          </w:p>
        </w:tc>
        <w:tc>
          <w:tcPr>
            <w:tcW w:w="2132" w:type="dxa"/>
          </w:tcPr>
          <w:p w:rsidR="006E3997" w:rsidRDefault="006E3997">
            <w:pPr>
              <w:pStyle w:val="TableParagraph"/>
              <w:spacing w:before="14"/>
              <w:ind w:right="1007"/>
              <w:jc w:val="right"/>
              <w:rPr>
                <w:sz w:val="20"/>
              </w:rPr>
            </w:pPr>
            <w:r>
              <w:rPr>
                <w:sz w:val="20"/>
              </w:rPr>
              <w:t>7</w:t>
            </w:r>
          </w:p>
        </w:tc>
        <w:tc>
          <w:tcPr>
            <w:tcW w:w="1882" w:type="dxa"/>
          </w:tcPr>
          <w:p w:rsidR="006E3997" w:rsidRDefault="006E3997">
            <w:pPr>
              <w:pStyle w:val="TableParagraph"/>
              <w:spacing w:before="14"/>
              <w:ind w:left="519" w:right="513"/>
              <w:rPr>
                <w:sz w:val="20"/>
              </w:rPr>
            </w:pPr>
            <w:r>
              <w:rPr>
                <w:sz w:val="20"/>
              </w:rPr>
              <w:t>13 560</w:t>
            </w:r>
          </w:p>
        </w:tc>
      </w:tr>
      <w:tr w:rsidR="006E3997">
        <w:trPr>
          <w:trHeight w:val="254"/>
        </w:trPr>
        <w:tc>
          <w:tcPr>
            <w:tcW w:w="562" w:type="dxa"/>
            <w:vMerge w:val="restart"/>
          </w:tcPr>
          <w:p w:rsidR="006E3997" w:rsidRDefault="006E3997">
            <w:pPr>
              <w:pStyle w:val="TableParagraph"/>
              <w:spacing w:before="125"/>
              <w:ind w:left="182"/>
              <w:jc w:val="left"/>
              <w:rPr>
                <w:sz w:val="20"/>
              </w:rPr>
            </w:pPr>
            <w:r>
              <w:rPr>
                <w:sz w:val="20"/>
              </w:rPr>
              <w:t>31</w:t>
            </w:r>
          </w:p>
        </w:tc>
        <w:tc>
          <w:tcPr>
            <w:tcW w:w="5637" w:type="dxa"/>
            <w:vMerge w:val="restart"/>
          </w:tcPr>
          <w:p w:rsidR="006E3997" w:rsidRDefault="006E3997">
            <w:pPr>
              <w:pStyle w:val="TableParagraph"/>
              <w:spacing w:before="125"/>
              <w:ind w:left="109"/>
              <w:jc w:val="left"/>
              <w:rPr>
                <w:sz w:val="20"/>
              </w:rPr>
            </w:pPr>
            <w:r>
              <w:rPr>
                <w:sz w:val="20"/>
              </w:rPr>
              <w:t>Государственная инспекция труда в Краснодарском крае</w:t>
            </w:r>
          </w:p>
        </w:tc>
        <w:tc>
          <w:tcPr>
            <w:tcW w:w="5143" w:type="dxa"/>
          </w:tcPr>
          <w:p w:rsidR="006E3997" w:rsidRDefault="006E3997">
            <w:pPr>
              <w:pStyle w:val="TableParagraph"/>
              <w:spacing w:before="5" w:line="229" w:lineRule="exact"/>
              <w:ind w:left="109"/>
              <w:jc w:val="left"/>
              <w:rPr>
                <w:sz w:val="20"/>
              </w:rPr>
            </w:pPr>
            <w:r>
              <w:rPr>
                <w:sz w:val="20"/>
              </w:rPr>
              <w:t>350066, г. Краснодар, ул. 1-я Заречная, д. 17</w:t>
            </w:r>
          </w:p>
        </w:tc>
        <w:tc>
          <w:tcPr>
            <w:tcW w:w="2132" w:type="dxa"/>
            <w:vMerge w:val="restart"/>
          </w:tcPr>
          <w:p w:rsidR="006E3997" w:rsidRDefault="006E3997">
            <w:pPr>
              <w:pStyle w:val="TableParagraph"/>
              <w:spacing w:before="125"/>
              <w:ind w:left="816" w:right="810"/>
              <w:rPr>
                <w:sz w:val="20"/>
              </w:rPr>
            </w:pPr>
            <w:r>
              <w:rPr>
                <w:sz w:val="20"/>
              </w:rPr>
              <w:t>70</w:t>
            </w:r>
          </w:p>
        </w:tc>
        <w:tc>
          <w:tcPr>
            <w:tcW w:w="1882" w:type="dxa"/>
            <w:vMerge w:val="restart"/>
          </w:tcPr>
          <w:p w:rsidR="006E3997" w:rsidRDefault="006E3997">
            <w:pPr>
              <w:pStyle w:val="TableParagraph"/>
              <w:spacing w:before="125"/>
              <w:ind w:left="612"/>
              <w:jc w:val="left"/>
              <w:rPr>
                <w:sz w:val="20"/>
              </w:rPr>
            </w:pPr>
            <w:r>
              <w:rPr>
                <w:sz w:val="20"/>
              </w:rPr>
              <w:t>181 150</w:t>
            </w:r>
          </w:p>
        </w:tc>
      </w:tr>
      <w:tr w:rsidR="006E3997">
        <w:trPr>
          <w:trHeight w:val="230"/>
        </w:trPr>
        <w:tc>
          <w:tcPr>
            <w:tcW w:w="562" w:type="dxa"/>
            <w:vMerge/>
            <w:tcBorders>
              <w:top w:val="nil"/>
            </w:tcBorders>
          </w:tcPr>
          <w:p w:rsidR="006E3997" w:rsidRDefault="006E3997">
            <w:pPr>
              <w:rPr>
                <w:sz w:val="2"/>
                <w:szCs w:val="2"/>
              </w:rPr>
            </w:pPr>
          </w:p>
        </w:tc>
        <w:tc>
          <w:tcPr>
            <w:tcW w:w="5637" w:type="dxa"/>
            <w:vMerge/>
            <w:tcBorders>
              <w:top w:val="nil"/>
            </w:tcBorders>
          </w:tcPr>
          <w:p w:rsidR="006E3997" w:rsidRDefault="006E3997">
            <w:pPr>
              <w:rPr>
                <w:sz w:val="2"/>
                <w:szCs w:val="2"/>
              </w:rPr>
            </w:pPr>
          </w:p>
        </w:tc>
        <w:tc>
          <w:tcPr>
            <w:tcW w:w="5143" w:type="dxa"/>
          </w:tcPr>
          <w:p w:rsidR="006E3997" w:rsidRDefault="006E3997">
            <w:pPr>
              <w:pStyle w:val="TableParagraph"/>
              <w:spacing w:line="210" w:lineRule="exact"/>
              <w:ind w:left="109"/>
              <w:jc w:val="left"/>
              <w:rPr>
                <w:sz w:val="20"/>
              </w:rPr>
            </w:pPr>
            <w:r>
              <w:rPr>
                <w:sz w:val="20"/>
              </w:rPr>
              <w:t>г. Сочи</w:t>
            </w:r>
          </w:p>
        </w:tc>
        <w:tc>
          <w:tcPr>
            <w:tcW w:w="2132" w:type="dxa"/>
            <w:vMerge/>
            <w:tcBorders>
              <w:top w:val="nil"/>
            </w:tcBorders>
          </w:tcPr>
          <w:p w:rsidR="006E3997" w:rsidRDefault="006E3997">
            <w:pPr>
              <w:rPr>
                <w:sz w:val="2"/>
                <w:szCs w:val="2"/>
              </w:rPr>
            </w:pPr>
          </w:p>
        </w:tc>
        <w:tc>
          <w:tcPr>
            <w:tcW w:w="1882" w:type="dxa"/>
            <w:vMerge/>
            <w:tcBorders>
              <w:top w:val="nil"/>
            </w:tcBorders>
          </w:tcPr>
          <w:p w:rsidR="006E3997" w:rsidRDefault="006E3997">
            <w:pPr>
              <w:rPr>
                <w:sz w:val="2"/>
                <w:szCs w:val="2"/>
              </w:rPr>
            </w:pPr>
          </w:p>
        </w:tc>
      </w:tr>
      <w:tr w:rsidR="006E3997">
        <w:trPr>
          <w:trHeight w:val="229"/>
        </w:trPr>
        <w:tc>
          <w:tcPr>
            <w:tcW w:w="562" w:type="dxa"/>
          </w:tcPr>
          <w:p w:rsidR="006E3997" w:rsidRDefault="006E3997">
            <w:pPr>
              <w:pStyle w:val="TableParagraph"/>
              <w:spacing w:line="210" w:lineRule="exact"/>
              <w:ind w:left="182"/>
              <w:jc w:val="left"/>
              <w:rPr>
                <w:sz w:val="20"/>
              </w:rPr>
            </w:pPr>
            <w:r>
              <w:rPr>
                <w:sz w:val="20"/>
              </w:rPr>
              <w:t>32</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Астраханской области</w:t>
            </w:r>
          </w:p>
        </w:tc>
        <w:tc>
          <w:tcPr>
            <w:tcW w:w="5143" w:type="dxa"/>
          </w:tcPr>
          <w:p w:rsidR="006E3997" w:rsidRDefault="006E3997">
            <w:pPr>
              <w:pStyle w:val="TableParagraph"/>
              <w:spacing w:line="210" w:lineRule="exact"/>
              <w:ind w:left="109"/>
              <w:jc w:val="left"/>
              <w:rPr>
                <w:sz w:val="20"/>
              </w:rPr>
            </w:pPr>
            <w:r>
              <w:rPr>
                <w:sz w:val="20"/>
              </w:rPr>
              <w:t>414000 г. Астрахань, ул. Тредиаковского, д. 13/2</w:t>
            </w:r>
          </w:p>
        </w:tc>
        <w:tc>
          <w:tcPr>
            <w:tcW w:w="2132" w:type="dxa"/>
          </w:tcPr>
          <w:p w:rsidR="006E3997" w:rsidRDefault="006E3997">
            <w:pPr>
              <w:pStyle w:val="TableParagraph"/>
              <w:spacing w:line="210" w:lineRule="exact"/>
              <w:ind w:right="954"/>
              <w:jc w:val="right"/>
              <w:rPr>
                <w:sz w:val="20"/>
              </w:rPr>
            </w:pPr>
            <w:r>
              <w:rPr>
                <w:sz w:val="20"/>
              </w:rPr>
              <w:t>14</w:t>
            </w:r>
          </w:p>
        </w:tc>
        <w:tc>
          <w:tcPr>
            <w:tcW w:w="1882" w:type="dxa"/>
          </w:tcPr>
          <w:p w:rsidR="006E3997" w:rsidRDefault="006E3997">
            <w:pPr>
              <w:pStyle w:val="TableParagraph"/>
              <w:spacing w:line="210" w:lineRule="exact"/>
              <w:ind w:left="519" w:right="513"/>
              <w:rPr>
                <w:sz w:val="20"/>
              </w:rPr>
            </w:pPr>
            <w:r>
              <w:rPr>
                <w:sz w:val="20"/>
              </w:rPr>
              <w:t>42 799</w:t>
            </w:r>
          </w:p>
        </w:tc>
      </w:tr>
      <w:tr w:rsidR="006E3997">
        <w:trPr>
          <w:trHeight w:val="239"/>
        </w:trPr>
        <w:tc>
          <w:tcPr>
            <w:tcW w:w="562" w:type="dxa"/>
          </w:tcPr>
          <w:p w:rsidR="006E3997" w:rsidRDefault="006E3997">
            <w:pPr>
              <w:pStyle w:val="TableParagraph"/>
              <w:spacing w:line="220" w:lineRule="exact"/>
              <w:ind w:left="182"/>
              <w:jc w:val="left"/>
              <w:rPr>
                <w:sz w:val="20"/>
              </w:rPr>
            </w:pPr>
            <w:r>
              <w:rPr>
                <w:sz w:val="20"/>
              </w:rPr>
              <w:t>33</w:t>
            </w:r>
          </w:p>
        </w:tc>
        <w:tc>
          <w:tcPr>
            <w:tcW w:w="5637" w:type="dxa"/>
          </w:tcPr>
          <w:p w:rsidR="006E3997" w:rsidRDefault="006E3997">
            <w:pPr>
              <w:pStyle w:val="TableParagraph"/>
              <w:spacing w:line="220" w:lineRule="exact"/>
              <w:ind w:left="109"/>
              <w:jc w:val="left"/>
              <w:rPr>
                <w:sz w:val="20"/>
              </w:rPr>
            </w:pPr>
            <w:r>
              <w:rPr>
                <w:sz w:val="20"/>
              </w:rPr>
              <w:t>Государственная инспекция труда в Волгоградской области</w:t>
            </w:r>
          </w:p>
        </w:tc>
        <w:tc>
          <w:tcPr>
            <w:tcW w:w="5143" w:type="dxa"/>
          </w:tcPr>
          <w:p w:rsidR="006E3997" w:rsidRDefault="006E3997">
            <w:pPr>
              <w:pStyle w:val="TableParagraph"/>
              <w:spacing w:line="220" w:lineRule="exact"/>
              <w:ind w:left="109"/>
              <w:jc w:val="left"/>
              <w:rPr>
                <w:sz w:val="20"/>
              </w:rPr>
            </w:pPr>
            <w:r>
              <w:rPr>
                <w:sz w:val="20"/>
              </w:rPr>
              <w:t>400001, г. Волгоград, ул. Рабоче-Крестьянская, д. 16</w:t>
            </w:r>
          </w:p>
        </w:tc>
        <w:tc>
          <w:tcPr>
            <w:tcW w:w="2132" w:type="dxa"/>
          </w:tcPr>
          <w:p w:rsidR="006E3997" w:rsidRDefault="006E3997">
            <w:pPr>
              <w:pStyle w:val="TableParagraph"/>
              <w:spacing w:line="220" w:lineRule="exact"/>
              <w:ind w:right="954"/>
              <w:jc w:val="right"/>
              <w:rPr>
                <w:sz w:val="20"/>
              </w:rPr>
            </w:pPr>
            <w:r>
              <w:rPr>
                <w:sz w:val="20"/>
              </w:rPr>
              <w:t>30</w:t>
            </w:r>
          </w:p>
        </w:tc>
        <w:tc>
          <w:tcPr>
            <w:tcW w:w="1882" w:type="dxa"/>
          </w:tcPr>
          <w:p w:rsidR="006E3997" w:rsidRDefault="006E3997">
            <w:pPr>
              <w:pStyle w:val="TableParagraph"/>
              <w:spacing w:line="220" w:lineRule="exact"/>
              <w:ind w:left="519" w:right="513"/>
              <w:rPr>
                <w:sz w:val="20"/>
              </w:rPr>
            </w:pPr>
            <w:r>
              <w:rPr>
                <w:sz w:val="20"/>
              </w:rPr>
              <w:t>108 204</w:t>
            </w: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34</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Ростовской области</w:t>
            </w:r>
          </w:p>
        </w:tc>
        <w:tc>
          <w:tcPr>
            <w:tcW w:w="5143" w:type="dxa"/>
          </w:tcPr>
          <w:p w:rsidR="006E3997" w:rsidRDefault="006E3997">
            <w:pPr>
              <w:pStyle w:val="TableParagraph"/>
              <w:spacing w:line="210" w:lineRule="exact"/>
              <w:ind w:left="109"/>
              <w:jc w:val="left"/>
              <w:rPr>
                <w:sz w:val="20"/>
              </w:rPr>
            </w:pPr>
            <w:r>
              <w:rPr>
                <w:sz w:val="20"/>
              </w:rPr>
              <w:t>344006, г. Ростов-на-Дону, ул. Пушкинская, д. 152/97</w:t>
            </w:r>
          </w:p>
        </w:tc>
        <w:tc>
          <w:tcPr>
            <w:tcW w:w="2132" w:type="dxa"/>
          </w:tcPr>
          <w:p w:rsidR="006E3997" w:rsidRDefault="006E3997">
            <w:pPr>
              <w:pStyle w:val="TableParagraph"/>
              <w:spacing w:line="210" w:lineRule="exact"/>
              <w:ind w:right="954"/>
              <w:jc w:val="right"/>
              <w:rPr>
                <w:sz w:val="20"/>
              </w:rPr>
            </w:pPr>
            <w:r>
              <w:rPr>
                <w:sz w:val="20"/>
              </w:rPr>
              <w:t>45</w:t>
            </w:r>
          </w:p>
        </w:tc>
        <w:tc>
          <w:tcPr>
            <w:tcW w:w="1882" w:type="dxa"/>
          </w:tcPr>
          <w:p w:rsidR="006E3997" w:rsidRDefault="006E3997">
            <w:pPr>
              <w:pStyle w:val="TableParagraph"/>
              <w:spacing w:line="210" w:lineRule="exact"/>
              <w:ind w:left="519" w:right="513"/>
              <w:rPr>
                <w:sz w:val="20"/>
              </w:rPr>
            </w:pPr>
            <w:r>
              <w:rPr>
                <w:sz w:val="20"/>
              </w:rPr>
              <w:t>227 981</w:t>
            </w:r>
          </w:p>
        </w:tc>
      </w:tr>
      <w:tr w:rsidR="006E3997">
        <w:trPr>
          <w:trHeight w:val="230"/>
        </w:trPr>
        <w:tc>
          <w:tcPr>
            <w:tcW w:w="15356" w:type="dxa"/>
            <w:gridSpan w:val="5"/>
            <w:shd w:val="clear" w:color="auto" w:fill="E4DFEB"/>
          </w:tcPr>
          <w:p w:rsidR="006E3997" w:rsidRDefault="006E3997">
            <w:pPr>
              <w:pStyle w:val="TableParagraph"/>
              <w:spacing w:line="210" w:lineRule="exact"/>
              <w:ind w:left="5837" w:right="5827"/>
              <w:rPr>
                <w:b/>
                <w:sz w:val="20"/>
              </w:rPr>
            </w:pPr>
            <w:r>
              <w:rPr>
                <w:b/>
                <w:sz w:val="20"/>
              </w:rPr>
              <w:t>Северо-Кавказский федеральный округ</w:t>
            </w: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35</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Республике Дагестан</w:t>
            </w:r>
          </w:p>
        </w:tc>
        <w:tc>
          <w:tcPr>
            <w:tcW w:w="5143" w:type="dxa"/>
          </w:tcPr>
          <w:p w:rsidR="006E3997" w:rsidRDefault="006E3997">
            <w:pPr>
              <w:pStyle w:val="TableParagraph"/>
              <w:spacing w:line="210" w:lineRule="exact"/>
              <w:ind w:left="109"/>
              <w:jc w:val="left"/>
              <w:rPr>
                <w:sz w:val="20"/>
              </w:rPr>
            </w:pPr>
            <w:r>
              <w:rPr>
                <w:sz w:val="20"/>
              </w:rPr>
              <w:t>367010, г. Махачкала, ул. Панфилова, д. 38</w:t>
            </w:r>
          </w:p>
        </w:tc>
        <w:tc>
          <w:tcPr>
            <w:tcW w:w="2132" w:type="dxa"/>
          </w:tcPr>
          <w:p w:rsidR="006E3997" w:rsidRDefault="006E3997">
            <w:pPr>
              <w:pStyle w:val="TableParagraph"/>
              <w:spacing w:line="210" w:lineRule="exact"/>
              <w:ind w:right="954"/>
              <w:jc w:val="right"/>
              <w:rPr>
                <w:sz w:val="20"/>
              </w:rPr>
            </w:pPr>
            <w:r>
              <w:rPr>
                <w:sz w:val="20"/>
              </w:rPr>
              <w:t>29</w:t>
            </w:r>
          </w:p>
        </w:tc>
        <w:tc>
          <w:tcPr>
            <w:tcW w:w="1882" w:type="dxa"/>
          </w:tcPr>
          <w:p w:rsidR="006E3997" w:rsidRDefault="006E3997">
            <w:pPr>
              <w:pStyle w:val="TableParagraph"/>
              <w:spacing w:line="210" w:lineRule="exact"/>
              <w:ind w:left="519" w:right="513"/>
              <w:rPr>
                <w:sz w:val="20"/>
              </w:rPr>
            </w:pPr>
            <w:r>
              <w:rPr>
                <w:sz w:val="20"/>
              </w:rPr>
              <w:t>89 430</w:t>
            </w:r>
          </w:p>
        </w:tc>
      </w:tr>
    </w:tbl>
    <w:p w:rsidR="006E3997" w:rsidRDefault="006E3997">
      <w:pPr>
        <w:spacing w:line="210" w:lineRule="exact"/>
        <w:rPr>
          <w:sz w:val="20"/>
        </w:rPr>
        <w:sectPr w:rsidR="006E3997">
          <w:pgSz w:w="16840" w:h="11910" w:orient="landscape"/>
          <w:pgMar w:top="1100" w:right="520" w:bottom="280" w:left="740" w:header="720" w:footer="720" w:gutter="0"/>
          <w:cols w:space="720"/>
        </w:sectPr>
      </w:pPr>
    </w:p>
    <w:p w:rsidR="006E3997" w:rsidRDefault="006E3997">
      <w:pPr>
        <w:pStyle w:val="a3"/>
        <w:spacing w:before="6"/>
        <w:ind w:left="0"/>
        <w:jc w:val="left"/>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2"/>
        <w:gridCol w:w="5637"/>
        <w:gridCol w:w="5143"/>
        <w:gridCol w:w="2132"/>
        <w:gridCol w:w="1882"/>
      </w:tblGrid>
      <w:tr w:rsidR="006E3997">
        <w:trPr>
          <w:trHeight w:val="700"/>
        </w:trPr>
        <w:tc>
          <w:tcPr>
            <w:tcW w:w="562" w:type="dxa"/>
          </w:tcPr>
          <w:p w:rsidR="006E3997" w:rsidRDefault="006E3997">
            <w:pPr>
              <w:pStyle w:val="TableParagraph"/>
              <w:jc w:val="left"/>
              <w:rPr>
                <w:sz w:val="20"/>
              </w:rPr>
            </w:pPr>
          </w:p>
        </w:tc>
        <w:tc>
          <w:tcPr>
            <w:tcW w:w="5637" w:type="dxa"/>
          </w:tcPr>
          <w:p w:rsidR="006E3997" w:rsidRDefault="006E3997">
            <w:pPr>
              <w:pStyle w:val="TableParagraph"/>
              <w:jc w:val="left"/>
              <w:rPr>
                <w:sz w:val="20"/>
              </w:rPr>
            </w:pPr>
          </w:p>
        </w:tc>
        <w:tc>
          <w:tcPr>
            <w:tcW w:w="5143" w:type="dxa"/>
          </w:tcPr>
          <w:p w:rsidR="006E3997" w:rsidRDefault="006E3997">
            <w:pPr>
              <w:pStyle w:val="TableParagraph"/>
              <w:ind w:left="109" w:right="4019"/>
              <w:jc w:val="left"/>
              <w:rPr>
                <w:sz w:val="20"/>
              </w:rPr>
            </w:pPr>
            <w:r>
              <w:rPr>
                <w:sz w:val="20"/>
              </w:rPr>
              <w:t>г. Дербент г. Кизляр</w:t>
            </w:r>
          </w:p>
          <w:p w:rsidR="006E3997" w:rsidRDefault="006E3997">
            <w:pPr>
              <w:pStyle w:val="TableParagraph"/>
              <w:spacing w:line="224" w:lineRule="exact"/>
              <w:ind w:left="109"/>
              <w:jc w:val="left"/>
              <w:rPr>
                <w:sz w:val="20"/>
              </w:rPr>
            </w:pPr>
            <w:r>
              <w:rPr>
                <w:sz w:val="20"/>
              </w:rPr>
              <w:t>г. Хасавюрт</w:t>
            </w:r>
          </w:p>
        </w:tc>
        <w:tc>
          <w:tcPr>
            <w:tcW w:w="2132" w:type="dxa"/>
          </w:tcPr>
          <w:p w:rsidR="006E3997" w:rsidRDefault="006E3997">
            <w:pPr>
              <w:pStyle w:val="TableParagraph"/>
              <w:jc w:val="left"/>
              <w:rPr>
                <w:sz w:val="20"/>
              </w:rPr>
            </w:pPr>
          </w:p>
        </w:tc>
        <w:tc>
          <w:tcPr>
            <w:tcW w:w="1882" w:type="dxa"/>
          </w:tcPr>
          <w:p w:rsidR="006E3997" w:rsidRDefault="006E3997">
            <w:pPr>
              <w:pStyle w:val="TableParagraph"/>
              <w:jc w:val="left"/>
              <w:rPr>
                <w:sz w:val="20"/>
              </w:rPr>
            </w:pP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36</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Республике Ингушетия</w:t>
            </w:r>
          </w:p>
        </w:tc>
        <w:tc>
          <w:tcPr>
            <w:tcW w:w="5143" w:type="dxa"/>
          </w:tcPr>
          <w:p w:rsidR="006E3997" w:rsidRDefault="006E3997">
            <w:pPr>
              <w:pStyle w:val="TableParagraph"/>
              <w:spacing w:line="210" w:lineRule="exact"/>
              <w:ind w:left="109"/>
              <w:jc w:val="left"/>
              <w:rPr>
                <w:sz w:val="20"/>
              </w:rPr>
            </w:pPr>
            <w:r>
              <w:rPr>
                <w:sz w:val="20"/>
              </w:rPr>
              <w:t>386001, г. Магас, ул. Новая, д. 11</w:t>
            </w:r>
          </w:p>
        </w:tc>
        <w:tc>
          <w:tcPr>
            <w:tcW w:w="2132" w:type="dxa"/>
          </w:tcPr>
          <w:p w:rsidR="006E3997" w:rsidRDefault="006E3997">
            <w:pPr>
              <w:pStyle w:val="TableParagraph"/>
              <w:spacing w:line="210" w:lineRule="exact"/>
              <w:ind w:right="1007"/>
              <w:jc w:val="right"/>
              <w:rPr>
                <w:sz w:val="20"/>
              </w:rPr>
            </w:pPr>
            <w:r>
              <w:rPr>
                <w:sz w:val="20"/>
              </w:rPr>
              <w:t>9</w:t>
            </w:r>
          </w:p>
        </w:tc>
        <w:tc>
          <w:tcPr>
            <w:tcW w:w="1882" w:type="dxa"/>
          </w:tcPr>
          <w:p w:rsidR="006E3997" w:rsidRDefault="006E3997">
            <w:pPr>
              <w:pStyle w:val="TableParagraph"/>
              <w:spacing w:line="210" w:lineRule="exact"/>
              <w:ind w:left="660"/>
              <w:jc w:val="left"/>
              <w:rPr>
                <w:sz w:val="20"/>
              </w:rPr>
            </w:pPr>
            <w:r>
              <w:rPr>
                <w:sz w:val="20"/>
              </w:rPr>
              <w:t>10 937</w:t>
            </w:r>
          </w:p>
        </w:tc>
      </w:tr>
      <w:tr w:rsidR="006E3997">
        <w:trPr>
          <w:trHeight w:val="460"/>
        </w:trPr>
        <w:tc>
          <w:tcPr>
            <w:tcW w:w="562" w:type="dxa"/>
          </w:tcPr>
          <w:p w:rsidR="006E3997" w:rsidRDefault="006E3997">
            <w:pPr>
              <w:pStyle w:val="TableParagraph"/>
              <w:spacing w:before="106"/>
              <w:ind w:left="182"/>
              <w:jc w:val="left"/>
              <w:rPr>
                <w:sz w:val="20"/>
              </w:rPr>
            </w:pPr>
            <w:r>
              <w:rPr>
                <w:sz w:val="20"/>
              </w:rPr>
              <w:t>37</w:t>
            </w:r>
          </w:p>
        </w:tc>
        <w:tc>
          <w:tcPr>
            <w:tcW w:w="5637" w:type="dxa"/>
          </w:tcPr>
          <w:p w:rsidR="006E3997" w:rsidRDefault="006E3997">
            <w:pPr>
              <w:pStyle w:val="TableParagraph"/>
              <w:spacing w:line="221" w:lineRule="exact"/>
              <w:ind w:left="109"/>
              <w:jc w:val="left"/>
              <w:rPr>
                <w:sz w:val="20"/>
              </w:rPr>
            </w:pPr>
            <w:r>
              <w:rPr>
                <w:sz w:val="20"/>
              </w:rPr>
              <w:t>Государственная инспекция труда в Кабардино-Балкарской</w:t>
            </w:r>
          </w:p>
          <w:p w:rsidR="006E3997" w:rsidRDefault="006E3997">
            <w:pPr>
              <w:pStyle w:val="TableParagraph"/>
              <w:spacing w:line="219" w:lineRule="exact"/>
              <w:ind w:left="109"/>
              <w:jc w:val="left"/>
              <w:rPr>
                <w:sz w:val="20"/>
              </w:rPr>
            </w:pPr>
            <w:r>
              <w:rPr>
                <w:sz w:val="20"/>
              </w:rPr>
              <w:t>Республике</w:t>
            </w:r>
          </w:p>
        </w:tc>
        <w:tc>
          <w:tcPr>
            <w:tcW w:w="5143" w:type="dxa"/>
          </w:tcPr>
          <w:p w:rsidR="006E3997" w:rsidRDefault="006E3997">
            <w:pPr>
              <w:pStyle w:val="TableParagraph"/>
              <w:spacing w:before="106"/>
              <w:ind w:left="109"/>
              <w:jc w:val="left"/>
              <w:rPr>
                <w:sz w:val="20"/>
              </w:rPr>
            </w:pPr>
            <w:r>
              <w:rPr>
                <w:sz w:val="20"/>
              </w:rPr>
              <w:t>360000, г. Нальчик, ул. Кабардинская, д. 19</w:t>
            </w:r>
          </w:p>
        </w:tc>
        <w:tc>
          <w:tcPr>
            <w:tcW w:w="2132" w:type="dxa"/>
          </w:tcPr>
          <w:p w:rsidR="006E3997" w:rsidRDefault="006E3997">
            <w:pPr>
              <w:pStyle w:val="TableParagraph"/>
              <w:spacing w:before="106"/>
              <w:ind w:right="954"/>
              <w:jc w:val="right"/>
              <w:rPr>
                <w:sz w:val="20"/>
              </w:rPr>
            </w:pPr>
            <w:r>
              <w:rPr>
                <w:sz w:val="20"/>
              </w:rPr>
              <w:t>14</w:t>
            </w:r>
          </w:p>
        </w:tc>
        <w:tc>
          <w:tcPr>
            <w:tcW w:w="1882" w:type="dxa"/>
          </w:tcPr>
          <w:p w:rsidR="006E3997" w:rsidRDefault="006E3997">
            <w:pPr>
              <w:pStyle w:val="TableParagraph"/>
              <w:spacing w:before="106"/>
              <w:ind w:left="660"/>
              <w:jc w:val="left"/>
              <w:rPr>
                <w:sz w:val="20"/>
              </w:rPr>
            </w:pPr>
            <w:r>
              <w:rPr>
                <w:sz w:val="20"/>
              </w:rPr>
              <w:t>40 113</w:t>
            </w:r>
          </w:p>
        </w:tc>
      </w:tr>
      <w:tr w:rsidR="006E3997">
        <w:trPr>
          <w:trHeight w:val="508"/>
        </w:trPr>
        <w:tc>
          <w:tcPr>
            <w:tcW w:w="562" w:type="dxa"/>
          </w:tcPr>
          <w:p w:rsidR="006E3997" w:rsidRDefault="006E3997">
            <w:pPr>
              <w:pStyle w:val="TableParagraph"/>
              <w:spacing w:before="130"/>
              <w:ind w:left="182"/>
              <w:jc w:val="left"/>
              <w:rPr>
                <w:sz w:val="20"/>
              </w:rPr>
            </w:pPr>
            <w:r>
              <w:rPr>
                <w:sz w:val="20"/>
              </w:rPr>
              <w:t>38</w:t>
            </w:r>
          </w:p>
        </w:tc>
        <w:tc>
          <w:tcPr>
            <w:tcW w:w="5637" w:type="dxa"/>
          </w:tcPr>
          <w:p w:rsidR="006E3997" w:rsidRDefault="006E3997">
            <w:pPr>
              <w:pStyle w:val="TableParagraph"/>
              <w:spacing w:before="14"/>
              <w:ind w:left="109" w:right="438"/>
              <w:jc w:val="left"/>
              <w:rPr>
                <w:sz w:val="20"/>
              </w:rPr>
            </w:pPr>
            <w:r>
              <w:rPr>
                <w:sz w:val="20"/>
              </w:rPr>
              <w:t>Государственная инспекция труда в Карачаево-Черкесской Республике</w:t>
            </w:r>
          </w:p>
        </w:tc>
        <w:tc>
          <w:tcPr>
            <w:tcW w:w="5143" w:type="dxa"/>
          </w:tcPr>
          <w:p w:rsidR="006E3997" w:rsidRDefault="006E3997">
            <w:pPr>
              <w:pStyle w:val="TableParagraph"/>
              <w:spacing w:before="130"/>
              <w:ind w:left="109"/>
              <w:jc w:val="left"/>
              <w:rPr>
                <w:sz w:val="20"/>
              </w:rPr>
            </w:pPr>
            <w:r>
              <w:rPr>
                <w:sz w:val="20"/>
              </w:rPr>
              <w:t>369000, г. Черкесск, ул. Советская, д.180</w:t>
            </w:r>
          </w:p>
        </w:tc>
        <w:tc>
          <w:tcPr>
            <w:tcW w:w="2132" w:type="dxa"/>
          </w:tcPr>
          <w:p w:rsidR="006E3997" w:rsidRDefault="006E3997">
            <w:pPr>
              <w:pStyle w:val="TableParagraph"/>
              <w:spacing w:before="130"/>
              <w:ind w:right="1007"/>
              <w:jc w:val="right"/>
              <w:rPr>
                <w:sz w:val="20"/>
              </w:rPr>
            </w:pPr>
            <w:r>
              <w:rPr>
                <w:sz w:val="20"/>
              </w:rPr>
              <w:t>7</w:t>
            </w:r>
          </w:p>
        </w:tc>
        <w:tc>
          <w:tcPr>
            <w:tcW w:w="1882" w:type="dxa"/>
          </w:tcPr>
          <w:p w:rsidR="006E3997" w:rsidRDefault="006E3997">
            <w:pPr>
              <w:pStyle w:val="TableParagraph"/>
              <w:spacing w:before="130"/>
              <w:ind w:left="660"/>
              <w:jc w:val="left"/>
              <w:rPr>
                <w:sz w:val="20"/>
              </w:rPr>
            </w:pPr>
            <w:r>
              <w:rPr>
                <w:sz w:val="20"/>
              </w:rPr>
              <w:t>18 777</w:t>
            </w:r>
          </w:p>
        </w:tc>
      </w:tr>
      <w:tr w:rsidR="006E3997">
        <w:trPr>
          <w:trHeight w:val="508"/>
        </w:trPr>
        <w:tc>
          <w:tcPr>
            <w:tcW w:w="562" w:type="dxa"/>
          </w:tcPr>
          <w:p w:rsidR="006E3997" w:rsidRDefault="006E3997">
            <w:pPr>
              <w:pStyle w:val="TableParagraph"/>
              <w:spacing w:before="130"/>
              <w:ind w:left="182"/>
              <w:jc w:val="left"/>
              <w:rPr>
                <w:sz w:val="20"/>
              </w:rPr>
            </w:pPr>
            <w:r>
              <w:rPr>
                <w:sz w:val="20"/>
              </w:rPr>
              <w:t>39</w:t>
            </w:r>
          </w:p>
        </w:tc>
        <w:tc>
          <w:tcPr>
            <w:tcW w:w="5637" w:type="dxa"/>
          </w:tcPr>
          <w:p w:rsidR="006E3997" w:rsidRDefault="006E3997">
            <w:pPr>
              <w:pStyle w:val="TableParagraph"/>
              <w:spacing w:before="14"/>
              <w:ind w:left="109" w:right="561"/>
              <w:jc w:val="left"/>
              <w:rPr>
                <w:sz w:val="20"/>
              </w:rPr>
            </w:pPr>
            <w:r>
              <w:rPr>
                <w:sz w:val="20"/>
              </w:rPr>
              <w:t>Государственная инспекция труда в Республике Северная Осетия-Алания</w:t>
            </w:r>
          </w:p>
        </w:tc>
        <w:tc>
          <w:tcPr>
            <w:tcW w:w="5143" w:type="dxa"/>
          </w:tcPr>
          <w:p w:rsidR="006E3997" w:rsidRDefault="006E3997">
            <w:pPr>
              <w:pStyle w:val="TableParagraph"/>
              <w:spacing w:before="130"/>
              <w:ind w:left="109"/>
              <w:jc w:val="left"/>
              <w:rPr>
                <w:sz w:val="20"/>
              </w:rPr>
            </w:pPr>
            <w:r>
              <w:rPr>
                <w:sz w:val="20"/>
              </w:rPr>
              <w:t>362040, г. Владикавказ, ул. Димитрова, д. 2</w:t>
            </w:r>
          </w:p>
        </w:tc>
        <w:tc>
          <w:tcPr>
            <w:tcW w:w="2132" w:type="dxa"/>
          </w:tcPr>
          <w:p w:rsidR="006E3997" w:rsidRDefault="006E3997">
            <w:pPr>
              <w:pStyle w:val="TableParagraph"/>
              <w:spacing w:before="130"/>
              <w:ind w:right="954"/>
              <w:jc w:val="right"/>
              <w:rPr>
                <w:sz w:val="20"/>
              </w:rPr>
            </w:pPr>
            <w:r>
              <w:rPr>
                <w:sz w:val="20"/>
              </w:rPr>
              <w:t>11</w:t>
            </w:r>
          </w:p>
        </w:tc>
        <w:tc>
          <w:tcPr>
            <w:tcW w:w="1882" w:type="dxa"/>
          </w:tcPr>
          <w:p w:rsidR="006E3997" w:rsidRDefault="006E3997">
            <w:pPr>
              <w:pStyle w:val="TableParagraph"/>
              <w:spacing w:before="130"/>
              <w:ind w:left="660"/>
              <w:jc w:val="left"/>
              <w:rPr>
                <w:sz w:val="20"/>
              </w:rPr>
            </w:pPr>
            <w:r>
              <w:rPr>
                <w:sz w:val="20"/>
              </w:rPr>
              <w:t>26 253</w:t>
            </w: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40</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Чеченской Республике</w:t>
            </w:r>
          </w:p>
        </w:tc>
        <w:tc>
          <w:tcPr>
            <w:tcW w:w="5143" w:type="dxa"/>
          </w:tcPr>
          <w:p w:rsidR="006E3997" w:rsidRDefault="006E3997">
            <w:pPr>
              <w:pStyle w:val="TableParagraph"/>
              <w:spacing w:line="210" w:lineRule="exact"/>
              <w:ind w:left="109"/>
              <w:jc w:val="left"/>
              <w:rPr>
                <w:sz w:val="20"/>
              </w:rPr>
            </w:pPr>
            <w:r>
              <w:rPr>
                <w:sz w:val="20"/>
              </w:rPr>
              <w:t>364051, г. Грозный, ул. Л.Д. Магомадова, д. 38</w:t>
            </w:r>
          </w:p>
        </w:tc>
        <w:tc>
          <w:tcPr>
            <w:tcW w:w="2132" w:type="dxa"/>
          </w:tcPr>
          <w:p w:rsidR="006E3997" w:rsidRDefault="006E3997">
            <w:pPr>
              <w:pStyle w:val="TableParagraph"/>
              <w:spacing w:line="210" w:lineRule="exact"/>
              <w:ind w:right="954"/>
              <w:jc w:val="right"/>
              <w:rPr>
                <w:sz w:val="20"/>
              </w:rPr>
            </w:pPr>
            <w:r>
              <w:rPr>
                <w:sz w:val="20"/>
              </w:rPr>
              <w:t>14</w:t>
            </w:r>
          </w:p>
        </w:tc>
        <w:tc>
          <w:tcPr>
            <w:tcW w:w="1882" w:type="dxa"/>
          </w:tcPr>
          <w:p w:rsidR="006E3997" w:rsidRDefault="006E3997">
            <w:pPr>
              <w:pStyle w:val="TableParagraph"/>
              <w:spacing w:line="210" w:lineRule="exact"/>
              <w:ind w:left="660"/>
              <w:jc w:val="left"/>
              <w:rPr>
                <w:sz w:val="20"/>
              </w:rPr>
            </w:pPr>
            <w:r>
              <w:rPr>
                <w:sz w:val="20"/>
              </w:rPr>
              <w:t>30 551</w:t>
            </w:r>
          </w:p>
        </w:tc>
      </w:tr>
      <w:tr w:rsidR="006E3997">
        <w:trPr>
          <w:trHeight w:val="234"/>
        </w:trPr>
        <w:tc>
          <w:tcPr>
            <w:tcW w:w="562" w:type="dxa"/>
          </w:tcPr>
          <w:p w:rsidR="006E3997" w:rsidRDefault="006E3997">
            <w:pPr>
              <w:pStyle w:val="TableParagraph"/>
              <w:spacing w:line="215" w:lineRule="exact"/>
              <w:ind w:left="182"/>
              <w:jc w:val="left"/>
              <w:rPr>
                <w:sz w:val="20"/>
              </w:rPr>
            </w:pPr>
            <w:r>
              <w:rPr>
                <w:sz w:val="20"/>
              </w:rPr>
              <w:t>41</w:t>
            </w:r>
          </w:p>
        </w:tc>
        <w:tc>
          <w:tcPr>
            <w:tcW w:w="5637" w:type="dxa"/>
          </w:tcPr>
          <w:p w:rsidR="006E3997" w:rsidRDefault="006E3997">
            <w:pPr>
              <w:pStyle w:val="TableParagraph"/>
              <w:spacing w:line="215" w:lineRule="exact"/>
              <w:ind w:left="109"/>
              <w:jc w:val="left"/>
              <w:rPr>
                <w:sz w:val="20"/>
              </w:rPr>
            </w:pPr>
            <w:r>
              <w:rPr>
                <w:sz w:val="20"/>
              </w:rPr>
              <w:t>Государственная инспекция труда в Ставропольском крае</w:t>
            </w:r>
          </w:p>
        </w:tc>
        <w:tc>
          <w:tcPr>
            <w:tcW w:w="5143" w:type="dxa"/>
          </w:tcPr>
          <w:p w:rsidR="006E3997" w:rsidRDefault="006E3997">
            <w:pPr>
              <w:pStyle w:val="TableParagraph"/>
              <w:spacing w:line="215" w:lineRule="exact"/>
              <w:ind w:left="109"/>
              <w:jc w:val="left"/>
              <w:rPr>
                <w:sz w:val="20"/>
              </w:rPr>
            </w:pPr>
            <w:r>
              <w:rPr>
                <w:sz w:val="20"/>
              </w:rPr>
              <w:t>355003, г. Ставрополь, ул. Ломоносова, д. 25</w:t>
            </w:r>
          </w:p>
        </w:tc>
        <w:tc>
          <w:tcPr>
            <w:tcW w:w="2132" w:type="dxa"/>
          </w:tcPr>
          <w:p w:rsidR="006E3997" w:rsidRDefault="006E3997">
            <w:pPr>
              <w:pStyle w:val="TableParagraph"/>
              <w:spacing w:line="215" w:lineRule="exact"/>
              <w:ind w:right="954"/>
              <w:jc w:val="right"/>
              <w:rPr>
                <w:sz w:val="20"/>
              </w:rPr>
            </w:pPr>
            <w:r>
              <w:rPr>
                <w:sz w:val="20"/>
              </w:rPr>
              <w:t>37</w:t>
            </w:r>
          </w:p>
        </w:tc>
        <w:tc>
          <w:tcPr>
            <w:tcW w:w="1882" w:type="dxa"/>
          </w:tcPr>
          <w:p w:rsidR="006E3997" w:rsidRDefault="006E3997">
            <w:pPr>
              <w:pStyle w:val="TableParagraph"/>
              <w:spacing w:line="215" w:lineRule="exact"/>
              <w:ind w:left="612"/>
              <w:jc w:val="left"/>
              <w:rPr>
                <w:sz w:val="20"/>
              </w:rPr>
            </w:pPr>
            <w:r>
              <w:rPr>
                <w:sz w:val="20"/>
              </w:rPr>
              <w:t>103 360</w:t>
            </w:r>
          </w:p>
        </w:tc>
      </w:tr>
      <w:tr w:rsidR="006E3997">
        <w:trPr>
          <w:trHeight w:val="268"/>
        </w:trPr>
        <w:tc>
          <w:tcPr>
            <w:tcW w:w="15356" w:type="dxa"/>
            <w:gridSpan w:val="5"/>
            <w:shd w:val="clear" w:color="auto" w:fill="E4DFEB"/>
          </w:tcPr>
          <w:p w:rsidR="006E3997" w:rsidRDefault="006E3997">
            <w:pPr>
              <w:pStyle w:val="TableParagraph"/>
              <w:spacing w:before="15"/>
              <w:ind w:left="5836" w:right="5827"/>
              <w:rPr>
                <w:b/>
                <w:sz w:val="20"/>
              </w:rPr>
            </w:pPr>
            <w:r>
              <w:rPr>
                <w:b/>
                <w:sz w:val="20"/>
              </w:rPr>
              <w:t>Приволжский федеральный округ</w:t>
            </w: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42</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Республике Башкортостан</w:t>
            </w:r>
          </w:p>
        </w:tc>
        <w:tc>
          <w:tcPr>
            <w:tcW w:w="5143" w:type="dxa"/>
          </w:tcPr>
          <w:p w:rsidR="006E3997" w:rsidRDefault="006E3997">
            <w:pPr>
              <w:pStyle w:val="TableParagraph"/>
              <w:spacing w:line="210" w:lineRule="exact"/>
              <w:ind w:left="109"/>
              <w:jc w:val="left"/>
              <w:rPr>
                <w:sz w:val="20"/>
              </w:rPr>
            </w:pPr>
            <w:r>
              <w:rPr>
                <w:sz w:val="20"/>
              </w:rPr>
              <w:t>450069, г. Уфа, ул. Большая Гражданская, д. 24</w:t>
            </w:r>
          </w:p>
        </w:tc>
        <w:tc>
          <w:tcPr>
            <w:tcW w:w="2132" w:type="dxa"/>
          </w:tcPr>
          <w:p w:rsidR="006E3997" w:rsidRDefault="006E3997">
            <w:pPr>
              <w:pStyle w:val="TableParagraph"/>
              <w:spacing w:line="210" w:lineRule="exact"/>
              <w:ind w:right="954"/>
              <w:jc w:val="right"/>
              <w:rPr>
                <w:sz w:val="20"/>
              </w:rPr>
            </w:pPr>
            <w:r>
              <w:rPr>
                <w:sz w:val="20"/>
              </w:rPr>
              <w:t>28</w:t>
            </w:r>
          </w:p>
        </w:tc>
        <w:tc>
          <w:tcPr>
            <w:tcW w:w="1882" w:type="dxa"/>
          </w:tcPr>
          <w:p w:rsidR="006E3997" w:rsidRDefault="006E3997">
            <w:pPr>
              <w:pStyle w:val="TableParagraph"/>
              <w:spacing w:line="210" w:lineRule="exact"/>
              <w:ind w:left="612"/>
              <w:jc w:val="left"/>
              <w:rPr>
                <w:sz w:val="20"/>
              </w:rPr>
            </w:pPr>
            <w:r>
              <w:rPr>
                <w:sz w:val="20"/>
              </w:rPr>
              <w:t>173 809</w:t>
            </w: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43</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Республике Марий-Эл</w:t>
            </w:r>
          </w:p>
        </w:tc>
        <w:tc>
          <w:tcPr>
            <w:tcW w:w="5143" w:type="dxa"/>
          </w:tcPr>
          <w:p w:rsidR="006E3997" w:rsidRDefault="006E3997">
            <w:pPr>
              <w:pStyle w:val="TableParagraph"/>
              <w:spacing w:line="210" w:lineRule="exact"/>
              <w:ind w:left="109"/>
              <w:jc w:val="left"/>
              <w:rPr>
                <w:sz w:val="20"/>
              </w:rPr>
            </w:pPr>
            <w:r>
              <w:rPr>
                <w:sz w:val="20"/>
              </w:rPr>
              <w:t>424000, г. Йошкар-Ола, Ленинский пр., д. 24 А</w:t>
            </w:r>
          </w:p>
        </w:tc>
        <w:tc>
          <w:tcPr>
            <w:tcW w:w="2132" w:type="dxa"/>
          </w:tcPr>
          <w:p w:rsidR="006E3997" w:rsidRDefault="006E3997">
            <w:pPr>
              <w:pStyle w:val="TableParagraph"/>
              <w:spacing w:line="210" w:lineRule="exact"/>
              <w:ind w:right="954"/>
              <w:jc w:val="right"/>
              <w:rPr>
                <w:sz w:val="20"/>
              </w:rPr>
            </w:pPr>
            <w:r>
              <w:rPr>
                <w:sz w:val="20"/>
              </w:rPr>
              <w:t>10</w:t>
            </w:r>
          </w:p>
        </w:tc>
        <w:tc>
          <w:tcPr>
            <w:tcW w:w="1882" w:type="dxa"/>
          </w:tcPr>
          <w:p w:rsidR="006E3997" w:rsidRDefault="006E3997">
            <w:pPr>
              <w:pStyle w:val="TableParagraph"/>
              <w:spacing w:line="210" w:lineRule="exact"/>
              <w:ind w:left="660"/>
              <w:jc w:val="left"/>
              <w:rPr>
                <w:sz w:val="20"/>
              </w:rPr>
            </w:pPr>
            <w:r>
              <w:rPr>
                <w:sz w:val="20"/>
              </w:rPr>
              <w:t>27 896</w:t>
            </w:r>
          </w:p>
        </w:tc>
      </w:tr>
      <w:tr w:rsidR="006E3997">
        <w:trPr>
          <w:trHeight w:val="234"/>
        </w:trPr>
        <w:tc>
          <w:tcPr>
            <w:tcW w:w="562" w:type="dxa"/>
          </w:tcPr>
          <w:p w:rsidR="006E3997" w:rsidRDefault="006E3997">
            <w:pPr>
              <w:pStyle w:val="TableParagraph"/>
              <w:spacing w:line="215" w:lineRule="exact"/>
              <w:ind w:left="182"/>
              <w:jc w:val="left"/>
              <w:rPr>
                <w:sz w:val="20"/>
              </w:rPr>
            </w:pPr>
            <w:r>
              <w:rPr>
                <w:sz w:val="20"/>
              </w:rPr>
              <w:t>44</w:t>
            </w:r>
          </w:p>
        </w:tc>
        <w:tc>
          <w:tcPr>
            <w:tcW w:w="5637" w:type="dxa"/>
          </w:tcPr>
          <w:p w:rsidR="006E3997" w:rsidRDefault="006E3997">
            <w:pPr>
              <w:pStyle w:val="TableParagraph"/>
              <w:spacing w:line="215" w:lineRule="exact"/>
              <w:ind w:left="109"/>
              <w:jc w:val="left"/>
              <w:rPr>
                <w:sz w:val="20"/>
              </w:rPr>
            </w:pPr>
            <w:r>
              <w:rPr>
                <w:sz w:val="20"/>
              </w:rPr>
              <w:t>Государственная инспекция труда в Республике Мордовия</w:t>
            </w:r>
          </w:p>
        </w:tc>
        <w:tc>
          <w:tcPr>
            <w:tcW w:w="5143" w:type="dxa"/>
          </w:tcPr>
          <w:p w:rsidR="006E3997" w:rsidRDefault="006E3997">
            <w:pPr>
              <w:pStyle w:val="TableParagraph"/>
              <w:spacing w:line="215" w:lineRule="exact"/>
              <w:ind w:left="109"/>
              <w:jc w:val="left"/>
              <w:rPr>
                <w:sz w:val="20"/>
              </w:rPr>
            </w:pPr>
            <w:r>
              <w:rPr>
                <w:sz w:val="20"/>
              </w:rPr>
              <w:t>430005, г. Саранск, ул. Коммунистическая, д. 33,корп.2</w:t>
            </w:r>
          </w:p>
        </w:tc>
        <w:tc>
          <w:tcPr>
            <w:tcW w:w="2132" w:type="dxa"/>
          </w:tcPr>
          <w:p w:rsidR="006E3997" w:rsidRDefault="006E3997">
            <w:pPr>
              <w:pStyle w:val="TableParagraph"/>
              <w:spacing w:line="215" w:lineRule="exact"/>
              <w:ind w:right="954"/>
              <w:jc w:val="right"/>
              <w:rPr>
                <w:sz w:val="20"/>
              </w:rPr>
            </w:pPr>
            <w:r>
              <w:rPr>
                <w:sz w:val="20"/>
              </w:rPr>
              <w:t>16</w:t>
            </w:r>
          </w:p>
        </w:tc>
        <w:tc>
          <w:tcPr>
            <w:tcW w:w="1882" w:type="dxa"/>
          </w:tcPr>
          <w:p w:rsidR="006E3997" w:rsidRDefault="006E3997">
            <w:pPr>
              <w:pStyle w:val="TableParagraph"/>
              <w:spacing w:line="215" w:lineRule="exact"/>
              <w:ind w:left="660"/>
              <w:jc w:val="left"/>
              <w:rPr>
                <w:sz w:val="20"/>
              </w:rPr>
            </w:pPr>
            <w:r>
              <w:rPr>
                <w:sz w:val="20"/>
              </w:rPr>
              <w:t>31 004</w:t>
            </w:r>
          </w:p>
        </w:tc>
      </w:tr>
      <w:tr w:rsidR="006E3997">
        <w:trPr>
          <w:trHeight w:val="229"/>
        </w:trPr>
        <w:tc>
          <w:tcPr>
            <w:tcW w:w="562" w:type="dxa"/>
          </w:tcPr>
          <w:p w:rsidR="006E3997" w:rsidRDefault="006E3997">
            <w:pPr>
              <w:pStyle w:val="TableParagraph"/>
              <w:spacing w:line="210" w:lineRule="exact"/>
              <w:ind w:left="182"/>
              <w:jc w:val="left"/>
              <w:rPr>
                <w:sz w:val="20"/>
              </w:rPr>
            </w:pPr>
            <w:r>
              <w:rPr>
                <w:sz w:val="20"/>
              </w:rPr>
              <w:t>45</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Республике Татарстан</w:t>
            </w:r>
          </w:p>
        </w:tc>
        <w:tc>
          <w:tcPr>
            <w:tcW w:w="5143" w:type="dxa"/>
          </w:tcPr>
          <w:p w:rsidR="006E3997" w:rsidRDefault="006E3997">
            <w:pPr>
              <w:pStyle w:val="TableParagraph"/>
              <w:spacing w:line="210" w:lineRule="exact"/>
              <w:ind w:left="109"/>
              <w:jc w:val="left"/>
              <w:rPr>
                <w:sz w:val="20"/>
              </w:rPr>
            </w:pPr>
            <w:r>
              <w:rPr>
                <w:sz w:val="20"/>
              </w:rPr>
              <w:t>420103, г. Казань, пр-кт Х. Ямашева, д. 48 Б</w:t>
            </w:r>
          </w:p>
        </w:tc>
        <w:tc>
          <w:tcPr>
            <w:tcW w:w="2132" w:type="dxa"/>
          </w:tcPr>
          <w:p w:rsidR="006E3997" w:rsidRDefault="006E3997">
            <w:pPr>
              <w:pStyle w:val="TableParagraph"/>
              <w:spacing w:line="210" w:lineRule="exact"/>
              <w:ind w:right="954"/>
              <w:jc w:val="right"/>
              <w:rPr>
                <w:sz w:val="20"/>
              </w:rPr>
            </w:pPr>
            <w:r>
              <w:rPr>
                <w:sz w:val="20"/>
              </w:rPr>
              <w:t>49</w:t>
            </w:r>
          </w:p>
        </w:tc>
        <w:tc>
          <w:tcPr>
            <w:tcW w:w="1882" w:type="dxa"/>
          </w:tcPr>
          <w:p w:rsidR="006E3997" w:rsidRDefault="006E3997">
            <w:pPr>
              <w:pStyle w:val="TableParagraph"/>
              <w:spacing w:line="210" w:lineRule="exact"/>
              <w:ind w:left="612"/>
              <w:jc w:val="left"/>
              <w:rPr>
                <w:sz w:val="20"/>
              </w:rPr>
            </w:pPr>
            <w:r>
              <w:rPr>
                <w:sz w:val="20"/>
              </w:rPr>
              <w:t>213 441</w:t>
            </w: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46</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Удмуртской Республике</w:t>
            </w:r>
          </w:p>
        </w:tc>
        <w:tc>
          <w:tcPr>
            <w:tcW w:w="5143" w:type="dxa"/>
          </w:tcPr>
          <w:p w:rsidR="006E3997" w:rsidRDefault="006E3997">
            <w:pPr>
              <w:pStyle w:val="TableParagraph"/>
              <w:spacing w:line="210" w:lineRule="exact"/>
              <w:ind w:left="109"/>
              <w:jc w:val="left"/>
              <w:rPr>
                <w:sz w:val="20"/>
              </w:rPr>
            </w:pPr>
            <w:r>
              <w:rPr>
                <w:sz w:val="20"/>
              </w:rPr>
              <w:t>426011, г. Ижевск, ул. Бородина, д. 21</w:t>
            </w:r>
          </w:p>
        </w:tc>
        <w:tc>
          <w:tcPr>
            <w:tcW w:w="2132" w:type="dxa"/>
          </w:tcPr>
          <w:p w:rsidR="006E3997" w:rsidRDefault="006E3997">
            <w:pPr>
              <w:pStyle w:val="TableParagraph"/>
              <w:spacing w:line="210" w:lineRule="exact"/>
              <w:ind w:right="954"/>
              <w:jc w:val="right"/>
              <w:rPr>
                <w:sz w:val="20"/>
              </w:rPr>
            </w:pPr>
            <w:r>
              <w:rPr>
                <w:sz w:val="20"/>
              </w:rPr>
              <w:t>18</w:t>
            </w:r>
          </w:p>
        </w:tc>
        <w:tc>
          <w:tcPr>
            <w:tcW w:w="1882" w:type="dxa"/>
          </w:tcPr>
          <w:p w:rsidR="006E3997" w:rsidRDefault="006E3997">
            <w:pPr>
              <w:pStyle w:val="TableParagraph"/>
              <w:spacing w:line="210" w:lineRule="exact"/>
              <w:ind w:left="660"/>
              <w:jc w:val="left"/>
              <w:rPr>
                <w:sz w:val="20"/>
              </w:rPr>
            </w:pPr>
            <w:r>
              <w:rPr>
                <w:sz w:val="20"/>
              </w:rPr>
              <w:t>76 394</w:t>
            </w: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47</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Чувашской Республике</w:t>
            </w:r>
          </w:p>
        </w:tc>
        <w:tc>
          <w:tcPr>
            <w:tcW w:w="5143" w:type="dxa"/>
          </w:tcPr>
          <w:p w:rsidR="006E3997" w:rsidRDefault="006E3997">
            <w:pPr>
              <w:pStyle w:val="TableParagraph"/>
              <w:spacing w:line="210" w:lineRule="exact"/>
              <w:ind w:left="109"/>
              <w:jc w:val="left"/>
              <w:rPr>
                <w:sz w:val="20"/>
              </w:rPr>
            </w:pPr>
            <w:r>
              <w:rPr>
                <w:sz w:val="20"/>
              </w:rPr>
              <w:t>428004, г. Чебоксары, Президентский бульвар, д.17</w:t>
            </w:r>
          </w:p>
        </w:tc>
        <w:tc>
          <w:tcPr>
            <w:tcW w:w="2132" w:type="dxa"/>
          </w:tcPr>
          <w:p w:rsidR="006E3997" w:rsidRDefault="006E3997">
            <w:pPr>
              <w:pStyle w:val="TableParagraph"/>
              <w:spacing w:line="210" w:lineRule="exact"/>
              <w:ind w:right="954"/>
              <w:jc w:val="right"/>
              <w:rPr>
                <w:sz w:val="20"/>
              </w:rPr>
            </w:pPr>
            <w:r>
              <w:rPr>
                <w:sz w:val="20"/>
              </w:rPr>
              <w:t>16</w:t>
            </w:r>
          </w:p>
        </w:tc>
        <w:tc>
          <w:tcPr>
            <w:tcW w:w="1882" w:type="dxa"/>
          </w:tcPr>
          <w:p w:rsidR="006E3997" w:rsidRDefault="006E3997">
            <w:pPr>
              <w:pStyle w:val="TableParagraph"/>
              <w:spacing w:line="210" w:lineRule="exact"/>
              <w:ind w:left="660"/>
              <w:jc w:val="left"/>
              <w:rPr>
                <w:sz w:val="20"/>
              </w:rPr>
            </w:pPr>
            <w:r>
              <w:rPr>
                <w:sz w:val="20"/>
              </w:rPr>
              <w:t>57 358</w:t>
            </w: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48</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Кировской области</w:t>
            </w:r>
          </w:p>
        </w:tc>
        <w:tc>
          <w:tcPr>
            <w:tcW w:w="5143" w:type="dxa"/>
          </w:tcPr>
          <w:p w:rsidR="006E3997" w:rsidRDefault="006E3997">
            <w:pPr>
              <w:pStyle w:val="TableParagraph"/>
              <w:spacing w:line="210" w:lineRule="exact"/>
              <w:ind w:left="109"/>
              <w:jc w:val="left"/>
              <w:rPr>
                <w:sz w:val="20"/>
              </w:rPr>
            </w:pPr>
            <w:r>
              <w:rPr>
                <w:sz w:val="20"/>
              </w:rPr>
              <w:t>610035, г. Киров, ул. Сурикова, д. 19</w:t>
            </w:r>
          </w:p>
        </w:tc>
        <w:tc>
          <w:tcPr>
            <w:tcW w:w="2132" w:type="dxa"/>
          </w:tcPr>
          <w:p w:rsidR="006E3997" w:rsidRDefault="006E3997">
            <w:pPr>
              <w:pStyle w:val="TableParagraph"/>
              <w:spacing w:line="210" w:lineRule="exact"/>
              <w:ind w:right="954"/>
              <w:jc w:val="right"/>
              <w:rPr>
                <w:sz w:val="20"/>
              </w:rPr>
            </w:pPr>
            <w:r>
              <w:rPr>
                <w:sz w:val="20"/>
              </w:rPr>
              <w:t>24</w:t>
            </w:r>
          </w:p>
        </w:tc>
        <w:tc>
          <w:tcPr>
            <w:tcW w:w="1882" w:type="dxa"/>
          </w:tcPr>
          <w:p w:rsidR="006E3997" w:rsidRDefault="006E3997">
            <w:pPr>
              <w:pStyle w:val="TableParagraph"/>
              <w:spacing w:line="210" w:lineRule="exact"/>
              <w:ind w:left="660"/>
              <w:jc w:val="left"/>
              <w:rPr>
                <w:sz w:val="20"/>
              </w:rPr>
            </w:pPr>
            <w:r>
              <w:rPr>
                <w:sz w:val="20"/>
              </w:rPr>
              <w:t>68 508</w:t>
            </w:r>
          </w:p>
        </w:tc>
      </w:tr>
      <w:tr w:rsidR="006E3997">
        <w:trPr>
          <w:trHeight w:val="268"/>
        </w:trPr>
        <w:tc>
          <w:tcPr>
            <w:tcW w:w="562" w:type="dxa"/>
          </w:tcPr>
          <w:p w:rsidR="006E3997" w:rsidRDefault="006E3997">
            <w:pPr>
              <w:pStyle w:val="TableParagraph"/>
              <w:spacing w:before="10"/>
              <w:ind w:left="182"/>
              <w:jc w:val="left"/>
              <w:rPr>
                <w:sz w:val="20"/>
              </w:rPr>
            </w:pPr>
            <w:r>
              <w:rPr>
                <w:sz w:val="20"/>
              </w:rPr>
              <w:t>49</w:t>
            </w:r>
          </w:p>
        </w:tc>
        <w:tc>
          <w:tcPr>
            <w:tcW w:w="5637" w:type="dxa"/>
          </w:tcPr>
          <w:p w:rsidR="006E3997" w:rsidRDefault="006E3997">
            <w:pPr>
              <w:pStyle w:val="TableParagraph"/>
              <w:spacing w:before="10"/>
              <w:ind w:left="109"/>
              <w:jc w:val="left"/>
              <w:rPr>
                <w:sz w:val="20"/>
              </w:rPr>
            </w:pPr>
            <w:r>
              <w:rPr>
                <w:sz w:val="20"/>
              </w:rPr>
              <w:t>Государственная инспекция труда в Нижегородской области</w:t>
            </w:r>
          </w:p>
        </w:tc>
        <w:tc>
          <w:tcPr>
            <w:tcW w:w="5143" w:type="dxa"/>
          </w:tcPr>
          <w:p w:rsidR="006E3997" w:rsidRDefault="006E3997">
            <w:pPr>
              <w:pStyle w:val="TableParagraph"/>
              <w:spacing w:before="10"/>
              <w:ind w:left="109"/>
              <w:jc w:val="left"/>
              <w:rPr>
                <w:sz w:val="20"/>
              </w:rPr>
            </w:pPr>
            <w:r>
              <w:rPr>
                <w:sz w:val="20"/>
              </w:rPr>
              <w:t>603005, г. Нижний Новгород, ул. Пискунова, д.3, корп.3</w:t>
            </w:r>
          </w:p>
        </w:tc>
        <w:tc>
          <w:tcPr>
            <w:tcW w:w="2132" w:type="dxa"/>
          </w:tcPr>
          <w:p w:rsidR="006E3997" w:rsidRDefault="006E3997">
            <w:pPr>
              <w:pStyle w:val="TableParagraph"/>
              <w:spacing w:before="10"/>
              <w:ind w:right="954"/>
              <w:jc w:val="right"/>
              <w:rPr>
                <w:sz w:val="20"/>
              </w:rPr>
            </w:pPr>
            <w:r>
              <w:rPr>
                <w:sz w:val="20"/>
              </w:rPr>
              <w:t>18</w:t>
            </w:r>
          </w:p>
        </w:tc>
        <w:tc>
          <w:tcPr>
            <w:tcW w:w="1882" w:type="dxa"/>
          </w:tcPr>
          <w:p w:rsidR="006E3997" w:rsidRDefault="006E3997">
            <w:pPr>
              <w:pStyle w:val="TableParagraph"/>
              <w:spacing w:before="10"/>
              <w:ind w:left="612"/>
              <w:jc w:val="left"/>
              <w:rPr>
                <w:sz w:val="20"/>
              </w:rPr>
            </w:pPr>
            <w:r>
              <w:rPr>
                <w:sz w:val="20"/>
              </w:rPr>
              <w:t>170 812</w:t>
            </w: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50</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Оренбургской области</w:t>
            </w:r>
          </w:p>
        </w:tc>
        <w:tc>
          <w:tcPr>
            <w:tcW w:w="5143" w:type="dxa"/>
          </w:tcPr>
          <w:p w:rsidR="006E3997" w:rsidRDefault="006E3997">
            <w:pPr>
              <w:pStyle w:val="TableParagraph"/>
              <w:spacing w:line="210" w:lineRule="exact"/>
              <w:ind w:left="109"/>
              <w:jc w:val="left"/>
              <w:rPr>
                <w:sz w:val="20"/>
              </w:rPr>
            </w:pPr>
            <w:r>
              <w:rPr>
                <w:sz w:val="20"/>
              </w:rPr>
              <w:t>460000, г. Оренбург, ул. Пушкинская, д. 14</w:t>
            </w:r>
          </w:p>
        </w:tc>
        <w:tc>
          <w:tcPr>
            <w:tcW w:w="2132" w:type="dxa"/>
          </w:tcPr>
          <w:p w:rsidR="006E3997" w:rsidRDefault="006E3997">
            <w:pPr>
              <w:pStyle w:val="TableParagraph"/>
              <w:spacing w:line="210" w:lineRule="exact"/>
              <w:ind w:right="954"/>
              <w:jc w:val="right"/>
              <w:rPr>
                <w:sz w:val="20"/>
              </w:rPr>
            </w:pPr>
            <w:r>
              <w:rPr>
                <w:sz w:val="20"/>
              </w:rPr>
              <w:t>25</w:t>
            </w:r>
          </w:p>
        </w:tc>
        <w:tc>
          <w:tcPr>
            <w:tcW w:w="1882" w:type="dxa"/>
          </w:tcPr>
          <w:p w:rsidR="006E3997" w:rsidRDefault="006E3997">
            <w:pPr>
              <w:pStyle w:val="TableParagraph"/>
              <w:spacing w:line="210" w:lineRule="exact"/>
              <w:ind w:left="660"/>
              <w:jc w:val="left"/>
              <w:rPr>
                <w:sz w:val="20"/>
              </w:rPr>
            </w:pPr>
            <w:r>
              <w:rPr>
                <w:sz w:val="20"/>
              </w:rPr>
              <w:t>85 346</w:t>
            </w:r>
          </w:p>
        </w:tc>
      </w:tr>
      <w:tr w:rsidR="006E3997">
        <w:trPr>
          <w:trHeight w:val="277"/>
        </w:trPr>
        <w:tc>
          <w:tcPr>
            <w:tcW w:w="562" w:type="dxa"/>
          </w:tcPr>
          <w:p w:rsidR="006E3997" w:rsidRDefault="006E3997">
            <w:pPr>
              <w:pStyle w:val="TableParagraph"/>
              <w:spacing w:before="14"/>
              <w:ind w:left="182"/>
              <w:jc w:val="left"/>
              <w:rPr>
                <w:sz w:val="20"/>
              </w:rPr>
            </w:pPr>
            <w:r>
              <w:rPr>
                <w:sz w:val="20"/>
              </w:rPr>
              <w:t>51</w:t>
            </w:r>
          </w:p>
        </w:tc>
        <w:tc>
          <w:tcPr>
            <w:tcW w:w="5637" w:type="dxa"/>
          </w:tcPr>
          <w:p w:rsidR="006E3997" w:rsidRDefault="006E3997">
            <w:pPr>
              <w:pStyle w:val="TableParagraph"/>
              <w:spacing w:before="14"/>
              <w:ind w:left="109"/>
              <w:jc w:val="left"/>
              <w:rPr>
                <w:sz w:val="20"/>
              </w:rPr>
            </w:pPr>
            <w:r>
              <w:rPr>
                <w:sz w:val="20"/>
              </w:rPr>
              <w:t>Государственная инспекция труда в Пензенской области</w:t>
            </w:r>
          </w:p>
        </w:tc>
        <w:tc>
          <w:tcPr>
            <w:tcW w:w="5143" w:type="dxa"/>
          </w:tcPr>
          <w:p w:rsidR="006E3997" w:rsidRDefault="006E3997">
            <w:pPr>
              <w:pStyle w:val="TableParagraph"/>
              <w:spacing w:before="14"/>
              <w:ind w:left="109"/>
              <w:jc w:val="left"/>
              <w:rPr>
                <w:sz w:val="20"/>
              </w:rPr>
            </w:pPr>
            <w:r>
              <w:rPr>
                <w:sz w:val="20"/>
              </w:rPr>
              <w:t>440026, г. Пенза, ул. Маршала Крылова, д. 20</w:t>
            </w:r>
          </w:p>
        </w:tc>
        <w:tc>
          <w:tcPr>
            <w:tcW w:w="2132" w:type="dxa"/>
          </w:tcPr>
          <w:p w:rsidR="006E3997" w:rsidRDefault="006E3997">
            <w:pPr>
              <w:pStyle w:val="TableParagraph"/>
              <w:spacing w:before="14"/>
              <w:ind w:right="954"/>
              <w:jc w:val="right"/>
              <w:rPr>
                <w:sz w:val="20"/>
              </w:rPr>
            </w:pPr>
            <w:r>
              <w:rPr>
                <w:sz w:val="20"/>
              </w:rPr>
              <w:t>20</w:t>
            </w:r>
          </w:p>
        </w:tc>
        <w:tc>
          <w:tcPr>
            <w:tcW w:w="1882" w:type="dxa"/>
          </w:tcPr>
          <w:p w:rsidR="006E3997" w:rsidRDefault="006E3997">
            <w:pPr>
              <w:pStyle w:val="TableParagraph"/>
              <w:spacing w:before="14"/>
              <w:ind w:left="660"/>
              <w:jc w:val="left"/>
              <w:rPr>
                <w:sz w:val="20"/>
              </w:rPr>
            </w:pPr>
            <w:r>
              <w:rPr>
                <w:sz w:val="20"/>
              </w:rPr>
              <w:t>62 235</w:t>
            </w: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52</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Пермском крае</w:t>
            </w:r>
          </w:p>
        </w:tc>
        <w:tc>
          <w:tcPr>
            <w:tcW w:w="5143" w:type="dxa"/>
          </w:tcPr>
          <w:p w:rsidR="006E3997" w:rsidRDefault="006E3997">
            <w:pPr>
              <w:pStyle w:val="TableParagraph"/>
              <w:spacing w:line="210" w:lineRule="exact"/>
              <w:ind w:left="109"/>
              <w:jc w:val="left"/>
              <w:rPr>
                <w:sz w:val="20"/>
              </w:rPr>
            </w:pPr>
            <w:r>
              <w:rPr>
                <w:sz w:val="20"/>
              </w:rPr>
              <w:t>614000, г. Пермь, ул. Советская, д. 39</w:t>
            </w:r>
          </w:p>
        </w:tc>
        <w:tc>
          <w:tcPr>
            <w:tcW w:w="2132" w:type="dxa"/>
          </w:tcPr>
          <w:p w:rsidR="006E3997" w:rsidRDefault="006E3997">
            <w:pPr>
              <w:pStyle w:val="TableParagraph"/>
              <w:spacing w:line="210" w:lineRule="exact"/>
              <w:ind w:right="954"/>
              <w:jc w:val="right"/>
              <w:rPr>
                <w:sz w:val="20"/>
              </w:rPr>
            </w:pPr>
            <w:r>
              <w:rPr>
                <w:sz w:val="20"/>
              </w:rPr>
              <w:t>39</w:t>
            </w:r>
          </w:p>
        </w:tc>
        <w:tc>
          <w:tcPr>
            <w:tcW w:w="1882" w:type="dxa"/>
          </w:tcPr>
          <w:p w:rsidR="006E3997" w:rsidRDefault="006E3997">
            <w:pPr>
              <w:pStyle w:val="TableParagraph"/>
              <w:spacing w:line="210" w:lineRule="exact"/>
              <w:ind w:left="612"/>
              <w:jc w:val="left"/>
              <w:rPr>
                <w:sz w:val="20"/>
              </w:rPr>
            </w:pPr>
            <w:r>
              <w:rPr>
                <w:sz w:val="20"/>
              </w:rPr>
              <w:t>147 235</w:t>
            </w:r>
          </w:p>
        </w:tc>
      </w:tr>
      <w:tr w:rsidR="006E3997">
        <w:trPr>
          <w:trHeight w:val="254"/>
        </w:trPr>
        <w:tc>
          <w:tcPr>
            <w:tcW w:w="562" w:type="dxa"/>
            <w:vMerge w:val="restart"/>
          </w:tcPr>
          <w:p w:rsidR="006E3997" w:rsidRDefault="006E3997">
            <w:pPr>
              <w:pStyle w:val="TableParagraph"/>
              <w:spacing w:before="125"/>
              <w:ind w:left="182"/>
              <w:jc w:val="left"/>
              <w:rPr>
                <w:sz w:val="20"/>
              </w:rPr>
            </w:pPr>
            <w:r>
              <w:rPr>
                <w:sz w:val="20"/>
              </w:rPr>
              <w:t>53</w:t>
            </w:r>
          </w:p>
        </w:tc>
        <w:tc>
          <w:tcPr>
            <w:tcW w:w="5637" w:type="dxa"/>
            <w:vMerge w:val="restart"/>
          </w:tcPr>
          <w:p w:rsidR="006E3997" w:rsidRDefault="006E3997">
            <w:pPr>
              <w:pStyle w:val="TableParagraph"/>
              <w:spacing w:before="125"/>
              <w:ind w:left="109"/>
              <w:jc w:val="left"/>
              <w:rPr>
                <w:sz w:val="20"/>
              </w:rPr>
            </w:pPr>
            <w:r>
              <w:rPr>
                <w:sz w:val="20"/>
              </w:rPr>
              <w:t>Государственная инспекция труда в Самарской области</w:t>
            </w:r>
          </w:p>
        </w:tc>
        <w:tc>
          <w:tcPr>
            <w:tcW w:w="5143" w:type="dxa"/>
          </w:tcPr>
          <w:p w:rsidR="006E3997" w:rsidRDefault="006E3997">
            <w:pPr>
              <w:pStyle w:val="TableParagraph"/>
              <w:spacing w:before="5" w:line="229" w:lineRule="exact"/>
              <w:ind w:left="109"/>
              <w:jc w:val="left"/>
              <w:rPr>
                <w:sz w:val="20"/>
              </w:rPr>
            </w:pPr>
            <w:r>
              <w:rPr>
                <w:sz w:val="20"/>
              </w:rPr>
              <w:t>443068, г. Самара, ул. Ново-Садовая, д. 106А</w:t>
            </w:r>
          </w:p>
        </w:tc>
        <w:tc>
          <w:tcPr>
            <w:tcW w:w="2132" w:type="dxa"/>
            <w:vMerge w:val="restart"/>
          </w:tcPr>
          <w:p w:rsidR="006E3997" w:rsidRDefault="006E3997">
            <w:pPr>
              <w:pStyle w:val="TableParagraph"/>
              <w:spacing w:before="125"/>
              <w:ind w:left="816" w:right="810"/>
              <w:rPr>
                <w:sz w:val="20"/>
              </w:rPr>
            </w:pPr>
            <w:r>
              <w:rPr>
                <w:sz w:val="20"/>
              </w:rPr>
              <w:t>43</w:t>
            </w:r>
          </w:p>
        </w:tc>
        <w:tc>
          <w:tcPr>
            <w:tcW w:w="1882" w:type="dxa"/>
            <w:vMerge w:val="restart"/>
          </w:tcPr>
          <w:p w:rsidR="006E3997" w:rsidRDefault="006E3997">
            <w:pPr>
              <w:pStyle w:val="TableParagraph"/>
              <w:spacing w:before="125"/>
              <w:ind w:left="612"/>
              <w:jc w:val="left"/>
              <w:rPr>
                <w:sz w:val="20"/>
              </w:rPr>
            </w:pPr>
            <w:r>
              <w:rPr>
                <w:sz w:val="20"/>
              </w:rPr>
              <w:t>181 534</w:t>
            </w:r>
          </w:p>
        </w:tc>
      </w:tr>
      <w:tr w:rsidR="006E3997">
        <w:trPr>
          <w:trHeight w:val="230"/>
        </w:trPr>
        <w:tc>
          <w:tcPr>
            <w:tcW w:w="562" w:type="dxa"/>
            <w:vMerge/>
            <w:tcBorders>
              <w:top w:val="nil"/>
            </w:tcBorders>
          </w:tcPr>
          <w:p w:rsidR="006E3997" w:rsidRDefault="006E3997">
            <w:pPr>
              <w:rPr>
                <w:sz w:val="2"/>
                <w:szCs w:val="2"/>
              </w:rPr>
            </w:pPr>
          </w:p>
        </w:tc>
        <w:tc>
          <w:tcPr>
            <w:tcW w:w="5637" w:type="dxa"/>
            <w:vMerge/>
            <w:tcBorders>
              <w:top w:val="nil"/>
            </w:tcBorders>
          </w:tcPr>
          <w:p w:rsidR="006E3997" w:rsidRDefault="006E3997">
            <w:pPr>
              <w:rPr>
                <w:sz w:val="2"/>
                <w:szCs w:val="2"/>
              </w:rPr>
            </w:pPr>
          </w:p>
        </w:tc>
        <w:tc>
          <w:tcPr>
            <w:tcW w:w="5143" w:type="dxa"/>
          </w:tcPr>
          <w:p w:rsidR="006E3997" w:rsidRDefault="006E3997">
            <w:pPr>
              <w:pStyle w:val="TableParagraph"/>
              <w:spacing w:line="210" w:lineRule="exact"/>
              <w:ind w:left="109"/>
              <w:jc w:val="left"/>
              <w:rPr>
                <w:sz w:val="20"/>
              </w:rPr>
            </w:pPr>
            <w:r>
              <w:rPr>
                <w:sz w:val="20"/>
              </w:rPr>
              <w:t>г. Тольятти</w:t>
            </w:r>
          </w:p>
        </w:tc>
        <w:tc>
          <w:tcPr>
            <w:tcW w:w="2132" w:type="dxa"/>
            <w:vMerge/>
            <w:tcBorders>
              <w:top w:val="nil"/>
            </w:tcBorders>
          </w:tcPr>
          <w:p w:rsidR="006E3997" w:rsidRDefault="006E3997">
            <w:pPr>
              <w:rPr>
                <w:sz w:val="2"/>
                <w:szCs w:val="2"/>
              </w:rPr>
            </w:pPr>
          </w:p>
        </w:tc>
        <w:tc>
          <w:tcPr>
            <w:tcW w:w="1882" w:type="dxa"/>
            <w:vMerge/>
            <w:tcBorders>
              <w:top w:val="nil"/>
            </w:tcBorders>
          </w:tcPr>
          <w:p w:rsidR="006E3997" w:rsidRDefault="006E3997">
            <w:pPr>
              <w:rPr>
                <w:sz w:val="2"/>
                <w:szCs w:val="2"/>
              </w:rPr>
            </w:pPr>
          </w:p>
        </w:tc>
      </w:tr>
      <w:tr w:rsidR="006E3997">
        <w:trPr>
          <w:trHeight w:val="230"/>
        </w:trPr>
        <w:tc>
          <w:tcPr>
            <w:tcW w:w="562" w:type="dxa"/>
          </w:tcPr>
          <w:p w:rsidR="006E3997" w:rsidRDefault="006E3997">
            <w:pPr>
              <w:pStyle w:val="TableParagraph"/>
              <w:spacing w:line="211" w:lineRule="exact"/>
              <w:ind w:left="182"/>
              <w:jc w:val="left"/>
              <w:rPr>
                <w:sz w:val="20"/>
              </w:rPr>
            </w:pPr>
            <w:r>
              <w:rPr>
                <w:sz w:val="20"/>
              </w:rPr>
              <w:t>54</w:t>
            </w:r>
          </w:p>
        </w:tc>
        <w:tc>
          <w:tcPr>
            <w:tcW w:w="5637" w:type="dxa"/>
          </w:tcPr>
          <w:p w:rsidR="006E3997" w:rsidRDefault="006E3997">
            <w:pPr>
              <w:pStyle w:val="TableParagraph"/>
              <w:spacing w:line="211" w:lineRule="exact"/>
              <w:ind w:left="109"/>
              <w:jc w:val="left"/>
              <w:rPr>
                <w:sz w:val="20"/>
              </w:rPr>
            </w:pPr>
            <w:r>
              <w:rPr>
                <w:sz w:val="20"/>
              </w:rPr>
              <w:t>Государственная инспекция труда в Саратовской области</w:t>
            </w:r>
          </w:p>
        </w:tc>
        <w:tc>
          <w:tcPr>
            <w:tcW w:w="5143" w:type="dxa"/>
          </w:tcPr>
          <w:p w:rsidR="006E3997" w:rsidRDefault="006E3997">
            <w:pPr>
              <w:pStyle w:val="TableParagraph"/>
              <w:spacing w:line="211" w:lineRule="exact"/>
              <w:ind w:left="109"/>
              <w:jc w:val="left"/>
              <w:rPr>
                <w:sz w:val="20"/>
              </w:rPr>
            </w:pPr>
            <w:r>
              <w:rPr>
                <w:sz w:val="20"/>
              </w:rPr>
              <w:t>410005, г. Саратов, ул. 1-я Садовая, д. 104</w:t>
            </w:r>
          </w:p>
        </w:tc>
        <w:tc>
          <w:tcPr>
            <w:tcW w:w="2132" w:type="dxa"/>
          </w:tcPr>
          <w:p w:rsidR="006E3997" w:rsidRDefault="006E3997">
            <w:pPr>
              <w:pStyle w:val="TableParagraph"/>
              <w:spacing w:line="211" w:lineRule="exact"/>
              <w:ind w:right="954"/>
              <w:jc w:val="right"/>
              <w:rPr>
                <w:sz w:val="20"/>
              </w:rPr>
            </w:pPr>
            <w:r>
              <w:rPr>
                <w:sz w:val="20"/>
              </w:rPr>
              <w:t>33</w:t>
            </w:r>
          </w:p>
        </w:tc>
        <w:tc>
          <w:tcPr>
            <w:tcW w:w="1882" w:type="dxa"/>
          </w:tcPr>
          <w:p w:rsidR="006E3997" w:rsidRDefault="006E3997">
            <w:pPr>
              <w:pStyle w:val="TableParagraph"/>
              <w:spacing w:line="211" w:lineRule="exact"/>
              <w:ind w:left="660"/>
              <w:jc w:val="left"/>
              <w:rPr>
                <w:sz w:val="20"/>
              </w:rPr>
            </w:pPr>
            <w:r>
              <w:rPr>
                <w:sz w:val="20"/>
              </w:rPr>
              <w:t>74 682</w:t>
            </w: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55</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Ульяновской области</w:t>
            </w:r>
          </w:p>
        </w:tc>
        <w:tc>
          <w:tcPr>
            <w:tcW w:w="5143" w:type="dxa"/>
          </w:tcPr>
          <w:p w:rsidR="006E3997" w:rsidRDefault="006E3997">
            <w:pPr>
              <w:pStyle w:val="TableParagraph"/>
              <w:spacing w:line="210" w:lineRule="exact"/>
              <w:ind w:left="109"/>
              <w:jc w:val="left"/>
              <w:rPr>
                <w:sz w:val="20"/>
              </w:rPr>
            </w:pPr>
            <w:r>
              <w:rPr>
                <w:sz w:val="20"/>
              </w:rPr>
              <w:t>432011, г. Ульяновск, ул. Гончарова, д. 44</w:t>
            </w:r>
          </w:p>
        </w:tc>
        <w:tc>
          <w:tcPr>
            <w:tcW w:w="2132" w:type="dxa"/>
          </w:tcPr>
          <w:p w:rsidR="006E3997" w:rsidRDefault="006E3997">
            <w:pPr>
              <w:pStyle w:val="TableParagraph"/>
              <w:spacing w:line="210" w:lineRule="exact"/>
              <w:ind w:right="954"/>
              <w:jc w:val="right"/>
              <w:rPr>
                <w:sz w:val="20"/>
              </w:rPr>
            </w:pPr>
            <w:r>
              <w:rPr>
                <w:sz w:val="20"/>
              </w:rPr>
              <w:t>17</w:t>
            </w:r>
          </w:p>
        </w:tc>
        <w:tc>
          <w:tcPr>
            <w:tcW w:w="1882" w:type="dxa"/>
          </w:tcPr>
          <w:p w:rsidR="006E3997" w:rsidRDefault="006E3997">
            <w:pPr>
              <w:pStyle w:val="TableParagraph"/>
              <w:spacing w:line="210" w:lineRule="exact"/>
              <w:ind w:left="660"/>
              <w:jc w:val="left"/>
              <w:rPr>
                <w:sz w:val="20"/>
              </w:rPr>
            </w:pPr>
            <w:r>
              <w:rPr>
                <w:sz w:val="20"/>
              </w:rPr>
              <w:t>57 572</w:t>
            </w:r>
          </w:p>
        </w:tc>
      </w:tr>
      <w:tr w:rsidR="006E3997">
        <w:trPr>
          <w:trHeight w:val="230"/>
        </w:trPr>
        <w:tc>
          <w:tcPr>
            <w:tcW w:w="15356" w:type="dxa"/>
            <w:gridSpan w:val="5"/>
            <w:shd w:val="clear" w:color="auto" w:fill="E4DFEB"/>
          </w:tcPr>
          <w:p w:rsidR="006E3997" w:rsidRDefault="006E3997">
            <w:pPr>
              <w:pStyle w:val="TableParagraph"/>
              <w:spacing w:line="210" w:lineRule="exact"/>
              <w:ind w:left="5832" w:right="5827"/>
              <w:rPr>
                <w:b/>
                <w:sz w:val="20"/>
              </w:rPr>
            </w:pPr>
            <w:r>
              <w:rPr>
                <w:b/>
                <w:sz w:val="20"/>
              </w:rPr>
              <w:t>Уральский федеральный округ</w:t>
            </w: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56</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Курганской области</w:t>
            </w:r>
          </w:p>
        </w:tc>
        <w:tc>
          <w:tcPr>
            <w:tcW w:w="5143" w:type="dxa"/>
          </w:tcPr>
          <w:p w:rsidR="006E3997" w:rsidRDefault="006E3997">
            <w:pPr>
              <w:pStyle w:val="TableParagraph"/>
              <w:spacing w:line="210" w:lineRule="exact"/>
              <w:ind w:left="109"/>
              <w:jc w:val="left"/>
              <w:rPr>
                <w:sz w:val="20"/>
              </w:rPr>
            </w:pPr>
            <w:r>
              <w:rPr>
                <w:sz w:val="20"/>
              </w:rPr>
              <w:t>640000, г. Курган, ул. Красина, д. 53, 5 этаж</w:t>
            </w:r>
          </w:p>
        </w:tc>
        <w:tc>
          <w:tcPr>
            <w:tcW w:w="2132" w:type="dxa"/>
          </w:tcPr>
          <w:p w:rsidR="006E3997" w:rsidRDefault="006E3997">
            <w:pPr>
              <w:pStyle w:val="TableParagraph"/>
              <w:spacing w:line="210" w:lineRule="exact"/>
              <w:ind w:right="954"/>
              <w:jc w:val="right"/>
              <w:rPr>
                <w:sz w:val="20"/>
              </w:rPr>
            </w:pPr>
            <w:r>
              <w:rPr>
                <w:sz w:val="20"/>
              </w:rPr>
              <w:t>14</w:t>
            </w:r>
          </w:p>
        </w:tc>
        <w:tc>
          <w:tcPr>
            <w:tcW w:w="1882" w:type="dxa"/>
          </w:tcPr>
          <w:p w:rsidR="006E3997" w:rsidRDefault="006E3997">
            <w:pPr>
              <w:pStyle w:val="TableParagraph"/>
              <w:spacing w:line="210" w:lineRule="exact"/>
              <w:ind w:left="660"/>
              <w:jc w:val="left"/>
              <w:rPr>
                <w:sz w:val="20"/>
              </w:rPr>
            </w:pPr>
            <w:r>
              <w:rPr>
                <w:sz w:val="20"/>
              </w:rPr>
              <w:t>32 738</w:t>
            </w:r>
          </w:p>
        </w:tc>
      </w:tr>
      <w:tr w:rsidR="006E3997">
        <w:trPr>
          <w:trHeight w:val="230"/>
        </w:trPr>
        <w:tc>
          <w:tcPr>
            <w:tcW w:w="562" w:type="dxa"/>
            <w:vMerge w:val="restart"/>
          </w:tcPr>
          <w:p w:rsidR="006E3997" w:rsidRDefault="006E3997">
            <w:pPr>
              <w:pStyle w:val="TableParagraph"/>
              <w:jc w:val="left"/>
            </w:pPr>
          </w:p>
          <w:p w:rsidR="006E3997" w:rsidRDefault="006E3997">
            <w:pPr>
              <w:pStyle w:val="TableParagraph"/>
              <w:spacing w:before="8"/>
              <w:jc w:val="left"/>
              <w:rPr>
                <w:sz w:val="17"/>
              </w:rPr>
            </w:pPr>
          </w:p>
          <w:p w:rsidR="006E3997" w:rsidRDefault="006E3997">
            <w:pPr>
              <w:pStyle w:val="TableParagraph"/>
              <w:ind w:left="182"/>
              <w:jc w:val="left"/>
              <w:rPr>
                <w:sz w:val="20"/>
              </w:rPr>
            </w:pPr>
            <w:r>
              <w:rPr>
                <w:sz w:val="20"/>
              </w:rPr>
              <w:t>57</w:t>
            </w:r>
          </w:p>
        </w:tc>
        <w:tc>
          <w:tcPr>
            <w:tcW w:w="5637" w:type="dxa"/>
            <w:vMerge w:val="restart"/>
          </w:tcPr>
          <w:p w:rsidR="006E3997" w:rsidRDefault="006E3997">
            <w:pPr>
              <w:pStyle w:val="TableParagraph"/>
              <w:jc w:val="left"/>
            </w:pPr>
          </w:p>
          <w:p w:rsidR="006E3997" w:rsidRDefault="006E3997">
            <w:pPr>
              <w:pStyle w:val="TableParagraph"/>
              <w:spacing w:before="8"/>
              <w:jc w:val="left"/>
              <w:rPr>
                <w:sz w:val="17"/>
              </w:rPr>
            </w:pPr>
          </w:p>
          <w:p w:rsidR="006E3997" w:rsidRDefault="006E3997">
            <w:pPr>
              <w:pStyle w:val="TableParagraph"/>
              <w:ind w:left="109"/>
              <w:jc w:val="left"/>
              <w:rPr>
                <w:sz w:val="20"/>
              </w:rPr>
            </w:pPr>
            <w:r>
              <w:rPr>
                <w:sz w:val="20"/>
              </w:rPr>
              <w:t>Государственная инспекция труда в Свердловской области</w:t>
            </w:r>
          </w:p>
        </w:tc>
        <w:tc>
          <w:tcPr>
            <w:tcW w:w="5143" w:type="dxa"/>
          </w:tcPr>
          <w:p w:rsidR="006E3997" w:rsidRDefault="006E3997">
            <w:pPr>
              <w:pStyle w:val="TableParagraph"/>
              <w:spacing w:line="210" w:lineRule="exact"/>
              <w:ind w:left="109"/>
              <w:jc w:val="left"/>
              <w:rPr>
                <w:sz w:val="20"/>
              </w:rPr>
            </w:pPr>
            <w:r>
              <w:rPr>
                <w:sz w:val="20"/>
              </w:rPr>
              <w:t>620027, г. Екатеринбург, ул. Мельковская, д. 12</w:t>
            </w:r>
          </w:p>
        </w:tc>
        <w:tc>
          <w:tcPr>
            <w:tcW w:w="2132" w:type="dxa"/>
            <w:vMerge w:val="restart"/>
          </w:tcPr>
          <w:p w:rsidR="006E3997" w:rsidRDefault="006E3997">
            <w:pPr>
              <w:pStyle w:val="TableParagraph"/>
              <w:jc w:val="left"/>
            </w:pPr>
          </w:p>
          <w:p w:rsidR="006E3997" w:rsidRDefault="006E3997">
            <w:pPr>
              <w:pStyle w:val="TableParagraph"/>
              <w:spacing w:before="8"/>
              <w:jc w:val="left"/>
              <w:rPr>
                <w:sz w:val="17"/>
              </w:rPr>
            </w:pPr>
          </w:p>
          <w:p w:rsidR="006E3997" w:rsidRDefault="006E3997">
            <w:pPr>
              <w:pStyle w:val="TableParagraph"/>
              <w:ind w:left="816" w:right="810"/>
              <w:rPr>
                <w:sz w:val="20"/>
              </w:rPr>
            </w:pPr>
            <w:r>
              <w:rPr>
                <w:sz w:val="20"/>
              </w:rPr>
              <w:t>58</w:t>
            </w:r>
          </w:p>
        </w:tc>
        <w:tc>
          <w:tcPr>
            <w:tcW w:w="1882" w:type="dxa"/>
            <w:vMerge w:val="restart"/>
          </w:tcPr>
          <w:p w:rsidR="006E3997" w:rsidRDefault="006E3997">
            <w:pPr>
              <w:pStyle w:val="TableParagraph"/>
              <w:jc w:val="left"/>
            </w:pPr>
          </w:p>
          <w:p w:rsidR="006E3997" w:rsidRDefault="006E3997">
            <w:pPr>
              <w:pStyle w:val="TableParagraph"/>
              <w:spacing w:before="8"/>
              <w:jc w:val="left"/>
              <w:rPr>
                <w:sz w:val="17"/>
              </w:rPr>
            </w:pPr>
          </w:p>
          <w:p w:rsidR="006E3997" w:rsidRDefault="006E3997">
            <w:pPr>
              <w:pStyle w:val="TableParagraph"/>
              <w:ind w:left="612"/>
              <w:jc w:val="left"/>
              <w:rPr>
                <w:sz w:val="20"/>
              </w:rPr>
            </w:pPr>
            <w:r>
              <w:rPr>
                <w:sz w:val="20"/>
              </w:rPr>
              <w:t>275 357</w:t>
            </w:r>
          </w:p>
        </w:tc>
      </w:tr>
      <w:tr w:rsidR="006E3997">
        <w:trPr>
          <w:trHeight w:val="921"/>
        </w:trPr>
        <w:tc>
          <w:tcPr>
            <w:tcW w:w="562" w:type="dxa"/>
            <w:vMerge/>
            <w:tcBorders>
              <w:top w:val="nil"/>
            </w:tcBorders>
          </w:tcPr>
          <w:p w:rsidR="006E3997" w:rsidRDefault="006E3997">
            <w:pPr>
              <w:rPr>
                <w:sz w:val="2"/>
                <w:szCs w:val="2"/>
              </w:rPr>
            </w:pPr>
          </w:p>
        </w:tc>
        <w:tc>
          <w:tcPr>
            <w:tcW w:w="5637" w:type="dxa"/>
            <w:vMerge/>
            <w:tcBorders>
              <w:top w:val="nil"/>
            </w:tcBorders>
          </w:tcPr>
          <w:p w:rsidR="006E3997" w:rsidRDefault="006E3997">
            <w:pPr>
              <w:rPr>
                <w:sz w:val="2"/>
                <w:szCs w:val="2"/>
              </w:rPr>
            </w:pPr>
          </w:p>
        </w:tc>
        <w:tc>
          <w:tcPr>
            <w:tcW w:w="5143" w:type="dxa"/>
          </w:tcPr>
          <w:p w:rsidR="006E3997" w:rsidRDefault="006E3997">
            <w:pPr>
              <w:pStyle w:val="TableParagraph"/>
              <w:spacing w:line="221" w:lineRule="exact"/>
              <w:ind w:left="109"/>
              <w:jc w:val="left"/>
              <w:rPr>
                <w:sz w:val="20"/>
              </w:rPr>
            </w:pPr>
            <w:r>
              <w:rPr>
                <w:sz w:val="20"/>
              </w:rPr>
              <w:t>г. Асбест</w:t>
            </w:r>
          </w:p>
          <w:p w:rsidR="006E3997" w:rsidRDefault="006E3997">
            <w:pPr>
              <w:pStyle w:val="TableParagraph"/>
              <w:spacing w:line="230" w:lineRule="atLeast"/>
              <w:ind w:left="109" w:right="3561"/>
              <w:jc w:val="both"/>
              <w:rPr>
                <w:sz w:val="20"/>
              </w:rPr>
            </w:pPr>
            <w:r>
              <w:rPr>
                <w:sz w:val="20"/>
              </w:rPr>
              <w:t xml:space="preserve">г. </w:t>
            </w:r>
            <w:r>
              <w:rPr>
                <w:spacing w:val="-3"/>
                <w:sz w:val="20"/>
              </w:rPr>
              <w:t xml:space="preserve">Нижний </w:t>
            </w:r>
            <w:r>
              <w:rPr>
                <w:sz w:val="20"/>
              </w:rPr>
              <w:t>Тагил г.</w:t>
            </w:r>
            <w:r>
              <w:rPr>
                <w:spacing w:val="-9"/>
                <w:sz w:val="20"/>
              </w:rPr>
              <w:t xml:space="preserve"> </w:t>
            </w:r>
            <w:r>
              <w:rPr>
                <w:sz w:val="20"/>
              </w:rPr>
              <w:t>Красноуральск г.</w:t>
            </w:r>
            <w:r>
              <w:rPr>
                <w:spacing w:val="3"/>
                <w:sz w:val="20"/>
              </w:rPr>
              <w:t xml:space="preserve"> </w:t>
            </w:r>
            <w:r>
              <w:rPr>
                <w:sz w:val="20"/>
              </w:rPr>
              <w:t>Серов</w:t>
            </w:r>
          </w:p>
        </w:tc>
        <w:tc>
          <w:tcPr>
            <w:tcW w:w="2132" w:type="dxa"/>
            <w:vMerge/>
            <w:tcBorders>
              <w:top w:val="nil"/>
            </w:tcBorders>
          </w:tcPr>
          <w:p w:rsidR="006E3997" w:rsidRDefault="006E3997">
            <w:pPr>
              <w:rPr>
                <w:sz w:val="2"/>
                <w:szCs w:val="2"/>
              </w:rPr>
            </w:pPr>
          </w:p>
        </w:tc>
        <w:tc>
          <w:tcPr>
            <w:tcW w:w="1882" w:type="dxa"/>
            <w:vMerge/>
            <w:tcBorders>
              <w:top w:val="nil"/>
            </w:tcBorders>
          </w:tcPr>
          <w:p w:rsidR="006E3997" w:rsidRDefault="006E3997">
            <w:pPr>
              <w:rPr>
                <w:sz w:val="2"/>
                <w:szCs w:val="2"/>
              </w:rPr>
            </w:pPr>
          </w:p>
        </w:tc>
      </w:tr>
      <w:tr w:rsidR="006E3997">
        <w:trPr>
          <w:trHeight w:val="254"/>
        </w:trPr>
        <w:tc>
          <w:tcPr>
            <w:tcW w:w="562" w:type="dxa"/>
            <w:vMerge w:val="restart"/>
          </w:tcPr>
          <w:p w:rsidR="006E3997" w:rsidRDefault="006E3997">
            <w:pPr>
              <w:pStyle w:val="TableParagraph"/>
              <w:spacing w:before="134"/>
              <w:ind w:left="182"/>
              <w:jc w:val="left"/>
              <w:rPr>
                <w:sz w:val="20"/>
              </w:rPr>
            </w:pPr>
            <w:r>
              <w:rPr>
                <w:sz w:val="20"/>
              </w:rPr>
              <w:t>58</w:t>
            </w:r>
          </w:p>
        </w:tc>
        <w:tc>
          <w:tcPr>
            <w:tcW w:w="5637" w:type="dxa"/>
            <w:vMerge w:val="restart"/>
          </w:tcPr>
          <w:p w:rsidR="006E3997" w:rsidRDefault="006E3997">
            <w:pPr>
              <w:pStyle w:val="TableParagraph"/>
              <w:spacing w:before="134"/>
              <w:ind w:left="109"/>
              <w:jc w:val="left"/>
              <w:rPr>
                <w:sz w:val="20"/>
              </w:rPr>
            </w:pPr>
            <w:r>
              <w:rPr>
                <w:sz w:val="20"/>
              </w:rPr>
              <w:t>Государственная инспекция труда в Тюменской области</w:t>
            </w:r>
          </w:p>
        </w:tc>
        <w:tc>
          <w:tcPr>
            <w:tcW w:w="5143" w:type="dxa"/>
          </w:tcPr>
          <w:p w:rsidR="006E3997" w:rsidRDefault="006E3997">
            <w:pPr>
              <w:pStyle w:val="TableParagraph"/>
              <w:spacing w:before="5" w:line="229" w:lineRule="exact"/>
              <w:ind w:left="109"/>
              <w:jc w:val="left"/>
              <w:rPr>
                <w:sz w:val="20"/>
              </w:rPr>
            </w:pPr>
            <w:r>
              <w:rPr>
                <w:sz w:val="20"/>
              </w:rPr>
              <w:t>625000, г. Тюмень, ул. Республики, д. 55</w:t>
            </w:r>
          </w:p>
        </w:tc>
        <w:tc>
          <w:tcPr>
            <w:tcW w:w="2132" w:type="dxa"/>
            <w:vMerge w:val="restart"/>
          </w:tcPr>
          <w:p w:rsidR="006E3997" w:rsidRDefault="006E3997">
            <w:pPr>
              <w:pStyle w:val="TableParagraph"/>
              <w:spacing w:before="134"/>
              <w:ind w:left="816" w:right="810"/>
              <w:rPr>
                <w:sz w:val="20"/>
              </w:rPr>
            </w:pPr>
            <w:r>
              <w:rPr>
                <w:sz w:val="20"/>
              </w:rPr>
              <w:t>17</w:t>
            </w:r>
          </w:p>
        </w:tc>
        <w:tc>
          <w:tcPr>
            <w:tcW w:w="1882" w:type="dxa"/>
            <w:vMerge w:val="restart"/>
          </w:tcPr>
          <w:p w:rsidR="006E3997" w:rsidRDefault="006E3997">
            <w:pPr>
              <w:pStyle w:val="TableParagraph"/>
              <w:spacing w:before="134"/>
              <w:ind w:left="519" w:right="513"/>
              <w:rPr>
                <w:sz w:val="20"/>
              </w:rPr>
            </w:pPr>
            <w:r>
              <w:rPr>
                <w:sz w:val="20"/>
              </w:rPr>
              <w:t>84 563</w:t>
            </w:r>
          </w:p>
        </w:tc>
      </w:tr>
      <w:tr w:rsidR="006E3997">
        <w:trPr>
          <w:trHeight w:val="254"/>
        </w:trPr>
        <w:tc>
          <w:tcPr>
            <w:tcW w:w="562" w:type="dxa"/>
            <w:vMerge/>
            <w:tcBorders>
              <w:top w:val="nil"/>
            </w:tcBorders>
          </w:tcPr>
          <w:p w:rsidR="006E3997" w:rsidRDefault="006E3997">
            <w:pPr>
              <w:rPr>
                <w:sz w:val="2"/>
                <w:szCs w:val="2"/>
              </w:rPr>
            </w:pPr>
          </w:p>
        </w:tc>
        <w:tc>
          <w:tcPr>
            <w:tcW w:w="5637" w:type="dxa"/>
            <w:vMerge/>
            <w:tcBorders>
              <w:top w:val="nil"/>
            </w:tcBorders>
          </w:tcPr>
          <w:p w:rsidR="006E3997" w:rsidRDefault="006E3997">
            <w:pPr>
              <w:rPr>
                <w:sz w:val="2"/>
                <w:szCs w:val="2"/>
              </w:rPr>
            </w:pPr>
          </w:p>
        </w:tc>
        <w:tc>
          <w:tcPr>
            <w:tcW w:w="5143" w:type="dxa"/>
          </w:tcPr>
          <w:p w:rsidR="006E3997" w:rsidRDefault="006E3997">
            <w:pPr>
              <w:pStyle w:val="TableParagraph"/>
              <w:spacing w:before="5" w:line="229" w:lineRule="exact"/>
              <w:ind w:left="109"/>
              <w:jc w:val="left"/>
              <w:rPr>
                <w:sz w:val="20"/>
              </w:rPr>
            </w:pPr>
            <w:r>
              <w:rPr>
                <w:sz w:val="20"/>
              </w:rPr>
              <w:t>г. Ишим</w:t>
            </w:r>
          </w:p>
        </w:tc>
        <w:tc>
          <w:tcPr>
            <w:tcW w:w="2132" w:type="dxa"/>
            <w:vMerge/>
            <w:tcBorders>
              <w:top w:val="nil"/>
            </w:tcBorders>
          </w:tcPr>
          <w:p w:rsidR="006E3997" w:rsidRDefault="006E3997">
            <w:pPr>
              <w:rPr>
                <w:sz w:val="2"/>
                <w:szCs w:val="2"/>
              </w:rPr>
            </w:pPr>
          </w:p>
        </w:tc>
        <w:tc>
          <w:tcPr>
            <w:tcW w:w="1882" w:type="dxa"/>
            <w:vMerge/>
            <w:tcBorders>
              <w:top w:val="nil"/>
            </w:tcBorders>
          </w:tcPr>
          <w:p w:rsidR="006E3997" w:rsidRDefault="006E3997">
            <w:pPr>
              <w:rPr>
                <w:sz w:val="2"/>
                <w:szCs w:val="2"/>
              </w:rPr>
            </w:pP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59</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Челябинской области</w:t>
            </w:r>
          </w:p>
        </w:tc>
        <w:tc>
          <w:tcPr>
            <w:tcW w:w="5143" w:type="dxa"/>
          </w:tcPr>
          <w:p w:rsidR="006E3997" w:rsidRDefault="006E3997">
            <w:pPr>
              <w:pStyle w:val="TableParagraph"/>
              <w:spacing w:line="210" w:lineRule="exact"/>
              <w:ind w:left="109"/>
              <w:jc w:val="left"/>
              <w:rPr>
                <w:sz w:val="20"/>
              </w:rPr>
            </w:pPr>
            <w:r>
              <w:rPr>
                <w:sz w:val="20"/>
              </w:rPr>
              <w:t>454080, г. Челябинск, пр-т Свердловский, д. 60</w:t>
            </w:r>
          </w:p>
        </w:tc>
        <w:tc>
          <w:tcPr>
            <w:tcW w:w="2132" w:type="dxa"/>
          </w:tcPr>
          <w:p w:rsidR="006E3997" w:rsidRDefault="006E3997">
            <w:pPr>
              <w:pStyle w:val="TableParagraph"/>
              <w:spacing w:line="210" w:lineRule="exact"/>
              <w:ind w:right="954"/>
              <w:jc w:val="right"/>
              <w:rPr>
                <w:sz w:val="20"/>
              </w:rPr>
            </w:pPr>
            <w:r>
              <w:rPr>
                <w:sz w:val="20"/>
              </w:rPr>
              <w:t>43</w:t>
            </w:r>
          </w:p>
        </w:tc>
        <w:tc>
          <w:tcPr>
            <w:tcW w:w="1882" w:type="dxa"/>
          </w:tcPr>
          <w:p w:rsidR="006E3997" w:rsidRDefault="006E3997">
            <w:pPr>
              <w:pStyle w:val="TableParagraph"/>
              <w:spacing w:line="210" w:lineRule="exact"/>
              <w:ind w:left="612"/>
              <w:jc w:val="left"/>
              <w:rPr>
                <w:sz w:val="20"/>
              </w:rPr>
            </w:pPr>
            <w:r>
              <w:rPr>
                <w:sz w:val="20"/>
              </w:rPr>
              <w:t>189 900</w:t>
            </w:r>
          </w:p>
        </w:tc>
      </w:tr>
    </w:tbl>
    <w:p w:rsidR="006E3997" w:rsidRDefault="006E3997">
      <w:pPr>
        <w:spacing w:line="210" w:lineRule="exact"/>
        <w:rPr>
          <w:sz w:val="20"/>
        </w:rPr>
        <w:sectPr w:rsidR="006E3997">
          <w:pgSz w:w="16840" w:h="11910" w:orient="landscape"/>
          <w:pgMar w:top="1100" w:right="520" w:bottom="280" w:left="740" w:header="720" w:footer="720" w:gutter="0"/>
          <w:cols w:space="720"/>
        </w:sectPr>
      </w:pPr>
    </w:p>
    <w:p w:rsidR="006E3997" w:rsidRDefault="006E3997">
      <w:pPr>
        <w:pStyle w:val="a3"/>
        <w:spacing w:before="6"/>
        <w:ind w:left="0"/>
        <w:jc w:val="left"/>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2"/>
        <w:gridCol w:w="5637"/>
        <w:gridCol w:w="5143"/>
        <w:gridCol w:w="2132"/>
        <w:gridCol w:w="1882"/>
      </w:tblGrid>
      <w:tr w:rsidR="006E3997">
        <w:trPr>
          <w:trHeight w:val="691"/>
        </w:trPr>
        <w:tc>
          <w:tcPr>
            <w:tcW w:w="562" w:type="dxa"/>
          </w:tcPr>
          <w:p w:rsidR="006E3997" w:rsidRDefault="006E3997">
            <w:pPr>
              <w:pStyle w:val="TableParagraph"/>
              <w:jc w:val="left"/>
              <w:rPr>
                <w:sz w:val="20"/>
              </w:rPr>
            </w:pPr>
          </w:p>
        </w:tc>
        <w:tc>
          <w:tcPr>
            <w:tcW w:w="5637" w:type="dxa"/>
          </w:tcPr>
          <w:p w:rsidR="006E3997" w:rsidRDefault="006E3997">
            <w:pPr>
              <w:pStyle w:val="TableParagraph"/>
              <w:jc w:val="left"/>
              <w:rPr>
                <w:sz w:val="20"/>
              </w:rPr>
            </w:pPr>
          </w:p>
        </w:tc>
        <w:tc>
          <w:tcPr>
            <w:tcW w:w="5143" w:type="dxa"/>
          </w:tcPr>
          <w:p w:rsidR="006E3997" w:rsidRDefault="006E3997">
            <w:pPr>
              <w:pStyle w:val="TableParagraph"/>
              <w:ind w:left="109" w:right="3603"/>
              <w:jc w:val="left"/>
              <w:rPr>
                <w:sz w:val="20"/>
              </w:rPr>
            </w:pPr>
            <w:r>
              <w:rPr>
                <w:sz w:val="20"/>
              </w:rPr>
              <w:t>г. Магнитогорск г. Миасс</w:t>
            </w:r>
          </w:p>
          <w:p w:rsidR="006E3997" w:rsidRDefault="006E3997">
            <w:pPr>
              <w:pStyle w:val="TableParagraph"/>
              <w:spacing w:line="219" w:lineRule="exact"/>
              <w:ind w:left="109"/>
              <w:jc w:val="left"/>
              <w:rPr>
                <w:sz w:val="20"/>
              </w:rPr>
            </w:pPr>
            <w:r>
              <w:rPr>
                <w:sz w:val="20"/>
              </w:rPr>
              <w:t>г. Карталы</w:t>
            </w:r>
          </w:p>
        </w:tc>
        <w:tc>
          <w:tcPr>
            <w:tcW w:w="2132" w:type="dxa"/>
          </w:tcPr>
          <w:p w:rsidR="006E3997" w:rsidRDefault="006E3997">
            <w:pPr>
              <w:pStyle w:val="TableParagraph"/>
              <w:jc w:val="left"/>
              <w:rPr>
                <w:sz w:val="20"/>
              </w:rPr>
            </w:pPr>
          </w:p>
        </w:tc>
        <w:tc>
          <w:tcPr>
            <w:tcW w:w="1882" w:type="dxa"/>
          </w:tcPr>
          <w:p w:rsidR="006E3997" w:rsidRDefault="006E3997">
            <w:pPr>
              <w:pStyle w:val="TableParagraph"/>
              <w:jc w:val="left"/>
              <w:rPr>
                <w:sz w:val="20"/>
              </w:rPr>
            </w:pPr>
          </w:p>
        </w:tc>
      </w:tr>
      <w:tr w:rsidR="006E3997">
        <w:trPr>
          <w:trHeight w:val="230"/>
        </w:trPr>
        <w:tc>
          <w:tcPr>
            <w:tcW w:w="562" w:type="dxa"/>
            <w:vMerge w:val="restart"/>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180"/>
              <w:ind w:left="182"/>
              <w:jc w:val="left"/>
              <w:rPr>
                <w:sz w:val="20"/>
              </w:rPr>
            </w:pPr>
            <w:r>
              <w:rPr>
                <w:sz w:val="20"/>
              </w:rPr>
              <w:t>60</w:t>
            </w:r>
          </w:p>
        </w:tc>
        <w:tc>
          <w:tcPr>
            <w:tcW w:w="5637" w:type="dxa"/>
            <w:vMerge w:val="restart"/>
          </w:tcPr>
          <w:p w:rsidR="006E3997" w:rsidRDefault="006E3997">
            <w:pPr>
              <w:pStyle w:val="TableParagraph"/>
              <w:jc w:val="left"/>
            </w:pPr>
          </w:p>
          <w:p w:rsidR="006E3997" w:rsidRDefault="006E3997">
            <w:pPr>
              <w:pStyle w:val="TableParagraph"/>
              <w:spacing w:before="8"/>
              <w:jc w:val="left"/>
              <w:rPr>
                <w:sz w:val="27"/>
              </w:rPr>
            </w:pPr>
          </w:p>
          <w:p w:rsidR="006E3997" w:rsidRDefault="006E3997">
            <w:pPr>
              <w:pStyle w:val="TableParagraph"/>
              <w:ind w:left="109"/>
              <w:jc w:val="left"/>
              <w:rPr>
                <w:sz w:val="20"/>
              </w:rPr>
            </w:pPr>
            <w:r>
              <w:rPr>
                <w:sz w:val="20"/>
              </w:rPr>
              <w:t>Государственная инспекция труда в Ханты-Мансийском автономном округе - Югре</w:t>
            </w:r>
          </w:p>
        </w:tc>
        <w:tc>
          <w:tcPr>
            <w:tcW w:w="5143" w:type="dxa"/>
          </w:tcPr>
          <w:p w:rsidR="006E3997" w:rsidRDefault="006E3997">
            <w:pPr>
              <w:pStyle w:val="TableParagraph"/>
              <w:spacing w:line="210" w:lineRule="exact"/>
              <w:ind w:left="109"/>
              <w:jc w:val="left"/>
              <w:rPr>
                <w:sz w:val="20"/>
              </w:rPr>
            </w:pPr>
            <w:r>
              <w:rPr>
                <w:sz w:val="20"/>
              </w:rPr>
              <w:t>628007 г. Ханты-Мансийск, ул. Чехова, д.62а</w:t>
            </w:r>
          </w:p>
        </w:tc>
        <w:tc>
          <w:tcPr>
            <w:tcW w:w="2132" w:type="dxa"/>
            <w:vMerge w:val="restart"/>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180"/>
              <w:ind w:left="816" w:right="810"/>
              <w:rPr>
                <w:sz w:val="20"/>
              </w:rPr>
            </w:pPr>
            <w:r>
              <w:rPr>
                <w:sz w:val="20"/>
              </w:rPr>
              <w:t>28</w:t>
            </w:r>
          </w:p>
        </w:tc>
        <w:tc>
          <w:tcPr>
            <w:tcW w:w="1882" w:type="dxa"/>
            <w:vMerge w:val="restart"/>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180"/>
              <w:ind w:left="519" w:right="513"/>
              <w:rPr>
                <w:sz w:val="20"/>
              </w:rPr>
            </w:pPr>
            <w:r>
              <w:rPr>
                <w:sz w:val="20"/>
              </w:rPr>
              <w:t>94 009</w:t>
            </w:r>
          </w:p>
        </w:tc>
      </w:tr>
      <w:tr w:rsidR="006E3997">
        <w:trPr>
          <w:trHeight w:val="1382"/>
        </w:trPr>
        <w:tc>
          <w:tcPr>
            <w:tcW w:w="562" w:type="dxa"/>
            <w:vMerge/>
            <w:tcBorders>
              <w:top w:val="nil"/>
            </w:tcBorders>
          </w:tcPr>
          <w:p w:rsidR="006E3997" w:rsidRDefault="006E3997">
            <w:pPr>
              <w:rPr>
                <w:sz w:val="2"/>
                <w:szCs w:val="2"/>
              </w:rPr>
            </w:pPr>
          </w:p>
        </w:tc>
        <w:tc>
          <w:tcPr>
            <w:tcW w:w="5637" w:type="dxa"/>
            <w:vMerge/>
            <w:tcBorders>
              <w:top w:val="nil"/>
            </w:tcBorders>
          </w:tcPr>
          <w:p w:rsidR="006E3997" w:rsidRDefault="006E3997">
            <w:pPr>
              <w:rPr>
                <w:sz w:val="2"/>
                <w:szCs w:val="2"/>
              </w:rPr>
            </w:pPr>
          </w:p>
        </w:tc>
        <w:tc>
          <w:tcPr>
            <w:tcW w:w="5143" w:type="dxa"/>
          </w:tcPr>
          <w:p w:rsidR="006E3997" w:rsidRDefault="006E3997">
            <w:pPr>
              <w:pStyle w:val="TableParagraph"/>
              <w:spacing w:line="221" w:lineRule="exact"/>
              <w:ind w:left="109"/>
              <w:jc w:val="left"/>
              <w:rPr>
                <w:sz w:val="20"/>
              </w:rPr>
            </w:pPr>
            <w:r>
              <w:rPr>
                <w:sz w:val="20"/>
              </w:rPr>
              <w:t>г.</w:t>
            </w:r>
            <w:r>
              <w:rPr>
                <w:spacing w:val="8"/>
                <w:sz w:val="20"/>
              </w:rPr>
              <w:t xml:space="preserve"> </w:t>
            </w:r>
            <w:r>
              <w:rPr>
                <w:spacing w:val="-3"/>
                <w:sz w:val="20"/>
              </w:rPr>
              <w:t>Сургут</w:t>
            </w:r>
          </w:p>
          <w:p w:rsidR="006E3997" w:rsidRDefault="006E3997">
            <w:pPr>
              <w:pStyle w:val="TableParagraph"/>
              <w:ind w:left="109" w:right="3495"/>
              <w:jc w:val="left"/>
              <w:rPr>
                <w:sz w:val="20"/>
              </w:rPr>
            </w:pPr>
            <w:r>
              <w:rPr>
                <w:sz w:val="20"/>
              </w:rPr>
              <w:t>г.</w:t>
            </w:r>
            <w:r>
              <w:rPr>
                <w:spacing w:val="-10"/>
                <w:sz w:val="20"/>
              </w:rPr>
              <w:t xml:space="preserve"> </w:t>
            </w:r>
            <w:r>
              <w:rPr>
                <w:sz w:val="20"/>
              </w:rPr>
              <w:t>Нижневартовск г.</w:t>
            </w:r>
            <w:r>
              <w:rPr>
                <w:spacing w:val="4"/>
                <w:sz w:val="20"/>
              </w:rPr>
              <w:t xml:space="preserve"> </w:t>
            </w:r>
            <w:r>
              <w:rPr>
                <w:spacing w:val="-3"/>
                <w:sz w:val="20"/>
              </w:rPr>
              <w:t>Нягань</w:t>
            </w:r>
          </w:p>
          <w:p w:rsidR="006E3997" w:rsidRDefault="006E3997">
            <w:pPr>
              <w:pStyle w:val="TableParagraph"/>
              <w:spacing w:before="1"/>
              <w:ind w:left="109" w:right="3603"/>
              <w:jc w:val="left"/>
              <w:rPr>
                <w:sz w:val="20"/>
              </w:rPr>
            </w:pPr>
            <w:r>
              <w:rPr>
                <w:sz w:val="20"/>
              </w:rPr>
              <w:t>г. Нефтеюганск г. Лангепас</w:t>
            </w:r>
          </w:p>
          <w:p w:rsidR="006E3997" w:rsidRDefault="006E3997">
            <w:pPr>
              <w:pStyle w:val="TableParagraph"/>
              <w:spacing w:before="1" w:line="219" w:lineRule="exact"/>
              <w:ind w:left="109"/>
              <w:jc w:val="left"/>
              <w:rPr>
                <w:sz w:val="20"/>
              </w:rPr>
            </w:pPr>
            <w:r>
              <w:rPr>
                <w:sz w:val="20"/>
              </w:rPr>
              <w:t>г. Урай</w:t>
            </w:r>
          </w:p>
        </w:tc>
        <w:tc>
          <w:tcPr>
            <w:tcW w:w="2132" w:type="dxa"/>
            <w:vMerge/>
            <w:tcBorders>
              <w:top w:val="nil"/>
            </w:tcBorders>
          </w:tcPr>
          <w:p w:rsidR="006E3997" w:rsidRDefault="006E3997">
            <w:pPr>
              <w:rPr>
                <w:sz w:val="2"/>
                <w:szCs w:val="2"/>
              </w:rPr>
            </w:pPr>
          </w:p>
        </w:tc>
        <w:tc>
          <w:tcPr>
            <w:tcW w:w="1882" w:type="dxa"/>
            <w:vMerge/>
            <w:tcBorders>
              <w:top w:val="nil"/>
            </w:tcBorders>
          </w:tcPr>
          <w:p w:rsidR="006E3997" w:rsidRDefault="006E3997">
            <w:pPr>
              <w:rPr>
                <w:sz w:val="2"/>
                <w:szCs w:val="2"/>
              </w:rPr>
            </w:pPr>
          </w:p>
        </w:tc>
      </w:tr>
      <w:tr w:rsidR="006E3997">
        <w:trPr>
          <w:trHeight w:val="230"/>
        </w:trPr>
        <w:tc>
          <w:tcPr>
            <w:tcW w:w="562" w:type="dxa"/>
            <w:vMerge w:val="restart"/>
          </w:tcPr>
          <w:p w:rsidR="006E3997" w:rsidRDefault="006E3997">
            <w:pPr>
              <w:pStyle w:val="TableParagraph"/>
              <w:spacing w:before="115"/>
              <w:ind w:left="182"/>
              <w:jc w:val="left"/>
              <w:rPr>
                <w:sz w:val="20"/>
              </w:rPr>
            </w:pPr>
            <w:r>
              <w:rPr>
                <w:sz w:val="20"/>
              </w:rPr>
              <w:t>61</w:t>
            </w:r>
          </w:p>
        </w:tc>
        <w:tc>
          <w:tcPr>
            <w:tcW w:w="5637" w:type="dxa"/>
            <w:vMerge w:val="restart"/>
          </w:tcPr>
          <w:p w:rsidR="006E3997" w:rsidRDefault="006E3997">
            <w:pPr>
              <w:pStyle w:val="TableParagraph"/>
              <w:spacing w:before="4" w:line="235" w:lineRule="auto"/>
              <w:ind w:left="109"/>
              <w:jc w:val="left"/>
              <w:rPr>
                <w:sz w:val="20"/>
              </w:rPr>
            </w:pPr>
            <w:r>
              <w:rPr>
                <w:sz w:val="20"/>
              </w:rPr>
              <w:t>Государственная инспекция труда в Ямало-Ненецком автономном округе</w:t>
            </w:r>
          </w:p>
        </w:tc>
        <w:tc>
          <w:tcPr>
            <w:tcW w:w="5143" w:type="dxa"/>
          </w:tcPr>
          <w:p w:rsidR="006E3997" w:rsidRDefault="006E3997">
            <w:pPr>
              <w:pStyle w:val="TableParagraph"/>
              <w:spacing w:line="210" w:lineRule="exact"/>
              <w:ind w:left="109"/>
              <w:jc w:val="left"/>
              <w:rPr>
                <w:sz w:val="20"/>
              </w:rPr>
            </w:pPr>
            <w:r>
              <w:rPr>
                <w:sz w:val="20"/>
              </w:rPr>
              <w:t>629008, г. Салехард, ул. Ямальская, д. 14</w:t>
            </w:r>
          </w:p>
        </w:tc>
        <w:tc>
          <w:tcPr>
            <w:tcW w:w="2132" w:type="dxa"/>
            <w:vMerge w:val="restart"/>
          </w:tcPr>
          <w:p w:rsidR="006E3997" w:rsidRDefault="006E3997">
            <w:pPr>
              <w:pStyle w:val="TableParagraph"/>
              <w:spacing w:before="115"/>
              <w:ind w:left="816" w:right="810"/>
              <w:rPr>
                <w:sz w:val="20"/>
              </w:rPr>
            </w:pPr>
            <w:r>
              <w:rPr>
                <w:sz w:val="20"/>
              </w:rPr>
              <w:t>17</w:t>
            </w:r>
          </w:p>
        </w:tc>
        <w:tc>
          <w:tcPr>
            <w:tcW w:w="1882" w:type="dxa"/>
            <w:vMerge w:val="restart"/>
          </w:tcPr>
          <w:p w:rsidR="006E3997" w:rsidRDefault="006E3997">
            <w:pPr>
              <w:pStyle w:val="TableParagraph"/>
              <w:spacing w:before="115"/>
              <w:ind w:left="519" w:right="513"/>
              <w:rPr>
                <w:sz w:val="20"/>
              </w:rPr>
            </w:pPr>
            <w:r>
              <w:rPr>
                <w:sz w:val="20"/>
              </w:rPr>
              <w:t>18 684</w:t>
            </w:r>
          </w:p>
        </w:tc>
      </w:tr>
      <w:tr w:rsidR="006E3997">
        <w:trPr>
          <w:trHeight w:val="234"/>
        </w:trPr>
        <w:tc>
          <w:tcPr>
            <w:tcW w:w="562" w:type="dxa"/>
            <w:vMerge/>
            <w:tcBorders>
              <w:top w:val="nil"/>
            </w:tcBorders>
          </w:tcPr>
          <w:p w:rsidR="006E3997" w:rsidRDefault="006E3997">
            <w:pPr>
              <w:rPr>
                <w:sz w:val="2"/>
                <w:szCs w:val="2"/>
              </w:rPr>
            </w:pPr>
          </w:p>
        </w:tc>
        <w:tc>
          <w:tcPr>
            <w:tcW w:w="5637" w:type="dxa"/>
            <w:vMerge/>
            <w:tcBorders>
              <w:top w:val="nil"/>
            </w:tcBorders>
          </w:tcPr>
          <w:p w:rsidR="006E3997" w:rsidRDefault="006E3997">
            <w:pPr>
              <w:rPr>
                <w:sz w:val="2"/>
                <w:szCs w:val="2"/>
              </w:rPr>
            </w:pPr>
          </w:p>
        </w:tc>
        <w:tc>
          <w:tcPr>
            <w:tcW w:w="5143" w:type="dxa"/>
          </w:tcPr>
          <w:p w:rsidR="006E3997" w:rsidRDefault="006E3997">
            <w:pPr>
              <w:pStyle w:val="TableParagraph"/>
              <w:spacing w:line="215" w:lineRule="exact"/>
              <w:ind w:left="109"/>
              <w:jc w:val="left"/>
              <w:rPr>
                <w:sz w:val="20"/>
              </w:rPr>
            </w:pPr>
            <w:r>
              <w:rPr>
                <w:sz w:val="20"/>
              </w:rPr>
              <w:t>г. Новоуренгой</w:t>
            </w:r>
          </w:p>
        </w:tc>
        <w:tc>
          <w:tcPr>
            <w:tcW w:w="2132" w:type="dxa"/>
            <w:vMerge/>
            <w:tcBorders>
              <w:top w:val="nil"/>
            </w:tcBorders>
          </w:tcPr>
          <w:p w:rsidR="006E3997" w:rsidRDefault="006E3997">
            <w:pPr>
              <w:rPr>
                <w:sz w:val="2"/>
                <w:szCs w:val="2"/>
              </w:rPr>
            </w:pPr>
          </w:p>
        </w:tc>
        <w:tc>
          <w:tcPr>
            <w:tcW w:w="1882" w:type="dxa"/>
            <w:vMerge/>
            <w:tcBorders>
              <w:top w:val="nil"/>
            </w:tcBorders>
          </w:tcPr>
          <w:p w:rsidR="006E3997" w:rsidRDefault="006E3997">
            <w:pPr>
              <w:rPr>
                <w:sz w:val="2"/>
                <w:szCs w:val="2"/>
              </w:rPr>
            </w:pPr>
          </w:p>
        </w:tc>
      </w:tr>
      <w:tr w:rsidR="006E3997">
        <w:trPr>
          <w:trHeight w:val="230"/>
        </w:trPr>
        <w:tc>
          <w:tcPr>
            <w:tcW w:w="15356" w:type="dxa"/>
            <w:gridSpan w:val="5"/>
            <w:shd w:val="clear" w:color="auto" w:fill="E4DFEB"/>
          </w:tcPr>
          <w:p w:rsidR="006E3997" w:rsidRDefault="006E3997">
            <w:pPr>
              <w:pStyle w:val="TableParagraph"/>
              <w:spacing w:line="211" w:lineRule="exact"/>
              <w:ind w:left="5832" w:right="5827"/>
              <w:rPr>
                <w:b/>
                <w:sz w:val="20"/>
              </w:rPr>
            </w:pPr>
            <w:r>
              <w:rPr>
                <w:b/>
                <w:sz w:val="20"/>
              </w:rPr>
              <w:t>Сибирский федеральный округ</w:t>
            </w: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62</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Республике Алтай</w:t>
            </w:r>
          </w:p>
        </w:tc>
        <w:tc>
          <w:tcPr>
            <w:tcW w:w="5143" w:type="dxa"/>
          </w:tcPr>
          <w:p w:rsidR="006E3997" w:rsidRDefault="006E3997">
            <w:pPr>
              <w:pStyle w:val="TableParagraph"/>
              <w:spacing w:line="210" w:lineRule="exact"/>
              <w:ind w:left="109"/>
              <w:jc w:val="left"/>
              <w:rPr>
                <w:sz w:val="20"/>
              </w:rPr>
            </w:pPr>
            <w:r>
              <w:rPr>
                <w:sz w:val="20"/>
              </w:rPr>
              <w:t>649000, г. Горно-Алтайск, ул. Чаптынова, д. 20, п/я 30</w:t>
            </w:r>
          </w:p>
        </w:tc>
        <w:tc>
          <w:tcPr>
            <w:tcW w:w="2132" w:type="dxa"/>
          </w:tcPr>
          <w:p w:rsidR="006E3997" w:rsidRDefault="006E3997">
            <w:pPr>
              <w:pStyle w:val="TableParagraph"/>
              <w:spacing w:line="210" w:lineRule="exact"/>
              <w:ind w:right="1007"/>
              <w:jc w:val="right"/>
              <w:rPr>
                <w:sz w:val="20"/>
              </w:rPr>
            </w:pPr>
            <w:r>
              <w:rPr>
                <w:sz w:val="20"/>
              </w:rPr>
              <w:t>5</w:t>
            </w:r>
          </w:p>
        </w:tc>
        <w:tc>
          <w:tcPr>
            <w:tcW w:w="1882" w:type="dxa"/>
          </w:tcPr>
          <w:p w:rsidR="006E3997" w:rsidRDefault="006E3997">
            <w:pPr>
              <w:pStyle w:val="TableParagraph"/>
              <w:spacing w:line="210" w:lineRule="exact"/>
              <w:ind w:left="660"/>
              <w:jc w:val="left"/>
              <w:rPr>
                <w:sz w:val="20"/>
              </w:rPr>
            </w:pPr>
            <w:r>
              <w:rPr>
                <w:sz w:val="20"/>
              </w:rPr>
              <w:t>13 034</w:t>
            </w:r>
          </w:p>
        </w:tc>
      </w:tr>
      <w:tr w:rsidR="006E3997">
        <w:trPr>
          <w:trHeight w:val="249"/>
        </w:trPr>
        <w:tc>
          <w:tcPr>
            <w:tcW w:w="562" w:type="dxa"/>
          </w:tcPr>
          <w:p w:rsidR="006E3997" w:rsidRDefault="006E3997">
            <w:pPr>
              <w:pStyle w:val="TableParagraph"/>
              <w:spacing w:line="229" w:lineRule="exact"/>
              <w:ind w:left="182"/>
              <w:jc w:val="left"/>
              <w:rPr>
                <w:sz w:val="20"/>
              </w:rPr>
            </w:pPr>
            <w:r>
              <w:rPr>
                <w:sz w:val="20"/>
              </w:rPr>
              <w:t>63</w:t>
            </w:r>
          </w:p>
        </w:tc>
        <w:tc>
          <w:tcPr>
            <w:tcW w:w="5637" w:type="dxa"/>
          </w:tcPr>
          <w:p w:rsidR="006E3997" w:rsidRDefault="006E3997">
            <w:pPr>
              <w:pStyle w:val="TableParagraph"/>
              <w:spacing w:line="229" w:lineRule="exact"/>
              <w:ind w:left="109"/>
              <w:jc w:val="left"/>
              <w:rPr>
                <w:sz w:val="20"/>
              </w:rPr>
            </w:pPr>
            <w:r>
              <w:rPr>
                <w:sz w:val="20"/>
              </w:rPr>
              <w:t>Государственная инспекция труда в Республике Бурятия</w:t>
            </w:r>
          </w:p>
        </w:tc>
        <w:tc>
          <w:tcPr>
            <w:tcW w:w="5143" w:type="dxa"/>
          </w:tcPr>
          <w:p w:rsidR="006E3997" w:rsidRDefault="006E3997">
            <w:pPr>
              <w:pStyle w:val="TableParagraph"/>
              <w:spacing w:line="229" w:lineRule="exact"/>
              <w:ind w:left="109"/>
              <w:jc w:val="left"/>
              <w:rPr>
                <w:sz w:val="20"/>
              </w:rPr>
            </w:pPr>
            <w:r>
              <w:rPr>
                <w:sz w:val="20"/>
              </w:rPr>
              <w:t>670034, г. Улан-Удэ, пр-т 50 лет Октября, д.28А</w:t>
            </w:r>
          </w:p>
        </w:tc>
        <w:tc>
          <w:tcPr>
            <w:tcW w:w="2132" w:type="dxa"/>
          </w:tcPr>
          <w:p w:rsidR="006E3997" w:rsidRDefault="006E3997">
            <w:pPr>
              <w:pStyle w:val="TableParagraph"/>
              <w:spacing w:line="229" w:lineRule="exact"/>
              <w:ind w:right="954"/>
              <w:jc w:val="right"/>
              <w:rPr>
                <w:sz w:val="20"/>
              </w:rPr>
            </w:pPr>
            <w:r>
              <w:rPr>
                <w:sz w:val="20"/>
              </w:rPr>
              <w:t>18</w:t>
            </w:r>
          </w:p>
        </w:tc>
        <w:tc>
          <w:tcPr>
            <w:tcW w:w="1882" w:type="dxa"/>
          </w:tcPr>
          <w:p w:rsidR="006E3997" w:rsidRDefault="006E3997">
            <w:pPr>
              <w:pStyle w:val="TableParagraph"/>
              <w:spacing w:line="229" w:lineRule="exact"/>
              <w:ind w:left="660"/>
              <w:jc w:val="left"/>
              <w:rPr>
                <w:sz w:val="20"/>
              </w:rPr>
            </w:pPr>
            <w:r>
              <w:rPr>
                <w:sz w:val="20"/>
              </w:rPr>
              <w:t>41 572</w:t>
            </w:r>
          </w:p>
        </w:tc>
      </w:tr>
      <w:tr w:rsidR="006E3997">
        <w:trPr>
          <w:trHeight w:val="268"/>
        </w:trPr>
        <w:tc>
          <w:tcPr>
            <w:tcW w:w="562" w:type="dxa"/>
          </w:tcPr>
          <w:p w:rsidR="006E3997" w:rsidRDefault="006E3997">
            <w:pPr>
              <w:pStyle w:val="TableParagraph"/>
              <w:spacing w:before="10"/>
              <w:ind w:left="182"/>
              <w:jc w:val="left"/>
              <w:rPr>
                <w:sz w:val="20"/>
              </w:rPr>
            </w:pPr>
            <w:r>
              <w:rPr>
                <w:sz w:val="20"/>
              </w:rPr>
              <w:t>64</w:t>
            </w:r>
          </w:p>
        </w:tc>
        <w:tc>
          <w:tcPr>
            <w:tcW w:w="5637" w:type="dxa"/>
          </w:tcPr>
          <w:p w:rsidR="006E3997" w:rsidRDefault="006E3997">
            <w:pPr>
              <w:pStyle w:val="TableParagraph"/>
              <w:spacing w:before="10"/>
              <w:ind w:left="109"/>
              <w:jc w:val="left"/>
              <w:rPr>
                <w:sz w:val="20"/>
              </w:rPr>
            </w:pPr>
            <w:r>
              <w:rPr>
                <w:sz w:val="20"/>
              </w:rPr>
              <w:t>Государственная инспекция труда в Республике Тыва</w:t>
            </w:r>
          </w:p>
        </w:tc>
        <w:tc>
          <w:tcPr>
            <w:tcW w:w="5143" w:type="dxa"/>
          </w:tcPr>
          <w:p w:rsidR="006E3997" w:rsidRDefault="006E3997">
            <w:pPr>
              <w:pStyle w:val="TableParagraph"/>
              <w:spacing w:before="10"/>
              <w:ind w:left="109"/>
              <w:jc w:val="left"/>
              <w:rPr>
                <w:sz w:val="20"/>
              </w:rPr>
            </w:pPr>
            <w:r>
              <w:rPr>
                <w:sz w:val="20"/>
              </w:rPr>
              <w:t>667003, г. Кызыл, ул. Кечил-оола, д. 3</w:t>
            </w:r>
          </w:p>
        </w:tc>
        <w:tc>
          <w:tcPr>
            <w:tcW w:w="2132" w:type="dxa"/>
          </w:tcPr>
          <w:p w:rsidR="006E3997" w:rsidRDefault="006E3997">
            <w:pPr>
              <w:pStyle w:val="TableParagraph"/>
              <w:spacing w:before="10"/>
              <w:ind w:right="1007"/>
              <w:jc w:val="right"/>
              <w:rPr>
                <w:sz w:val="20"/>
              </w:rPr>
            </w:pPr>
            <w:r>
              <w:rPr>
                <w:sz w:val="20"/>
              </w:rPr>
              <w:t>8</w:t>
            </w:r>
          </w:p>
        </w:tc>
        <w:tc>
          <w:tcPr>
            <w:tcW w:w="1882" w:type="dxa"/>
          </w:tcPr>
          <w:p w:rsidR="006E3997" w:rsidRDefault="006E3997">
            <w:pPr>
              <w:pStyle w:val="TableParagraph"/>
              <w:spacing w:before="10"/>
              <w:ind w:left="660"/>
              <w:jc w:val="left"/>
              <w:rPr>
                <w:sz w:val="20"/>
              </w:rPr>
            </w:pPr>
            <w:r>
              <w:rPr>
                <w:sz w:val="20"/>
              </w:rPr>
              <w:t>10 940</w:t>
            </w:r>
          </w:p>
        </w:tc>
      </w:tr>
      <w:tr w:rsidR="006E3997">
        <w:trPr>
          <w:trHeight w:val="287"/>
        </w:trPr>
        <w:tc>
          <w:tcPr>
            <w:tcW w:w="562" w:type="dxa"/>
          </w:tcPr>
          <w:p w:rsidR="006E3997" w:rsidRDefault="006E3997">
            <w:pPr>
              <w:pStyle w:val="TableParagraph"/>
              <w:spacing w:before="19"/>
              <w:ind w:left="182"/>
              <w:jc w:val="left"/>
              <w:rPr>
                <w:sz w:val="20"/>
              </w:rPr>
            </w:pPr>
            <w:r>
              <w:rPr>
                <w:sz w:val="20"/>
              </w:rPr>
              <w:t>65</w:t>
            </w:r>
          </w:p>
        </w:tc>
        <w:tc>
          <w:tcPr>
            <w:tcW w:w="5637" w:type="dxa"/>
          </w:tcPr>
          <w:p w:rsidR="006E3997" w:rsidRDefault="006E3997">
            <w:pPr>
              <w:pStyle w:val="TableParagraph"/>
              <w:spacing w:before="19"/>
              <w:ind w:left="109"/>
              <w:jc w:val="left"/>
              <w:rPr>
                <w:sz w:val="20"/>
              </w:rPr>
            </w:pPr>
            <w:r>
              <w:rPr>
                <w:sz w:val="20"/>
              </w:rPr>
              <w:t>Государственная инспекция труда в Республике Хакасия</w:t>
            </w:r>
          </w:p>
        </w:tc>
        <w:tc>
          <w:tcPr>
            <w:tcW w:w="5143" w:type="dxa"/>
          </w:tcPr>
          <w:p w:rsidR="006E3997" w:rsidRDefault="006E3997">
            <w:pPr>
              <w:pStyle w:val="TableParagraph"/>
              <w:spacing w:before="19"/>
              <w:ind w:left="109"/>
              <w:jc w:val="left"/>
              <w:rPr>
                <w:sz w:val="20"/>
              </w:rPr>
            </w:pPr>
            <w:r>
              <w:rPr>
                <w:sz w:val="20"/>
              </w:rPr>
              <w:t>655017, г. Абакан, ул. Крылова, д. 68а</w:t>
            </w:r>
          </w:p>
        </w:tc>
        <w:tc>
          <w:tcPr>
            <w:tcW w:w="2132" w:type="dxa"/>
          </w:tcPr>
          <w:p w:rsidR="006E3997" w:rsidRDefault="006E3997">
            <w:pPr>
              <w:pStyle w:val="TableParagraph"/>
              <w:spacing w:before="19"/>
              <w:ind w:right="1007"/>
              <w:jc w:val="right"/>
              <w:rPr>
                <w:sz w:val="20"/>
              </w:rPr>
            </w:pPr>
            <w:r>
              <w:rPr>
                <w:sz w:val="20"/>
              </w:rPr>
              <w:t>8</w:t>
            </w:r>
          </w:p>
        </w:tc>
        <w:tc>
          <w:tcPr>
            <w:tcW w:w="1882" w:type="dxa"/>
          </w:tcPr>
          <w:p w:rsidR="006E3997" w:rsidRDefault="006E3997">
            <w:pPr>
              <w:pStyle w:val="TableParagraph"/>
              <w:spacing w:before="19"/>
              <w:ind w:left="660"/>
              <w:jc w:val="left"/>
              <w:rPr>
                <w:sz w:val="20"/>
              </w:rPr>
            </w:pPr>
            <w:r>
              <w:rPr>
                <w:sz w:val="20"/>
              </w:rPr>
              <w:t>26 936</w:t>
            </w:r>
          </w:p>
        </w:tc>
      </w:tr>
      <w:tr w:rsidR="006E3997">
        <w:trPr>
          <w:trHeight w:val="302"/>
        </w:trPr>
        <w:tc>
          <w:tcPr>
            <w:tcW w:w="562" w:type="dxa"/>
            <w:vMerge w:val="restart"/>
          </w:tcPr>
          <w:p w:rsidR="006E3997" w:rsidRDefault="006E3997">
            <w:pPr>
              <w:pStyle w:val="TableParagraph"/>
              <w:spacing w:before="7"/>
              <w:jc w:val="left"/>
              <w:rPr>
                <w:sz w:val="32"/>
              </w:rPr>
            </w:pPr>
          </w:p>
          <w:p w:rsidR="006E3997" w:rsidRDefault="006E3997">
            <w:pPr>
              <w:pStyle w:val="TableParagraph"/>
              <w:ind w:left="182"/>
              <w:jc w:val="left"/>
              <w:rPr>
                <w:sz w:val="20"/>
              </w:rPr>
            </w:pPr>
            <w:r>
              <w:rPr>
                <w:sz w:val="20"/>
              </w:rPr>
              <w:t>66</w:t>
            </w:r>
          </w:p>
        </w:tc>
        <w:tc>
          <w:tcPr>
            <w:tcW w:w="5637" w:type="dxa"/>
            <w:vMerge w:val="restart"/>
          </w:tcPr>
          <w:p w:rsidR="006E3997" w:rsidRDefault="006E3997">
            <w:pPr>
              <w:pStyle w:val="TableParagraph"/>
              <w:spacing w:before="7"/>
              <w:jc w:val="left"/>
              <w:rPr>
                <w:sz w:val="32"/>
              </w:rPr>
            </w:pPr>
          </w:p>
          <w:p w:rsidR="006E3997" w:rsidRDefault="006E3997">
            <w:pPr>
              <w:pStyle w:val="TableParagraph"/>
              <w:ind w:left="109"/>
              <w:jc w:val="left"/>
              <w:rPr>
                <w:sz w:val="20"/>
              </w:rPr>
            </w:pPr>
            <w:r>
              <w:rPr>
                <w:sz w:val="20"/>
              </w:rPr>
              <w:t>Государственная инспекция труда в Алтайском крае</w:t>
            </w:r>
          </w:p>
        </w:tc>
        <w:tc>
          <w:tcPr>
            <w:tcW w:w="5143" w:type="dxa"/>
          </w:tcPr>
          <w:p w:rsidR="006E3997" w:rsidRDefault="006E3997">
            <w:pPr>
              <w:pStyle w:val="TableParagraph"/>
              <w:spacing w:before="29"/>
              <w:ind w:left="109"/>
              <w:jc w:val="left"/>
              <w:rPr>
                <w:sz w:val="20"/>
              </w:rPr>
            </w:pPr>
            <w:r>
              <w:rPr>
                <w:sz w:val="20"/>
              </w:rPr>
              <w:t>656002, г. Барнаул, ул. Пионеров, д. 24а</w:t>
            </w:r>
          </w:p>
        </w:tc>
        <w:tc>
          <w:tcPr>
            <w:tcW w:w="2132" w:type="dxa"/>
            <w:vMerge w:val="restart"/>
          </w:tcPr>
          <w:p w:rsidR="006E3997" w:rsidRDefault="006E3997">
            <w:pPr>
              <w:pStyle w:val="TableParagraph"/>
              <w:spacing w:before="7"/>
              <w:jc w:val="left"/>
              <w:rPr>
                <w:sz w:val="32"/>
              </w:rPr>
            </w:pPr>
          </w:p>
          <w:p w:rsidR="006E3997" w:rsidRDefault="006E3997">
            <w:pPr>
              <w:pStyle w:val="TableParagraph"/>
              <w:ind w:left="816" w:right="810"/>
              <w:rPr>
                <w:sz w:val="20"/>
              </w:rPr>
            </w:pPr>
            <w:r>
              <w:rPr>
                <w:sz w:val="20"/>
              </w:rPr>
              <w:t>32</w:t>
            </w:r>
          </w:p>
        </w:tc>
        <w:tc>
          <w:tcPr>
            <w:tcW w:w="1882" w:type="dxa"/>
            <w:vMerge w:val="restart"/>
          </w:tcPr>
          <w:p w:rsidR="006E3997" w:rsidRDefault="006E3997">
            <w:pPr>
              <w:pStyle w:val="TableParagraph"/>
              <w:spacing w:before="7"/>
              <w:jc w:val="left"/>
              <w:rPr>
                <w:sz w:val="32"/>
              </w:rPr>
            </w:pPr>
          </w:p>
          <w:p w:rsidR="006E3997" w:rsidRDefault="006E3997">
            <w:pPr>
              <w:pStyle w:val="TableParagraph"/>
              <w:ind w:left="612"/>
              <w:jc w:val="left"/>
              <w:rPr>
                <w:sz w:val="20"/>
              </w:rPr>
            </w:pPr>
            <w:r>
              <w:rPr>
                <w:sz w:val="20"/>
              </w:rPr>
              <w:t>106 065</w:t>
            </w:r>
          </w:p>
        </w:tc>
      </w:tr>
      <w:tr w:rsidR="006E3997">
        <w:trPr>
          <w:trHeight w:val="690"/>
        </w:trPr>
        <w:tc>
          <w:tcPr>
            <w:tcW w:w="562" w:type="dxa"/>
            <w:vMerge/>
            <w:tcBorders>
              <w:top w:val="nil"/>
            </w:tcBorders>
          </w:tcPr>
          <w:p w:rsidR="006E3997" w:rsidRDefault="006E3997">
            <w:pPr>
              <w:rPr>
                <w:sz w:val="2"/>
                <w:szCs w:val="2"/>
              </w:rPr>
            </w:pPr>
          </w:p>
        </w:tc>
        <w:tc>
          <w:tcPr>
            <w:tcW w:w="5637" w:type="dxa"/>
            <w:vMerge/>
            <w:tcBorders>
              <w:top w:val="nil"/>
            </w:tcBorders>
          </w:tcPr>
          <w:p w:rsidR="006E3997" w:rsidRDefault="006E3997">
            <w:pPr>
              <w:rPr>
                <w:sz w:val="2"/>
                <w:szCs w:val="2"/>
              </w:rPr>
            </w:pPr>
          </w:p>
        </w:tc>
        <w:tc>
          <w:tcPr>
            <w:tcW w:w="5143" w:type="dxa"/>
          </w:tcPr>
          <w:p w:rsidR="006E3997" w:rsidRDefault="006E3997">
            <w:pPr>
              <w:pStyle w:val="TableParagraph"/>
              <w:spacing w:line="221" w:lineRule="exact"/>
              <w:ind w:left="109"/>
              <w:jc w:val="left"/>
              <w:rPr>
                <w:sz w:val="20"/>
              </w:rPr>
            </w:pPr>
            <w:r>
              <w:rPr>
                <w:sz w:val="20"/>
              </w:rPr>
              <w:t>г. Бийск</w:t>
            </w:r>
          </w:p>
          <w:p w:rsidR="006E3997" w:rsidRDefault="006E3997">
            <w:pPr>
              <w:pStyle w:val="TableParagraph"/>
              <w:spacing w:line="230" w:lineRule="atLeast"/>
              <w:ind w:left="109" w:right="3921"/>
              <w:jc w:val="left"/>
              <w:rPr>
                <w:sz w:val="20"/>
              </w:rPr>
            </w:pPr>
            <w:r>
              <w:rPr>
                <w:sz w:val="20"/>
              </w:rPr>
              <w:t>г. Славгород г. Рубцовск</w:t>
            </w:r>
          </w:p>
        </w:tc>
        <w:tc>
          <w:tcPr>
            <w:tcW w:w="2132" w:type="dxa"/>
            <w:vMerge/>
            <w:tcBorders>
              <w:top w:val="nil"/>
            </w:tcBorders>
          </w:tcPr>
          <w:p w:rsidR="006E3997" w:rsidRDefault="006E3997">
            <w:pPr>
              <w:rPr>
                <w:sz w:val="2"/>
                <w:szCs w:val="2"/>
              </w:rPr>
            </w:pPr>
          </w:p>
        </w:tc>
        <w:tc>
          <w:tcPr>
            <w:tcW w:w="1882" w:type="dxa"/>
            <w:vMerge/>
            <w:tcBorders>
              <w:top w:val="nil"/>
            </w:tcBorders>
          </w:tcPr>
          <w:p w:rsidR="006E3997" w:rsidRDefault="006E3997">
            <w:pPr>
              <w:rPr>
                <w:sz w:val="2"/>
                <w:szCs w:val="2"/>
              </w:rPr>
            </w:pPr>
          </w:p>
        </w:tc>
      </w:tr>
      <w:tr w:rsidR="006E3997">
        <w:trPr>
          <w:trHeight w:val="246"/>
        </w:trPr>
        <w:tc>
          <w:tcPr>
            <w:tcW w:w="562" w:type="dxa"/>
            <w:vMerge w:val="restart"/>
          </w:tcPr>
          <w:p w:rsidR="006E3997" w:rsidRDefault="006E3997">
            <w:pPr>
              <w:pStyle w:val="TableParagraph"/>
              <w:spacing w:before="140"/>
              <w:ind w:left="182"/>
              <w:jc w:val="left"/>
              <w:rPr>
                <w:sz w:val="20"/>
              </w:rPr>
            </w:pPr>
            <w:r>
              <w:rPr>
                <w:sz w:val="20"/>
              </w:rPr>
              <w:t>67</w:t>
            </w:r>
          </w:p>
        </w:tc>
        <w:tc>
          <w:tcPr>
            <w:tcW w:w="5637" w:type="dxa"/>
            <w:vMerge w:val="restart"/>
          </w:tcPr>
          <w:p w:rsidR="006E3997" w:rsidRDefault="006E3997">
            <w:pPr>
              <w:pStyle w:val="TableParagraph"/>
              <w:spacing w:before="140"/>
              <w:ind w:left="109"/>
              <w:jc w:val="left"/>
              <w:rPr>
                <w:sz w:val="20"/>
              </w:rPr>
            </w:pPr>
            <w:r>
              <w:rPr>
                <w:sz w:val="20"/>
              </w:rPr>
              <w:t>Государственная инспекция труда в Красноярском крае</w:t>
            </w:r>
          </w:p>
        </w:tc>
        <w:tc>
          <w:tcPr>
            <w:tcW w:w="5143" w:type="dxa"/>
            <w:tcBorders>
              <w:bottom w:val="single" w:sz="6" w:space="0" w:color="000000"/>
            </w:tcBorders>
          </w:tcPr>
          <w:p w:rsidR="006E3997" w:rsidRDefault="006E3997">
            <w:pPr>
              <w:pStyle w:val="TableParagraph"/>
              <w:spacing w:line="227" w:lineRule="exact"/>
              <w:ind w:left="109"/>
              <w:jc w:val="left"/>
              <w:rPr>
                <w:sz w:val="20"/>
              </w:rPr>
            </w:pPr>
            <w:r>
              <w:rPr>
                <w:sz w:val="20"/>
              </w:rPr>
              <w:t>660059 г. Красноярск, ул. Семафорная, д. 433/2</w:t>
            </w:r>
          </w:p>
        </w:tc>
        <w:tc>
          <w:tcPr>
            <w:tcW w:w="2132" w:type="dxa"/>
            <w:vMerge w:val="restart"/>
          </w:tcPr>
          <w:p w:rsidR="006E3997" w:rsidRDefault="006E3997">
            <w:pPr>
              <w:pStyle w:val="TableParagraph"/>
              <w:spacing w:before="140"/>
              <w:ind w:left="816" w:right="810"/>
              <w:rPr>
                <w:sz w:val="20"/>
              </w:rPr>
            </w:pPr>
            <w:r>
              <w:rPr>
                <w:sz w:val="20"/>
              </w:rPr>
              <w:t>49</w:t>
            </w:r>
          </w:p>
        </w:tc>
        <w:tc>
          <w:tcPr>
            <w:tcW w:w="1882" w:type="dxa"/>
            <w:vMerge w:val="restart"/>
          </w:tcPr>
          <w:p w:rsidR="006E3997" w:rsidRDefault="006E3997">
            <w:pPr>
              <w:pStyle w:val="TableParagraph"/>
              <w:spacing w:before="140"/>
              <w:ind w:left="612"/>
              <w:jc w:val="left"/>
              <w:rPr>
                <w:sz w:val="20"/>
              </w:rPr>
            </w:pPr>
            <w:r>
              <w:rPr>
                <w:sz w:val="20"/>
              </w:rPr>
              <w:t>146 999</w:t>
            </w:r>
          </w:p>
        </w:tc>
      </w:tr>
      <w:tr w:rsidR="006E3997">
        <w:trPr>
          <w:trHeight w:val="261"/>
        </w:trPr>
        <w:tc>
          <w:tcPr>
            <w:tcW w:w="562" w:type="dxa"/>
            <w:vMerge/>
            <w:tcBorders>
              <w:top w:val="nil"/>
            </w:tcBorders>
          </w:tcPr>
          <w:p w:rsidR="006E3997" w:rsidRDefault="006E3997">
            <w:pPr>
              <w:rPr>
                <w:sz w:val="2"/>
                <w:szCs w:val="2"/>
              </w:rPr>
            </w:pPr>
          </w:p>
        </w:tc>
        <w:tc>
          <w:tcPr>
            <w:tcW w:w="5637" w:type="dxa"/>
            <w:vMerge/>
            <w:tcBorders>
              <w:top w:val="nil"/>
            </w:tcBorders>
          </w:tcPr>
          <w:p w:rsidR="006E3997" w:rsidRDefault="006E3997">
            <w:pPr>
              <w:rPr>
                <w:sz w:val="2"/>
                <w:szCs w:val="2"/>
              </w:rPr>
            </w:pPr>
          </w:p>
        </w:tc>
        <w:tc>
          <w:tcPr>
            <w:tcW w:w="5143" w:type="dxa"/>
            <w:tcBorders>
              <w:top w:val="single" w:sz="6" w:space="0" w:color="000000"/>
            </w:tcBorders>
          </w:tcPr>
          <w:p w:rsidR="006E3997" w:rsidRDefault="006E3997">
            <w:pPr>
              <w:pStyle w:val="TableParagraph"/>
              <w:spacing w:before="7"/>
              <w:ind w:left="109"/>
              <w:jc w:val="left"/>
              <w:rPr>
                <w:sz w:val="20"/>
              </w:rPr>
            </w:pPr>
            <w:r>
              <w:rPr>
                <w:sz w:val="20"/>
              </w:rPr>
              <w:t>г. Норильск, ул. Советская, д. 4</w:t>
            </w:r>
          </w:p>
        </w:tc>
        <w:tc>
          <w:tcPr>
            <w:tcW w:w="2132" w:type="dxa"/>
            <w:vMerge/>
            <w:tcBorders>
              <w:top w:val="nil"/>
            </w:tcBorders>
          </w:tcPr>
          <w:p w:rsidR="006E3997" w:rsidRDefault="006E3997">
            <w:pPr>
              <w:rPr>
                <w:sz w:val="2"/>
                <w:szCs w:val="2"/>
              </w:rPr>
            </w:pPr>
          </w:p>
        </w:tc>
        <w:tc>
          <w:tcPr>
            <w:tcW w:w="1882" w:type="dxa"/>
            <w:vMerge/>
            <w:tcBorders>
              <w:top w:val="nil"/>
            </w:tcBorders>
          </w:tcPr>
          <w:p w:rsidR="006E3997" w:rsidRDefault="006E3997">
            <w:pPr>
              <w:rPr>
                <w:sz w:val="2"/>
                <w:szCs w:val="2"/>
              </w:rPr>
            </w:pPr>
          </w:p>
        </w:tc>
      </w:tr>
      <w:tr w:rsidR="006E3997">
        <w:trPr>
          <w:trHeight w:val="230"/>
        </w:trPr>
        <w:tc>
          <w:tcPr>
            <w:tcW w:w="562" w:type="dxa"/>
            <w:vMerge w:val="restart"/>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9"/>
              <w:jc w:val="left"/>
              <w:rPr>
                <w:sz w:val="25"/>
              </w:rPr>
            </w:pPr>
          </w:p>
          <w:p w:rsidR="006E3997" w:rsidRDefault="006E3997">
            <w:pPr>
              <w:pStyle w:val="TableParagraph"/>
              <w:ind w:left="182"/>
              <w:jc w:val="left"/>
              <w:rPr>
                <w:sz w:val="20"/>
              </w:rPr>
            </w:pPr>
            <w:r>
              <w:rPr>
                <w:sz w:val="20"/>
              </w:rPr>
              <w:t>68</w:t>
            </w:r>
          </w:p>
        </w:tc>
        <w:tc>
          <w:tcPr>
            <w:tcW w:w="5637" w:type="dxa"/>
            <w:vMerge w:val="restart"/>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9"/>
              <w:jc w:val="left"/>
              <w:rPr>
                <w:sz w:val="25"/>
              </w:rPr>
            </w:pPr>
          </w:p>
          <w:p w:rsidR="006E3997" w:rsidRDefault="006E3997">
            <w:pPr>
              <w:pStyle w:val="TableParagraph"/>
              <w:ind w:left="109"/>
              <w:jc w:val="left"/>
              <w:rPr>
                <w:sz w:val="20"/>
              </w:rPr>
            </w:pPr>
            <w:r>
              <w:rPr>
                <w:sz w:val="20"/>
              </w:rPr>
              <w:t>Государственная инспекция труда в Иркутской области</w:t>
            </w:r>
          </w:p>
        </w:tc>
        <w:tc>
          <w:tcPr>
            <w:tcW w:w="5143" w:type="dxa"/>
          </w:tcPr>
          <w:p w:rsidR="006E3997" w:rsidRDefault="006E3997">
            <w:pPr>
              <w:pStyle w:val="TableParagraph"/>
              <w:spacing w:line="210" w:lineRule="exact"/>
              <w:ind w:left="109"/>
              <w:jc w:val="left"/>
              <w:rPr>
                <w:sz w:val="20"/>
              </w:rPr>
            </w:pPr>
            <w:r>
              <w:rPr>
                <w:sz w:val="20"/>
              </w:rPr>
              <w:t>664007, г. Иркутск, ул. Софьи Перовской, д. 30</w:t>
            </w:r>
          </w:p>
        </w:tc>
        <w:tc>
          <w:tcPr>
            <w:tcW w:w="2132" w:type="dxa"/>
            <w:vMerge w:val="restart"/>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9"/>
              <w:jc w:val="left"/>
              <w:rPr>
                <w:sz w:val="25"/>
              </w:rPr>
            </w:pPr>
          </w:p>
          <w:p w:rsidR="006E3997" w:rsidRDefault="006E3997">
            <w:pPr>
              <w:pStyle w:val="TableParagraph"/>
              <w:ind w:left="816" w:right="810"/>
              <w:rPr>
                <w:sz w:val="20"/>
              </w:rPr>
            </w:pPr>
            <w:r>
              <w:rPr>
                <w:sz w:val="20"/>
              </w:rPr>
              <w:t>44</w:t>
            </w:r>
          </w:p>
        </w:tc>
        <w:tc>
          <w:tcPr>
            <w:tcW w:w="1882" w:type="dxa"/>
            <w:vMerge w:val="restart"/>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9"/>
              <w:jc w:val="left"/>
              <w:rPr>
                <w:sz w:val="25"/>
              </w:rPr>
            </w:pPr>
          </w:p>
          <w:p w:rsidR="006E3997" w:rsidRDefault="006E3997">
            <w:pPr>
              <w:pStyle w:val="TableParagraph"/>
              <w:ind w:left="612"/>
              <w:jc w:val="left"/>
              <w:rPr>
                <w:sz w:val="20"/>
              </w:rPr>
            </w:pPr>
            <w:r>
              <w:rPr>
                <w:sz w:val="20"/>
              </w:rPr>
              <w:t>122 011</w:t>
            </w:r>
          </w:p>
        </w:tc>
      </w:tr>
      <w:tr w:rsidR="006E3997">
        <w:trPr>
          <w:trHeight w:val="1612"/>
        </w:trPr>
        <w:tc>
          <w:tcPr>
            <w:tcW w:w="562" w:type="dxa"/>
            <w:vMerge/>
            <w:tcBorders>
              <w:top w:val="nil"/>
            </w:tcBorders>
          </w:tcPr>
          <w:p w:rsidR="006E3997" w:rsidRDefault="006E3997">
            <w:pPr>
              <w:rPr>
                <w:sz w:val="2"/>
                <w:szCs w:val="2"/>
              </w:rPr>
            </w:pPr>
          </w:p>
        </w:tc>
        <w:tc>
          <w:tcPr>
            <w:tcW w:w="5637" w:type="dxa"/>
            <w:vMerge/>
            <w:tcBorders>
              <w:top w:val="nil"/>
            </w:tcBorders>
          </w:tcPr>
          <w:p w:rsidR="006E3997" w:rsidRDefault="006E3997">
            <w:pPr>
              <w:rPr>
                <w:sz w:val="2"/>
                <w:szCs w:val="2"/>
              </w:rPr>
            </w:pPr>
          </w:p>
        </w:tc>
        <w:tc>
          <w:tcPr>
            <w:tcW w:w="5143" w:type="dxa"/>
          </w:tcPr>
          <w:p w:rsidR="006E3997" w:rsidRDefault="006E3997">
            <w:pPr>
              <w:pStyle w:val="TableParagraph"/>
              <w:ind w:left="109" w:right="3333"/>
              <w:jc w:val="left"/>
              <w:rPr>
                <w:sz w:val="20"/>
              </w:rPr>
            </w:pPr>
            <w:r>
              <w:rPr>
                <w:sz w:val="20"/>
              </w:rPr>
              <w:t>п. Усть-Ордынский г. Братск</w:t>
            </w:r>
          </w:p>
          <w:p w:rsidR="006E3997" w:rsidRDefault="006E3997">
            <w:pPr>
              <w:pStyle w:val="TableParagraph"/>
              <w:ind w:left="109" w:right="4045"/>
              <w:jc w:val="left"/>
              <w:rPr>
                <w:sz w:val="20"/>
              </w:rPr>
            </w:pPr>
            <w:r>
              <w:rPr>
                <w:sz w:val="20"/>
              </w:rPr>
              <w:t>г.</w:t>
            </w:r>
            <w:r>
              <w:rPr>
                <w:spacing w:val="-5"/>
                <w:sz w:val="20"/>
              </w:rPr>
              <w:t xml:space="preserve"> </w:t>
            </w:r>
            <w:r>
              <w:rPr>
                <w:sz w:val="20"/>
              </w:rPr>
              <w:t>Усть-Кут г. Тайшет г.</w:t>
            </w:r>
            <w:r>
              <w:rPr>
                <w:spacing w:val="3"/>
                <w:sz w:val="20"/>
              </w:rPr>
              <w:t xml:space="preserve"> </w:t>
            </w:r>
            <w:r>
              <w:rPr>
                <w:sz w:val="20"/>
              </w:rPr>
              <w:t>Зима</w:t>
            </w:r>
          </w:p>
          <w:p w:rsidR="006E3997" w:rsidRDefault="006E3997">
            <w:pPr>
              <w:pStyle w:val="TableParagraph"/>
              <w:spacing w:line="230" w:lineRule="atLeast"/>
              <w:ind w:left="109" w:right="3893"/>
              <w:jc w:val="left"/>
              <w:rPr>
                <w:sz w:val="20"/>
              </w:rPr>
            </w:pPr>
            <w:r>
              <w:rPr>
                <w:sz w:val="20"/>
              </w:rPr>
              <w:t>г. Черемхово г. Бодайбо</w:t>
            </w:r>
          </w:p>
        </w:tc>
        <w:tc>
          <w:tcPr>
            <w:tcW w:w="2132" w:type="dxa"/>
            <w:vMerge/>
            <w:tcBorders>
              <w:top w:val="nil"/>
            </w:tcBorders>
          </w:tcPr>
          <w:p w:rsidR="006E3997" w:rsidRDefault="006E3997">
            <w:pPr>
              <w:rPr>
                <w:sz w:val="2"/>
                <w:szCs w:val="2"/>
              </w:rPr>
            </w:pPr>
          </w:p>
        </w:tc>
        <w:tc>
          <w:tcPr>
            <w:tcW w:w="1882" w:type="dxa"/>
            <w:vMerge/>
            <w:tcBorders>
              <w:top w:val="nil"/>
            </w:tcBorders>
          </w:tcPr>
          <w:p w:rsidR="006E3997" w:rsidRDefault="006E3997">
            <w:pPr>
              <w:rPr>
                <w:sz w:val="2"/>
                <w:szCs w:val="2"/>
              </w:rPr>
            </w:pPr>
          </w:p>
        </w:tc>
      </w:tr>
      <w:tr w:rsidR="006E3997">
        <w:trPr>
          <w:trHeight w:val="251"/>
        </w:trPr>
        <w:tc>
          <w:tcPr>
            <w:tcW w:w="562" w:type="dxa"/>
            <w:vMerge w:val="restart"/>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7"/>
              <w:jc w:val="left"/>
              <w:rPr>
                <w:sz w:val="24"/>
              </w:rPr>
            </w:pPr>
          </w:p>
          <w:p w:rsidR="006E3997" w:rsidRDefault="006E3997">
            <w:pPr>
              <w:pStyle w:val="TableParagraph"/>
              <w:ind w:left="182"/>
              <w:jc w:val="left"/>
              <w:rPr>
                <w:sz w:val="20"/>
              </w:rPr>
            </w:pPr>
            <w:r>
              <w:rPr>
                <w:sz w:val="20"/>
              </w:rPr>
              <w:t>69</w:t>
            </w:r>
          </w:p>
        </w:tc>
        <w:tc>
          <w:tcPr>
            <w:tcW w:w="5637" w:type="dxa"/>
            <w:vMerge w:val="restart"/>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7"/>
              <w:jc w:val="left"/>
              <w:rPr>
                <w:sz w:val="24"/>
              </w:rPr>
            </w:pPr>
          </w:p>
          <w:p w:rsidR="006E3997" w:rsidRDefault="006E3997">
            <w:pPr>
              <w:pStyle w:val="TableParagraph"/>
              <w:ind w:left="109"/>
              <w:jc w:val="left"/>
              <w:rPr>
                <w:sz w:val="20"/>
              </w:rPr>
            </w:pPr>
            <w:r>
              <w:rPr>
                <w:sz w:val="20"/>
              </w:rPr>
              <w:t>Государственная инспекция труда в Кемеровской области</w:t>
            </w:r>
          </w:p>
        </w:tc>
        <w:tc>
          <w:tcPr>
            <w:tcW w:w="5143" w:type="dxa"/>
            <w:tcBorders>
              <w:bottom w:val="single" w:sz="6" w:space="0" w:color="000000"/>
            </w:tcBorders>
          </w:tcPr>
          <w:p w:rsidR="006E3997" w:rsidRDefault="006E3997">
            <w:pPr>
              <w:pStyle w:val="TableParagraph"/>
              <w:ind w:left="109"/>
              <w:jc w:val="left"/>
              <w:rPr>
                <w:sz w:val="20"/>
              </w:rPr>
            </w:pPr>
            <w:r>
              <w:rPr>
                <w:sz w:val="20"/>
              </w:rPr>
              <w:t>650999, г. Кемерово, ул. Карболитовская, д. 19,</w:t>
            </w:r>
          </w:p>
        </w:tc>
        <w:tc>
          <w:tcPr>
            <w:tcW w:w="2132" w:type="dxa"/>
            <w:vMerge w:val="restart"/>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7"/>
              <w:jc w:val="left"/>
              <w:rPr>
                <w:sz w:val="24"/>
              </w:rPr>
            </w:pPr>
          </w:p>
          <w:p w:rsidR="006E3997" w:rsidRDefault="006E3997">
            <w:pPr>
              <w:pStyle w:val="TableParagraph"/>
              <w:ind w:left="816" w:right="810"/>
              <w:rPr>
                <w:sz w:val="20"/>
              </w:rPr>
            </w:pPr>
            <w:r>
              <w:rPr>
                <w:sz w:val="20"/>
              </w:rPr>
              <w:t>49</w:t>
            </w:r>
          </w:p>
        </w:tc>
        <w:tc>
          <w:tcPr>
            <w:tcW w:w="1882" w:type="dxa"/>
            <w:vMerge w:val="restart"/>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7"/>
              <w:jc w:val="left"/>
              <w:rPr>
                <w:sz w:val="24"/>
              </w:rPr>
            </w:pPr>
          </w:p>
          <w:p w:rsidR="006E3997" w:rsidRDefault="006E3997">
            <w:pPr>
              <w:pStyle w:val="TableParagraph"/>
              <w:ind w:left="519" w:right="513"/>
              <w:rPr>
                <w:sz w:val="20"/>
              </w:rPr>
            </w:pPr>
            <w:r>
              <w:rPr>
                <w:sz w:val="20"/>
              </w:rPr>
              <w:t>97 246</w:t>
            </w:r>
          </w:p>
        </w:tc>
      </w:tr>
      <w:tr w:rsidR="006E3997">
        <w:trPr>
          <w:trHeight w:val="2066"/>
        </w:trPr>
        <w:tc>
          <w:tcPr>
            <w:tcW w:w="562" w:type="dxa"/>
            <w:vMerge/>
            <w:tcBorders>
              <w:top w:val="nil"/>
            </w:tcBorders>
          </w:tcPr>
          <w:p w:rsidR="006E3997" w:rsidRDefault="006E3997">
            <w:pPr>
              <w:rPr>
                <w:sz w:val="2"/>
                <w:szCs w:val="2"/>
              </w:rPr>
            </w:pPr>
          </w:p>
        </w:tc>
        <w:tc>
          <w:tcPr>
            <w:tcW w:w="5637" w:type="dxa"/>
            <w:vMerge/>
            <w:tcBorders>
              <w:top w:val="nil"/>
            </w:tcBorders>
          </w:tcPr>
          <w:p w:rsidR="006E3997" w:rsidRDefault="006E3997">
            <w:pPr>
              <w:rPr>
                <w:sz w:val="2"/>
                <w:szCs w:val="2"/>
              </w:rPr>
            </w:pPr>
          </w:p>
        </w:tc>
        <w:tc>
          <w:tcPr>
            <w:tcW w:w="5143" w:type="dxa"/>
            <w:tcBorders>
              <w:top w:val="single" w:sz="6" w:space="0" w:color="000000"/>
            </w:tcBorders>
          </w:tcPr>
          <w:p w:rsidR="006E3997" w:rsidRDefault="006E3997">
            <w:pPr>
              <w:pStyle w:val="TableParagraph"/>
              <w:spacing w:line="218" w:lineRule="exact"/>
              <w:ind w:left="109"/>
              <w:jc w:val="left"/>
              <w:rPr>
                <w:sz w:val="20"/>
              </w:rPr>
            </w:pPr>
            <w:r>
              <w:rPr>
                <w:sz w:val="20"/>
              </w:rPr>
              <w:t>г. Белово</w:t>
            </w:r>
          </w:p>
          <w:p w:rsidR="006E3997" w:rsidRDefault="006E3997">
            <w:pPr>
              <w:pStyle w:val="TableParagraph"/>
              <w:ind w:left="109" w:right="3129"/>
              <w:jc w:val="left"/>
              <w:rPr>
                <w:sz w:val="20"/>
              </w:rPr>
            </w:pPr>
            <w:r>
              <w:rPr>
                <w:sz w:val="20"/>
              </w:rPr>
              <w:t>г. Анжеро-Судженск г. Киселевск</w:t>
            </w:r>
          </w:p>
          <w:p w:rsidR="006E3997" w:rsidRDefault="006E3997">
            <w:pPr>
              <w:pStyle w:val="TableParagraph"/>
              <w:spacing w:before="1"/>
              <w:ind w:left="109"/>
              <w:jc w:val="left"/>
              <w:rPr>
                <w:sz w:val="20"/>
              </w:rPr>
            </w:pPr>
            <w:r>
              <w:rPr>
                <w:sz w:val="20"/>
              </w:rPr>
              <w:t>г. Полысаево</w:t>
            </w:r>
          </w:p>
          <w:p w:rsidR="006E3997" w:rsidRDefault="006E3997">
            <w:pPr>
              <w:pStyle w:val="TableParagraph"/>
              <w:spacing w:before="2" w:line="237" w:lineRule="auto"/>
              <w:ind w:left="109" w:right="3565"/>
              <w:jc w:val="left"/>
              <w:rPr>
                <w:sz w:val="20"/>
              </w:rPr>
            </w:pPr>
            <w:r>
              <w:rPr>
                <w:sz w:val="20"/>
              </w:rPr>
              <w:t>г.</w:t>
            </w:r>
            <w:r>
              <w:rPr>
                <w:spacing w:val="-7"/>
                <w:sz w:val="20"/>
              </w:rPr>
              <w:t xml:space="preserve"> </w:t>
            </w:r>
            <w:r>
              <w:rPr>
                <w:sz w:val="20"/>
              </w:rPr>
              <w:t>Междуреченск г. Новокузнецк г.</w:t>
            </w:r>
            <w:r>
              <w:rPr>
                <w:spacing w:val="5"/>
                <w:sz w:val="20"/>
              </w:rPr>
              <w:t xml:space="preserve"> </w:t>
            </w:r>
            <w:r>
              <w:rPr>
                <w:spacing w:val="-3"/>
                <w:sz w:val="20"/>
              </w:rPr>
              <w:t>Мариинск</w:t>
            </w:r>
          </w:p>
          <w:p w:rsidR="006E3997" w:rsidRDefault="006E3997">
            <w:pPr>
              <w:pStyle w:val="TableParagraph"/>
              <w:spacing w:before="2" w:line="230" w:lineRule="atLeast"/>
              <w:ind w:left="109" w:right="3620"/>
              <w:jc w:val="left"/>
              <w:rPr>
                <w:sz w:val="20"/>
              </w:rPr>
            </w:pPr>
            <w:r>
              <w:rPr>
                <w:sz w:val="20"/>
              </w:rPr>
              <w:t>г. Прокопьевск г. Юрга</w:t>
            </w:r>
          </w:p>
        </w:tc>
        <w:tc>
          <w:tcPr>
            <w:tcW w:w="2132" w:type="dxa"/>
            <w:vMerge/>
            <w:tcBorders>
              <w:top w:val="nil"/>
            </w:tcBorders>
          </w:tcPr>
          <w:p w:rsidR="006E3997" w:rsidRDefault="006E3997">
            <w:pPr>
              <w:rPr>
                <w:sz w:val="2"/>
                <w:szCs w:val="2"/>
              </w:rPr>
            </w:pPr>
          </w:p>
        </w:tc>
        <w:tc>
          <w:tcPr>
            <w:tcW w:w="1882" w:type="dxa"/>
            <w:vMerge/>
            <w:tcBorders>
              <w:top w:val="nil"/>
            </w:tcBorders>
          </w:tcPr>
          <w:p w:rsidR="006E3997" w:rsidRDefault="006E3997">
            <w:pPr>
              <w:rPr>
                <w:sz w:val="2"/>
                <w:szCs w:val="2"/>
              </w:rPr>
            </w:pPr>
          </w:p>
        </w:tc>
      </w:tr>
    </w:tbl>
    <w:p w:rsidR="006E3997" w:rsidRDefault="006E3997">
      <w:pPr>
        <w:rPr>
          <w:sz w:val="2"/>
          <w:szCs w:val="2"/>
        </w:rPr>
        <w:sectPr w:rsidR="006E3997">
          <w:pgSz w:w="16840" w:h="11910" w:orient="landscape"/>
          <w:pgMar w:top="1100" w:right="520" w:bottom="280" w:left="740" w:header="720" w:footer="720" w:gutter="0"/>
          <w:cols w:space="720"/>
        </w:sectPr>
      </w:pPr>
    </w:p>
    <w:p w:rsidR="006E3997" w:rsidRDefault="006E3997">
      <w:pPr>
        <w:pStyle w:val="a3"/>
        <w:spacing w:before="6"/>
        <w:ind w:left="0"/>
        <w:jc w:val="left"/>
        <w:rPr>
          <w:sz w:val="2"/>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2"/>
        <w:gridCol w:w="5637"/>
        <w:gridCol w:w="5143"/>
        <w:gridCol w:w="2132"/>
        <w:gridCol w:w="1882"/>
      </w:tblGrid>
      <w:tr w:rsidR="006E3997">
        <w:trPr>
          <w:trHeight w:val="273"/>
        </w:trPr>
        <w:tc>
          <w:tcPr>
            <w:tcW w:w="562" w:type="dxa"/>
          </w:tcPr>
          <w:p w:rsidR="006E3997" w:rsidRDefault="006E3997">
            <w:pPr>
              <w:pStyle w:val="TableParagraph"/>
              <w:jc w:val="left"/>
              <w:rPr>
                <w:sz w:val="20"/>
              </w:rPr>
            </w:pPr>
          </w:p>
        </w:tc>
        <w:tc>
          <w:tcPr>
            <w:tcW w:w="5637" w:type="dxa"/>
          </w:tcPr>
          <w:p w:rsidR="006E3997" w:rsidRDefault="006E3997">
            <w:pPr>
              <w:pStyle w:val="TableParagraph"/>
              <w:jc w:val="left"/>
              <w:rPr>
                <w:sz w:val="20"/>
              </w:rPr>
            </w:pPr>
          </w:p>
        </w:tc>
        <w:tc>
          <w:tcPr>
            <w:tcW w:w="5143" w:type="dxa"/>
          </w:tcPr>
          <w:p w:rsidR="006E3997" w:rsidRDefault="006E3997">
            <w:pPr>
              <w:pStyle w:val="TableParagraph"/>
              <w:spacing w:line="221" w:lineRule="exact"/>
              <w:ind w:left="109"/>
              <w:jc w:val="left"/>
              <w:rPr>
                <w:sz w:val="20"/>
              </w:rPr>
            </w:pPr>
            <w:r>
              <w:rPr>
                <w:sz w:val="20"/>
              </w:rPr>
              <w:t>г. Таштагол</w:t>
            </w:r>
          </w:p>
        </w:tc>
        <w:tc>
          <w:tcPr>
            <w:tcW w:w="2132" w:type="dxa"/>
          </w:tcPr>
          <w:p w:rsidR="006E3997" w:rsidRDefault="006E3997">
            <w:pPr>
              <w:pStyle w:val="TableParagraph"/>
              <w:jc w:val="left"/>
              <w:rPr>
                <w:sz w:val="20"/>
              </w:rPr>
            </w:pPr>
          </w:p>
        </w:tc>
        <w:tc>
          <w:tcPr>
            <w:tcW w:w="1882" w:type="dxa"/>
          </w:tcPr>
          <w:p w:rsidR="006E3997" w:rsidRDefault="006E3997">
            <w:pPr>
              <w:pStyle w:val="TableParagraph"/>
              <w:jc w:val="left"/>
              <w:rPr>
                <w:sz w:val="20"/>
              </w:rPr>
            </w:pP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70</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Новосибирской области</w:t>
            </w:r>
          </w:p>
        </w:tc>
        <w:tc>
          <w:tcPr>
            <w:tcW w:w="5143" w:type="dxa"/>
          </w:tcPr>
          <w:p w:rsidR="006E3997" w:rsidRDefault="006E3997">
            <w:pPr>
              <w:pStyle w:val="TableParagraph"/>
              <w:spacing w:line="210" w:lineRule="exact"/>
              <w:ind w:left="109"/>
              <w:jc w:val="left"/>
              <w:rPr>
                <w:sz w:val="20"/>
              </w:rPr>
            </w:pPr>
            <w:r>
              <w:rPr>
                <w:sz w:val="20"/>
              </w:rPr>
              <w:t>630089, г. Новосибирск, ул. Федосеева, д. 12а, к.10</w:t>
            </w:r>
          </w:p>
        </w:tc>
        <w:tc>
          <w:tcPr>
            <w:tcW w:w="2132" w:type="dxa"/>
          </w:tcPr>
          <w:p w:rsidR="006E3997" w:rsidRDefault="006E3997">
            <w:pPr>
              <w:pStyle w:val="TableParagraph"/>
              <w:spacing w:line="210" w:lineRule="exact"/>
              <w:ind w:right="954"/>
              <w:jc w:val="right"/>
              <w:rPr>
                <w:sz w:val="20"/>
              </w:rPr>
            </w:pPr>
            <w:r>
              <w:rPr>
                <w:sz w:val="20"/>
              </w:rPr>
              <w:t>34</w:t>
            </w:r>
          </w:p>
        </w:tc>
        <w:tc>
          <w:tcPr>
            <w:tcW w:w="1882" w:type="dxa"/>
          </w:tcPr>
          <w:p w:rsidR="006E3997" w:rsidRDefault="006E3997">
            <w:pPr>
              <w:pStyle w:val="TableParagraph"/>
              <w:spacing w:line="210" w:lineRule="exact"/>
              <w:ind w:left="612"/>
              <w:jc w:val="left"/>
              <w:rPr>
                <w:sz w:val="20"/>
              </w:rPr>
            </w:pPr>
            <w:r>
              <w:rPr>
                <w:sz w:val="20"/>
              </w:rPr>
              <w:t>194 224</w:t>
            </w:r>
          </w:p>
        </w:tc>
      </w:tr>
      <w:tr w:rsidR="006E3997">
        <w:trPr>
          <w:trHeight w:val="316"/>
        </w:trPr>
        <w:tc>
          <w:tcPr>
            <w:tcW w:w="562" w:type="dxa"/>
            <w:vMerge w:val="restart"/>
          </w:tcPr>
          <w:p w:rsidR="006E3997" w:rsidRDefault="006E3997">
            <w:pPr>
              <w:pStyle w:val="TableParagraph"/>
              <w:spacing w:before="5"/>
              <w:jc w:val="left"/>
              <w:rPr>
                <w:sz w:val="23"/>
              </w:rPr>
            </w:pPr>
          </w:p>
          <w:p w:rsidR="006E3997" w:rsidRDefault="006E3997">
            <w:pPr>
              <w:pStyle w:val="TableParagraph"/>
              <w:ind w:left="182"/>
              <w:jc w:val="left"/>
              <w:rPr>
                <w:sz w:val="20"/>
              </w:rPr>
            </w:pPr>
            <w:r>
              <w:rPr>
                <w:sz w:val="20"/>
              </w:rPr>
              <w:t>71</w:t>
            </w:r>
          </w:p>
        </w:tc>
        <w:tc>
          <w:tcPr>
            <w:tcW w:w="5637" w:type="dxa"/>
            <w:vMerge w:val="restart"/>
          </w:tcPr>
          <w:p w:rsidR="006E3997" w:rsidRDefault="006E3997">
            <w:pPr>
              <w:pStyle w:val="TableParagraph"/>
              <w:spacing w:before="5"/>
              <w:jc w:val="left"/>
              <w:rPr>
                <w:sz w:val="23"/>
              </w:rPr>
            </w:pPr>
          </w:p>
          <w:p w:rsidR="006E3997" w:rsidRDefault="006E3997">
            <w:pPr>
              <w:pStyle w:val="TableParagraph"/>
              <w:ind w:left="109"/>
              <w:jc w:val="left"/>
              <w:rPr>
                <w:sz w:val="20"/>
              </w:rPr>
            </w:pPr>
            <w:r>
              <w:rPr>
                <w:sz w:val="20"/>
              </w:rPr>
              <w:t>Государственная инспекция труда в Омской области</w:t>
            </w:r>
          </w:p>
        </w:tc>
        <w:tc>
          <w:tcPr>
            <w:tcW w:w="5143" w:type="dxa"/>
          </w:tcPr>
          <w:p w:rsidR="006E3997" w:rsidRDefault="006E3997">
            <w:pPr>
              <w:pStyle w:val="TableParagraph"/>
              <w:spacing w:before="34"/>
              <w:ind w:left="109"/>
              <w:jc w:val="left"/>
              <w:rPr>
                <w:sz w:val="20"/>
              </w:rPr>
            </w:pPr>
            <w:r>
              <w:rPr>
                <w:sz w:val="20"/>
              </w:rPr>
              <w:t>644043, г. Омск, ул. Певцова, д. 13</w:t>
            </w:r>
          </w:p>
        </w:tc>
        <w:tc>
          <w:tcPr>
            <w:tcW w:w="2132" w:type="dxa"/>
            <w:vMerge w:val="restart"/>
          </w:tcPr>
          <w:p w:rsidR="006E3997" w:rsidRDefault="006E3997">
            <w:pPr>
              <w:pStyle w:val="TableParagraph"/>
              <w:spacing w:before="5"/>
              <w:jc w:val="left"/>
              <w:rPr>
                <w:sz w:val="23"/>
              </w:rPr>
            </w:pPr>
          </w:p>
          <w:p w:rsidR="006E3997" w:rsidRDefault="006E3997">
            <w:pPr>
              <w:pStyle w:val="TableParagraph"/>
              <w:ind w:left="816" w:right="810"/>
              <w:rPr>
                <w:sz w:val="20"/>
              </w:rPr>
            </w:pPr>
            <w:r>
              <w:rPr>
                <w:sz w:val="20"/>
              </w:rPr>
              <w:t>24</w:t>
            </w:r>
          </w:p>
        </w:tc>
        <w:tc>
          <w:tcPr>
            <w:tcW w:w="1882" w:type="dxa"/>
            <w:vMerge w:val="restart"/>
          </w:tcPr>
          <w:p w:rsidR="006E3997" w:rsidRDefault="006E3997">
            <w:pPr>
              <w:pStyle w:val="TableParagraph"/>
              <w:spacing w:before="5"/>
              <w:jc w:val="left"/>
              <w:rPr>
                <w:sz w:val="23"/>
              </w:rPr>
            </w:pPr>
          </w:p>
          <w:p w:rsidR="006E3997" w:rsidRDefault="006E3997">
            <w:pPr>
              <w:pStyle w:val="TableParagraph"/>
              <w:ind w:left="519" w:right="513"/>
              <w:rPr>
                <w:sz w:val="20"/>
              </w:rPr>
            </w:pPr>
            <w:r>
              <w:rPr>
                <w:sz w:val="20"/>
              </w:rPr>
              <w:t>94 116</w:t>
            </w:r>
          </w:p>
        </w:tc>
      </w:tr>
      <w:tr w:rsidR="006E3997">
        <w:trPr>
          <w:trHeight w:val="460"/>
        </w:trPr>
        <w:tc>
          <w:tcPr>
            <w:tcW w:w="562" w:type="dxa"/>
            <w:vMerge/>
            <w:tcBorders>
              <w:top w:val="nil"/>
            </w:tcBorders>
          </w:tcPr>
          <w:p w:rsidR="006E3997" w:rsidRDefault="006E3997">
            <w:pPr>
              <w:rPr>
                <w:sz w:val="2"/>
                <w:szCs w:val="2"/>
              </w:rPr>
            </w:pPr>
          </w:p>
        </w:tc>
        <w:tc>
          <w:tcPr>
            <w:tcW w:w="5637" w:type="dxa"/>
            <w:vMerge/>
            <w:tcBorders>
              <w:top w:val="nil"/>
            </w:tcBorders>
          </w:tcPr>
          <w:p w:rsidR="006E3997" w:rsidRDefault="006E3997">
            <w:pPr>
              <w:rPr>
                <w:sz w:val="2"/>
                <w:szCs w:val="2"/>
              </w:rPr>
            </w:pPr>
          </w:p>
        </w:tc>
        <w:tc>
          <w:tcPr>
            <w:tcW w:w="5143" w:type="dxa"/>
          </w:tcPr>
          <w:p w:rsidR="006E3997" w:rsidRDefault="006E3997">
            <w:pPr>
              <w:pStyle w:val="TableParagraph"/>
              <w:spacing w:line="221" w:lineRule="exact"/>
              <w:ind w:left="109"/>
              <w:jc w:val="left"/>
              <w:rPr>
                <w:sz w:val="20"/>
              </w:rPr>
            </w:pPr>
            <w:r>
              <w:rPr>
                <w:sz w:val="20"/>
              </w:rPr>
              <w:t>г. Калачинск</w:t>
            </w:r>
          </w:p>
          <w:p w:rsidR="006E3997" w:rsidRDefault="006E3997">
            <w:pPr>
              <w:pStyle w:val="TableParagraph"/>
              <w:spacing w:line="219" w:lineRule="exact"/>
              <w:ind w:left="109"/>
              <w:jc w:val="left"/>
              <w:rPr>
                <w:sz w:val="20"/>
              </w:rPr>
            </w:pPr>
            <w:r>
              <w:rPr>
                <w:sz w:val="20"/>
              </w:rPr>
              <w:t>г. Тара</w:t>
            </w:r>
          </w:p>
        </w:tc>
        <w:tc>
          <w:tcPr>
            <w:tcW w:w="2132" w:type="dxa"/>
            <w:vMerge/>
            <w:tcBorders>
              <w:top w:val="nil"/>
            </w:tcBorders>
          </w:tcPr>
          <w:p w:rsidR="006E3997" w:rsidRDefault="006E3997">
            <w:pPr>
              <w:rPr>
                <w:sz w:val="2"/>
                <w:szCs w:val="2"/>
              </w:rPr>
            </w:pPr>
          </w:p>
        </w:tc>
        <w:tc>
          <w:tcPr>
            <w:tcW w:w="1882" w:type="dxa"/>
            <w:vMerge/>
            <w:tcBorders>
              <w:top w:val="nil"/>
            </w:tcBorders>
          </w:tcPr>
          <w:p w:rsidR="006E3997" w:rsidRDefault="006E3997">
            <w:pPr>
              <w:rPr>
                <w:sz w:val="2"/>
                <w:szCs w:val="2"/>
              </w:rPr>
            </w:pPr>
          </w:p>
        </w:tc>
      </w:tr>
      <w:tr w:rsidR="006E3997">
        <w:trPr>
          <w:trHeight w:val="230"/>
        </w:trPr>
        <w:tc>
          <w:tcPr>
            <w:tcW w:w="562" w:type="dxa"/>
            <w:vMerge w:val="restart"/>
          </w:tcPr>
          <w:p w:rsidR="006E3997" w:rsidRDefault="006E3997">
            <w:pPr>
              <w:pStyle w:val="TableParagraph"/>
              <w:spacing w:before="7"/>
              <w:jc w:val="left"/>
              <w:rPr>
                <w:sz w:val="19"/>
              </w:rPr>
            </w:pPr>
          </w:p>
          <w:p w:rsidR="006E3997" w:rsidRDefault="006E3997">
            <w:pPr>
              <w:pStyle w:val="TableParagraph"/>
              <w:ind w:left="182"/>
              <w:jc w:val="left"/>
              <w:rPr>
                <w:sz w:val="20"/>
              </w:rPr>
            </w:pPr>
            <w:r>
              <w:rPr>
                <w:sz w:val="20"/>
              </w:rPr>
              <w:t>72</w:t>
            </w:r>
          </w:p>
        </w:tc>
        <w:tc>
          <w:tcPr>
            <w:tcW w:w="5637" w:type="dxa"/>
            <w:vMerge w:val="restart"/>
          </w:tcPr>
          <w:p w:rsidR="006E3997" w:rsidRDefault="006E3997">
            <w:pPr>
              <w:pStyle w:val="TableParagraph"/>
              <w:spacing w:before="7"/>
              <w:jc w:val="left"/>
              <w:rPr>
                <w:sz w:val="19"/>
              </w:rPr>
            </w:pPr>
          </w:p>
          <w:p w:rsidR="006E3997" w:rsidRDefault="006E3997">
            <w:pPr>
              <w:pStyle w:val="TableParagraph"/>
              <w:ind w:left="109"/>
              <w:jc w:val="left"/>
              <w:rPr>
                <w:sz w:val="20"/>
              </w:rPr>
            </w:pPr>
            <w:r>
              <w:rPr>
                <w:sz w:val="20"/>
              </w:rPr>
              <w:t>Государственная инспекция труда в Томской области</w:t>
            </w:r>
          </w:p>
        </w:tc>
        <w:tc>
          <w:tcPr>
            <w:tcW w:w="5143" w:type="dxa"/>
          </w:tcPr>
          <w:p w:rsidR="006E3997" w:rsidRDefault="006E3997">
            <w:pPr>
              <w:pStyle w:val="TableParagraph"/>
              <w:spacing w:line="210" w:lineRule="exact"/>
              <w:ind w:left="109"/>
              <w:jc w:val="left"/>
              <w:rPr>
                <w:sz w:val="20"/>
              </w:rPr>
            </w:pPr>
            <w:r>
              <w:rPr>
                <w:sz w:val="20"/>
              </w:rPr>
              <w:t>634041, г. Томск, ул. Киевская, д. 76</w:t>
            </w:r>
          </w:p>
        </w:tc>
        <w:tc>
          <w:tcPr>
            <w:tcW w:w="2132" w:type="dxa"/>
            <w:vMerge w:val="restart"/>
          </w:tcPr>
          <w:p w:rsidR="006E3997" w:rsidRDefault="006E3997">
            <w:pPr>
              <w:pStyle w:val="TableParagraph"/>
              <w:spacing w:before="7"/>
              <w:jc w:val="left"/>
              <w:rPr>
                <w:sz w:val="19"/>
              </w:rPr>
            </w:pPr>
          </w:p>
          <w:p w:rsidR="006E3997" w:rsidRDefault="006E3997">
            <w:pPr>
              <w:pStyle w:val="TableParagraph"/>
              <w:ind w:left="816" w:right="810"/>
              <w:rPr>
                <w:sz w:val="20"/>
              </w:rPr>
            </w:pPr>
            <w:r>
              <w:rPr>
                <w:sz w:val="20"/>
              </w:rPr>
              <w:t>13</w:t>
            </w:r>
          </w:p>
        </w:tc>
        <w:tc>
          <w:tcPr>
            <w:tcW w:w="1882" w:type="dxa"/>
            <w:vMerge w:val="restart"/>
          </w:tcPr>
          <w:p w:rsidR="006E3997" w:rsidRDefault="006E3997">
            <w:pPr>
              <w:pStyle w:val="TableParagraph"/>
              <w:spacing w:before="7"/>
              <w:jc w:val="left"/>
              <w:rPr>
                <w:sz w:val="19"/>
              </w:rPr>
            </w:pPr>
          </w:p>
          <w:p w:rsidR="006E3997" w:rsidRDefault="006E3997">
            <w:pPr>
              <w:pStyle w:val="TableParagraph"/>
              <w:ind w:left="519" w:right="513"/>
              <w:rPr>
                <w:sz w:val="20"/>
              </w:rPr>
            </w:pPr>
            <w:r>
              <w:rPr>
                <w:sz w:val="20"/>
              </w:rPr>
              <w:t>61 321</w:t>
            </w:r>
          </w:p>
        </w:tc>
      </w:tr>
      <w:tr w:rsidR="006E3997">
        <w:trPr>
          <w:trHeight w:val="460"/>
        </w:trPr>
        <w:tc>
          <w:tcPr>
            <w:tcW w:w="562" w:type="dxa"/>
            <w:vMerge/>
            <w:tcBorders>
              <w:top w:val="nil"/>
            </w:tcBorders>
          </w:tcPr>
          <w:p w:rsidR="006E3997" w:rsidRDefault="006E3997">
            <w:pPr>
              <w:rPr>
                <w:sz w:val="2"/>
                <w:szCs w:val="2"/>
              </w:rPr>
            </w:pPr>
          </w:p>
        </w:tc>
        <w:tc>
          <w:tcPr>
            <w:tcW w:w="5637" w:type="dxa"/>
            <w:vMerge/>
            <w:tcBorders>
              <w:top w:val="nil"/>
            </w:tcBorders>
          </w:tcPr>
          <w:p w:rsidR="006E3997" w:rsidRDefault="006E3997">
            <w:pPr>
              <w:rPr>
                <w:sz w:val="2"/>
                <w:szCs w:val="2"/>
              </w:rPr>
            </w:pPr>
          </w:p>
        </w:tc>
        <w:tc>
          <w:tcPr>
            <w:tcW w:w="5143" w:type="dxa"/>
          </w:tcPr>
          <w:p w:rsidR="006E3997" w:rsidRDefault="006E3997">
            <w:pPr>
              <w:pStyle w:val="TableParagraph"/>
              <w:spacing w:line="221" w:lineRule="exact"/>
              <w:ind w:left="109"/>
              <w:jc w:val="left"/>
              <w:rPr>
                <w:sz w:val="20"/>
              </w:rPr>
            </w:pPr>
            <w:r>
              <w:rPr>
                <w:sz w:val="20"/>
              </w:rPr>
              <w:t>г. Стрежевой</w:t>
            </w:r>
          </w:p>
          <w:p w:rsidR="006E3997" w:rsidRDefault="006E3997">
            <w:pPr>
              <w:pStyle w:val="TableParagraph"/>
              <w:spacing w:before="1" w:line="219" w:lineRule="exact"/>
              <w:ind w:left="109"/>
              <w:jc w:val="left"/>
              <w:rPr>
                <w:sz w:val="20"/>
              </w:rPr>
            </w:pPr>
            <w:r>
              <w:rPr>
                <w:sz w:val="20"/>
              </w:rPr>
              <w:t>г. Северск</w:t>
            </w:r>
          </w:p>
        </w:tc>
        <w:tc>
          <w:tcPr>
            <w:tcW w:w="2132" w:type="dxa"/>
            <w:vMerge/>
            <w:tcBorders>
              <w:top w:val="nil"/>
            </w:tcBorders>
          </w:tcPr>
          <w:p w:rsidR="006E3997" w:rsidRDefault="006E3997">
            <w:pPr>
              <w:rPr>
                <w:sz w:val="2"/>
                <w:szCs w:val="2"/>
              </w:rPr>
            </w:pPr>
          </w:p>
        </w:tc>
        <w:tc>
          <w:tcPr>
            <w:tcW w:w="1882" w:type="dxa"/>
            <w:vMerge/>
            <w:tcBorders>
              <w:top w:val="nil"/>
            </w:tcBorders>
          </w:tcPr>
          <w:p w:rsidR="006E3997" w:rsidRDefault="006E3997">
            <w:pPr>
              <w:rPr>
                <w:sz w:val="2"/>
                <w:szCs w:val="2"/>
              </w:rPr>
            </w:pP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73</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Забайкальском крае</w:t>
            </w:r>
          </w:p>
        </w:tc>
        <w:tc>
          <w:tcPr>
            <w:tcW w:w="5143" w:type="dxa"/>
          </w:tcPr>
          <w:p w:rsidR="006E3997" w:rsidRDefault="006E3997">
            <w:pPr>
              <w:pStyle w:val="TableParagraph"/>
              <w:spacing w:line="210" w:lineRule="exact"/>
              <w:ind w:left="109"/>
              <w:jc w:val="left"/>
              <w:rPr>
                <w:sz w:val="20"/>
              </w:rPr>
            </w:pPr>
            <w:r>
              <w:rPr>
                <w:sz w:val="20"/>
              </w:rPr>
              <w:t>672090, г. Чита, ул. Богомягкова, д. 23, а/я 447</w:t>
            </w:r>
          </w:p>
        </w:tc>
        <w:tc>
          <w:tcPr>
            <w:tcW w:w="2132" w:type="dxa"/>
          </w:tcPr>
          <w:p w:rsidR="006E3997" w:rsidRDefault="006E3997">
            <w:pPr>
              <w:pStyle w:val="TableParagraph"/>
              <w:spacing w:line="210" w:lineRule="exact"/>
              <w:ind w:right="954"/>
              <w:jc w:val="right"/>
              <w:rPr>
                <w:sz w:val="20"/>
              </w:rPr>
            </w:pPr>
            <w:r>
              <w:rPr>
                <w:sz w:val="20"/>
              </w:rPr>
              <w:t>18</w:t>
            </w:r>
          </w:p>
        </w:tc>
        <w:tc>
          <w:tcPr>
            <w:tcW w:w="1882" w:type="dxa"/>
          </w:tcPr>
          <w:p w:rsidR="006E3997" w:rsidRDefault="006E3997">
            <w:pPr>
              <w:pStyle w:val="TableParagraph"/>
              <w:spacing w:line="210" w:lineRule="exact"/>
              <w:ind w:left="660"/>
              <w:jc w:val="left"/>
              <w:rPr>
                <w:sz w:val="20"/>
              </w:rPr>
            </w:pPr>
            <w:r>
              <w:rPr>
                <w:sz w:val="20"/>
              </w:rPr>
              <w:t>39 770</w:t>
            </w:r>
          </w:p>
        </w:tc>
      </w:tr>
      <w:tr w:rsidR="006E3997">
        <w:trPr>
          <w:trHeight w:val="326"/>
        </w:trPr>
        <w:tc>
          <w:tcPr>
            <w:tcW w:w="15356" w:type="dxa"/>
            <w:gridSpan w:val="5"/>
            <w:shd w:val="clear" w:color="auto" w:fill="E4DFEB"/>
          </w:tcPr>
          <w:p w:rsidR="006E3997" w:rsidRDefault="006E3997">
            <w:pPr>
              <w:pStyle w:val="TableParagraph"/>
              <w:spacing w:before="43"/>
              <w:ind w:left="5831" w:right="5827"/>
              <w:rPr>
                <w:b/>
                <w:sz w:val="20"/>
              </w:rPr>
            </w:pPr>
            <w:r>
              <w:rPr>
                <w:b/>
                <w:sz w:val="20"/>
              </w:rPr>
              <w:t>Дальневосточный федеральный округ</w:t>
            </w: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74</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Республике Саха (Якутия)</w:t>
            </w:r>
          </w:p>
        </w:tc>
        <w:tc>
          <w:tcPr>
            <w:tcW w:w="5143" w:type="dxa"/>
          </w:tcPr>
          <w:p w:rsidR="006E3997" w:rsidRDefault="006E3997">
            <w:pPr>
              <w:pStyle w:val="TableParagraph"/>
              <w:spacing w:line="210" w:lineRule="exact"/>
              <w:ind w:left="109"/>
              <w:jc w:val="left"/>
              <w:rPr>
                <w:sz w:val="20"/>
              </w:rPr>
            </w:pPr>
            <w:r>
              <w:rPr>
                <w:sz w:val="20"/>
              </w:rPr>
              <w:t>677000, г. Якутск, ул. Орджоникидзе, д. 10</w:t>
            </w:r>
          </w:p>
        </w:tc>
        <w:tc>
          <w:tcPr>
            <w:tcW w:w="2132" w:type="dxa"/>
          </w:tcPr>
          <w:p w:rsidR="006E3997" w:rsidRDefault="006E3997">
            <w:pPr>
              <w:pStyle w:val="TableParagraph"/>
              <w:spacing w:line="210" w:lineRule="exact"/>
              <w:ind w:right="954"/>
              <w:jc w:val="right"/>
              <w:rPr>
                <w:sz w:val="20"/>
              </w:rPr>
            </w:pPr>
            <w:r>
              <w:rPr>
                <w:sz w:val="20"/>
              </w:rPr>
              <w:t>18</w:t>
            </w:r>
          </w:p>
        </w:tc>
        <w:tc>
          <w:tcPr>
            <w:tcW w:w="1882" w:type="dxa"/>
          </w:tcPr>
          <w:p w:rsidR="006E3997" w:rsidRDefault="006E3997">
            <w:pPr>
              <w:pStyle w:val="TableParagraph"/>
              <w:spacing w:line="210" w:lineRule="exact"/>
              <w:ind w:left="660"/>
              <w:jc w:val="left"/>
              <w:rPr>
                <w:sz w:val="20"/>
              </w:rPr>
            </w:pPr>
            <w:r>
              <w:rPr>
                <w:sz w:val="20"/>
              </w:rPr>
              <w:t>56 523</w:t>
            </w:r>
          </w:p>
        </w:tc>
      </w:tr>
      <w:tr w:rsidR="006E3997">
        <w:trPr>
          <w:trHeight w:val="230"/>
        </w:trPr>
        <w:tc>
          <w:tcPr>
            <w:tcW w:w="562" w:type="dxa"/>
            <w:vMerge w:val="restart"/>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181"/>
              <w:ind w:left="182"/>
              <w:jc w:val="left"/>
              <w:rPr>
                <w:sz w:val="20"/>
              </w:rPr>
            </w:pPr>
            <w:r>
              <w:rPr>
                <w:sz w:val="20"/>
              </w:rPr>
              <w:t>75</w:t>
            </w:r>
          </w:p>
        </w:tc>
        <w:tc>
          <w:tcPr>
            <w:tcW w:w="5637" w:type="dxa"/>
            <w:vMerge w:val="restart"/>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181"/>
              <w:ind w:left="109"/>
              <w:jc w:val="left"/>
              <w:rPr>
                <w:sz w:val="20"/>
              </w:rPr>
            </w:pPr>
            <w:r>
              <w:rPr>
                <w:sz w:val="20"/>
              </w:rPr>
              <w:t>Государственная инспекция труда в Приморском крае</w:t>
            </w:r>
          </w:p>
        </w:tc>
        <w:tc>
          <w:tcPr>
            <w:tcW w:w="5143" w:type="dxa"/>
          </w:tcPr>
          <w:p w:rsidR="006E3997" w:rsidRDefault="006E3997">
            <w:pPr>
              <w:pStyle w:val="TableParagraph"/>
              <w:spacing w:line="211" w:lineRule="exact"/>
              <w:ind w:left="109"/>
              <w:jc w:val="left"/>
              <w:rPr>
                <w:sz w:val="20"/>
              </w:rPr>
            </w:pPr>
            <w:r>
              <w:rPr>
                <w:sz w:val="20"/>
              </w:rPr>
              <w:t>690990, г. Владивосток, ул. Пологая, д. 68</w:t>
            </w:r>
          </w:p>
        </w:tc>
        <w:tc>
          <w:tcPr>
            <w:tcW w:w="2132" w:type="dxa"/>
            <w:vMerge w:val="restart"/>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181"/>
              <w:ind w:left="816" w:right="810"/>
              <w:rPr>
                <w:sz w:val="20"/>
              </w:rPr>
            </w:pPr>
            <w:r>
              <w:rPr>
                <w:sz w:val="20"/>
              </w:rPr>
              <w:t>24</w:t>
            </w:r>
          </w:p>
        </w:tc>
        <w:tc>
          <w:tcPr>
            <w:tcW w:w="1882" w:type="dxa"/>
            <w:vMerge w:val="restart"/>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181"/>
              <w:ind w:left="612"/>
              <w:jc w:val="left"/>
              <w:rPr>
                <w:sz w:val="20"/>
              </w:rPr>
            </w:pPr>
            <w:r>
              <w:rPr>
                <w:sz w:val="20"/>
              </w:rPr>
              <w:t>106 874</w:t>
            </w:r>
          </w:p>
        </w:tc>
      </w:tr>
      <w:tr w:rsidR="006E3997">
        <w:trPr>
          <w:trHeight w:val="1382"/>
        </w:trPr>
        <w:tc>
          <w:tcPr>
            <w:tcW w:w="562" w:type="dxa"/>
            <w:vMerge/>
            <w:tcBorders>
              <w:top w:val="nil"/>
            </w:tcBorders>
          </w:tcPr>
          <w:p w:rsidR="006E3997" w:rsidRDefault="006E3997">
            <w:pPr>
              <w:rPr>
                <w:sz w:val="2"/>
                <w:szCs w:val="2"/>
              </w:rPr>
            </w:pPr>
          </w:p>
        </w:tc>
        <w:tc>
          <w:tcPr>
            <w:tcW w:w="5637" w:type="dxa"/>
            <w:vMerge/>
            <w:tcBorders>
              <w:top w:val="nil"/>
            </w:tcBorders>
          </w:tcPr>
          <w:p w:rsidR="006E3997" w:rsidRDefault="006E3997">
            <w:pPr>
              <w:rPr>
                <w:sz w:val="2"/>
                <w:szCs w:val="2"/>
              </w:rPr>
            </w:pPr>
          </w:p>
        </w:tc>
        <w:tc>
          <w:tcPr>
            <w:tcW w:w="5143" w:type="dxa"/>
          </w:tcPr>
          <w:p w:rsidR="006E3997" w:rsidRDefault="006E3997">
            <w:pPr>
              <w:pStyle w:val="TableParagraph"/>
              <w:spacing w:line="221" w:lineRule="exact"/>
              <w:ind w:left="109"/>
              <w:jc w:val="left"/>
              <w:rPr>
                <w:sz w:val="20"/>
              </w:rPr>
            </w:pPr>
            <w:r>
              <w:rPr>
                <w:sz w:val="20"/>
              </w:rPr>
              <w:t>г. Арсеньев</w:t>
            </w:r>
          </w:p>
          <w:p w:rsidR="006E3997" w:rsidRDefault="006E3997">
            <w:pPr>
              <w:pStyle w:val="TableParagraph"/>
              <w:ind w:left="109"/>
              <w:jc w:val="left"/>
              <w:rPr>
                <w:sz w:val="20"/>
              </w:rPr>
            </w:pPr>
            <w:r>
              <w:rPr>
                <w:sz w:val="20"/>
              </w:rPr>
              <w:t>г. Дальнегорск</w:t>
            </w:r>
          </w:p>
          <w:p w:rsidR="006E3997" w:rsidRDefault="006E3997">
            <w:pPr>
              <w:pStyle w:val="TableParagraph"/>
              <w:spacing w:before="1"/>
              <w:ind w:left="109" w:right="3495"/>
              <w:jc w:val="left"/>
              <w:rPr>
                <w:sz w:val="20"/>
              </w:rPr>
            </w:pPr>
            <w:r>
              <w:rPr>
                <w:sz w:val="20"/>
              </w:rPr>
              <w:t>г. Дальнереченск г. Находка</w:t>
            </w:r>
          </w:p>
          <w:p w:rsidR="006E3997" w:rsidRDefault="006E3997">
            <w:pPr>
              <w:pStyle w:val="TableParagraph"/>
              <w:ind w:left="109"/>
              <w:jc w:val="left"/>
              <w:rPr>
                <w:sz w:val="20"/>
              </w:rPr>
            </w:pPr>
            <w:r>
              <w:rPr>
                <w:sz w:val="20"/>
              </w:rPr>
              <w:t>г. Уссурийск</w:t>
            </w:r>
          </w:p>
          <w:p w:rsidR="006E3997" w:rsidRDefault="006E3997">
            <w:pPr>
              <w:pStyle w:val="TableParagraph"/>
              <w:spacing w:before="1" w:line="219" w:lineRule="exact"/>
              <w:ind w:left="109"/>
              <w:jc w:val="left"/>
              <w:rPr>
                <w:sz w:val="20"/>
              </w:rPr>
            </w:pPr>
            <w:r>
              <w:rPr>
                <w:sz w:val="20"/>
              </w:rPr>
              <w:t>г. Спасск-Дальний</w:t>
            </w:r>
          </w:p>
        </w:tc>
        <w:tc>
          <w:tcPr>
            <w:tcW w:w="2132" w:type="dxa"/>
            <w:vMerge/>
            <w:tcBorders>
              <w:top w:val="nil"/>
            </w:tcBorders>
          </w:tcPr>
          <w:p w:rsidR="006E3997" w:rsidRDefault="006E3997">
            <w:pPr>
              <w:rPr>
                <w:sz w:val="2"/>
                <w:szCs w:val="2"/>
              </w:rPr>
            </w:pPr>
          </w:p>
        </w:tc>
        <w:tc>
          <w:tcPr>
            <w:tcW w:w="1882" w:type="dxa"/>
            <w:vMerge/>
            <w:tcBorders>
              <w:top w:val="nil"/>
            </w:tcBorders>
          </w:tcPr>
          <w:p w:rsidR="006E3997" w:rsidRDefault="006E3997">
            <w:pPr>
              <w:rPr>
                <w:sz w:val="2"/>
                <w:szCs w:val="2"/>
              </w:rPr>
            </w:pPr>
          </w:p>
        </w:tc>
      </w:tr>
      <w:tr w:rsidR="006E3997">
        <w:trPr>
          <w:trHeight w:val="230"/>
        </w:trPr>
        <w:tc>
          <w:tcPr>
            <w:tcW w:w="562" w:type="dxa"/>
            <w:vMerge w:val="restart"/>
          </w:tcPr>
          <w:p w:rsidR="006E3997" w:rsidRDefault="006E3997">
            <w:pPr>
              <w:pStyle w:val="TableParagraph"/>
              <w:spacing w:before="7"/>
              <w:jc w:val="left"/>
              <w:rPr>
                <w:sz w:val="19"/>
              </w:rPr>
            </w:pPr>
          </w:p>
          <w:p w:rsidR="006E3997" w:rsidRDefault="006E3997">
            <w:pPr>
              <w:pStyle w:val="TableParagraph"/>
              <w:ind w:left="182"/>
              <w:jc w:val="left"/>
              <w:rPr>
                <w:sz w:val="20"/>
              </w:rPr>
            </w:pPr>
            <w:r>
              <w:rPr>
                <w:sz w:val="20"/>
              </w:rPr>
              <w:t>76</w:t>
            </w:r>
          </w:p>
        </w:tc>
        <w:tc>
          <w:tcPr>
            <w:tcW w:w="5637" w:type="dxa"/>
            <w:vMerge w:val="restart"/>
          </w:tcPr>
          <w:p w:rsidR="006E3997" w:rsidRDefault="006E3997">
            <w:pPr>
              <w:pStyle w:val="TableParagraph"/>
              <w:spacing w:before="7"/>
              <w:jc w:val="left"/>
              <w:rPr>
                <w:sz w:val="19"/>
              </w:rPr>
            </w:pPr>
          </w:p>
          <w:p w:rsidR="006E3997" w:rsidRDefault="006E3997">
            <w:pPr>
              <w:pStyle w:val="TableParagraph"/>
              <w:ind w:left="109"/>
              <w:jc w:val="left"/>
              <w:rPr>
                <w:sz w:val="20"/>
              </w:rPr>
            </w:pPr>
            <w:r>
              <w:rPr>
                <w:sz w:val="20"/>
              </w:rPr>
              <w:t>Государственная инспекция труда в Хабаровском крае</w:t>
            </w:r>
          </w:p>
        </w:tc>
        <w:tc>
          <w:tcPr>
            <w:tcW w:w="5143" w:type="dxa"/>
          </w:tcPr>
          <w:p w:rsidR="006E3997" w:rsidRDefault="006E3997">
            <w:pPr>
              <w:pStyle w:val="TableParagraph"/>
              <w:spacing w:line="210" w:lineRule="exact"/>
              <w:ind w:left="109"/>
              <w:jc w:val="left"/>
              <w:rPr>
                <w:sz w:val="20"/>
              </w:rPr>
            </w:pPr>
            <w:r>
              <w:rPr>
                <w:sz w:val="20"/>
              </w:rPr>
              <w:t>680038, г. Хабаровск, ул. Серышева, д. 60, оф. 905</w:t>
            </w:r>
          </w:p>
        </w:tc>
        <w:tc>
          <w:tcPr>
            <w:tcW w:w="2132" w:type="dxa"/>
            <w:vMerge w:val="restart"/>
          </w:tcPr>
          <w:p w:rsidR="006E3997" w:rsidRDefault="006E3997">
            <w:pPr>
              <w:pStyle w:val="TableParagraph"/>
              <w:spacing w:before="7"/>
              <w:jc w:val="left"/>
              <w:rPr>
                <w:sz w:val="19"/>
              </w:rPr>
            </w:pPr>
          </w:p>
          <w:p w:rsidR="006E3997" w:rsidRDefault="006E3997">
            <w:pPr>
              <w:pStyle w:val="TableParagraph"/>
              <w:ind w:left="816" w:right="810"/>
              <w:rPr>
                <w:sz w:val="20"/>
              </w:rPr>
            </w:pPr>
            <w:r>
              <w:rPr>
                <w:sz w:val="20"/>
              </w:rPr>
              <w:t>19</w:t>
            </w:r>
          </w:p>
        </w:tc>
        <w:tc>
          <w:tcPr>
            <w:tcW w:w="1882" w:type="dxa"/>
            <w:vMerge w:val="restart"/>
          </w:tcPr>
          <w:p w:rsidR="006E3997" w:rsidRDefault="006E3997">
            <w:pPr>
              <w:pStyle w:val="TableParagraph"/>
              <w:spacing w:before="7"/>
              <w:jc w:val="left"/>
              <w:rPr>
                <w:sz w:val="19"/>
              </w:rPr>
            </w:pPr>
          </w:p>
          <w:p w:rsidR="006E3997" w:rsidRDefault="006E3997">
            <w:pPr>
              <w:pStyle w:val="TableParagraph"/>
              <w:ind w:left="519" w:right="513"/>
              <w:rPr>
                <w:sz w:val="20"/>
              </w:rPr>
            </w:pPr>
            <w:r>
              <w:rPr>
                <w:sz w:val="20"/>
              </w:rPr>
              <w:t>74 801</w:t>
            </w:r>
          </w:p>
        </w:tc>
      </w:tr>
      <w:tr w:rsidR="006E3997">
        <w:trPr>
          <w:trHeight w:val="460"/>
        </w:trPr>
        <w:tc>
          <w:tcPr>
            <w:tcW w:w="562" w:type="dxa"/>
            <w:vMerge/>
            <w:tcBorders>
              <w:top w:val="nil"/>
            </w:tcBorders>
          </w:tcPr>
          <w:p w:rsidR="006E3997" w:rsidRDefault="006E3997">
            <w:pPr>
              <w:rPr>
                <w:sz w:val="2"/>
                <w:szCs w:val="2"/>
              </w:rPr>
            </w:pPr>
          </w:p>
        </w:tc>
        <w:tc>
          <w:tcPr>
            <w:tcW w:w="5637" w:type="dxa"/>
            <w:vMerge/>
            <w:tcBorders>
              <w:top w:val="nil"/>
            </w:tcBorders>
          </w:tcPr>
          <w:p w:rsidR="006E3997" w:rsidRDefault="006E3997">
            <w:pPr>
              <w:rPr>
                <w:sz w:val="2"/>
                <w:szCs w:val="2"/>
              </w:rPr>
            </w:pPr>
          </w:p>
        </w:tc>
        <w:tc>
          <w:tcPr>
            <w:tcW w:w="5143" w:type="dxa"/>
          </w:tcPr>
          <w:p w:rsidR="006E3997" w:rsidRDefault="006E3997">
            <w:pPr>
              <w:pStyle w:val="TableParagraph"/>
              <w:spacing w:line="221" w:lineRule="exact"/>
              <w:ind w:left="109"/>
              <w:jc w:val="left"/>
              <w:rPr>
                <w:sz w:val="20"/>
              </w:rPr>
            </w:pPr>
            <w:r>
              <w:rPr>
                <w:sz w:val="20"/>
              </w:rPr>
              <w:t>г. Комсомольск – на Амуре</w:t>
            </w:r>
          </w:p>
          <w:p w:rsidR="006E3997" w:rsidRDefault="006E3997">
            <w:pPr>
              <w:pStyle w:val="TableParagraph"/>
              <w:spacing w:line="219" w:lineRule="exact"/>
              <w:ind w:left="109"/>
              <w:jc w:val="left"/>
              <w:rPr>
                <w:sz w:val="20"/>
              </w:rPr>
            </w:pPr>
            <w:r>
              <w:rPr>
                <w:sz w:val="20"/>
              </w:rPr>
              <w:t>г. Советская Гавань</w:t>
            </w:r>
          </w:p>
        </w:tc>
        <w:tc>
          <w:tcPr>
            <w:tcW w:w="2132" w:type="dxa"/>
            <w:vMerge/>
            <w:tcBorders>
              <w:top w:val="nil"/>
            </w:tcBorders>
          </w:tcPr>
          <w:p w:rsidR="006E3997" w:rsidRDefault="006E3997">
            <w:pPr>
              <w:rPr>
                <w:sz w:val="2"/>
                <w:szCs w:val="2"/>
              </w:rPr>
            </w:pPr>
          </w:p>
        </w:tc>
        <w:tc>
          <w:tcPr>
            <w:tcW w:w="1882" w:type="dxa"/>
            <w:vMerge/>
            <w:tcBorders>
              <w:top w:val="nil"/>
            </w:tcBorders>
          </w:tcPr>
          <w:p w:rsidR="006E3997" w:rsidRDefault="006E3997">
            <w:pPr>
              <w:rPr>
                <w:sz w:val="2"/>
                <w:szCs w:val="2"/>
              </w:rPr>
            </w:pP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77</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Амурской области</w:t>
            </w:r>
          </w:p>
        </w:tc>
        <w:tc>
          <w:tcPr>
            <w:tcW w:w="5143" w:type="dxa"/>
          </w:tcPr>
          <w:p w:rsidR="006E3997" w:rsidRDefault="006E3997">
            <w:pPr>
              <w:pStyle w:val="TableParagraph"/>
              <w:spacing w:line="210" w:lineRule="exact"/>
              <w:ind w:left="109"/>
              <w:jc w:val="left"/>
              <w:rPr>
                <w:sz w:val="20"/>
              </w:rPr>
            </w:pPr>
            <w:r>
              <w:rPr>
                <w:sz w:val="20"/>
              </w:rPr>
              <w:t>675000, г. Благовещенск, ул. Амурская, д. 145</w:t>
            </w:r>
          </w:p>
        </w:tc>
        <w:tc>
          <w:tcPr>
            <w:tcW w:w="2132" w:type="dxa"/>
          </w:tcPr>
          <w:p w:rsidR="006E3997" w:rsidRDefault="006E3997">
            <w:pPr>
              <w:pStyle w:val="TableParagraph"/>
              <w:spacing w:line="210" w:lineRule="exact"/>
              <w:ind w:right="954"/>
              <w:jc w:val="right"/>
              <w:rPr>
                <w:sz w:val="20"/>
              </w:rPr>
            </w:pPr>
            <w:r>
              <w:rPr>
                <w:sz w:val="20"/>
              </w:rPr>
              <w:t>15</w:t>
            </w:r>
          </w:p>
        </w:tc>
        <w:tc>
          <w:tcPr>
            <w:tcW w:w="1882" w:type="dxa"/>
          </w:tcPr>
          <w:p w:rsidR="006E3997" w:rsidRDefault="006E3997">
            <w:pPr>
              <w:pStyle w:val="TableParagraph"/>
              <w:spacing w:line="210" w:lineRule="exact"/>
              <w:ind w:left="660"/>
              <w:jc w:val="left"/>
              <w:rPr>
                <w:sz w:val="20"/>
              </w:rPr>
            </w:pPr>
            <w:r>
              <w:rPr>
                <w:sz w:val="20"/>
              </w:rPr>
              <w:t>35 757</w:t>
            </w:r>
          </w:p>
        </w:tc>
      </w:tr>
      <w:tr w:rsidR="006E3997">
        <w:trPr>
          <w:trHeight w:val="518"/>
        </w:trPr>
        <w:tc>
          <w:tcPr>
            <w:tcW w:w="562" w:type="dxa"/>
          </w:tcPr>
          <w:p w:rsidR="006E3997" w:rsidRDefault="006E3997">
            <w:pPr>
              <w:pStyle w:val="TableParagraph"/>
              <w:spacing w:before="134"/>
              <w:ind w:left="182"/>
              <w:jc w:val="left"/>
              <w:rPr>
                <w:sz w:val="20"/>
              </w:rPr>
            </w:pPr>
            <w:r>
              <w:rPr>
                <w:sz w:val="20"/>
              </w:rPr>
              <w:t>78</w:t>
            </w:r>
          </w:p>
        </w:tc>
        <w:tc>
          <w:tcPr>
            <w:tcW w:w="5637" w:type="dxa"/>
          </w:tcPr>
          <w:p w:rsidR="006E3997" w:rsidRDefault="006E3997">
            <w:pPr>
              <w:pStyle w:val="TableParagraph"/>
              <w:spacing w:before="134"/>
              <w:ind w:left="109"/>
              <w:jc w:val="left"/>
              <w:rPr>
                <w:sz w:val="20"/>
              </w:rPr>
            </w:pPr>
            <w:r>
              <w:rPr>
                <w:sz w:val="20"/>
              </w:rPr>
              <w:t>Государственная инспекция труда в Камчатском крае</w:t>
            </w:r>
          </w:p>
        </w:tc>
        <w:tc>
          <w:tcPr>
            <w:tcW w:w="5143" w:type="dxa"/>
          </w:tcPr>
          <w:p w:rsidR="006E3997" w:rsidRDefault="006E3997">
            <w:pPr>
              <w:pStyle w:val="TableParagraph"/>
              <w:spacing w:before="19"/>
              <w:ind w:left="109" w:right="1688"/>
              <w:jc w:val="left"/>
              <w:rPr>
                <w:sz w:val="20"/>
              </w:rPr>
            </w:pPr>
            <w:r>
              <w:rPr>
                <w:sz w:val="20"/>
              </w:rPr>
              <w:t>683000, г. Петропавловск-Камчатский, ул. Владивостокская, д. 3</w:t>
            </w:r>
          </w:p>
        </w:tc>
        <w:tc>
          <w:tcPr>
            <w:tcW w:w="2132" w:type="dxa"/>
          </w:tcPr>
          <w:p w:rsidR="006E3997" w:rsidRDefault="006E3997">
            <w:pPr>
              <w:pStyle w:val="TableParagraph"/>
              <w:spacing w:before="134"/>
              <w:ind w:right="954"/>
              <w:jc w:val="right"/>
              <w:rPr>
                <w:sz w:val="20"/>
              </w:rPr>
            </w:pPr>
            <w:r>
              <w:rPr>
                <w:sz w:val="20"/>
              </w:rPr>
              <w:t>16</w:t>
            </w:r>
          </w:p>
        </w:tc>
        <w:tc>
          <w:tcPr>
            <w:tcW w:w="1882" w:type="dxa"/>
          </w:tcPr>
          <w:p w:rsidR="006E3997" w:rsidRDefault="006E3997">
            <w:pPr>
              <w:pStyle w:val="TableParagraph"/>
              <w:spacing w:before="134"/>
              <w:ind w:left="660"/>
              <w:jc w:val="left"/>
              <w:rPr>
                <w:sz w:val="20"/>
              </w:rPr>
            </w:pPr>
            <w:r>
              <w:rPr>
                <w:sz w:val="20"/>
              </w:rPr>
              <w:t>22 804</w:t>
            </w:r>
          </w:p>
        </w:tc>
      </w:tr>
      <w:tr w:rsidR="006E3997">
        <w:trPr>
          <w:trHeight w:val="230"/>
        </w:trPr>
        <w:tc>
          <w:tcPr>
            <w:tcW w:w="562" w:type="dxa"/>
          </w:tcPr>
          <w:p w:rsidR="006E3997" w:rsidRDefault="006E3997">
            <w:pPr>
              <w:pStyle w:val="TableParagraph"/>
              <w:spacing w:line="210" w:lineRule="exact"/>
              <w:ind w:left="182"/>
              <w:jc w:val="left"/>
              <w:rPr>
                <w:sz w:val="20"/>
              </w:rPr>
            </w:pPr>
            <w:r>
              <w:rPr>
                <w:sz w:val="20"/>
              </w:rPr>
              <w:t>79</w:t>
            </w:r>
          </w:p>
        </w:tc>
        <w:tc>
          <w:tcPr>
            <w:tcW w:w="5637" w:type="dxa"/>
          </w:tcPr>
          <w:p w:rsidR="006E3997" w:rsidRDefault="006E3997">
            <w:pPr>
              <w:pStyle w:val="TableParagraph"/>
              <w:spacing w:line="210" w:lineRule="exact"/>
              <w:ind w:left="109"/>
              <w:jc w:val="left"/>
              <w:rPr>
                <w:sz w:val="20"/>
              </w:rPr>
            </w:pPr>
            <w:r>
              <w:rPr>
                <w:sz w:val="20"/>
              </w:rPr>
              <w:t>Государственная инспекция труда в Магаданской области</w:t>
            </w:r>
          </w:p>
        </w:tc>
        <w:tc>
          <w:tcPr>
            <w:tcW w:w="5143" w:type="dxa"/>
          </w:tcPr>
          <w:p w:rsidR="006E3997" w:rsidRDefault="006E3997">
            <w:pPr>
              <w:pStyle w:val="TableParagraph"/>
              <w:spacing w:line="210" w:lineRule="exact"/>
              <w:ind w:left="109"/>
              <w:jc w:val="left"/>
              <w:rPr>
                <w:sz w:val="20"/>
              </w:rPr>
            </w:pPr>
            <w:r>
              <w:rPr>
                <w:sz w:val="20"/>
              </w:rPr>
              <w:t>685000, г. Магадан, ул. Набережная реки Магаданки, д. 7</w:t>
            </w:r>
          </w:p>
        </w:tc>
        <w:tc>
          <w:tcPr>
            <w:tcW w:w="2132" w:type="dxa"/>
          </w:tcPr>
          <w:p w:rsidR="006E3997" w:rsidRDefault="006E3997">
            <w:pPr>
              <w:pStyle w:val="TableParagraph"/>
              <w:spacing w:line="210" w:lineRule="exact"/>
              <w:ind w:right="954"/>
              <w:jc w:val="right"/>
              <w:rPr>
                <w:sz w:val="20"/>
              </w:rPr>
            </w:pPr>
            <w:r>
              <w:rPr>
                <w:sz w:val="20"/>
              </w:rPr>
              <w:t>11</w:t>
            </w:r>
          </w:p>
        </w:tc>
        <w:tc>
          <w:tcPr>
            <w:tcW w:w="1882" w:type="dxa"/>
          </w:tcPr>
          <w:p w:rsidR="006E3997" w:rsidRDefault="006E3997">
            <w:pPr>
              <w:pStyle w:val="TableParagraph"/>
              <w:spacing w:line="210" w:lineRule="exact"/>
              <w:ind w:left="660"/>
              <w:jc w:val="left"/>
              <w:rPr>
                <w:sz w:val="20"/>
              </w:rPr>
            </w:pPr>
            <w:r>
              <w:rPr>
                <w:sz w:val="20"/>
              </w:rPr>
              <w:t>10 804</w:t>
            </w:r>
          </w:p>
        </w:tc>
      </w:tr>
      <w:tr w:rsidR="006E3997">
        <w:trPr>
          <w:trHeight w:val="297"/>
        </w:trPr>
        <w:tc>
          <w:tcPr>
            <w:tcW w:w="562" w:type="dxa"/>
          </w:tcPr>
          <w:p w:rsidR="006E3997" w:rsidRDefault="006E3997">
            <w:pPr>
              <w:pStyle w:val="TableParagraph"/>
              <w:spacing w:before="24"/>
              <w:ind w:left="182"/>
              <w:jc w:val="left"/>
              <w:rPr>
                <w:sz w:val="20"/>
              </w:rPr>
            </w:pPr>
            <w:r>
              <w:rPr>
                <w:sz w:val="20"/>
              </w:rPr>
              <w:t>80</w:t>
            </w:r>
          </w:p>
        </w:tc>
        <w:tc>
          <w:tcPr>
            <w:tcW w:w="5637" w:type="dxa"/>
          </w:tcPr>
          <w:p w:rsidR="006E3997" w:rsidRDefault="006E3997">
            <w:pPr>
              <w:pStyle w:val="TableParagraph"/>
              <w:spacing w:before="24"/>
              <w:ind w:left="109"/>
              <w:jc w:val="left"/>
              <w:rPr>
                <w:sz w:val="20"/>
              </w:rPr>
            </w:pPr>
            <w:r>
              <w:rPr>
                <w:sz w:val="20"/>
              </w:rPr>
              <w:t>Государственная инспекция труда в Сахалинской области</w:t>
            </w:r>
          </w:p>
        </w:tc>
        <w:tc>
          <w:tcPr>
            <w:tcW w:w="5143" w:type="dxa"/>
          </w:tcPr>
          <w:p w:rsidR="006E3997" w:rsidRDefault="006E3997">
            <w:pPr>
              <w:pStyle w:val="TableParagraph"/>
              <w:spacing w:before="24"/>
              <w:ind w:left="109"/>
              <w:jc w:val="left"/>
              <w:rPr>
                <w:sz w:val="20"/>
              </w:rPr>
            </w:pPr>
            <w:r>
              <w:rPr>
                <w:sz w:val="20"/>
              </w:rPr>
              <w:t>693020, г. Южно-Сахалинск, ул. А. Буюклы, д. 38, оф.7</w:t>
            </w:r>
          </w:p>
        </w:tc>
        <w:tc>
          <w:tcPr>
            <w:tcW w:w="2132" w:type="dxa"/>
          </w:tcPr>
          <w:p w:rsidR="006E3997" w:rsidRDefault="006E3997">
            <w:pPr>
              <w:pStyle w:val="TableParagraph"/>
              <w:spacing w:before="24"/>
              <w:ind w:right="954"/>
              <w:jc w:val="right"/>
              <w:rPr>
                <w:sz w:val="20"/>
              </w:rPr>
            </w:pPr>
            <w:r>
              <w:rPr>
                <w:sz w:val="20"/>
              </w:rPr>
              <w:t>16</w:t>
            </w:r>
          </w:p>
        </w:tc>
        <w:tc>
          <w:tcPr>
            <w:tcW w:w="1882" w:type="dxa"/>
          </w:tcPr>
          <w:p w:rsidR="006E3997" w:rsidRDefault="006E3997">
            <w:pPr>
              <w:pStyle w:val="TableParagraph"/>
              <w:spacing w:before="24"/>
              <w:ind w:left="660"/>
              <w:jc w:val="left"/>
              <w:rPr>
                <w:sz w:val="20"/>
              </w:rPr>
            </w:pPr>
            <w:r>
              <w:rPr>
                <w:sz w:val="20"/>
              </w:rPr>
              <w:t>34 781</w:t>
            </w:r>
          </w:p>
        </w:tc>
      </w:tr>
      <w:tr w:rsidR="006E3997">
        <w:trPr>
          <w:trHeight w:val="321"/>
        </w:trPr>
        <w:tc>
          <w:tcPr>
            <w:tcW w:w="562" w:type="dxa"/>
          </w:tcPr>
          <w:p w:rsidR="006E3997" w:rsidRDefault="006E3997">
            <w:pPr>
              <w:pStyle w:val="TableParagraph"/>
              <w:spacing w:before="39"/>
              <w:ind w:left="182"/>
              <w:jc w:val="left"/>
              <w:rPr>
                <w:sz w:val="20"/>
              </w:rPr>
            </w:pPr>
            <w:r>
              <w:rPr>
                <w:sz w:val="20"/>
              </w:rPr>
              <w:t>81</w:t>
            </w:r>
          </w:p>
        </w:tc>
        <w:tc>
          <w:tcPr>
            <w:tcW w:w="5637" w:type="dxa"/>
          </w:tcPr>
          <w:p w:rsidR="006E3997" w:rsidRDefault="006E3997">
            <w:pPr>
              <w:pStyle w:val="TableParagraph"/>
              <w:spacing w:before="39"/>
              <w:ind w:left="109"/>
              <w:jc w:val="left"/>
              <w:rPr>
                <w:sz w:val="20"/>
              </w:rPr>
            </w:pPr>
            <w:r>
              <w:rPr>
                <w:sz w:val="20"/>
              </w:rPr>
              <w:t>Государственная инспекция труда в Еврейской а.о.</w:t>
            </w:r>
          </w:p>
        </w:tc>
        <w:tc>
          <w:tcPr>
            <w:tcW w:w="5143" w:type="dxa"/>
          </w:tcPr>
          <w:p w:rsidR="006E3997" w:rsidRDefault="006E3997">
            <w:pPr>
              <w:pStyle w:val="TableParagraph"/>
              <w:spacing w:before="39"/>
              <w:ind w:left="109"/>
              <w:jc w:val="left"/>
              <w:rPr>
                <w:sz w:val="20"/>
              </w:rPr>
            </w:pPr>
            <w:r>
              <w:rPr>
                <w:sz w:val="20"/>
              </w:rPr>
              <w:t>679000, г. Биробиджан, ул. Октябрьская, д. 15</w:t>
            </w:r>
          </w:p>
        </w:tc>
        <w:tc>
          <w:tcPr>
            <w:tcW w:w="2132" w:type="dxa"/>
          </w:tcPr>
          <w:p w:rsidR="006E3997" w:rsidRDefault="006E3997">
            <w:pPr>
              <w:pStyle w:val="TableParagraph"/>
              <w:spacing w:before="39"/>
              <w:ind w:right="1007"/>
              <w:jc w:val="right"/>
              <w:rPr>
                <w:sz w:val="20"/>
              </w:rPr>
            </w:pPr>
            <w:r>
              <w:rPr>
                <w:sz w:val="20"/>
              </w:rPr>
              <w:t>7</w:t>
            </w:r>
          </w:p>
        </w:tc>
        <w:tc>
          <w:tcPr>
            <w:tcW w:w="1882" w:type="dxa"/>
          </w:tcPr>
          <w:p w:rsidR="006E3997" w:rsidRDefault="006E3997">
            <w:pPr>
              <w:pStyle w:val="TableParagraph"/>
              <w:spacing w:before="39"/>
              <w:ind w:left="713"/>
              <w:jc w:val="left"/>
              <w:rPr>
                <w:sz w:val="20"/>
              </w:rPr>
            </w:pPr>
            <w:r>
              <w:rPr>
                <w:sz w:val="20"/>
              </w:rPr>
              <w:t>7 090</w:t>
            </w:r>
          </w:p>
        </w:tc>
      </w:tr>
      <w:tr w:rsidR="006E3997">
        <w:trPr>
          <w:trHeight w:val="287"/>
        </w:trPr>
        <w:tc>
          <w:tcPr>
            <w:tcW w:w="562" w:type="dxa"/>
          </w:tcPr>
          <w:p w:rsidR="006E3997" w:rsidRDefault="006E3997">
            <w:pPr>
              <w:pStyle w:val="TableParagraph"/>
              <w:spacing w:before="19"/>
              <w:ind w:left="182"/>
              <w:jc w:val="left"/>
              <w:rPr>
                <w:sz w:val="20"/>
              </w:rPr>
            </w:pPr>
            <w:r>
              <w:rPr>
                <w:sz w:val="20"/>
              </w:rPr>
              <w:t>82</w:t>
            </w:r>
          </w:p>
        </w:tc>
        <w:tc>
          <w:tcPr>
            <w:tcW w:w="5637" w:type="dxa"/>
          </w:tcPr>
          <w:p w:rsidR="006E3997" w:rsidRDefault="006E3997">
            <w:pPr>
              <w:pStyle w:val="TableParagraph"/>
              <w:spacing w:before="19"/>
              <w:ind w:left="109"/>
              <w:jc w:val="left"/>
              <w:rPr>
                <w:sz w:val="20"/>
              </w:rPr>
            </w:pPr>
            <w:r>
              <w:rPr>
                <w:sz w:val="20"/>
              </w:rPr>
              <w:t>Государственная инспекция труда в Чукотском а. о.</w:t>
            </w:r>
          </w:p>
        </w:tc>
        <w:tc>
          <w:tcPr>
            <w:tcW w:w="5143" w:type="dxa"/>
          </w:tcPr>
          <w:p w:rsidR="006E3997" w:rsidRDefault="006E3997">
            <w:pPr>
              <w:pStyle w:val="TableParagraph"/>
              <w:spacing w:before="19"/>
              <w:ind w:left="109"/>
              <w:jc w:val="left"/>
              <w:rPr>
                <w:sz w:val="20"/>
              </w:rPr>
            </w:pPr>
            <w:r>
              <w:rPr>
                <w:sz w:val="20"/>
              </w:rPr>
              <w:t>689000, г. Анадырь, ул. Отке, д. 46, а/я 30</w:t>
            </w:r>
          </w:p>
        </w:tc>
        <w:tc>
          <w:tcPr>
            <w:tcW w:w="2132" w:type="dxa"/>
          </w:tcPr>
          <w:p w:rsidR="006E3997" w:rsidRDefault="006E3997">
            <w:pPr>
              <w:pStyle w:val="TableParagraph"/>
              <w:spacing w:before="19"/>
              <w:ind w:right="1007"/>
              <w:jc w:val="right"/>
              <w:rPr>
                <w:sz w:val="20"/>
              </w:rPr>
            </w:pPr>
            <w:r>
              <w:rPr>
                <w:sz w:val="20"/>
              </w:rPr>
              <w:t>6</w:t>
            </w:r>
          </w:p>
        </w:tc>
        <w:tc>
          <w:tcPr>
            <w:tcW w:w="1882" w:type="dxa"/>
          </w:tcPr>
          <w:p w:rsidR="006E3997" w:rsidRDefault="006E3997">
            <w:pPr>
              <w:pStyle w:val="TableParagraph"/>
              <w:spacing w:before="19"/>
              <w:ind w:left="713"/>
              <w:jc w:val="left"/>
              <w:rPr>
                <w:sz w:val="20"/>
              </w:rPr>
            </w:pPr>
            <w:r>
              <w:rPr>
                <w:sz w:val="20"/>
              </w:rPr>
              <w:t>2 393</w:t>
            </w:r>
          </w:p>
        </w:tc>
      </w:tr>
    </w:tbl>
    <w:p w:rsidR="006E3997" w:rsidRDefault="006E3997">
      <w:pPr>
        <w:rPr>
          <w:sz w:val="20"/>
        </w:rPr>
        <w:sectPr w:rsidR="006E3997">
          <w:pgSz w:w="16840" w:h="11910" w:orient="landscape"/>
          <w:pgMar w:top="1100" w:right="520" w:bottom="280" w:left="740" w:header="720" w:footer="720" w:gutter="0"/>
          <w:cols w:space="720"/>
        </w:sectPr>
      </w:pPr>
    </w:p>
    <w:p w:rsidR="006E3997" w:rsidRDefault="006E3997">
      <w:pPr>
        <w:pStyle w:val="a3"/>
        <w:spacing w:before="64"/>
        <w:ind w:right="851" w:firstLine="710"/>
      </w:pPr>
      <w:r>
        <w:lastRenderedPageBreak/>
        <w:t>Согласно статье 359 Трудового кодекса РФ государственные инспекторы труда при осуществлении своих прав и исполнении обязанностей являются полномочными представителями государства и находятся под его  защитой, должны быть независимыми от государственных органов, должностных лиц и подчиняться только закону. Согласно статье 6 Конвенции МОТ № 81 «Об инспекции труда в промышленности и торговле» персонал инспекции должен состоять из государственных служащих, статус и условия работы которых обеспечивают стабильность занятия ими должности и делают их независимыми от любых изменений в правительстве или любого недолжного внешнего влияния.</w:t>
      </w:r>
    </w:p>
    <w:p w:rsidR="006E3997" w:rsidRDefault="006E3997">
      <w:pPr>
        <w:pStyle w:val="a3"/>
        <w:spacing w:before="2"/>
        <w:ind w:right="851" w:firstLine="710"/>
      </w:pPr>
      <w:r>
        <w:t>Согласно установленной в настоящее время в Российской Федерации структуре федеральных органов исполнительной власти (Указ Президента РФ от 21 мая 2012 г. № 636 «О структуре федеральных органов исполнительной власти», Постановление Правительства РФ от 19 июня 2012 г. № 610 «Об утверждении Положения о Министерстве труда и социальной защиты Российской Федерации», Постановление Правительства РФ от 30 июня 2004 г. № 324 «Об утверждении Положения о Федеральной службе по труду и занятости» (в редакции от 1 июля 2016 года) федеральная инспекция труда в составе Федеральной службы по труду и занятости находится в ведении Министерства труда и социальной защиты Российской Федерации.</w:t>
      </w:r>
    </w:p>
    <w:p w:rsidR="006E3997" w:rsidRDefault="006E3997">
      <w:pPr>
        <w:pStyle w:val="a3"/>
        <w:spacing w:before="2"/>
        <w:ind w:right="857" w:firstLine="710"/>
      </w:pPr>
      <w:r>
        <w:t>К компетенции Министерства труда и социальной защиты Российской Федерации отнесены:</w:t>
      </w:r>
    </w:p>
    <w:p w:rsidR="006E3997" w:rsidRDefault="006E3997">
      <w:pPr>
        <w:pStyle w:val="a3"/>
        <w:spacing w:line="242" w:lineRule="auto"/>
        <w:ind w:right="855" w:firstLine="710"/>
        <w:jc w:val="right"/>
      </w:pPr>
      <w:r>
        <w:t>координация и контроль деятельности федеральной инспекции труда (пункт</w:t>
      </w:r>
      <w:r>
        <w:rPr>
          <w:w w:val="99"/>
        </w:rPr>
        <w:t xml:space="preserve"> </w:t>
      </w:r>
      <w:r>
        <w:t>2 Положения о Министерстве труда и социальной защиты Российской Федерации).</w:t>
      </w:r>
    </w:p>
    <w:p w:rsidR="006E3997" w:rsidRDefault="006E3997">
      <w:pPr>
        <w:pStyle w:val="a3"/>
        <w:ind w:right="855" w:firstLine="710"/>
      </w:pPr>
      <w:r>
        <w:t>Содержание пункта 9.2. Положения о Федеральной службе по труду и занятости позволяет Министру труда и социальной защиты Российской Федерации иметь существенное влияние на:</w:t>
      </w:r>
    </w:p>
    <w:p w:rsidR="006E3997" w:rsidRDefault="006E3997">
      <w:pPr>
        <w:pStyle w:val="a3"/>
        <w:ind w:right="857" w:firstLine="710"/>
      </w:pPr>
      <w:r>
        <w:t>определение численности и фонде оплаты труда работников Роструда и государственных инспекций труда в субъектах Российской Федерации;</w:t>
      </w:r>
    </w:p>
    <w:p w:rsidR="006E3997" w:rsidRDefault="006E3997">
      <w:pPr>
        <w:pStyle w:val="a3"/>
        <w:spacing w:line="296" w:lineRule="exact"/>
        <w:ind w:left="1190"/>
        <w:jc w:val="left"/>
      </w:pPr>
      <w:r>
        <w:t>определение заместителей руководителя Роструда;</w:t>
      </w:r>
    </w:p>
    <w:p w:rsidR="006E3997" w:rsidRDefault="006E3997">
      <w:pPr>
        <w:pStyle w:val="a3"/>
        <w:ind w:right="857" w:firstLine="710"/>
      </w:pPr>
      <w:r>
        <w:t>определение руководителей государственных инспекций труда в субъектах Российской Федерации;</w:t>
      </w:r>
    </w:p>
    <w:p w:rsidR="006E3997" w:rsidRDefault="006E3997">
      <w:pPr>
        <w:pStyle w:val="a3"/>
        <w:ind w:right="854" w:firstLine="710"/>
      </w:pPr>
      <w:r>
        <w:t>формирование проекта федерального бюджета в части финансового обеспечения деятельности федеральной инспекции труда и др.</w:t>
      </w:r>
    </w:p>
    <w:p w:rsidR="006E3997" w:rsidRDefault="006E3997">
      <w:pPr>
        <w:pStyle w:val="3"/>
        <w:numPr>
          <w:ilvl w:val="2"/>
          <w:numId w:val="22"/>
        </w:numPr>
        <w:tabs>
          <w:tab w:val="left" w:pos="1488"/>
          <w:tab w:val="left" w:pos="3570"/>
          <w:tab w:val="left" w:pos="5048"/>
          <w:tab w:val="left" w:pos="6180"/>
          <w:tab w:val="left" w:pos="8896"/>
        </w:tabs>
        <w:spacing w:before="123"/>
        <w:ind w:right="853" w:firstLine="0"/>
        <w:jc w:val="left"/>
      </w:pPr>
      <w:r>
        <w:t>Нормативные</w:t>
      </w:r>
      <w:r>
        <w:tab/>
        <w:t>правовые</w:t>
      </w:r>
      <w:r>
        <w:tab/>
        <w:t>акты,</w:t>
      </w:r>
      <w:r>
        <w:tab/>
        <w:t>регламентирующие</w:t>
      </w:r>
      <w:r>
        <w:tab/>
        <w:t>порядок осуществления федерального государственного надзора в сфере</w:t>
      </w:r>
      <w:r>
        <w:rPr>
          <w:spacing w:val="2"/>
        </w:rPr>
        <w:t xml:space="preserve"> </w:t>
      </w:r>
      <w:r>
        <w:t>труда</w:t>
      </w:r>
    </w:p>
    <w:p w:rsidR="006E3997" w:rsidRDefault="006E3997">
      <w:pPr>
        <w:pStyle w:val="a3"/>
        <w:spacing w:before="112"/>
        <w:ind w:right="854" w:firstLine="710"/>
      </w:pPr>
      <w:r>
        <w:t>Основными нормативными правовыми актами, регламентирующие порядок осуществления федерального государственного надзора в сфере труда, а также определяющие правовой статус федеральной инспекции труда</w:t>
      </w:r>
      <w:r>
        <w:rPr>
          <w:spacing w:val="6"/>
        </w:rPr>
        <w:t xml:space="preserve"> </w:t>
      </w:r>
      <w:r>
        <w:t>являются:</w:t>
      </w:r>
    </w:p>
    <w:p w:rsidR="006E3997" w:rsidRDefault="006E3997">
      <w:pPr>
        <w:pStyle w:val="a3"/>
        <w:spacing w:before="2"/>
        <w:ind w:right="851" w:firstLine="710"/>
      </w:pPr>
      <w:r>
        <w:t>Конвенция Международной организации труда № 81 об инспекции труда (1947 года) и Протоколом к ней 1995 года, ратифицированных Федеральным законом от 11 апреля 1998 г. № 58-ФЗ;</w:t>
      </w:r>
    </w:p>
    <w:p w:rsidR="006E3997" w:rsidRDefault="006E3997">
      <w:pPr>
        <w:pStyle w:val="a3"/>
        <w:spacing w:line="299" w:lineRule="exact"/>
        <w:ind w:left="1190"/>
        <w:jc w:val="left"/>
      </w:pPr>
      <w:r>
        <w:t>Трудовой кодекс Российской Федерации;</w:t>
      </w:r>
    </w:p>
    <w:p w:rsidR="006E3997" w:rsidRDefault="006E3997">
      <w:pPr>
        <w:pStyle w:val="a3"/>
        <w:spacing w:line="299" w:lineRule="exact"/>
        <w:ind w:left="1190"/>
        <w:jc w:val="left"/>
      </w:pPr>
      <w:r>
        <w:t>Кодекс Российской Федерации об административных правонарушениях;</w:t>
      </w:r>
    </w:p>
    <w:p w:rsidR="006E3997" w:rsidRDefault="006E3997">
      <w:pPr>
        <w:pStyle w:val="a3"/>
        <w:spacing w:before="4"/>
        <w:ind w:right="848" w:firstLine="710"/>
      </w:pPr>
      <w:r>
        <w:t>Федеральный закон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E3997" w:rsidRDefault="006E3997">
      <w:pPr>
        <w:pStyle w:val="a3"/>
        <w:spacing w:line="242" w:lineRule="auto"/>
        <w:ind w:right="852" w:firstLine="710"/>
      </w:pPr>
      <w:r>
        <w:t>Федеральный закон от 2 мая 2006 г. № 59-ФЗ «О порядке рассмотрения обращений граждан Российской Федерации»;</w:t>
      </w:r>
    </w:p>
    <w:p w:rsidR="006E3997" w:rsidRDefault="006E3997">
      <w:pPr>
        <w:pStyle w:val="a3"/>
        <w:ind w:right="855" w:firstLine="710"/>
      </w:pPr>
      <w:r>
        <w:t>Положение о федеральном государственном надзоре за соблюдением трудового законодательства и иных нормативных правовых актов, содержащих</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line="242" w:lineRule="auto"/>
        <w:jc w:val="left"/>
      </w:pPr>
      <w:r>
        <w:lastRenderedPageBreak/>
        <w:t>нормы трудового права, утвержденное постановлением Правительства Российской Федерации от 1 сентября 2012 г. № 875;</w:t>
      </w:r>
    </w:p>
    <w:p w:rsidR="006E3997" w:rsidRDefault="006E3997">
      <w:pPr>
        <w:pStyle w:val="a3"/>
        <w:ind w:right="855" w:firstLine="710"/>
      </w:pPr>
      <w:r>
        <w:t>Положение о Федеральной службе по труду и занятости, утвержденное постановлением Правительства Российской Федерации от 30 июня 2004 г. № 324;</w:t>
      </w:r>
    </w:p>
    <w:p w:rsidR="006E3997" w:rsidRDefault="006E3997">
      <w:pPr>
        <w:pStyle w:val="a3"/>
        <w:spacing w:line="296" w:lineRule="exact"/>
        <w:ind w:left="1190"/>
        <w:jc w:val="left"/>
      </w:pPr>
      <w:r>
        <w:t>постановление Правительства Российской Федерации от 6 апреля 2004 г.</w:t>
      </w:r>
    </w:p>
    <w:p w:rsidR="006E3997" w:rsidRDefault="006E3997">
      <w:pPr>
        <w:pStyle w:val="a3"/>
        <w:spacing w:line="298" w:lineRule="exact"/>
        <w:ind w:left="547"/>
        <w:jc w:val="left"/>
      </w:pPr>
      <w:r>
        <w:t>№ 156 «Вопросы Федеральной службы по труду и занятости»;</w:t>
      </w:r>
    </w:p>
    <w:p w:rsidR="006E3997" w:rsidRDefault="006E3997">
      <w:pPr>
        <w:pStyle w:val="a3"/>
        <w:ind w:right="849" w:firstLine="710"/>
      </w:pPr>
      <w:r>
        <w:t>Типовое положение о территориальном органе Федеральной службы по труду</w:t>
      </w:r>
      <w:r>
        <w:rPr>
          <w:spacing w:val="50"/>
        </w:rPr>
        <w:t xml:space="preserve"> </w:t>
      </w:r>
      <w:r>
        <w:t>и</w:t>
      </w:r>
      <w:r>
        <w:rPr>
          <w:spacing w:val="50"/>
        </w:rPr>
        <w:t xml:space="preserve"> </w:t>
      </w:r>
      <w:r>
        <w:t>занятости,</w:t>
      </w:r>
      <w:r>
        <w:rPr>
          <w:spacing w:val="53"/>
        </w:rPr>
        <w:t xml:space="preserve"> </w:t>
      </w:r>
      <w:r>
        <w:t>утвержденное</w:t>
      </w:r>
      <w:r>
        <w:rPr>
          <w:spacing w:val="50"/>
        </w:rPr>
        <w:t xml:space="preserve"> </w:t>
      </w:r>
      <w:r>
        <w:t>приказом</w:t>
      </w:r>
      <w:r>
        <w:rPr>
          <w:spacing w:val="50"/>
        </w:rPr>
        <w:t xml:space="preserve"> </w:t>
      </w:r>
      <w:r>
        <w:t>Минтруда</w:t>
      </w:r>
      <w:r>
        <w:rPr>
          <w:spacing w:val="50"/>
        </w:rPr>
        <w:t xml:space="preserve"> </w:t>
      </w:r>
      <w:r>
        <w:t>России</w:t>
      </w:r>
      <w:r>
        <w:rPr>
          <w:spacing w:val="51"/>
        </w:rPr>
        <w:t xml:space="preserve"> </w:t>
      </w:r>
      <w:r>
        <w:t>от</w:t>
      </w:r>
      <w:r>
        <w:rPr>
          <w:spacing w:val="52"/>
        </w:rPr>
        <w:t xml:space="preserve"> </w:t>
      </w:r>
      <w:r>
        <w:t>26</w:t>
      </w:r>
      <w:r>
        <w:rPr>
          <w:spacing w:val="50"/>
        </w:rPr>
        <w:t xml:space="preserve"> </w:t>
      </w:r>
      <w:r>
        <w:t>мая</w:t>
      </w:r>
      <w:r>
        <w:rPr>
          <w:spacing w:val="51"/>
        </w:rPr>
        <w:t xml:space="preserve"> </w:t>
      </w:r>
      <w:r>
        <w:t>2015</w:t>
      </w:r>
      <w:r>
        <w:rPr>
          <w:spacing w:val="50"/>
        </w:rPr>
        <w:t xml:space="preserve"> </w:t>
      </w:r>
      <w:r>
        <w:t>г.</w:t>
      </w:r>
    </w:p>
    <w:p w:rsidR="006E3997" w:rsidRDefault="006E3997">
      <w:pPr>
        <w:pStyle w:val="a3"/>
        <w:spacing w:before="1" w:line="298" w:lineRule="exact"/>
        <w:jc w:val="left"/>
      </w:pPr>
      <w:r>
        <w:t>№ 318н;</w:t>
      </w:r>
    </w:p>
    <w:p w:rsidR="006E3997" w:rsidRDefault="006E3997">
      <w:pPr>
        <w:pStyle w:val="a3"/>
        <w:ind w:right="852" w:firstLine="710"/>
      </w:pPr>
      <w:r>
        <w:t>Регламент Федеральной службы по труду и занятости, утвержденный приказом Роструда от 11 сентября 2007 г. № 211.</w:t>
      </w:r>
    </w:p>
    <w:p w:rsidR="006E3997" w:rsidRDefault="006E3997">
      <w:pPr>
        <w:pStyle w:val="a3"/>
        <w:ind w:right="847" w:firstLine="710"/>
      </w:pPr>
      <w:r>
        <w:t>Приказ Минэкономразвития России от 30 апреля 2009 г. № 141 (в редакции от 30.09.2016 г.) «О реализации положений Федерального закона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E3997" w:rsidRDefault="006E3997">
      <w:pPr>
        <w:pStyle w:val="a3"/>
        <w:spacing w:before="1"/>
        <w:ind w:right="850" w:firstLine="710"/>
      </w:pPr>
      <w:hyperlink r:id="rId14">
        <w:r>
          <w:t xml:space="preserve">Приказ </w:t>
        </w:r>
      </w:hyperlink>
      <w:r>
        <w:t>Роструда от 24 января 2011 г. № 14 «Об утверждении Методических рекомендаций по применению должностными лицами Роструда и его территориальных органов положений Федерального закона от 26 декабря 2008 года</w:t>
      </w:r>
    </w:p>
    <w:p w:rsidR="006E3997" w:rsidRDefault="006E3997">
      <w:pPr>
        <w:pStyle w:val="a3"/>
        <w:ind w:right="854"/>
      </w:pPr>
      <w:r>
        <w:t>№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при осуществлении надзора и контроля за соблюдением трудового законодательства и иных нормативных правовых актов, содержащих нормы трудового права»;</w:t>
      </w:r>
    </w:p>
    <w:p w:rsidR="006E3997" w:rsidRDefault="006E3997">
      <w:pPr>
        <w:pStyle w:val="a3"/>
        <w:ind w:right="850" w:firstLine="710"/>
      </w:pPr>
      <w:r>
        <w:t xml:space="preserve">Приказ Минздравсоцразвития России от </w:t>
      </w:r>
      <w:r>
        <w:rPr>
          <w:spacing w:val="-3"/>
        </w:rPr>
        <w:t xml:space="preserve">21 </w:t>
      </w:r>
      <w:r>
        <w:t>сентября 2011 г. № 1065н «Об утверждении Административного регламента исполнения Федеральной службой по труду и занятости государственной функции по осуществлению федерального государственного надзора за соблюдением установленного порядка расследования и учета несчастных случаев на производстве» (зарегистрировано в Минюсте России 30.11.2011 №</w:t>
      </w:r>
      <w:r>
        <w:rPr>
          <w:spacing w:val="4"/>
        </w:rPr>
        <w:t xml:space="preserve"> </w:t>
      </w:r>
      <w:r>
        <w:t>22460);</w:t>
      </w:r>
    </w:p>
    <w:p w:rsidR="006E3997" w:rsidRDefault="006E3997">
      <w:pPr>
        <w:pStyle w:val="a3"/>
        <w:spacing w:before="2"/>
        <w:ind w:right="853" w:firstLine="710"/>
      </w:pPr>
      <w:r>
        <w:t>Приказ Минтруда России от 30 октября 2012 г. № 354н «Об утверждении Административного регламента исполнения Федеральной службой по труду и занятости государственной функции по осуществлению федерального государственного надзора за соблюдением трудового законодательства и иных нормативных правовых актов, содержащих нормы трудового права» (зарегистрировано в Минюсте России 06.03.2013 № 27533);</w:t>
      </w:r>
    </w:p>
    <w:p w:rsidR="006E3997" w:rsidRDefault="006E3997">
      <w:pPr>
        <w:pStyle w:val="a3"/>
        <w:ind w:right="849" w:firstLine="710"/>
      </w:pPr>
      <w:r>
        <w:t>Приказом Минтруда России от 3 сентября 2014 г. № 603н «Об утверждении Административного регламента предоставления Федеральной службой по труду и занятости государственной услуги по информированию и консультированию работодателей и работников по вопросам соблюдения трудового законодательства и иных нормативных правовых актов, содержащих нормы трудового права» (зарегистрировано в Минюсте России 24.12.2014 №</w:t>
      </w:r>
      <w:r>
        <w:rPr>
          <w:spacing w:val="12"/>
        </w:rPr>
        <w:t xml:space="preserve"> </w:t>
      </w:r>
      <w:r>
        <w:t>35383);</w:t>
      </w:r>
    </w:p>
    <w:p w:rsidR="006E3997" w:rsidRDefault="006E3997">
      <w:pPr>
        <w:pStyle w:val="a3"/>
        <w:ind w:right="845" w:firstLine="710"/>
      </w:pPr>
      <w:r>
        <w:t>Приказ Минтруда России от 5 декабря 2016 г. № 708н «Об утверждении Административного регламента предоставления Федеральной службой по труду и занятости государственной услуги по осуществлению государственной экспертизы условий труда» (зарегистрировано в Минюсте России 26.04.2017 № 46500);</w:t>
      </w:r>
    </w:p>
    <w:p w:rsidR="006E3997" w:rsidRDefault="006E3997">
      <w:pPr>
        <w:pStyle w:val="a3"/>
        <w:ind w:right="847" w:firstLine="710"/>
      </w:pPr>
      <w:r>
        <w:t>Приказ Минтруда России от 5 декабря 2016 г. № 709н «Об утверждении Административного регламента предоставления Федеральной службой по труду и занятости государственной услуги по рассмотрению разногласий по вопросам проведения специальной оценки условий труда, несогласия работника с результатами проведения специальной оценки условий труда на его рабочем месте, а также жалоб работодателей на действия (бездействие) организации, проводящей</w:t>
      </w:r>
    </w:p>
    <w:p w:rsidR="006E3997" w:rsidRDefault="006E3997">
      <w:pPr>
        <w:sectPr w:rsidR="006E3997">
          <w:pgSz w:w="11910" w:h="16840"/>
          <w:pgMar w:top="760" w:right="0" w:bottom="280" w:left="1220" w:header="720" w:footer="720" w:gutter="0"/>
          <w:cols w:space="720"/>
        </w:sectPr>
      </w:pPr>
    </w:p>
    <w:p w:rsidR="006E3997" w:rsidRDefault="006E3997">
      <w:pPr>
        <w:pStyle w:val="a3"/>
        <w:tabs>
          <w:tab w:val="left" w:pos="2153"/>
          <w:tab w:val="left" w:pos="3137"/>
          <w:tab w:val="left" w:pos="4249"/>
          <w:tab w:val="left" w:pos="5203"/>
          <w:tab w:val="left" w:pos="7471"/>
          <w:tab w:val="left" w:pos="7797"/>
          <w:tab w:val="left" w:pos="9049"/>
        </w:tabs>
        <w:spacing w:before="64" w:line="242" w:lineRule="auto"/>
        <w:ind w:right="851"/>
        <w:jc w:val="left"/>
      </w:pPr>
      <w:r>
        <w:lastRenderedPageBreak/>
        <w:t>специальную</w:t>
      </w:r>
      <w:r>
        <w:tab/>
        <w:t>оценку</w:t>
      </w:r>
      <w:r>
        <w:tab/>
        <w:t>условий</w:t>
      </w:r>
      <w:r>
        <w:tab/>
        <w:t>труда»</w:t>
      </w:r>
      <w:r>
        <w:tab/>
        <w:t>(зарегистрировано</w:t>
      </w:r>
      <w:r>
        <w:tab/>
        <w:t>в</w:t>
      </w:r>
      <w:r>
        <w:tab/>
        <w:t>Минюсте</w:t>
      </w:r>
      <w:r>
        <w:tab/>
        <w:t>России 27.12.2016 №</w:t>
      </w:r>
      <w:r>
        <w:rPr>
          <w:spacing w:val="-1"/>
        </w:rPr>
        <w:t xml:space="preserve"> </w:t>
      </w:r>
      <w:r>
        <w:t>45001);</w:t>
      </w:r>
    </w:p>
    <w:p w:rsidR="006E3997" w:rsidRDefault="006E3997">
      <w:pPr>
        <w:pStyle w:val="a3"/>
        <w:ind w:right="843" w:firstLine="710"/>
      </w:pPr>
      <w:r>
        <w:t>Приказ Минтруда России от 21 апреля 2017 г. № 377н «Об утверждении Административного регламента исполнения Федеральной службой по труду и занятости государственной функции по осуществлению государственного  контроля (надзора) за соблюдением требований законодательства Российской Федерации о специальной оценке условий труда» (зарегистрировано в Минюсте России 02.06.2017 №</w:t>
      </w:r>
      <w:r>
        <w:rPr>
          <w:spacing w:val="1"/>
        </w:rPr>
        <w:t xml:space="preserve"> </w:t>
      </w:r>
      <w:r>
        <w:t>46931).</w:t>
      </w:r>
    </w:p>
    <w:p w:rsidR="006E3997" w:rsidRDefault="006E3997" w:rsidP="00AC2171">
      <w:pPr>
        <w:pStyle w:val="3"/>
        <w:numPr>
          <w:ilvl w:val="2"/>
          <w:numId w:val="22"/>
        </w:numPr>
        <w:tabs>
          <w:tab w:val="left" w:pos="1262"/>
        </w:tabs>
        <w:spacing w:before="123"/>
        <w:ind w:right="855" w:firstLine="0"/>
      </w:pPr>
      <w:r>
        <w:t>Перечень основных и вспомогательных (обеспечительных) функций федеральной инспекции</w:t>
      </w:r>
      <w:r>
        <w:rPr>
          <w:spacing w:val="1"/>
        </w:rPr>
        <w:t xml:space="preserve"> </w:t>
      </w:r>
      <w:r>
        <w:t>труда</w:t>
      </w:r>
    </w:p>
    <w:p w:rsidR="006E3997" w:rsidRDefault="006E3997">
      <w:pPr>
        <w:pStyle w:val="a3"/>
        <w:spacing w:before="112"/>
        <w:ind w:right="846" w:firstLine="710"/>
      </w:pPr>
      <w:r>
        <w:t>Согласно Положения о федеральном государственном надзоре за соблюдением трудового законодательства и иных нормативных правовых актов, содержащих нормы трудового права (пункт 4) предметом федерального государственного надзора в сфере труда является соблюдение требований трудового законодательства и иных нормативных правовых актов, содержащих нормы трудового права, в том числе полноты и своевременности выплаты заработной платы, соблюдения государственных нормативных требований охраны труда, обеспечения доступности для работников, являющихся инвалидами, специальных рабочих мест и условий труда, а также выполнение предписаний об устранении выявленных в ходе осуществления федерального государственного надзора в сфере труда нарушений и о проведении мероприятий  по предотвращению нарушений обязательных требований и по защите трудовых прав работников.</w:t>
      </w:r>
    </w:p>
    <w:p w:rsidR="006E3997" w:rsidRDefault="006E3997">
      <w:pPr>
        <w:pStyle w:val="a3"/>
        <w:tabs>
          <w:tab w:val="left" w:pos="1598"/>
          <w:tab w:val="left" w:pos="3305"/>
          <w:tab w:val="left" w:pos="3655"/>
          <w:tab w:val="left" w:pos="5411"/>
          <w:tab w:val="left" w:pos="6356"/>
          <w:tab w:val="left" w:pos="6980"/>
          <w:tab w:val="left" w:pos="8381"/>
          <w:tab w:val="left" w:pos="9474"/>
        </w:tabs>
        <w:spacing w:before="3" w:line="298" w:lineRule="exact"/>
        <w:ind w:left="1190"/>
        <w:jc w:val="left"/>
      </w:pPr>
      <w:r>
        <w:t>В</w:t>
      </w:r>
      <w:r>
        <w:tab/>
        <w:t>соответствии</w:t>
      </w:r>
      <w:r>
        <w:tab/>
        <w:t>с</w:t>
      </w:r>
      <w:r>
        <w:tab/>
        <w:t>положениями</w:t>
      </w:r>
      <w:r>
        <w:tab/>
        <w:t>статьи</w:t>
      </w:r>
      <w:r>
        <w:tab/>
        <w:t>355</w:t>
      </w:r>
      <w:r>
        <w:tab/>
        <w:t>Трудового</w:t>
      </w:r>
      <w:r>
        <w:tab/>
        <w:t>кодекса</w:t>
      </w:r>
      <w:r>
        <w:tab/>
        <w:t>РФ</w:t>
      </w:r>
    </w:p>
    <w:p w:rsidR="006E3997" w:rsidRDefault="006E3997">
      <w:pPr>
        <w:spacing w:line="298" w:lineRule="exact"/>
        <w:ind w:left="479"/>
        <w:rPr>
          <w:sz w:val="26"/>
        </w:rPr>
      </w:pPr>
      <w:r>
        <w:rPr>
          <w:b/>
          <w:sz w:val="26"/>
        </w:rPr>
        <w:t xml:space="preserve">основными задачами </w:t>
      </w:r>
      <w:r>
        <w:rPr>
          <w:sz w:val="26"/>
        </w:rPr>
        <w:t>федеральной инспекции труда являются:</w:t>
      </w:r>
    </w:p>
    <w:p w:rsidR="006E3997" w:rsidRDefault="006E3997">
      <w:pPr>
        <w:pStyle w:val="a3"/>
        <w:spacing w:line="242" w:lineRule="auto"/>
        <w:ind w:right="852" w:firstLine="710"/>
      </w:pPr>
      <w:r>
        <w:t>обеспечение соблюдения и защиты трудовых прав и свобод граждан, включая право на безопасные условия</w:t>
      </w:r>
      <w:r>
        <w:rPr>
          <w:spacing w:val="7"/>
        </w:rPr>
        <w:t xml:space="preserve"> </w:t>
      </w:r>
      <w:r>
        <w:t>труда;</w:t>
      </w:r>
    </w:p>
    <w:p w:rsidR="006E3997" w:rsidRDefault="006E3997">
      <w:pPr>
        <w:pStyle w:val="a3"/>
        <w:ind w:right="851" w:firstLine="710"/>
      </w:pPr>
      <w:r>
        <w:t>обеспечение соблюдения работодателями трудового законодательства и иных нормативных правовых актов, содержащих нормы трудового</w:t>
      </w:r>
      <w:r>
        <w:rPr>
          <w:spacing w:val="-4"/>
        </w:rPr>
        <w:t xml:space="preserve"> </w:t>
      </w:r>
      <w:r>
        <w:t>права;</w:t>
      </w:r>
    </w:p>
    <w:p w:rsidR="006E3997" w:rsidRDefault="006E3997">
      <w:pPr>
        <w:pStyle w:val="a3"/>
        <w:ind w:right="851" w:firstLine="710"/>
      </w:pPr>
      <w:r>
        <w:t>обеспечение работодателей и работников информацией о наиболее эффективных средствах и методах соблюдения положений трудового законодательства и иных нормативных правовых актов, содержащих нормы трудового права;</w:t>
      </w:r>
    </w:p>
    <w:p w:rsidR="006E3997" w:rsidRDefault="006E3997">
      <w:pPr>
        <w:pStyle w:val="a3"/>
        <w:ind w:right="852" w:firstLine="710"/>
      </w:pPr>
      <w:r>
        <w:t>доведение до сведения соответствующих органов государственной власти фактов нарушений, действий (бездействия) или злоупотреблений, которые не подпадают под действие трудового законодательства и иных нормативных правовых актов, содержащих нормы трудового права.</w:t>
      </w:r>
    </w:p>
    <w:p w:rsidR="006E3997" w:rsidRDefault="006E3997">
      <w:pPr>
        <w:pStyle w:val="a3"/>
        <w:ind w:right="857" w:firstLine="710"/>
      </w:pPr>
      <w:r>
        <w:t xml:space="preserve">Исходя из возложенных задач, в соответствии с положениями статьи 356 Трудового кодекса РФ, федеральная инспекция труда реализует следующие </w:t>
      </w:r>
      <w:r>
        <w:rPr>
          <w:b/>
        </w:rPr>
        <w:t>основные полномочия</w:t>
      </w:r>
      <w:r>
        <w:t>:</w:t>
      </w:r>
    </w:p>
    <w:p w:rsidR="006E3997" w:rsidRDefault="006E3997">
      <w:pPr>
        <w:pStyle w:val="a3"/>
        <w:ind w:right="852" w:firstLine="710"/>
      </w:pPr>
      <w:r>
        <w:t>осуществляет федеральный государственный надзор за соблюдением трудового законодательства и иных нормативных правовых актов, содержащих нормы трудового права, посредством проверок, выдачи обязательных для исполнения предписаний об устранении нарушений, составления протоколов об административных правонарушениях в пределах полномочий, подготовки других материалов (документов) о привлечении виновных к ответственности в соответствии с федеральными законами и иными нормативными правовыми актами Российской</w:t>
      </w:r>
      <w:r>
        <w:rPr>
          <w:spacing w:val="2"/>
        </w:rPr>
        <w:t xml:space="preserve"> </w:t>
      </w:r>
      <w:r>
        <w:t>Федерации;</w:t>
      </w:r>
    </w:p>
    <w:p w:rsidR="006E3997" w:rsidRDefault="006E3997">
      <w:pPr>
        <w:pStyle w:val="a3"/>
        <w:ind w:right="856" w:firstLine="710"/>
      </w:pPr>
      <w:r>
        <w:t>анализирует обстоятельства и причины выявленных нарушений, принимает меры по их устранению и восстановлению нарушенных трудовых прав граждан;</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line="242" w:lineRule="auto"/>
        <w:ind w:right="853" w:firstLine="710"/>
      </w:pPr>
      <w:r>
        <w:lastRenderedPageBreak/>
        <w:t>осуществляет в соответствии с законодательством Российской Федерации рассмотрение дел об административных правонарушениях;</w:t>
      </w:r>
    </w:p>
    <w:p w:rsidR="006E3997" w:rsidRDefault="006E3997">
      <w:pPr>
        <w:pStyle w:val="a3"/>
        <w:ind w:right="854" w:firstLine="710"/>
      </w:pPr>
      <w:r>
        <w:t>направляет в установленном порядке соответствующую информацию в федеральные органы исполнительной власти, органы исполнительной власти субъектов Российской Федерации, органы местного самоуправления, правоохранительные органы и в суды;</w:t>
      </w:r>
    </w:p>
    <w:p w:rsidR="006E3997" w:rsidRDefault="006E3997">
      <w:pPr>
        <w:pStyle w:val="a3"/>
        <w:ind w:right="851" w:firstLine="710"/>
      </w:pPr>
      <w:r>
        <w:t>проверяет соблюдение установленного порядка расследования и учета несчастных случаев на производстве;</w:t>
      </w:r>
    </w:p>
    <w:p w:rsidR="006E3997" w:rsidRDefault="006E3997">
      <w:pPr>
        <w:pStyle w:val="a3"/>
        <w:ind w:right="854" w:firstLine="710"/>
      </w:pPr>
      <w:r>
        <w:t>обобщает практику применения, анализирует причины нарушений трудового законодательства и иных нормативных правовых актов, содержащих нормы трудового права, готовит соответствующие предложения по их совершенствованию;</w:t>
      </w:r>
    </w:p>
    <w:p w:rsidR="006E3997" w:rsidRDefault="006E3997">
      <w:pPr>
        <w:pStyle w:val="a3"/>
        <w:ind w:right="852" w:firstLine="710"/>
      </w:pPr>
      <w:r>
        <w:t>анализирует состояние и причины производственного травматизма и разрабатывает предложения по его профилактике, принимает участие в расследовании несчастных случаев на производстве или проводит его самостоятельно;</w:t>
      </w:r>
    </w:p>
    <w:p w:rsidR="006E3997" w:rsidRDefault="006E3997">
      <w:pPr>
        <w:pStyle w:val="a3"/>
        <w:ind w:right="852" w:firstLine="710"/>
      </w:pPr>
      <w:r>
        <w:t>принимает необходимые меры по привлечению в установленном порядке квалифицированных экспертов и (или) организаций в целях обеспечения надлежащего применения положений трудового законодательства и иных нормативных правовых актов, содержащих нормы трудового права, получения объективной оценки состояния условий труда на рабочих местах, а также получения информации о влиянии применяемых технологий, используемых материалов и методов на состояние здоровья и безопасность работников;</w:t>
      </w:r>
    </w:p>
    <w:p w:rsidR="006E3997" w:rsidRDefault="006E3997">
      <w:pPr>
        <w:pStyle w:val="a3"/>
        <w:ind w:right="847" w:firstLine="710"/>
      </w:pPr>
      <w:r>
        <w:t>запрашивает у федеральных органов исполнительной власти и их территориальных органов, органов исполнительной власти субъектов Российской Федерации, органов местного самоуправления, органов прокуратуры, судебных органов, работодателей и других организаций и безвозмездно получает от них информацию, необходимую для выполнения возложенных на нее задач;</w:t>
      </w:r>
    </w:p>
    <w:p w:rsidR="006E3997" w:rsidRDefault="006E3997">
      <w:pPr>
        <w:pStyle w:val="a3"/>
        <w:ind w:right="852" w:firstLine="710"/>
      </w:pPr>
      <w:r>
        <w:t>ведет прием и рассматривает заявления, письма, жалобы и иные обращения граждан о нарушениях их трудовых прав, принимает меры по устранению выявленных нарушений и восстановлению нарушенных прав;</w:t>
      </w:r>
    </w:p>
    <w:p w:rsidR="006E3997" w:rsidRDefault="006E3997">
      <w:pPr>
        <w:pStyle w:val="a3"/>
        <w:ind w:right="852" w:firstLine="710"/>
      </w:pPr>
      <w:r>
        <w:t>осуществляет информирование и консультирование работодателей и работников по вопросам соблюдения трудового законодательства и иных нормативных правовых актов, содержащих нормы трудового права;</w:t>
      </w:r>
    </w:p>
    <w:p w:rsidR="006E3997" w:rsidRDefault="006E3997">
      <w:pPr>
        <w:pStyle w:val="a3"/>
        <w:ind w:right="855" w:firstLine="710"/>
      </w:pPr>
      <w:r>
        <w:t>информирует общественность о выявленных нарушениях трудового законодательства и иных нормативных правовых актов, содержащих нормы трудового права, ведет разъяснительную работу о трудовых правах граждан;</w:t>
      </w:r>
    </w:p>
    <w:p w:rsidR="006E3997" w:rsidRDefault="006E3997">
      <w:pPr>
        <w:pStyle w:val="a3"/>
        <w:ind w:right="853" w:firstLine="710"/>
      </w:pPr>
      <w:r>
        <w:t>готовит и публикует ежегодные доклады о соблюдении трудового законодательства и иных нормативных правовых актов, содержащих нормы трудового права, в установленном порядке представляет их Президенту Российской Федерации и в Правительство Российской</w:t>
      </w:r>
      <w:r>
        <w:rPr>
          <w:spacing w:val="5"/>
        </w:rPr>
        <w:t xml:space="preserve"> </w:t>
      </w:r>
      <w:r>
        <w:t>Федерации;</w:t>
      </w:r>
    </w:p>
    <w:p w:rsidR="006E3997" w:rsidRDefault="006E3997">
      <w:pPr>
        <w:pStyle w:val="a3"/>
        <w:ind w:right="848" w:firstLine="710"/>
      </w:pPr>
      <w:r>
        <w:t xml:space="preserve">проверяет соблюдение требований, направленных на реализацию прав работников на получение обеспечения по обязательному социальному  страхованию от несчастных случаев </w:t>
      </w:r>
      <w:r>
        <w:rPr>
          <w:spacing w:val="-3"/>
        </w:rPr>
        <w:t xml:space="preserve">на </w:t>
      </w:r>
      <w:r>
        <w:t>производстве и профессиональных заболеваний, а также порядка назначения, исчисления и выплаты пособий по временной нетрудоспособности за счет средств</w:t>
      </w:r>
      <w:r>
        <w:rPr>
          <w:spacing w:val="6"/>
        </w:rPr>
        <w:t xml:space="preserve"> </w:t>
      </w:r>
      <w:r>
        <w:t>работодателей;</w:t>
      </w:r>
    </w:p>
    <w:p w:rsidR="006E3997" w:rsidRDefault="006E3997">
      <w:pPr>
        <w:pStyle w:val="a3"/>
        <w:ind w:right="849" w:firstLine="710"/>
      </w:pPr>
      <w:r>
        <w:t>направляет в национальный орган по аккредитации представления о приостановке действия аттестата аккредитации организации, проводящей специальную оценку условий труда и допускающей нарушение требований законодательства о специальной оценке условий труда;</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right="844" w:firstLine="710"/>
      </w:pPr>
      <w:r>
        <w:lastRenderedPageBreak/>
        <w:t>направляет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предложение об аннулировании сертификата эксперта на право выполнения работ по специальной оценке условий труда в связи с допускаемым этим экспертом нарушением законодательства о специальной оценке условий</w:t>
      </w:r>
      <w:r>
        <w:rPr>
          <w:spacing w:val="3"/>
        </w:rPr>
        <w:t xml:space="preserve"> </w:t>
      </w:r>
      <w:r>
        <w:t>труда;</w:t>
      </w:r>
    </w:p>
    <w:p w:rsidR="006E3997" w:rsidRDefault="006E3997">
      <w:pPr>
        <w:pStyle w:val="a3"/>
        <w:spacing w:before="2"/>
        <w:ind w:right="853" w:firstLine="710"/>
      </w:pPr>
      <w:r>
        <w:t>направляет в соответствующие органы государственной власти информацию о фактах нарушений, действиях (бездействии) или злоупотреблениях, которые не подпадают под действие трудового законодательства и иных нормативных правовых актов, содержащих нормы трудового права;</w:t>
      </w:r>
    </w:p>
    <w:p w:rsidR="006E3997" w:rsidRDefault="006E3997">
      <w:pPr>
        <w:pStyle w:val="a3"/>
        <w:ind w:right="848" w:firstLine="710"/>
      </w:pPr>
      <w:r>
        <w:t>иные полномочия в соответствии с федеральными законами и иными нормативными правовыми актами Российской Федерации.</w:t>
      </w:r>
    </w:p>
    <w:p w:rsidR="006E3997" w:rsidRDefault="006E3997">
      <w:pPr>
        <w:pStyle w:val="a3"/>
        <w:spacing w:before="1"/>
        <w:ind w:right="856" w:firstLine="710"/>
      </w:pPr>
      <w:r>
        <w:t>Согласно абзацу 4 статьи 357 Трудового кодекса РФ должностные лица федеральной инспекции труда имеют право расследовать в установленном порядке несчастные случаи на производстве.</w:t>
      </w:r>
    </w:p>
    <w:p w:rsidR="006E3997" w:rsidRDefault="006E3997">
      <w:pPr>
        <w:pStyle w:val="a3"/>
        <w:spacing w:before="1"/>
        <w:ind w:right="845" w:firstLine="710"/>
      </w:pPr>
      <w:r>
        <w:t xml:space="preserve">Федеральной инспекции труда предоставлено право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нарушений юридическими лицами и гражданами обязательных требований в установленной сфере деятельности (пункт 6 подпункт 6.5. Положения о Федеральной службе по труду   и    занятости,    утвержденного    Постановлением    Правительства    РФ   от 30 июня 2004 </w:t>
      </w:r>
      <w:r>
        <w:rPr>
          <w:spacing w:val="-3"/>
        </w:rPr>
        <w:t xml:space="preserve">г. </w:t>
      </w:r>
      <w:r>
        <w:t>№</w:t>
      </w:r>
      <w:r>
        <w:rPr>
          <w:spacing w:val="11"/>
        </w:rPr>
        <w:t xml:space="preserve"> </w:t>
      </w:r>
      <w:r>
        <w:t>324).</w:t>
      </w:r>
    </w:p>
    <w:p w:rsidR="006E3997" w:rsidRDefault="006E3997">
      <w:pPr>
        <w:pStyle w:val="a3"/>
        <w:ind w:right="850" w:firstLine="710"/>
      </w:pPr>
      <w:r>
        <w:t>Органы федеральной инспекции труда в субъектах Российской Федерации осуществляют надзорные мероприятия, направленные на обеспечение хозяйствующими субъектами соблюдения требований трудового законодательства в отношении привлекаемых ими в установленном порядке иностранных работников, а также контроль за соблюдением ограничений по использованию иностранной рабочей силы, ежегодно устанавливаемых Правительством Российской</w:t>
      </w:r>
      <w:r>
        <w:rPr>
          <w:spacing w:val="38"/>
        </w:rPr>
        <w:t xml:space="preserve"> </w:t>
      </w:r>
      <w:r>
        <w:t>Федерации</w:t>
      </w:r>
      <w:r>
        <w:rPr>
          <w:spacing w:val="39"/>
        </w:rPr>
        <w:t xml:space="preserve"> </w:t>
      </w:r>
      <w:r>
        <w:t>(статья</w:t>
      </w:r>
      <w:r>
        <w:rPr>
          <w:spacing w:val="39"/>
        </w:rPr>
        <w:t xml:space="preserve"> </w:t>
      </w:r>
      <w:r>
        <w:t>32</w:t>
      </w:r>
      <w:r>
        <w:rPr>
          <w:spacing w:val="37"/>
        </w:rPr>
        <w:t xml:space="preserve"> </w:t>
      </w:r>
      <w:r>
        <w:t>Федерального</w:t>
      </w:r>
      <w:r>
        <w:rPr>
          <w:spacing w:val="38"/>
        </w:rPr>
        <w:t xml:space="preserve"> </w:t>
      </w:r>
      <w:r>
        <w:t>закона</w:t>
      </w:r>
      <w:r>
        <w:rPr>
          <w:spacing w:val="39"/>
        </w:rPr>
        <w:t xml:space="preserve"> </w:t>
      </w:r>
      <w:r>
        <w:t>от</w:t>
      </w:r>
      <w:r>
        <w:rPr>
          <w:spacing w:val="40"/>
        </w:rPr>
        <w:t xml:space="preserve"> </w:t>
      </w:r>
      <w:r>
        <w:t>25</w:t>
      </w:r>
      <w:r>
        <w:rPr>
          <w:spacing w:val="37"/>
        </w:rPr>
        <w:t xml:space="preserve"> </w:t>
      </w:r>
      <w:r>
        <w:t>июля</w:t>
      </w:r>
      <w:r>
        <w:rPr>
          <w:spacing w:val="39"/>
        </w:rPr>
        <w:t xml:space="preserve"> </w:t>
      </w:r>
      <w:r>
        <w:t>2002</w:t>
      </w:r>
      <w:r>
        <w:rPr>
          <w:spacing w:val="38"/>
        </w:rPr>
        <w:t xml:space="preserve"> </w:t>
      </w:r>
      <w:r>
        <w:t>г.</w:t>
      </w:r>
    </w:p>
    <w:p w:rsidR="006E3997" w:rsidRDefault="006E3997" w:rsidP="00AC2171">
      <w:pPr>
        <w:pStyle w:val="a3"/>
        <w:ind w:right="851"/>
      </w:pPr>
      <w:r>
        <w:t>№ 115-ФЗ «О правовом положении иностранных граждан в Российской Федерации», приказ Минтруда России от 13 декабря 2016 г. № 728н «О распределении по субъектам Российской Федерации утвержденных Правительством Российской Федерации на 2017 год квот на выдачу иностранным гражданам, прибывающим в Российскую Федерацию на основании визы, разрешений на работу и приглашений на въезд в Российскую Федерацию в целях осуществления трудовой деятельности» (зарегистрировано в Минюсте России 09.01.2017 № 45126)).</w:t>
      </w:r>
    </w:p>
    <w:p w:rsidR="006E3997" w:rsidRDefault="006E3997" w:rsidP="00AC2171">
      <w:pPr>
        <w:pStyle w:val="a3"/>
        <w:tabs>
          <w:tab w:val="left" w:pos="3194"/>
          <w:tab w:val="left" w:pos="5027"/>
          <w:tab w:val="left" w:pos="6158"/>
          <w:tab w:val="left" w:pos="8531"/>
        </w:tabs>
        <w:spacing w:line="298" w:lineRule="exact"/>
        <w:ind w:left="1190"/>
      </w:pPr>
      <w:r>
        <w:rPr>
          <w:spacing w:val="2"/>
        </w:rPr>
        <w:t>Федеральной</w:t>
      </w:r>
      <w:r>
        <w:rPr>
          <w:spacing w:val="2"/>
        </w:rPr>
        <w:tab/>
      </w:r>
      <w:r>
        <w:t>инспекцией</w:t>
      </w:r>
      <w:r>
        <w:tab/>
      </w:r>
      <w:r>
        <w:rPr>
          <w:spacing w:val="2"/>
        </w:rPr>
        <w:t>труда</w:t>
      </w:r>
      <w:r>
        <w:rPr>
          <w:spacing w:val="2"/>
        </w:rPr>
        <w:tab/>
        <w:t>осуществляются</w:t>
      </w:r>
      <w:r>
        <w:rPr>
          <w:spacing w:val="2"/>
        </w:rPr>
        <w:tab/>
        <w:t>следующие</w:t>
      </w:r>
    </w:p>
    <w:p w:rsidR="006E3997" w:rsidRDefault="006E3997" w:rsidP="00AC2171">
      <w:pPr>
        <w:pStyle w:val="2"/>
        <w:spacing w:line="298" w:lineRule="exact"/>
        <w:ind w:left="479"/>
        <w:jc w:val="both"/>
        <w:rPr>
          <w:b w:val="0"/>
        </w:rPr>
      </w:pPr>
      <w:r>
        <w:t>вспомогательные (обеспечительные) функции</w:t>
      </w:r>
      <w:r>
        <w:rPr>
          <w:b w:val="0"/>
        </w:rPr>
        <w:t>:</w:t>
      </w:r>
    </w:p>
    <w:p w:rsidR="006E3997" w:rsidRDefault="006E3997" w:rsidP="00AC2171">
      <w:pPr>
        <w:pStyle w:val="a3"/>
        <w:spacing w:before="4"/>
        <w:ind w:right="850" w:firstLine="710"/>
      </w:pPr>
      <w:r>
        <w:t>документационное обеспечение: организация работы с официальными документами, организация приема – учета – регистрации – пересылки документации, заявлений, писем, жалоб; контроль исполнения распоряжений руководства;</w:t>
      </w:r>
    </w:p>
    <w:p w:rsidR="006E3997" w:rsidRDefault="006E3997" w:rsidP="00AC2171">
      <w:pPr>
        <w:pStyle w:val="a3"/>
        <w:ind w:right="849" w:firstLine="710"/>
      </w:pPr>
      <w:r>
        <w:t>осуществление функции распорядителя и получателя средств федерального бюджета в части средств, предусмотренных на содержание Федеральной службы по труду и занятости и реализация возложенных на нее функций, в соответствии с Бюджетным кодексом Российской</w:t>
      </w:r>
      <w:r>
        <w:rPr>
          <w:spacing w:val="2"/>
        </w:rPr>
        <w:t xml:space="preserve"> </w:t>
      </w:r>
      <w:r>
        <w:t>Федерации;</w:t>
      </w:r>
    </w:p>
    <w:p w:rsidR="006E3997" w:rsidRDefault="006E3997">
      <w:pPr>
        <w:pStyle w:val="a3"/>
        <w:tabs>
          <w:tab w:val="left" w:pos="3547"/>
          <w:tab w:val="left" w:pos="5751"/>
        </w:tabs>
        <w:ind w:right="850" w:firstLine="710"/>
      </w:pPr>
      <w:r>
        <w:t>обеспечение</w:t>
      </w:r>
      <w:r>
        <w:tab/>
        <w:t>поддержки</w:t>
      </w:r>
      <w:r>
        <w:tab/>
        <w:t>информационно-коммуникационной технологической инфраструктуры в соответствии с положениями</w:t>
      </w:r>
      <w:r>
        <w:rPr>
          <w:spacing w:val="61"/>
        </w:rPr>
        <w:t xml:space="preserve"> </w:t>
      </w:r>
      <w:r>
        <w:t>Федерального</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line="242" w:lineRule="auto"/>
        <w:ind w:right="852"/>
      </w:pPr>
      <w:r>
        <w:lastRenderedPageBreak/>
        <w:t>закона от 27 июля 2006 г. № 149-ФЗ «Об информации, информационных технологиях и о защите информации»;</w:t>
      </w:r>
    </w:p>
    <w:p w:rsidR="006E3997" w:rsidRDefault="006E3997">
      <w:pPr>
        <w:pStyle w:val="a3"/>
        <w:ind w:right="843" w:firstLine="710"/>
      </w:pPr>
      <w:r>
        <w:t>обеспечение информационной безопасности и защиты персональных данных в соответствии с положениями Федерального закона от 27 июля 2006 г. № 152-ФЗ</w:t>
      </w:r>
    </w:p>
    <w:p w:rsidR="006E3997" w:rsidRDefault="006E3997">
      <w:pPr>
        <w:pStyle w:val="a3"/>
        <w:spacing w:line="296" w:lineRule="exact"/>
        <w:jc w:val="left"/>
      </w:pPr>
      <w:r>
        <w:t>«О персональных данных»;</w:t>
      </w:r>
    </w:p>
    <w:p w:rsidR="006E3997" w:rsidRDefault="006E3997">
      <w:pPr>
        <w:pStyle w:val="a3"/>
        <w:ind w:right="849" w:firstLine="710"/>
      </w:pPr>
      <w:r>
        <w:t>кадровая  работа  в  соответствии   со   статьей   44   Федерального   закона  от 27 июля 2004 г. № 79-ФЗ «О государственной гражданской службе Российской Федерации»;</w:t>
      </w:r>
    </w:p>
    <w:p w:rsidR="006E3997" w:rsidRDefault="006E3997">
      <w:pPr>
        <w:pStyle w:val="a3"/>
        <w:spacing w:before="1"/>
        <w:ind w:right="847" w:firstLine="710"/>
      </w:pPr>
      <w:r>
        <w:t>обеспечение в пределах своей компетенции защиты сведений, составляющих государственную тайну, в соответствии с Законом Российской Федерации от 21 июля 1993 г. № 5485-1 «О государственной тайне»;</w:t>
      </w:r>
    </w:p>
    <w:p w:rsidR="006E3997" w:rsidRDefault="006E3997">
      <w:pPr>
        <w:pStyle w:val="a3"/>
        <w:ind w:right="848" w:firstLine="710"/>
      </w:pPr>
      <w:r>
        <w:t>обеспечение мобилизационной подготовки в соответствии с Федеральным законом от 26 февраля 1997 г. № 31-ФЗ «О мобилизационной подготовке и мобилизации в Российской Федерации».</w:t>
      </w:r>
    </w:p>
    <w:p w:rsidR="006E3997" w:rsidRDefault="006E3997">
      <w:pPr>
        <w:pStyle w:val="3"/>
        <w:numPr>
          <w:ilvl w:val="2"/>
          <w:numId w:val="22"/>
        </w:numPr>
        <w:tabs>
          <w:tab w:val="left" w:pos="1267"/>
        </w:tabs>
        <w:spacing w:before="121"/>
        <w:ind w:right="851" w:firstLine="0"/>
      </w:pPr>
      <w:r>
        <w:t>Информация о взаимодействии федеральной инспекции труда при осуществлении своих функций с другими органами государственного контроля (надзора), порядке и формах такого</w:t>
      </w:r>
      <w:r>
        <w:rPr>
          <w:spacing w:val="6"/>
        </w:rPr>
        <w:t xml:space="preserve"> </w:t>
      </w:r>
      <w:r>
        <w:t>взаимодействия</w:t>
      </w:r>
    </w:p>
    <w:p w:rsidR="006E3997" w:rsidRDefault="006E3997">
      <w:pPr>
        <w:pStyle w:val="a3"/>
        <w:spacing w:before="117"/>
        <w:ind w:right="851" w:firstLine="710"/>
      </w:pPr>
      <w:r>
        <w:t>Федеральная инспекция труда осуществляет свою деятельность во взаимодействии с другими федеральными органами исполнительной власти, осуществляющими функции по федеральному государственному надзору в установленной сфере деятельности, органами прокуратуры, органами исполнительной власти субъектов Российской Федерации, органами местного самоуправления, профессиональными союзами (их объединениями), объединениями работодателей, другими организациями (пункт 6 Положения о федеральном государственном надзоре за соблюдением трудового законодательства и иных нормативных правовых актов, содержащих нормы трудового права). Основной формой такого взаимодействия является проведение совместных проверок по различным вопросам трудового законодательства и обмен информацией.</w:t>
      </w:r>
    </w:p>
    <w:p w:rsidR="006E3997" w:rsidRDefault="006E3997">
      <w:pPr>
        <w:pStyle w:val="a3"/>
        <w:spacing w:before="3"/>
        <w:ind w:right="843" w:firstLine="710"/>
      </w:pPr>
      <w:r>
        <w:t xml:space="preserve">В 2017 году в порядке взаимодействия с территориальными органами федеральных органов исполнительной власти и другими государственными органами, уполномоченными на осуществление надзора и контроля в установленной сфере деятельности, органами исполнительной власти субъектов Российской Федерации, было проведено 2,4 тыс. совместных проверок, в том числе с органами прокуратуры – 1,03 тыс. проверок (в 2016 году – 1,2 тыс. проверок, в 2015 году – 1,6 тыс. проверок, в 2014 году – 6,7 тыс. проверок, в 2013 году – </w:t>
      </w:r>
      <w:r>
        <w:rPr>
          <w:spacing w:val="2"/>
        </w:rPr>
        <w:t xml:space="preserve">8,5 </w:t>
      </w:r>
      <w:r>
        <w:t>тыс.</w:t>
      </w:r>
      <w:r>
        <w:rPr>
          <w:spacing w:val="3"/>
        </w:rPr>
        <w:t xml:space="preserve"> </w:t>
      </w:r>
      <w:r>
        <w:t>проверок).</w:t>
      </w:r>
    </w:p>
    <w:p w:rsidR="006E3997" w:rsidRDefault="006E3997">
      <w:pPr>
        <w:pStyle w:val="a3"/>
        <w:ind w:left="0"/>
        <w:jc w:val="left"/>
        <w:rPr>
          <w:sz w:val="20"/>
        </w:rPr>
      </w:pPr>
    </w:p>
    <w:p w:rsidR="006E3997" w:rsidRDefault="006E3997">
      <w:pPr>
        <w:pStyle w:val="a3"/>
        <w:ind w:left="0"/>
        <w:jc w:val="left"/>
        <w:rPr>
          <w:sz w:val="20"/>
        </w:rPr>
      </w:pPr>
    </w:p>
    <w:p w:rsidR="006E3997" w:rsidRDefault="006E3997">
      <w:pPr>
        <w:pStyle w:val="a3"/>
        <w:spacing w:before="11"/>
        <w:ind w:left="0"/>
        <w:jc w:val="left"/>
        <w:rPr>
          <w:sz w:val="20"/>
        </w:rPr>
      </w:pPr>
    </w:p>
    <w:p w:rsidR="006E3997" w:rsidRDefault="006E3997">
      <w:pPr>
        <w:spacing w:before="99" w:line="221" w:lineRule="exact"/>
        <w:ind w:left="2221" w:right="4290"/>
        <w:jc w:val="center"/>
        <w:rPr>
          <w:rFonts w:ascii="Liberation Sans Narrow"/>
          <w:b/>
          <w:sz w:val="20"/>
        </w:rPr>
      </w:pPr>
      <w:r>
        <w:rPr>
          <w:noProof/>
        </w:rPr>
        <w:pict>
          <v:group id="_x0000_s1066" style="position:absolute;left:0;text-align:left;margin-left:147.25pt;margin-top:-31pt;width:366pt;height:160.3pt;z-index:-251649024;mso-position-horizontal-relative:page" coordorigin="2945,-620" coordsize="7320,3206">
            <v:shape id="_x0000_s1067" type="#_x0000_t75" style="position:absolute;left:2945;top:-621;width:7320;height:3206">
              <v:imagedata r:id="rId15" o:title=""/>
            </v:shape>
            <v:shape id="_x0000_s1068" type="#_x0000_t75" style="position:absolute;left:3125;top:2405;width:101;height:104">
              <v:imagedata r:id="rId16" o:title=""/>
            </v:shape>
            <v:rect id="_x0000_s1069" style="position:absolute;left:3125;top:2405;width:101;height:104" filled="f" strokecolor="#f69240" strokeweight=".25389mm"/>
            <w10:wrap anchorx="page"/>
          </v:group>
        </w:pict>
      </w:r>
      <w:r>
        <w:rPr>
          <w:rFonts w:ascii="Liberation Sans Narrow" w:eastAsia="Times New Roman"/>
          <w:b/>
          <w:sz w:val="20"/>
        </w:rPr>
        <w:t>305</w:t>
      </w:r>
    </w:p>
    <w:p w:rsidR="006E3997" w:rsidRDefault="006E3997">
      <w:pPr>
        <w:spacing w:line="221" w:lineRule="exact"/>
        <w:ind w:left="2977" w:right="1319"/>
        <w:jc w:val="center"/>
        <w:rPr>
          <w:rFonts w:ascii="Liberation Sans Narrow"/>
          <w:b/>
          <w:sz w:val="20"/>
        </w:rPr>
      </w:pPr>
      <w:r>
        <w:rPr>
          <w:rFonts w:ascii="Liberation Sans Narrow" w:eastAsia="Times New Roman"/>
          <w:b/>
          <w:color w:val="FFFFFF"/>
          <w:sz w:val="20"/>
        </w:rPr>
        <w:t>2 401</w:t>
      </w:r>
    </w:p>
    <w:p w:rsidR="006E3997" w:rsidRDefault="006E3997">
      <w:pPr>
        <w:pStyle w:val="a3"/>
        <w:ind w:left="0"/>
        <w:jc w:val="left"/>
        <w:rPr>
          <w:rFonts w:ascii="Liberation Sans Narrow"/>
          <w:b/>
          <w:sz w:val="20"/>
        </w:rPr>
      </w:pPr>
    </w:p>
    <w:p w:rsidR="006E3997" w:rsidRDefault="006E3997">
      <w:pPr>
        <w:pStyle w:val="a3"/>
        <w:ind w:left="0"/>
        <w:jc w:val="left"/>
        <w:rPr>
          <w:rFonts w:ascii="Liberation Sans Narrow"/>
          <w:b/>
          <w:sz w:val="20"/>
        </w:rPr>
      </w:pPr>
    </w:p>
    <w:p w:rsidR="006E3997" w:rsidRDefault="006E3997">
      <w:pPr>
        <w:pStyle w:val="a3"/>
        <w:spacing w:before="11"/>
        <w:ind w:left="0"/>
        <w:jc w:val="left"/>
        <w:rPr>
          <w:rFonts w:ascii="Liberation Sans Narrow"/>
          <w:b/>
          <w:sz w:val="19"/>
        </w:rPr>
      </w:pPr>
    </w:p>
    <w:p w:rsidR="006E3997" w:rsidRDefault="006E3997">
      <w:pPr>
        <w:spacing w:before="99"/>
        <w:ind w:left="2684" w:right="4290"/>
        <w:jc w:val="center"/>
        <w:rPr>
          <w:rFonts w:ascii="Liberation Sans Narrow"/>
          <w:b/>
          <w:sz w:val="20"/>
        </w:rPr>
      </w:pPr>
      <w:r>
        <w:rPr>
          <w:rFonts w:ascii="Liberation Sans Narrow" w:eastAsia="Times New Roman"/>
          <w:b/>
          <w:sz w:val="20"/>
        </w:rPr>
        <w:t>1 034</w:t>
      </w:r>
    </w:p>
    <w:p w:rsidR="006E3997" w:rsidRDefault="006E3997">
      <w:pPr>
        <w:pStyle w:val="a3"/>
        <w:ind w:left="0"/>
        <w:jc w:val="left"/>
        <w:rPr>
          <w:rFonts w:ascii="Liberation Sans Narrow"/>
          <w:b/>
          <w:sz w:val="20"/>
        </w:rPr>
      </w:pPr>
    </w:p>
    <w:p w:rsidR="006E3997" w:rsidRDefault="006E3997">
      <w:pPr>
        <w:pStyle w:val="a3"/>
        <w:ind w:left="0"/>
        <w:jc w:val="left"/>
        <w:rPr>
          <w:rFonts w:ascii="Liberation Sans Narrow"/>
          <w:b/>
          <w:sz w:val="20"/>
        </w:rPr>
      </w:pPr>
    </w:p>
    <w:p w:rsidR="006E3997" w:rsidRDefault="006E3997">
      <w:pPr>
        <w:pStyle w:val="a3"/>
        <w:spacing w:before="4"/>
        <w:ind w:left="0"/>
        <w:jc w:val="left"/>
        <w:rPr>
          <w:rFonts w:ascii="Liberation Sans Narrow"/>
          <w:b/>
          <w:sz w:val="19"/>
        </w:rPr>
      </w:pPr>
    </w:p>
    <w:p w:rsidR="006E3997" w:rsidRDefault="006E3997">
      <w:pPr>
        <w:spacing w:before="99" w:line="307" w:lineRule="auto"/>
        <w:ind w:left="2050" w:right="6749"/>
        <w:rPr>
          <w:rFonts w:ascii="Liberation Sans Narrow" w:hAnsi="Liberation Sans Narrow"/>
          <w:sz w:val="20"/>
        </w:rPr>
      </w:pPr>
      <w:r>
        <w:rPr>
          <w:noProof/>
        </w:rPr>
        <w:pict>
          <v:group id="_x0000_s1070" style="position:absolute;left:0;text-align:left;margin-left:155.9pt;margin-top:22.65pt;width:5.8pt;height:5.9pt;z-index:251621376;mso-position-horizontal-relative:page" coordorigin="3118,453" coordsize="116,118">
            <v:shape id="_x0000_s1071" type="#_x0000_t75" style="position:absolute;left:3125;top:460;width:101;height:104">
              <v:imagedata r:id="rId16" o:title=""/>
            </v:shape>
            <v:rect id="_x0000_s1072" style="position:absolute;left:3125;top:460;width:101;height:104" filled="f" strokecolor="#97b853" strokeweight=".25389mm"/>
            <w10:wrap anchorx="page"/>
          </v:group>
        </w:pict>
      </w:r>
      <w:r>
        <w:rPr>
          <w:rFonts w:ascii="Liberation Sans Narrow" w:hAnsi="Liberation Sans Narrow"/>
          <w:sz w:val="20"/>
        </w:rPr>
        <w:t>с органами прокуратуры с Ростехнадзором</w:t>
      </w:r>
    </w:p>
    <w:p w:rsidR="006E3997" w:rsidRDefault="006E3997">
      <w:pPr>
        <w:spacing w:line="307" w:lineRule="auto"/>
        <w:rPr>
          <w:rFonts w:ascii="Liberation Sans Narrow" w:hAnsi="Liberation Sans Narrow"/>
          <w:sz w:val="20"/>
        </w:rPr>
        <w:sectPr w:rsidR="006E3997">
          <w:pgSz w:w="11910" w:h="16840"/>
          <w:pgMar w:top="760" w:right="0" w:bottom="280" w:left="1220" w:header="720" w:footer="720" w:gutter="0"/>
          <w:cols w:space="720"/>
        </w:sectPr>
      </w:pPr>
    </w:p>
    <w:p w:rsidR="006E3997" w:rsidRDefault="006E3997">
      <w:pPr>
        <w:pStyle w:val="a3"/>
        <w:spacing w:before="64"/>
        <w:ind w:right="852" w:firstLine="710"/>
      </w:pPr>
      <w:r>
        <w:lastRenderedPageBreak/>
        <w:t>Федеральная инспекция труда при осуществлении своих функций взаимодействует с другими органами государственного надзора (контроля), а именно с:</w:t>
      </w:r>
    </w:p>
    <w:p w:rsidR="006E3997" w:rsidRDefault="006E3997">
      <w:pPr>
        <w:pStyle w:val="a3"/>
        <w:ind w:right="844" w:firstLine="710"/>
      </w:pPr>
      <w:r>
        <w:rPr>
          <w:b/>
          <w:i/>
        </w:rPr>
        <w:t xml:space="preserve">Генеральной прокуратурой Российской Федерации </w:t>
      </w:r>
      <w:r>
        <w:t>(участие государственных инспекторов труда в проверках, проводимых органами прокуратуры, в качестве специалистов, обладающих специальными знаниями, необходимыми для реализации мер прокурорского реагирования по привлечению к ответственности лиц, совершивших нарушения законодательства о труде и об охране труда, рассмотрение дел об административных правонарушениях, возбужденных органами прокуратуры, и информирование прокуроров о результатах их рассмотрения, направление в органы прокуратуры в установленные сроки для согласования ежегодного плана проведения плановых проверок, ведение Федеральной государственной информационной системы «Единый реестр проверок» - ФГИС ЕРП, направленной на формирование и ведение единого реестра учета плановых в внеплановых проверок, учет результатов таких проверок) (Федеральный закон от 17.01.1992 г. № 2202-1 «О прокуратуре Российской Федерации», Федеральный закон от 26.12.2008 г. № 294-ФЗ «О защите прав юридических лиц и индивидуальных предпринимателей при осуществлении государственного контроля (надзора) и муниципального</w:t>
      </w:r>
      <w:r>
        <w:rPr>
          <w:spacing w:val="3"/>
        </w:rPr>
        <w:t xml:space="preserve"> </w:t>
      </w:r>
      <w:r>
        <w:t>контроля»);</w:t>
      </w:r>
    </w:p>
    <w:p w:rsidR="006E3997" w:rsidRDefault="006E3997">
      <w:pPr>
        <w:pStyle w:val="a3"/>
        <w:spacing w:before="4"/>
        <w:ind w:right="849" w:firstLine="710"/>
      </w:pPr>
      <w:r>
        <w:rPr>
          <w:b/>
          <w:i/>
        </w:rPr>
        <w:t xml:space="preserve">Федеральной службой судебных приставов </w:t>
      </w:r>
      <w:r>
        <w:rPr>
          <w:i/>
        </w:rPr>
        <w:t xml:space="preserve">(ФССП России) </w:t>
      </w:r>
      <w:r>
        <w:t>(проведения совместных мероприятий, заседаний рабочих групп, обмен информацией, сверка статистических данных) (Соглашение ФССП РФ № 12/01-5, Роструда № 62-юр от 14.08.2008 г. «О взаимодействии Федеральной службы судебных приставов и Федеральной службы по труду и занятости при исполнении постановлений по делам об административных правонарушениях и иных исполнительных документов»);</w:t>
      </w:r>
    </w:p>
    <w:p w:rsidR="006E3997" w:rsidRDefault="006E3997">
      <w:pPr>
        <w:pStyle w:val="a3"/>
        <w:spacing w:before="6"/>
        <w:ind w:right="848" w:firstLine="706"/>
      </w:pPr>
      <w:r>
        <w:rPr>
          <w:b/>
          <w:i/>
        </w:rPr>
        <w:t xml:space="preserve">органами исполнительной власти субъектов Российской Федерации </w:t>
      </w:r>
      <w:r>
        <w:t>(работа строится относительно выплаты заработной платы в хозяйствующих субъектах региона (Федеральный закон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Соглашения о взаимодействии при осуществлении надзора и контроля в трудовой сфере (заключены с руководителями высших исполнительных органов государственной власти субъектов Российской Федерации);</w:t>
      </w:r>
    </w:p>
    <w:p w:rsidR="006E3997" w:rsidRDefault="006E3997">
      <w:pPr>
        <w:pStyle w:val="a3"/>
        <w:ind w:right="841" w:firstLine="710"/>
      </w:pPr>
      <w:r>
        <w:rPr>
          <w:b/>
          <w:i/>
        </w:rPr>
        <w:t xml:space="preserve">межведомственными комиссиями </w:t>
      </w:r>
      <w:r>
        <w:t>(участие представителей государственных инспекций труда, органов прокуратуры, территориальных органов Федеральной налоговой службы России, Росреестра, Пенсионного фонда России, Фонда социального страхования России, Федерального казначейства, объединений работодателей и профсоюзов). На заседаниях вырабатываются меры и действия по ликвидации просроченной задолженности по заработной плате и меры по легализации «теневой» заработной платы, а также рассматриваются вопросы состояния соблюдения законодательства об оплате труда в хозяйствующих субъектах и результаты проверок, проведенных в них территориальными органами федеральных органов исполнительной власти, заслушиваются отчеты работодателей, допустивших задолженность по заработной плате, проводится анализ причин образования задолженности по заработной плате, в том числе в организациях–банкротах, в учреждениях, финансируемых из федерального бюджета, из бюджетов субъектов Российской Федерации, из местных бюджетов. По результатам рассмотрения комиссиями вырабатываются меры по финансовому оздоровлению организаций, включающие поиск поставщиков (потребителей), получателей товаров, услуг, источников кредитования,</w:t>
      </w:r>
      <w:r>
        <w:rPr>
          <w:spacing w:val="34"/>
        </w:rPr>
        <w:t xml:space="preserve"> </w:t>
      </w:r>
      <w:r>
        <w:t>диверсификации</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right="845"/>
      </w:pPr>
      <w:r>
        <w:lastRenderedPageBreak/>
        <w:t>производства и другие мероприятия, по результатам реализации которых в большинстве случаев хозяйствующими субъектами устанавливается размер заработной платы работникам на уровне прожиточного минимума в соответствующем регионе (взаимодействие осуществляется на уровне отдельных соглашений);</w:t>
      </w:r>
    </w:p>
    <w:p w:rsidR="006E3997" w:rsidRDefault="006E3997">
      <w:pPr>
        <w:spacing w:before="8"/>
        <w:ind w:left="479" w:right="852" w:firstLine="710"/>
        <w:jc w:val="both"/>
        <w:rPr>
          <w:sz w:val="26"/>
        </w:rPr>
      </w:pPr>
      <w:r>
        <w:rPr>
          <w:b/>
          <w:i/>
          <w:sz w:val="26"/>
        </w:rPr>
        <w:t xml:space="preserve">органами технологического и финансового надзора, службой занятости населения, следственным управлением Следственного комитета РФ, главными федеральными инспекторами в субъектах РФ, Уполномоченными по правам человека в субъектах РФ и др. </w:t>
      </w:r>
      <w:r>
        <w:rPr>
          <w:sz w:val="26"/>
        </w:rPr>
        <w:t>(совместные проверки, обмен информацией о результатах деятельности в установленной сфере).</w:t>
      </w:r>
    </w:p>
    <w:p w:rsidR="006E3997" w:rsidRDefault="006E3997">
      <w:pPr>
        <w:pStyle w:val="a3"/>
        <w:ind w:right="852" w:firstLine="710"/>
      </w:pPr>
      <w:r>
        <w:t>В субъектах Российской Федерации регулярно в 2017 году, по инициативе Федеральной службы по труду и занятости, организовывались заседания межведомственных комиссий по ликвидации задолженности по заработной плате с заслушиванием руководителей хозяйствующих субъектов, допустивших задолженность по оплате труда.</w:t>
      </w:r>
    </w:p>
    <w:p w:rsidR="006E3997" w:rsidRDefault="006E3997">
      <w:pPr>
        <w:pStyle w:val="a3"/>
        <w:ind w:right="851" w:firstLine="710"/>
      </w:pPr>
      <w:r>
        <w:t>Рострудом проводились ежемесячные совещания с руководителями организаций, длительное время имеющие задолженность по заработной плате, в особенности организации, имеющие задолженность по заработной плате свыше 25 млн. рублей. В ходе совещания руководителям организаций указывалось на необходимость погашения долгов по заработной плате.</w:t>
      </w:r>
    </w:p>
    <w:p w:rsidR="006E3997" w:rsidRDefault="006E3997">
      <w:pPr>
        <w:pStyle w:val="3"/>
        <w:spacing w:before="119"/>
        <w:ind w:right="854"/>
      </w:pPr>
      <w:r>
        <w:t>2.1.5. Сведения о проведенной работе по аккредитации юридических лиц и граждан в качестве экспертных организаций и экспертов, привлекаемых к выполнению мероприятий по контролю при проведении проверок.</w:t>
      </w:r>
    </w:p>
    <w:p w:rsidR="006E3997" w:rsidRDefault="006E3997">
      <w:pPr>
        <w:pStyle w:val="a3"/>
        <w:spacing w:before="117" w:line="298" w:lineRule="exact"/>
        <w:ind w:left="1190"/>
        <w:jc w:val="left"/>
      </w:pPr>
      <w:r>
        <w:t>В соответствии с постановлением Правительства Российской Федерации от</w:t>
      </w:r>
    </w:p>
    <w:p w:rsidR="006E3997" w:rsidRDefault="006E3997">
      <w:pPr>
        <w:pStyle w:val="a3"/>
        <w:ind w:right="851"/>
      </w:pPr>
      <w:r>
        <w:t>10 июля 2014 г. № 636 «Об аттестации экспертов, привлекаемых органами, уполномоченными на осуществление государственного контроля (надзора), органами муниципального контроля, к проведению мероприятий по контролю» Роструд вправе привлекать при выполнении мероприятий по контролю при проведении проверок экспертные организации и экспертов.</w:t>
      </w:r>
    </w:p>
    <w:p w:rsidR="006E3997" w:rsidRDefault="006E3997">
      <w:pPr>
        <w:pStyle w:val="a3"/>
        <w:spacing w:before="2"/>
        <w:ind w:right="838" w:firstLine="710"/>
      </w:pPr>
      <w:r>
        <w:t>Однако привлечение экспертов и экспертных организаций в надзорно- контрольных мероприятиях, осуществляемых должностными лицами Роструда, на практике не применяется. Вместе с тем, эксперты и экспертные организации привлекаются при проведении расследования несчастных случаев на производстве, а не в рамках надзорно-контрольной деятельности, так как в соответствии пункта 5 части 3 статьи 1 Федерального закона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положения устанавливающие порядок организации и проведения проверок не применятся. Кроме того, такое привлечение осуществляется по инициативе работодателя, у которых произошел несчастный случай, и за его счет.</w:t>
      </w:r>
    </w:p>
    <w:p w:rsidR="006E3997" w:rsidRDefault="006E3997">
      <w:pPr>
        <w:pStyle w:val="2"/>
        <w:spacing w:before="125"/>
        <w:ind w:left="1320"/>
      </w:pPr>
      <w:r>
        <w:t>2.2. Организация надзора в сфере социальной защиты населения</w:t>
      </w:r>
    </w:p>
    <w:p w:rsidR="006E3997" w:rsidRDefault="006E3997">
      <w:pPr>
        <w:pStyle w:val="3"/>
        <w:numPr>
          <w:ilvl w:val="2"/>
          <w:numId w:val="21"/>
        </w:numPr>
        <w:tabs>
          <w:tab w:val="left" w:pos="1170"/>
        </w:tabs>
        <w:spacing w:before="119"/>
        <w:ind w:right="854" w:firstLine="0"/>
      </w:pPr>
      <w:r>
        <w:t>Организация федерального государственного контроля (надзора) в сфере социального</w:t>
      </w:r>
      <w:r>
        <w:rPr>
          <w:spacing w:val="1"/>
        </w:rPr>
        <w:t xml:space="preserve"> </w:t>
      </w:r>
      <w:r>
        <w:t>обслуживания.</w:t>
      </w:r>
    </w:p>
    <w:p w:rsidR="006E3997" w:rsidRDefault="006E3997">
      <w:pPr>
        <w:pStyle w:val="a3"/>
        <w:spacing w:before="118"/>
        <w:ind w:right="845" w:firstLine="710"/>
      </w:pPr>
      <w:r>
        <w:t>Данное полномочие реализуется в целях надзора и контроля за соответствием деятельности организаций социального обслуживания, объемов, качества социальных услуг, порядка и условий их оказания требованиям, установленным Федеральным законом от 28 декабря 2013 г. № 442-ФЗ «Об основах социального обслуживания граждан в Российской Федерации», а также принятым в соответствии с ним нормативным правовым актам Российской</w:t>
      </w:r>
      <w:r>
        <w:rPr>
          <w:spacing w:val="-8"/>
        </w:rPr>
        <w:t xml:space="preserve"> </w:t>
      </w:r>
      <w:r>
        <w:t>Федерации.</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right="852" w:firstLine="710"/>
      </w:pPr>
      <w:r>
        <w:lastRenderedPageBreak/>
        <w:t>Перечень актов, содержащих обязательные требования, соблюдение которых оценивается при проведении мероприятий по федеральному государственному контролю (надзору) в сфере социального обслуживания, утвержден приказом Роструда от 30 декабря 2016 г. № 538 «Об утверждении перечней правовых актов, содержащих обязательные требования, соблюдение которых оценивается при проведении мероприятий по контролю (надзору), осуществляемых Федеральной службой по труду и занятости».</w:t>
      </w:r>
    </w:p>
    <w:p w:rsidR="006E3997" w:rsidRDefault="006E3997">
      <w:pPr>
        <w:pStyle w:val="a3"/>
        <w:ind w:right="845" w:firstLine="710"/>
      </w:pPr>
      <w:r>
        <w:t>Государственная функция по федеральному государственному контролю (надзору) в сфере социального обслуживания исполняется Рострудом в соответствии с Федеральным законом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предусматривает проведение плановых и внеплановых проверок организаций социального обслуживания населения.</w:t>
      </w:r>
    </w:p>
    <w:p w:rsidR="006E3997" w:rsidRDefault="006E3997">
      <w:pPr>
        <w:pStyle w:val="a3"/>
        <w:spacing w:before="1" w:line="242" w:lineRule="auto"/>
        <w:ind w:right="848" w:firstLine="710"/>
      </w:pPr>
      <w:r>
        <w:t>Государственная функция осуществляется Рострудом в соответствии с приказом  Министерства  труда  и  социальной  защиты  Российской  Федерации</w:t>
      </w:r>
      <w:r>
        <w:rPr>
          <w:spacing w:val="31"/>
        </w:rPr>
        <w:t xml:space="preserve"> </w:t>
      </w:r>
      <w:r>
        <w:t>от</w:t>
      </w:r>
    </w:p>
    <w:p w:rsidR="006E3997" w:rsidRDefault="006E3997">
      <w:pPr>
        <w:pStyle w:val="a3"/>
        <w:ind w:right="848"/>
      </w:pPr>
      <w:r>
        <w:t>31 мая 2017 г. № 467н «Об утверждении Административного регламента исполнения Федеральной службой по труду и занятости государственной функции по осуществлению федерального государственного контроля (надзора) в сфере социального</w:t>
      </w:r>
      <w:r>
        <w:rPr>
          <w:spacing w:val="22"/>
        </w:rPr>
        <w:t xml:space="preserve"> </w:t>
      </w:r>
      <w:r>
        <w:t>обслуживания»</w:t>
      </w:r>
      <w:r>
        <w:rPr>
          <w:spacing w:val="23"/>
        </w:rPr>
        <w:t xml:space="preserve"> </w:t>
      </w:r>
      <w:r>
        <w:rPr>
          <w:sz w:val="22"/>
        </w:rPr>
        <w:t>(</w:t>
      </w:r>
      <w:r>
        <w:t>зарегистрирован</w:t>
      </w:r>
      <w:r>
        <w:rPr>
          <w:spacing w:val="23"/>
        </w:rPr>
        <w:t xml:space="preserve"> </w:t>
      </w:r>
      <w:r>
        <w:t>в</w:t>
      </w:r>
      <w:r>
        <w:rPr>
          <w:spacing w:val="25"/>
        </w:rPr>
        <w:t xml:space="preserve"> </w:t>
      </w:r>
      <w:r>
        <w:t>Минюсте</w:t>
      </w:r>
      <w:r>
        <w:rPr>
          <w:spacing w:val="24"/>
        </w:rPr>
        <w:t xml:space="preserve"> </w:t>
      </w:r>
      <w:r>
        <w:t>России</w:t>
      </w:r>
      <w:r>
        <w:rPr>
          <w:spacing w:val="23"/>
        </w:rPr>
        <w:t xml:space="preserve"> </w:t>
      </w:r>
      <w:r>
        <w:t>23</w:t>
      </w:r>
      <w:r>
        <w:rPr>
          <w:spacing w:val="22"/>
        </w:rPr>
        <w:t xml:space="preserve"> </w:t>
      </w:r>
      <w:r>
        <w:t>июня</w:t>
      </w:r>
      <w:r>
        <w:rPr>
          <w:spacing w:val="23"/>
        </w:rPr>
        <w:t xml:space="preserve"> </w:t>
      </w:r>
      <w:r>
        <w:t>2017</w:t>
      </w:r>
      <w:r>
        <w:rPr>
          <w:spacing w:val="23"/>
        </w:rPr>
        <w:t xml:space="preserve"> </w:t>
      </w:r>
      <w:r>
        <w:t>г.</w:t>
      </w:r>
    </w:p>
    <w:p w:rsidR="006E3997" w:rsidRDefault="006E3997">
      <w:pPr>
        <w:pStyle w:val="a3"/>
        <w:spacing w:line="298" w:lineRule="exact"/>
        <w:jc w:val="left"/>
      </w:pPr>
      <w:r>
        <w:t>№ 47161).</w:t>
      </w:r>
    </w:p>
    <w:p w:rsidR="006E3997" w:rsidRDefault="006E3997">
      <w:pPr>
        <w:pStyle w:val="3"/>
        <w:numPr>
          <w:ilvl w:val="2"/>
          <w:numId w:val="21"/>
        </w:numPr>
        <w:tabs>
          <w:tab w:val="left" w:pos="1248"/>
        </w:tabs>
        <w:spacing w:before="120"/>
        <w:ind w:right="853" w:firstLine="0"/>
      </w:pPr>
      <w:r>
        <w:t>Организация контроля за порядком установления степени утраты профессиональной трудоспособности в результате несчастных случаев на производстве и профессиональных</w:t>
      </w:r>
      <w:r>
        <w:rPr>
          <w:spacing w:val="1"/>
        </w:rPr>
        <w:t xml:space="preserve"> </w:t>
      </w:r>
      <w:r>
        <w:t>заболеваний.</w:t>
      </w:r>
    </w:p>
    <w:p w:rsidR="006E3997" w:rsidRDefault="006E3997">
      <w:pPr>
        <w:pStyle w:val="a3"/>
        <w:spacing w:before="116"/>
        <w:ind w:right="845" w:firstLine="710"/>
      </w:pPr>
      <w:r>
        <w:t>Государственная функция по контролю за порядком установления степени утраты профессиональной трудоспособности в результате несчастных случаев на производстве и профессиональных заболеваний исполняется Рострудом в соответствии с Федеральным законом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предусматривает проведение плановых и внеплановых проверок деятельности бюро медико-социальной экспертизы по установлению степени утраты профессиональной трудоспособности в результате несчастных случаев на производстве и профессиональных</w:t>
      </w:r>
      <w:r>
        <w:rPr>
          <w:spacing w:val="3"/>
        </w:rPr>
        <w:t xml:space="preserve"> </w:t>
      </w:r>
      <w:r>
        <w:t>заболеваний.</w:t>
      </w:r>
    </w:p>
    <w:p w:rsidR="006E3997" w:rsidRDefault="006E3997">
      <w:pPr>
        <w:pStyle w:val="a3"/>
        <w:spacing w:before="2"/>
        <w:ind w:right="848" w:firstLine="710"/>
      </w:pPr>
      <w:r>
        <w:t>Перечень актов, содержащих обязательные требования, соблюдение которых оценивается при проведении мероприятий по контролю за порядком установления степени утраты профессиональной трудоспособности в результате несчастных случаев на производстве и профессиональных заболеваний, утвержден приказом Роструда от 30 декабря 2016 г. № 538 «Об утверждении перечней правовых актов, содержащих обязательные требования, соблюдение которых оценивается при проведении мероприятий по контролю (надзору), осуществляемых Федеральной службой по труду и занятости».</w:t>
      </w:r>
    </w:p>
    <w:p w:rsidR="006E3997" w:rsidRDefault="006E3997">
      <w:pPr>
        <w:pStyle w:val="a3"/>
        <w:ind w:right="847" w:firstLine="710"/>
      </w:pPr>
      <w:r>
        <w:t>Государственная функция осуществляется Рострудом в соответствии с приказом Министерства труда и социальной защиты Российской Федерации от 9 августа 2013 г. № 372н «Об утверждении Административного регламента исполнения Федеральной службой по труду и занятости государственной функции по осуществлению контроля за порядком установления степени утраты профессиональной трудоспособности в результате несчастных случаев на производстве и профессиональных заболеваний» (зарегистрирован в Минюсте России 6 декабря 2013 г. № 30558).</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right="839" w:firstLine="710"/>
      </w:pPr>
      <w:r>
        <w:lastRenderedPageBreak/>
        <w:t>Результатом исполнения Рострудом данной государственной функции является подтверждение соблюдения проверяемыми федеральными учреждениями медико-социальной экспертизы обязательных требований, установленных законодательством Российской Федерации к порядку установления степени утраты профессиональной трудоспособности в результате несчастных случаев на производстве и профессиональных заболеваний, а также выявление и обеспечение устранения нарушений указанных требований в соответствии с постановлением Правительства Российской Федерации от 16 октября 2000 г. № 789 «Об утверждении правил установления степени утраты профессиональной трудоспособности в результате несчастных случаев на производстве и профессиональных заболеваний».</w:t>
      </w:r>
    </w:p>
    <w:p w:rsidR="006E3997" w:rsidRDefault="006E3997">
      <w:pPr>
        <w:pStyle w:val="a3"/>
        <w:spacing w:before="4"/>
        <w:ind w:left="0"/>
        <w:jc w:val="left"/>
        <w:rPr>
          <w:sz w:val="29"/>
        </w:rPr>
      </w:pPr>
      <w:r>
        <w:rPr>
          <w:noProof/>
        </w:rPr>
        <w:pict>
          <v:shape id="_x0000_s1073" type="#_x0000_t202" style="position:absolute;margin-left:79.45pt;margin-top:19.1pt;width:479pt;height:47.3pt;z-index:-251625472;mso-wrap-distance-left:0;mso-wrap-distance-right:0;mso-position-horizontal-relative:page" filled="f" strokeweight=".48pt">
            <v:textbox inset="0,0,0,0">
              <w:txbxContent>
                <w:p w:rsidR="006E3997" w:rsidRDefault="006E3997">
                  <w:pPr>
                    <w:pStyle w:val="a3"/>
                    <w:spacing w:before="11"/>
                    <w:ind w:left="600" w:right="605"/>
                    <w:jc w:val="center"/>
                  </w:pPr>
                  <w:r>
                    <w:t>Раздел 3.</w:t>
                  </w:r>
                </w:p>
                <w:p w:rsidR="006E3997" w:rsidRDefault="006E3997">
                  <w:pPr>
                    <w:pStyle w:val="a3"/>
                    <w:spacing w:before="4"/>
                    <w:ind w:left="600" w:right="613"/>
                    <w:jc w:val="center"/>
                  </w:pPr>
                  <w:r>
                    <w:t>Финансовое и кадровое обеспечение государственного контроля (надзора), муниципального контроля</w:t>
                  </w:r>
                </w:p>
              </w:txbxContent>
            </v:textbox>
            <w10:wrap type="topAndBottom" anchorx="page"/>
          </v:shape>
        </w:pict>
      </w:r>
    </w:p>
    <w:p w:rsidR="006E3997" w:rsidRDefault="006E3997">
      <w:pPr>
        <w:pStyle w:val="2"/>
        <w:spacing w:before="88" w:line="242" w:lineRule="auto"/>
        <w:ind w:left="729" w:right="1079" w:firstLine="144"/>
      </w:pPr>
      <w:r>
        <w:t>3.1. Финансовое и кадровое обеспечение федерального государственного надзора за соблюдением трудового законодательства и иных нормативных</w:t>
      </w:r>
    </w:p>
    <w:p w:rsidR="006E3997" w:rsidRDefault="006E3997">
      <w:pPr>
        <w:spacing w:line="295" w:lineRule="exact"/>
        <w:ind w:left="1968"/>
        <w:rPr>
          <w:b/>
          <w:sz w:val="26"/>
        </w:rPr>
      </w:pPr>
      <w:r>
        <w:rPr>
          <w:b/>
          <w:sz w:val="26"/>
        </w:rPr>
        <w:t>правовых актов, содержащих нормы трудового права</w:t>
      </w:r>
    </w:p>
    <w:p w:rsidR="006E3997" w:rsidRDefault="006E3997">
      <w:pPr>
        <w:pStyle w:val="3"/>
        <w:spacing w:before="119"/>
        <w:jc w:val="left"/>
      </w:pPr>
      <w:r>
        <w:t>3.1.1.Финансовое обеспечение</w:t>
      </w:r>
    </w:p>
    <w:p w:rsidR="006E3997" w:rsidRDefault="006E3997">
      <w:pPr>
        <w:pStyle w:val="a3"/>
        <w:spacing w:before="162"/>
        <w:ind w:right="843" w:firstLine="710"/>
      </w:pPr>
      <w:r>
        <w:t>Объем финансовых средств, выделяемых в отчетном периоде из бюджетов всех уровней на выполнение функций по контролю (надзору), в 2017 году составляет 2 176 822 тыс. рублей (в первом полугодии 2017 года в сумме 1 861 416 тыс. рублей).</w:t>
      </w:r>
    </w:p>
    <w:p w:rsidR="006E3997" w:rsidRDefault="006E3997">
      <w:pPr>
        <w:pStyle w:val="a3"/>
        <w:ind w:right="854" w:firstLine="710"/>
      </w:pPr>
      <w:r>
        <w:t>Затраты на одно надзорное мероприятие (проверку) составляют 5,59 тыс. рублей (в 2016 году по уточненным данным – 7,69 тыс. рублей).</w:t>
      </w:r>
    </w:p>
    <w:p w:rsidR="006E3997" w:rsidRDefault="006E3997">
      <w:pPr>
        <w:pStyle w:val="3"/>
        <w:numPr>
          <w:ilvl w:val="2"/>
          <w:numId w:val="20"/>
        </w:numPr>
        <w:tabs>
          <w:tab w:val="left" w:pos="1133"/>
        </w:tabs>
        <w:spacing w:before="127"/>
        <w:ind w:hanging="653"/>
        <w:jc w:val="left"/>
      </w:pPr>
      <w:r>
        <w:t>Кадровое обеспечение</w:t>
      </w:r>
    </w:p>
    <w:p w:rsidR="006E3997" w:rsidRDefault="006E3997">
      <w:pPr>
        <w:pStyle w:val="a3"/>
        <w:spacing w:before="157"/>
        <w:ind w:right="861" w:firstLine="710"/>
      </w:pPr>
      <w:r>
        <w:t>Одним из основных факторов, оказывающих влияние на эффективность надзорной деятельности федеральной инспекции труда, продолжает оставаться количественный и качественный состав кадров, а также уровень текучести.</w:t>
      </w:r>
    </w:p>
    <w:p w:rsidR="006E3997" w:rsidRDefault="006E3997">
      <w:pPr>
        <w:pStyle w:val="a3"/>
        <w:spacing w:before="1"/>
        <w:ind w:right="848" w:firstLine="710"/>
      </w:pPr>
      <w:r>
        <w:t>Фактическая численность персонала на конец 2017 года составила 2 411 человек, в 2016 году численность персонала составляла 2 438 государственных служащих государственных инспекций труда.</w:t>
      </w:r>
    </w:p>
    <w:p w:rsidR="006E3997" w:rsidRDefault="006E3997">
      <w:pPr>
        <w:pStyle w:val="3"/>
        <w:spacing w:before="126"/>
        <w:ind w:left="562" w:right="934"/>
        <w:jc w:val="center"/>
      </w:pPr>
      <w:r>
        <w:rPr>
          <w:spacing w:val="2"/>
        </w:rPr>
        <w:t xml:space="preserve">Динамика численности государственных </w:t>
      </w:r>
      <w:r>
        <w:rPr>
          <w:spacing w:val="3"/>
        </w:rPr>
        <w:t xml:space="preserve">служащих </w:t>
      </w:r>
      <w:r>
        <w:rPr>
          <w:spacing w:val="2"/>
        </w:rPr>
        <w:t xml:space="preserve">государственных инспекций </w:t>
      </w:r>
      <w:r>
        <w:t xml:space="preserve">труда в </w:t>
      </w:r>
      <w:r>
        <w:rPr>
          <w:spacing w:val="2"/>
        </w:rPr>
        <w:t>субъектах Российской</w:t>
      </w:r>
      <w:r>
        <w:rPr>
          <w:spacing w:val="31"/>
        </w:rPr>
        <w:t xml:space="preserve"> </w:t>
      </w:r>
      <w:r>
        <w:rPr>
          <w:spacing w:val="2"/>
        </w:rPr>
        <w:t>Федерации</w:t>
      </w:r>
    </w:p>
    <w:p w:rsidR="006E3997" w:rsidRDefault="006E3997">
      <w:pPr>
        <w:pStyle w:val="a3"/>
        <w:spacing w:before="10"/>
        <w:ind w:left="0"/>
        <w:jc w:val="left"/>
        <w:rPr>
          <w:b/>
          <w:i/>
          <w:sz w:val="10"/>
        </w:rPr>
      </w:pPr>
    </w:p>
    <w:tbl>
      <w:tblPr>
        <w:tblW w:w="0" w:type="auto"/>
        <w:tblInd w:w="9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8"/>
        <w:gridCol w:w="2761"/>
        <w:gridCol w:w="989"/>
        <w:gridCol w:w="994"/>
        <w:gridCol w:w="994"/>
        <w:gridCol w:w="994"/>
        <w:gridCol w:w="1076"/>
      </w:tblGrid>
      <w:tr w:rsidR="006E3997">
        <w:trPr>
          <w:trHeight w:val="455"/>
        </w:trPr>
        <w:tc>
          <w:tcPr>
            <w:tcW w:w="638" w:type="dxa"/>
            <w:shd w:val="clear" w:color="auto" w:fill="C2D59B"/>
          </w:tcPr>
          <w:p w:rsidR="006E3997" w:rsidRDefault="006E3997">
            <w:pPr>
              <w:pStyle w:val="TableParagraph"/>
              <w:spacing w:line="221" w:lineRule="exact"/>
              <w:ind w:left="110"/>
              <w:jc w:val="left"/>
              <w:rPr>
                <w:sz w:val="20"/>
              </w:rPr>
            </w:pPr>
            <w:r>
              <w:rPr>
                <w:sz w:val="20"/>
              </w:rPr>
              <w:t>№</w:t>
            </w:r>
          </w:p>
          <w:p w:rsidR="006E3997" w:rsidRDefault="006E3997">
            <w:pPr>
              <w:pStyle w:val="TableParagraph"/>
              <w:spacing w:line="215" w:lineRule="exact"/>
              <w:ind w:left="110"/>
              <w:jc w:val="left"/>
              <w:rPr>
                <w:sz w:val="20"/>
              </w:rPr>
            </w:pPr>
            <w:r>
              <w:rPr>
                <w:sz w:val="20"/>
              </w:rPr>
              <w:t>п/п</w:t>
            </w:r>
          </w:p>
        </w:tc>
        <w:tc>
          <w:tcPr>
            <w:tcW w:w="2761" w:type="dxa"/>
            <w:shd w:val="clear" w:color="auto" w:fill="C2D59B"/>
          </w:tcPr>
          <w:p w:rsidR="006E3997" w:rsidRDefault="006E3997">
            <w:pPr>
              <w:pStyle w:val="TableParagraph"/>
              <w:spacing w:before="106"/>
              <w:ind w:left="132" w:right="120"/>
              <w:rPr>
                <w:sz w:val="20"/>
              </w:rPr>
            </w:pPr>
            <w:r>
              <w:rPr>
                <w:sz w:val="20"/>
              </w:rPr>
              <w:t>Наименование</w:t>
            </w:r>
          </w:p>
        </w:tc>
        <w:tc>
          <w:tcPr>
            <w:tcW w:w="989" w:type="dxa"/>
            <w:tcBorders>
              <w:right w:val="single" w:sz="6" w:space="0" w:color="000000"/>
            </w:tcBorders>
            <w:shd w:val="clear" w:color="auto" w:fill="C2D59B"/>
          </w:tcPr>
          <w:p w:rsidR="006E3997" w:rsidRDefault="006E3997">
            <w:pPr>
              <w:pStyle w:val="TableParagraph"/>
              <w:spacing w:before="106"/>
              <w:ind w:left="187" w:right="167"/>
              <w:rPr>
                <w:sz w:val="20"/>
              </w:rPr>
            </w:pPr>
            <w:r>
              <w:rPr>
                <w:sz w:val="20"/>
              </w:rPr>
              <w:t>2013 г.</w:t>
            </w:r>
          </w:p>
        </w:tc>
        <w:tc>
          <w:tcPr>
            <w:tcW w:w="994" w:type="dxa"/>
            <w:tcBorders>
              <w:left w:val="single" w:sz="6" w:space="0" w:color="000000"/>
            </w:tcBorders>
            <w:shd w:val="clear" w:color="auto" w:fill="C2D59B"/>
          </w:tcPr>
          <w:p w:rsidR="006E3997" w:rsidRDefault="006E3997">
            <w:pPr>
              <w:pStyle w:val="TableParagraph"/>
              <w:spacing w:before="106"/>
              <w:ind w:left="184" w:right="174"/>
              <w:rPr>
                <w:sz w:val="20"/>
              </w:rPr>
            </w:pPr>
            <w:r>
              <w:rPr>
                <w:sz w:val="20"/>
              </w:rPr>
              <w:t>2014 г.</w:t>
            </w:r>
          </w:p>
        </w:tc>
        <w:tc>
          <w:tcPr>
            <w:tcW w:w="994" w:type="dxa"/>
            <w:shd w:val="clear" w:color="auto" w:fill="C2D59B"/>
          </w:tcPr>
          <w:p w:rsidR="006E3997" w:rsidRDefault="006E3997">
            <w:pPr>
              <w:pStyle w:val="TableParagraph"/>
              <w:spacing w:before="106"/>
              <w:ind w:left="186" w:right="174"/>
              <w:rPr>
                <w:sz w:val="20"/>
              </w:rPr>
            </w:pPr>
            <w:r>
              <w:rPr>
                <w:sz w:val="20"/>
              </w:rPr>
              <w:t>2015 г.</w:t>
            </w:r>
          </w:p>
        </w:tc>
        <w:tc>
          <w:tcPr>
            <w:tcW w:w="994" w:type="dxa"/>
            <w:shd w:val="clear" w:color="auto" w:fill="C2D59B"/>
          </w:tcPr>
          <w:p w:rsidR="006E3997" w:rsidRDefault="006E3997">
            <w:pPr>
              <w:pStyle w:val="TableParagraph"/>
              <w:spacing w:before="106"/>
              <w:ind w:left="186" w:right="173"/>
              <w:rPr>
                <w:sz w:val="20"/>
              </w:rPr>
            </w:pPr>
            <w:r>
              <w:rPr>
                <w:sz w:val="20"/>
              </w:rPr>
              <w:t>2016 г.</w:t>
            </w:r>
          </w:p>
        </w:tc>
        <w:tc>
          <w:tcPr>
            <w:tcW w:w="1076" w:type="dxa"/>
            <w:shd w:val="clear" w:color="auto" w:fill="C2D59B"/>
          </w:tcPr>
          <w:p w:rsidR="006E3997" w:rsidRDefault="006E3997">
            <w:pPr>
              <w:pStyle w:val="TableParagraph"/>
              <w:spacing w:before="106"/>
              <w:ind w:left="245"/>
              <w:jc w:val="left"/>
              <w:rPr>
                <w:sz w:val="20"/>
              </w:rPr>
            </w:pPr>
            <w:r>
              <w:rPr>
                <w:sz w:val="20"/>
              </w:rPr>
              <w:t>2017 г.</w:t>
            </w:r>
          </w:p>
        </w:tc>
      </w:tr>
      <w:tr w:rsidR="006E3997">
        <w:trPr>
          <w:trHeight w:val="388"/>
        </w:trPr>
        <w:tc>
          <w:tcPr>
            <w:tcW w:w="638" w:type="dxa"/>
            <w:shd w:val="clear" w:color="auto" w:fill="C2D59B"/>
          </w:tcPr>
          <w:p w:rsidR="006E3997" w:rsidRDefault="006E3997">
            <w:pPr>
              <w:pStyle w:val="TableParagraph"/>
              <w:spacing w:before="72"/>
              <w:ind w:left="110"/>
              <w:jc w:val="left"/>
              <w:rPr>
                <w:sz w:val="20"/>
              </w:rPr>
            </w:pPr>
            <w:r>
              <w:rPr>
                <w:sz w:val="20"/>
              </w:rPr>
              <w:t>1.</w:t>
            </w:r>
          </w:p>
        </w:tc>
        <w:tc>
          <w:tcPr>
            <w:tcW w:w="2761" w:type="dxa"/>
            <w:shd w:val="clear" w:color="auto" w:fill="C2D59B"/>
          </w:tcPr>
          <w:p w:rsidR="006E3997" w:rsidRDefault="006E3997">
            <w:pPr>
              <w:pStyle w:val="TableParagraph"/>
              <w:spacing w:before="72"/>
              <w:ind w:left="126" w:right="121"/>
              <w:rPr>
                <w:sz w:val="20"/>
              </w:rPr>
            </w:pPr>
            <w:r>
              <w:rPr>
                <w:sz w:val="20"/>
              </w:rPr>
              <w:t>Штатная численность</w:t>
            </w:r>
          </w:p>
        </w:tc>
        <w:tc>
          <w:tcPr>
            <w:tcW w:w="989" w:type="dxa"/>
            <w:tcBorders>
              <w:right w:val="single" w:sz="6" w:space="0" w:color="000000"/>
            </w:tcBorders>
          </w:tcPr>
          <w:p w:rsidR="006E3997" w:rsidRDefault="006E3997">
            <w:pPr>
              <w:pStyle w:val="TableParagraph"/>
              <w:spacing w:before="72"/>
              <w:ind w:left="187" w:right="160"/>
              <w:rPr>
                <w:sz w:val="20"/>
              </w:rPr>
            </w:pPr>
            <w:r>
              <w:rPr>
                <w:sz w:val="20"/>
              </w:rPr>
              <w:t>2 889</w:t>
            </w:r>
          </w:p>
        </w:tc>
        <w:tc>
          <w:tcPr>
            <w:tcW w:w="994" w:type="dxa"/>
            <w:tcBorders>
              <w:left w:val="single" w:sz="6" w:space="0" w:color="000000"/>
            </w:tcBorders>
          </w:tcPr>
          <w:p w:rsidR="006E3997" w:rsidRDefault="006E3997">
            <w:pPr>
              <w:pStyle w:val="TableParagraph"/>
              <w:spacing w:before="72"/>
              <w:ind w:left="184" w:right="166"/>
              <w:rPr>
                <w:sz w:val="20"/>
              </w:rPr>
            </w:pPr>
            <w:r>
              <w:rPr>
                <w:sz w:val="20"/>
              </w:rPr>
              <w:t>2 890</w:t>
            </w:r>
          </w:p>
        </w:tc>
        <w:tc>
          <w:tcPr>
            <w:tcW w:w="994" w:type="dxa"/>
          </w:tcPr>
          <w:p w:rsidR="006E3997" w:rsidRDefault="006E3997">
            <w:pPr>
              <w:pStyle w:val="TableParagraph"/>
              <w:spacing w:before="72"/>
              <w:ind w:left="186" w:right="165"/>
              <w:rPr>
                <w:sz w:val="20"/>
              </w:rPr>
            </w:pPr>
            <w:r>
              <w:rPr>
                <w:sz w:val="20"/>
              </w:rPr>
              <w:t>2 890</w:t>
            </w:r>
          </w:p>
        </w:tc>
        <w:tc>
          <w:tcPr>
            <w:tcW w:w="994" w:type="dxa"/>
          </w:tcPr>
          <w:p w:rsidR="006E3997" w:rsidRDefault="006E3997">
            <w:pPr>
              <w:pStyle w:val="TableParagraph"/>
              <w:spacing w:before="72"/>
              <w:ind w:left="186" w:right="166"/>
              <w:rPr>
                <w:sz w:val="20"/>
              </w:rPr>
            </w:pPr>
            <w:r>
              <w:rPr>
                <w:sz w:val="20"/>
              </w:rPr>
              <w:t>2 601</w:t>
            </w:r>
          </w:p>
        </w:tc>
        <w:tc>
          <w:tcPr>
            <w:tcW w:w="1076" w:type="dxa"/>
          </w:tcPr>
          <w:p w:rsidR="006E3997" w:rsidRDefault="006E3997">
            <w:pPr>
              <w:pStyle w:val="TableParagraph"/>
              <w:spacing w:before="72"/>
              <w:ind w:left="307"/>
              <w:jc w:val="left"/>
              <w:rPr>
                <w:sz w:val="20"/>
              </w:rPr>
            </w:pPr>
            <w:r>
              <w:rPr>
                <w:sz w:val="20"/>
              </w:rPr>
              <w:t>2 601</w:t>
            </w:r>
          </w:p>
        </w:tc>
      </w:tr>
      <w:tr w:rsidR="006E3997">
        <w:trPr>
          <w:trHeight w:val="460"/>
        </w:trPr>
        <w:tc>
          <w:tcPr>
            <w:tcW w:w="638" w:type="dxa"/>
            <w:shd w:val="clear" w:color="auto" w:fill="C2D59B"/>
          </w:tcPr>
          <w:p w:rsidR="006E3997" w:rsidRDefault="006E3997">
            <w:pPr>
              <w:pStyle w:val="TableParagraph"/>
              <w:jc w:val="left"/>
              <w:rPr>
                <w:sz w:val="24"/>
              </w:rPr>
            </w:pPr>
          </w:p>
        </w:tc>
        <w:tc>
          <w:tcPr>
            <w:tcW w:w="2761" w:type="dxa"/>
            <w:shd w:val="clear" w:color="auto" w:fill="C2D59B"/>
          </w:tcPr>
          <w:p w:rsidR="006E3997" w:rsidRDefault="006E3997">
            <w:pPr>
              <w:pStyle w:val="TableParagraph"/>
              <w:spacing w:line="221" w:lineRule="exact"/>
              <w:ind w:left="132" w:right="116"/>
              <w:rPr>
                <w:sz w:val="20"/>
              </w:rPr>
            </w:pPr>
            <w:r>
              <w:rPr>
                <w:sz w:val="20"/>
              </w:rPr>
              <w:t>в том числе инспекторский</w:t>
            </w:r>
          </w:p>
          <w:p w:rsidR="006E3997" w:rsidRDefault="006E3997">
            <w:pPr>
              <w:pStyle w:val="TableParagraph"/>
              <w:spacing w:line="219" w:lineRule="exact"/>
              <w:ind w:left="132" w:right="118"/>
              <w:rPr>
                <w:sz w:val="20"/>
              </w:rPr>
            </w:pPr>
            <w:r>
              <w:rPr>
                <w:sz w:val="20"/>
              </w:rPr>
              <w:t>состав</w:t>
            </w:r>
          </w:p>
        </w:tc>
        <w:tc>
          <w:tcPr>
            <w:tcW w:w="989" w:type="dxa"/>
            <w:tcBorders>
              <w:right w:val="single" w:sz="6" w:space="0" w:color="000000"/>
            </w:tcBorders>
          </w:tcPr>
          <w:p w:rsidR="006E3997" w:rsidRDefault="006E3997">
            <w:pPr>
              <w:pStyle w:val="TableParagraph"/>
              <w:spacing w:before="106"/>
              <w:ind w:left="187" w:right="160"/>
              <w:rPr>
                <w:sz w:val="20"/>
              </w:rPr>
            </w:pPr>
            <w:r>
              <w:rPr>
                <w:sz w:val="20"/>
              </w:rPr>
              <w:t>2 715</w:t>
            </w:r>
          </w:p>
        </w:tc>
        <w:tc>
          <w:tcPr>
            <w:tcW w:w="994" w:type="dxa"/>
            <w:tcBorders>
              <w:left w:val="single" w:sz="6" w:space="0" w:color="000000"/>
            </w:tcBorders>
          </w:tcPr>
          <w:p w:rsidR="006E3997" w:rsidRDefault="006E3997">
            <w:pPr>
              <w:pStyle w:val="TableParagraph"/>
              <w:spacing w:before="106"/>
              <w:ind w:left="184" w:right="166"/>
              <w:rPr>
                <w:sz w:val="20"/>
              </w:rPr>
            </w:pPr>
            <w:r>
              <w:rPr>
                <w:sz w:val="20"/>
              </w:rPr>
              <w:t>2 382</w:t>
            </w:r>
          </w:p>
        </w:tc>
        <w:tc>
          <w:tcPr>
            <w:tcW w:w="994" w:type="dxa"/>
          </w:tcPr>
          <w:p w:rsidR="006E3997" w:rsidRDefault="006E3997">
            <w:pPr>
              <w:pStyle w:val="TableParagraph"/>
              <w:spacing w:before="106"/>
              <w:ind w:left="186" w:right="165"/>
              <w:rPr>
                <w:sz w:val="20"/>
              </w:rPr>
            </w:pPr>
            <w:r>
              <w:rPr>
                <w:sz w:val="20"/>
              </w:rPr>
              <w:t>2 320</w:t>
            </w:r>
          </w:p>
        </w:tc>
        <w:tc>
          <w:tcPr>
            <w:tcW w:w="994" w:type="dxa"/>
          </w:tcPr>
          <w:p w:rsidR="006E3997" w:rsidRDefault="006E3997">
            <w:pPr>
              <w:pStyle w:val="TableParagraph"/>
              <w:spacing w:before="106"/>
              <w:ind w:left="186" w:right="166"/>
              <w:rPr>
                <w:sz w:val="20"/>
              </w:rPr>
            </w:pPr>
            <w:r>
              <w:rPr>
                <w:sz w:val="20"/>
              </w:rPr>
              <w:t>2 261</w:t>
            </w:r>
          </w:p>
        </w:tc>
        <w:tc>
          <w:tcPr>
            <w:tcW w:w="1076" w:type="dxa"/>
          </w:tcPr>
          <w:p w:rsidR="006E3997" w:rsidRDefault="006E3997">
            <w:pPr>
              <w:pStyle w:val="TableParagraph"/>
              <w:spacing w:before="106"/>
              <w:ind w:left="307"/>
              <w:jc w:val="left"/>
              <w:rPr>
                <w:sz w:val="20"/>
              </w:rPr>
            </w:pPr>
            <w:r>
              <w:rPr>
                <w:sz w:val="20"/>
              </w:rPr>
              <w:t>2 073</w:t>
            </w:r>
          </w:p>
        </w:tc>
      </w:tr>
      <w:tr w:rsidR="006E3997">
        <w:trPr>
          <w:trHeight w:val="461"/>
        </w:trPr>
        <w:tc>
          <w:tcPr>
            <w:tcW w:w="638" w:type="dxa"/>
            <w:shd w:val="clear" w:color="auto" w:fill="C2D59B"/>
          </w:tcPr>
          <w:p w:rsidR="006E3997" w:rsidRDefault="006E3997">
            <w:pPr>
              <w:pStyle w:val="TableParagraph"/>
              <w:spacing w:before="106"/>
              <w:ind w:left="110"/>
              <w:jc w:val="left"/>
              <w:rPr>
                <w:sz w:val="20"/>
              </w:rPr>
            </w:pPr>
            <w:r>
              <w:rPr>
                <w:sz w:val="20"/>
              </w:rPr>
              <w:t>2.</w:t>
            </w:r>
          </w:p>
        </w:tc>
        <w:tc>
          <w:tcPr>
            <w:tcW w:w="2761" w:type="dxa"/>
            <w:shd w:val="clear" w:color="auto" w:fill="C2D59B"/>
          </w:tcPr>
          <w:p w:rsidR="006E3997" w:rsidRDefault="006E3997">
            <w:pPr>
              <w:pStyle w:val="TableParagraph"/>
              <w:spacing w:line="221" w:lineRule="exact"/>
              <w:ind w:left="132" w:right="121"/>
              <w:rPr>
                <w:sz w:val="20"/>
              </w:rPr>
            </w:pPr>
            <w:r>
              <w:rPr>
                <w:sz w:val="20"/>
              </w:rPr>
              <w:t>Фактическая численность на</w:t>
            </w:r>
          </w:p>
          <w:p w:rsidR="006E3997" w:rsidRDefault="006E3997">
            <w:pPr>
              <w:pStyle w:val="TableParagraph"/>
              <w:spacing w:before="1" w:line="219" w:lineRule="exact"/>
              <w:ind w:left="132" w:right="119"/>
              <w:rPr>
                <w:sz w:val="20"/>
              </w:rPr>
            </w:pPr>
            <w:r>
              <w:rPr>
                <w:sz w:val="20"/>
              </w:rPr>
              <w:t>конец года</w:t>
            </w:r>
          </w:p>
        </w:tc>
        <w:tc>
          <w:tcPr>
            <w:tcW w:w="989" w:type="dxa"/>
            <w:tcBorders>
              <w:right w:val="single" w:sz="6" w:space="0" w:color="000000"/>
            </w:tcBorders>
          </w:tcPr>
          <w:p w:rsidR="006E3997" w:rsidRDefault="006E3997">
            <w:pPr>
              <w:pStyle w:val="TableParagraph"/>
              <w:spacing w:before="106"/>
              <w:ind w:left="187" w:right="160"/>
              <w:rPr>
                <w:sz w:val="20"/>
              </w:rPr>
            </w:pPr>
            <w:r>
              <w:rPr>
                <w:sz w:val="20"/>
              </w:rPr>
              <w:t>2 640</w:t>
            </w:r>
          </w:p>
        </w:tc>
        <w:tc>
          <w:tcPr>
            <w:tcW w:w="994" w:type="dxa"/>
            <w:tcBorders>
              <w:left w:val="single" w:sz="6" w:space="0" w:color="000000"/>
            </w:tcBorders>
          </w:tcPr>
          <w:p w:rsidR="006E3997" w:rsidRDefault="006E3997">
            <w:pPr>
              <w:pStyle w:val="TableParagraph"/>
              <w:spacing w:before="106"/>
              <w:ind w:left="184" w:right="166"/>
              <w:rPr>
                <w:sz w:val="20"/>
              </w:rPr>
            </w:pPr>
            <w:r>
              <w:rPr>
                <w:sz w:val="20"/>
              </w:rPr>
              <w:t>2 633</w:t>
            </w:r>
          </w:p>
        </w:tc>
        <w:tc>
          <w:tcPr>
            <w:tcW w:w="994" w:type="dxa"/>
          </w:tcPr>
          <w:p w:rsidR="006E3997" w:rsidRDefault="006E3997">
            <w:pPr>
              <w:pStyle w:val="TableParagraph"/>
              <w:spacing w:before="106"/>
              <w:ind w:left="186" w:right="165"/>
              <w:rPr>
                <w:sz w:val="20"/>
              </w:rPr>
            </w:pPr>
            <w:r>
              <w:rPr>
                <w:sz w:val="20"/>
              </w:rPr>
              <w:t>2 613</w:t>
            </w:r>
          </w:p>
        </w:tc>
        <w:tc>
          <w:tcPr>
            <w:tcW w:w="994" w:type="dxa"/>
          </w:tcPr>
          <w:p w:rsidR="006E3997" w:rsidRDefault="006E3997">
            <w:pPr>
              <w:pStyle w:val="TableParagraph"/>
              <w:spacing w:before="106"/>
              <w:ind w:left="186" w:right="166"/>
              <w:rPr>
                <w:sz w:val="20"/>
              </w:rPr>
            </w:pPr>
            <w:r>
              <w:rPr>
                <w:sz w:val="20"/>
              </w:rPr>
              <w:t>2 438</w:t>
            </w:r>
          </w:p>
        </w:tc>
        <w:tc>
          <w:tcPr>
            <w:tcW w:w="1076" w:type="dxa"/>
          </w:tcPr>
          <w:p w:rsidR="006E3997" w:rsidRDefault="006E3997">
            <w:pPr>
              <w:pStyle w:val="TableParagraph"/>
              <w:spacing w:before="106"/>
              <w:ind w:left="307"/>
              <w:jc w:val="left"/>
              <w:rPr>
                <w:sz w:val="20"/>
              </w:rPr>
            </w:pPr>
            <w:r>
              <w:rPr>
                <w:sz w:val="20"/>
              </w:rPr>
              <w:t>2 411</w:t>
            </w:r>
          </w:p>
        </w:tc>
      </w:tr>
      <w:tr w:rsidR="006E3997">
        <w:trPr>
          <w:trHeight w:val="460"/>
        </w:trPr>
        <w:tc>
          <w:tcPr>
            <w:tcW w:w="638" w:type="dxa"/>
            <w:shd w:val="clear" w:color="auto" w:fill="C2D59B"/>
          </w:tcPr>
          <w:p w:rsidR="006E3997" w:rsidRDefault="006E3997">
            <w:pPr>
              <w:pStyle w:val="TableParagraph"/>
              <w:jc w:val="left"/>
              <w:rPr>
                <w:sz w:val="24"/>
              </w:rPr>
            </w:pPr>
          </w:p>
        </w:tc>
        <w:tc>
          <w:tcPr>
            <w:tcW w:w="2761" w:type="dxa"/>
            <w:shd w:val="clear" w:color="auto" w:fill="C2D59B"/>
          </w:tcPr>
          <w:p w:rsidR="006E3997" w:rsidRDefault="006E3997">
            <w:pPr>
              <w:pStyle w:val="TableParagraph"/>
              <w:spacing w:line="221" w:lineRule="exact"/>
              <w:ind w:left="132" w:right="116"/>
              <w:rPr>
                <w:sz w:val="20"/>
              </w:rPr>
            </w:pPr>
            <w:r>
              <w:rPr>
                <w:sz w:val="20"/>
              </w:rPr>
              <w:t>в том числе инспекторский</w:t>
            </w:r>
          </w:p>
          <w:p w:rsidR="006E3997" w:rsidRDefault="006E3997">
            <w:pPr>
              <w:pStyle w:val="TableParagraph"/>
              <w:spacing w:line="219" w:lineRule="exact"/>
              <w:ind w:left="132" w:right="118"/>
              <w:rPr>
                <w:sz w:val="20"/>
              </w:rPr>
            </w:pPr>
            <w:r>
              <w:rPr>
                <w:sz w:val="20"/>
              </w:rPr>
              <w:t>состав</w:t>
            </w:r>
          </w:p>
        </w:tc>
        <w:tc>
          <w:tcPr>
            <w:tcW w:w="989" w:type="dxa"/>
            <w:tcBorders>
              <w:right w:val="single" w:sz="6" w:space="0" w:color="000000"/>
            </w:tcBorders>
          </w:tcPr>
          <w:p w:rsidR="006E3997" w:rsidRDefault="006E3997">
            <w:pPr>
              <w:pStyle w:val="TableParagraph"/>
              <w:spacing w:before="106"/>
              <w:ind w:left="187" w:right="160"/>
              <w:rPr>
                <w:sz w:val="20"/>
              </w:rPr>
            </w:pPr>
            <w:r>
              <w:rPr>
                <w:sz w:val="20"/>
              </w:rPr>
              <w:t>2 473</w:t>
            </w:r>
          </w:p>
        </w:tc>
        <w:tc>
          <w:tcPr>
            <w:tcW w:w="994" w:type="dxa"/>
            <w:tcBorders>
              <w:left w:val="single" w:sz="6" w:space="0" w:color="000000"/>
            </w:tcBorders>
          </w:tcPr>
          <w:p w:rsidR="006E3997" w:rsidRDefault="006E3997">
            <w:pPr>
              <w:pStyle w:val="TableParagraph"/>
              <w:spacing w:before="106"/>
              <w:ind w:left="184" w:right="166"/>
              <w:rPr>
                <w:sz w:val="20"/>
              </w:rPr>
            </w:pPr>
            <w:r>
              <w:rPr>
                <w:sz w:val="20"/>
              </w:rPr>
              <w:t>2 162</w:t>
            </w:r>
          </w:p>
        </w:tc>
        <w:tc>
          <w:tcPr>
            <w:tcW w:w="994" w:type="dxa"/>
          </w:tcPr>
          <w:p w:rsidR="006E3997" w:rsidRDefault="006E3997">
            <w:pPr>
              <w:pStyle w:val="TableParagraph"/>
              <w:spacing w:before="106"/>
              <w:ind w:left="186" w:right="165"/>
              <w:rPr>
                <w:sz w:val="20"/>
              </w:rPr>
            </w:pPr>
            <w:r>
              <w:rPr>
                <w:sz w:val="20"/>
              </w:rPr>
              <w:t>2 097</w:t>
            </w:r>
          </w:p>
        </w:tc>
        <w:tc>
          <w:tcPr>
            <w:tcW w:w="994" w:type="dxa"/>
          </w:tcPr>
          <w:p w:rsidR="006E3997" w:rsidRDefault="006E3997">
            <w:pPr>
              <w:pStyle w:val="TableParagraph"/>
              <w:spacing w:before="106"/>
              <w:ind w:left="186" w:right="166"/>
              <w:rPr>
                <w:sz w:val="20"/>
              </w:rPr>
            </w:pPr>
            <w:r>
              <w:rPr>
                <w:sz w:val="20"/>
              </w:rPr>
              <w:t>2 102</w:t>
            </w:r>
          </w:p>
        </w:tc>
        <w:tc>
          <w:tcPr>
            <w:tcW w:w="1076" w:type="dxa"/>
          </w:tcPr>
          <w:p w:rsidR="006E3997" w:rsidRDefault="006E3997">
            <w:pPr>
              <w:pStyle w:val="TableParagraph"/>
              <w:spacing w:before="106"/>
              <w:ind w:left="307"/>
              <w:jc w:val="left"/>
              <w:rPr>
                <w:sz w:val="20"/>
              </w:rPr>
            </w:pPr>
            <w:r>
              <w:rPr>
                <w:sz w:val="20"/>
              </w:rPr>
              <w:t>1 898</w:t>
            </w:r>
          </w:p>
        </w:tc>
      </w:tr>
    </w:tbl>
    <w:p w:rsidR="006E3997" w:rsidRDefault="006E3997">
      <w:pPr>
        <w:pStyle w:val="a3"/>
        <w:spacing w:before="11"/>
        <w:ind w:left="0"/>
        <w:jc w:val="left"/>
        <w:rPr>
          <w:b/>
          <w:i/>
          <w:sz w:val="23"/>
        </w:rPr>
      </w:pPr>
    </w:p>
    <w:p w:rsidR="006E3997" w:rsidRDefault="006E3997">
      <w:pPr>
        <w:ind w:left="557" w:right="934"/>
        <w:jc w:val="center"/>
        <w:rPr>
          <w:b/>
          <w:i/>
          <w:sz w:val="26"/>
        </w:rPr>
      </w:pPr>
      <w:r>
        <w:rPr>
          <w:b/>
          <w:i/>
          <w:spacing w:val="2"/>
          <w:sz w:val="26"/>
        </w:rPr>
        <w:t xml:space="preserve">Среднесписочная численность </w:t>
      </w:r>
      <w:r>
        <w:rPr>
          <w:b/>
          <w:i/>
          <w:sz w:val="26"/>
        </w:rPr>
        <w:t xml:space="preserve">по </w:t>
      </w:r>
      <w:r>
        <w:rPr>
          <w:b/>
          <w:i/>
          <w:spacing w:val="2"/>
          <w:sz w:val="26"/>
        </w:rPr>
        <w:t xml:space="preserve">группам должностей государственных инспекций </w:t>
      </w:r>
      <w:r>
        <w:rPr>
          <w:b/>
          <w:i/>
          <w:sz w:val="26"/>
        </w:rPr>
        <w:t xml:space="preserve">труда в </w:t>
      </w:r>
      <w:r>
        <w:rPr>
          <w:b/>
          <w:i/>
          <w:spacing w:val="2"/>
          <w:sz w:val="26"/>
        </w:rPr>
        <w:t>субъектах Российской</w:t>
      </w:r>
      <w:r>
        <w:rPr>
          <w:b/>
          <w:i/>
          <w:spacing w:val="31"/>
          <w:sz w:val="26"/>
        </w:rPr>
        <w:t xml:space="preserve"> </w:t>
      </w:r>
      <w:r>
        <w:rPr>
          <w:b/>
          <w:i/>
          <w:spacing w:val="2"/>
          <w:sz w:val="26"/>
        </w:rPr>
        <w:t>Федерации</w:t>
      </w:r>
    </w:p>
    <w:p w:rsidR="006E3997" w:rsidRDefault="006E3997">
      <w:pPr>
        <w:pStyle w:val="a3"/>
        <w:spacing w:before="5"/>
        <w:ind w:left="0"/>
        <w:jc w:val="left"/>
        <w:rPr>
          <w:b/>
          <w:i/>
          <w:sz w:val="10"/>
        </w:rPr>
      </w:pPr>
    </w:p>
    <w:tbl>
      <w:tblPr>
        <w:tblW w:w="0" w:type="auto"/>
        <w:tblInd w:w="10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57"/>
        <w:gridCol w:w="1023"/>
        <w:gridCol w:w="1004"/>
        <w:gridCol w:w="1038"/>
        <w:gridCol w:w="1076"/>
        <w:gridCol w:w="1134"/>
      </w:tblGrid>
      <w:tr w:rsidR="006E3997">
        <w:trPr>
          <w:trHeight w:val="561"/>
        </w:trPr>
        <w:tc>
          <w:tcPr>
            <w:tcW w:w="2857" w:type="dxa"/>
            <w:shd w:val="clear" w:color="auto" w:fill="C2D59B"/>
          </w:tcPr>
          <w:p w:rsidR="006E3997" w:rsidRDefault="006E3997">
            <w:pPr>
              <w:pStyle w:val="TableParagraph"/>
              <w:spacing w:before="43"/>
              <w:ind w:left="110" w:right="1041"/>
              <w:jc w:val="left"/>
              <w:rPr>
                <w:sz w:val="20"/>
              </w:rPr>
            </w:pPr>
            <w:r>
              <w:rPr>
                <w:sz w:val="20"/>
              </w:rPr>
              <w:t>Наименование групп должностей</w:t>
            </w:r>
          </w:p>
        </w:tc>
        <w:tc>
          <w:tcPr>
            <w:tcW w:w="1023" w:type="dxa"/>
            <w:shd w:val="clear" w:color="auto" w:fill="C2D59B"/>
          </w:tcPr>
          <w:p w:rsidR="006E3997" w:rsidRDefault="006E3997">
            <w:pPr>
              <w:pStyle w:val="TableParagraph"/>
              <w:spacing w:before="158"/>
              <w:ind w:left="221"/>
              <w:jc w:val="left"/>
              <w:rPr>
                <w:sz w:val="20"/>
              </w:rPr>
            </w:pPr>
            <w:r>
              <w:rPr>
                <w:sz w:val="20"/>
              </w:rPr>
              <w:t>2013 г.</w:t>
            </w:r>
          </w:p>
        </w:tc>
        <w:tc>
          <w:tcPr>
            <w:tcW w:w="1004" w:type="dxa"/>
            <w:shd w:val="clear" w:color="auto" w:fill="C2D59B"/>
          </w:tcPr>
          <w:p w:rsidR="006E3997" w:rsidRDefault="006E3997">
            <w:pPr>
              <w:pStyle w:val="TableParagraph"/>
              <w:spacing w:before="158"/>
              <w:ind w:left="210"/>
              <w:jc w:val="left"/>
              <w:rPr>
                <w:sz w:val="20"/>
              </w:rPr>
            </w:pPr>
            <w:r>
              <w:rPr>
                <w:sz w:val="20"/>
              </w:rPr>
              <w:t>2014 г.</w:t>
            </w:r>
          </w:p>
        </w:tc>
        <w:tc>
          <w:tcPr>
            <w:tcW w:w="1038" w:type="dxa"/>
            <w:shd w:val="clear" w:color="auto" w:fill="C2D59B"/>
          </w:tcPr>
          <w:p w:rsidR="006E3997" w:rsidRDefault="006E3997">
            <w:pPr>
              <w:pStyle w:val="TableParagraph"/>
              <w:spacing w:before="158"/>
              <w:ind w:left="229"/>
              <w:jc w:val="left"/>
              <w:rPr>
                <w:sz w:val="20"/>
              </w:rPr>
            </w:pPr>
            <w:r>
              <w:rPr>
                <w:sz w:val="20"/>
              </w:rPr>
              <w:t>2015 г.</w:t>
            </w:r>
          </w:p>
        </w:tc>
        <w:tc>
          <w:tcPr>
            <w:tcW w:w="1076" w:type="dxa"/>
            <w:shd w:val="clear" w:color="auto" w:fill="C2D59B"/>
          </w:tcPr>
          <w:p w:rsidR="006E3997" w:rsidRDefault="006E3997">
            <w:pPr>
              <w:pStyle w:val="TableParagraph"/>
              <w:spacing w:before="158"/>
              <w:ind w:left="243"/>
              <w:jc w:val="left"/>
              <w:rPr>
                <w:sz w:val="20"/>
              </w:rPr>
            </w:pPr>
            <w:r>
              <w:rPr>
                <w:sz w:val="20"/>
              </w:rPr>
              <w:t>2016 г.</w:t>
            </w:r>
          </w:p>
        </w:tc>
        <w:tc>
          <w:tcPr>
            <w:tcW w:w="1134" w:type="dxa"/>
            <w:shd w:val="clear" w:color="auto" w:fill="C2D59B"/>
          </w:tcPr>
          <w:p w:rsidR="006E3997" w:rsidRDefault="006E3997">
            <w:pPr>
              <w:pStyle w:val="TableParagraph"/>
              <w:spacing w:before="158"/>
              <w:ind w:left="271"/>
              <w:jc w:val="left"/>
              <w:rPr>
                <w:sz w:val="20"/>
              </w:rPr>
            </w:pPr>
            <w:r>
              <w:rPr>
                <w:sz w:val="20"/>
              </w:rPr>
              <w:t>2017 г.</w:t>
            </w:r>
          </w:p>
        </w:tc>
      </w:tr>
    </w:tbl>
    <w:p w:rsidR="006E3997" w:rsidRDefault="006E3997">
      <w:pPr>
        <w:rPr>
          <w:sz w:val="20"/>
        </w:rPr>
        <w:sectPr w:rsidR="006E3997">
          <w:pgSz w:w="11910" w:h="16840"/>
          <w:pgMar w:top="760" w:right="0" w:bottom="280" w:left="1220" w:header="720" w:footer="720" w:gutter="0"/>
          <w:cols w:space="720"/>
        </w:sectPr>
      </w:pPr>
    </w:p>
    <w:tbl>
      <w:tblPr>
        <w:tblW w:w="0" w:type="auto"/>
        <w:tblInd w:w="10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57"/>
        <w:gridCol w:w="1023"/>
        <w:gridCol w:w="1004"/>
        <w:gridCol w:w="1038"/>
        <w:gridCol w:w="1076"/>
        <w:gridCol w:w="1134"/>
      </w:tblGrid>
      <w:tr w:rsidR="006E3997">
        <w:trPr>
          <w:trHeight w:val="513"/>
        </w:trPr>
        <w:tc>
          <w:tcPr>
            <w:tcW w:w="2857" w:type="dxa"/>
            <w:shd w:val="clear" w:color="auto" w:fill="C2D59B"/>
          </w:tcPr>
          <w:p w:rsidR="006E3997" w:rsidRDefault="006E3997">
            <w:pPr>
              <w:pStyle w:val="TableParagraph"/>
              <w:spacing w:before="11"/>
              <w:ind w:left="110" w:right="1041"/>
              <w:jc w:val="left"/>
              <w:rPr>
                <w:sz w:val="20"/>
              </w:rPr>
            </w:pPr>
            <w:r>
              <w:rPr>
                <w:sz w:val="20"/>
              </w:rPr>
              <w:lastRenderedPageBreak/>
              <w:t>Среднесписочная численность, всего:</w:t>
            </w:r>
          </w:p>
        </w:tc>
        <w:tc>
          <w:tcPr>
            <w:tcW w:w="1023" w:type="dxa"/>
          </w:tcPr>
          <w:p w:rsidR="006E3997" w:rsidRDefault="006E3997">
            <w:pPr>
              <w:pStyle w:val="TableParagraph"/>
              <w:spacing w:before="126"/>
              <w:ind w:left="271" w:right="252"/>
              <w:rPr>
                <w:sz w:val="20"/>
              </w:rPr>
            </w:pPr>
            <w:r>
              <w:rPr>
                <w:sz w:val="20"/>
              </w:rPr>
              <w:t>2 633</w:t>
            </w:r>
          </w:p>
        </w:tc>
        <w:tc>
          <w:tcPr>
            <w:tcW w:w="1004" w:type="dxa"/>
          </w:tcPr>
          <w:p w:rsidR="006E3997" w:rsidRDefault="006E3997">
            <w:pPr>
              <w:pStyle w:val="TableParagraph"/>
              <w:spacing w:before="126"/>
              <w:ind w:left="260" w:right="243"/>
              <w:rPr>
                <w:sz w:val="20"/>
              </w:rPr>
            </w:pPr>
            <w:r>
              <w:rPr>
                <w:sz w:val="20"/>
              </w:rPr>
              <w:t>2 615</w:t>
            </w:r>
          </w:p>
        </w:tc>
        <w:tc>
          <w:tcPr>
            <w:tcW w:w="1038" w:type="dxa"/>
          </w:tcPr>
          <w:p w:rsidR="006E3997" w:rsidRDefault="006E3997">
            <w:pPr>
              <w:pStyle w:val="TableParagraph"/>
              <w:spacing w:before="126"/>
              <w:ind w:right="278"/>
              <w:jc w:val="right"/>
              <w:rPr>
                <w:sz w:val="20"/>
              </w:rPr>
            </w:pPr>
            <w:r>
              <w:rPr>
                <w:sz w:val="20"/>
              </w:rPr>
              <w:t>2 612</w:t>
            </w:r>
          </w:p>
        </w:tc>
        <w:tc>
          <w:tcPr>
            <w:tcW w:w="1076" w:type="dxa"/>
          </w:tcPr>
          <w:p w:rsidR="006E3997" w:rsidRDefault="006E3997">
            <w:pPr>
              <w:pStyle w:val="TableParagraph"/>
              <w:spacing w:before="126"/>
              <w:ind w:left="293" w:right="282"/>
              <w:rPr>
                <w:sz w:val="20"/>
              </w:rPr>
            </w:pPr>
            <w:r>
              <w:rPr>
                <w:sz w:val="20"/>
              </w:rPr>
              <w:t>2 452</w:t>
            </w:r>
          </w:p>
        </w:tc>
        <w:tc>
          <w:tcPr>
            <w:tcW w:w="1134" w:type="dxa"/>
          </w:tcPr>
          <w:p w:rsidR="006E3997" w:rsidRDefault="006E3997">
            <w:pPr>
              <w:pStyle w:val="TableParagraph"/>
              <w:spacing w:before="126"/>
              <w:ind w:left="317" w:right="317"/>
              <w:rPr>
                <w:sz w:val="20"/>
              </w:rPr>
            </w:pPr>
            <w:r>
              <w:rPr>
                <w:sz w:val="20"/>
              </w:rPr>
              <w:t>2 413</w:t>
            </w:r>
          </w:p>
        </w:tc>
      </w:tr>
      <w:tr w:rsidR="006E3997">
        <w:trPr>
          <w:trHeight w:val="249"/>
        </w:trPr>
        <w:tc>
          <w:tcPr>
            <w:tcW w:w="2857" w:type="dxa"/>
            <w:shd w:val="clear" w:color="auto" w:fill="C2D59B"/>
          </w:tcPr>
          <w:p w:rsidR="006E3997" w:rsidRDefault="006E3997">
            <w:pPr>
              <w:pStyle w:val="TableParagraph"/>
              <w:spacing w:line="222" w:lineRule="exact"/>
              <w:ind w:left="110"/>
              <w:jc w:val="left"/>
              <w:rPr>
                <w:sz w:val="20"/>
              </w:rPr>
            </w:pPr>
            <w:r>
              <w:rPr>
                <w:sz w:val="20"/>
              </w:rPr>
              <w:t>в том числе:</w:t>
            </w:r>
          </w:p>
        </w:tc>
        <w:tc>
          <w:tcPr>
            <w:tcW w:w="1023" w:type="dxa"/>
          </w:tcPr>
          <w:p w:rsidR="006E3997" w:rsidRDefault="006E3997">
            <w:pPr>
              <w:pStyle w:val="TableParagraph"/>
              <w:jc w:val="left"/>
              <w:rPr>
                <w:sz w:val="18"/>
              </w:rPr>
            </w:pPr>
          </w:p>
        </w:tc>
        <w:tc>
          <w:tcPr>
            <w:tcW w:w="1004" w:type="dxa"/>
          </w:tcPr>
          <w:p w:rsidR="006E3997" w:rsidRDefault="006E3997">
            <w:pPr>
              <w:pStyle w:val="TableParagraph"/>
              <w:jc w:val="left"/>
              <w:rPr>
                <w:sz w:val="18"/>
              </w:rPr>
            </w:pPr>
          </w:p>
        </w:tc>
        <w:tc>
          <w:tcPr>
            <w:tcW w:w="1038" w:type="dxa"/>
          </w:tcPr>
          <w:p w:rsidR="006E3997" w:rsidRDefault="006E3997">
            <w:pPr>
              <w:pStyle w:val="TableParagraph"/>
              <w:jc w:val="left"/>
              <w:rPr>
                <w:sz w:val="18"/>
              </w:rPr>
            </w:pPr>
          </w:p>
        </w:tc>
        <w:tc>
          <w:tcPr>
            <w:tcW w:w="1076" w:type="dxa"/>
          </w:tcPr>
          <w:p w:rsidR="006E3997" w:rsidRDefault="006E3997">
            <w:pPr>
              <w:pStyle w:val="TableParagraph"/>
              <w:jc w:val="left"/>
              <w:rPr>
                <w:sz w:val="18"/>
              </w:rPr>
            </w:pPr>
          </w:p>
        </w:tc>
        <w:tc>
          <w:tcPr>
            <w:tcW w:w="1134" w:type="dxa"/>
          </w:tcPr>
          <w:p w:rsidR="006E3997" w:rsidRDefault="006E3997">
            <w:pPr>
              <w:pStyle w:val="TableParagraph"/>
              <w:jc w:val="left"/>
              <w:rPr>
                <w:sz w:val="18"/>
              </w:rPr>
            </w:pPr>
          </w:p>
        </w:tc>
      </w:tr>
      <w:tr w:rsidR="006E3997">
        <w:trPr>
          <w:trHeight w:val="254"/>
        </w:trPr>
        <w:tc>
          <w:tcPr>
            <w:tcW w:w="2857" w:type="dxa"/>
            <w:shd w:val="clear" w:color="auto" w:fill="C2D59B"/>
          </w:tcPr>
          <w:p w:rsidR="006E3997" w:rsidRDefault="006E3997">
            <w:pPr>
              <w:pStyle w:val="TableParagraph"/>
              <w:spacing w:line="222" w:lineRule="exact"/>
              <w:ind w:left="110"/>
              <w:jc w:val="left"/>
              <w:rPr>
                <w:sz w:val="20"/>
              </w:rPr>
            </w:pPr>
            <w:r>
              <w:rPr>
                <w:sz w:val="20"/>
              </w:rPr>
              <w:t>Руководители</w:t>
            </w:r>
          </w:p>
        </w:tc>
        <w:tc>
          <w:tcPr>
            <w:tcW w:w="1023" w:type="dxa"/>
          </w:tcPr>
          <w:p w:rsidR="006E3997" w:rsidRDefault="006E3997">
            <w:pPr>
              <w:pStyle w:val="TableParagraph"/>
              <w:spacing w:line="222" w:lineRule="exact"/>
              <w:ind w:left="271" w:right="252"/>
              <w:rPr>
                <w:sz w:val="20"/>
              </w:rPr>
            </w:pPr>
            <w:r>
              <w:rPr>
                <w:sz w:val="20"/>
              </w:rPr>
              <w:t>672</w:t>
            </w:r>
          </w:p>
        </w:tc>
        <w:tc>
          <w:tcPr>
            <w:tcW w:w="1004" w:type="dxa"/>
          </w:tcPr>
          <w:p w:rsidR="006E3997" w:rsidRDefault="006E3997">
            <w:pPr>
              <w:pStyle w:val="TableParagraph"/>
              <w:spacing w:line="222" w:lineRule="exact"/>
              <w:ind w:left="260" w:right="242"/>
              <w:rPr>
                <w:sz w:val="20"/>
              </w:rPr>
            </w:pPr>
            <w:r>
              <w:rPr>
                <w:sz w:val="20"/>
              </w:rPr>
              <w:t>681</w:t>
            </w:r>
          </w:p>
        </w:tc>
        <w:tc>
          <w:tcPr>
            <w:tcW w:w="1038" w:type="dxa"/>
          </w:tcPr>
          <w:p w:rsidR="006E3997" w:rsidRDefault="006E3997">
            <w:pPr>
              <w:pStyle w:val="TableParagraph"/>
              <w:spacing w:line="222" w:lineRule="exact"/>
              <w:ind w:left="350" w:right="338"/>
              <w:rPr>
                <w:sz w:val="20"/>
              </w:rPr>
            </w:pPr>
            <w:r>
              <w:rPr>
                <w:sz w:val="20"/>
              </w:rPr>
              <w:t>678</w:t>
            </w:r>
          </w:p>
        </w:tc>
        <w:tc>
          <w:tcPr>
            <w:tcW w:w="1076" w:type="dxa"/>
          </w:tcPr>
          <w:p w:rsidR="006E3997" w:rsidRDefault="006E3997">
            <w:pPr>
              <w:pStyle w:val="TableParagraph"/>
              <w:spacing w:line="222" w:lineRule="exact"/>
              <w:ind w:left="293" w:right="282"/>
              <w:rPr>
                <w:sz w:val="20"/>
              </w:rPr>
            </w:pPr>
            <w:r>
              <w:rPr>
                <w:sz w:val="20"/>
              </w:rPr>
              <w:t>669</w:t>
            </w:r>
          </w:p>
        </w:tc>
        <w:tc>
          <w:tcPr>
            <w:tcW w:w="1134" w:type="dxa"/>
          </w:tcPr>
          <w:p w:rsidR="006E3997" w:rsidRDefault="006E3997">
            <w:pPr>
              <w:pStyle w:val="TableParagraph"/>
              <w:spacing w:line="222" w:lineRule="exact"/>
              <w:ind w:left="317" w:right="317"/>
              <w:rPr>
                <w:sz w:val="20"/>
              </w:rPr>
            </w:pPr>
            <w:r>
              <w:rPr>
                <w:sz w:val="20"/>
              </w:rPr>
              <w:t>926</w:t>
            </w:r>
          </w:p>
        </w:tc>
      </w:tr>
      <w:tr w:rsidR="006E3997">
        <w:trPr>
          <w:trHeight w:val="258"/>
        </w:trPr>
        <w:tc>
          <w:tcPr>
            <w:tcW w:w="2857" w:type="dxa"/>
            <w:shd w:val="clear" w:color="auto" w:fill="C2D59B"/>
          </w:tcPr>
          <w:p w:rsidR="006E3997" w:rsidRDefault="006E3997">
            <w:pPr>
              <w:pStyle w:val="TableParagraph"/>
              <w:spacing w:line="227" w:lineRule="exact"/>
              <w:ind w:left="163"/>
              <w:jc w:val="left"/>
              <w:rPr>
                <w:sz w:val="20"/>
              </w:rPr>
            </w:pPr>
            <w:r>
              <w:rPr>
                <w:sz w:val="20"/>
              </w:rPr>
              <w:t>- главные</w:t>
            </w:r>
          </w:p>
        </w:tc>
        <w:tc>
          <w:tcPr>
            <w:tcW w:w="1023" w:type="dxa"/>
          </w:tcPr>
          <w:p w:rsidR="006E3997" w:rsidRDefault="006E3997">
            <w:pPr>
              <w:pStyle w:val="TableParagraph"/>
              <w:spacing w:line="227" w:lineRule="exact"/>
              <w:ind w:left="266" w:right="252"/>
              <w:rPr>
                <w:sz w:val="20"/>
              </w:rPr>
            </w:pPr>
            <w:r>
              <w:rPr>
                <w:sz w:val="20"/>
              </w:rPr>
              <w:t>74</w:t>
            </w:r>
          </w:p>
        </w:tc>
        <w:tc>
          <w:tcPr>
            <w:tcW w:w="1004" w:type="dxa"/>
          </w:tcPr>
          <w:p w:rsidR="006E3997" w:rsidRDefault="006E3997">
            <w:pPr>
              <w:pStyle w:val="TableParagraph"/>
              <w:spacing w:line="227" w:lineRule="exact"/>
              <w:ind w:left="257" w:right="243"/>
              <w:rPr>
                <w:sz w:val="20"/>
              </w:rPr>
            </w:pPr>
            <w:r>
              <w:rPr>
                <w:sz w:val="20"/>
              </w:rPr>
              <w:t>74</w:t>
            </w:r>
          </w:p>
        </w:tc>
        <w:tc>
          <w:tcPr>
            <w:tcW w:w="1038" w:type="dxa"/>
          </w:tcPr>
          <w:p w:rsidR="006E3997" w:rsidRDefault="006E3997">
            <w:pPr>
              <w:pStyle w:val="TableParagraph"/>
              <w:spacing w:line="227" w:lineRule="exact"/>
              <w:ind w:left="345" w:right="338"/>
              <w:rPr>
                <w:sz w:val="20"/>
              </w:rPr>
            </w:pPr>
            <w:r>
              <w:rPr>
                <w:sz w:val="20"/>
              </w:rPr>
              <w:t>77</w:t>
            </w:r>
          </w:p>
        </w:tc>
        <w:tc>
          <w:tcPr>
            <w:tcW w:w="1076" w:type="dxa"/>
          </w:tcPr>
          <w:p w:rsidR="006E3997" w:rsidRDefault="006E3997">
            <w:pPr>
              <w:pStyle w:val="TableParagraph"/>
              <w:spacing w:line="227" w:lineRule="exact"/>
              <w:ind w:left="288" w:right="282"/>
              <w:rPr>
                <w:sz w:val="20"/>
              </w:rPr>
            </w:pPr>
            <w:r>
              <w:rPr>
                <w:sz w:val="20"/>
              </w:rPr>
              <w:t>75</w:t>
            </w:r>
          </w:p>
        </w:tc>
        <w:tc>
          <w:tcPr>
            <w:tcW w:w="1134" w:type="dxa"/>
          </w:tcPr>
          <w:p w:rsidR="006E3997" w:rsidRDefault="006E3997">
            <w:pPr>
              <w:pStyle w:val="TableParagraph"/>
              <w:spacing w:line="227" w:lineRule="exact"/>
              <w:ind w:left="315" w:right="317"/>
              <w:rPr>
                <w:sz w:val="20"/>
              </w:rPr>
            </w:pPr>
            <w:r>
              <w:rPr>
                <w:sz w:val="20"/>
              </w:rPr>
              <w:t>74</w:t>
            </w:r>
          </w:p>
        </w:tc>
      </w:tr>
      <w:tr w:rsidR="006E3997">
        <w:trPr>
          <w:trHeight w:val="273"/>
        </w:trPr>
        <w:tc>
          <w:tcPr>
            <w:tcW w:w="2857" w:type="dxa"/>
            <w:shd w:val="clear" w:color="auto" w:fill="C2D59B"/>
          </w:tcPr>
          <w:p w:rsidR="006E3997" w:rsidRDefault="006E3997">
            <w:pPr>
              <w:pStyle w:val="TableParagraph"/>
              <w:spacing w:before="2"/>
              <w:ind w:left="163"/>
              <w:jc w:val="left"/>
              <w:rPr>
                <w:sz w:val="20"/>
              </w:rPr>
            </w:pPr>
            <w:r>
              <w:rPr>
                <w:sz w:val="20"/>
              </w:rPr>
              <w:t>- ведущие</w:t>
            </w:r>
          </w:p>
        </w:tc>
        <w:tc>
          <w:tcPr>
            <w:tcW w:w="1023" w:type="dxa"/>
          </w:tcPr>
          <w:p w:rsidR="006E3997" w:rsidRDefault="006E3997">
            <w:pPr>
              <w:pStyle w:val="TableParagraph"/>
              <w:spacing w:before="2"/>
              <w:ind w:left="271" w:right="252"/>
              <w:rPr>
                <w:sz w:val="20"/>
              </w:rPr>
            </w:pPr>
            <w:r>
              <w:rPr>
                <w:sz w:val="20"/>
              </w:rPr>
              <w:t>598</w:t>
            </w:r>
          </w:p>
        </w:tc>
        <w:tc>
          <w:tcPr>
            <w:tcW w:w="1004" w:type="dxa"/>
          </w:tcPr>
          <w:p w:rsidR="006E3997" w:rsidRDefault="006E3997">
            <w:pPr>
              <w:pStyle w:val="TableParagraph"/>
              <w:spacing w:before="2"/>
              <w:ind w:left="260" w:right="242"/>
              <w:rPr>
                <w:sz w:val="20"/>
              </w:rPr>
            </w:pPr>
            <w:r>
              <w:rPr>
                <w:sz w:val="20"/>
              </w:rPr>
              <w:t>607</w:t>
            </w:r>
          </w:p>
        </w:tc>
        <w:tc>
          <w:tcPr>
            <w:tcW w:w="1038" w:type="dxa"/>
          </w:tcPr>
          <w:p w:rsidR="006E3997" w:rsidRDefault="006E3997">
            <w:pPr>
              <w:pStyle w:val="TableParagraph"/>
              <w:spacing w:before="2"/>
              <w:ind w:left="350" w:right="338"/>
              <w:rPr>
                <w:sz w:val="20"/>
              </w:rPr>
            </w:pPr>
            <w:r>
              <w:rPr>
                <w:sz w:val="20"/>
              </w:rPr>
              <w:t>601</w:t>
            </w:r>
          </w:p>
        </w:tc>
        <w:tc>
          <w:tcPr>
            <w:tcW w:w="1076" w:type="dxa"/>
          </w:tcPr>
          <w:p w:rsidR="006E3997" w:rsidRDefault="006E3997">
            <w:pPr>
              <w:pStyle w:val="TableParagraph"/>
              <w:spacing w:before="2"/>
              <w:ind w:left="293" w:right="282"/>
              <w:rPr>
                <w:sz w:val="20"/>
              </w:rPr>
            </w:pPr>
            <w:r>
              <w:rPr>
                <w:sz w:val="20"/>
              </w:rPr>
              <w:t>594</w:t>
            </w:r>
          </w:p>
        </w:tc>
        <w:tc>
          <w:tcPr>
            <w:tcW w:w="1134" w:type="dxa"/>
          </w:tcPr>
          <w:p w:rsidR="006E3997" w:rsidRDefault="006E3997">
            <w:pPr>
              <w:pStyle w:val="TableParagraph"/>
              <w:spacing w:before="2"/>
              <w:ind w:left="317" w:right="317"/>
              <w:rPr>
                <w:sz w:val="20"/>
              </w:rPr>
            </w:pPr>
            <w:r>
              <w:rPr>
                <w:sz w:val="20"/>
              </w:rPr>
              <w:t>852</w:t>
            </w:r>
          </w:p>
        </w:tc>
      </w:tr>
      <w:tr w:rsidR="006E3997">
        <w:trPr>
          <w:trHeight w:val="277"/>
        </w:trPr>
        <w:tc>
          <w:tcPr>
            <w:tcW w:w="2857" w:type="dxa"/>
            <w:shd w:val="clear" w:color="auto" w:fill="C2D59B"/>
          </w:tcPr>
          <w:p w:rsidR="006E3997" w:rsidRDefault="006E3997">
            <w:pPr>
              <w:pStyle w:val="TableParagraph"/>
              <w:spacing w:before="6"/>
              <w:ind w:left="110"/>
              <w:jc w:val="left"/>
              <w:rPr>
                <w:sz w:val="20"/>
              </w:rPr>
            </w:pPr>
            <w:r>
              <w:rPr>
                <w:sz w:val="20"/>
              </w:rPr>
              <w:t>Помощники</w:t>
            </w:r>
          </w:p>
        </w:tc>
        <w:tc>
          <w:tcPr>
            <w:tcW w:w="1023" w:type="dxa"/>
          </w:tcPr>
          <w:p w:rsidR="006E3997" w:rsidRDefault="006E3997">
            <w:pPr>
              <w:pStyle w:val="TableParagraph"/>
              <w:spacing w:before="6"/>
              <w:ind w:left="9"/>
              <w:rPr>
                <w:sz w:val="20"/>
              </w:rPr>
            </w:pPr>
            <w:r>
              <w:rPr>
                <w:sz w:val="20"/>
              </w:rPr>
              <w:t>1</w:t>
            </w:r>
          </w:p>
        </w:tc>
        <w:tc>
          <w:tcPr>
            <w:tcW w:w="1004" w:type="dxa"/>
          </w:tcPr>
          <w:p w:rsidR="006E3997" w:rsidRDefault="006E3997">
            <w:pPr>
              <w:pStyle w:val="TableParagraph"/>
              <w:spacing w:before="6"/>
              <w:ind w:left="9"/>
              <w:rPr>
                <w:sz w:val="20"/>
              </w:rPr>
            </w:pPr>
            <w:r>
              <w:rPr>
                <w:sz w:val="20"/>
              </w:rPr>
              <w:t>1</w:t>
            </w:r>
          </w:p>
        </w:tc>
        <w:tc>
          <w:tcPr>
            <w:tcW w:w="1038" w:type="dxa"/>
          </w:tcPr>
          <w:p w:rsidR="006E3997" w:rsidRDefault="006E3997">
            <w:pPr>
              <w:pStyle w:val="TableParagraph"/>
              <w:spacing w:before="6"/>
              <w:ind w:left="12"/>
              <w:rPr>
                <w:sz w:val="20"/>
              </w:rPr>
            </w:pPr>
            <w:r>
              <w:rPr>
                <w:sz w:val="20"/>
              </w:rPr>
              <w:t>1</w:t>
            </w:r>
          </w:p>
        </w:tc>
        <w:tc>
          <w:tcPr>
            <w:tcW w:w="1076" w:type="dxa"/>
          </w:tcPr>
          <w:p w:rsidR="006E3997" w:rsidRDefault="006E3997">
            <w:pPr>
              <w:pStyle w:val="TableParagraph"/>
              <w:spacing w:before="6"/>
              <w:ind w:left="1"/>
              <w:rPr>
                <w:sz w:val="20"/>
              </w:rPr>
            </w:pPr>
            <w:r>
              <w:rPr>
                <w:sz w:val="20"/>
              </w:rPr>
              <w:t>0</w:t>
            </w:r>
          </w:p>
        </w:tc>
        <w:tc>
          <w:tcPr>
            <w:tcW w:w="1134" w:type="dxa"/>
          </w:tcPr>
          <w:p w:rsidR="006E3997" w:rsidRDefault="006E3997">
            <w:pPr>
              <w:pStyle w:val="TableParagraph"/>
              <w:spacing w:before="6"/>
              <w:rPr>
                <w:sz w:val="20"/>
              </w:rPr>
            </w:pPr>
            <w:r>
              <w:rPr>
                <w:sz w:val="20"/>
              </w:rPr>
              <w:t>2</w:t>
            </w:r>
          </w:p>
        </w:tc>
      </w:tr>
      <w:tr w:rsidR="006E3997">
        <w:trPr>
          <w:trHeight w:val="258"/>
        </w:trPr>
        <w:tc>
          <w:tcPr>
            <w:tcW w:w="2857" w:type="dxa"/>
            <w:shd w:val="clear" w:color="auto" w:fill="C2D59B"/>
          </w:tcPr>
          <w:p w:rsidR="006E3997" w:rsidRDefault="006E3997">
            <w:pPr>
              <w:pStyle w:val="TableParagraph"/>
              <w:spacing w:line="227" w:lineRule="exact"/>
              <w:ind w:left="110"/>
              <w:jc w:val="left"/>
              <w:rPr>
                <w:sz w:val="20"/>
              </w:rPr>
            </w:pPr>
            <w:r>
              <w:rPr>
                <w:sz w:val="20"/>
              </w:rPr>
              <w:t>Специалисты</w:t>
            </w:r>
          </w:p>
        </w:tc>
        <w:tc>
          <w:tcPr>
            <w:tcW w:w="1023" w:type="dxa"/>
          </w:tcPr>
          <w:p w:rsidR="006E3997" w:rsidRDefault="006E3997">
            <w:pPr>
              <w:pStyle w:val="TableParagraph"/>
              <w:spacing w:line="227" w:lineRule="exact"/>
              <w:ind w:left="271" w:right="252"/>
              <w:rPr>
                <w:sz w:val="20"/>
              </w:rPr>
            </w:pPr>
            <w:r>
              <w:rPr>
                <w:sz w:val="20"/>
              </w:rPr>
              <w:t>1 787</w:t>
            </w:r>
          </w:p>
        </w:tc>
        <w:tc>
          <w:tcPr>
            <w:tcW w:w="1004" w:type="dxa"/>
          </w:tcPr>
          <w:p w:rsidR="006E3997" w:rsidRDefault="006E3997">
            <w:pPr>
              <w:pStyle w:val="TableParagraph"/>
              <w:spacing w:line="227" w:lineRule="exact"/>
              <w:ind w:left="260" w:right="243"/>
              <w:rPr>
                <w:sz w:val="20"/>
              </w:rPr>
            </w:pPr>
            <w:r>
              <w:rPr>
                <w:sz w:val="20"/>
              </w:rPr>
              <w:t>1 753</w:t>
            </w:r>
          </w:p>
        </w:tc>
        <w:tc>
          <w:tcPr>
            <w:tcW w:w="1038" w:type="dxa"/>
          </w:tcPr>
          <w:p w:rsidR="006E3997" w:rsidRDefault="006E3997">
            <w:pPr>
              <w:pStyle w:val="TableParagraph"/>
              <w:spacing w:line="227" w:lineRule="exact"/>
              <w:ind w:right="278"/>
              <w:jc w:val="right"/>
              <w:rPr>
                <w:sz w:val="20"/>
              </w:rPr>
            </w:pPr>
            <w:r>
              <w:rPr>
                <w:sz w:val="20"/>
              </w:rPr>
              <w:t>1 758</w:t>
            </w:r>
          </w:p>
        </w:tc>
        <w:tc>
          <w:tcPr>
            <w:tcW w:w="1076" w:type="dxa"/>
          </w:tcPr>
          <w:p w:rsidR="006E3997" w:rsidRDefault="006E3997">
            <w:pPr>
              <w:pStyle w:val="TableParagraph"/>
              <w:spacing w:line="227" w:lineRule="exact"/>
              <w:ind w:left="293" w:right="282"/>
              <w:rPr>
                <w:sz w:val="20"/>
              </w:rPr>
            </w:pPr>
            <w:r>
              <w:rPr>
                <w:sz w:val="20"/>
              </w:rPr>
              <w:t>1 132</w:t>
            </w:r>
          </w:p>
        </w:tc>
        <w:tc>
          <w:tcPr>
            <w:tcW w:w="1134" w:type="dxa"/>
          </w:tcPr>
          <w:p w:rsidR="006E3997" w:rsidRDefault="006E3997">
            <w:pPr>
              <w:pStyle w:val="TableParagraph"/>
              <w:spacing w:line="227" w:lineRule="exact"/>
              <w:ind w:left="317" w:right="317"/>
              <w:rPr>
                <w:sz w:val="20"/>
              </w:rPr>
            </w:pPr>
            <w:r>
              <w:rPr>
                <w:sz w:val="20"/>
              </w:rPr>
              <w:t>1 082</w:t>
            </w:r>
          </w:p>
        </w:tc>
      </w:tr>
      <w:tr w:rsidR="006E3997">
        <w:trPr>
          <w:trHeight w:val="273"/>
        </w:trPr>
        <w:tc>
          <w:tcPr>
            <w:tcW w:w="2857" w:type="dxa"/>
            <w:shd w:val="clear" w:color="auto" w:fill="C2D59B"/>
          </w:tcPr>
          <w:p w:rsidR="006E3997" w:rsidRDefault="006E3997">
            <w:pPr>
              <w:pStyle w:val="TableParagraph"/>
              <w:spacing w:before="1"/>
              <w:ind w:left="163"/>
              <w:jc w:val="left"/>
              <w:rPr>
                <w:sz w:val="20"/>
              </w:rPr>
            </w:pPr>
            <w:r>
              <w:rPr>
                <w:sz w:val="20"/>
              </w:rPr>
              <w:t>- ведущие</w:t>
            </w:r>
          </w:p>
        </w:tc>
        <w:tc>
          <w:tcPr>
            <w:tcW w:w="1023" w:type="dxa"/>
          </w:tcPr>
          <w:p w:rsidR="006E3997" w:rsidRDefault="006E3997">
            <w:pPr>
              <w:pStyle w:val="TableParagraph"/>
              <w:spacing w:before="1"/>
              <w:ind w:left="271" w:right="252"/>
              <w:rPr>
                <w:sz w:val="20"/>
              </w:rPr>
            </w:pPr>
            <w:r>
              <w:rPr>
                <w:sz w:val="20"/>
              </w:rPr>
              <w:t>404</w:t>
            </w:r>
          </w:p>
        </w:tc>
        <w:tc>
          <w:tcPr>
            <w:tcW w:w="1004" w:type="dxa"/>
          </w:tcPr>
          <w:p w:rsidR="006E3997" w:rsidRDefault="006E3997">
            <w:pPr>
              <w:pStyle w:val="TableParagraph"/>
              <w:spacing w:before="1"/>
              <w:ind w:left="260" w:right="242"/>
              <w:rPr>
                <w:sz w:val="20"/>
              </w:rPr>
            </w:pPr>
            <w:r>
              <w:rPr>
                <w:sz w:val="20"/>
              </w:rPr>
              <w:t>427</w:t>
            </w:r>
          </w:p>
        </w:tc>
        <w:tc>
          <w:tcPr>
            <w:tcW w:w="1038" w:type="dxa"/>
          </w:tcPr>
          <w:p w:rsidR="006E3997" w:rsidRDefault="006E3997">
            <w:pPr>
              <w:pStyle w:val="TableParagraph"/>
              <w:spacing w:before="1"/>
              <w:ind w:left="350" w:right="338"/>
              <w:rPr>
                <w:sz w:val="20"/>
              </w:rPr>
            </w:pPr>
            <w:r>
              <w:rPr>
                <w:sz w:val="20"/>
              </w:rPr>
              <w:t>425</w:t>
            </w:r>
          </w:p>
        </w:tc>
        <w:tc>
          <w:tcPr>
            <w:tcW w:w="1076" w:type="dxa"/>
          </w:tcPr>
          <w:p w:rsidR="006E3997" w:rsidRDefault="006E3997">
            <w:pPr>
              <w:pStyle w:val="TableParagraph"/>
              <w:spacing w:before="1"/>
              <w:ind w:left="288" w:right="282"/>
              <w:rPr>
                <w:sz w:val="20"/>
              </w:rPr>
            </w:pPr>
            <w:r>
              <w:rPr>
                <w:sz w:val="20"/>
              </w:rPr>
              <w:t>96</w:t>
            </w:r>
          </w:p>
        </w:tc>
        <w:tc>
          <w:tcPr>
            <w:tcW w:w="1134" w:type="dxa"/>
          </w:tcPr>
          <w:p w:rsidR="006E3997" w:rsidRDefault="006E3997">
            <w:pPr>
              <w:pStyle w:val="TableParagraph"/>
              <w:spacing w:before="1"/>
              <w:ind w:left="317" w:right="317"/>
              <w:rPr>
                <w:sz w:val="20"/>
              </w:rPr>
            </w:pPr>
            <w:r>
              <w:rPr>
                <w:sz w:val="20"/>
              </w:rPr>
              <w:t>100</w:t>
            </w:r>
          </w:p>
        </w:tc>
      </w:tr>
      <w:tr w:rsidR="006E3997">
        <w:trPr>
          <w:trHeight w:val="263"/>
        </w:trPr>
        <w:tc>
          <w:tcPr>
            <w:tcW w:w="2857" w:type="dxa"/>
            <w:shd w:val="clear" w:color="auto" w:fill="C2D59B"/>
          </w:tcPr>
          <w:p w:rsidR="006E3997" w:rsidRDefault="006E3997">
            <w:pPr>
              <w:pStyle w:val="TableParagraph"/>
              <w:spacing w:line="227" w:lineRule="exact"/>
              <w:ind w:left="163"/>
              <w:jc w:val="left"/>
              <w:rPr>
                <w:sz w:val="20"/>
              </w:rPr>
            </w:pPr>
            <w:r>
              <w:rPr>
                <w:sz w:val="20"/>
              </w:rPr>
              <w:t>- старшие</w:t>
            </w:r>
          </w:p>
        </w:tc>
        <w:tc>
          <w:tcPr>
            <w:tcW w:w="1023" w:type="dxa"/>
          </w:tcPr>
          <w:p w:rsidR="006E3997" w:rsidRDefault="006E3997">
            <w:pPr>
              <w:pStyle w:val="TableParagraph"/>
              <w:spacing w:line="227" w:lineRule="exact"/>
              <w:ind w:left="271" w:right="252"/>
              <w:rPr>
                <w:sz w:val="20"/>
              </w:rPr>
            </w:pPr>
            <w:r>
              <w:rPr>
                <w:sz w:val="20"/>
              </w:rPr>
              <w:t>1 383</w:t>
            </w:r>
          </w:p>
        </w:tc>
        <w:tc>
          <w:tcPr>
            <w:tcW w:w="1004" w:type="dxa"/>
          </w:tcPr>
          <w:p w:rsidR="006E3997" w:rsidRDefault="006E3997">
            <w:pPr>
              <w:pStyle w:val="TableParagraph"/>
              <w:spacing w:line="227" w:lineRule="exact"/>
              <w:ind w:left="260" w:right="243"/>
              <w:rPr>
                <w:sz w:val="20"/>
              </w:rPr>
            </w:pPr>
            <w:r>
              <w:rPr>
                <w:sz w:val="20"/>
              </w:rPr>
              <w:t>1 326</w:t>
            </w:r>
          </w:p>
        </w:tc>
        <w:tc>
          <w:tcPr>
            <w:tcW w:w="1038" w:type="dxa"/>
          </w:tcPr>
          <w:p w:rsidR="006E3997" w:rsidRDefault="006E3997">
            <w:pPr>
              <w:pStyle w:val="TableParagraph"/>
              <w:spacing w:line="227" w:lineRule="exact"/>
              <w:ind w:right="278"/>
              <w:jc w:val="right"/>
              <w:rPr>
                <w:sz w:val="20"/>
              </w:rPr>
            </w:pPr>
            <w:r>
              <w:rPr>
                <w:sz w:val="20"/>
              </w:rPr>
              <w:t>1 333</w:t>
            </w:r>
          </w:p>
        </w:tc>
        <w:tc>
          <w:tcPr>
            <w:tcW w:w="1076" w:type="dxa"/>
          </w:tcPr>
          <w:p w:rsidR="006E3997" w:rsidRDefault="006E3997">
            <w:pPr>
              <w:pStyle w:val="TableParagraph"/>
              <w:spacing w:line="227" w:lineRule="exact"/>
              <w:ind w:left="288" w:right="282"/>
              <w:rPr>
                <w:sz w:val="20"/>
              </w:rPr>
            </w:pPr>
            <w:r>
              <w:rPr>
                <w:sz w:val="20"/>
              </w:rPr>
              <w:t>1036</w:t>
            </w:r>
          </w:p>
        </w:tc>
        <w:tc>
          <w:tcPr>
            <w:tcW w:w="1134" w:type="dxa"/>
          </w:tcPr>
          <w:p w:rsidR="006E3997" w:rsidRDefault="006E3997">
            <w:pPr>
              <w:pStyle w:val="TableParagraph"/>
              <w:spacing w:line="227" w:lineRule="exact"/>
              <w:ind w:left="317" w:right="317"/>
              <w:rPr>
                <w:sz w:val="20"/>
              </w:rPr>
            </w:pPr>
            <w:r>
              <w:rPr>
                <w:sz w:val="20"/>
              </w:rPr>
              <w:t>982</w:t>
            </w:r>
          </w:p>
        </w:tc>
      </w:tr>
      <w:tr w:rsidR="006E3997">
        <w:trPr>
          <w:trHeight w:val="460"/>
        </w:trPr>
        <w:tc>
          <w:tcPr>
            <w:tcW w:w="2857" w:type="dxa"/>
            <w:shd w:val="clear" w:color="auto" w:fill="C2D59B"/>
          </w:tcPr>
          <w:p w:rsidR="006E3997" w:rsidRDefault="006E3997">
            <w:pPr>
              <w:pStyle w:val="TableParagraph"/>
              <w:spacing w:line="212" w:lineRule="exact"/>
              <w:ind w:left="110"/>
              <w:jc w:val="left"/>
              <w:rPr>
                <w:sz w:val="20"/>
              </w:rPr>
            </w:pPr>
            <w:r>
              <w:rPr>
                <w:sz w:val="20"/>
              </w:rPr>
              <w:t>Обеспечивающие</w:t>
            </w:r>
          </w:p>
          <w:p w:rsidR="006E3997" w:rsidRDefault="006E3997">
            <w:pPr>
              <w:pStyle w:val="TableParagraph"/>
              <w:spacing w:line="228" w:lineRule="exact"/>
              <w:ind w:left="110"/>
              <w:jc w:val="left"/>
              <w:rPr>
                <w:sz w:val="20"/>
              </w:rPr>
            </w:pPr>
            <w:r>
              <w:rPr>
                <w:sz w:val="20"/>
              </w:rPr>
              <w:t>специалисты</w:t>
            </w:r>
          </w:p>
        </w:tc>
        <w:tc>
          <w:tcPr>
            <w:tcW w:w="1023" w:type="dxa"/>
          </w:tcPr>
          <w:p w:rsidR="006E3997" w:rsidRDefault="006E3997">
            <w:pPr>
              <w:pStyle w:val="TableParagraph"/>
              <w:spacing w:before="97"/>
              <w:ind w:left="271" w:right="252"/>
              <w:rPr>
                <w:sz w:val="20"/>
              </w:rPr>
            </w:pPr>
            <w:r>
              <w:rPr>
                <w:sz w:val="20"/>
              </w:rPr>
              <w:t>173</w:t>
            </w:r>
          </w:p>
        </w:tc>
        <w:tc>
          <w:tcPr>
            <w:tcW w:w="1004" w:type="dxa"/>
          </w:tcPr>
          <w:p w:rsidR="006E3997" w:rsidRDefault="006E3997">
            <w:pPr>
              <w:pStyle w:val="TableParagraph"/>
              <w:spacing w:before="97"/>
              <w:ind w:left="260" w:right="242"/>
              <w:rPr>
                <w:sz w:val="20"/>
              </w:rPr>
            </w:pPr>
            <w:r>
              <w:rPr>
                <w:sz w:val="20"/>
              </w:rPr>
              <w:t>180</w:t>
            </w:r>
          </w:p>
        </w:tc>
        <w:tc>
          <w:tcPr>
            <w:tcW w:w="1038" w:type="dxa"/>
          </w:tcPr>
          <w:p w:rsidR="006E3997" w:rsidRDefault="006E3997">
            <w:pPr>
              <w:pStyle w:val="TableParagraph"/>
              <w:spacing w:before="97"/>
              <w:ind w:left="350" w:right="338"/>
              <w:rPr>
                <w:sz w:val="20"/>
              </w:rPr>
            </w:pPr>
            <w:r>
              <w:rPr>
                <w:sz w:val="20"/>
              </w:rPr>
              <w:t>175</w:t>
            </w:r>
          </w:p>
        </w:tc>
        <w:tc>
          <w:tcPr>
            <w:tcW w:w="1076" w:type="dxa"/>
          </w:tcPr>
          <w:p w:rsidR="006E3997" w:rsidRDefault="006E3997">
            <w:pPr>
              <w:pStyle w:val="TableParagraph"/>
              <w:spacing w:before="97"/>
              <w:ind w:left="293" w:right="282"/>
              <w:rPr>
                <w:sz w:val="20"/>
              </w:rPr>
            </w:pPr>
            <w:r>
              <w:rPr>
                <w:sz w:val="20"/>
              </w:rPr>
              <w:t>125</w:t>
            </w:r>
          </w:p>
        </w:tc>
        <w:tc>
          <w:tcPr>
            <w:tcW w:w="1134" w:type="dxa"/>
          </w:tcPr>
          <w:p w:rsidR="006E3997" w:rsidRDefault="006E3997">
            <w:pPr>
              <w:pStyle w:val="TableParagraph"/>
              <w:spacing w:before="97"/>
              <w:ind w:left="317" w:right="317"/>
              <w:rPr>
                <w:sz w:val="20"/>
              </w:rPr>
            </w:pPr>
            <w:r>
              <w:rPr>
                <w:sz w:val="20"/>
              </w:rPr>
              <w:t>113</w:t>
            </w:r>
          </w:p>
        </w:tc>
      </w:tr>
      <w:tr w:rsidR="006E3997">
        <w:trPr>
          <w:trHeight w:val="302"/>
        </w:trPr>
        <w:tc>
          <w:tcPr>
            <w:tcW w:w="2857" w:type="dxa"/>
            <w:shd w:val="clear" w:color="auto" w:fill="C2D59B"/>
          </w:tcPr>
          <w:p w:rsidR="006E3997" w:rsidRDefault="006E3997">
            <w:pPr>
              <w:pStyle w:val="TableParagraph"/>
              <w:spacing w:before="16"/>
              <w:ind w:left="163"/>
              <w:jc w:val="left"/>
              <w:rPr>
                <w:sz w:val="20"/>
              </w:rPr>
            </w:pPr>
            <w:r>
              <w:rPr>
                <w:sz w:val="20"/>
              </w:rPr>
              <w:t>- старшие</w:t>
            </w:r>
          </w:p>
        </w:tc>
        <w:tc>
          <w:tcPr>
            <w:tcW w:w="1023" w:type="dxa"/>
          </w:tcPr>
          <w:p w:rsidR="006E3997" w:rsidRDefault="006E3997">
            <w:pPr>
              <w:pStyle w:val="TableParagraph"/>
              <w:spacing w:before="16"/>
              <w:ind w:left="271" w:right="252"/>
              <w:rPr>
                <w:sz w:val="20"/>
              </w:rPr>
            </w:pPr>
            <w:r>
              <w:rPr>
                <w:sz w:val="20"/>
              </w:rPr>
              <w:t>152</w:t>
            </w:r>
          </w:p>
        </w:tc>
        <w:tc>
          <w:tcPr>
            <w:tcW w:w="1004" w:type="dxa"/>
          </w:tcPr>
          <w:p w:rsidR="006E3997" w:rsidRDefault="006E3997">
            <w:pPr>
              <w:pStyle w:val="TableParagraph"/>
              <w:spacing w:before="16"/>
              <w:ind w:left="260" w:right="242"/>
              <w:rPr>
                <w:sz w:val="20"/>
              </w:rPr>
            </w:pPr>
            <w:r>
              <w:rPr>
                <w:sz w:val="20"/>
              </w:rPr>
              <w:t>156</w:t>
            </w:r>
          </w:p>
        </w:tc>
        <w:tc>
          <w:tcPr>
            <w:tcW w:w="1038" w:type="dxa"/>
          </w:tcPr>
          <w:p w:rsidR="006E3997" w:rsidRDefault="006E3997">
            <w:pPr>
              <w:pStyle w:val="TableParagraph"/>
              <w:spacing w:before="16"/>
              <w:ind w:right="273"/>
              <w:jc w:val="right"/>
              <w:rPr>
                <w:sz w:val="20"/>
              </w:rPr>
            </w:pPr>
            <w:r>
              <w:rPr>
                <w:sz w:val="20"/>
              </w:rPr>
              <w:t>147</w:t>
            </w:r>
          </w:p>
        </w:tc>
        <w:tc>
          <w:tcPr>
            <w:tcW w:w="1076" w:type="dxa"/>
          </w:tcPr>
          <w:p w:rsidR="006E3997" w:rsidRDefault="006E3997">
            <w:pPr>
              <w:pStyle w:val="TableParagraph"/>
              <w:spacing w:before="16"/>
              <w:ind w:left="288" w:right="282"/>
              <w:rPr>
                <w:sz w:val="20"/>
              </w:rPr>
            </w:pPr>
            <w:r>
              <w:rPr>
                <w:sz w:val="20"/>
              </w:rPr>
              <w:t>93</w:t>
            </w:r>
          </w:p>
        </w:tc>
        <w:tc>
          <w:tcPr>
            <w:tcW w:w="1134" w:type="dxa"/>
          </w:tcPr>
          <w:p w:rsidR="006E3997" w:rsidRDefault="006E3997">
            <w:pPr>
              <w:pStyle w:val="TableParagraph"/>
              <w:spacing w:before="16"/>
              <w:ind w:left="315" w:right="317"/>
              <w:rPr>
                <w:sz w:val="20"/>
              </w:rPr>
            </w:pPr>
            <w:r>
              <w:rPr>
                <w:sz w:val="20"/>
              </w:rPr>
              <w:t>86</w:t>
            </w:r>
          </w:p>
        </w:tc>
      </w:tr>
      <w:tr w:rsidR="006E3997">
        <w:trPr>
          <w:trHeight w:val="277"/>
        </w:trPr>
        <w:tc>
          <w:tcPr>
            <w:tcW w:w="2857" w:type="dxa"/>
            <w:shd w:val="clear" w:color="auto" w:fill="C2D59B"/>
          </w:tcPr>
          <w:p w:rsidR="006E3997" w:rsidRDefault="006E3997">
            <w:pPr>
              <w:pStyle w:val="TableParagraph"/>
              <w:spacing w:before="6"/>
              <w:ind w:left="163"/>
              <w:jc w:val="left"/>
              <w:rPr>
                <w:sz w:val="20"/>
              </w:rPr>
            </w:pPr>
            <w:r>
              <w:rPr>
                <w:sz w:val="20"/>
              </w:rPr>
              <w:t>- специалисты</w:t>
            </w:r>
          </w:p>
        </w:tc>
        <w:tc>
          <w:tcPr>
            <w:tcW w:w="1023" w:type="dxa"/>
          </w:tcPr>
          <w:p w:rsidR="006E3997" w:rsidRDefault="006E3997">
            <w:pPr>
              <w:pStyle w:val="TableParagraph"/>
              <w:spacing w:before="6"/>
              <w:ind w:left="266" w:right="252"/>
              <w:rPr>
                <w:sz w:val="20"/>
              </w:rPr>
            </w:pPr>
            <w:r>
              <w:rPr>
                <w:sz w:val="20"/>
              </w:rPr>
              <w:t>21</w:t>
            </w:r>
          </w:p>
        </w:tc>
        <w:tc>
          <w:tcPr>
            <w:tcW w:w="1004" w:type="dxa"/>
          </w:tcPr>
          <w:p w:rsidR="006E3997" w:rsidRDefault="006E3997">
            <w:pPr>
              <w:pStyle w:val="TableParagraph"/>
              <w:spacing w:before="6"/>
              <w:ind w:left="257" w:right="243"/>
              <w:rPr>
                <w:sz w:val="20"/>
              </w:rPr>
            </w:pPr>
            <w:r>
              <w:rPr>
                <w:sz w:val="20"/>
              </w:rPr>
              <w:t>24</w:t>
            </w:r>
          </w:p>
        </w:tc>
        <w:tc>
          <w:tcPr>
            <w:tcW w:w="1038" w:type="dxa"/>
          </w:tcPr>
          <w:p w:rsidR="006E3997" w:rsidRDefault="006E3997">
            <w:pPr>
              <w:pStyle w:val="TableParagraph"/>
              <w:spacing w:before="6"/>
              <w:ind w:right="327"/>
              <w:jc w:val="right"/>
              <w:rPr>
                <w:sz w:val="20"/>
              </w:rPr>
            </w:pPr>
            <w:r>
              <w:rPr>
                <w:sz w:val="20"/>
              </w:rPr>
              <w:t>28</w:t>
            </w:r>
          </w:p>
        </w:tc>
        <w:tc>
          <w:tcPr>
            <w:tcW w:w="1076" w:type="dxa"/>
          </w:tcPr>
          <w:p w:rsidR="006E3997" w:rsidRDefault="006E3997">
            <w:pPr>
              <w:pStyle w:val="TableParagraph"/>
              <w:spacing w:before="6"/>
              <w:ind w:left="288" w:right="282"/>
              <w:rPr>
                <w:sz w:val="20"/>
              </w:rPr>
            </w:pPr>
            <w:r>
              <w:rPr>
                <w:sz w:val="20"/>
              </w:rPr>
              <w:t>32</w:t>
            </w:r>
          </w:p>
        </w:tc>
        <w:tc>
          <w:tcPr>
            <w:tcW w:w="1134" w:type="dxa"/>
          </w:tcPr>
          <w:p w:rsidR="006E3997" w:rsidRDefault="006E3997">
            <w:pPr>
              <w:pStyle w:val="TableParagraph"/>
              <w:spacing w:before="6"/>
              <w:ind w:left="315" w:right="317"/>
              <w:rPr>
                <w:sz w:val="20"/>
              </w:rPr>
            </w:pPr>
            <w:r>
              <w:rPr>
                <w:sz w:val="20"/>
              </w:rPr>
              <w:t>27</w:t>
            </w:r>
          </w:p>
        </w:tc>
      </w:tr>
    </w:tbl>
    <w:p w:rsidR="006E3997" w:rsidRDefault="006E3997">
      <w:pPr>
        <w:pStyle w:val="a3"/>
        <w:spacing w:before="6"/>
        <w:ind w:left="0"/>
        <w:jc w:val="left"/>
        <w:rPr>
          <w:b/>
          <w:i/>
          <w:sz w:val="15"/>
        </w:rPr>
      </w:pPr>
    </w:p>
    <w:p w:rsidR="006E3997" w:rsidRDefault="006E3997">
      <w:pPr>
        <w:spacing w:before="88" w:after="2"/>
        <w:ind w:left="652"/>
        <w:rPr>
          <w:b/>
          <w:i/>
          <w:sz w:val="26"/>
        </w:rPr>
      </w:pPr>
      <w:r>
        <w:rPr>
          <w:b/>
          <w:i/>
          <w:sz w:val="26"/>
        </w:rPr>
        <w:t>Среднесписочная численность государственных служащих по месяцам (ед)</w:t>
      </w: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92"/>
        <w:gridCol w:w="903"/>
        <w:gridCol w:w="797"/>
        <w:gridCol w:w="798"/>
        <w:gridCol w:w="798"/>
        <w:gridCol w:w="798"/>
        <w:gridCol w:w="798"/>
        <w:gridCol w:w="793"/>
        <w:gridCol w:w="797"/>
        <w:gridCol w:w="797"/>
        <w:gridCol w:w="797"/>
        <w:gridCol w:w="811"/>
      </w:tblGrid>
      <w:tr w:rsidR="006E3997">
        <w:trPr>
          <w:trHeight w:val="230"/>
        </w:trPr>
        <w:tc>
          <w:tcPr>
            <w:tcW w:w="692" w:type="dxa"/>
            <w:shd w:val="clear" w:color="auto" w:fill="C2D59B"/>
          </w:tcPr>
          <w:p w:rsidR="006E3997" w:rsidRDefault="006E3997">
            <w:pPr>
              <w:pStyle w:val="TableParagraph"/>
              <w:spacing w:line="210" w:lineRule="exact"/>
              <w:ind w:left="143"/>
              <w:jc w:val="left"/>
              <w:rPr>
                <w:b/>
                <w:i/>
                <w:sz w:val="20"/>
              </w:rPr>
            </w:pPr>
            <w:r>
              <w:rPr>
                <w:b/>
                <w:i/>
                <w:sz w:val="20"/>
              </w:rPr>
              <w:t>Янв.</w:t>
            </w:r>
          </w:p>
        </w:tc>
        <w:tc>
          <w:tcPr>
            <w:tcW w:w="903" w:type="dxa"/>
            <w:shd w:val="clear" w:color="auto" w:fill="C2D59B"/>
          </w:tcPr>
          <w:p w:rsidR="006E3997" w:rsidRDefault="006E3997">
            <w:pPr>
              <w:pStyle w:val="TableParagraph"/>
              <w:spacing w:line="210" w:lineRule="exact"/>
              <w:ind w:left="244"/>
              <w:jc w:val="left"/>
              <w:rPr>
                <w:b/>
                <w:i/>
                <w:sz w:val="20"/>
              </w:rPr>
            </w:pPr>
            <w:r>
              <w:rPr>
                <w:b/>
                <w:i/>
                <w:sz w:val="20"/>
              </w:rPr>
              <w:t>Фев.</w:t>
            </w:r>
          </w:p>
        </w:tc>
        <w:tc>
          <w:tcPr>
            <w:tcW w:w="797" w:type="dxa"/>
            <w:shd w:val="clear" w:color="auto" w:fill="C2D59B"/>
          </w:tcPr>
          <w:p w:rsidR="006E3997" w:rsidRDefault="006E3997">
            <w:pPr>
              <w:pStyle w:val="TableParagraph"/>
              <w:spacing w:line="210" w:lineRule="exact"/>
              <w:ind w:left="124"/>
              <w:jc w:val="left"/>
              <w:rPr>
                <w:b/>
                <w:i/>
                <w:sz w:val="20"/>
              </w:rPr>
            </w:pPr>
            <w:r>
              <w:rPr>
                <w:b/>
                <w:i/>
                <w:sz w:val="20"/>
              </w:rPr>
              <w:t>Март</w:t>
            </w:r>
          </w:p>
        </w:tc>
        <w:tc>
          <w:tcPr>
            <w:tcW w:w="798" w:type="dxa"/>
            <w:shd w:val="clear" w:color="auto" w:fill="C2D59B"/>
          </w:tcPr>
          <w:p w:rsidR="006E3997" w:rsidRDefault="006E3997">
            <w:pPr>
              <w:pStyle w:val="TableParagraph"/>
              <w:spacing w:line="210" w:lineRule="exact"/>
              <w:ind w:left="196"/>
              <w:jc w:val="left"/>
              <w:rPr>
                <w:b/>
                <w:i/>
                <w:sz w:val="20"/>
              </w:rPr>
            </w:pPr>
            <w:r>
              <w:rPr>
                <w:b/>
                <w:i/>
                <w:sz w:val="20"/>
              </w:rPr>
              <w:t>Апр.</w:t>
            </w:r>
          </w:p>
        </w:tc>
        <w:tc>
          <w:tcPr>
            <w:tcW w:w="798" w:type="dxa"/>
            <w:shd w:val="clear" w:color="auto" w:fill="C2D59B"/>
          </w:tcPr>
          <w:p w:rsidR="006E3997" w:rsidRDefault="006E3997">
            <w:pPr>
              <w:pStyle w:val="TableParagraph"/>
              <w:spacing w:line="210" w:lineRule="exact"/>
              <w:ind w:left="200"/>
              <w:jc w:val="left"/>
              <w:rPr>
                <w:b/>
                <w:i/>
                <w:sz w:val="20"/>
              </w:rPr>
            </w:pPr>
            <w:r>
              <w:rPr>
                <w:b/>
                <w:i/>
                <w:sz w:val="20"/>
              </w:rPr>
              <w:t>Май</w:t>
            </w:r>
          </w:p>
        </w:tc>
        <w:tc>
          <w:tcPr>
            <w:tcW w:w="798" w:type="dxa"/>
            <w:shd w:val="clear" w:color="auto" w:fill="C2D59B"/>
          </w:tcPr>
          <w:p w:rsidR="006E3997" w:rsidRDefault="006E3997">
            <w:pPr>
              <w:pStyle w:val="TableParagraph"/>
              <w:spacing w:line="210" w:lineRule="exact"/>
              <w:ind w:left="141"/>
              <w:jc w:val="left"/>
              <w:rPr>
                <w:b/>
                <w:i/>
                <w:sz w:val="20"/>
              </w:rPr>
            </w:pPr>
            <w:r>
              <w:rPr>
                <w:b/>
                <w:i/>
                <w:sz w:val="20"/>
              </w:rPr>
              <w:t>Июнь</w:t>
            </w:r>
          </w:p>
        </w:tc>
        <w:tc>
          <w:tcPr>
            <w:tcW w:w="798" w:type="dxa"/>
            <w:shd w:val="clear" w:color="auto" w:fill="C2D59B"/>
          </w:tcPr>
          <w:p w:rsidR="006E3997" w:rsidRDefault="006E3997">
            <w:pPr>
              <w:pStyle w:val="TableParagraph"/>
              <w:spacing w:line="210" w:lineRule="exact"/>
              <w:ind w:left="140"/>
              <w:jc w:val="left"/>
              <w:rPr>
                <w:b/>
                <w:i/>
                <w:sz w:val="20"/>
              </w:rPr>
            </w:pPr>
            <w:r>
              <w:rPr>
                <w:b/>
                <w:i/>
                <w:sz w:val="20"/>
              </w:rPr>
              <w:t>Июль</w:t>
            </w:r>
          </w:p>
        </w:tc>
        <w:tc>
          <w:tcPr>
            <w:tcW w:w="793" w:type="dxa"/>
            <w:shd w:val="clear" w:color="auto" w:fill="C2D59B"/>
          </w:tcPr>
          <w:p w:rsidR="006E3997" w:rsidRDefault="006E3997">
            <w:pPr>
              <w:pStyle w:val="TableParagraph"/>
              <w:spacing w:line="210" w:lineRule="exact"/>
              <w:ind w:left="211"/>
              <w:jc w:val="left"/>
              <w:rPr>
                <w:b/>
                <w:i/>
                <w:sz w:val="20"/>
              </w:rPr>
            </w:pPr>
            <w:r>
              <w:rPr>
                <w:b/>
                <w:i/>
                <w:sz w:val="20"/>
              </w:rPr>
              <w:t>Авг.</w:t>
            </w:r>
          </w:p>
        </w:tc>
        <w:tc>
          <w:tcPr>
            <w:tcW w:w="797" w:type="dxa"/>
            <w:shd w:val="clear" w:color="auto" w:fill="C2D59B"/>
          </w:tcPr>
          <w:p w:rsidR="006E3997" w:rsidRDefault="006E3997">
            <w:pPr>
              <w:pStyle w:val="TableParagraph"/>
              <w:spacing w:line="210" w:lineRule="exact"/>
              <w:ind w:left="120"/>
              <w:jc w:val="left"/>
              <w:rPr>
                <w:b/>
                <w:i/>
                <w:sz w:val="20"/>
              </w:rPr>
            </w:pPr>
            <w:r>
              <w:rPr>
                <w:b/>
                <w:i/>
                <w:sz w:val="20"/>
              </w:rPr>
              <w:t>Сент.</w:t>
            </w:r>
          </w:p>
        </w:tc>
        <w:tc>
          <w:tcPr>
            <w:tcW w:w="797" w:type="dxa"/>
            <w:shd w:val="clear" w:color="auto" w:fill="C2D59B"/>
          </w:tcPr>
          <w:p w:rsidR="006E3997" w:rsidRDefault="006E3997">
            <w:pPr>
              <w:pStyle w:val="TableParagraph"/>
              <w:spacing w:line="210" w:lineRule="exact"/>
              <w:ind w:right="159"/>
              <w:jc w:val="right"/>
              <w:rPr>
                <w:b/>
                <w:i/>
                <w:sz w:val="20"/>
              </w:rPr>
            </w:pPr>
            <w:r>
              <w:rPr>
                <w:b/>
                <w:i/>
                <w:sz w:val="20"/>
              </w:rPr>
              <w:t>Окт.</w:t>
            </w:r>
          </w:p>
        </w:tc>
        <w:tc>
          <w:tcPr>
            <w:tcW w:w="797" w:type="dxa"/>
            <w:shd w:val="clear" w:color="auto" w:fill="C2D59B"/>
          </w:tcPr>
          <w:p w:rsidR="006E3997" w:rsidRDefault="006E3997">
            <w:pPr>
              <w:pStyle w:val="TableParagraph"/>
              <w:spacing w:line="210" w:lineRule="exact"/>
              <w:ind w:left="120" w:right="118"/>
              <w:rPr>
                <w:b/>
                <w:i/>
                <w:sz w:val="20"/>
              </w:rPr>
            </w:pPr>
            <w:r>
              <w:rPr>
                <w:b/>
                <w:i/>
                <w:sz w:val="20"/>
              </w:rPr>
              <w:t>Нояб.</w:t>
            </w:r>
          </w:p>
        </w:tc>
        <w:tc>
          <w:tcPr>
            <w:tcW w:w="811" w:type="dxa"/>
            <w:shd w:val="clear" w:color="auto" w:fill="C2D59B"/>
          </w:tcPr>
          <w:p w:rsidR="006E3997" w:rsidRDefault="006E3997">
            <w:pPr>
              <w:pStyle w:val="TableParagraph"/>
              <w:spacing w:line="210" w:lineRule="exact"/>
              <w:ind w:left="93" w:right="90"/>
              <w:rPr>
                <w:b/>
                <w:i/>
                <w:sz w:val="20"/>
              </w:rPr>
            </w:pPr>
            <w:r>
              <w:rPr>
                <w:b/>
                <w:i/>
                <w:sz w:val="20"/>
              </w:rPr>
              <w:t>Декаб.</w:t>
            </w:r>
          </w:p>
        </w:tc>
      </w:tr>
      <w:tr w:rsidR="006E3997">
        <w:trPr>
          <w:trHeight w:val="230"/>
        </w:trPr>
        <w:tc>
          <w:tcPr>
            <w:tcW w:w="692" w:type="dxa"/>
          </w:tcPr>
          <w:p w:rsidR="006E3997" w:rsidRDefault="006E3997">
            <w:pPr>
              <w:pStyle w:val="TableParagraph"/>
              <w:spacing w:line="211" w:lineRule="exact"/>
              <w:ind w:left="110"/>
              <w:jc w:val="left"/>
              <w:rPr>
                <w:b/>
                <w:i/>
                <w:sz w:val="20"/>
              </w:rPr>
            </w:pPr>
            <w:r>
              <w:rPr>
                <w:b/>
                <w:i/>
                <w:sz w:val="20"/>
              </w:rPr>
              <w:t>2 416</w:t>
            </w:r>
          </w:p>
        </w:tc>
        <w:tc>
          <w:tcPr>
            <w:tcW w:w="903" w:type="dxa"/>
          </w:tcPr>
          <w:p w:rsidR="006E3997" w:rsidRDefault="006E3997">
            <w:pPr>
              <w:pStyle w:val="TableParagraph"/>
              <w:spacing w:line="211" w:lineRule="exact"/>
              <w:ind w:left="215"/>
              <w:jc w:val="left"/>
              <w:rPr>
                <w:b/>
                <w:i/>
                <w:sz w:val="20"/>
              </w:rPr>
            </w:pPr>
            <w:r>
              <w:rPr>
                <w:b/>
                <w:i/>
                <w:sz w:val="20"/>
              </w:rPr>
              <w:t>2 416</w:t>
            </w:r>
          </w:p>
        </w:tc>
        <w:tc>
          <w:tcPr>
            <w:tcW w:w="797" w:type="dxa"/>
          </w:tcPr>
          <w:p w:rsidR="006E3997" w:rsidRDefault="006E3997">
            <w:pPr>
              <w:pStyle w:val="TableParagraph"/>
              <w:spacing w:line="211" w:lineRule="exact"/>
              <w:ind w:left="167"/>
              <w:jc w:val="left"/>
              <w:rPr>
                <w:b/>
                <w:i/>
                <w:sz w:val="20"/>
              </w:rPr>
            </w:pPr>
            <w:r>
              <w:rPr>
                <w:b/>
                <w:i/>
                <w:sz w:val="20"/>
              </w:rPr>
              <w:t>2 422</w:t>
            </w:r>
          </w:p>
        </w:tc>
        <w:tc>
          <w:tcPr>
            <w:tcW w:w="798" w:type="dxa"/>
          </w:tcPr>
          <w:p w:rsidR="006E3997" w:rsidRDefault="006E3997">
            <w:pPr>
              <w:pStyle w:val="TableParagraph"/>
              <w:spacing w:line="211" w:lineRule="exact"/>
              <w:ind w:left="167"/>
              <w:jc w:val="left"/>
              <w:rPr>
                <w:b/>
                <w:i/>
                <w:sz w:val="20"/>
              </w:rPr>
            </w:pPr>
            <w:r>
              <w:rPr>
                <w:b/>
                <w:i/>
                <w:sz w:val="20"/>
              </w:rPr>
              <w:t>2 409</w:t>
            </w:r>
          </w:p>
        </w:tc>
        <w:tc>
          <w:tcPr>
            <w:tcW w:w="798" w:type="dxa"/>
          </w:tcPr>
          <w:p w:rsidR="006E3997" w:rsidRDefault="006E3997">
            <w:pPr>
              <w:pStyle w:val="TableParagraph"/>
              <w:spacing w:line="211" w:lineRule="exact"/>
              <w:ind w:left="166"/>
              <w:jc w:val="left"/>
              <w:rPr>
                <w:b/>
                <w:i/>
                <w:sz w:val="20"/>
              </w:rPr>
            </w:pPr>
            <w:r>
              <w:rPr>
                <w:b/>
                <w:i/>
                <w:sz w:val="20"/>
              </w:rPr>
              <w:t>2 417</w:t>
            </w:r>
          </w:p>
        </w:tc>
        <w:tc>
          <w:tcPr>
            <w:tcW w:w="798" w:type="dxa"/>
          </w:tcPr>
          <w:p w:rsidR="006E3997" w:rsidRDefault="006E3997">
            <w:pPr>
              <w:pStyle w:val="TableParagraph"/>
              <w:spacing w:line="211" w:lineRule="exact"/>
              <w:ind w:left="165"/>
              <w:jc w:val="left"/>
              <w:rPr>
                <w:b/>
                <w:i/>
                <w:sz w:val="20"/>
              </w:rPr>
            </w:pPr>
            <w:r>
              <w:rPr>
                <w:b/>
                <w:i/>
                <w:sz w:val="20"/>
              </w:rPr>
              <w:t>2 404</w:t>
            </w:r>
          </w:p>
        </w:tc>
        <w:tc>
          <w:tcPr>
            <w:tcW w:w="798" w:type="dxa"/>
          </w:tcPr>
          <w:p w:rsidR="006E3997" w:rsidRDefault="006E3997">
            <w:pPr>
              <w:pStyle w:val="TableParagraph"/>
              <w:spacing w:line="211" w:lineRule="exact"/>
              <w:ind w:left="164"/>
              <w:jc w:val="left"/>
              <w:rPr>
                <w:b/>
                <w:i/>
                <w:sz w:val="20"/>
              </w:rPr>
            </w:pPr>
            <w:r>
              <w:rPr>
                <w:b/>
                <w:i/>
                <w:sz w:val="20"/>
              </w:rPr>
              <w:t>2 409</w:t>
            </w:r>
          </w:p>
        </w:tc>
        <w:tc>
          <w:tcPr>
            <w:tcW w:w="793" w:type="dxa"/>
          </w:tcPr>
          <w:p w:rsidR="006E3997" w:rsidRDefault="006E3997">
            <w:pPr>
              <w:pStyle w:val="TableParagraph"/>
              <w:spacing w:line="211" w:lineRule="exact"/>
              <w:ind w:left="158"/>
              <w:jc w:val="left"/>
              <w:rPr>
                <w:b/>
                <w:i/>
                <w:sz w:val="20"/>
              </w:rPr>
            </w:pPr>
            <w:r>
              <w:rPr>
                <w:b/>
                <w:i/>
                <w:sz w:val="20"/>
              </w:rPr>
              <w:t>2 397</w:t>
            </w:r>
          </w:p>
        </w:tc>
        <w:tc>
          <w:tcPr>
            <w:tcW w:w="797" w:type="dxa"/>
          </w:tcPr>
          <w:p w:rsidR="006E3997" w:rsidRDefault="006E3997">
            <w:pPr>
              <w:pStyle w:val="TableParagraph"/>
              <w:spacing w:line="211" w:lineRule="exact"/>
              <w:ind w:left="163"/>
              <w:jc w:val="left"/>
              <w:rPr>
                <w:b/>
                <w:i/>
                <w:sz w:val="20"/>
              </w:rPr>
            </w:pPr>
            <w:r>
              <w:rPr>
                <w:b/>
                <w:i/>
                <w:sz w:val="20"/>
              </w:rPr>
              <w:t>2 395</w:t>
            </w:r>
          </w:p>
        </w:tc>
        <w:tc>
          <w:tcPr>
            <w:tcW w:w="797" w:type="dxa"/>
          </w:tcPr>
          <w:p w:rsidR="006E3997" w:rsidRDefault="006E3997">
            <w:pPr>
              <w:pStyle w:val="TableParagraph"/>
              <w:spacing w:line="211" w:lineRule="exact"/>
              <w:ind w:right="156"/>
              <w:jc w:val="right"/>
              <w:rPr>
                <w:b/>
                <w:i/>
                <w:sz w:val="20"/>
              </w:rPr>
            </w:pPr>
            <w:r>
              <w:rPr>
                <w:b/>
                <w:i/>
                <w:sz w:val="20"/>
              </w:rPr>
              <w:t>2 413</w:t>
            </w:r>
          </w:p>
        </w:tc>
        <w:tc>
          <w:tcPr>
            <w:tcW w:w="797" w:type="dxa"/>
          </w:tcPr>
          <w:p w:rsidR="006E3997" w:rsidRDefault="006E3997">
            <w:pPr>
              <w:pStyle w:val="TableParagraph"/>
              <w:spacing w:line="211" w:lineRule="exact"/>
              <w:ind w:left="120" w:right="116"/>
              <w:rPr>
                <w:b/>
                <w:i/>
                <w:sz w:val="20"/>
              </w:rPr>
            </w:pPr>
            <w:r>
              <w:rPr>
                <w:b/>
                <w:i/>
                <w:sz w:val="20"/>
              </w:rPr>
              <w:t>2 409</w:t>
            </w:r>
          </w:p>
        </w:tc>
        <w:tc>
          <w:tcPr>
            <w:tcW w:w="811" w:type="dxa"/>
          </w:tcPr>
          <w:p w:rsidR="006E3997" w:rsidRDefault="006E3997">
            <w:pPr>
              <w:pStyle w:val="TableParagraph"/>
              <w:spacing w:line="211" w:lineRule="exact"/>
              <w:ind w:left="91" w:right="90"/>
              <w:rPr>
                <w:b/>
                <w:i/>
                <w:sz w:val="20"/>
              </w:rPr>
            </w:pPr>
            <w:r>
              <w:rPr>
                <w:b/>
                <w:i/>
                <w:sz w:val="20"/>
              </w:rPr>
              <w:t>2 418</w:t>
            </w:r>
          </w:p>
        </w:tc>
      </w:tr>
    </w:tbl>
    <w:p w:rsidR="006E3997" w:rsidRDefault="006E3997">
      <w:pPr>
        <w:pStyle w:val="a3"/>
        <w:spacing w:before="2"/>
        <w:ind w:left="0"/>
        <w:jc w:val="left"/>
        <w:rPr>
          <w:b/>
          <w:i/>
          <w:sz w:val="25"/>
        </w:rPr>
      </w:pPr>
    </w:p>
    <w:p w:rsidR="006E3997" w:rsidRDefault="006E3997">
      <w:pPr>
        <w:pStyle w:val="a3"/>
        <w:ind w:left="1195"/>
        <w:jc w:val="left"/>
      </w:pPr>
      <w:r>
        <w:t>Положения ратифицированной Российской Федерацией Конвенции МОТ</w:t>
      </w:r>
    </w:p>
    <w:p w:rsidR="006E3997" w:rsidRDefault="006E3997">
      <w:pPr>
        <w:pStyle w:val="a3"/>
        <w:spacing w:before="4"/>
        <w:ind w:left="484" w:right="863"/>
      </w:pPr>
      <w:r>
        <w:t>№ 81 об инспекции труда устанавливают, что «предприятия инспектируются так часто и так тщательно, как это необходимо для обеспечения эффективного применения соответствующих законодательных положений», а число инспекторов труда должно быть достаточным для обеспечения эффективного осуществления функций в установленной сфере деятельности.</w:t>
      </w:r>
    </w:p>
    <w:p w:rsidR="006E3997" w:rsidRDefault="006E3997">
      <w:pPr>
        <w:pStyle w:val="a3"/>
        <w:ind w:right="854" w:firstLine="710"/>
      </w:pPr>
      <w:r>
        <w:t>Фактическая численность государственных инспекторов труда не является достаточной для осуществления должного надзора за соблюдением трудовых прав граждан, а также не позволяет в большем объеме проводить профилактические мероприятия с целью предупреждения нарушений трудового законодательства.</w:t>
      </w:r>
    </w:p>
    <w:p w:rsidR="006E3997" w:rsidRDefault="006E3997">
      <w:pPr>
        <w:pStyle w:val="a3"/>
        <w:ind w:right="850" w:firstLine="710"/>
      </w:pPr>
      <w:r>
        <w:t>В целях повышения эффективности осуществления федерального государственного надзора в установленной сфере деятельности в 2017 году в рамках государственного заказа на профессиональную переподготовку, повышение квалификации и стажировку федеральных государственных гражданских служащих на 2017 год прошли повышение квалификации 391 федеральных государственных гражданских служащих, из них 30 сотрудников центрального аппарата</w:t>
      </w:r>
      <w:r>
        <w:rPr>
          <w:spacing w:val="1"/>
        </w:rPr>
        <w:t xml:space="preserve"> </w:t>
      </w:r>
      <w:r>
        <w:t>Роструда.</w:t>
      </w:r>
    </w:p>
    <w:p w:rsidR="006E3997" w:rsidRDefault="006E3997">
      <w:pPr>
        <w:pStyle w:val="a3"/>
        <w:ind w:right="854" w:firstLine="710"/>
      </w:pPr>
      <w:r>
        <w:t xml:space="preserve">Организация дополнительного профессионального образования федеральных государственных гражданских служащих Федеральной службы </w:t>
      </w:r>
      <w:r>
        <w:rPr>
          <w:spacing w:val="2"/>
        </w:rPr>
        <w:t xml:space="preserve">по </w:t>
      </w:r>
      <w:r>
        <w:t>труду и занятости в 2017 году осуществлялась в соответствии с Указом Президента Российской Федерации от 28 декабря 2006 г. № 1474 «О дополнительном профессиональном образовании государственных гражданских служащих Российской</w:t>
      </w:r>
      <w:r>
        <w:rPr>
          <w:spacing w:val="22"/>
        </w:rPr>
        <w:t xml:space="preserve"> </w:t>
      </w:r>
      <w:r>
        <w:t>Федерации»,</w:t>
      </w:r>
      <w:r>
        <w:rPr>
          <w:spacing w:val="24"/>
        </w:rPr>
        <w:t xml:space="preserve"> </w:t>
      </w:r>
      <w:r>
        <w:t>распоряжением</w:t>
      </w:r>
      <w:r>
        <w:rPr>
          <w:spacing w:val="22"/>
        </w:rPr>
        <w:t xml:space="preserve"> </w:t>
      </w:r>
      <w:r>
        <w:t>Правительства</w:t>
      </w:r>
      <w:r>
        <w:rPr>
          <w:spacing w:val="22"/>
        </w:rPr>
        <w:t xml:space="preserve"> </w:t>
      </w:r>
      <w:r>
        <w:t>РФ</w:t>
      </w:r>
      <w:r>
        <w:rPr>
          <w:spacing w:val="24"/>
        </w:rPr>
        <w:t xml:space="preserve"> </w:t>
      </w:r>
      <w:r>
        <w:t>от</w:t>
      </w:r>
      <w:r>
        <w:rPr>
          <w:spacing w:val="23"/>
        </w:rPr>
        <w:t xml:space="preserve"> </w:t>
      </w:r>
      <w:r>
        <w:t>17</w:t>
      </w:r>
      <w:r>
        <w:rPr>
          <w:spacing w:val="21"/>
        </w:rPr>
        <w:t xml:space="preserve"> </w:t>
      </w:r>
      <w:r>
        <w:t>февраля</w:t>
      </w:r>
      <w:r>
        <w:rPr>
          <w:spacing w:val="23"/>
        </w:rPr>
        <w:t xml:space="preserve"> </w:t>
      </w:r>
      <w:r>
        <w:t>2017</w:t>
      </w:r>
      <w:r>
        <w:rPr>
          <w:spacing w:val="21"/>
        </w:rPr>
        <w:t xml:space="preserve"> </w:t>
      </w:r>
      <w:r>
        <w:t>г.</w:t>
      </w:r>
    </w:p>
    <w:p w:rsidR="006E3997" w:rsidRDefault="006E3997">
      <w:pPr>
        <w:pStyle w:val="a3"/>
        <w:ind w:right="845"/>
      </w:pPr>
      <w:r>
        <w:t>№ 294-р «О Государственном заказе на дополнительное профессиональное образование федеральных государственных гражданских служащих на 2017 год».</w:t>
      </w:r>
    </w:p>
    <w:p w:rsidR="006E3997" w:rsidRDefault="006E3997">
      <w:pPr>
        <w:pStyle w:val="a3"/>
        <w:spacing w:before="3"/>
        <w:ind w:right="853" w:firstLine="710"/>
      </w:pPr>
      <w:r>
        <w:t xml:space="preserve">Выбор тематики дополнительных профессиональных программ проводился в соответствии с Перечнем приоритетных направлений дополнительного профессионального образования федеральных государственных гражданских служащих на 2017 год, а также с учетом потребностей в обучении </w:t>
      </w:r>
      <w:r>
        <w:rPr>
          <w:spacing w:val="2"/>
        </w:rPr>
        <w:t xml:space="preserve">по </w:t>
      </w:r>
      <w:r>
        <w:t>направлениям, отражающим специфику возложенных на Роструд</w:t>
      </w:r>
      <w:r>
        <w:rPr>
          <w:spacing w:val="-14"/>
        </w:rPr>
        <w:t xml:space="preserve"> </w:t>
      </w:r>
      <w:r>
        <w:t>полномочий.</w:t>
      </w:r>
    </w:p>
    <w:p w:rsidR="006E3997" w:rsidRDefault="006E3997">
      <w:pPr>
        <w:pStyle w:val="a3"/>
        <w:ind w:right="854" w:firstLine="710"/>
      </w:pPr>
      <w:r>
        <w:t>Обучение было проведено по следующим дополнительным профессиональным образовательным программам повышения квалификации:</w:t>
      </w:r>
    </w:p>
    <w:p w:rsidR="006E3997" w:rsidRDefault="006E3997">
      <w:pPr>
        <w:sectPr w:rsidR="006E3997">
          <w:pgSz w:w="11910" w:h="16840"/>
          <w:pgMar w:top="840" w:right="0" w:bottom="280" w:left="1220" w:header="720" w:footer="720" w:gutter="0"/>
          <w:cols w:space="720"/>
        </w:sectPr>
      </w:pPr>
    </w:p>
    <w:p w:rsidR="006E3997" w:rsidRDefault="006E3997">
      <w:pPr>
        <w:pStyle w:val="ListParagraph"/>
        <w:numPr>
          <w:ilvl w:val="3"/>
          <w:numId w:val="20"/>
        </w:numPr>
        <w:tabs>
          <w:tab w:val="left" w:pos="1584"/>
        </w:tabs>
        <w:spacing w:before="64" w:line="242" w:lineRule="auto"/>
        <w:ind w:right="852" w:firstLine="711"/>
        <w:rPr>
          <w:sz w:val="26"/>
        </w:rPr>
      </w:pPr>
      <w:r>
        <w:rPr>
          <w:sz w:val="26"/>
        </w:rPr>
        <w:lastRenderedPageBreak/>
        <w:t>«Отдельные аспекты надзорной деятельности в сфере труда» (139 человек);</w:t>
      </w:r>
    </w:p>
    <w:p w:rsidR="006E3997" w:rsidRDefault="006E3997">
      <w:pPr>
        <w:pStyle w:val="ListParagraph"/>
        <w:numPr>
          <w:ilvl w:val="3"/>
          <w:numId w:val="20"/>
        </w:numPr>
        <w:tabs>
          <w:tab w:val="left" w:pos="1560"/>
        </w:tabs>
        <w:ind w:right="854" w:firstLine="711"/>
        <w:rPr>
          <w:sz w:val="26"/>
        </w:rPr>
      </w:pPr>
      <w:r>
        <w:rPr>
          <w:sz w:val="26"/>
        </w:rPr>
        <w:t>«Вопросы функционирования контрактной системы в сфере закупок товаров, работ, услуг для обеспечения государственных и муниципальных нужд» (143 человека);</w:t>
      </w:r>
    </w:p>
    <w:p w:rsidR="006E3997" w:rsidRDefault="006E3997">
      <w:pPr>
        <w:pStyle w:val="ListParagraph"/>
        <w:numPr>
          <w:ilvl w:val="3"/>
          <w:numId w:val="20"/>
        </w:numPr>
        <w:tabs>
          <w:tab w:val="left" w:pos="1474"/>
        </w:tabs>
        <w:ind w:right="857" w:firstLine="711"/>
        <w:rPr>
          <w:sz w:val="26"/>
        </w:rPr>
      </w:pPr>
      <w:r>
        <w:rPr>
          <w:sz w:val="26"/>
        </w:rPr>
        <w:t>«Функции подразделений кадровых служб федеральных государственных органов по профилактике коррупционных и иных правонарушений» (82</w:t>
      </w:r>
      <w:r>
        <w:rPr>
          <w:spacing w:val="-24"/>
          <w:sz w:val="26"/>
        </w:rPr>
        <w:t xml:space="preserve"> </w:t>
      </w:r>
      <w:r>
        <w:rPr>
          <w:sz w:val="26"/>
        </w:rPr>
        <w:t>человека);</w:t>
      </w:r>
    </w:p>
    <w:p w:rsidR="006E3997" w:rsidRDefault="006E3997">
      <w:pPr>
        <w:pStyle w:val="ListParagraph"/>
        <w:numPr>
          <w:ilvl w:val="3"/>
          <w:numId w:val="20"/>
        </w:numPr>
        <w:tabs>
          <w:tab w:val="left" w:pos="1454"/>
        </w:tabs>
        <w:spacing w:line="296" w:lineRule="exact"/>
        <w:ind w:left="1453" w:hanging="263"/>
        <w:jc w:val="left"/>
        <w:rPr>
          <w:sz w:val="26"/>
        </w:rPr>
      </w:pPr>
      <w:r>
        <w:rPr>
          <w:sz w:val="26"/>
        </w:rPr>
        <w:t>«Защита государственной тайны» (3 человека);</w:t>
      </w:r>
    </w:p>
    <w:p w:rsidR="006E3997" w:rsidRDefault="006E3997">
      <w:pPr>
        <w:pStyle w:val="ListParagraph"/>
        <w:numPr>
          <w:ilvl w:val="3"/>
          <w:numId w:val="20"/>
        </w:numPr>
        <w:tabs>
          <w:tab w:val="left" w:pos="1531"/>
        </w:tabs>
        <w:spacing w:before="1"/>
        <w:ind w:right="846" w:firstLine="711"/>
        <w:rPr>
          <w:sz w:val="26"/>
        </w:rPr>
      </w:pPr>
      <w:r>
        <w:rPr>
          <w:sz w:val="26"/>
        </w:rPr>
        <w:t>«Вопросы внедрения новых кадровых технологий на государственной гражданской службе» (3</w:t>
      </w:r>
      <w:r>
        <w:rPr>
          <w:spacing w:val="4"/>
          <w:sz w:val="26"/>
        </w:rPr>
        <w:t xml:space="preserve"> </w:t>
      </w:r>
      <w:r>
        <w:rPr>
          <w:sz w:val="26"/>
        </w:rPr>
        <w:t>человека);</w:t>
      </w:r>
    </w:p>
    <w:p w:rsidR="006E3997" w:rsidRDefault="006E3997">
      <w:pPr>
        <w:pStyle w:val="a3"/>
        <w:spacing w:line="296" w:lineRule="exact"/>
        <w:ind w:left="1190"/>
        <w:jc w:val="left"/>
      </w:pPr>
      <w:r>
        <w:t>Иные программы – 21 государственный гражданский служащий.</w:t>
      </w:r>
    </w:p>
    <w:p w:rsidR="006E3997" w:rsidRDefault="006E3997">
      <w:pPr>
        <w:pStyle w:val="a3"/>
        <w:ind w:right="857" w:firstLine="710"/>
      </w:pPr>
      <w:r>
        <w:t>Важным обстоятельством для поддержания профессионального потенциала является уровень квалификации и наличие опыта работы вновь принимаемых сотрудников.</w:t>
      </w:r>
    </w:p>
    <w:p w:rsidR="006E3997" w:rsidRDefault="006E3997">
      <w:pPr>
        <w:pStyle w:val="a3"/>
        <w:ind w:right="849" w:firstLine="710"/>
      </w:pPr>
      <w:r>
        <w:t>Учитывая, что в Российской Федерации отсутствует профессиональная подготовка специалистов по профессии «инспектор труда» для обеспечения должного исполнения государственной функции по осуществлению федерального государственного надзора в установленной сфере деятельности требуется большая стабильность в кадровом составе государственных инспекций труда.</w:t>
      </w:r>
    </w:p>
    <w:p w:rsidR="006E3997" w:rsidRDefault="006E3997">
      <w:pPr>
        <w:pStyle w:val="a3"/>
        <w:spacing w:before="3"/>
        <w:ind w:right="849" w:firstLine="710"/>
      </w:pPr>
      <w:r>
        <w:t>В целях обеспечения профессионального становления, развития и адаптации новых сотрудников с 1 января 2016 года в территориальных органах Федеральной службы по труду и занятости внедрена система наставничества. За 2017 год наставническую деятельность осуществили 221 наставник в отношении 271 нового сотрудника в 60 государственных инспекциях труда в субъектах Российской Федерации.</w:t>
      </w:r>
    </w:p>
    <w:p w:rsidR="006E3997" w:rsidRDefault="006E3997">
      <w:pPr>
        <w:pStyle w:val="a3"/>
        <w:ind w:right="848" w:firstLine="710"/>
      </w:pPr>
      <w:r>
        <w:t>Реализация на базе Московского политехнического университета двухгодичной магистерской программы «Надзорная и инспекционная деятельность в сфере труда» стала важным шагом в решении дефицита молодых квалифицированных специалистов, имеющих профильное образование в надзорной сфере. На сегодняшний день в магистратуре обучается 51 студент, из них 18 человек уже трудоустроены в центральном аппарате Роструда и его территориальных органах.</w:t>
      </w:r>
    </w:p>
    <w:p w:rsidR="006E3997" w:rsidRDefault="006E3997">
      <w:pPr>
        <w:pStyle w:val="a3"/>
        <w:ind w:right="849" w:firstLine="710"/>
      </w:pPr>
      <w:r>
        <w:t>Для приобретения нового опыта работы, развития профессиональных и коммуникативных навыков, повышения дополнительной мотивации, формирования команды единомышленников активно используется другой метод практического обучения - служебные стажировки продолжительностью от одного до трех месяцев. Данный вид обучения в 2017 году прошли порядка 100 человек из различных субъектов Российской</w:t>
      </w:r>
      <w:r>
        <w:rPr>
          <w:spacing w:val="4"/>
        </w:rPr>
        <w:t xml:space="preserve"> </w:t>
      </w:r>
      <w:r>
        <w:t>Федерации.</w:t>
      </w:r>
    </w:p>
    <w:p w:rsidR="006E3997" w:rsidRDefault="006E3997">
      <w:pPr>
        <w:pStyle w:val="a3"/>
        <w:ind w:right="848" w:firstLine="710"/>
      </w:pPr>
      <w:r>
        <w:t>В целях обеспечения непрерывного повышения уровня профессиональных знаний, а также для обеспечения единообразного применения требований законодательства в сфере труда государственных инспекторов труда в Федеральной службе по труду и занятости в 2017 году внедрена система дистанционного обучения - «Автоматизированная система оценки профессиональных качеств и уровня квалификации государственных инспекторов труда» (АСО), предусматривающая изучение цикла профессиональных образовательных модулей с применением ПК в режиме реального времени с обязательным прохождением итогового контроля знаний с применением видео фиксации. В 2017 году обучение и тестирование в системе АСО прошли 1 753 государственных инспектора труда по вопросам, начиная от общих дисциплин управленческого характера и заканчивая специальными вопросами, связанными с организацией проверок с применением риск-ориентированного</w:t>
      </w:r>
      <w:r>
        <w:rPr>
          <w:spacing w:val="61"/>
        </w:rPr>
        <w:t xml:space="preserve"> </w:t>
      </w:r>
      <w:r>
        <w:t>подхода,</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right="849"/>
      </w:pPr>
      <w:r>
        <w:lastRenderedPageBreak/>
        <w:t>проведением профилактических мероприятий, работой в разработанной автоматизированной информационной системе контроля и надзора в условиях перехода на новую модель государственного контроля.</w:t>
      </w:r>
    </w:p>
    <w:p w:rsidR="006E3997" w:rsidRDefault="006E3997">
      <w:pPr>
        <w:pStyle w:val="a3"/>
        <w:spacing w:before="120"/>
        <w:ind w:right="848" w:firstLine="710"/>
      </w:pPr>
      <w:r>
        <w:t>Сведения о средней нагрузке на уполномоченных должностных лиц федеральной инспекции труда, по результатам осуществленных в 2016-2017 годах мероприятий по надзору в установленной сфере деятельности, приведены в приложении № 1 к настоящему Докладу.</w:t>
      </w:r>
    </w:p>
    <w:p w:rsidR="006E3997" w:rsidRDefault="006E3997">
      <w:pPr>
        <w:pStyle w:val="3"/>
        <w:spacing w:before="125"/>
        <w:ind w:right="852"/>
      </w:pPr>
      <w:r>
        <w:t>Относительное количество проверок соблюдения трудового  законодательства, проведенных в 2013-2017 годах в среднем одним уполномоченным должностным лицом федеральной инспекции</w:t>
      </w:r>
      <w:r>
        <w:rPr>
          <w:spacing w:val="-4"/>
        </w:rPr>
        <w:t xml:space="preserve"> </w:t>
      </w:r>
      <w:r>
        <w:t>труда</w:t>
      </w:r>
    </w:p>
    <w:p w:rsidR="006E3997" w:rsidRDefault="006E3997">
      <w:pPr>
        <w:pStyle w:val="a3"/>
        <w:ind w:left="0"/>
        <w:jc w:val="left"/>
        <w:rPr>
          <w:b/>
          <w:i/>
          <w:sz w:val="17"/>
        </w:rPr>
      </w:pPr>
    </w:p>
    <w:p w:rsidR="006E3997" w:rsidRDefault="006E3997">
      <w:pPr>
        <w:spacing w:before="95"/>
        <w:ind w:left="862"/>
        <w:rPr>
          <w:b/>
          <w:sz w:val="17"/>
        </w:rPr>
      </w:pPr>
      <w:r>
        <w:rPr>
          <w:noProof/>
        </w:rPr>
        <w:pict>
          <v:group id="_x0000_s1074" style="position:absolute;left:0;text-align:left;margin-left:116.35pt;margin-top:9.6pt;width:411.95pt;height:90.75pt;z-index:251628544;mso-position-horizontal-relative:page" coordorigin="2327,192" coordsize="8239,1815">
            <v:shape id="_x0000_s1075" type="#_x0000_t75" style="position:absolute;left:2416;top:200;width:8063;height:1753">
              <v:imagedata r:id="rId17" o:title=""/>
            </v:shape>
            <v:shape id="_x0000_s1076" style="position:absolute;left:621;top:10122;width:8247;height:1412" coordorigin="621,10123" coordsize="8247,1412" o:spt="100" adj="0,,0" path="m2415,1516r8065,m2415,1077r8065,m2415,639r8065,m2415,200r8065,e" filled="f" strokeweight=".04719mm">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rect id="_x0000_s1077" style="position:absolute;left:2415;top:199;width:8066;height:1756" filled="f" strokecolor="gray" strokeweight=".27703mm"/>
            <v:line id="_x0000_s1078" style="position:absolute" from="2415,200" to="2415,2006" strokeweight=".04831mm"/>
            <v:shape id="_x0000_s1079" style="position:absolute;left:568;top:10122;width:8300;height:1937" coordorigin="569,10123" coordsize="8300,1937" o:spt="100" adj="0,,0" path="m2363,1955r52,m2363,1516r52,m2363,1077r52,m2363,639r52,m2363,200r52,m2415,1955r8065,m5103,1955r,51m7790,1955r,51m10480,1955r,51e" filled="f" strokeweight=".04719mm">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080" style="position:absolute;left:2416;top:373;width:8063;height:287" coordorigin="2416,373" coordsize="8063,287" path="m2416,611r2688,49l7792,552,10479,373e" filled="f" strokecolor="#c00000" strokeweight=".86878mm">
              <v:path arrowok="t"/>
            </v:shape>
            <v:shape id="_x0000_s1081" type="#_x0000_t75" style="position:absolute;left:2327;top:527;width:174;height:167">
              <v:imagedata r:id="rId18" o:title=""/>
            </v:shape>
            <v:shape id="_x0000_s1082" type="#_x0000_t75" style="position:absolute;left:5014;top:574;width:174;height:167">
              <v:imagedata r:id="rId19" o:title=""/>
            </v:shape>
            <v:shape id="_x0000_s1083" type="#_x0000_t75" style="position:absolute;left:7702;top:467;width:174;height:167">
              <v:imagedata r:id="rId18" o:title=""/>
            </v:shape>
            <v:shape id="_x0000_s1084" type="#_x0000_t75" style="position:absolute;left:10392;top:290;width:174;height:166">
              <v:imagedata r:id="rId20" o:title=""/>
            </v:shape>
            <v:shape id="_x0000_s1085" type="#_x0000_t202" style="position:absolute;left:7805;top:559;width:338;height:191" filled="f" stroked="f">
              <v:textbox inset="0,0,0,0">
                <w:txbxContent>
                  <w:p w:rsidR="006E3997" w:rsidRDefault="006E3997">
                    <w:pPr>
                      <w:spacing w:line="190" w:lineRule="exact"/>
                      <w:rPr>
                        <w:b/>
                        <w:sz w:val="17"/>
                      </w:rPr>
                    </w:pPr>
                    <w:r>
                      <w:rPr>
                        <w:b/>
                        <w:w w:val="105"/>
                        <w:sz w:val="17"/>
                      </w:rPr>
                      <w:t>64,0</w:t>
                    </w:r>
                  </w:p>
                </w:txbxContent>
              </v:textbox>
            </v:shape>
            <v:shape id="_x0000_s1086" type="#_x0000_t202" style="position:absolute;left:5352;top:624;width:338;height:192" filled="f" stroked="f">
              <v:textbox inset="0,0,0,0">
                <w:txbxContent>
                  <w:p w:rsidR="006E3997" w:rsidRDefault="006E3997">
                    <w:pPr>
                      <w:spacing w:line="191" w:lineRule="exact"/>
                      <w:rPr>
                        <w:b/>
                        <w:sz w:val="17"/>
                      </w:rPr>
                    </w:pPr>
                    <w:r>
                      <w:rPr>
                        <w:b/>
                        <w:w w:val="105"/>
                        <w:sz w:val="17"/>
                      </w:rPr>
                      <w:t>59,1</w:t>
                    </w:r>
                  </w:p>
                </w:txbxContent>
              </v:textbox>
            </v:shape>
            <v:shape id="_x0000_s1087" type="#_x0000_t202" style="position:absolute;left:9930;top:461;width:338;height:191" filled="f" stroked="f">
              <v:textbox inset="0,0,0,0">
                <w:txbxContent>
                  <w:p w:rsidR="006E3997" w:rsidRDefault="006E3997">
                    <w:pPr>
                      <w:spacing w:line="190" w:lineRule="exact"/>
                      <w:rPr>
                        <w:b/>
                        <w:sz w:val="17"/>
                      </w:rPr>
                    </w:pPr>
                    <w:r>
                      <w:rPr>
                        <w:b/>
                        <w:w w:val="105"/>
                        <w:sz w:val="17"/>
                      </w:rPr>
                      <w:t>72,1</w:t>
                    </w:r>
                  </w:p>
                </w:txbxContent>
              </v:textbox>
            </v:shape>
            <v:shape id="_x0000_s1088" type="#_x0000_t202" style="position:absolute;left:2595;top:354;width:339;height:191" filled="f" stroked="f">
              <v:textbox inset="0,0,0,0">
                <w:txbxContent>
                  <w:p w:rsidR="006E3997" w:rsidRDefault="006E3997">
                    <w:pPr>
                      <w:spacing w:line="190" w:lineRule="exact"/>
                      <w:rPr>
                        <w:b/>
                        <w:sz w:val="17"/>
                      </w:rPr>
                    </w:pPr>
                    <w:r>
                      <w:rPr>
                        <w:b/>
                        <w:w w:val="105"/>
                        <w:sz w:val="17"/>
                      </w:rPr>
                      <w:t>61,3</w:t>
                    </w:r>
                  </w:p>
                </w:txbxContent>
              </v:textbox>
            </v:shape>
            <w10:wrap anchorx="page"/>
          </v:group>
        </w:pict>
      </w:r>
      <w:r>
        <w:rPr>
          <w:b/>
          <w:w w:val="105"/>
          <w:sz w:val="17"/>
        </w:rPr>
        <w:t>80</w:t>
      </w:r>
    </w:p>
    <w:p w:rsidR="006E3997" w:rsidRDefault="006E3997">
      <w:pPr>
        <w:pStyle w:val="a3"/>
        <w:spacing w:before="2"/>
        <w:ind w:left="0"/>
        <w:jc w:val="left"/>
        <w:rPr>
          <w:b/>
          <w:sz w:val="21"/>
        </w:rPr>
      </w:pPr>
    </w:p>
    <w:p w:rsidR="006E3997" w:rsidRDefault="006E3997">
      <w:pPr>
        <w:ind w:left="862"/>
        <w:rPr>
          <w:b/>
          <w:sz w:val="17"/>
        </w:rPr>
      </w:pPr>
      <w:r>
        <w:rPr>
          <w:b/>
          <w:w w:val="105"/>
          <w:sz w:val="17"/>
        </w:rPr>
        <w:t>60</w:t>
      </w:r>
    </w:p>
    <w:p w:rsidR="006E3997" w:rsidRDefault="006E3997">
      <w:pPr>
        <w:pStyle w:val="a3"/>
        <w:spacing w:before="2"/>
        <w:ind w:left="0"/>
        <w:jc w:val="left"/>
        <w:rPr>
          <w:b/>
          <w:sz w:val="21"/>
        </w:rPr>
      </w:pPr>
    </w:p>
    <w:p w:rsidR="006E3997" w:rsidRDefault="006E3997">
      <w:pPr>
        <w:ind w:left="862"/>
        <w:rPr>
          <w:b/>
          <w:sz w:val="17"/>
        </w:rPr>
      </w:pPr>
      <w:r>
        <w:rPr>
          <w:b/>
          <w:w w:val="105"/>
          <w:sz w:val="17"/>
        </w:rPr>
        <w:t>40</w:t>
      </w:r>
    </w:p>
    <w:p w:rsidR="006E3997" w:rsidRDefault="006E3997">
      <w:pPr>
        <w:pStyle w:val="a3"/>
        <w:spacing w:before="10"/>
        <w:ind w:left="0"/>
        <w:jc w:val="left"/>
        <w:rPr>
          <w:b/>
          <w:sz w:val="12"/>
        </w:rPr>
      </w:pPr>
    </w:p>
    <w:p w:rsidR="006E3997" w:rsidRDefault="006E3997">
      <w:pPr>
        <w:spacing w:before="96"/>
        <w:ind w:left="862"/>
        <w:rPr>
          <w:b/>
          <w:sz w:val="17"/>
        </w:rPr>
      </w:pPr>
      <w:r>
        <w:rPr>
          <w:b/>
          <w:w w:val="105"/>
          <w:sz w:val="17"/>
        </w:rPr>
        <w:t>20</w:t>
      </w:r>
    </w:p>
    <w:p w:rsidR="006E3997" w:rsidRDefault="006E3997">
      <w:pPr>
        <w:pStyle w:val="a3"/>
        <w:spacing w:before="10"/>
        <w:ind w:left="0"/>
        <w:jc w:val="left"/>
        <w:rPr>
          <w:b/>
          <w:sz w:val="12"/>
        </w:rPr>
      </w:pPr>
    </w:p>
    <w:p w:rsidR="006E3997" w:rsidRDefault="006E3997">
      <w:pPr>
        <w:spacing w:before="95"/>
        <w:ind w:left="952"/>
        <w:rPr>
          <w:b/>
          <w:sz w:val="17"/>
        </w:rPr>
      </w:pPr>
      <w:r>
        <w:rPr>
          <w:b/>
          <w:w w:val="106"/>
          <w:sz w:val="17"/>
        </w:rPr>
        <w:t>0</w:t>
      </w:r>
    </w:p>
    <w:p w:rsidR="006E3997" w:rsidRDefault="006E3997">
      <w:pPr>
        <w:tabs>
          <w:tab w:val="left" w:pos="3704"/>
          <w:tab w:val="left" w:pos="6392"/>
          <w:tab w:val="left" w:pos="9081"/>
        </w:tabs>
        <w:spacing w:before="6" w:line="189" w:lineRule="exact"/>
        <w:ind w:left="1015"/>
        <w:rPr>
          <w:b/>
          <w:sz w:val="17"/>
        </w:rPr>
      </w:pPr>
      <w:r>
        <w:rPr>
          <w:b/>
          <w:w w:val="105"/>
          <w:sz w:val="17"/>
        </w:rPr>
        <w:t>2014</w:t>
      </w:r>
      <w:r>
        <w:rPr>
          <w:b/>
          <w:w w:val="105"/>
          <w:sz w:val="17"/>
        </w:rPr>
        <w:tab/>
        <w:t>2015</w:t>
      </w:r>
      <w:r>
        <w:rPr>
          <w:b/>
          <w:w w:val="105"/>
          <w:sz w:val="17"/>
        </w:rPr>
        <w:tab/>
        <w:t>2016</w:t>
      </w:r>
      <w:r>
        <w:rPr>
          <w:b/>
          <w:w w:val="105"/>
          <w:sz w:val="17"/>
        </w:rPr>
        <w:tab/>
        <w:t>2017</w:t>
      </w:r>
    </w:p>
    <w:p w:rsidR="006E3997" w:rsidRDefault="00AC2171">
      <w:pPr>
        <w:spacing w:line="189" w:lineRule="exact"/>
        <w:ind w:left="3111"/>
        <w:rPr>
          <w:b/>
          <w:sz w:val="17"/>
        </w:rPr>
      </w:pPr>
      <w:r>
        <w:rPr>
          <w:noProof/>
        </w:rPr>
        <w:drawing>
          <wp:anchor distT="0" distB="0" distL="0" distR="0" simplePos="0" relativeHeight="251630592" behindDoc="0" locked="0" layoutInCell="1" allowOverlap="1">
            <wp:simplePos x="0" y="0"/>
            <wp:positionH relativeFrom="page">
              <wp:posOffset>2486660</wp:posOffset>
            </wp:positionH>
            <wp:positionV relativeFrom="paragraph">
              <wp:posOffset>22225</wp:posOffset>
            </wp:positionV>
            <wp:extent cx="238760" cy="67945"/>
            <wp:effectExtent l="19050" t="0" r="8890" b="0"/>
            <wp:wrapNone/>
            <wp:docPr id="6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png"/>
                    <pic:cNvPicPr>
                      <a:picLocks noChangeAspect="1" noChangeArrowheads="1"/>
                    </pic:cNvPicPr>
                  </pic:nvPicPr>
                  <pic:blipFill>
                    <a:blip r:embed="rId21" cstate="print"/>
                    <a:srcRect/>
                    <a:stretch>
                      <a:fillRect/>
                    </a:stretch>
                  </pic:blipFill>
                  <pic:spPr bwMode="auto">
                    <a:xfrm>
                      <a:off x="0" y="0"/>
                      <a:ext cx="238760" cy="67945"/>
                    </a:xfrm>
                    <a:prstGeom prst="rect">
                      <a:avLst/>
                    </a:prstGeom>
                    <a:noFill/>
                    <a:ln w="9525">
                      <a:noFill/>
                      <a:miter lim="800000"/>
                      <a:headEnd/>
                      <a:tailEnd/>
                    </a:ln>
                  </pic:spPr>
                </pic:pic>
              </a:graphicData>
            </a:graphic>
          </wp:anchor>
        </w:drawing>
      </w:r>
      <w:r w:rsidR="006E3997">
        <w:rPr>
          <w:b/>
          <w:w w:val="105"/>
          <w:sz w:val="17"/>
        </w:rPr>
        <w:t>Проведено проверок одним госинспектором труда (ед.)</w:t>
      </w:r>
    </w:p>
    <w:p w:rsidR="006E3997" w:rsidRDefault="006E3997">
      <w:pPr>
        <w:pStyle w:val="a3"/>
        <w:spacing w:before="9"/>
        <w:ind w:left="0"/>
        <w:jc w:val="left"/>
        <w:rPr>
          <w:b/>
          <w:sz w:val="14"/>
        </w:rPr>
      </w:pPr>
    </w:p>
    <w:p w:rsidR="006E3997" w:rsidRDefault="006E3997">
      <w:pPr>
        <w:pStyle w:val="3"/>
        <w:spacing w:before="0"/>
        <w:ind w:right="850"/>
      </w:pPr>
      <w:r>
        <w:t>Относительное количество расследованных в 2013-2017 годах несчастных случаев на производстве в среднем одним уполномоченным должностным лицом федеральной инспекции труда</w:t>
      </w:r>
    </w:p>
    <w:p w:rsidR="006E3997" w:rsidRDefault="006E3997">
      <w:pPr>
        <w:pStyle w:val="a3"/>
        <w:spacing w:before="7"/>
        <w:ind w:left="0"/>
        <w:jc w:val="left"/>
        <w:rPr>
          <w:b/>
          <w:i/>
          <w:sz w:val="11"/>
        </w:rPr>
      </w:pPr>
    </w:p>
    <w:p w:rsidR="006E3997" w:rsidRDefault="006E3997">
      <w:pPr>
        <w:spacing w:before="96"/>
        <w:ind w:left="965"/>
        <w:rPr>
          <w:b/>
          <w:sz w:val="16"/>
        </w:rPr>
      </w:pPr>
      <w:r>
        <w:rPr>
          <w:noProof/>
        </w:rPr>
        <w:pict>
          <v:group id="_x0000_s1090" style="position:absolute;left:0;text-align:left;margin-left:122.9pt;margin-top:9.4pt;width:389.7pt;height:92.4pt;z-index:251631616;mso-position-horizontal-relative:page" coordorigin="2458,188" coordsize="7794,1848">
            <v:shape id="_x0000_s1091" type="#_x0000_t75" style="position:absolute;left:2510;top:194;width:7716;height:1792">
              <v:imagedata r:id="rId22" o:title=""/>
            </v:shape>
            <v:shape id="_x0000_s1092" style="position:absolute;left:684;top:6060;width:7940;height:1904" coordorigin="685,6060" coordsize="7940,1904" o:spt="100" adj="0,,0" path="m2511,1925r7716,m2511,1866r7716,m2511,1807r7716,m2511,1746r7716,m2511,1687r7716,m2511,1628r7716,m2511,1567r7716,m2511,1508r7716,m2511,1447r7716,m2511,1388r7716,m2511,1329r7716,m2511,1268r7716,m2511,1209r7716,m2511,1150r7716,m2511,1089r7716,m2511,1030r7716,m2511,971r7716,m2511,910r7716,m2511,851r7716,m2511,792r7716,m2511,731r7716,m2511,672r7716,m2511,613r7716,m2511,552r7716,m2511,493r7716,m2511,432r7716,m2511,373r7716,m2511,314r7716,m2511,253r7716,m2511,194r7716,e" filled="f" strokecolor="#b7b7b7" strokeweight=".23889mm">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line id="_x0000_s1093" style="position:absolute" from="2510,196" to="2510,2035" strokeweight=".048mm"/>
            <v:shape id="_x0000_s1094" style="position:absolute;left:630;top:6061;width:7993;height:2024" coordorigin="631,6062" coordsize="7993,2024" o:spt="100" adj="0,,0" path="m2458,1985r52,m2458,1686r52,m2458,1389r52,m2458,1090r52,m2458,791r52,m2458,492r52,m2458,196r52,m2510,1985r7716,m4439,1985r,50m6368,1985r,50m8297,1985r,50m10226,1985r,50e" filled="f" strokeweight=".04644mm">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095" style="position:absolute;left:2509;top:298;width:7717;height:1002" coordorigin="2510,298" coordsize="7717,1002" path="m2510,298r1929,882l6368,1300r1929,-31l10226,1239e" filled="f" strokecolor="#943735" strokeweight=".73211mm">
              <v:path arrowok="t"/>
            </v:shape>
            <v:rect id="_x0000_s1096" style="position:absolute;left:2489;top:279;width:40;height:38" fillcolor="#548ed4" stroked="f"/>
            <v:rect id="_x0000_s1097" style="position:absolute;left:2489;top:279;width:40;height:38" filled="f" strokecolor="green" strokeweight=".23836mm"/>
            <v:rect id="_x0000_s1098" style="position:absolute;left:4418;top:1161;width:40;height:38" fillcolor="#548ed4" stroked="f"/>
            <v:rect id="_x0000_s1099" style="position:absolute;left:4418;top:1161;width:40;height:38" filled="f" strokecolor="green" strokeweight=".23836mm"/>
            <v:rect id="_x0000_s1100" style="position:absolute;left:6347;top:1281;width:40;height:38" fillcolor="#548ed4" stroked="f"/>
            <v:rect id="_x0000_s1101" style="position:absolute;left:6347;top:1281;width:40;height:38" filled="f" strokecolor="green" strokeweight=".23836mm"/>
            <v:rect id="_x0000_s1102" style="position:absolute;left:8276;top:1250;width:40;height:38" fillcolor="#548ed4" stroked="f"/>
            <v:rect id="_x0000_s1103" style="position:absolute;left:8276;top:1250;width:40;height:38" filled="f" strokecolor="green" strokeweight=".23836mm"/>
            <v:rect id="_x0000_s1104" style="position:absolute;left:10205;top:1220;width:40;height:38" fillcolor="#548ed4" stroked="f"/>
            <v:rect id="_x0000_s1105" style="position:absolute;left:10205;top:1220;width:40;height:38" filled="f" strokecolor="green" strokeweight=".23836mm"/>
            <v:shape id="_x0000_s1106" type="#_x0000_t202" style="position:absolute;left:2486;top:308;width:329;height:182" filled="f" stroked="f">
              <v:textbox inset="0,0,0,0">
                <w:txbxContent>
                  <w:p w:rsidR="006E3997" w:rsidRDefault="006E3997">
                    <w:pPr>
                      <w:spacing w:line="180" w:lineRule="exact"/>
                      <w:rPr>
                        <w:b/>
                        <w:sz w:val="16"/>
                      </w:rPr>
                    </w:pPr>
                    <w:r>
                      <w:rPr>
                        <w:b/>
                        <w:w w:val="110"/>
                        <w:sz w:val="16"/>
                      </w:rPr>
                      <w:t>11,3</w:t>
                    </w:r>
                  </w:p>
                </w:txbxContent>
              </v:textbox>
            </v:shape>
            <v:shape id="_x0000_s1107" type="#_x0000_t202" style="position:absolute;left:4235;top:1233;width:241;height:182" filled="f" stroked="f">
              <v:textbox inset="0,0,0,0">
                <w:txbxContent>
                  <w:p w:rsidR="006E3997" w:rsidRDefault="006E3997">
                    <w:pPr>
                      <w:spacing w:line="180" w:lineRule="exact"/>
                      <w:rPr>
                        <w:b/>
                        <w:sz w:val="16"/>
                      </w:rPr>
                    </w:pPr>
                    <w:r>
                      <w:rPr>
                        <w:b/>
                        <w:w w:val="110"/>
                        <w:sz w:val="16"/>
                      </w:rPr>
                      <w:t>5,4</w:t>
                    </w:r>
                  </w:p>
                </w:txbxContent>
              </v:textbox>
            </v:shape>
            <v:shape id="_x0000_s1108" type="#_x0000_t202" style="position:absolute;left:6172;top:1387;width:241;height:182" filled="f" stroked="f">
              <v:textbox inset="0,0,0,0">
                <w:txbxContent>
                  <w:p w:rsidR="006E3997" w:rsidRDefault="006E3997">
                    <w:pPr>
                      <w:spacing w:line="180" w:lineRule="exact"/>
                      <w:rPr>
                        <w:b/>
                        <w:sz w:val="16"/>
                      </w:rPr>
                    </w:pPr>
                    <w:r>
                      <w:rPr>
                        <w:b/>
                        <w:w w:val="110"/>
                        <w:sz w:val="16"/>
                      </w:rPr>
                      <w:t>4,6</w:t>
                    </w:r>
                  </w:p>
                </w:txbxContent>
              </v:textbox>
            </v:shape>
            <v:shape id="_x0000_s1109" type="#_x0000_t202" style="position:absolute;left:8178;top:1297;width:241;height:182" filled="f" stroked="f">
              <v:textbox inset="0,0,0,0">
                <w:txbxContent>
                  <w:p w:rsidR="006E3997" w:rsidRDefault="006E3997">
                    <w:pPr>
                      <w:spacing w:line="180" w:lineRule="exact"/>
                      <w:rPr>
                        <w:b/>
                        <w:sz w:val="16"/>
                      </w:rPr>
                    </w:pPr>
                    <w:r>
                      <w:rPr>
                        <w:b/>
                        <w:w w:val="110"/>
                        <w:sz w:val="16"/>
                      </w:rPr>
                      <w:t>4,8</w:t>
                    </w:r>
                  </w:p>
                </w:txbxContent>
              </v:textbox>
            </v:shape>
            <v:shape id="_x0000_s1110" type="#_x0000_t202" style="position:absolute;left:9955;top:1254;width:240;height:182" filled="f" stroked="f">
              <v:textbox inset="0,0,0,0">
                <w:txbxContent>
                  <w:p w:rsidR="006E3997" w:rsidRDefault="006E3997">
                    <w:pPr>
                      <w:spacing w:line="181" w:lineRule="exact"/>
                      <w:rPr>
                        <w:b/>
                        <w:sz w:val="16"/>
                      </w:rPr>
                    </w:pPr>
                    <w:r>
                      <w:rPr>
                        <w:b/>
                        <w:w w:val="110"/>
                        <w:sz w:val="16"/>
                      </w:rPr>
                      <w:t>5,0</w:t>
                    </w:r>
                  </w:p>
                </w:txbxContent>
              </v:textbox>
            </v:shape>
            <w10:wrap anchorx="page"/>
          </v:group>
        </w:pict>
      </w:r>
      <w:r>
        <w:rPr>
          <w:b/>
          <w:w w:val="110"/>
          <w:sz w:val="16"/>
        </w:rPr>
        <w:t>12</w:t>
      </w:r>
    </w:p>
    <w:p w:rsidR="006E3997" w:rsidRDefault="006E3997">
      <w:pPr>
        <w:spacing w:before="115"/>
        <w:ind w:left="965"/>
        <w:rPr>
          <w:b/>
          <w:sz w:val="16"/>
        </w:rPr>
      </w:pPr>
      <w:r>
        <w:rPr>
          <w:b/>
          <w:w w:val="110"/>
          <w:sz w:val="16"/>
        </w:rPr>
        <w:t>10</w:t>
      </w:r>
    </w:p>
    <w:p w:rsidR="006E3997" w:rsidRDefault="006E3997">
      <w:pPr>
        <w:spacing w:before="115"/>
        <w:ind w:left="1052"/>
        <w:rPr>
          <w:b/>
          <w:sz w:val="16"/>
        </w:rPr>
      </w:pPr>
      <w:r>
        <w:rPr>
          <w:b/>
          <w:w w:val="109"/>
          <w:sz w:val="16"/>
        </w:rPr>
        <w:t>8</w:t>
      </w:r>
    </w:p>
    <w:p w:rsidR="006E3997" w:rsidRDefault="006E3997">
      <w:pPr>
        <w:spacing w:before="114"/>
        <w:ind w:left="1052"/>
        <w:rPr>
          <w:b/>
          <w:sz w:val="16"/>
        </w:rPr>
      </w:pPr>
      <w:r>
        <w:rPr>
          <w:b/>
          <w:w w:val="109"/>
          <w:sz w:val="16"/>
        </w:rPr>
        <w:t>6</w:t>
      </w:r>
    </w:p>
    <w:p w:rsidR="006E3997" w:rsidRDefault="006E3997">
      <w:pPr>
        <w:spacing w:before="115"/>
        <w:ind w:left="1052"/>
        <w:rPr>
          <w:b/>
          <w:sz w:val="16"/>
        </w:rPr>
      </w:pPr>
      <w:r>
        <w:rPr>
          <w:b/>
          <w:w w:val="109"/>
          <w:sz w:val="16"/>
        </w:rPr>
        <w:t>4</w:t>
      </w:r>
    </w:p>
    <w:p w:rsidR="006E3997" w:rsidRDefault="006E3997">
      <w:pPr>
        <w:spacing w:before="115"/>
        <w:ind w:left="1052"/>
        <w:rPr>
          <w:b/>
          <w:sz w:val="16"/>
        </w:rPr>
      </w:pPr>
      <w:r>
        <w:rPr>
          <w:b/>
          <w:w w:val="109"/>
          <w:sz w:val="16"/>
        </w:rPr>
        <w:t>2</w:t>
      </w:r>
    </w:p>
    <w:p w:rsidR="006E3997" w:rsidRDefault="006E3997">
      <w:pPr>
        <w:spacing w:before="114"/>
        <w:ind w:left="1052"/>
        <w:rPr>
          <w:b/>
          <w:sz w:val="16"/>
        </w:rPr>
      </w:pPr>
      <w:r>
        <w:rPr>
          <w:b/>
          <w:w w:val="109"/>
          <w:sz w:val="16"/>
        </w:rPr>
        <w:t>0</w:t>
      </w:r>
    </w:p>
    <w:p w:rsidR="006E3997" w:rsidRDefault="006E3997">
      <w:pPr>
        <w:tabs>
          <w:tab w:val="left" w:pos="3044"/>
          <w:tab w:val="left" w:pos="4973"/>
          <w:tab w:val="left" w:pos="6902"/>
          <w:tab w:val="left" w:pos="8832"/>
        </w:tabs>
        <w:spacing w:before="10"/>
        <w:ind w:left="1114"/>
        <w:rPr>
          <w:b/>
          <w:sz w:val="16"/>
        </w:rPr>
      </w:pPr>
      <w:r>
        <w:rPr>
          <w:noProof/>
        </w:rPr>
        <w:pict>
          <v:group id="_x0000_s1111" style="position:absolute;left:0;text-align:left;margin-left:103.85pt;margin-top:7.95pt;width:421.05pt;height:15.1pt;z-index:251632640;mso-position-horizontal-relative:page" coordorigin="2077,159" coordsize="8421,302">
            <v:rect id="_x0000_s1112" style="position:absolute;left:2076;top:159;width:8421;height:302" stroked="f"/>
            <v:line id="_x0000_s1113" style="position:absolute" from="3692,309" to="4065,309" strokecolor="#943735" strokeweight=".73128mm"/>
            <v:rect id="_x0000_s1114" style="position:absolute;left:3858;top:292;width:40;height:35" fillcolor="#548ed4" stroked="f"/>
            <v:rect id="_x0000_s1115" style="position:absolute;left:3858;top:292;width:40;height:35" filled="f" strokecolor="green" strokeweight=".23789mm"/>
            <v:shape id="_x0000_s1116" type="#_x0000_t202" style="position:absolute;left:2076;top:159;width:8421;height:302" filled="f" stroked="f">
              <v:textbox inset="0,0,0,0">
                <w:txbxContent>
                  <w:p w:rsidR="006E3997" w:rsidRDefault="006E3997">
                    <w:pPr>
                      <w:spacing w:before="66"/>
                      <w:ind w:left="2027"/>
                      <w:rPr>
                        <w:b/>
                        <w:sz w:val="15"/>
                      </w:rPr>
                    </w:pPr>
                    <w:r>
                      <w:rPr>
                        <w:b/>
                        <w:w w:val="105"/>
                        <w:sz w:val="15"/>
                      </w:rPr>
                      <w:t>Количество расследованных несчастных случаев на производстве</w:t>
                    </w:r>
                  </w:p>
                </w:txbxContent>
              </v:textbox>
            </v:shape>
            <w10:wrap anchorx="page"/>
          </v:group>
        </w:pict>
      </w:r>
      <w:r>
        <w:rPr>
          <w:b/>
          <w:w w:val="110"/>
          <w:sz w:val="16"/>
        </w:rPr>
        <w:t>2013</w:t>
      </w:r>
      <w:r>
        <w:rPr>
          <w:b/>
          <w:w w:val="110"/>
          <w:sz w:val="16"/>
        </w:rPr>
        <w:tab/>
        <w:t>2014</w:t>
      </w:r>
      <w:r>
        <w:rPr>
          <w:b/>
          <w:w w:val="110"/>
          <w:sz w:val="16"/>
        </w:rPr>
        <w:tab/>
        <w:t>2015</w:t>
      </w:r>
      <w:r>
        <w:rPr>
          <w:b/>
          <w:w w:val="110"/>
          <w:sz w:val="16"/>
        </w:rPr>
        <w:tab/>
        <w:t>2016</w:t>
      </w:r>
      <w:r>
        <w:rPr>
          <w:b/>
          <w:w w:val="110"/>
          <w:sz w:val="16"/>
        </w:rPr>
        <w:tab/>
        <w:t>2017</w:t>
      </w:r>
    </w:p>
    <w:p w:rsidR="006E3997" w:rsidRDefault="006E3997">
      <w:pPr>
        <w:pStyle w:val="a3"/>
        <w:ind w:left="0"/>
        <w:jc w:val="left"/>
        <w:rPr>
          <w:b/>
          <w:sz w:val="20"/>
        </w:rPr>
      </w:pPr>
    </w:p>
    <w:p w:rsidR="006E3997" w:rsidRDefault="006E3997">
      <w:pPr>
        <w:pStyle w:val="a3"/>
        <w:ind w:left="0"/>
        <w:jc w:val="left"/>
        <w:rPr>
          <w:b/>
          <w:sz w:val="20"/>
        </w:rPr>
      </w:pPr>
    </w:p>
    <w:p w:rsidR="006E3997" w:rsidRDefault="006E3997">
      <w:pPr>
        <w:pStyle w:val="a3"/>
        <w:spacing w:before="6"/>
        <w:ind w:left="0"/>
        <w:jc w:val="left"/>
        <w:rPr>
          <w:b/>
          <w:sz w:val="23"/>
        </w:rPr>
      </w:pPr>
    </w:p>
    <w:p w:rsidR="006E3997" w:rsidRDefault="006E3997">
      <w:pPr>
        <w:pStyle w:val="3"/>
        <w:spacing w:before="88"/>
        <w:ind w:right="850"/>
      </w:pPr>
      <w:r>
        <w:t>Относительное количество рассмотренных в 2013-2017 годах обращений граждан в среднем одним уполномоченным должностным лицом федеральной инспекции труда</w:t>
      </w:r>
    </w:p>
    <w:p w:rsidR="006E3997" w:rsidRDefault="006E3997">
      <w:pPr>
        <w:pStyle w:val="a3"/>
        <w:spacing w:before="6"/>
        <w:ind w:left="0"/>
        <w:jc w:val="left"/>
        <w:rPr>
          <w:b/>
          <w:i/>
          <w:sz w:val="25"/>
        </w:rPr>
      </w:pPr>
    </w:p>
    <w:p w:rsidR="006E3997" w:rsidRDefault="006E3997">
      <w:pPr>
        <w:spacing w:before="97"/>
        <w:ind w:left="639"/>
        <w:rPr>
          <w:b/>
          <w:sz w:val="23"/>
        </w:rPr>
      </w:pPr>
      <w:r>
        <w:rPr>
          <w:noProof/>
        </w:rPr>
        <w:pict>
          <v:group id="_x0000_s1117" style="position:absolute;left:0;text-align:left;margin-left:127.75pt;margin-top:11.4pt;width:412.9pt;height:152.65pt;z-index:251633664;mso-position-horizontal-relative:page" coordorigin="2555,228" coordsize="8258,3053">
            <v:shape id="_x0000_s1118" type="#_x0000_t75" style="position:absolute;left:2630;top:237;width:8153;height:3044">
              <v:imagedata r:id="rId23" o:title=""/>
            </v:shape>
            <v:shape id="_x0000_s1119" style="position:absolute;left:2629;top:228;width:8154;height:2954" coordorigin="2629,228" coordsize="8154,2954" o:spt="100" adj="0,,0" path="m10783,3161r-8154,l2629,3181r8154,l10783,3161t,-127l2629,3034r,21l10783,3055r,-21m10783,2908r-8154,l2629,2928r8154,l10783,2908t,-129l2629,2779r,20l10783,2799r,-20m10783,2652r-8154,l2629,2673r8154,l10783,2652t,-129l2629,2523r,21l10783,2544r,-21m10783,2397r-8154,l2629,2417r8154,l10783,2397t,-127l2629,2270r,20l10783,2290r,-20m10783,2141r-8154,l2629,2162r8154,l10783,2141t,-126l2629,2015r,20l10783,2035r,-20m10783,1886r-8154,l2629,1906r8154,l10783,1886t,-127l2629,1759r,20l10783,1779r,-20m10783,1630r-8154,l2629,1650r8154,l10783,1630t,-127l2629,1503r,21l10783,1524r,-21m10783,1377r-8154,l2629,1397r8154,l10783,1377t,-129l2629,1248r,20l10783,1268r,-20m10783,1121r-8154,l2629,1142r8154,l10783,1121t,-129l2629,992r,21l10783,1013r,-21m10783,866r-8154,l2629,886r8154,l10783,866t,-127l2629,739r,20l10783,759r,-20m10783,610r-8154,l2629,631r8154,l10783,610t,-126l2629,484r,20l10783,504r,-20m10783,355r-8154,l2629,375r8154,l10783,355t,-127l2629,228r,20l10783,248r,-20e" fillcolor="#b7b7b7" strok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line id="_x0000_s1120" style="position:absolute" from="2631,237" to="2631,3280" strokeweight=".083mm"/>
            <v:shape id="_x0000_s1121" style="position:absolute;left:870;top:1430;width:77;height:2710" coordorigin="871,1431" coordsize="77,2710" o:spt="100" adj="0,,0" path="m2555,2790r76,m2555,2153r76,m2555,1515r76,m2555,875r76,m2555,237r76,e" filled="f" strokeweight=".08139mm">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122" style="position:absolute;left:2630;top:780;width:8153;height:1040" coordorigin="2631,781" coordsize="8153,1040" path="m2631,1820l5555,1528,8482,1225,10783,781e" filled="f" strokecolor="#548ed4" strokeweight="1.0378mm">
              <v:path arrowok="t"/>
            </v:shape>
            <v:rect id="_x0000_s1123" style="position:absolute;left:2600;top:1792;width:59;height:57" fillcolor="red" stroked="f"/>
            <v:rect id="_x0000_s1124" style="position:absolute;left:2600;top:1792;width:59;height:57" filled="f" strokecolor="green" strokeweight=".366mm"/>
            <v:rect id="_x0000_s1125" style="position:absolute;left:5527;top:1501;width:59;height:57" fillcolor="red" stroked="f"/>
            <v:rect id="_x0000_s1126" style="position:absolute;left:5527;top:1501;width:59;height:57" filled="f" strokecolor="green" strokeweight=".366mm"/>
            <v:rect id="_x0000_s1127" style="position:absolute;left:8455;top:1198;width:59;height:57" fillcolor="red" stroked="f"/>
            <v:rect id="_x0000_s1128" style="position:absolute;left:8455;top:1198;width:59;height:57" filled="f" strokecolor="green" strokeweight=".366mm"/>
            <v:shape id="_x0000_s1129" type="#_x0000_t202" style="position:absolute;left:7992;top:829;width:580;height:264" filled="f" stroked="f">
              <v:textbox inset="0,0,0,0">
                <w:txbxContent>
                  <w:p w:rsidR="006E3997" w:rsidRDefault="006E3997">
                    <w:pPr>
                      <w:spacing w:line="262" w:lineRule="exact"/>
                      <w:rPr>
                        <w:b/>
                        <w:sz w:val="23"/>
                      </w:rPr>
                    </w:pPr>
                    <w:r>
                      <w:rPr>
                        <w:b/>
                        <w:w w:val="110"/>
                        <w:sz w:val="23"/>
                      </w:rPr>
                      <w:t>172,6</w:t>
                    </w:r>
                  </w:p>
                </w:txbxContent>
              </v:textbox>
            </v:shape>
            <v:shape id="_x0000_s1130" type="#_x0000_t202" style="position:absolute;left:5209;top:1172;width:579;height:263" filled="f" stroked="f">
              <v:textbox inset="0,0,0,0">
                <w:txbxContent>
                  <w:p w:rsidR="006E3997" w:rsidRDefault="006E3997">
                    <w:pPr>
                      <w:spacing w:line="261" w:lineRule="exact"/>
                      <w:rPr>
                        <w:b/>
                        <w:sz w:val="23"/>
                      </w:rPr>
                    </w:pPr>
                    <w:r>
                      <w:rPr>
                        <w:b/>
                        <w:w w:val="105"/>
                        <w:sz w:val="23"/>
                      </w:rPr>
                      <w:t>148,8</w:t>
                    </w:r>
                  </w:p>
                </w:txbxContent>
              </v:textbox>
            </v:shape>
            <v:shape id="_x0000_s1131" type="#_x0000_t202" style="position:absolute;left:2739;top:1816;width:579;height:263" filled="f" stroked="f">
              <v:textbox inset="0,0,0,0">
                <w:txbxContent>
                  <w:p w:rsidR="006E3997" w:rsidRDefault="006E3997">
                    <w:pPr>
                      <w:spacing w:line="261" w:lineRule="exact"/>
                      <w:rPr>
                        <w:b/>
                        <w:sz w:val="23"/>
                      </w:rPr>
                    </w:pPr>
                    <w:r>
                      <w:rPr>
                        <w:b/>
                        <w:w w:val="105"/>
                        <w:sz w:val="23"/>
                      </w:rPr>
                      <w:t>126,0</w:t>
                    </w:r>
                  </w:p>
                </w:txbxContent>
              </v:textbox>
            </v:shape>
            <w10:wrap anchorx="page"/>
          </v:group>
        </w:pict>
      </w:r>
      <w:r>
        <w:rPr>
          <w:b/>
          <w:w w:val="105"/>
          <w:sz w:val="23"/>
        </w:rPr>
        <w:t>250,0</w:t>
      </w:r>
    </w:p>
    <w:p w:rsidR="006E3997" w:rsidRDefault="006E3997">
      <w:pPr>
        <w:pStyle w:val="a3"/>
        <w:spacing w:before="1"/>
        <w:ind w:left="0"/>
        <w:jc w:val="left"/>
        <w:rPr>
          <w:b/>
          <w:sz w:val="24"/>
        </w:rPr>
      </w:pPr>
    </w:p>
    <w:p w:rsidR="006E3997" w:rsidRDefault="006E3997">
      <w:pPr>
        <w:spacing w:before="97"/>
        <w:ind w:left="639"/>
        <w:rPr>
          <w:b/>
          <w:sz w:val="23"/>
        </w:rPr>
      </w:pPr>
      <w:r>
        <w:rPr>
          <w:b/>
          <w:w w:val="110"/>
          <w:sz w:val="23"/>
        </w:rPr>
        <w:t>200,0</w:t>
      </w:r>
    </w:p>
    <w:p w:rsidR="006E3997" w:rsidRDefault="006E3997">
      <w:pPr>
        <w:pStyle w:val="a3"/>
        <w:spacing w:before="1"/>
        <w:ind w:left="0"/>
        <w:jc w:val="left"/>
        <w:rPr>
          <w:b/>
          <w:sz w:val="24"/>
        </w:rPr>
      </w:pPr>
    </w:p>
    <w:p w:rsidR="006E3997" w:rsidRDefault="006E3997">
      <w:pPr>
        <w:spacing w:before="97"/>
        <w:ind w:left="639"/>
        <w:rPr>
          <w:b/>
          <w:sz w:val="23"/>
        </w:rPr>
      </w:pPr>
      <w:r>
        <w:rPr>
          <w:b/>
          <w:w w:val="105"/>
          <w:sz w:val="23"/>
        </w:rPr>
        <w:t>150,0</w:t>
      </w:r>
    </w:p>
    <w:p w:rsidR="006E3997" w:rsidRDefault="006E3997">
      <w:pPr>
        <w:pStyle w:val="a3"/>
        <w:spacing w:before="5"/>
        <w:ind w:left="0"/>
        <w:jc w:val="left"/>
        <w:rPr>
          <w:b/>
          <w:sz w:val="32"/>
        </w:rPr>
      </w:pPr>
    </w:p>
    <w:p w:rsidR="006E3997" w:rsidRDefault="006E3997">
      <w:pPr>
        <w:ind w:left="639"/>
        <w:rPr>
          <w:b/>
          <w:sz w:val="23"/>
        </w:rPr>
      </w:pPr>
      <w:r>
        <w:rPr>
          <w:b/>
          <w:w w:val="105"/>
          <w:sz w:val="23"/>
        </w:rPr>
        <w:t>100,0</w:t>
      </w:r>
    </w:p>
    <w:p w:rsidR="006E3997" w:rsidRDefault="006E3997">
      <w:pPr>
        <w:pStyle w:val="a3"/>
        <w:spacing w:before="1"/>
        <w:ind w:left="0"/>
        <w:jc w:val="left"/>
        <w:rPr>
          <w:b/>
          <w:sz w:val="24"/>
        </w:rPr>
      </w:pPr>
    </w:p>
    <w:p w:rsidR="006E3997" w:rsidRDefault="006E3997">
      <w:pPr>
        <w:spacing w:before="97"/>
        <w:ind w:left="763"/>
        <w:rPr>
          <w:b/>
          <w:sz w:val="23"/>
        </w:rPr>
      </w:pPr>
      <w:r>
        <w:rPr>
          <w:b/>
          <w:w w:val="105"/>
          <w:sz w:val="23"/>
        </w:rPr>
        <w:t>50,0</w:t>
      </w:r>
    </w:p>
    <w:p w:rsidR="006E3997" w:rsidRDefault="006E3997">
      <w:pPr>
        <w:rPr>
          <w:sz w:val="23"/>
        </w:rPr>
        <w:sectPr w:rsidR="006E3997">
          <w:pgSz w:w="11910" w:h="16840"/>
          <w:pgMar w:top="760" w:right="0" w:bottom="280" w:left="1220" w:header="720" w:footer="720" w:gutter="0"/>
          <w:cols w:space="720"/>
        </w:sectPr>
      </w:pPr>
    </w:p>
    <w:p w:rsidR="006E3997" w:rsidRDefault="006E3997">
      <w:pPr>
        <w:pStyle w:val="2"/>
        <w:spacing w:before="69" w:line="242" w:lineRule="auto"/>
        <w:ind w:left="4552" w:right="952" w:hanging="3952"/>
      </w:pPr>
      <w:r>
        <w:lastRenderedPageBreak/>
        <w:t>3.2. Финансовое и кадровое обеспечение надзора в сфере социальной защиты населения</w:t>
      </w:r>
    </w:p>
    <w:p w:rsidR="006E3997" w:rsidRDefault="006E3997">
      <w:pPr>
        <w:pStyle w:val="3"/>
        <w:numPr>
          <w:ilvl w:val="2"/>
          <w:numId w:val="19"/>
        </w:numPr>
        <w:tabs>
          <w:tab w:val="left" w:pos="1271"/>
          <w:tab w:val="left" w:pos="2858"/>
          <w:tab w:val="left" w:pos="3203"/>
          <w:tab w:val="left" w:pos="4417"/>
          <w:tab w:val="left" w:pos="6025"/>
          <w:tab w:val="left" w:pos="7785"/>
        </w:tabs>
        <w:spacing w:before="116"/>
        <w:ind w:right="857" w:firstLine="0"/>
        <w:jc w:val="left"/>
      </w:pPr>
      <w:r>
        <w:t>Финансовое</w:t>
      </w:r>
      <w:r>
        <w:tab/>
        <w:t>и</w:t>
      </w:r>
      <w:r>
        <w:tab/>
        <w:t>кадровое</w:t>
      </w:r>
      <w:r>
        <w:tab/>
        <w:t>обеспечение</w:t>
      </w:r>
      <w:r>
        <w:tab/>
        <w:t>федерального</w:t>
      </w:r>
      <w:r>
        <w:tab/>
        <w:t>государственного контроля (надзора) в сфере социального</w:t>
      </w:r>
      <w:r>
        <w:rPr>
          <w:spacing w:val="4"/>
        </w:rPr>
        <w:t xml:space="preserve"> </w:t>
      </w:r>
      <w:r>
        <w:t>обслуживания.</w:t>
      </w:r>
    </w:p>
    <w:p w:rsidR="006E3997" w:rsidRDefault="006E3997">
      <w:pPr>
        <w:pStyle w:val="a3"/>
        <w:spacing w:before="113"/>
        <w:ind w:right="844" w:firstLine="710"/>
      </w:pPr>
      <w:r>
        <w:t>Принимая во внимание, что территориальными органами Федеральной службы по труду и занятости в 2017 году не осуществлялись государственные функции по контролю (надзору) в сфере социальной защиты населения, весь перечень полномочий по контролю и надзору в сфере социальной защиты населения в полном объеме осуществлялся должностными лицами центрального аппарата Роструда.</w:t>
      </w:r>
    </w:p>
    <w:p w:rsidR="006E3997" w:rsidRDefault="006E3997">
      <w:pPr>
        <w:pStyle w:val="a3"/>
        <w:spacing w:before="1"/>
        <w:ind w:right="849" w:firstLine="710"/>
      </w:pPr>
      <w:r>
        <w:t>Государственная функция по федеральному государственному контролю (надзору) в сфере социального обслуживания исполняется отделом организации государственного контроля качества оказания социальной помощи населению Управления предоставления социальных гарантий и организации государственного контроля качества оказания социальной помощи населению Федеральной службы по труду и занятости. Штатная численность специалистов отдела в 2017 году составляла 6 штатных единиц.</w:t>
      </w:r>
    </w:p>
    <w:p w:rsidR="006E3997" w:rsidRDefault="006E3997">
      <w:pPr>
        <w:pStyle w:val="a3"/>
        <w:spacing w:before="1"/>
        <w:ind w:right="848" w:firstLine="710"/>
      </w:pPr>
      <w:r>
        <w:t>Вместе с тем, наряду с вышеназванной государственной функцией отделом организации государственного контроля качества оказания социальной помощи населению осуществлялись иные полномочия, в связи с чем исполнение государственной функции по федеральному государственному контролю (надзору) в сфере социального обслуживания фактически осуществлялось 3 специалистами.</w:t>
      </w:r>
    </w:p>
    <w:p w:rsidR="006E3997" w:rsidRDefault="006E3997">
      <w:pPr>
        <w:pStyle w:val="a3"/>
        <w:spacing w:before="3"/>
        <w:ind w:right="850" w:firstLine="710"/>
      </w:pPr>
      <w:r>
        <w:t>Принимая во внимание большое количество организаций социального обслуживания в субъектах Российской Федерации (всего 5644), относительное количество организаций социального обслуживания, в среднем приходящихся на одно уполномоченное для осуществления контроля должностное лицо составляет 1,88 тыс. единиц. Относительное количество проверок, проведенных в 2017 году в среднем одним уполномоченным должностным лицом Роструда, составляет 15 единиц.</w:t>
      </w:r>
    </w:p>
    <w:p w:rsidR="006E3997" w:rsidRDefault="006E3997">
      <w:pPr>
        <w:pStyle w:val="a3"/>
        <w:spacing w:before="1"/>
        <w:ind w:right="851" w:firstLine="710"/>
      </w:pPr>
      <w:r>
        <w:t>В 2017 году относительное количество финансовых средств, условно затраченных на одно проведенное выездное контрольно-надзорное мероприятие в отношении организаций социального обслуживания, составило 12,9 тыс. рублей.</w:t>
      </w:r>
    </w:p>
    <w:p w:rsidR="006E3997" w:rsidRDefault="006E3997">
      <w:pPr>
        <w:pStyle w:val="a3"/>
        <w:ind w:right="848" w:firstLine="710"/>
      </w:pPr>
      <w:r>
        <w:t>Всего в 2017 году Рострудом проверено 46 организаций социального обслуживания, что составляет 0,8% от общего количества организаций социального обслуживания. Количество финансовых средств, затраченных на командировочные расходы, составило 594,5 тыс.</w:t>
      </w:r>
      <w:r>
        <w:rPr>
          <w:spacing w:val="3"/>
        </w:rPr>
        <w:t xml:space="preserve"> </w:t>
      </w:r>
      <w:r>
        <w:t>рублей.</w:t>
      </w:r>
    </w:p>
    <w:p w:rsidR="006E3997" w:rsidRDefault="006E3997">
      <w:pPr>
        <w:pStyle w:val="a3"/>
        <w:spacing w:before="1"/>
        <w:ind w:right="849" w:firstLine="710"/>
      </w:pPr>
      <w:r>
        <w:t>Принимая во внимание высокую социальную значимость указанной государственной функции, целью исполнения которой является улучшение качества жизни социально незащищенных категорий граждан, в том числе престарелых, инвалидов, детей-сирот и детей, оставшихся без попечения родителей, фактическая численность специалистов Роструда, осуществляющих федеральный государственный контроль (надзор) в сфере социального обслуживания, является</w:t>
      </w:r>
      <w:r>
        <w:rPr>
          <w:spacing w:val="1"/>
        </w:rPr>
        <w:t xml:space="preserve"> </w:t>
      </w:r>
      <w:r>
        <w:t>недостаточной.</w:t>
      </w:r>
    </w:p>
    <w:p w:rsidR="006E3997" w:rsidRDefault="006E3997">
      <w:pPr>
        <w:pStyle w:val="a3"/>
        <w:ind w:right="849" w:firstLine="710"/>
      </w:pPr>
      <w:r>
        <w:t>С целью совершенствования осуществления федерального государственного контроля (надзора) в сфере социального обслуживания, а также увеличения количества контрольно-надзорных мероприятий с 1 января 2018 года указанный контроль осуществляют территориальные органы Роструда – государственные инспекции труда в субъектах Российской Федерации.</w:t>
      </w:r>
    </w:p>
    <w:p w:rsidR="006E3997" w:rsidRDefault="006E3997">
      <w:pPr>
        <w:pStyle w:val="a3"/>
        <w:ind w:right="848" w:firstLine="710"/>
      </w:pPr>
      <w:r>
        <w:t>Центральным аппаратом Роструда запланировано проведение проверок 32 организаций социального обслуживания. Территориальными органами Роструда –</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right="853"/>
      </w:pPr>
      <w:r>
        <w:lastRenderedPageBreak/>
        <w:t>государственными инспекциями труда в субъектах Российской Федерации планируется проведение проверок 493 организаций социального обслуживания в субъектах Российской Федерации.</w:t>
      </w:r>
    </w:p>
    <w:p w:rsidR="006E3997" w:rsidRDefault="006E3997">
      <w:pPr>
        <w:pStyle w:val="a3"/>
        <w:ind w:right="854" w:firstLine="710"/>
      </w:pPr>
      <w:r>
        <w:t>Таким образом, Рострудом и его территориальными органами в 2018 году планируется проведение проверок более 500 организаций социального обслуживания.</w:t>
      </w:r>
    </w:p>
    <w:p w:rsidR="006E3997" w:rsidRDefault="006E3997">
      <w:pPr>
        <w:pStyle w:val="3"/>
        <w:numPr>
          <w:ilvl w:val="2"/>
          <w:numId w:val="19"/>
        </w:numPr>
        <w:tabs>
          <w:tab w:val="left" w:pos="1156"/>
        </w:tabs>
        <w:spacing w:before="127"/>
        <w:ind w:right="850" w:firstLine="0"/>
      </w:pPr>
      <w:r>
        <w:t>Финансовое и кадровое обеспечение контроля за порядком установления степени утраты профессиональной трудоспособности в результате несчастных случаев на производстве и профессиональных</w:t>
      </w:r>
      <w:r>
        <w:rPr>
          <w:spacing w:val="-5"/>
        </w:rPr>
        <w:t xml:space="preserve"> </w:t>
      </w:r>
      <w:r>
        <w:t>заболеваний.</w:t>
      </w:r>
    </w:p>
    <w:p w:rsidR="006E3997" w:rsidRDefault="006E3997">
      <w:pPr>
        <w:pStyle w:val="a3"/>
        <w:spacing w:before="116"/>
        <w:ind w:right="849" w:firstLine="710"/>
      </w:pPr>
      <w:r>
        <w:t>Принимая во внимание, что территориальные органы Федеральной службы по труду и занятости в 2017 году не осуществляли государственные функции по контролю (надзору) в сфере социальной защиты населения, весь перечень полномочий по контролю и надзору в сфере социальной защиты населения в полном объеме осуществлялся должностными лицами центрального аппарата Роструда.</w:t>
      </w:r>
    </w:p>
    <w:p w:rsidR="006E3997" w:rsidRDefault="006E3997">
      <w:pPr>
        <w:pStyle w:val="a3"/>
        <w:spacing w:before="2"/>
        <w:ind w:right="847" w:firstLine="710"/>
      </w:pPr>
      <w:r>
        <w:t>Государственная функция по контролю за порядком установления степени утраты профессиональной трудоспособности в результате несчастных случаев на производстве и профессиональных заболеваний исполняется отделом организации государственного контроля качества оказания социальной помощи населению Управления предоставления социальных гарантий и организации государственного контроля качества оказания социальной помощи населению Федеральной службы по труду и занятости. Штатная численность специалистов отдела в 2017 году составляла 6 штатных единиц.</w:t>
      </w:r>
    </w:p>
    <w:p w:rsidR="006E3997" w:rsidRDefault="006E3997">
      <w:pPr>
        <w:pStyle w:val="a3"/>
        <w:ind w:right="846" w:firstLine="710"/>
      </w:pPr>
      <w:r>
        <w:t>Вместе с тем, наряду с вышеназванной государственной функцией отделом организации государственного контроля качества оказания социальной помощи населению осуществляются иные полномочия, в связи с чем исполнение государственной функции по контролю за порядком установления степени утраты профессиональной трудоспособности в результате несчастных случаев на производстве   и   профессиональных   заболеваний   фактически   осуществлялось 2 специалистами.</w:t>
      </w:r>
    </w:p>
    <w:p w:rsidR="006E3997" w:rsidRDefault="006E3997">
      <w:pPr>
        <w:pStyle w:val="a3"/>
        <w:ind w:right="848" w:firstLine="710"/>
      </w:pPr>
      <w:r>
        <w:t>Принимая во внимание большое количество учреждений медико-социальной экспертизы в субъектах Российской Федерации (всего 85 главных бюро, в том числе 1703 филиала), относительное количество главных бюро медико-социальной экспертизы, в среднем приходящихся на одно уполномоченное для осуществления контроля должностное лицо, составляет 42,5 единиц, филиалов главных бюро – 852 ед. Относительное количество проверок, проведенных в 2017 году в среднем одним уполномоченным должностным лицом Роструда, составляет 4</w:t>
      </w:r>
      <w:r>
        <w:rPr>
          <w:spacing w:val="1"/>
        </w:rPr>
        <w:t xml:space="preserve"> </w:t>
      </w:r>
      <w:r>
        <w:t>единицы.</w:t>
      </w:r>
    </w:p>
    <w:p w:rsidR="006E3997" w:rsidRDefault="006E3997">
      <w:pPr>
        <w:pStyle w:val="a3"/>
        <w:ind w:right="847" w:firstLine="710"/>
      </w:pPr>
      <w:r>
        <w:t>В 2017 году относительное количество финансовых средств, условно затраченных на одно проведенное выездное контрольно-надзорное мероприятие в отношении федеральных государственных учреждений медико-социальной экспертизы, составило 12,9 тыс. рублей.</w:t>
      </w:r>
    </w:p>
    <w:p w:rsidR="006E3997" w:rsidRDefault="006E3997">
      <w:pPr>
        <w:pStyle w:val="a3"/>
        <w:ind w:right="849" w:firstLine="710"/>
      </w:pPr>
      <w:r>
        <w:t>Всего в 2017 году Рострудом проверено 8 главных бюро медико-социальной экспертизы, что составляет 9,4% от общего количества. Количество финансовых средств, затраченных на командировочные расходы, составило 103,3 тыс. рублей.</w:t>
      </w:r>
    </w:p>
    <w:p w:rsidR="006E3997" w:rsidRDefault="006E3997">
      <w:pPr>
        <w:pStyle w:val="a3"/>
        <w:spacing w:before="1"/>
        <w:ind w:right="846" w:firstLine="710"/>
      </w:pPr>
      <w:r>
        <w:t>Принимая во внимание высокую социальную значимость указанной государственной функции, фактическая численность специалистов Роструда, осуществляющих контроль за порядком установления степени утраты профессиональной трудоспособности в результате несчастных случаев на производстве и профессиональных заболеваний, является недостаточной.</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right="848" w:firstLine="710"/>
      </w:pPr>
      <w:r>
        <w:lastRenderedPageBreak/>
        <w:t>С целью совершенствования осуществления контроля за порядком установления степени утраты профессиональной трудоспособности в результате несчастных случаев на производстве и профессиональных заболеваний, а также увеличения количества контрольно-надзорных мероприятий с 1 января 2018 года указанный контроль будут осуществлять территориальные органы Роструда – государственные инспекции труда в субъектах Российской Федерации.</w:t>
      </w:r>
    </w:p>
    <w:p w:rsidR="006E3997" w:rsidRDefault="006E3997">
      <w:pPr>
        <w:pStyle w:val="a3"/>
        <w:spacing w:before="2"/>
        <w:ind w:right="847" w:firstLine="710"/>
      </w:pPr>
      <w:r>
        <w:t>Центральным аппаратом Роструда в 2018 году запланировано проведение проверок учреждений медико-социальной экспертизы в 2 субъектах Российской Федерации. Территориальными органами Роструда – государственными инспекциями труда в субъектах Российской Федерации планируется проведение проверок 65 главных бюро медико-социальной экспертизы по субъектам Российской Федерации.</w:t>
      </w:r>
    </w:p>
    <w:p w:rsidR="006E3997" w:rsidRDefault="006E3997">
      <w:pPr>
        <w:pStyle w:val="a3"/>
        <w:spacing w:before="1"/>
        <w:ind w:left="0"/>
        <w:jc w:val="left"/>
        <w:rPr>
          <w:sz w:val="29"/>
        </w:rPr>
      </w:pPr>
      <w:r>
        <w:rPr>
          <w:noProof/>
        </w:rPr>
        <w:pict>
          <v:shape id="_x0000_s1132" type="#_x0000_t202" style="position:absolute;margin-left:79.45pt;margin-top:18.95pt;width:479pt;height:47.55pt;z-index:-251624448;mso-wrap-distance-left:0;mso-wrap-distance-right:0;mso-position-horizontal-relative:page" filled="f" strokeweight=".48pt">
            <v:textbox inset="0,0,0,0">
              <w:txbxContent>
                <w:p w:rsidR="006E3997" w:rsidRDefault="006E3997">
                  <w:pPr>
                    <w:pStyle w:val="a3"/>
                    <w:spacing w:before="11"/>
                    <w:ind w:left="600" w:right="605"/>
                    <w:jc w:val="center"/>
                  </w:pPr>
                  <w:r>
                    <w:t>Раздел 4.</w:t>
                  </w:r>
                </w:p>
                <w:p w:rsidR="006E3997" w:rsidRDefault="006E3997">
                  <w:pPr>
                    <w:pStyle w:val="a3"/>
                    <w:spacing w:before="4"/>
                    <w:ind w:left="1559" w:right="1574"/>
                    <w:jc w:val="center"/>
                  </w:pPr>
                  <w:r>
                    <w:t>Проведение государственного контроля (надзора), муниципального контроля</w:t>
                  </w:r>
                </w:p>
              </w:txbxContent>
            </v:textbox>
            <w10:wrap type="topAndBottom" anchorx="page"/>
          </v:shape>
        </w:pict>
      </w:r>
    </w:p>
    <w:p w:rsidR="006E3997" w:rsidRDefault="006E3997">
      <w:pPr>
        <w:pStyle w:val="2"/>
        <w:spacing w:before="88"/>
        <w:ind w:left="479" w:right="856" w:firstLine="710"/>
        <w:jc w:val="both"/>
      </w:pPr>
      <w:r>
        <w:t>4.1.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w:t>
      </w:r>
    </w:p>
    <w:p w:rsidR="006E3997" w:rsidRDefault="006E3997">
      <w:pPr>
        <w:pStyle w:val="a3"/>
        <w:spacing w:before="116"/>
        <w:ind w:right="843" w:firstLine="710"/>
      </w:pPr>
      <w:r>
        <w:t xml:space="preserve">В 2017 году Федеральной службой по труду и занятости и ее территориальными органами продолжалось осуществление системного государственного надзора за соблюдением трудового законодательства и иных нормативных правовых актов, содержащих нормы трудового права. В порядке реализации предоставленных полномочий в течение 2017 года государственными инспекциями труда было организовано и проведено </w:t>
      </w:r>
      <w:r>
        <w:rPr>
          <w:b/>
        </w:rPr>
        <w:t xml:space="preserve">148,9 тыс. проверок </w:t>
      </w:r>
      <w:r>
        <w:t xml:space="preserve">по вопросам соблюдения законодательства о труде (в первом полугодии 2017 года – 68,9 тыс. проверок), в том числе </w:t>
      </w:r>
      <w:r>
        <w:rPr>
          <w:b/>
        </w:rPr>
        <w:t xml:space="preserve">134,8 тыс. внеплановых проверок </w:t>
      </w:r>
      <w:r>
        <w:t>(в первом полугодии 2017 года – 61,8 тыс. проверок).</w:t>
      </w:r>
    </w:p>
    <w:p w:rsidR="006E3997" w:rsidRDefault="006E3997">
      <w:pPr>
        <w:pStyle w:val="a3"/>
        <w:ind w:right="843" w:firstLine="710"/>
      </w:pPr>
      <w:r>
        <w:t>Сведения о реализации государственными инспекциями труда в 2016-2017 годах основных полномочий по осуществлению федерального государственного надзора в сфере труда представлены в приложениях №№ 2, 4, 5, 7, 8 к настоящему Докладу.</w:t>
      </w:r>
    </w:p>
    <w:p w:rsidR="006E3997" w:rsidRDefault="006E3997">
      <w:pPr>
        <w:pStyle w:val="a3"/>
        <w:ind w:right="851" w:firstLine="710"/>
      </w:pPr>
      <w:r>
        <w:t>Сведения о реализации государственными инспекциями труда в 2017 году основных полномочий по осуществлению федерального государственного надзора в сфере труда представлены по Форме федерального статистического наблюдения</w:t>
      </w:r>
    </w:p>
    <w:p w:rsidR="006E3997" w:rsidRDefault="006E3997">
      <w:pPr>
        <w:pStyle w:val="a3"/>
        <w:ind w:right="858"/>
      </w:pPr>
      <w:r>
        <w:t>№ 1-котроль «Сведения об осуществлении государственного контроля (надзора) и муниципального контроля» (утверждена приказом Росстата от 21.11.2011 № 503) в приложении № 9 к настоящему Докладу.</w:t>
      </w:r>
    </w:p>
    <w:p w:rsidR="006E3997" w:rsidRDefault="006E3997">
      <w:pPr>
        <w:pStyle w:val="3"/>
        <w:ind w:right="851"/>
      </w:pPr>
      <w:r>
        <w:t>Сведения о количестве проведенных в 2013-2017 годах должностными лицами федеральной инспекции труда проверок соблюдения требований трудового законодательства</w:t>
      </w:r>
    </w:p>
    <w:p w:rsidR="006E3997" w:rsidRDefault="006E3997">
      <w:pPr>
        <w:sectPr w:rsidR="006E3997">
          <w:pgSz w:w="11910" w:h="16840"/>
          <w:pgMar w:top="760" w:right="0" w:bottom="280" w:left="1220" w:header="720" w:footer="720" w:gutter="0"/>
          <w:cols w:space="720"/>
        </w:sectPr>
      </w:pPr>
    </w:p>
    <w:p w:rsidR="006E3997" w:rsidRDefault="006E3997">
      <w:pPr>
        <w:spacing w:before="80"/>
        <w:ind w:left="3248"/>
        <w:rPr>
          <w:b/>
        </w:rPr>
      </w:pPr>
      <w:r>
        <w:rPr>
          <w:noProof/>
        </w:rPr>
        <w:lastRenderedPageBreak/>
        <w:pict>
          <v:group id="_x0000_s1133" style="position:absolute;left:0;text-align:left;margin-left:214.1pt;margin-top:20.25pt;width:172.15pt;height:120.4pt;z-index:-251648000;mso-position-horizontal-relative:page" coordorigin="4282,405" coordsize="3443,2408">
            <v:shape id="_x0000_s1134" type="#_x0000_t75" style="position:absolute;left:4282;top:404;width:3443;height:2408">
              <v:imagedata r:id="rId24" o:title=""/>
            </v:shape>
            <v:shape id="_x0000_s1135" type="#_x0000_t202" style="position:absolute;left:7079;top:468;width:366;height:215" filled="f" stroked="f">
              <v:textbox inset="0,0,0,0">
                <w:txbxContent>
                  <w:p w:rsidR="006E3997" w:rsidRDefault="006E3997">
                    <w:pPr>
                      <w:spacing w:line="213" w:lineRule="exact"/>
                      <w:rPr>
                        <w:b/>
                        <w:sz w:val="19"/>
                      </w:rPr>
                    </w:pPr>
                    <w:r>
                      <w:rPr>
                        <w:b/>
                        <w:w w:val="80"/>
                        <w:sz w:val="19"/>
                      </w:rPr>
                      <w:t>148,9</w:t>
                    </w:r>
                  </w:p>
                </w:txbxContent>
              </v:textbox>
            </v:shape>
            <v:shape id="_x0000_s1136" type="#_x0000_t202" style="position:absolute;left:6460;top:1445;width:366;height:215" filled="f" stroked="f">
              <v:textbox inset="0,0,0,0">
                <w:txbxContent>
                  <w:p w:rsidR="006E3997" w:rsidRDefault="006E3997">
                    <w:pPr>
                      <w:spacing w:line="213" w:lineRule="exact"/>
                      <w:rPr>
                        <w:b/>
                        <w:sz w:val="19"/>
                      </w:rPr>
                    </w:pPr>
                    <w:r>
                      <w:rPr>
                        <w:b/>
                        <w:w w:val="80"/>
                        <w:sz w:val="19"/>
                      </w:rPr>
                      <w:t>134,5</w:t>
                    </w:r>
                  </w:p>
                </w:txbxContent>
              </v:textbox>
            </v:shape>
            <w10:wrap anchorx="page"/>
          </v:group>
        </w:pict>
      </w:r>
      <w:r>
        <w:rPr>
          <w:b/>
          <w:w w:val="90"/>
        </w:rPr>
        <w:t>Проведено всех видов проверок (тыс.)</w:t>
      </w:r>
    </w:p>
    <w:p w:rsidR="006E3997" w:rsidRDefault="006E3997">
      <w:pPr>
        <w:pStyle w:val="a3"/>
        <w:spacing w:before="5"/>
        <w:ind w:left="0"/>
        <w:jc w:val="left"/>
        <w:rPr>
          <w:b/>
        </w:rPr>
      </w:pPr>
    </w:p>
    <w:tbl>
      <w:tblPr>
        <w:tblW w:w="0" w:type="auto"/>
        <w:tblInd w:w="2738" w:type="dxa"/>
        <w:tblLayout w:type="fixed"/>
        <w:tblCellMar>
          <w:left w:w="0" w:type="dxa"/>
          <w:right w:w="0" w:type="dxa"/>
        </w:tblCellMar>
        <w:tblLook w:val="01E0"/>
      </w:tblPr>
      <w:tblGrid>
        <w:gridCol w:w="439"/>
        <w:gridCol w:w="673"/>
        <w:gridCol w:w="613"/>
        <w:gridCol w:w="539"/>
      </w:tblGrid>
      <w:tr w:rsidR="006E3997">
        <w:trPr>
          <w:trHeight w:val="258"/>
        </w:trPr>
        <w:tc>
          <w:tcPr>
            <w:tcW w:w="439" w:type="dxa"/>
          </w:tcPr>
          <w:p w:rsidR="006E3997" w:rsidRDefault="006E3997">
            <w:pPr>
              <w:pStyle w:val="TableParagraph"/>
              <w:spacing w:line="171" w:lineRule="exact"/>
              <w:ind w:left="50"/>
              <w:jc w:val="left"/>
              <w:rPr>
                <w:b/>
                <w:sz w:val="15"/>
              </w:rPr>
            </w:pPr>
            <w:r>
              <w:rPr>
                <w:b/>
                <w:w w:val="90"/>
                <w:sz w:val="15"/>
              </w:rPr>
              <w:t>150</w:t>
            </w:r>
          </w:p>
        </w:tc>
        <w:tc>
          <w:tcPr>
            <w:tcW w:w="1825" w:type="dxa"/>
            <w:gridSpan w:val="3"/>
            <w:vMerge w:val="restart"/>
          </w:tcPr>
          <w:p w:rsidR="006E3997" w:rsidRDefault="006E3997">
            <w:pPr>
              <w:pStyle w:val="TableParagraph"/>
              <w:jc w:val="left"/>
              <w:rPr>
                <w:sz w:val="24"/>
              </w:rPr>
            </w:pPr>
          </w:p>
        </w:tc>
      </w:tr>
      <w:tr w:rsidR="006E3997">
        <w:trPr>
          <w:trHeight w:val="336"/>
        </w:trPr>
        <w:tc>
          <w:tcPr>
            <w:tcW w:w="439" w:type="dxa"/>
          </w:tcPr>
          <w:p w:rsidR="006E3997" w:rsidRDefault="006E3997">
            <w:pPr>
              <w:pStyle w:val="TableParagraph"/>
              <w:spacing w:before="84"/>
              <w:ind w:left="50"/>
              <w:jc w:val="left"/>
              <w:rPr>
                <w:b/>
                <w:sz w:val="15"/>
              </w:rPr>
            </w:pPr>
            <w:r>
              <w:rPr>
                <w:b/>
                <w:w w:val="90"/>
                <w:sz w:val="15"/>
              </w:rPr>
              <w:t>145</w:t>
            </w:r>
          </w:p>
        </w:tc>
        <w:tc>
          <w:tcPr>
            <w:tcW w:w="1825" w:type="dxa"/>
            <w:gridSpan w:val="3"/>
            <w:vMerge/>
            <w:tcBorders>
              <w:top w:val="nil"/>
            </w:tcBorders>
          </w:tcPr>
          <w:p w:rsidR="006E3997" w:rsidRDefault="006E3997">
            <w:pPr>
              <w:rPr>
                <w:sz w:val="2"/>
                <w:szCs w:val="2"/>
              </w:rPr>
            </w:pPr>
          </w:p>
        </w:tc>
      </w:tr>
      <w:tr w:rsidR="006E3997">
        <w:trPr>
          <w:trHeight w:val="340"/>
        </w:trPr>
        <w:tc>
          <w:tcPr>
            <w:tcW w:w="439" w:type="dxa"/>
          </w:tcPr>
          <w:p w:rsidR="006E3997" w:rsidRDefault="006E3997">
            <w:pPr>
              <w:pStyle w:val="TableParagraph"/>
              <w:spacing w:before="92"/>
              <w:ind w:left="50"/>
              <w:jc w:val="left"/>
              <w:rPr>
                <w:b/>
                <w:sz w:val="15"/>
              </w:rPr>
            </w:pPr>
            <w:r>
              <w:rPr>
                <w:b/>
                <w:w w:val="90"/>
                <w:sz w:val="15"/>
              </w:rPr>
              <w:t>140</w:t>
            </w:r>
          </w:p>
        </w:tc>
        <w:tc>
          <w:tcPr>
            <w:tcW w:w="673" w:type="dxa"/>
          </w:tcPr>
          <w:p w:rsidR="006E3997" w:rsidRDefault="006E3997">
            <w:pPr>
              <w:pStyle w:val="TableParagraph"/>
              <w:jc w:val="left"/>
              <w:rPr>
                <w:sz w:val="24"/>
              </w:rPr>
            </w:pPr>
          </w:p>
        </w:tc>
        <w:tc>
          <w:tcPr>
            <w:tcW w:w="613" w:type="dxa"/>
          </w:tcPr>
          <w:p w:rsidR="006E3997" w:rsidRDefault="006E3997">
            <w:pPr>
              <w:pStyle w:val="TableParagraph"/>
              <w:jc w:val="left"/>
              <w:rPr>
                <w:sz w:val="24"/>
              </w:rPr>
            </w:pPr>
          </w:p>
        </w:tc>
        <w:tc>
          <w:tcPr>
            <w:tcW w:w="539" w:type="dxa"/>
          </w:tcPr>
          <w:p w:rsidR="006E3997" w:rsidRDefault="006E3997">
            <w:pPr>
              <w:pStyle w:val="TableParagraph"/>
              <w:spacing w:before="73"/>
              <w:ind w:left="144"/>
              <w:jc w:val="left"/>
              <w:rPr>
                <w:b/>
                <w:sz w:val="19"/>
              </w:rPr>
            </w:pPr>
            <w:r>
              <w:rPr>
                <w:b/>
                <w:w w:val="85"/>
                <w:sz w:val="19"/>
              </w:rPr>
              <w:t>137,1</w:t>
            </w:r>
          </w:p>
        </w:tc>
      </w:tr>
      <w:tr w:rsidR="006E3997">
        <w:trPr>
          <w:trHeight w:val="301"/>
        </w:trPr>
        <w:tc>
          <w:tcPr>
            <w:tcW w:w="439" w:type="dxa"/>
          </w:tcPr>
          <w:p w:rsidR="006E3997" w:rsidRDefault="006E3997">
            <w:pPr>
              <w:pStyle w:val="TableParagraph"/>
              <w:spacing w:before="96"/>
              <w:ind w:left="50"/>
              <w:jc w:val="left"/>
              <w:rPr>
                <w:b/>
                <w:sz w:val="15"/>
              </w:rPr>
            </w:pPr>
            <w:r>
              <w:rPr>
                <w:b/>
                <w:w w:val="90"/>
                <w:sz w:val="15"/>
              </w:rPr>
              <w:t>135</w:t>
            </w:r>
          </w:p>
        </w:tc>
        <w:tc>
          <w:tcPr>
            <w:tcW w:w="673" w:type="dxa"/>
          </w:tcPr>
          <w:p w:rsidR="006E3997" w:rsidRDefault="006E3997">
            <w:pPr>
              <w:pStyle w:val="TableParagraph"/>
              <w:spacing w:before="82" w:line="199" w:lineRule="exact"/>
              <w:ind w:left="204"/>
              <w:jc w:val="left"/>
              <w:rPr>
                <w:b/>
                <w:sz w:val="19"/>
              </w:rPr>
            </w:pPr>
            <w:r>
              <w:rPr>
                <w:b/>
                <w:w w:val="90"/>
                <w:sz w:val="19"/>
              </w:rPr>
              <w:t>135,6</w:t>
            </w:r>
          </w:p>
        </w:tc>
        <w:tc>
          <w:tcPr>
            <w:tcW w:w="613" w:type="dxa"/>
          </w:tcPr>
          <w:p w:rsidR="006E3997" w:rsidRDefault="006E3997">
            <w:pPr>
              <w:pStyle w:val="TableParagraph"/>
              <w:spacing w:before="43"/>
              <w:ind w:left="124"/>
              <w:jc w:val="left"/>
              <w:rPr>
                <w:b/>
                <w:sz w:val="19"/>
              </w:rPr>
            </w:pPr>
            <w:r>
              <w:rPr>
                <w:b/>
                <w:w w:val="90"/>
                <w:sz w:val="19"/>
              </w:rPr>
              <w:t>132,6</w:t>
            </w:r>
          </w:p>
        </w:tc>
        <w:tc>
          <w:tcPr>
            <w:tcW w:w="539" w:type="dxa"/>
          </w:tcPr>
          <w:p w:rsidR="006E3997" w:rsidRDefault="006E3997">
            <w:pPr>
              <w:pStyle w:val="TableParagraph"/>
              <w:jc w:val="left"/>
            </w:pPr>
          </w:p>
        </w:tc>
      </w:tr>
    </w:tbl>
    <w:p w:rsidR="006E3997" w:rsidRDefault="006E3997">
      <w:pPr>
        <w:spacing w:before="140"/>
        <w:ind w:left="2788"/>
        <w:rPr>
          <w:b/>
          <w:sz w:val="15"/>
        </w:rPr>
      </w:pPr>
      <w:r>
        <w:rPr>
          <w:b/>
          <w:w w:val="90"/>
          <w:sz w:val="15"/>
        </w:rPr>
        <w:t>130</w:t>
      </w:r>
    </w:p>
    <w:p w:rsidR="006E3997" w:rsidRDefault="006E3997">
      <w:pPr>
        <w:pStyle w:val="a3"/>
        <w:spacing w:before="11"/>
        <w:ind w:left="0"/>
        <w:jc w:val="left"/>
        <w:rPr>
          <w:b/>
          <w:sz w:val="14"/>
        </w:rPr>
      </w:pPr>
    </w:p>
    <w:p w:rsidR="006E3997" w:rsidRDefault="006E3997">
      <w:pPr>
        <w:ind w:left="2788"/>
        <w:rPr>
          <w:b/>
          <w:sz w:val="15"/>
        </w:rPr>
      </w:pPr>
      <w:r>
        <w:rPr>
          <w:b/>
          <w:w w:val="90"/>
          <w:sz w:val="15"/>
        </w:rPr>
        <w:t>125</w:t>
      </w:r>
    </w:p>
    <w:p w:rsidR="006E3997" w:rsidRDefault="006E3997">
      <w:pPr>
        <w:pStyle w:val="a3"/>
        <w:spacing w:before="11"/>
        <w:ind w:left="0"/>
        <w:jc w:val="left"/>
        <w:rPr>
          <w:b/>
          <w:sz w:val="14"/>
        </w:rPr>
      </w:pPr>
    </w:p>
    <w:p w:rsidR="006E3997" w:rsidRDefault="006E3997">
      <w:pPr>
        <w:ind w:left="2788"/>
        <w:rPr>
          <w:b/>
          <w:sz w:val="15"/>
        </w:rPr>
      </w:pPr>
      <w:r>
        <w:rPr>
          <w:b/>
          <w:w w:val="90"/>
          <w:sz w:val="15"/>
        </w:rPr>
        <w:t>120</w:t>
      </w:r>
    </w:p>
    <w:p w:rsidR="006E3997" w:rsidRDefault="006E3997">
      <w:pPr>
        <w:tabs>
          <w:tab w:val="left" w:pos="3885"/>
          <w:tab w:val="left" w:pos="4504"/>
          <w:tab w:val="left" w:pos="5124"/>
          <w:tab w:val="left" w:pos="5743"/>
        </w:tabs>
        <w:spacing w:before="7"/>
        <w:ind w:left="3266"/>
        <w:rPr>
          <w:b/>
          <w:sz w:val="15"/>
        </w:rPr>
      </w:pPr>
      <w:r>
        <w:rPr>
          <w:b/>
          <w:w w:val="90"/>
          <w:sz w:val="15"/>
        </w:rPr>
        <w:t>2013</w:t>
      </w:r>
      <w:r>
        <w:rPr>
          <w:b/>
          <w:w w:val="90"/>
          <w:sz w:val="15"/>
        </w:rPr>
        <w:tab/>
        <w:t>2014</w:t>
      </w:r>
      <w:r>
        <w:rPr>
          <w:b/>
          <w:w w:val="90"/>
          <w:sz w:val="15"/>
        </w:rPr>
        <w:tab/>
        <w:t>2015</w:t>
      </w:r>
      <w:r>
        <w:rPr>
          <w:b/>
          <w:w w:val="90"/>
          <w:sz w:val="15"/>
        </w:rPr>
        <w:tab/>
        <w:t>2016</w:t>
      </w:r>
      <w:r>
        <w:rPr>
          <w:b/>
          <w:w w:val="90"/>
          <w:sz w:val="15"/>
        </w:rPr>
        <w:tab/>
        <w:t>2017</w:t>
      </w:r>
    </w:p>
    <w:p w:rsidR="006E3997" w:rsidRDefault="006E3997">
      <w:pPr>
        <w:pStyle w:val="a3"/>
        <w:ind w:left="0"/>
        <w:jc w:val="left"/>
        <w:rPr>
          <w:b/>
          <w:sz w:val="20"/>
        </w:rPr>
      </w:pPr>
    </w:p>
    <w:p w:rsidR="006E3997" w:rsidRDefault="006E3997">
      <w:pPr>
        <w:pStyle w:val="a3"/>
        <w:spacing w:before="212"/>
        <w:ind w:right="848" w:firstLine="710"/>
      </w:pPr>
      <w:r>
        <w:t>Из общего количества проведенных проверок в плановом порядке проведено более 14 тыс. проверок или 9,4%, тогда как остальные проверки (90,6%) проводились во внеплановом порядке, большинство из которых были обусловлены необходимостью исполнения поручений Правительства Российской Федерации, рассмотрения жалоб, заявлений и других обращений граждан, осуществления необходимых надзорно-контрольных мероприятий в связи с причинением вреда жизни и здоровью граждан или возникновением такой угрозы, либо обеспечения исполнения ранее выданных</w:t>
      </w:r>
      <w:r>
        <w:rPr>
          <w:spacing w:val="3"/>
        </w:rPr>
        <w:t xml:space="preserve"> </w:t>
      </w:r>
      <w:r>
        <w:t>предписаний.</w:t>
      </w:r>
    </w:p>
    <w:p w:rsidR="006E3997" w:rsidRDefault="006E3997">
      <w:pPr>
        <w:spacing w:before="7" w:line="237" w:lineRule="auto"/>
        <w:ind w:left="479" w:right="849"/>
        <w:jc w:val="both"/>
        <w:rPr>
          <w:sz w:val="26"/>
        </w:rPr>
      </w:pPr>
      <w:r>
        <w:rPr>
          <w:b/>
          <w:i/>
          <w:sz w:val="26"/>
        </w:rPr>
        <w:t xml:space="preserve">Сведения об общем количестве проведенных должностными лицами федеральной инспекции труда плановых и внеплановых проверок </w:t>
      </w:r>
      <w:r>
        <w:rPr>
          <w:sz w:val="26"/>
        </w:rPr>
        <w:t>(</w:t>
      </w:r>
      <w:r>
        <w:rPr>
          <w:i/>
          <w:sz w:val="26"/>
        </w:rPr>
        <w:t>в % от общего количества проведенных</w:t>
      </w:r>
      <w:r>
        <w:rPr>
          <w:i/>
          <w:spacing w:val="3"/>
          <w:sz w:val="26"/>
        </w:rPr>
        <w:t xml:space="preserve"> </w:t>
      </w:r>
      <w:r>
        <w:rPr>
          <w:i/>
          <w:sz w:val="26"/>
        </w:rPr>
        <w:t>проверок</w:t>
      </w:r>
      <w:r>
        <w:rPr>
          <w:sz w:val="26"/>
        </w:rPr>
        <w:t>)</w:t>
      </w:r>
    </w:p>
    <w:p w:rsidR="006E3997" w:rsidRDefault="006E3997">
      <w:pPr>
        <w:pStyle w:val="a3"/>
        <w:ind w:left="0"/>
        <w:jc w:val="left"/>
        <w:rPr>
          <w:sz w:val="20"/>
        </w:rPr>
      </w:pPr>
    </w:p>
    <w:p w:rsidR="006E3997" w:rsidRDefault="006E3997">
      <w:pPr>
        <w:pStyle w:val="a3"/>
        <w:ind w:left="0"/>
        <w:jc w:val="left"/>
        <w:rPr>
          <w:sz w:val="20"/>
        </w:rPr>
      </w:pPr>
    </w:p>
    <w:p w:rsidR="006E3997" w:rsidRDefault="006E3997">
      <w:pPr>
        <w:pStyle w:val="a3"/>
        <w:ind w:left="0"/>
        <w:jc w:val="left"/>
        <w:rPr>
          <w:sz w:val="20"/>
        </w:rPr>
      </w:pPr>
    </w:p>
    <w:p w:rsidR="006E3997" w:rsidRDefault="006E3997">
      <w:pPr>
        <w:pStyle w:val="a3"/>
        <w:spacing w:before="6"/>
        <w:ind w:left="0"/>
        <w:jc w:val="left"/>
        <w:rPr>
          <w:sz w:val="16"/>
        </w:rPr>
      </w:pPr>
    </w:p>
    <w:p w:rsidR="006E3997" w:rsidRDefault="006E3997">
      <w:pPr>
        <w:spacing w:before="99"/>
        <w:ind w:left="2211"/>
        <w:rPr>
          <w:b/>
          <w:sz w:val="14"/>
        </w:rPr>
      </w:pPr>
      <w:r>
        <w:rPr>
          <w:noProof/>
        </w:rPr>
        <w:pict>
          <v:group id="_x0000_s1137" style="position:absolute;left:0;text-align:left;margin-left:184.35pt;margin-top:-14.1pt;width:282.5pt;height:139.6pt;z-index:251634688;mso-position-horizontal-relative:page" coordorigin="3687,-282" coordsize="5650,2792">
            <v:shape id="_x0000_s1138" type="#_x0000_t75" style="position:absolute;left:3687;top:-144;width:5650;height:2654">
              <v:imagedata r:id="rId25" o:title=""/>
            </v:shape>
            <v:shape id="_x0000_s1139" type="#_x0000_t202" style="position:absolute;left:4356;top:-164;width:312;height:200" filled="f" stroked="f">
              <v:textbox inset="0,0,0,0">
                <w:txbxContent>
                  <w:p w:rsidR="006E3997" w:rsidRDefault="006E3997">
                    <w:pPr>
                      <w:spacing w:line="200" w:lineRule="exact"/>
                      <w:rPr>
                        <w:b/>
                        <w:sz w:val="18"/>
                      </w:rPr>
                    </w:pPr>
                    <w:r>
                      <w:rPr>
                        <w:b/>
                        <w:w w:val="95"/>
                        <w:sz w:val="18"/>
                      </w:rPr>
                      <w:t>76,4</w:t>
                    </w:r>
                  </w:p>
                </w:txbxContent>
              </v:textbox>
            </v:shape>
            <v:shape id="_x0000_s1140" type="#_x0000_t202" style="position:absolute;left:5439;top:-234;width:312;height:200" filled="f" stroked="f">
              <v:textbox inset="0,0,0,0">
                <w:txbxContent>
                  <w:p w:rsidR="006E3997" w:rsidRDefault="006E3997">
                    <w:pPr>
                      <w:spacing w:line="200" w:lineRule="exact"/>
                      <w:rPr>
                        <w:b/>
                        <w:sz w:val="18"/>
                      </w:rPr>
                    </w:pPr>
                    <w:r>
                      <w:rPr>
                        <w:b/>
                        <w:w w:val="95"/>
                        <w:sz w:val="18"/>
                      </w:rPr>
                      <w:t>78,8</w:t>
                    </w:r>
                  </w:p>
                </w:txbxContent>
              </v:textbox>
            </v:shape>
            <v:shape id="_x0000_s1141" type="#_x0000_t202" style="position:absolute;left:6523;top:-282;width:312;height:201" filled="f" stroked="f">
              <v:textbox inset="0,0,0,0">
                <w:txbxContent>
                  <w:p w:rsidR="006E3997" w:rsidRDefault="006E3997">
                    <w:pPr>
                      <w:spacing w:line="200" w:lineRule="exact"/>
                      <w:rPr>
                        <w:b/>
                        <w:sz w:val="18"/>
                      </w:rPr>
                    </w:pPr>
                    <w:r>
                      <w:rPr>
                        <w:b/>
                        <w:w w:val="95"/>
                        <w:sz w:val="18"/>
                      </w:rPr>
                      <w:t>79,9</w:t>
                    </w:r>
                  </w:p>
                </w:txbxContent>
              </v:textbox>
            </v:shape>
            <v:shape id="_x0000_s1142" type="#_x0000_t202" style="position:absolute;left:7606;top:-268;width:312;height:200" filled="f" stroked="f">
              <v:textbox inset="0,0,0,0">
                <w:txbxContent>
                  <w:p w:rsidR="006E3997" w:rsidRDefault="006E3997">
                    <w:pPr>
                      <w:spacing w:line="200" w:lineRule="exact"/>
                      <w:rPr>
                        <w:b/>
                        <w:sz w:val="18"/>
                      </w:rPr>
                    </w:pPr>
                    <w:r>
                      <w:rPr>
                        <w:b/>
                        <w:w w:val="95"/>
                        <w:sz w:val="18"/>
                      </w:rPr>
                      <w:t>86,6</w:t>
                    </w:r>
                  </w:p>
                </w:txbxContent>
              </v:textbox>
            </v:shape>
            <v:shape id="_x0000_s1143" type="#_x0000_t202" style="position:absolute;left:8689;top:-268;width:312;height:200" filled="f" stroked="f">
              <v:textbox inset="0,0,0,0">
                <w:txbxContent>
                  <w:p w:rsidR="006E3997" w:rsidRDefault="006E3997">
                    <w:pPr>
                      <w:spacing w:line="200" w:lineRule="exact"/>
                      <w:rPr>
                        <w:b/>
                        <w:sz w:val="18"/>
                      </w:rPr>
                    </w:pPr>
                    <w:r>
                      <w:rPr>
                        <w:b/>
                        <w:w w:val="95"/>
                        <w:sz w:val="18"/>
                      </w:rPr>
                      <w:t>90,6</w:t>
                    </w:r>
                  </w:p>
                </w:txbxContent>
              </v:textbox>
            </v:shape>
            <v:shape id="_x0000_s1144" type="#_x0000_t202" style="position:absolute;left:3977;top:1458;width:284;height:181" filled="f" stroked="f">
              <v:textbox inset="0,0,0,0">
                <w:txbxContent>
                  <w:p w:rsidR="006E3997" w:rsidRDefault="006E3997">
                    <w:pPr>
                      <w:spacing w:line="180" w:lineRule="exact"/>
                      <w:rPr>
                        <w:b/>
                        <w:sz w:val="16"/>
                      </w:rPr>
                    </w:pPr>
                    <w:r>
                      <w:rPr>
                        <w:b/>
                        <w:w w:val="95"/>
                        <w:sz w:val="16"/>
                      </w:rPr>
                      <w:t>23,6</w:t>
                    </w:r>
                  </w:p>
                </w:txbxContent>
              </v:textbox>
            </v:shape>
            <v:shape id="_x0000_s1145" type="#_x0000_t202" style="position:absolute;left:5060;top:1527;width:284;height:181" filled="f" stroked="f">
              <v:textbox inset="0,0,0,0">
                <w:txbxContent>
                  <w:p w:rsidR="006E3997" w:rsidRDefault="006E3997">
                    <w:pPr>
                      <w:spacing w:line="180" w:lineRule="exact"/>
                      <w:rPr>
                        <w:b/>
                        <w:sz w:val="16"/>
                      </w:rPr>
                    </w:pPr>
                    <w:r>
                      <w:rPr>
                        <w:b/>
                        <w:w w:val="95"/>
                        <w:sz w:val="16"/>
                      </w:rPr>
                      <w:t>21,2</w:t>
                    </w:r>
                  </w:p>
                </w:txbxContent>
              </v:textbox>
            </v:shape>
            <v:shape id="_x0000_s1146" type="#_x0000_t202" style="position:absolute;left:6143;top:1558;width:284;height:181" filled="f" stroked="f">
              <v:textbox inset="0,0,0,0">
                <w:txbxContent>
                  <w:p w:rsidR="006E3997" w:rsidRDefault="006E3997">
                    <w:pPr>
                      <w:spacing w:line="180" w:lineRule="exact"/>
                      <w:rPr>
                        <w:b/>
                        <w:sz w:val="16"/>
                      </w:rPr>
                    </w:pPr>
                    <w:r>
                      <w:rPr>
                        <w:b/>
                        <w:w w:val="95"/>
                        <w:sz w:val="16"/>
                      </w:rPr>
                      <w:t>20,1</w:t>
                    </w:r>
                  </w:p>
                </w:txbxContent>
              </v:textbox>
            </v:shape>
            <v:shape id="_x0000_s1147" type="#_x0000_t202" style="position:absolute;left:7226;top:1751;width:284;height:181" filled="f" stroked="f">
              <v:textbox inset="0,0,0,0">
                <w:txbxContent>
                  <w:p w:rsidR="006E3997" w:rsidRDefault="006E3997">
                    <w:pPr>
                      <w:spacing w:line="180" w:lineRule="exact"/>
                      <w:rPr>
                        <w:b/>
                        <w:sz w:val="16"/>
                      </w:rPr>
                    </w:pPr>
                    <w:r>
                      <w:rPr>
                        <w:b/>
                        <w:w w:val="95"/>
                        <w:sz w:val="16"/>
                      </w:rPr>
                      <w:t>13,4</w:t>
                    </w:r>
                  </w:p>
                </w:txbxContent>
              </v:textbox>
            </v:shape>
            <v:shape id="_x0000_s1148" type="#_x0000_t202" style="position:absolute;left:8347;top:1866;width:209;height:181" filled="f" stroked="f">
              <v:textbox inset="0,0,0,0">
                <w:txbxContent>
                  <w:p w:rsidR="006E3997" w:rsidRDefault="006E3997">
                    <w:pPr>
                      <w:spacing w:line="180" w:lineRule="exact"/>
                      <w:rPr>
                        <w:b/>
                        <w:sz w:val="16"/>
                      </w:rPr>
                    </w:pPr>
                    <w:r>
                      <w:rPr>
                        <w:b/>
                        <w:sz w:val="16"/>
                      </w:rPr>
                      <w:t>9,4</w:t>
                    </w:r>
                  </w:p>
                </w:txbxContent>
              </v:textbox>
            </v:shape>
            <w10:wrap anchorx="page"/>
          </v:group>
        </w:pict>
      </w:r>
      <w:r>
        <w:rPr>
          <w:b/>
          <w:sz w:val="14"/>
        </w:rPr>
        <w:t>80</w:t>
      </w:r>
    </w:p>
    <w:p w:rsidR="006E3997" w:rsidRDefault="006E3997">
      <w:pPr>
        <w:pStyle w:val="a3"/>
        <w:spacing w:before="5"/>
        <w:ind w:left="0"/>
        <w:jc w:val="left"/>
        <w:rPr>
          <w:b/>
          <w:sz w:val="27"/>
        </w:rPr>
      </w:pPr>
    </w:p>
    <w:p w:rsidR="006E3997" w:rsidRDefault="006E3997">
      <w:pPr>
        <w:spacing w:before="100"/>
        <w:ind w:left="2211"/>
        <w:rPr>
          <w:b/>
          <w:sz w:val="14"/>
        </w:rPr>
      </w:pPr>
      <w:r>
        <w:rPr>
          <w:b/>
          <w:sz w:val="14"/>
        </w:rPr>
        <w:t>60</w:t>
      </w:r>
    </w:p>
    <w:p w:rsidR="006E3997" w:rsidRDefault="006E3997">
      <w:pPr>
        <w:pStyle w:val="a3"/>
        <w:spacing w:before="4"/>
        <w:ind w:left="0"/>
        <w:jc w:val="left"/>
        <w:rPr>
          <w:b/>
          <w:sz w:val="27"/>
        </w:rPr>
      </w:pPr>
    </w:p>
    <w:p w:rsidR="006E3997" w:rsidRDefault="006E3997">
      <w:pPr>
        <w:spacing w:before="100"/>
        <w:ind w:left="2211"/>
        <w:rPr>
          <w:b/>
          <w:sz w:val="14"/>
        </w:rPr>
      </w:pPr>
      <w:r>
        <w:rPr>
          <w:b/>
          <w:sz w:val="14"/>
        </w:rPr>
        <w:t>40</w:t>
      </w:r>
    </w:p>
    <w:p w:rsidR="006E3997" w:rsidRDefault="006E3997">
      <w:pPr>
        <w:pStyle w:val="a3"/>
        <w:spacing w:before="4"/>
        <w:ind w:left="0"/>
        <w:jc w:val="left"/>
        <w:rPr>
          <w:b/>
          <w:sz w:val="27"/>
        </w:rPr>
      </w:pPr>
    </w:p>
    <w:p w:rsidR="006E3997" w:rsidRDefault="006E3997">
      <w:pPr>
        <w:spacing w:before="100"/>
        <w:ind w:left="2211"/>
        <w:rPr>
          <w:b/>
          <w:sz w:val="14"/>
        </w:rPr>
      </w:pPr>
      <w:r>
        <w:rPr>
          <w:b/>
          <w:sz w:val="14"/>
        </w:rPr>
        <w:t>20</w:t>
      </w:r>
    </w:p>
    <w:p w:rsidR="006E3997" w:rsidRDefault="006E3997">
      <w:pPr>
        <w:pStyle w:val="a3"/>
        <w:spacing w:before="5"/>
        <w:ind w:left="0"/>
        <w:jc w:val="left"/>
        <w:rPr>
          <w:b/>
          <w:sz w:val="27"/>
        </w:rPr>
      </w:pPr>
    </w:p>
    <w:p w:rsidR="006E3997" w:rsidRDefault="006E3997">
      <w:pPr>
        <w:spacing w:before="99"/>
        <w:ind w:left="2300"/>
        <w:rPr>
          <w:b/>
          <w:sz w:val="14"/>
        </w:rPr>
      </w:pPr>
      <w:r>
        <w:rPr>
          <w:b/>
          <w:w w:val="95"/>
          <w:sz w:val="14"/>
        </w:rPr>
        <w:t>-</w:t>
      </w:r>
    </w:p>
    <w:p w:rsidR="006E3997" w:rsidRDefault="006E3997">
      <w:pPr>
        <w:tabs>
          <w:tab w:val="left" w:pos="1083"/>
          <w:tab w:val="left" w:pos="2166"/>
          <w:tab w:val="left" w:pos="3249"/>
          <w:tab w:val="left" w:pos="4332"/>
        </w:tabs>
        <w:spacing w:before="8" w:line="135" w:lineRule="exact"/>
        <w:ind w:right="278"/>
        <w:jc w:val="center"/>
        <w:rPr>
          <w:b/>
          <w:sz w:val="14"/>
        </w:rPr>
      </w:pPr>
      <w:r>
        <w:rPr>
          <w:b/>
          <w:sz w:val="14"/>
        </w:rPr>
        <w:t>2013</w:t>
      </w:r>
      <w:r>
        <w:rPr>
          <w:b/>
          <w:sz w:val="14"/>
        </w:rPr>
        <w:tab/>
        <w:t>2014</w:t>
      </w:r>
      <w:r>
        <w:rPr>
          <w:b/>
          <w:sz w:val="14"/>
        </w:rPr>
        <w:tab/>
        <w:t>2015</w:t>
      </w:r>
      <w:r>
        <w:rPr>
          <w:b/>
          <w:sz w:val="14"/>
        </w:rPr>
        <w:tab/>
        <w:t>2016</w:t>
      </w:r>
      <w:r>
        <w:rPr>
          <w:b/>
          <w:sz w:val="14"/>
        </w:rPr>
        <w:tab/>
        <w:t>2017</w:t>
      </w:r>
    </w:p>
    <w:p w:rsidR="006E3997" w:rsidRDefault="00AC2171">
      <w:pPr>
        <w:tabs>
          <w:tab w:val="left" w:pos="1520"/>
        </w:tabs>
        <w:spacing w:line="123" w:lineRule="exact"/>
        <w:ind w:right="207"/>
        <w:jc w:val="center"/>
        <w:rPr>
          <w:rFonts w:ascii="Arial" w:hAnsi="Arial"/>
          <w:b/>
          <w:sz w:val="13"/>
        </w:rPr>
      </w:pPr>
      <w:r>
        <w:rPr>
          <w:noProof/>
        </w:rPr>
        <w:drawing>
          <wp:anchor distT="0" distB="0" distL="0" distR="0" simplePos="0" relativeHeight="251635712" behindDoc="0" locked="0" layoutInCell="1" allowOverlap="1">
            <wp:simplePos x="0" y="0"/>
            <wp:positionH relativeFrom="page">
              <wp:posOffset>3112770</wp:posOffset>
            </wp:positionH>
            <wp:positionV relativeFrom="paragraph">
              <wp:posOffset>8255</wp:posOffset>
            </wp:positionV>
            <wp:extent cx="39370" cy="42545"/>
            <wp:effectExtent l="0" t="0" r="0" b="0"/>
            <wp:wrapNone/>
            <wp:docPr id="125"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a:picLocks noChangeAspect="1" noChangeArrowheads="1"/>
                    </pic:cNvPicPr>
                  </pic:nvPicPr>
                  <pic:blipFill>
                    <a:blip r:embed="rId26" cstate="print"/>
                    <a:srcRect/>
                    <a:stretch>
                      <a:fillRect/>
                    </a:stretch>
                  </pic:blipFill>
                  <pic:spPr bwMode="auto">
                    <a:xfrm>
                      <a:off x="0" y="0"/>
                      <a:ext cx="39370" cy="42545"/>
                    </a:xfrm>
                    <a:prstGeom prst="rect">
                      <a:avLst/>
                    </a:prstGeom>
                    <a:noFill/>
                    <a:ln w="9525">
                      <a:noFill/>
                      <a:miter lim="800000"/>
                      <a:headEnd/>
                      <a:tailEnd/>
                    </a:ln>
                  </pic:spPr>
                </pic:pic>
              </a:graphicData>
            </a:graphic>
          </wp:anchor>
        </w:drawing>
      </w:r>
      <w:r>
        <w:rPr>
          <w:noProof/>
        </w:rPr>
        <w:drawing>
          <wp:anchor distT="0" distB="0" distL="0" distR="0" simplePos="0" relativeHeight="251663360" behindDoc="1" locked="0" layoutInCell="1" allowOverlap="1">
            <wp:simplePos x="0" y="0"/>
            <wp:positionH relativeFrom="page">
              <wp:posOffset>4078605</wp:posOffset>
            </wp:positionH>
            <wp:positionV relativeFrom="paragraph">
              <wp:posOffset>8890</wp:posOffset>
            </wp:positionV>
            <wp:extent cx="39370" cy="42545"/>
            <wp:effectExtent l="0" t="0" r="0" b="0"/>
            <wp:wrapNone/>
            <wp:docPr id="126"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7.png"/>
                    <pic:cNvPicPr>
                      <a:picLocks noChangeAspect="1" noChangeArrowheads="1"/>
                    </pic:cNvPicPr>
                  </pic:nvPicPr>
                  <pic:blipFill>
                    <a:blip r:embed="rId27" cstate="print"/>
                    <a:srcRect/>
                    <a:stretch>
                      <a:fillRect/>
                    </a:stretch>
                  </pic:blipFill>
                  <pic:spPr bwMode="auto">
                    <a:xfrm>
                      <a:off x="0" y="0"/>
                      <a:ext cx="39370" cy="42545"/>
                    </a:xfrm>
                    <a:prstGeom prst="rect">
                      <a:avLst/>
                    </a:prstGeom>
                    <a:noFill/>
                    <a:ln w="9525">
                      <a:noFill/>
                      <a:miter lim="800000"/>
                      <a:headEnd/>
                      <a:tailEnd/>
                    </a:ln>
                  </pic:spPr>
                </pic:pic>
              </a:graphicData>
            </a:graphic>
          </wp:anchor>
        </w:drawing>
      </w:r>
      <w:r w:rsidR="006E3997">
        <w:rPr>
          <w:rFonts w:ascii="Arial" w:hAnsi="Arial"/>
          <w:b/>
          <w:w w:val="95"/>
          <w:sz w:val="13"/>
        </w:rPr>
        <w:t>плановые</w:t>
      </w:r>
      <w:r w:rsidR="006E3997">
        <w:rPr>
          <w:rFonts w:ascii="Arial" w:hAnsi="Arial"/>
          <w:b/>
          <w:spacing w:val="-9"/>
          <w:w w:val="95"/>
          <w:sz w:val="13"/>
        </w:rPr>
        <w:t xml:space="preserve"> </w:t>
      </w:r>
      <w:r w:rsidR="006E3997">
        <w:rPr>
          <w:rFonts w:ascii="Arial" w:hAnsi="Arial"/>
          <w:b/>
          <w:w w:val="95"/>
          <w:sz w:val="13"/>
        </w:rPr>
        <w:t>проверки</w:t>
      </w:r>
      <w:r w:rsidR="006E3997">
        <w:rPr>
          <w:rFonts w:ascii="Arial" w:hAnsi="Arial"/>
          <w:b/>
          <w:w w:val="95"/>
          <w:sz w:val="13"/>
        </w:rPr>
        <w:tab/>
      </w:r>
      <w:r w:rsidR="006E3997">
        <w:rPr>
          <w:rFonts w:ascii="Arial" w:hAnsi="Arial"/>
          <w:b/>
          <w:sz w:val="13"/>
        </w:rPr>
        <w:t>внеплановые</w:t>
      </w:r>
      <w:r w:rsidR="006E3997">
        <w:rPr>
          <w:rFonts w:ascii="Arial" w:hAnsi="Arial"/>
          <w:b/>
          <w:spacing w:val="3"/>
          <w:sz w:val="13"/>
        </w:rPr>
        <w:t xml:space="preserve"> </w:t>
      </w:r>
      <w:r w:rsidR="006E3997">
        <w:rPr>
          <w:rFonts w:ascii="Arial" w:hAnsi="Arial"/>
          <w:b/>
          <w:sz w:val="13"/>
        </w:rPr>
        <w:t>проверки</w:t>
      </w:r>
    </w:p>
    <w:p w:rsidR="006E3997" w:rsidRDefault="006E3997">
      <w:pPr>
        <w:pStyle w:val="a3"/>
        <w:ind w:left="0"/>
        <w:jc w:val="left"/>
        <w:rPr>
          <w:rFonts w:ascii="Arial"/>
          <w:b/>
          <w:sz w:val="20"/>
        </w:rPr>
      </w:pPr>
    </w:p>
    <w:p w:rsidR="006E3997" w:rsidRDefault="006E3997">
      <w:pPr>
        <w:pStyle w:val="a3"/>
        <w:ind w:left="0"/>
        <w:jc w:val="left"/>
        <w:rPr>
          <w:rFonts w:ascii="Arial"/>
          <w:b/>
          <w:sz w:val="20"/>
        </w:rPr>
      </w:pPr>
    </w:p>
    <w:p w:rsidR="006E3997" w:rsidRDefault="006E3997">
      <w:pPr>
        <w:pStyle w:val="a3"/>
        <w:spacing w:before="241"/>
        <w:ind w:right="850" w:firstLine="710"/>
      </w:pPr>
      <w:r>
        <w:t>В 2017 году ежегодный план проведения плановых проверок, согласованный с органами прокуратуры, был исполнен на 94,7% (что выше уровня 2016 года на 4,5%). Причинами невыполнения в определенной мере явилась ликвидация к моменту проведения проверок либо прекращение деятельности 468  хозяйствующих субъекта, включенных государственными инспекциями труда в ежегодные планы</w:t>
      </w:r>
      <w:r>
        <w:rPr>
          <w:spacing w:val="2"/>
        </w:rPr>
        <w:t xml:space="preserve"> </w:t>
      </w:r>
      <w:r>
        <w:t>проверок.</w:t>
      </w:r>
    </w:p>
    <w:p w:rsidR="006E3997" w:rsidRDefault="006E3997">
      <w:pPr>
        <w:pStyle w:val="a3"/>
        <w:spacing w:before="2"/>
        <w:ind w:right="858" w:firstLine="710"/>
      </w:pPr>
      <w:r>
        <w:t>В 2017 году государственными инспекциями труда из 134,8 тыс. внеплановых проверок было проведено по следующим основаниям,  установленным действующим</w:t>
      </w:r>
      <w:r>
        <w:rPr>
          <w:spacing w:val="1"/>
        </w:rPr>
        <w:t xml:space="preserve"> </w:t>
      </w:r>
      <w:r>
        <w:t>законодательством:</w:t>
      </w:r>
    </w:p>
    <w:p w:rsidR="006E3997" w:rsidRDefault="006E3997">
      <w:pPr>
        <w:pStyle w:val="a3"/>
        <w:spacing w:before="1"/>
        <w:ind w:right="846" w:firstLine="710"/>
      </w:pPr>
      <w:r>
        <w:t>истечение срока исполнения работодателями выданного предписания об устранении выявленных нарушений требований трудового законодательства и</w:t>
      </w:r>
    </w:p>
    <w:p w:rsidR="006E3997" w:rsidRDefault="006E3997">
      <w:pPr>
        <w:sectPr w:rsidR="006E3997">
          <w:pgSz w:w="11910" w:h="16840"/>
          <w:pgMar w:top="1220" w:right="0" w:bottom="280" w:left="1220" w:header="720" w:footer="720" w:gutter="0"/>
          <w:cols w:space="720"/>
        </w:sectPr>
      </w:pPr>
    </w:p>
    <w:p w:rsidR="006E3997" w:rsidRDefault="006E3997">
      <w:pPr>
        <w:pStyle w:val="a3"/>
        <w:spacing w:before="64" w:line="242" w:lineRule="auto"/>
        <w:ind w:right="952"/>
        <w:jc w:val="left"/>
      </w:pPr>
      <w:r>
        <w:lastRenderedPageBreak/>
        <w:t xml:space="preserve">иных нормативных правовых актов, содержащих нормы трудового права – </w:t>
      </w:r>
      <w:r>
        <w:rPr>
          <w:b/>
        </w:rPr>
        <w:t xml:space="preserve">14 317 проверок </w:t>
      </w:r>
      <w:r>
        <w:t>или около 9,6% от общего числа проведенных проверок;</w:t>
      </w:r>
    </w:p>
    <w:p w:rsidR="006E3997" w:rsidRDefault="006E3997">
      <w:pPr>
        <w:pStyle w:val="a3"/>
        <w:ind w:right="847" w:firstLine="710"/>
      </w:pPr>
      <w:r>
        <w:t xml:space="preserve">поступление заявления (обращения) физических и юридических лиц, по информации органов государственной власти местного самоуправления, средств массовой информации о нарушении трудовых прав граждан – </w:t>
      </w:r>
      <w:r>
        <w:rPr>
          <w:b/>
        </w:rPr>
        <w:t xml:space="preserve">97 641 проверка </w:t>
      </w:r>
      <w:r>
        <w:t>или около 65,5% от общего числа проведенных проверок;</w:t>
      </w:r>
    </w:p>
    <w:p w:rsidR="006E3997" w:rsidRDefault="006E3997">
      <w:pPr>
        <w:pStyle w:val="a3"/>
        <w:ind w:right="848" w:firstLine="710"/>
      </w:pPr>
      <w:r>
        <w:t xml:space="preserve">поступление заявления (обращения) физических и юридических лиц, по информации органов государственной власти местного самоуправления, средств массовой информации о возникновении угрозы причинения вреда жизни и здоровью работников – </w:t>
      </w:r>
      <w:r>
        <w:rPr>
          <w:b/>
        </w:rPr>
        <w:t xml:space="preserve">6 518 проверок </w:t>
      </w:r>
      <w:r>
        <w:t>или около 4,3% от общего числа проведенных проверок;</w:t>
      </w:r>
    </w:p>
    <w:p w:rsidR="006E3997" w:rsidRDefault="006E3997">
      <w:pPr>
        <w:pStyle w:val="a3"/>
        <w:ind w:right="848" w:firstLine="710"/>
      </w:pPr>
      <w:r>
        <w:t xml:space="preserve">наличие приказа (распоряжения) руководителя федеральной инспекции труда о проведении внеплановой проверки, изданного в соответствии с поручением Президента Российской Федерации, Правительства Российской Федерации – </w:t>
      </w:r>
      <w:r>
        <w:rPr>
          <w:b/>
        </w:rPr>
        <w:t xml:space="preserve">9 618 проверок </w:t>
      </w:r>
      <w:r>
        <w:t>или 6,4% от общего числа проведенных</w:t>
      </w:r>
      <w:r>
        <w:rPr>
          <w:spacing w:val="7"/>
        </w:rPr>
        <w:t xml:space="preserve"> </w:t>
      </w:r>
      <w:r>
        <w:t>проверок;</w:t>
      </w:r>
    </w:p>
    <w:p w:rsidR="006E3997" w:rsidRDefault="006E3997">
      <w:pPr>
        <w:pStyle w:val="a3"/>
        <w:ind w:right="848" w:firstLine="710"/>
      </w:pPr>
      <w:r>
        <w:t xml:space="preserve">поступление заявления (обращения) физических и юридических лиц, по информации органов государственной власти местного самоуправления, средств массовой информации о причинении вреда жизни и здоровью работников – </w:t>
      </w:r>
      <w:r>
        <w:rPr>
          <w:b/>
        </w:rPr>
        <w:t xml:space="preserve">5 334 проверки </w:t>
      </w:r>
      <w:r>
        <w:t>или 3,5% от общего числа проведенных</w:t>
      </w:r>
      <w:r>
        <w:rPr>
          <w:spacing w:val="5"/>
        </w:rPr>
        <w:t xml:space="preserve"> </w:t>
      </w:r>
      <w:r>
        <w:t>проверок;</w:t>
      </w:r>
    </w:p>
    <w:p w:rsidR="006E3997" w:rsidRDefault="006E3997">
      <w:pPr>
        <w:pStyle w:val="a3"/>
        <w:ind w:right="850" w:firstLine="710"/>
      </w:pPr>
      <w:r>
        <w:t xml:space="preserve">наличие приказа (распоряжения) руководителя изданного в соответствии с требованием органов прокуратуры – </w:t>
      </w:r>
      <w:r>
        <w:rPr>
          <w:b/>
        </w:rPr>
        <w:t xml:space="preserve">1 399 проверок </w:t>
      </w:r>
      <w:r>
        <w:t>или около 0,9% от общего числа проведенных проверок.</w:t>
      </w:r>
    </w:p>
    <w:p w:rsidR="006E3997" w:rsidRDefault="006E3997">
      <w:pPr>
        <w:pStyle w:val="a3"/>
        <w:ind w:right="854" w:firstLine="710"/>
      </w:pPr>
      <w:r>
        <w:t>В ходе проведенных в 2017 году проверок всех видов государственными инспекторами труда было выявлено свыше 461 тыс. нарушений трудового законодательства и иных нормативных правовых актов, содержащих нормы трудового права, включая нарушения законодательства об охране труда.</w:t>
      </w:r>
    </w:p>
    <w:p w:rsidR="006E3997" w:rsidRDefault="006E3997">
      <w:pPr>
        <w:pStyle w:val="3"/>
        <w:tabs>
          <w:tab w:val="left" w:pos="1488"/>
          <w:tab w:val="left" w:pos="3090"/>
          <w:tab w:val="left" w:pos="4726"/>
          <w:tab w:val="left" w:pos="7158"/>
          <w:tab w:val="left" w:pos="9116"/>
        </w:tabs>
        <w:ind w:right="855"/>
        <w:jc w:val="left"/>
      </w:pPr>
      <w:r>
        <w:t>Общее</w:t>
      </w:r>
      <w:r>
        <w:tab/>
        <w:t>количество</w:t>
      </w:r>
      <w:r>
        <w:tab/>
        <w:t>выявленных</w:t>
      </w:r>
      <w:r>
        <w:tab/>
        <w:t>государственными</w:t>
      </w:r>
      <w:r>
        <w:tab/>
        <w:t>инспекторами</w:t>
      </w:r>
      <w:r>
        <w:tab/>
        <w:t>труда нарушений трудового законодательства в 2013-2017</w:t>
      </w:r>
      <w:r>
        <w:rPr>
          <w:spacing w:val="7"/>
        </w:rPr>
        <w:t xml:space="preserve"> </w:t>
      </w:r>
      <w:r>
        <w:t>годах</w:t>
      </w:r>
    </w:p>
    <w:p w:rsidR="006E3997" w:rsidRDefault="006E3997">
      <w:pPr>
        <w:pStyle w:val="a3"/>
        <w:ind w:left="0"/>
        <w:jc w:val="left"/>
        <w:rPr>
          <w:b/>
          <w:i/>
          <w:sz w:val="20"/>
        </w:rPr>
      </w:pPr>
    </w:p>
    <w:p w:rsidR="006E3997" w:rsidRDefault="00AC2171">
      <w:pPr>
        <w:pStyle w:val="a3"/>
        <w:spacing w:before="1"/>
        <w:ind w:left="0"/>
        <w:jc w:val="left"/>
        <w:rPr>
          <w:b/>
          <w:i/>
          <w:sz w:val="11"/>
        </w:rPr>
      </w:pPr>
      <w:r>
        <w:rPr>
          <w:noProof/>
        </w:rPr>
        <w:drawing>
          <wp:anchor distT="0" distB="0" distL="0" distR="0" simplePos="0" relativeHeight="251613184" behindDoc="0" locked="0" layoutInCell="1" allowOverlap="1">
            <wp:simplePos x="0" y="0"/>
            <wp:positionH relativeFrom="page">
              <wp:posOffset>1738630</wp:posOffset>
            </wp:positionH>
            <wp:positionV relativeFrom="paragraph">
              <wp:posOffset>106045</wp:posOffset>
            </wp:positionV>
            <wp:extent cx="4410710" cy="2838450"/>
            <wp:effectExtent l="0" t="0" r="8890" b="0"/>
            <wp:wrapTopAndBottom/>
            <wp:docPr id="12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spect="1" noChangeArrowheads="1"/>
                    </pic:cNvPicPr>
                  </pic:nvPicPr>
                  <pic:blipFill>
                    <a:blip r:embed="rId28" cstate="print"/>
                    <a:srcRect/>
                    <a:stretch>
                      <a:fillRect/>
                    </a:stretch>
                  </pic:blipFill>
                  <pic:spPr bwMode="auto">
                    <a:xfrm>
                      <a:off x="0" y="0"/>
                      <a:ext cx="4410710" cy="2838450"/>
                    </a:xfrm>
                    <a:prstGeom prst="rect">
                      <a:avLst/>
                    </a:prstGeom>
                    <a:noFill/>
                    <a:ln w="9525">
                      <a:noFill/>
                      <a:miter lim="800000"/>
                      <a:headEnd/>
                      <a:tailEnd/>
                    </a:ln>
                  </pic:spPr>
                </pic:pic>
              </a:graphicData>
            </a:graphic>
          </wp:anchor>
        </w:drawing>
      </w:r>
    </w:p>
    <w:p w:rsidR="006E3997" w:rsidRDefault="006E3997">
      <w:pPr>
        <w:pStyle w:val="a3"/>
        <w:spacing w:before="176"/>
        <w:ind w:right="845" w:firstLine="710"/>
      </w:pPr>
      <w:r>
        <w:t>Анализ результатов надзорной деятельности государственных инспекций труда в субъектах Российской Федерации свидетельствует, что причинами и условиями сохраняющейся массовости нарушений трудового законодательства и иных нормативных правовых актов, содержащих нормы трудового права, на протяжении последних лет является:</w:t>
      </w:r>
    </w:p>
    <w:p w:rsidR="006E3997" w:rsidRDefault="006E3997">
      <w:pPr>
        <w:sectPr w:rsidR="006E3997">
          <w:pgSz w:w="11910" w:h="16840"/>
          <w:pgMar w:top="760" w:right="0" w:bottom="280" w:left="1220" w:header="720" w:footer="720" w:gutter="0"/>
          <w:cols w:space="720"/>
        </w:sectPr>
      </w:pPr>
    </w:p>
    <w:p w:rsidR="006E3997" w:rsidRDefault="006E3997">
      <w:pPr>
        <w:pStyle w:val="ListParagraph"/>
        <w:numPr>
          <w:ilvl w:val="0"/>
          <w:numId w:val="1"/>
        </w:numPr>
        <w:tabs>
          <w:tab w:val="left" w:pos="1474"/>
        </w:tabs>
        <w:spacing w:before="64"/>
        <w:ind w:right="848" w:firstLine="711"/>
        <w:rPr>
          <w:sz w:val="26"/>
        </w:rPr>
      </w:pPr>
      <w:r>
        <w:rPr>
          <w:sz w:val="26"/>
        </w:rPr>
        <w:lastRenderedPageBreak/>
        <w:t>неудовлетворительное экономическое, финансовое и технологическое состояние большого числа хозяйствующих субъектов, низкий уровень производительности труда и конкурентоспособности выпускаемой</w:t>
      </w:r>
      <w:r>
        <w:rPr>
          <w:spacing w:val="-10"/>
          <w:sz w:val="26"/>
        </w:rPr>
        <w:t xml:space="preserve"> </w:t>
      </w:r>
      <w:r>
        <w:rPr>
          <w:sz w:val="26"/>
        </w:rPr>
        <w:t>продукции;</w:t>
      </w:r>
    </w:p>
    <w:p w:rsidR="006E3997" w:rsidRDefault="006E3997">
      <w:pPr>
        <w:pStyle w:val="ListParagraph"/>
        <w:numPr>
          <w:ilvl w:val="0"/>
          <w:numId w:val="1"/>
        </w:numPr>
        <w:tabs>
          <w:tab w:val="left" w:pos="1474"/>
        </w:tabs>
        <w:ind w:right="850" w:firstLine="711"/>
        <w:rPr>
          <w:sz w:val="26"/>
        </w:rPr>
      </w:pPr>
      <w:r>
        <w:rPr>
          <w:sz w:val="26"/>
        </w:rPr>
        <w:t>сокращение финансирования и материально-технического обеспечения мер по безопасности производства и охране</w:t>
      </w:r>
      <w:r>
        <w:rPr>
          <w:spacing w:val="4"/>
          <w:sz w:val="26"/>
        </w:rPr>
        <w:t xml:space="preserve"> </w:t>
      </w:r>
      <w:r>
        <w:rPr>
          <w:sz w:val="26"/>
        </w:rPr>
        <w:t>труда;</w:t>
      </w:r>
    </w:p>
    <w:p w:rsidR="006E3997" w:rsidRDefault="006E3997">
      <w:pPr>
        <w:pStyle w:val="ListParagraph"/>
        <w:numPr>
          <w:ilvl w:val="0"/>
          <w:numId w:val="1"/>
        </w:numPr>
        <w:tabs>
          <w:tab w:val="left" w:pos="1474"/>
        </w:tabs>
        <w:spacing w:before="3"/>
        <w:ind w:right="857" w:firstLine="711"/>
        <w:rPr>
          <w:sz w:val="26"/>
        </w:rPr>
      </w:pPr>
      <w:r>
        <w:rPr>
          <w:sz w:val="26"/>
        </w:rPr>
        <w:t>несоответствие локальных актов, принимаемых работодателем трудовому законодательству (отсутствие в трудовых договорах работников обязательных условий: условия оплаты труда, режима труда и отдыха, даты начала работы, характеристик условий</w:t>
      </w:r>
      <w:r>
        <w:rPr>
          <w:spacing w:val="2"/>
          <w:sz w:val="26"/>
        </w:rPr>
        <w:t xml:space="preserve"> </w:t>
      </w:r>
      <w:r>
        <w:rPr>
          <w:sz w:val="26"/>
        </w:rPr>
        <w:t>труда);</w:t>
      </w:r>
    </w:p>
    <w:p w:rsidR="006E3997" w:rsidRDefault="006E3997">
      <w:pPr>
        <w:pStyle w:val="ListParagraph"/>
        <w:numPr>
          <w:ilvl w:val="0"/>
          <w:numId w:val="1"/>
        </w:numPr>
        <w:tabs>
          <w:tab w:val="left" w:pos="1474"/>
        </w:tabs>
        <w:ind w:right="852" w:firstLine="711"/>
        <w:rPr>
          <w:sz w:val="26"/>
        </w:rPr>
      </w:pPr>
      <w:r>
        <w:rPr>
          <w:sz w:val="26"/>
        </w:rPr>
        <w:t>ненадлежащее осуществление внутриведомственного и регионального контроля за соблюдением законодательства о труде и охране труда со стороны федеральных министерств и ведомств, органов исполнительной власти субъектов Российской Федерации и местного самоуправления, а также самих работодателей на предприятиях и в</w:t>
      </w:r>
      <w:r>
        <w:rPr>
          <w:spacing w:val="2"/>
          <w:sz w:val="26"/>
        </w:rPr>
        <w:t xml:space="preserve"> </w:t>
      </w:r>
      <w:r>
        <w:rPr>
          <w:sz w:val="26"/>
        </w:rPr>
        <w:t>организациях.</w:t>
      </w:r>
    </w:p>
    <w:p w:rsidR="006E3997" w:rsidRDefault="006E3997">
      <w:pPr>
        <w:pStyle w:val="3"/>
        <w:spacing w:before="123" w:line="242" w:lineRule="auto"/>
        <w:ind w:right="839"/>
        <w:jc w:val="left"/>
      </w:pPr>
      <w:r>
        <w:t>4.1.1. Сведения о состоянии производственного травматизма в хозяйствующих субъектах Российской Федерации</w:t>
      </w:r>
    </w:p>
    <w:p w:rsidR="006E3997" w:rsidRDefault="006E3997">
      <w:pPr>
        <w:pStyle w:val="a3"/>
        <w:spacing w:before="111"/>
        <w:ind w:right="852" w:firstLine="710"/>
      </w:pPr>
      <w:r>
        <w:t>В 2017 году федеральной инспекцией труда продолжалось осуществление системного государственного надзора и контроля за соблюдением трудового законодательства и иных нормативных правовых актов, содержащих нормы трудового права.</w:t>
      </w:r>
    </w:p>
    <w:p w:rsidR="006E3997" w:rsidRDefault="006E3997">
      <w:pPr>
        <w:pStyle w:val="a3"/>
        <w:ind w:right="850" w:firstLine="710"/>
      </w:pPr>
      <w:r>
        <w:t>Одним из основных методов снижения уровня производственного травматизма является осуществление планомерных мероприятий по федеральному государственному надзору за состоянием условий и охраны труда в организациях, обеспечение максимального охвата проверяемых предприятий.</w:t>
      </w:r>
    </w:p>
    <w:p w:rsidR="006E3997" w:rsidRDefault="006E3997">
      <w:pPr>
        <w:pStyle w:val="a3"/>
        <w:ind w:right="853" w:firstLine="710"/>
      </w:pPr>
      <w:r>
        <w:t>В частности, государственные инспекции труда в субъектах Российской Федерации проверяют соблюдение работодателями установленного порядка расследования и учета несчастных случаев на производстве.</w:t>
      </w:r>
    </w:p>
    <w:p w:rsidR="006E3997" w:rsidRDefault="006E3997">
      <w:pPr>
        <w:pStyle w:val="a3"/>
        <w:ind w:right="849" w:firstLine="710"/>
      </w:pPr>
      <w:r>
        <w:t>Наряду с этим, государственными инспекциями труда в субъектах Российской Федерации осуществляется целенаправленная работа по выявлению несчастных случаев на производстве, сокрытых работодателями от  расследования и</w:t>
      </w:r>
      <w:r>
        <w:rPr>
          <w:spacing w:val="1"/>
        </w:rPr>
        <w:t xml:space="preserve"> </w:t>
      </w:r>
      <w:r>
        <w:t>учета.</w:t>
      </w:r>
    </w:p>
    <w:p w:rsidR="006E3997" w:rsidRDefault="006E3997">
      <w:pPr>
        <w:pStyle w:val="a3"/>
        <w:ind w:right="858" w:firstLine="710"/>
      </w:pPr>
      <w:r>
        <w:t>Основными формами работы государственных инспекторов труда (по охране труда) в данном направлении являются:</w:t>
      </w:r>
    </w:p>
    <w:p w:rsidR="006E3997" w:rsidRDefault="006E3997">
      <w:pPr>
        <w:pStyle w:val="a3"/>
        <w:spacing w:before="2"/>
        <w:ind w:right="855" w:firstLine="710"/>
      </w:pPr>
      <w:r>
        <w:t>проведение проверок организаций по вопросам соблюдения установленного порядка расследования и учета несчастных случаев на производстве;</w:t>
      </w:r>
    </w:p>
    <w:p w:rsidR="006E3997" w:rsidRDefault="006E3997">
      <w:pPr>
        <w:pStyle w:val="a3"/>
        <w:ind w:right="852" w:firstLine="710"/>
      </w:pPr>
      <w:r>
        <w:t>сверка учетных данных медицинских организаций (в том числе в органах судебно-медицинской экспертизы) с целью выявления информации о травмированных (погибших) работниках;</w:t>
      </w:r>
    </w:p>
    <w:p w:rsidR="006E3997" w:rsidRDefault="006E3997">
      <w:pPr>
        <w:pStyle w:val="a3"/>
        <w:ind w:right="847" w:firstLine="710"/>
      </w:pPr>
      <w:r>
        <w:t>сверка оперативных данных о пострадавших в результате несчастных случаев на производстве с региональными отделениями Фонда социального страхования Российской</w:t>
      </w:r>
      <w:r>
        <w:rPr>
          <w:spacing w:val="3"/>
        </w:rPr>
        <w:t xml:space="preserve"> </w:t>
      </w:r>
      <w:r>
        <w:t>Федерации;</w:t>
      </w:r>
    </w:p>
    <w:p w:rsidR="006E3997" w:rsidRDefault="006E3997">
      <w:pPr>
        <w:pStyle w:val="a3"/>
        <w:ind w:right="855" w:firstLine="710"/>
      </w:pPr>
      <w:r>
        <w:t>сверка данных о несчастных случаях на производстве с правоохранительными органами, включая органы прокуратуры;</w:t>
      </w:r>
    </w:p>
    <w:p w:rsidR="006E3997" w:rsidRDefault="006E3997">
      <w:pPr>
        <w:pStyle w:val="a3"/>
        <w:spacing w:before="2" w:line="298" w:lineRule="exact"/>
        <w:ind w:left="1190"/>
        <w:jc w:val="left"/>
      </w:pPr>
      <w:r>
        <w:t>мониторинг средств массовой информации.</w:t>
      </w:r>
    </w:p>
    <w:p w:rsidR="006E3997" w:rsidRDefault="006E3997">
      <w:pPr>
        <w:pStyle w:val="a3"/>
        <w:ind w:right="856" w:firstLine="710"/>
      </w:pPr>
      <w:r>
        <w:t xml:space="preserve">В результате осуществления указанных мероприятий государственными инспекциями труда в субъектах Российской Федерации выявляются и расследуются в установленном порядке сокрытые несчастные случаи </w:t>
      </w:r>
      <w:r>
        <w:rPr>
          <w:spacing w:val="2"/>
        </w:rPr>
        <w:t xml:space="preserve">на </w:t>
      </w:r>
      <w:r>
        <w:t>производстве.</w:t>
      </w:r>
    </w:p>
    <w:p w:rsidR="006E3997" w:rsidRDefault="006E3997">
      <w:pPr>
        <w:pStyle w:val="a3"/>
        <w:ind w:right="853" w:firstLine="710"/>
      </w:pPr>
      <w:r>
        <w:t>Так, в ходе осуществления системных мероприятий по выявлению фактов сокрытия работодателями несчастных случаев на производстве в 2017 году</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right="848"/>
      </w:pPr>
      <w:r>
        <w:lastRenderedPageBreak/>
        <w:t>должностными лицами федеральной инспекции труда было выявлено и расследовано в установленном порядке 695 сокрытых несчастных случаев на производстве, включая 207 несчастных случаев со смертельным исходом. При этом количество выявленных сокрытых несчастных случаев имеет тенденцию к сокращению на 4% в год, а количество выявленных сокрытых несчастных со смертельным исходом на 3% в год.</w:t>
      </w:r>
    </w:p>
    <w:p w:rsidR="006E3997" w:rsidRDefault="006E3997">
      <w:pPr>
        <w:pStyle w:val="a3"/>
        <w:spacing w:before="2"/>
        <w:ind w:right="847" w:firstLine="710"/>
      </w:pPr>
      <w:r>
        <w:t>В целях обеспечения государственного надзора и контроля за соблюдением установленного порядка расследования несчастных случаев на производстве, а также максимального исключения случаев нарушения прав работников, пострадавших в результате несчастных случаев на производстве, и членов их семей, в 2017 году было выявлено 9,5 тыс. нарушений (в 2016 году – 9,3 тыс. нарушений) по результатам проведенных проверок по вопросам расследования, оформления и учета несчастных случаев на</w:t>
      </w:r>
      <w:r>
        <w:rPr>
          <w:spacing w:val="-1"/>
        </w:rPr>
        <w:t xml:space="preserve"> </w:t>
      </w:r>
      <w:r>
        <w:t>производстве.</w:t>
      </w:r>
    </w:p>
    <w:p w:rsidR="006E3997" w:rsidRDefault="006E3997">
      <w:pPr>
        <w:pStyle w:val="3"/>
        <w:spacing w:before="125"/>
        <w:ind w:right="852"/>
      </w:pPr>
      <w:r>
        <w:t>Сведения о количестве выявленных государственными инспекторами труда нарушений установленного порядка расследования несчастных случаев на производстве (тыс.)</w:t>
      </w: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5"/>
        </w:rPr>
      </w:pPr>
    </w:p>
    <w:p w:rsidR="006E3997" w:rsidRDefault="006E3997">
      <w:pPr>
        <w:spacing w:before="95"/>
        <w:ind w:left="1391"/>
        <w:rPr>
          <w:b/>
          <w:sz w:val="13"/>
        </w:rPr>
      </w:pPr>
      <w:r>
        <w:rPr>
          <w:noProof/>
        </w:rPr>
        <w:pict>
          <v:group id="_x0000_s1152" style="position:absolute;left:0;text-align:left;margin-left:141.45pt;margin-top:-8.05pt;width:352.7pt;height:122.75pt;z-index:251636736;mso-position-horizontal-relative:page" coordorigin="2829,-161" coordsize="7054,2455">
            <v:shape id="_x0000_s1153" type="#_x0000_t75" style="position:absolute;left:2833;top:-161;width:7050;height:2449">
              <v:imagedata r:id="rId29" o:title=""/>
            </v:shape>
            <v:shape id="_x0000_s1154" style="position:absolute;left:1223;top:7235;width:7155;height:2465" coordorigin="1223,7235" coordsize="7155,2465" o:spt="100" adj="0,,0" path="m2871,2255r-42,m2871,1905r-42,m2871,1560r-42,m2871,1213r-42,m2871,866r-42,m2871,519r-42,m2871,172r-42,m2871,2255r,39m4184,2255r,39m5494,2255r,39m6806,2255r,39m8117,2255r,39m9427,2255r,39e" filled="f" strokeweight=".07547mm">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155" type="#_x0000_t202" style="position:absolute;left:3506;top:490;width:338;height:145" filled="f" stroked="f">
              <v:textbox inset="0,0,0,0">
                <w:txbxContent>
                  <w:p w:rsidR="006E3997" w:rsidRDefault="006E3997">
                    <w:pPr>
                      <w:spacing w:line="144" w:lineRule="exact"/>
                      <w:rPr>
                        <w:b/>
                        <w:sz w:val="13"/>
                      </w:rPr>
                    </w:pPr>
                    <w:r>
                      <w:rPr>
                        <w:b/>
                        <w:w w:val="105"/>
                        <w:sz w:val="13"/>
                      </w:rPr>
                      <w:t>18,56</w:t>
                    </w:r>
                  </w:p>
                </w:txbxContent>
              </v:textbox>
            </v:shape>
            <v:shape id="_x0000_s1156" type="#_x0000_t202" style="position:absolute;left:4865;top:778;width:267;height:145" filled="f" stroked="f">
              <v:textbox inset="0,0,0,0">
                <w:txbxContent>
                  <w:p w:rsidR="006E3997" w:rsidRDefault="006E3997">
                    <w:pPr>
                      <w:spacing w:line="144" w:lineRule="exact"/>
                      <w:rPr>
                        <w:b/>
                        <w:sz w:val="13"/>
                      </w:rPr>
                    </w:pPr>
                    <w:r>
                      <w:rPr>
                        <w:b/>
                        <w:w w:val="105"/>
                        <w:sz w:val="13"/>
                      </w:rPr>
                      <w:t>14,8</w:t>
                    </w:r>
                  </w:p>
                </w:txbxContent>
              </v:textbox>
            </v:shape>
            <v:shape id="_x0000_s1157" type="#_x0000_t202" style="position:absolute;left:6225;top:943;width:267;height:145" filled="f" stroked="f">
              <v:textbox inset="0,0,0,0">
                <w:txbxContent>
                  <w:p w:rsidR="006E3997" w:rsidRDefault="006E3997">
                    <w:pPr>
                      <w:spacing w:line="144" w:lineRule="exact"/>
                      <w:rPr>
                        <w:b/>
                        <w:sz w:val="13"/>
                      </w:rPr>
                    </w:pPr>
                    <w:r>
                      <w:rPr>
                        <w:b/>
                        <w:w w:val="105"/>
                        <w:sz w:val="13"/>
                      </w:rPr>
                      <w:t>11,1</w:t>
                    </w:r>
                  </w:p>
                </w:txbxContent>
              </v:textbox>
            </v:shape>
            <v:shape id="_x0000_s1158" type="#_x0000_t202" style="position:absolute;left:7485;top:1103;width:196;height:145" filled="f" stroked="f">
              <v:textbox inset="0,0,0,0">
                <w:txbxContent>
                  <w:p w:rsidR="006E3997" w:rsidRDefault="006E3997">
                    <w:pPr>
                      <w:spacing w:line="144" w:lineRule="exact"/>
                      <w:rPr>
                        <w:b/>
                        <w:sz w:val="13"/>
                      </w:rPr>
                    </w:pPr>
                    <w:r>
                      <w:rPr>
                        <w:b/>
                        <w:w w:val="105"/>
                        <w:sz w:val="13"/>
                      </w:rPr>
                      <w:t>9,2</w:t>
                    </w:r>
                  </w:p>
                </w:txbxContent>
              </v:textbox>
            </v:shape>
            <v:shape id="_x0000_s1159" type="#_x0000_t202" style="position:absolute;left:8865;top:1075;width:196;height:145" filled="f" stroked="f">
              <v:textbox inset="0,0,0,0">
                <w:txbxContent>
                  <w:p w:rsidR="006E3997" w:rsidRDefault="006E3997">
                    <w:pPr>
                      <w:spacing w:line="144" w:lineRule="exact"/>
                      <w:rPr>
                        <w:b/>
                        <w:sz w:val="13"/>
                      </w:rPr>
                    </w:pPr>
                    <w:r>
                      <w:rPr>
                        <w:b/>
                        <w:w w:val="110"/>
                        <w:sz w:val="13"/>
                      </w:rPr>
                      <w:t>9,5</w:t>
                    </w:r>
                  </w:p>
                </w:txbxContent>
              </v:textbox>
            </v:shape>
            <w10:wrap anchorx="page"/>
          </v:group>
        </w:pict>
      </w:r>
      <w:r>
        <w:rPr>
          <w:b/>
          <w:w w:val="110"/>
          <w:sz w:val="13"/>
        </w:rPr>
        <w:t>30</w:t>
      </w:r>
    </w:p>
    <w:p w:rsidR="006E3997" w:rsidRDefault="006E3997">
      <w:pPr>
        <w:pStyle w:val="a3"/>
        <w:spacing w:before="10"/>
        <w:ind w:left="0"/>
        <w:jc w:val="left"/>
        <w:rPr>
          <w:b/>
          <w:sz w:val="8"/>
        </w:rPr>
      </w:pPr>
    </w:p>
    <w:p w:rsidR="006E3997" w:rsidRDefault="006E3997">
      <w:pPr>
        <w:spacing w:before="95"/>
        <w:ind w:left="1391"/>
        <w:rPr>
          <w:b/>
          <w:sz w:val="13"/>
        </w:rPr>
      </w:pPr>
      <w:r>
        <w:rPr>
          <w:b/>
          <w:w w:val="105"/>
          <w:sz w:val="13"/>
        </w:rPr>
        <w:t>25</w:t>
      </w:r>
    </w:p>
    <w:p w:rsidR="006E3997" w:rsidRDefault="006E3997">
      <w:pPr>
        <w:pStyle w:val="a3"/>
        <w:spacing w:before="2"/>
        <w:ind w:left="0"/>
        <w:jc w:val="left"/>
        <w:rPr>
          <w:b/>
          <w:sz w:val="17"/>
        </w:rPr>
      </w:pPr>
    </w:p>
    <w:p w:rsidR="006E3997" w:rsidRDefault="006E3997">
      <w:pPr>
        <w:ind w:left="1391"/>
        <w:rPr>
          <w:b/>
          <w:sz w:val="13"/>
        </w:rPr>
      </w:pPr>
      <w:r>
        <w:rPr>
          <w:b/>
          <w:w w:val="105"/>
          <w:sz w:val="13"/>
        </w:rPr>
        <w:t>20</w:t>
      </w:r>
    </w:p>
    <w:p w:rsidR="006E3997" w:rsidRDefault="006E3997">
      <w:pPr>
        <w:pStyle w:val="a3"/>
        <w:spacing w:before="2"/>
        <w:ind w:left="0"/>
        <w:jc w:val="left"/>
        <w:rPr>
          <w:b/>
          <w:sz w:val="17"/>
        </w:rPr>
      </w:pPr>
    </w:p>
    <w:p w:rsidR="006E3997" w:rsidRDefault="006E3997">
      <w:pPr>
        <w:ind w:left="1391"/>
        <w:rPr>
          <w:b/>
          <w:sz w:val="13"/>
        </w:rPr>
      </w:pPr>
      <w:r>
        <w:rPr>
          <w:b/>
          <w:w w:val="105"/>
          <w:sz w:val="13"/>
        </w:rPr>
        <w:t>15</w:t>
      </w:r>
    </w:p>
    <w:p w:rsidR="006E3997" w:rsidRDefault="006E3997">
      <w:pPr>
        <w:pStyle w:val="a3"/>
        <w:ind w:left="0"/>
        <w:jc w:val="left"/>
        <w:rPr>
          <w:b/>
          <w:sz w:val="9"/>
        </w:rPr>
      </w:pPr>
    </w:p>
    <w:p w:rsidR="006E3997" w:rsidRDefault="006E3997">
      <w:pPr>
        <w:spacing w:before="95"/>
        <w:ind w:left="1391"/>
        <w:rPr>
          <w:b/>
          <w:sz w:val="13"/>
        </w:rPr>
      </w:pPr>
      <w:r>
        <w:rPr>
          <w:b/>
          <w:w w:val="105"/>
          <w:sz w:val="13"/>
        </w:rPr>
        <w:t>10</w:t>
      </w:r>
    </w:p>
    <w:p w:rsidR="006E3997" w:rsidRDefault="006E3997">
      <w:pPr>
        <w:pStyle w:val="a3"/>
        <w:spacing w:before="10"/>
        <w:ind w:left="0"/>
        <w:jc w:val="left"/>
        <w:rPr>
          <w:b/>
          <w:sz w:val="8"/>
        </w:rPr>
      </w:pPr>
    </w:p>
    <w:p w:rsidR="006E3997" w:rsidRDefault="006E3997">
      <w:pPr>
        <w:spacing w:before="95"/>
        <w:ind w:left="1461"/>
        <w:rPr>
          <w:b/>
          <w:sz w:val="13"/>
        </w:rPr>
      </w:pPr>
      <w:r>
        <w:rPr>
          <w:b/>
          <w:w w:val="107"/>
          <w:sz w:val="13"/>
        </w:rPr>
        <w:t>5</w:t>
      </w:r>
    </w:p>
    <w:p w:rsidR="006E3997" w:rsidRDefault="006E3997">
      <w:pPr>
        <w:pStyle w:val="a3"/>
        <w:spacing w:before="11"/>
        <w:ind w:left="0"/>
        <w:jc w:val="left"/>
        <w:rPr>
          <w:b/>
          <w:sz w:val="8"/>
        </w:rPr>
      </w:pPr>
    </w:p>
    <w:p w:rsidR="006E3997" w:rsidRDefault="006E3997">
      <w:pPr>
        <w:spacing w:before="95"/>
        <w:ind w:left="1461"/>
        <w:rPr>
          <w:b/>
          <w:sz w:val="13"/>
        </w:rPr>
      </w:pPr>
      <w:r>
        <w:rPr>
          <w:b/>
          <w:w w:val="107"/>
          <w:sz w:val="13"/>
        </w:rPr>
        <w:t>0</w:t>
      </w:r>
    </w:p>
    <w:p w:rsidR="006E3997" w:rsidRDefault="006E3997">
      <w:pPr>
        <w:tabs>
          <w:tab w:val="left" w:pos="3478"/>
          <w:tab w:val="left" w:pos="4790"/>
          <w:tab w:val="left" w:pos="6102"/>
          <w:tab w:val="left" w:pos="7414"/>
        </w:tabs>
        <w:spacing w:before="1"/>
        <w:ind w:left="2167"/>
        <w:rPr>
          <w:b/>
          <w:sz w:val="13"/>
        </w:rPr>
      </w:pPr>
      <w:r>
        <w:rPr>
          <w:b/>
          <w:w w:val="105"/>
          <w:sz w:val="13"/>
        </w:rPr>
        <w:t>2013</w:t>
      </w:r>
      <w:r>
        <w:rPr>
          <w:b/>
          <w:w w:val="105"/>
          <w:sz w:val="13"/>
        </w:rPr>
        <w:tab/>
        <w:t>2014</w:t>
      </w:r>
      <w:r>
        <w:rPr>
          <w:b/>
          <w:w w:val="105"/>
          <w:sz w:val="13"/>
        </w:rPr>
        <w:tab/>
        <w:t>2015</w:t>
      </w:r>
      <w:r>
        <w:rPr>
          <w:b/>
          <w:w w:val="105"/>
          <w:sz w:val="13"/>
        </w:rPr>
        <w:tab/>
        <w:t>2016</w:t>
      </w:r>
      <w:r>
        <w:rPr>
          <w:b/>
          <w:w w:val="105"/>
          <w:sz w:val="13"/>
        </w:rPr>
        <w:tab/>
        <w:t>2017</w:t>
      </w:r>
    </w:p>
    <w:p w:rsidR="006E3997" w:rsidRDefault="006E3997">
      <w:pPr>
        <w:pStyle w:val="a3"/>
        <w:spacing w:before="5"/>
        <w:ind w:left="0"/>
        <w:jc w:val="left"/>
        <w:rPr>
          <w:b/>
          <w:sz w:val="23"/>
        </w:rPr>
      </w:pPr>
    </w:p>
    <w:p w:rsidR="006E3997" w:rsidRDefault="006E3997">
      <w:pPr>
        <w:pStyle w:val="a3"/>
        <w:spacing w:before="89"/>
        <w:ind w:right="852" w:firstLine="710"/>
      </w:pPr>
      <w:r>
        <w:t>По результатам проведенных расследований несчастных случаев на производстве государственными инспекциями труда в субъектах Российской Федерации было направлено в органы прокуратуры 6 624 материала для рассмотрения вопроса о привлечении к уголовной ответственности должностных лиц, виновных в допущенных нарушениях требований трудового законодательства в связи с несчастными случаями на производстве. По ним было возбуждено 333 уголовных дела.</w:t>
      </w:r>
    </w:p>
    <w:p w:rsidR="006E3997" w:rsidRDefault="006E3997">
      <w:pPr>
        <w:pStyle w:val="3"/>
        <w:spacing w:before="125" w:after="4"/>
        <w:ind w:right="855"/>
      </w:pPr>
      <w:r>
        <w:t>Распределение по федеральным округам Российской Федерации происшедших в 2015-2017 годах несчастных случаев на производстве с тяжелыми последствиями</w:t>
      </w:r>
    </w:p>
    <w:tbl>
      <w:tblPr>
        <w:tblW w:w="0" w:type="auto"/>
        <w:tblInd w:w="5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579"/>
        <w:gridCol w:w="696"/>
        <w:gridCol w:w="696"/>
        <w:gridCol w:w="633"/>
        <w:gridCol w:w="777"/>
        <w:gridCol w:w="768"/>
        <w:gridCol w:w="686"/>
        <w:gridCol w:w="797"/>
        <w:gridCol w:w="797"/>
        <w:gridCol w:w="859"/>
      </w:tblGrid>
      <w:tr w:rsidR="006E3997">
        <w:trPr>
          <w:trHeight w:val="450"/>
        </w:trPr>
        <w:tc>
          <w:tcPr>
            <w:tcW w:w="2579" w:type="dxa"/>
            <w:vMerge w:val="restart"/>
            <w:shd w:val="clear" w:color="auto" w:fill="EAF0DD"/>
          </w:tcPr>
          <w:p w:rsidR="006E3997" w:rsidRDefault="006E3997">
            <w:pPr>
              <w:pStyle w:val="TableParagraph"/>
              <w:spacing w:before="4"/>
              <w:jc w:val="left"/>
              <w:rPr>
                <w:b/>
                <w:i/>
                <w:sz w:val="28"/>
              </w:rPr>
            </w:pPr>
          </w:p>
          <w:p w:rsidR="006E3997" w:rsidRDefault="006E3997">
            <w:pPr>
              <w:pStyle w:val="TableParagraph"/>
              <w:ind w:left="235" w:right="220" w:hanging="2"/>
              <w:rPr>
                <w:b/>
                <w:sz w:val="20"/>
              </w:rPr>
            </w:pPr>
            <w:r>
              <w:rPr>
                <w:b/>
                <w:sz w:val="20"/>
              </w:rPr>
              <w:t>Наименование федерального округа Российской Федерации</w:t>
            </w:r>
          </w:p>
        </w:tc>
        <w:tc>
          <w:tcPr>
            <w:tcW w:w="6709" w:type="dxa"/>
            <w:gridSpan w:val="9"/>
          </w:tcPr>
          <w:p w:rsidR="006E3997" w:rsidRDefault="006E3997">
            <w:pPr>
              <w:pStyle w:val="TableParagraph"/>
              <w:spacing w:before="106"/>
              <w:ind w:left="1886"/>
              <w:jc w:val="left"/>
              <w:rPr>
                <w:b/>
                <w:sz w:val="20"/>
              </w:rPr>
            </w:pPr>
            <w:r>
              <w:rPr>
                <w:b/>
                <w:sz w:val="20"/>
              </w:rPr>
              <w:t>Количество несчастных случаев</w:t>
            </w:r>
          </w:p>
        </w:tc>
      </w:tr>
      <w:tr w:rsidR="006E3997">
        <w:trPr>
          <w:trHeight w:val="460"/>
        </w:trPr>
        <w:tc>
          <w:tcPr>
            <w:tcW w:w="2579" w:type="dxa"/>
            <w:vMerge/>
            <w:tcBorders>
              <w:top w:val="nil"/>
            </w:tcBorders>
            <w:shd w:val="clear" w:color="auto" w:fill="EAF0DD"/>
          </w:tcPr>
          <w:p w:rsidR="006E3997" w:rsidRDefault="006E3997">
            <w:pPr>
              <w:rPr>
                <w:sz w:val="2"/>
                <w:szCs w:val="2"/>
              </w:rPr>
            </w:pPr>
          </w:p>
        </w:tc>
        <w:tc>
          <w:tcPr>
            <w:tcW w:w="2025" w:type="dxa"/>
            <w:gridSpan w:val="3"/>
            <w:shd w:val="clear" w:color="auto" w:fill="EAF0DD"/>
          </w:tcPr>
          <w:p w:rsidR="006E3997" w:rsidRDefault="006E3997">
            <w:pPr>
              <w:pStyle w:val="TableParagraph"/>
              <w:spacing w:before="110"/>
              <w:ind w:left="518"/>
              <w:jc w:val="left"/>
              <w:rPr>
                <w:b/>
                <w:sz w:val="20"/>
              </w:rPr>
            </w:pPr>
            <w:r>
              <w:rPr>
                <w:b/>
                <w:sz w:val="20"/>
              </w:rPr>
              <w:t>групповых</w:t>
            </w:r>
          </w:p>
        </w:tc>
        <w:tc>
          <w:tcPr>
            <w:tcW w:w="2231" w:type="dxa"/>
            <w:gridSpan w:val="3"/>
            <w:shd w:val="clear" w:color="auto" w:fill="EAF0DD"/>
          </w:tcPr>
          <w:p w:rsidR="006E3997" w:rsidRDefault="006E3997">
            <w:pPr>
              <w:pStyle w:val="TableParagraph"/>
              <w:spacing w:before="110"/>
              <w:ind w:left="716"/>
              <w:jc w:val="left"/>
              <w:rPr>
                <w:b/>
                <w:sz w:val="20"/>
              </w:rPr>
            </w:pPr>
            <w:r>
              <w:rPr>
                <w:b/>
                <w:sz w:val="20"/>
              </w:rPr>
              <w:t>тяжелых</w:t>
            </w:r>
          </w:p>
        </w:tc>
        <w:tc>
          <w:tcPr>
            <w:tcW w:w="2453" w:type="dxa"/>
            <w:gridSpan w:val="3"/>
            <w:shd w:val="clear" w:color="auto" w:fill="EAF0DD"/>
          </w:tcPr>
          <w:p w:rsidR="006E3997" w:rsidRDefault="006E3997">
            <w:pPr>
              <w:pStyle w:val="TableParagraph"/>
              <w:spacing w:line="225" w:lineRule="exact"/>
              <w:ind w:left="469" w:right="457"/>
              <w:rPr>
                <w:b/>
                <w:sz w:val="20"/>
              </w:rPr>
            </w:pPr>
            <w:r>
              <w:rPr>
                <w:b/>
                <w:sz w:val="20"/>
              </w:rPr>
              <w:t>со смертельным</w:t>
            </w:r>
          </w:p>
          <w:p w:rsidR="006E3997" w:rsidRDefault="006E3997">
            <w:pPr>
              <w:pStyle w:val="TableParagraph"/>
              <w:spacing w:line="215" w:lineRule="exact"/>
              <w:ind w:left="466" w:right="457"/>
              <w:rPr>
                <w:b/>
                <w:sz w:val="20"/>
              </w:rPr>
            </w:pPr>
            <w:r>
              <w:rPr>
                <w:b/>
                <w:sz w:val="20"/>
              </w:rPr>
              <w:t>исходом</w:t>
            </w:r>
          </w:p>
        </w:tc>
      </w:tr>
      <w:tr w:rsidR="006E3997">
        <w:trPr>
          <w:trHeight w:val="422"/>
        </w:trPr>
        <w:tc>
          <w:tcPr>
            <w:tcW w:w="2579" w:type="dxa"/>
            <w:vMerge/>
            <w:tcBorders>
              <w:top w:val="nil"/>
            </w:tcBorders>
            <w:shd w:val="clear" w:color="auto" w:fill="EAF0DD"/>
          </w:tcPr>
          <w:p w:rsidR="006E3997" w:rsidRDefault="006E3997">
            <w:pPr>
              <w:rPr>
                <w:sz w:val="2"/>
                <w:szCs w:val="2"/>
              </w:rPr>
            </w:pPr>
          </w:p>
        </w:tc>
        <w:tc>
          <w:tcPr>
            <w:tcW w:w="696" w:type="dxa"/>
          </w:tcPr>
          <w:p w:rsidR="006E3997" w:rsidRDefault="006E3997">
            <w:pPr>
              <w:pStyle w:val="TableParagraph"/>
              <w:spacing w:line="197" w:lineRule="exact"/>
              <w:ind w:right="151"/>
              <w:jc w:val="right"/>
              <w:rPr>
                <w:sz w:val="18"/>
              </w:rPr>
            </w:pPr>
            <w:r>
              <w:rPr>
                <w:sz w:val="18"/>
              </w:rPr>
              <w:t>2015</w:t>
            </w:r>
          </w:p>
        </w:tc>
        <w:tc>
          <w:tcPr>
            <w:tcW w:w="696" w:type="dxa"/>
          </w:tcPr>
          <w:p w:rsidR="006E3997" w:rsidRDefault="006E3997">
            <w:pPr>
              <w:pStyle w:val="TableParagraph"/>
              <w:spacing w:line="197" w:lineRule="exact"/>
              <w:ind w:left="150" w:right="136"/>
              <w:rPr>
                <w:sz w:val="18"/>
              </w:rPr>
            </w:pPr>
            <w:r>
              <w:rPr>
                <w:sz w:val="18"/>
              </w:rPr>
              <w:t>2016</w:t>
            </w:r>
          </w:p>
        </w:tc>
        <w:tc>
          <w:tcPr>
            <w:tcW w:w="633" w:type="dxa"/>
          </w:tcPr>
          <w:p w:rsidR="006E3997" w:rsidRDefault="006E3997">
            <w:pPr>
              <w:pStyle w:val="TableParagraph"/>
              <w:spacing w:line="197" w:lineRule="exact"/>
              <w:ind w:left="121" w:right="101"/>
              <w:rPr>
                <w:sz w:val="18"/>
              </w:rPr>
            </w:pPr>
            <w:r>
              <w:rPr>
                <w:sz w:val="18"/>
              </w:rPr>
              <w:t>2017</w:t>
            </w:r>
          </w:p>
        </w:tc>
        <w:tc>
          <w:tcPr>
            <w:tcW w:w="777" w:type="dxa"/>
          </w:tcPr>
          <w:p w:rsidR="006E3997" w:rsidRDefault="006E3997">
            <w:pPr>
              <w:pStyle w:val="TableParagraph"/>
              <w:spacing w:line="197" w:lineRule="exact"/>
              <w:ind w:right="187"/>
              <w:jc w:val="right"/>
              <w:rPr>
                <w:sz w:val="18"/>
              </w:rPr>
            </w:pPr>
            <w:r>
              <w:rPr>
                <w:sz w:val="18"/>
              </w:rPr>
              <w:t>2015</w:t>
            </w:r>
          </w:p>
        </w:tc>
        <w:tc>
          <w:tcPr>
            <w:tcW w:w="768" w:type="dxa"/>
          </w:tcPr>
          <w:p w:rsidR="006E3997" w:rsidRDefault="006E3997">
            <w:pPr>
              <w:pStyle w:val="TableParagraph"/>
              <w:spacing w:line="197" w:lineRule="exact"/>
              <w:ind w:right="182"/>
              <w:jc w:val="right"/>
              <w:rPr>
                <w:sz w:val="18"/>
              </w:rPr>
            </w:pPr>
            <w:r>
              <w:rPr>
                <w:sz w:val="18"/>
              </w:rPr>
              <w:t>2016</w:t>
            </w:r>
          </w:p>
        </w:tc>
        <w:tc>
          <w:tcPr>
            <w:tcW w:w="686" w:type="dxa"/>
          </w:tcPr>
          <w:p w:rsidR="006E3997" w:rsidRDefault="006E3997">
            <w:pPr>
              <w:pStyle w:val="TableParagraph"/>
              <w:spacing w:line="197" w:lineRule="exact"/>
              <w:ind w:right="143"/>
              <w:jc w:val="right"/>
              <w:rPr>
                <w:sz w:val="18"/>
              </w:rPr>
            </w:pPr>
            <w:r>
              <w:rPr>
                <w:sz w:val="18"/>
              </w:rPr>
              <w:t>2017</w:t>
            </w:r>
          </w:p>
        </w:tc>
        <w:tc>
          <w:tcPr>
            <w:tcW w:w="797" w:type="dxa"/>
          </w:tcPr>
          <w:p w:rsidR="006E3997" w:rsidRDefault="006E3997">
            <w:pPr>
              <w:pStyle w:val="TableParagraph"/>
              <w:spacing w:line="197" w:lineRule="exact"/>
              <w:ind w:left="120" w:right="95"/>
              <w:rPr>
                <w:sz w:val="18"/>
              </w:rPr>
            </w:pPr>
            <w:r>
              <w:rPr>
                <w:sz w:val="18"/>
              </w:rPr>
              <w:t>2015</w:t>
            </w:r>
          </w:p>
        </w:tc>
        <w:tc>
          <w:tcPr>
            <w:tcW w:w="797" w:type="dxa"/>
          </w:tcPr>
          <w:p w:rsidR="006E3997" w:rsidRDefault="006E3997">
            <w:pPr>
              <w:pStyle w:val="TableParagraph"/>
              <w:spacing w:line="197" w:lineRule="exact"/>
              <w:ind w:right="196"/>
              <w:jc w:val="right"/>
              <w:rPr>
                <w:sz w:val="18"/>
              </w:rPr>
            </w:pPr>
            <w:r>
              <w:rPr>
                <w:sz w:val="18"/>
              </w:rPr>
              <w:t>2016</w:t>
            </w:r>
          </w:p>
        </w:tc>
        <w:tc>
          <w:tcPr>
            <w:tcW w:w="859" w:type="dxa"/>
          </w:tcPr>
          <w:p w:rsidR="006E3997" w:rsidRDefault="006E3997">
            <w:pPr>
              <w:pStyle w:val="TableParagraph"/>
              <w:spacing w:line="197" w:lineRule="exact"/>
              <w:ind w:left="188" w:right="166"/>
              <w:rPr>
                <w:sz w:val="18"/>
              </w:rPr>
            </w:pPr>
            <w:r>
              <w:rPr>
                <w:sz w:val="18"/>
              </w:rPr>
              <w:t>2017</w:t>
            </w:r>
          </w:p>
        </w:tc>
      </w:tr>
      <w:tr w:rsidR="006E3997">
        <w:trPr>
          <w:trHeight w:val="230"/>
        </w:trPr>
        <w:tc>
          <w:tcPr>
            <w:tcW w:w="2579" w:type="dxa"/>
            <w:shd w:val="clear" w:color="auto" w:fill="EAF0DD"/>
          </w:tcPr>
          <w:p w:rsidR="006E3997" w:rsidRDefault="006E3997">
            <w:pPr>
              <w:pStyle w:val="TableParagraph"/>
              <w:spacing w:line="210" w:lineRule="exact"/>
              <w:ind w:left="110"/>
              <w:jc w:val="left"/>
              <w:rPr>
                <w:b/>
                <w:sz w:val="20"/>
              </w:rPr>
            </w:pPr>
            <w:r>
              <w:rPr>
                <w:b/>
                <w:sz w:val="20"/>
              </w:rPr>
              <w:t>Российская Федерация</w:t>
            </w:r>
          </w:p>
        </w:tc>
        <w:tc>
          <w:tcPr>
            <w:tcW w:w="696" w:type="dxa"/>
          </w:tcPr>
          <w:p w:rsidR="006E3997" w:rsidRDefault="006E3997">
            <w:pPr>
              <w:pStyle w:val="TableParagraph"/>
              <w:spacing w:line="210" w:lineRule="exact"/>
              <w:ind w:right="180"/>
              <w:jc w:val="right"/>
              <w:rPr>
                <w:b/>
                <w:sz w:val="20"/>
              </w:rPr>
            </w:pPr>
            <w:r>
              <w:rPr>
                <w:b/>
                <w:sz w:val="20"/>
              </w:rPr>
              <w:t>462</w:t>
            </w:r>
          </w:p>
        </w:tc>
        <w:tc>
          <w:tcPr>
            <w:tcW w:w="696" w:type="dxa"/>
          </w:tcPr>
          <w:p w:rsidR="006E3997" w:rsidRDefault="006E3997">
            <w:pPr>
              <w:pStyle w:val="TableParagraph"/>
              <w:spacing w:line="210" w:lineRule="exact"/>
              <w:ind w:left="150" w:right="131"/>
              <w:rPr>
                <w:b/>
                <w:sz w:val="20"/>
              </w:rPr>
            </w:pPr>
            <w:r>
              <w:rPr>
                <w:b/>
                <w:sz w:val="20"/>
              </w:rPr>
              <w:t>411</w:t>
            </w:r>
          </w:p>
        </w:tc>
        <w:tc>
          <w:tcPr>
            <w:tcW w:w="633" w:type="dxa"/>
          </w:tcPr>
          <w:p w:rsidR="006E3997" w:rsidRDefault="006E3997">
            <w:pPr>
              <w:pStyle w:val="TableParagraph"/>
              <w:spacing w:line="210" w:lineRule="exact"/>
              <w:ind w:left="121" w:right="96"/>
              <w:rPr>
                <w:b/>
                <w:sz w:val="20"/>
              </w:rPr>
            </w:pPr>
            <w:r>
              <w:rPr>
                <w:b/>
                <w:sz w:val="20"/>
              </w:rPr>
              <w:t>326</w:t>
            </w:r>
          </w:p>
        </w:tc>
        <w:tc>
          <w:tcPr>
            <w:tcW w:w="777" w:type="dxa"/>
          </w:tcPr>
          <w:p w:rsidR="006E3997" w:rsidRDefault="006E3997">
            <w:pPr>
              <w:pStyle w:val="TableParagraph"/>
              <w:spacing w:line="210" w:lineRule="exact"/>
              <w:ind w:right="145"/>
              <w:jc w:val="right"/>
              <w:rPr>
                <w:b/>
                <w:sz w:val="20"/>
              </w:rPr>
            </w:pPr>
            <w:r>
              <w:rPr>
                <w:b/>
                <w:sz w:val="20"/>
              </w:rPr>
              <w:t>4 394</w:t>
            </w:r>
          </w:p>
        </w:tc>
        <w:tc>
          <w:tcPr>
            <w:tcW w:w="768" w:type="dxa"/>
          </w:tcPr>
          <w:p w:rsidR="006E3997" w:rsidRDefault="006E3997">
            <w:pPr>
              <w:pStyle w:val="TableParagraph"/>
              <w:spacing w:line="210" w:lineRule="exact"/>
              <w:ind w:right="139"/>
              <w:jc w:val="right"/>
              <w:rPr>
                <w:b/>
                <w:sz w:val="20"/>
              </w:rPr>
            </w:pPr>
            <w:r>
              <w:rPr>
                <w:b/>
                <w:sz w:val="20"/>
              </w:rPr>
              <w:t>4 247</w:t>
            </w:r>
          </w:p>
        </w:tc>
        <w:tc>
          <w:tcPr>
            <w:tcW w:w="686" w:type="dxa"/>
          </w:tcPr>
          <w:p w:rsidR="006E3997" w:rsidRDefault="006E3997">
            <w:pPr>
              <w:pStyle w:val="TableParagraph"/>
              <w:spacing w:line="210" w:lineRule="exact"/>
              <w:ind w:right="95"/>
              <w:jc w:val="right"/>
              <w:rPr>
                <w:b/>
                <w:sz w:val="20"/>
              </w:rPr>
            </w:pPr>
            <w:r>
              <w:rPr>
                <w:b/>
                <w:sz w:val="20"/>
              </w:rPr>
              <w:t>3 905</w:t>
            </w:r>
          </w:p>
        </w:tc>
        <w:tc>
          <w:tcPr>
            <w:tcW w:w="797" w:type="dxa"/>
          </w:tcPr>
          <w:p w:rsidR="006E3997" w:rsidRDefault="006E3997">
            <w:pPr>
              <w:pStyle w:val="TableParagraph"/>
              <w:spacing w:line="210" w:lineRule="exact"/>
              <w:ind w:left="120" w:right="100"/>
              <w:rPr>
                <w:b/>
                <w:sz w:val="20"/>
              </w:rPr>
            </w:pPr>
            <w:r>
              <w:rPr>
                <w:b/>
                <w:sz w:val="20"/>
              </w:rPr>
              <w:t>1 406</w:t>
            </w:r>
          </w:p>
        </w:tc>
        <w:tc>
          <w:tcPr>
            <w:tcW w:w="797" w:type="dxa"/>
          </w:tcPr>
          <w:p w:rsidR="006E3997" w:rsidRDefault="006E3997">
            <w:pPr>
              <w:pStyle w:val="TableParagraph"/>
              <w:spacing w:line="210" w:lineRule="exact"/>
              <w:ind w:right="153"/>
              <w:jc w:val="right"/>
              <w:rPr>
                <w:b/>
                <w:sz w:val="20"/>
              </w:rPr>
            </w:pPr>
            <w:r>
              <w:rPr>
                <w:b/>
                <w:sz w:val="20"/>
              </w:rPr>
              <w:t>1 409</w:t>
            </w:r>
          </w:p>
        </w:tc>
        <w:tc>
          <w:tcPr>
            <w:tcW w:w="859" w:type="dxa"/>
          </w:tcPr>
          <w:p w:rsidR="006E3997" w:rsidRDefault="006E3997">
            <w:pPr>
              <w:pStyle w:val="TableParagraph"/>
              <w:spacing w:line="210" w:lineRule="exact"/>
              <w:ind w:left="192" w:right="166"/>
              <w:rPr>
                <w:b/>
                <w:sz w:val="20"/>
              </w:rPr>
            </w:pPr>
            <w:r>
              <w:rPr>
                <w:b/>
                <w:sz w:val="20"/>
              </w:rPr>
              <w:t>1 140</w:t>
            </w:r>
          </w:p>
        </w:tc>
      </w:tr>
      <w:tr w:rsidR="006E3997">
        <w:trPr>
          <w:trHeight w:val="230"/>
        </w:trPr>
        <w:tc>
          <w:tcPr>
            <w:tcW w:w="2579" w:type="dxa"/>
            <w:shd w:val="clear" w:color="auto" w:fill="EAF0DD"/>
          </w:tcPr>
          <w:p w:rsidR="006E3997" w:rsidRDefault="006E3997">
            <w:pPr>
              <w:pStyle w:val="TableParagraph"/>
              <w:spacing w:line="210" w:lineRule="exact"/>
              <w:ind w:left="110"/>
              <w:jc w:val="left"/>
              <w:rPr>
                <w:sz w:val="20"/>
              </w:rPr>
            </w:pPr>
            <w:r>
              <w:rPr>
                <w:sz w:val="20"/>
              </w:rPr>
              <w:t>Центральный</w:t>
            </w:r>
          </w:p>
        </w:tc>
        <w:tc>
          <w:tcPr>
            <w:tcW w:w="696" w:type="dxa"/>
          </w:tcPr>
          <w:p w:rsidR="006E3997" w:rsidRDefault="006E3997">
            <w:pPr>
              <w:pStyle w:val="TableParagraph"/>
              <w:spacing w:line="210" w:lineRule="exact"/>
              <w:ind w:right="180"/>
              <w:jc w:val="right"/>
              <w:rPr>
                <w:sz w:val="20"/>
              </w:rPr>
            </w:pPr>
            <w:r>
              <w:rPr>
                <w:sz w:val="20"/>
              </w:rPr>
              <w:t>113</w:t>
            </w:r>
          </w:p>
        </w:tc>
        <w:tc>
          <w:tcPr>
            <w:tcW w:w="696" w:type="dxa"/>
          </w:tcPr>
          <w:p w:rsidR="006E3997" w:rsidRDefault="006E3997">
            <w:pPr>
              <w:pStyle w:val="TableParagraph"/>
              <w:spacing w:line="210" w:lineRule="exact"/>
              <w:ind w:left="150" w:right="136"/>
              <w:rPr>
                <w:sz w:val="20"/>
              </w:rPr>
            </w:pPr>
            <w:r>
              <w:rPr>
                <w:sz w:val="20"/>
              </w:rPr>
              <w:t>95</w:t>
            </w:r>
          </w:p>
        </w:tc>
        <w:tc>
          <w:tcPr>
            <w:tcW w:w="633" w:type="dxa"/>
          </w:tcPr>
          <w:p w:rsidR="006E3997" w:rsidRDefault="006E3997">
            <w:pPr>
              <w:pStyle w:val="TableParagraph"/>
              <w:spacing w:line="210" w:lineRule="exact"/>
              <w:ind w:left="121" w:right="101"/>
              <w:rPr>
                <w:sz w:val="20"/>
              </w:rPr>
            </w:pPr>
            <w:r>
              <w:rPr>
                <w:sz w:val="20"/>
              </w:rPr>
              <w:t>75</w:t>
            </w:r>
          </w:p>
        </w:tc>
        <w:tc>
          <w:tcPr>
            <w:tcW w:w="777" w:type="dxa"/>
          </w:tcPr>
          <w:p w:rsidR="006E3997" w:rsidRDefault="006E3997">
            <w:pPr>
              <w:pStyle w:val="TableParagraph"/>
              <w:spacing w:line="210" w:lineRule="exact"/>
              <w:ind w:right="221"/>
              <w:jc w:val="right"/>
              <w:rPr>
                <w:sz w:val="20"/>
              </w:rPr>
            </w:pPr>
            <w:r>
              <w:rPr>
                <w:sz w:val="20"/>
              </w:rPr>
              <w:t>982</w:t>
            </w:r>
          </w:p>
        </w:tc>
        <w:tc>
          <w:tcPr>
            <w:tcW w:w="768" w:type="dxa"/>
          </w:tcPr>
          <w:p w:rsidR="006E3997" w:rsidRDefault="006E3997">
            <w:pPr>
              <w:pStyle w:val="TableParagraph"/>
              <w:spacing w:line="210" w:lineRule="exact"/>
              <w:ind w:right="216"/>
              <w:jc w:val="right"/>
              <w:rPr>
                <w:sz w:val="20"/>
              </w:rPr>
            </w:pPr>
            <w:r>
              <w:rPr>
                <w:sz w:val="20"/>
              </w:rPr>
              <w:t>950</w:t>
            </w:r>
          </w:p>
        </w:tc>
        <w:tc>
          <w:tcPr>
            <w:tcW w:w="686" w:type="dxa"/>
          </w:tcPr>
          <w:p w:rsidR="006E3997" w:rsidRDefault="006E3997">
            <w:pPr>
              <w:pStyle w:val="TableParagraph"/>
              <w:spacing w:line="210" w:lineRule="exact"/>
              <w:ind w:right="172"/>
              <w:jc w:val="right"/>
              <w:rPr>
                <w:sz w:val="20"/>
              </w:rPr>
            </w:pPr>
            <w:r>
              <w:rPr>
                <w:sz w:val="20"/>
              </w:rPr>
              <w:t>945</w:t>
            </w:r>
          </w:p>
        </w:tc>
        <w:tc>
          <w:tcPr>
            <w:tcW w:w="797" w:type="dxa"/>
          </w:tcPr>
          <w:p w:rsidR="006E3997" w:rsidRDefault="006E3997">
            <w:pPr>
              <w:pStyle w:val="TableParagraph"/>
              <w:spacing w:line="210" w:lineRule="exact"/>
              <w:ind w:left="120" w:right="100"/>
              <w:rPr>
                <w:sz w:val="20"/>
              </w:rPr>
            </w:pPr>
            <w:r>
              <w:rPr>
                <w:sz w:val="20"/>
              </w:rPr>
              <w:t>285</w:t>
            </w:r>
          </w:p>
        </w:tc>
        <w:tc>
          <w:tcPr>
            <w:tcW w:w="797" w:type="dxa"/>
          </w:tcPr>
          <w:p w:rsidR="006E3997" w:rsidRDefault="006E3997">
            <w:pPr>
              <w:pStyle w:val="TableParagraph"/>
              <w:spacing w:line="210" w:lineRule="exact"/>
              <w:ind w:right="229"/>
              <w:jc w:val="right"/>
              <w:rPr>
                <w:sz w:val="20"/>
              </w:rPr>
            </w:pPr>
            <w:r>
              <w:rPr>
                <w:sz w:val="20"/>
              </w:rPr>
              <w:t>327</w:t>
            </w:r>
          </w:p>
        </w:tc>
        <w:tc>
          <w:tcPr>
            <w:tcW w:w="859" w:type="dxa"/>
          </w:tcPr>
          <w:p w:rsidR="006E3997" w:rsidRDefault="006E3997">
            <w:pPr>
              <w:pStyle w:val="TableParagraph"/>
              <w:spacing w:line="210" w:lineRule="exact"/>
              <w:ind w:left="192" w:right="166"/>
              <w:rPr>
                <w:sz w:val="20"/>
              </w:rPr>
            </w:pPr>
            <w:r>
              <w:rPr>
                <w:sz w:val="20"/>
              </w:rPr>
              <w:t>302</w:t>
            </w:r>
          </w:p>
        </w:tc>
      </w:tr>
      <w:tr w:rsidR="006E3997">
        <w:trPr>
          <w:trHeight w:val="230"/>
        </w:trPr>
        <w:tc>
          <w:tcPr>
            <w:tcW w:w="2579" w:type="dxa"/>
            <w:shd w:val="clear" w:color="auto" w:fill="EAF0DD"/>
          </w:tcPr>
          <w:p w:rsidR="006E3997" w:rsidRDefault="006E3997">
            <w:pPr>
              <w:pStyle w:val="TableParagraph"/>
              <w:spacing w:line="210" w:lineRule="exact"/>
              <w:ind w:left="110"/>
              <w:jc w:val="left"/>
              <w:rPr>
                <w:sz w:val="20"/>
              </w:rPr>
            </w:pPr>
            <w:r>
              <w:rPr>
                <w:sz w:val="20"/>
              </w:rPr>
              <w:t>Северо-Западный</w:t>
            </w:r>
          </w:p>
        </w:tc>
        <w:tc>
          <w:tcPr>
            <w:tcW w:w="696" w:type="dxa"/>
          </w:tcPr>
          <w:p w:rsidR="006E3997" w:rsidRDefault="006E3997">
            <w:pPr>
              <w:pStyle w:val="TableParagraph"/>
              <w:spacing w:line="210" w:lineRule="exact"/>
              <w:ind w:right="232"/>
              <w:jc w:val="right"/>
              <w:rPr>
                <w:sz w:val="20"/>
              </w:rPr>
            </w:pPr>
            <w:r>
              <w:rPr>
                <w:sz w:val="20"/>
              </w:rPr>
              <w:t>43</w:t>
            </w:r>
          </w:p>
        </w:tc>
        <w:tc>
          <w:tcPr>
            <w:tcW w:w="696" w:type="dxa"/>
          </w:tcPr>
          <w:p w:rsidR="006E3997" w:rsidRDefault="006E3997">
            <w:pPr>
              <w:pStyle w:val="TableParagraph"/>
              <w:spacing w:line="210" w:lineRule="exact"/>
              <w:ind w:left="150" w:right="136"/>
              <w:rPr>
                <w:sz w:val="20"/>
              </w:rPr>
            </w:pPr>
            <w:r>
              <w:rPr>
                <w:sz w:val="20"/>
              </w:rPr>
              <w:t>32</w:t>
            </w:r>
          </w:p>
        </w:tc>
        <w:tc>
          <w:tcPr>
            <w:tcW w:w="633" w:type="dxa"/>
          </w:tcPr>
          <w:p w:rsidR="006E3997" w:rsidRDefault="006E3997">
            <w:pPr>
              <w:pStyle w:val="TableParagraph"/>
              <w:spacing w:line="210" w:lineRule="exact"/>
              <w:ind w:left="121" w:right="101"/>
              <w:rPr>
                <w:sz w:val="20"/>
              </w:rPr>
            </w:pPr>
            <w:r>
              <w:rPr>
                <w:sz w:val="20"/>
              </w:rPr>
              <w:t>32</w:t>
            </w:r>
          </w:p>
        </w:tc>
        <w:tc>
          <w:tcPr>
            <w:tcW w:w="777" w:type="dxa"/>
          </w:tcPr>
          <w:p w:rsidR="006E3997" w:rsidRDefault="006E3997">
            <w:pPr>
              <w:pStyle w:val="TableParagraph"/>
              <w:spacing w:line="210" w:lineRule="exact"/>
              <w:ind w:right="221"/>
              <w:jc w:val="right"/>
              <w:rPr>
                <w:sz w:val="20"/>
              </w:rPr>
            </w:pPr>
            <w:r>
              <w:rPr>
                <w:sz w:val="20"/>
              </w:rPr>
              <w:t>423</w:t>
            </w:r>
          </w:p>
        </w:tc>
        <w:tc>
          <w:tcPr>
            <w:tcW w:w="768" w:type="dxa"/>
          </w:tcPr>
          <w:p w:rsidR="006E3997" w:rsidRDefault="006E3997">
            <w:pPr>
              <w:pStyle w:val="TableParagraph"/>
              <w:spacing w:line="210" w:lineRule="exact"/>
              <w:ind w:right="216"/>
              <w:jc w:val="right"/>
              <w:rPr>
                <w:sz w:val="20"/>
              </w:rPr>
            </w:pPr>
            <w:r>
              <w:rPr>
                <w:sz w:val="20"/>
              </w:rPr>
              <w:t>449</w:t>
            </w:r>
          </w:p>
        </w:tc>
        <w:tc>
          <w:tcPr>
            <w:tcW w:w="686" w:type="dxa"/>
          </w:tcPr>
          <w:p w:rsidR="006E3997" w:rsidRDefault="006E3997">
            <w:pPr>
              <w:pStyle w:val="TableParagraph"/>
              <w:spacing w:line="210" w:lineRule="exact"/>
              <w:ind w:right="172"/>
              <w:jc w:val="right"/>
              <w:rPr>
                <w:sz w:val="20"/>
              </w:rPr>
            </w:pPr>
            <w:r>
              <w:rPr>
                <w:sz w:val="20"/>
              </w:rPr>
              <w:t>366</w:t>
            </w:r>
          </w:p>
        </w:tc>
        <w:tc>
          <w:tcPr>
            <w:tcW w:w="797" w:type="dxa"/>
          </w:tcPr>
          <w:p w:rsidR="006E3997" w:rsidRDefault="006E3997">
            <w:pPr>
              <w:pStyle w:val="TableParagraph"/>
              <w:spacing w:line="210" w:lineRule="exact"/>
              <w:ind w:left="120" w:right="100"/>
              <w:rPr>
                <w:sz w:val="20"/>
              </w:rPr>
            </w:pPr>
            <w:r>
              <w:rPr>
                <w:sz w:val="20"/>
              </w:rPr>
              <w:t>127</w:t>
            </w:r>
          </w:p>
        </w:tc>
        <w:tc>
          <w:tcPr>
            <w:tcW w:w="797" w:type="dxa"/>
          </w:tcPr>
          <w:p w:rsidR="006E3997" w:rsidRDefault="006E3997">
            <w:pPr>
              <w:pStyle w:val="TableParagraph"/>
              <w:spacing w:line="210" w:lineRule="exact"/>
              <w:ind w:right="229"/>
              <w:jc w:val="right"/>
              <w:rPr>
                <w:sz w:val="20"/>
              </w:rPr>
            </w:pPr>
            <w:r>
              <w:rPr>
                <w:sz w:val="20"/>
              </w:rPr>
              <w:t>149</w:t>
            </w:r>
          </w:p>
        </w:tc>
        <w:tc>
          <w:tcPr>
            <w:tcW w:w="859" w:type="dxa"/>
          </w:tcPr>
          <w:p w:rsidR="006E3997" w:rsidRDefault="006E3997">
            <w:pPr>
              <w:pStyle w:val="TableParagraph"/>
              <w:spacing w:line="210" w:lineRule="exact"/>
              <w:ind w:left="188" w:right="166"/>
              <w:rPr>
                <w:sz w:val="20"/>
              </w:rPr>
            </w:pPr>
            <w:r>
              <w:rPr>
                <w:sz w:val="20"/>
              </w:rPr>
              <w:t>85</w:t>
            </w:r>
          </w:p>
        </w:tc>
      </w:tr>
      <w:tr w:rsidR="006E3997">
        <w:trPr>
          <w:trHeight w:val="230"/>
        </w:trPr>
        <w:tc>
          <w:tcPr>
            <w:tcW w:w="2579" w:type="dxa"/>
            <w:shd w:val="clear" w:color="auto" w:fill="EAF0DD"/>
          </w:tcPr>
          <w:p w:rsidR="006E3997" w:rsidRDefault="006E3997">
            <w:pPr>
              <w:pStyle w:val="TableParagraph"/>
              <w:spacing w:line="210" w:lineRule="exact"/>
              <w:ind w:left="110"/>
              <w:jc w:val="left"/>
              <w:rPr>
                <w:sz w:val="20"/>
              </w:rPr>
            </w:pPr>
            <w:r>
              <w:rPr>
                <w:sz w:val="20"/>
              </w:rPr>
              <w:t>Южный</w:t>
            </w:r>
          </w:p>
        </w:tc>
        <w:tc>
          <w:tcPr>
            <w:tcW w:w="696" w:type="dxa"/>
          </w:tcPr>
          <w:p w:rsidR="006E3997" w:rsidRDefault="006E3997">
            <w:pPr>
              <w:pStyle w:val="TableParagraph"/>
              <w:spacing w:line="210" w:lineRule="exact"/>
              <w:ind w:right="232"/>
              <w:jc w:val="right"/>
              <w:rPr>
                <w:sz w:val="20"/>
              </w:rPr>
            </w:pPr>
            <w:r>
              <w:rPr>
                <w:sz w:val="20"/>
              </w:rPr>
              <w:t>45</w:t>
            </w:r>
          </w:p>
        </w:tc>
        <w:tc>
          <w:tcPr>
            <w:tcW w:w="696" w:type="dxa"/>
          </w:tcPr>
          <w:p w:rsidR="006E3997" w:rsidRDefault="006E3997">
            <w:pPr>
              <w:pStyle w:val="TableParagraph"/>
              <w:spacing w:line="210" w:lineRule="exact"/>
              <w:ind w:left="150" w:right="136"/>
              <w:rPr>
                <w:sz w:val="20"/>
              </w:rPr>
            </w:pPr>
            <w:r>
              <w:rPr>
                <w:sz w:val="20"/>
              </w:rPr>
              <w:t>52</w:t>
            </w:r>
          </w:p>
        </w:tc>
        <w:tc>
          <w:tcPr>
            <w:tcW w:w="633" w:type="dxa"/>
          </w:tcPr>
          <w:p w:rsidR="006E3997" w:rsidRDefault="006E3997">
            <w:pPr>
              <w:pStyle w:val="TableParagraph"/>
              <w:spacing w:line="210" w:lineRule="exact"/>
              <w:ind w:left="121" w:right="101"/>
              <w:rPr>
                <w:sz w:val="20"/>
              </w:rPr>
            </w:pPr>
            <w:r>
              <w:rPr>
                <w:sz w:val="20"/>
              </w:rPr>
              <w:t>30</w:t>
            </w:r>
          </w:p>
        </w:tc>
        <w:tc>
          <w:tcPr>
            <w:tcW w:w="777" w:type="dxa"/>
          </w:tcPr>
          <w:p w:rsidR="006E3997" w:rsidRDefault="006E3997">
            <w:pPr>
              <w:pStyle w:val="TableParagraph"/>
              <w:spacing w:line="210" w:lineRule="exact"/>
              <w:ind w:right="221"/>
              <w:jc w:val="right"/>
              <w:rPr>
                <w:sz w:val="20"/>
              </w:rPr>
            </w:pPr>
            <w:r>
              <w:rPr>
                <w:sz w:val="20"/>
              </w:rPr>
              <w:t>314</w:t>
            </w:r>
          </w:p>
        </w:tc>
        <w:tc>
          <w:tcPr>
            <w:tcW w:w="768" w:type="dxa"/>
          </w:tcPr>
          <w:p w:rsidR="006E3997" w:rsidRDefault="006E3997">
            <w:pPr>
              <w:pStyle w:val="TableParagraph"/>
              <w:spacing w:line="210" w:lineRule="exact"/>
              <w:ind w:right="216"/>
              <w:jc w:val="right"/>
              <w:rPr>
                <w:sz w:val="20"/>
              </w:rPr>
            </w:pPr>
            <w:r>
              <w:rPr>
                <w:sz w:val="20"/>
              </w:rPr>
              <w:t>289</w:t>
            </w:r>
          </w:p>
        </w:tc>
        <w:tc>
          <w:tcPr>
            <w:tcW w:w="686" w:type="dxa"/>
          </w:tcPr>
          <w:p w:rsidR="006E3997" w:rsidRDefault="006E3997">
            <w:pPr>
              <w:pStyle w:val="TableParagraph"/>
              <w:spacing w:line="210" w:lineRule="exact"/>
              <w:ind w:right="172"/>
              <w:jc w:val="right"/>
              <w:rPr>
                <w:sz w:val="20"/>
              </w:rPr>
            </w:pPr>
            <w:r>
              <w:rPr>
                <w:sz w:val="20"/>
              </w:rPr>
              <w:t>264</w:t>
            </w:r>
          </w:p>
        </w:tc>
        <w:tc>
          <w:tcPr>
            <w:tcW w:w="797" w:type="dxa"/>
          </w:tcPr>
          <w:p w:rsidR="006E3997" w:rsidRDefault="006E3997">
            <w:pPr>
              <w:pStyle w:val="TableParagraph"/>
              <w:spacing w:line="210" w:lineRule="exact"/>
              <w:ind w:left="120" w:right="100"/>
              <w:rPr>
                <w:sz w:val="20"/>
              </w:rPr>
            </w:pPr>
            <w:r>
              <w:rPr>
                <w:sz w:val="20"/>
              </w:rPr>
              <w:t>119</w:t>
            </w:r>
          </w:p>
        </w:tc>
        <w:tc>
          <w:tcPr>
            <w:tcW w:w="797" w:type="dxa"/>
          </w:tcPr>
          <w:p w:rsidR="006E3997" w:rsidRDefault="006E3997">
            <w:pPr>
              <w:pStyle w:val="TableParagraph"/>
              <w:spacing w:line="210" w:lineRule="exact"/>
              <w:ind w:left="120" w:right="104"/>
              <w:rPr>
                <w:sz w:val="20"/>
              </w:rPr>
            </w:pPr>
            <w:r>
              <w:rPr>
                <w:sz w:val="20"/>
              </w:rPr>
              <w:t>97</w:t>
            </w:r>
          </w:p>
        </w:tc>
        <w:tc>
          <w:tcPr>
            <w:tcW w:w="859" w:type="dxa"/>
          </w:tcPr>
          <w:p w:rsidR="006E3997" w:rsidRDefault="006E3997">
            <w:pPr>
              <w:pStyle w:val="TableParagraph"/>
              <w:spacing w:line="210" w:lineRule="exact"/>
              <w:ind w:left="188" w:right="166"/>
              <w:rPr>
                <w:sz w:val="20"/>
              </w:rPr>
            </w:pPr>
            <w:r>
              <w:rPr>
                <w:sz w:val="20"/>
              </w:rPr>
              <w:t>94</w:t>
            </w:r>
          </w:p>
        </w:tc>
      </w:tr>
      <w:tr w:rsidR="006E3997">
        <w:trPr>
          <w:trHeight w:val="229"/>
        </w:trPr>
        <w:tc>
          <w:tcPr>
            <w:tcW w:w="2579" w:type="dxa"/>
            <w:shd w:val="clear" w:color="auto" w:fill="EAF0DD"/>
          </w:tcPr>
          <w:p w:rsidR="006E3997" w:rsidRDefault="006E3997">
            <w:pPr>
              <w:pStyle w:val="TableParagraph"/>
              <w:spacing w:line="210" w:lineRule="exact"/>
              <w:ind w:left="110"/>
              <w:jc w:val="left"/>
              <w:rPr>
                <w:sz w:val="20"/>
              </w:rPr>
            </w:pPr>
            <w:r>
              <w:rPr>
                <w:sz w:val="20"/>
              </w:rPr>
              <w:t>Северо-Кавказский</w:t>
            </w:r>
          </w:p>
        </w:tc>
        <w:tc>
          <w:tcPr>
            <w:tcW w:w="696" w:type="dxa"/>
          </w:tcPr>
          <w:p w:rsidR="006E3997" w:rsidRDefault="006E3997">
            <w:pPr>
              <w:pStyle w:val="TableParagraph"/>
              <w:spacing w:line="210" w:lineRule="exact"/>
              <w:ind w:left="9"/>
              <w:rPr>
                <w:sz w:val="20"/>
              </w:rPr>
            </w:pPr>
            <w:r>
              <w:rPr>
                <w:sz w:val="20"/>
              </w:rPr>
              <w:t>7</w:t>
            </w:r>
          </w:p>
        </w:tc>
        <w:tc>
          <w:tcPr>
            <w:tcW w:w="696" w:type="dxa"/>
          </w:tcPr>
          <w:p w:rsidR="006E3997" w:rsidRDefault="006E3997">
            <w:pPr>
              <w:pStyle w:val="TableParagraph"/>
              <w:spacing w:line="210" w:lineRule="exact"/>
              <w:ind w:left="9"/>
              <w:rPr>
                <w:sz w:val="20"/>
              </w:rPr>
            </w:pPr>
            <w:r>
              <w:rPr>
                <w:sz w:val="20"/>
              </w:rPr>
              <w:t>6</w:t>
            </w:r>
          </w:p>
        </w:tc>
        <w:tc>
          <w:tcPr>
            <w:tcW w:w="633" w:type="dxa"/>
          </w:tcPr>
          <w:p w:rsidR="006E3997" w:rsidRDefault="006E3997">
            <w:pPr>
              <w:pStyle w:val="TableParagraph"/>
              <w:spacing w:line="210" w:lineRule="exact"/>
              <w:ind w:left="16"/>
              <w:rPr>
                <w:sz w:val="20"/>
              </w:rPr>
            </w:pPr>
            <w:r>
              <w:rPr>
                <w:sz w:val="20"/>
              </w:rPr>
              <w:t>6</w:t>
            </w:r>
          </w:p>
        </w:tc>
        <w:tc>
          <w:tcPr>
            <w:tcW w:w="777" w:type="dxa"/>
          </w:tcPr>
          <w:p w:rsidR="006E3997" w:rsidRDefault="006E3997">
            <w:pPr>
              <w:pStyle w:val="TableParagraph"/>
              <w:spacing w:line="210" w:lineRule="exact"/>
              <w:ind w:right="221"/>
              <w:jc w:val="right"/>
              <w:rPr>
                <w:sz w:val="20"/>
              </w:rPr>
            </w:pPr>
            <w:r>
              <w:rPr>
                <w:sz w:val="20"/>
              </w:rPr>
              <w:t>106</w:t>
            </w:r>
          </w:p>
        </w:tc>
        <w:tc>
          <w:tcPr>
            <w:tcW w:w="768" w:type="dxa"/>
          </w:tcPr>
          <w:p w:rsidR="006E3997" w:rsidRDefault="006E3997">
            <w:pPr>
              <w:pStyle w:val="TableParagraph"/>
              <w:spacing w:line="210" w:lineRule="exact"/>
              <w:ind w:left="265" w:right="252"/>
              <w:rPr>
                <w:sz w:val="20"/>
              </w:rPr>
            </w:pPr>
            <w:r>
              <w:rPr>
                <w:sz w:val="20"/>
              </w:rPr>
              <w:t>57</w:t>
            </w:r>
          </w:p>
        </w:tc>
        <w:tc>
          <w:tcPr>
            <w:tcW w:w="686" w:type="dxa"/>
          </w:tcPr>
          <w:p w:rsidR="006E3997" w:rsidRDefault="006E3997">
            <w:pPr>
              <w:pStyle w:val="TableParagraph"/>
              <w:spacing w:line="210" w:lineRule="exact"/>
              <w:ind w:left="228" w:right="208"/>
              <w:rPr>
                <w:sz w:val="20"/>
              </w:rPr>
            </w:pPr>
            <w:r>
              <w:rPr>
                <w:sz w:val="20"/>
              </w:rPr>
              <w:t>50</w:t>
            </w:r>
          </w:p>
        </w:tc>
        <w:tc>
          <w:tcPr>
            <w:tcW w:w="797" w:type="dxa"/>
          </w:tcPr>
          <w:p w:rsidR="006E3997" w:rsidRDefault="006E3997">
            <w:pPr>
              <w:pStyle w:val="TableParagraph"/>
              <w:spacing w:line="210" w:lineRule="exact"/>
              <w:ind w:left="120" w:right="105"/>
              <w:rPr>
                <w:sz w:val="20"/>
              </w:rPr>
            </w:pPr>
            <w:r>
              <w:rPr>
                <w:sz w:val="20"/>
              </w:rPr>
              <w:t>57</w:t>
            </w:r>
          </w:p>
        </w:tc>
        <w:tc>
          <w:tcPr>
            <w:tcW w:w="797" w:type="dxa"/>
          </w:tcPr>
          <w:p w:rsidR="006E3997" w:rsidRDefault="006E3997">
            <w:pPr>
              <w:pStyle w:val="TableParagraph"/>
              <w:spacing w:line="210" w:lineRule="exact"/>
              <w:ind w:left="120" w:right="104"/>
              <w:rPr>
                <w:sz w:val="20"/>
              </w:rPr>
            </w:pPr>
            <w:r>
              <w:rPr>
                <w:sz w:val="20"/>
              </w:rPr>
              <w:t>30</w:t>
            </w:r>
          </w:p>
        </w:tc>
        <w:tc>
          <w:tcPr>
            <w:tcW w:w="859" w:type="dxa"/>
          </w:tcPr>
          <w:p w:rsidR="006E3997" w:rsidRDefault="006E3997">
            <w:pPr>
              <w:pStyle w:val="TableParagraph"/>
              <w:spacing w:line="210" w:lineRule="exact"/>
              <w:ind w:left="188" w:right="166"/>
              <w:rPr>
                <w:sz w:val="20"/>
              </w:rPr>
            </w:pPr>
            <w:r>
              <w:rPr>
                <w:sz w:val="20"/>
              </w:rPr>
              <w:t>27</w:t>
            </w:r>
          </w:p>
        </w:tc>
      </w:tr>
      <w:tr w:rsidR="006E3997">
        <w:trPr>
          <w:trHeight w:val="230"/>
        </w:trPr>
        <w:tc>
          <w:tcPr>
            <w:tcW w:w="2579" w:type="dxa"/>
            <w:shd w:val="clear" w:color="auto" w:fill="EAF0DD"/>
          </w:tcPr>
          <w:p w:rsidR="006E3997" w:rsidRDefault="006E3997">
            <w:pPr>
              <w:pStyle w:val="TableParagraph"/>
              <w:spacing w:line="210" w:lineRule="exact"/>
              <w:ind w:left="110"/>
              <w:jc w:val="left"/>
              <w:rPr>
                <w:sz w:val="20"/>
              </w:rPr>
            </w:pPr>
            <w:r>
              <w:rPr>
                <w:sz w:val="20"/>
              </w:rPr>
              <w:t>Приволжский</w:t>
            </w:r>
          </w:p>
        </w:tc>
        <w:tc>
          <w:tcPr>
            <w:tcW w:w="696" w:type="dxa"/>
          </w:tcPr>
          <w:p w:rsidR="006E3997" w:rsidRDefault="006E3997">
            <w:pPr>
              <w:pStyle w:val="TableParagraph"/>
              <w:spacing w:line="210" w:lineRule="exact"/>
              <w:ind w:right="180"/>
              <w:jc w:val="right"/>
              <w:rPr>
                <w:sz w:val="20"/>
              </w:rPr>
            </w:pPr>
            <w:r>
              <w:rPr>
                <w:sz w:val="20"/>
              </w:rPr>
              <w:t>110</w:t>
            </w:r>
          </w:p>
        </w:tc>
        <w:tc>
          <w:tcPr>
            <w:tcW w:w="696" w:type="dxa"/>
          </w:tcPr>
          <w:p w:rsidR="006E3997" w:rsidRDefault="006E3997">
            <w:pPr>
              <w:pStyle w:val="TableParagraph"/>
              <w:spacing w:line="210" w:lineRule="exact"/>
              <w:ind w:left="150" w:right="136"/>
              <w:rPr>
                <w:sz w:val="20"/>
              </w:rPr>
            </w:pPr>
            <w:r>
              <w:rPr>
                <w:sz w:val="20"/>
              </w:rPr>
              <w:t>95</w:t>
            </w:r>
          </w:p>
        </w:tc>
        <w:tc>
          <w:tcPr>
            <w:tcW w:w="633" w:type="dxa"/>
          </w:tcPr>
          <w:p w:rsidR="006E3997" w:rsidRDefault="006E3997">
            <w:pPr>
              <w:pStyle w:val="TableParagraph"/>
              <w:spacing w:line="210" w:lineRule="exact"/>
              <w:ind w:left="121" w:right="101"/>
              <w:rPr>
                <w:sz w:val="20"/>
              </w:rPr>
            </w:pPr>
            <w:r>
              <w:rPr>
                <w:sz w:val="20"/>
              </w:rPr>
              <w:t>64</w:t>
            </w:r>
          </w:p>
        </w:tc>
        <w:tc>
          <w:tcPr>
            <w:tcW w:w="777" w:type="dxa"/>
          </w:tcPr>
          <w:p w:rsidR="006E3997" w:rsidRDefault="006E3997">
            <w:pPr>
              <w:pStyle w:val="TableParagraph"/>
              <w:spacing w:line="210" w:lineRule="exact"/>
              <w:ind w:right="221"/>
              <w:jc w:val="right"/>
              <w:rPr>
                <w:sz w:val="20"/>
              </w:rPr>
            </w:pPr>
            <w:r>
              <w:rPr>
                <w:sz w:val="20"/>
              </w:rPr>
              <w:t>954</w:t>
            </w:r>
          </w:p>
        </w:tc>
        <w:tc>
          <w:tcPr>
            <w:tcW w:w="768" w:type="dxa"/>
          </w:tcPr>
          <w:p w:rsidR="006E3997" w:rsidRDefault="006E3997">
            <w:pPr>
              <w:pStyle w:val="TableParagraph"/>
              <w:spacing w:line="210" w:lineRule="exact"/>
              <w:ind w:right="216"/>
              <w:jc w:val="right"/>
              <w:rPr>
                <w:sz w:val="20"/>
              </w:rPr>
            </w:pPr>
            <w:r>
              <w:rPr>
                <w:sz w:val="20"/>
              </w:rPr>
              <w:t>914</w:t>
            </w:r>
          </w:p>
        </w:tc>
        <w:tc>
          <w:tcPr>
            <w:tcW w:w="686" w:type="dxa"/>
          </w:tcPr>
          <w:p w:rsidR="006E3997" w:rsidRDefault="006E3997">
            <w:pPr>
              <w:pStyle w:val="TableParagraph"/>
              <w:spacing w:line="210" w:lineRule="exact"/>
              <w:ind w:right="172"/>
              <w:jc w:val="right"/>
              <w:rPr>
                <w:sz w:val="20"/>
              </w:rPr>
            </w:pPr>
            <w:r>
              <w:rPr>
                <w:sz w:val="20"/>
              </w:rPr>
              <w:t>846</w:t>
            </w:r>
          </w:p>
        </w:tc>
        <w:tc>
          <w:tcPr>
            <w:tcW w:w="797" w:type="dxa"/>
          </w:tcPr>
          <w:p w:rsidR="006E3997" w:rsidRDefault="006E3997">
            <w:pPr>
              <w:pStyle w:val="TableParagraph"/>
              <w:spacing w:line="210" w:lineRule="exact"/>
              <w:ind w:left="120" w:right="100"/>
              <w:rPr>
                <w:sz w:val="20"/>
              </w:rPr>
            </w:pPr>
            <w:r>
              <w:rPr>
                <w:sz w:val="20"/>
              </w:rPr>
              <w:t>322</w:t>
            </w:r>
          </w:p>
        </w:tc>
        <w:tc>
          <w:tcPr>
            <w:tcW w:w="797" w:type="dxa"/>
          </w:tcPr>
          <w:p w:rsidR="006E3997" w:rsidRDefault="006E3997">
            <w:pPr>
              <w:pStyle w:val="TableParagraph"/>
              <w:spacing w:line="210" w:lineRule="exact"/>
              <w:ind w:right="229"/>
              <w:jc w:val="right"/>
              <w:rPr>
                <w:sz w:val="20"/>
              </w:rPr>
            </w:pPr>
            <w:r>
              <w:rPr>
                <w:sz w:val="20"/>
              </w:rPr>
              <w:t>266</w:t>
            </w:r>
          </w:p>
        </w:tc>
        <w:tc>
          <w:tcPr>
            <w:tcW w:w="859" w:type="dxa"/>
          </w:tcPr>
          <w:p w:rsidR="006E3997" w:rsidRDefault="006E3997">
            <w:pPr>
              <w:pStyle w:val="TableParagraph"/>
              <w:spacing w:line="210" w:lineRule="exact"/>
              <w:ind w:left="192" w:right="166"/>
              <w:rPr>
                <w:sz w:val="20"/>
              </w:rPr>
            </w:pPr>
            <w:r>
              <w:rPr>
                <w:sz w:val="20"/>
              </w:rPr>
              <w:t>243</w:t>
            </w:r>
          </w:p>
        </w:tc>
      </w:tr>
      <w:tr w:rsidR="006E3997">
        <w:trPr>
          <w:trHeight w:val="230"/>
        </w:trPr>
        <w:tc>
          <w:tcPr>
            <w:tcW w:w="2579" w:type="dxa"/>
            <w:shd w:val="clear" w:color="auto" w:fill="EAF0DD"/>
          </w:tcPr>
          <w:p w:rsidR="006E3997" w:rsidRDefault="006E3997">
            <w:pPr>
              <w:pStyle w:val="TableParagraph"/>
              <w:spacing w:line="210" w:lineRule="exact"/>
              <w:ind w:left="110"/>
              <w:jc w:val="left"/>
              <w:rPr>
                <w:sz w:val="20"/>
              </w:rPr>
            </w:pPr>
            <w:r>
              <w:rPr>
                <w:sz w:val="20"/>
              </w:rPr>
              <w:t>Уральский</w:t>
            </w:r>
          </w:p>
        </w:tc>
        <w:tc>
          <w:tcPr>
            <w:tcW w:w="696" w:type="dxa"/>
          </w:tcPr>
          <w:p w:rsidR="006E3997" w:rsidRDefault="006E3997">
            <w:pPr>
              <w:pStyle w:val="TableParagraph"/>
              <w:spacing w:line="210" w:lineRule="exact"/>
              <w:ind w:right="232"/>
              <w:jc w:val="right"/>
              <w:rPr>
                <w:sz w:val="20"/>
              </w:rPr>
            </w:pPr>
            <w:r>
              <w:rPr>
                <w:sz w:val="20"/>
              </w:rPr>
              <w:t>55</w:t>
            </w:r>
          </w:p>
        </w:tc>
        <w:tc>
          <w:tcPr>
            <w:tcW w:w="696" w:type="dxa"/>
          </w:tcPr>
          <w:p w:rsidR="006E3997" w:rsidRDefault="006E3997">
            <w:pPr>
              <w:pStyle w:val="TableParagraph"/>
              <w:spacing w:line="210" w:lineRule="exact"/>
              <w:ind w:left="150" w:right="136"/>
              <w:rPr>
                <w:sz w:val="20"/>
              </w:rPr>
            </w:pPr>
            <w:r>
              <w:rPr>
                <w:sz w:val="20"/>
              </w:rPr>
              <w:t>53</w:t>
            </w:r>
          </w:p>
        </w:tc>
        <w:tc>
          <w:tcPr>
            <w:tcW w:w="633" w:type="dxa"/>
          </w:tcPr>
          <w:p w:rsidR="006E3997" w:rsidRDefault="006E3997">
            <w:pPr>
              <w:pStyle w:val="TableParagraph"/>
              <w:spacing w:line="210" w:lineRule="exact"/>
              <w:ind w:left="121" w:right="101"/>
              <w:rPr>
                <w:sz w:val="20"/>
              </w:rPr>
            </w:pPr>
            <w:r>
              <w:rPr>
                <w:sz w:val="20"/>
              </w:rPr>
              <w:t>35</w:t>
            </w:r>
          </w:p>
        </w:tc>
        <w:tc>
          <w:tcPr>
            <w:tcW w:w="777" w:type="dxa"/>
          </w:tcPr>
          <w:p w:rsidR="006E3997" w:rsidRDefault="006E3997">
            <w:pPr>
              <w:pStyle w:val="TableParagraph"/>
              <w:spacing w:line="210" w:lineRule="exact"/>
              <w:ind w:right="221"/>
              <w:jc w:val="right"/>
              <w:rPr>
                <w:sz w:val="20"/>
              </w:rPr>
            </w:pPr>
            <w:r>
              <w:rPr>
                <w:sz w:val="20"/>
              </w:rPr>
              <w:t>577</w:t>
            </w:r>
          </w:p>
        </w:tc>
        <w:tc>
          <w:tcPr>
            <w:tcW w:w="768" w:type="dxa"/>
          </w:tcPr>
          <w:p w:rsidR="006E3997" w:rsidRDefault="006E3997">
            <w:pPr>
              <w:pStyle w:val="TableParagraph"/>
              <w:spacing w:line="210" w:lineRule="exact"/>
              <w:ind w:right="216"/>
              <w:jc w:val="right"/>
              <w:rPr>
                <w:sz w:val="20"/>
              </w:rPr>
            </w:pPr>
            <w:r>
              <w:rPr>
                <w:sz w:val="20"/>
              </w:rPr>
              <w:t>603</w:t>
            </w:r>
          </w:p>
        </w:tc>
        <w:tc>
          <w:tcPr>
            <w:tcW w:w="686" w:type="dxa"/>
          </w:tcPr>
          <w:p w:rsidR="006E3997" w:rsidRDefault="006E3997">
            <w:pPr>
              <w:pStyle w:val="TableParagraph"/>
              <w:spacing w:line="210" w:lineRule="exact"/>
              <w:ind w:right="172"/>
              <w:jc w:val="right"/>
              <w:rPr>
                <w:sz w:val="20"/>
              </w:rPr>
            </w:pPr>
            <w:r>
              <w:rPr>
                <w:sz w:val="20"/>
              </w:rPr>
              <w:t>498</w:t>
            </w:r>
          </w:p>
        </w:tc>
        <w:tc>
          <w:tcPr>
            <w:tcW w:w="797" w:type="dxa"/>
          </w:tcPr>
          <w:p w:rsidR="006E3997" w:rsidRDefault="006E3997">
            <w:pPr>
              <w:pStyle w:val="TableParagraph"/>
              <w:spacing w:line="210" w:lineRule="exact"/>
              <w:ind w:left="120" w:right="100"/>
              <w:rPr>
                <w:sz w:val="20"/>
              </w:rPr>
            </w:pPr>
            <w:r>
              <w:rPr>
                <w:sz w:val="20"/>
              </w:rPr>
              <w:t>177</w:t>
            </w:r>
          </w:p>
        </w:tc>
        <w:tc>
          <w:tcPr>
            <w:tcW w:w="797" w:type="dxa"/>
          </w:tcPr>
          <w:p w:rsidR="006E3997" w:rsidRDefault="006E3997">
            <w:pPr>
              <w:pStyle w:val="TableParagraph"/>
              <w:spacing w:line="210" w:lineRule="exact"/>
              <w:ind w:right="229"/>
              <w:jc w:val="right"/>
              <w:rPr>
                <w:sz w:val="20"/>
              </w:rPr>
            </w:pPr>
            <w:r>
              <w:rPr>
                <w:sz w:val="20"/>
              </w:rPr>
              <w:t>187</w:t>
            </w:r>
          </w:p>
        </w:tc>
        <w:tc>
          <w:tcPr>
            <w:tcW w:w="859" w:type="dxa"/>
          </w:tcPr>
          <w:p w:rsidR="006E3997" w:rsidRDefault="006E3997">
            <w:pPr>
              <w:pStyle w:val="TableParagraph"/>
              <w:spacing w:line="210" w:lineRule="exact"/>
              <w:ind w:left="192" w:right="166"/>
              <w:rPr>
                <w:sz w:val="20"/>
              </w:rPr>
            </w:pPr>
            <w:r>
              <w:rPr>
                <w:sz w:val="20"/>
              </w:rPr>
              <w:t>112</w:t>
            </w:r>
          </w:p>
        </w:tc>
      </w:tr>
      <w:tr w:rsidR="006E3997">
        <w:trPr>
          <w:trHeight w:val="230"/>
        </w:trPr>
        <w:tc>
          <w:tcPr>
            <w:tcW w:w="2579" w:type="dxa"/>
            <w:shd w:val="clear" w:color="auto" w:fill="EAF0DD"/>
          </w:tcPr>
          <w:p w:rsidR="006E3997" w:rsidRDefault="006E3997">
            <w:pPr>
              <w:pStyle w:val="TableParagraph"/>
              <w:spacing w:line="210" w:lineRule="exact"/>
              <w:ind w:left="110"/>
              <w:jc w:val="left"/>
              <w:rPr>
                <w:sz w:val="20"/>
              </w:rPr>
            </w:pPr>
            <w:r>
              <w:rPr>
                <w:sz w:val="20"/>
              </w:rPr>
              <w:t>Сибирский</w:t>
            </w:r>
          </w:p>
        </w:tc>
        <w:tc>
          <w:tcPr>
            <w:tcW w:w="696" w:type="dxa"/>
          </w:tcPr>
          <w:p w:rsidR="006E3997" w:rsidRDefault="006E3997">
            <w:pPr>
              <w:pStyle w:val="TableParagraph"/>
              <w:spacing w:line="210" w:lineRule="exact"/>
              <w:ind w:right="232"/>
              <w:jc w:val="right"/>
              <w:rPr>
                <w:sz w:val="20"/>
              </w:rPr>
            </w:pPr>
            <w:r>
              <w:rPr>
                <w:sz w:val="20"/>
              </w:rPr>
              <w:t>61</w:t>
            </w:r>
          </w:p>
        </w:tc>
        <w:tc>
          <w:tcPr>
            <w:tcW w:w="696" w:type="dxa"/>
          </w:tcPr>
          <w:p w:rsidR="006E3997" w:rsidRDefault="006E3997">
            <w:pPr>
              <w:pStyle w:val="TableParagraph"/>
              <w:spacing w:line="210" w:lineRule="exact"/>
              <w:ind w:left="150" w:right="136"/>
              <w:rPr>
                <w:sz w:val="20"/>
              </w:rPr>
            </w:pPr>
            <w:r>
              <w:rPr>
                <w:sz w:val="20"/>
              </w:rPr>
              <w:t>62</w:t>
            </w:r>
          </w:p>
        </w:tc>
        <w:tc>
          <w:tcPr>
            <w:tcW w:w="633" w:type="dxa"/>
          </w:tcPr>
          <w:p w:rsidR="006E3997" w:rsidRDefault="006E3997">
            <w:pPr>
              <w:pStyle w:val="TableParagraph"/>
              <w:spacing w:line="210" w:lineRule="exact"/>
              <w:ind w:left="121" w:right="101"/>
              <w:rPr>
                <w:sz w:val="20"/>
              </w:rPr>
            </w:pPr>
            <w:r>
              <w:rPr>
                <w:sz w:val="20"/>
              </w:rPr>
              <w:t>59</w:t>
            </w:r>
          </w:p>
        </w:tc>
        <w:tc>
          <w:tcPr>
            <w:tcW w:w="777" w:type="dxa"/>
          </w:tcPr>
          <w:p w:rsidR="006E3997" w:rsidRDefault="006E3997">
            <w:pPr>
              <w:pStyle w:val="TableParagraph"/>
              <w:spacing w:line="210" w:lineRule="exact"/>
              <w:ind w:right="221"/>
              <w:jc w:val="right"/>
              <w:rPr>
                <w:sz w:val="20"/>
              </w:rPr>
            </w:pPr>
            <w:r>
              <w:rPr>
                <w:sz w:val="20"/>
              </w:rPr>
              <w:t>794</w:t>
            </w:r>
          </w:p>
        </w:tc>
        <w:tc>
          <w:tcPr>
            <w:tcW w:w="768" w:type="dxa"/>
          </w:tcPr>
          <w:p w:rsidR="006E3997" w:rsidRDefault="006E3997">
            <w:pPr>
              <w:pStyle w:val="TableParagraph"/>
              <w:spacing w:line="210" w:lineRule="exact"/>
              <w:ind w:right="216"/>
              <w:jc w:val="right"/>
              <w:rPr>
                <w:sz w:val="20"/>
              </w:rPr>
            </w:pPr>
            <w:r>
              <w:rPr>
                <w:sz w:val="20"/>
              </w:rPr>
              <w:t>714</w:t>
            </w:r>
          </w:p>
        </w:tc>
        <w:tc>
          <w:tcPr>
            <w:tcW w:w="686" w:type="dxa"/>
          </w:tcPr>
          <w:p w:rsidR="006E3997" w:rsidRDefault="006E3997">
            <w:pPr>
              <w:pStyle w:val="TableParagraph"/>
              <w:spacing w:line="210" w:lineRule="exact"/>
              <w:ind w:right="172"/>
              <w:jc w:val="right"/>
              <w:rPr>
                <w:sz w:val="20"/>
              </w:rPr>
            </w:pPr>
            <w:r>
              <w:rPr>
                <w:sz w:val="20"/>
              </w:rPr>
              <w:t>692</w:t>
            </w:r>
          </w:p>
        </w:tc>
        <w:tc>
          <w:tcPr>
            <w:tcW w:w="797" w:type="dxa"/>
          </w:tcPr>
          <w:p w:rsidR="006E3997" w:rsidRDefault="006E3997">
            <w:pPr>
              <w:pStyle w:val="TableParagraph"/>
              <w:spacing w:line="210" w:lineRule="exact"/>
              <w:ind w:left="120" w:right="100"/>
              <w:rPr>
                <w:sz w:val="20"/>
              </w:rPr>
            </w:pPr>
            <w:r>
              <w:rPr>
                <w:sz w:val="20"/>
              </w:rPr>
              <w:t>229</w:t>
            </w:r>
          </w:p>
        </w:tc>
        <w:tc>
          <w:tcPr>
            <w:tcW w:w="797" w:type="dxa"/>
          </w:tcPr>
          <w:p w:rsidR="006E3997" w:rsidRDefault="006E3997">
            <w:pPr>
              <w:pStyle w:val="TableParagraph"/>
              <w:spacing w:line="210" w:lineRule="exact"/>
              <w:ind w:right="229"/>
              <w:jc w:val="right"/>
              <w:rPr>
                <w:sz w:val="20"/>
              </w:rPr>
            </w:pPr>
            <w:r>
              <w:rPr>
                <w:sz w:val="20"/>
              </w:rPr>
              <w:t>223</w:t>
            </w:r>
          </w:p>
        </w:tc>
        <w:tc>
          <w:tcPr>
            <w:tcW w:w="859" w:type="dxa"/>
          </w:tcPr>
          <w:p w:rsidR="006E3997" w:rsidRDefault="006E3997">
            <w:pPr>
              <w:pStyle w:val="TableParagraph"/>
              <w:spacing w:line="210" w:lineRule="exact"/>
              <w:ind w:left="192" w:right="166"/>
              <w:rPr>
                <w:sz w:val="20"/>
              </w:rPr>
            </w:pPr>
            <w:r>
              <w:rPr>
                <w:sz w:val="20"/>
              </w:rPr>
              <w:t>197</w:t>
            </w:r>
          </w:p>
        </w:tc>
      </w:tr>
      <w:tr w:rsidR="006E3997">
        <w:trPr>
          <w:trHeight w:val="230"/>
        </w:trPr>
        <w:tc>
          <w:tcPr>
            <w:tcW w:w="2579" w:type="dxa"/>
            <w:shd w:val="clear" w:color="auto" w:fill="EAF0DD"/>
          </w:tcPr>
          <w:p w:rsidR="006E3997" w:rsidRDefault="006E3997">
            <w:pPr>
              <w:pStyle w:val="TableParagraph"/>
              <w:spacing w:line="210" w:lineRule="exact"/>
              <w:ind w:left="110"/>
              <w:jc w:val="left"/>
              <w:rPr>
                <w:sz w:val="20"/>
              </w:rPr>
            </w:pPr>
            <w:r>
              <w:rPr>
                <w:sz w:val="20"/>
              </w:rPr>
              <w:t>Дальневосточный</w:t>
            </w:r>
          </w:p>
        </w:tc>
        <w:tc>
          <w:tcPr>
            <w:tcW w:w="696" w:type="dxa"/>
          </w:tcPr>
          <w:p w:rsidR="006E3997" w:rsidRDefault="006E3997">
            <w:pPr>
              <w:pStyle w:val="TableParagraph"/>
              <w:spacing w:line="210" w:lineRule="exact"/>
              <w:ind w:right="232"/>
              <w:jc w:val="right"/>
              <w:rPr>
                <w:sz w:val="20"/>
              </w:rPr>
            </w:pPr>
            <w:r>
              <w:rPr>
                <w:sz w:val="20"/>
              </w:rPr>
              <w:t>28</w:t>
            </w:r>
          </w:p>
        </w:tc>
        <w:tc>
          <w:tcPr>
            <w:tcW w:w="696" w:type="dxa"/>
          </w:tcPr>
          <w:p w:rsidR="006E3997" w:rsidRDefault="006E3997">
            <w:pPr>
              <w:pStyle w:val="TableParagraph"/>
              <w:spacing w:line="210" w:lineRule="exact"/>
              <w:ind w:left="150" w:right="136"/>
              <w:rPr>
                <w:sz w:val="20"/>
              </w:rPr>
            </w:pPr>
            <w:r>
              <w:rPr>
                <w:sz w:val="20"/>
              </w:rPr>
              <w:t>16</w:t>
            </w:r>
          </w:p>
        </w:tc>
        <w:tc>
          <w:tcPr>
            <w:tcW w:w="633" w:type="dxa"/>
          </w:tcPr>
          <w:p w:rsidR="006E3997" w:rsidRDefault="006E3997">
            <w:pPr>
              <w:pStyle w:val="TableParagraph"/>
              <w:spacing w:line="210" w:lineRule="exact"/>
              <w:ind w:left="121" w:right="101"/>
              <w:rPr>
                <w:sz w:val="20"/>
              </w:rPr>
            </w:pPr>
            <w:r>
              <w:rPr>
                <w:sz w:val="20"/>
              </w:rPr>
              <w:t>25</w:t>
            </w:r>
          </w:p>
        </w:tc>
        <w:tc>
          <w:tcPr>
            <w:tcW w:w="777" w:type="dxa"/>
          </w:tcPr>
          <w:p w:rsidR="006E3997" w:rsidRDefault="006E3997">
            <w:pPr>
              <w:pStyle w:val="TableParagraph"/>
              <w:spacing w:line="210" w:lineRule="exact"/>
              <w:ind w:right="221"/>
              <w:jc w:val="right"/>
              <w:rPr>
                <w:sz w:val="20"/>
              </w:rPr>
            </w:pPr>
            <w:r>
              <w:rPr>
                <w:sz w:val="20"/>
              </w:rPr>
              <w:t>244</w:t>
            </w:r>
          </w:p>
        </w:tc>
        <w:tc>
          <w:tcPr>
            <w:tcW w:w="768" w:type="dxa"/>
          </w:tcPr>
          <w:p w:rsidR="006E3997" w:rsidRDefault="006E3997">
            <w:pPr>
              <w:pStyle w:val="TableParagraph"/>
              <w:spacing w:line="210" w:lineRule="exact"/>
              <w:ind w:right="216"/>
              <w:jc w:val="right"/>
              <w:rPr>
                <w:sz w:val="20"/>
              </w:rPr>
            </w:pPr>
            <w:r>
              <w:rPr>
                <w:sz w:val="20"/>
              </w:rPr>
              <w:t>271</w:t>
            </w:r>
          </w:p>
        </w:tc>
        <w:tc>
          <w:tcPr>
            <w:tcW w:w="686" w:type="dxa"/>
          </w:tcPr>
          <w:p w:rsidR="006E3997" w:rsidRDefault="006E3997">
            <w:pPr>
              <w:pStyle w:val="TableParagraph"/>
              <w:spacing w:line="210" w:lineRule="exact"/>
              <w:ind w:right="172"/>
              <w:jc w:val="right"/>
              <w:rPr>
                <w:sz w:val="20"/>
              </w:rPr>
            </w:pPr>
            <w:r>
              <w:rPr>
                <w:sz w:val="20"/>
              </w:rPr>
              <w:t>244</w:t>
            </w:r>
          </w:p>
        </w:tc>
        <w:tc>
          <w:tcPr>
            <w:tcW w:w="797" w:type="dxa"/>
          </w:tcPr>
          <w:p w:rsidR="006E3997" w:rsidRDefault="006E3997">
            <w:pPr>
              <w:pStyle w:val="TableParagraph"/>
              <w:spacing w:line="210" w:lineRule="exact"/>
              <w:ind w:left="120" w:right="105"/>
              <w:rPr>
                <w:sz w:val="20"/>
              </w:rPr>
            </w:pPr>
            <w:r>
              <w:rPr>
                <w:sz w:val="20"/>
              </w:rPr>
              <w:t>90</w:t>
            </w:r>
          </w:p>
        </w:tc>
        <w:tc>
          <w:tcPr>
            <w:tcW w:w="797" w:type="dxa"/>
          </w:tcPr>
          <w:p w:rsidR="006E3997" w:rsidRDefault="006E3997">
            <w:pPr>
              <w:pStyle w:val="TableParagraph"/>
              <w:spacing w:line="210" w:lineRule="exact"/>
              <w:ind w:right="229"/>
              <w:jc w:val="right"/>
              <w:rPr>
                <w:sz w:val="20"/>
              </w:rPr>
            </w:pPr>
            <w:r>
              <w:rPr>
                <w:sz w:val="20"/>
              </w:rPr>
              <w:t>130</w:t>
            </w:r>
          </w:p>
        </w:tc>
        <w:tc>
          <w:tcPr>
            <w:tcW w:w="859" w:type="dxa"/>
          </w:tcPr>
          <w:p w:rsidR="006E3997" w:rsidRDefault="006E3997">
            <w:pPr>
              <w:pStyle w:val="TableParagraph"/>
              <w:spacing w:line="210" w:lineRule="exact"/>
              <w:ind w:left="188" w:right="166"/>
              <w:rPr>
                <w:sz w:val="20"/>
              </w:rPr>
            </w:pPr>
            <w:r>
              <w:rPr>
                <w:sz w:val="20"/>
              </w:rPr>
              <w:t>80</w:t>
            </w:r>
          </w:p>
        </w:tc>
      </w:tr>
    </w:tbl>
    <w:p w:rsidR="006E3997" w:rsidRDefault="006E3997">
      <w:pPr>
        <w:spacing w:line="210" w:lineRule="exact"/>
        <w:rPr>
          <w:sz w:val="20"/>
        </w:rPr>
        <w:sectPr w:rsidR="006E3997">
          <w:pgSz w:w="11910" w:h="16840"/>
          <w:pgMar w:top="760" w:right="0" w:bottom="280" w:left="1220" w:header="720" w:footer="720" w:gutter="0"/>
          <w:cols w:space="720"/>
        </w:sectPr>
      </w:pPr>
    </w:p>
    <w:p w:rsidR="006E3997" w:rsidRDefault="006E3997">
      <w:pPr>
        <w:spacing w:before="71"/>
        <w:ind w:left="2693" w:right="1880" w:hanging="1172"/>
        <w:rPr>
          <w:b/>
          <w:i/>
          <w:sz w:val="26"/>
        </w:rPr>
      </w:pPr>
      <w:r>
        <w:rPr>
          <w:noProof/>
        </w:rPr>
        <w:lastRenderedPageBreak/>
        <w:pict>
          <v:group id="_x0000_s1160" style="position:absolute;left:0;text-align:left;margin-left:412.55pt;margin-top:707.75pt;width:4.7pt;height:4.25pt;z-index:251641856;mso-position-horizontal-relative:page;mso-position-vertical-relative:page" coordorigin="8251,14155" coordsize="94,85">
            <v:rect id="_x0000_s1161" style="position:absolute;left:8257;top:14161;width:81;height:73" fillcolor="#ffc" stroked="f"/>
            <v:rect id="_x0000_s1162" style="position:absolute;left:8257;top:14161;width:81;height:73" filled="f" strokeweight=".22275mm"/>
            <w10:wrap anchorx="page" anchory="page"/>
          </v:group>
        </w:pict>
      </w:r>
      <w:r>
        <w:rPr>
          <w:noProof/>
        </w:rPr>
        <w:pict>
          <v:group id="_x0000_s1163" style="position:absolute;left:0;text-align:left;margin-left:412.55pt;margin-top:744.85pt;width:4.7pt;height:4.25pt;z-index:251642880;mso-position-horizontal-relative:page;mso-position-vertical-relative:page" coordorigin="8251,14897" coordsize="94,85">
            <v:rect id="_x0000_s1164" style="position:absolute;left:8257;top:14903;width:81;height:72" fillcolor="#cff" stroked="f"/>
            <v:rect id="_x0000_s1165" style="position:absolute;left:8257;top:14903;width:81;height:72" filled="f" strokeweight=".22267mm"/>
            <w10:wrap anchorx="page" anchory="page"/>
          </v:group>
        </w:pict>
      </w:r>
      <w:r>
        <w:rPr>
          <w:b/>
          <w:i/>
          <w:sz w:val="26"/>
        </w:rPr>
        <w:t>Динамика изменения абсолютного количества пострадавших на производстве со смертельным исходом</w:t>
      </w:r>
    </w:p>
    <w:p w:rsidR="006E3997" w:rsidRDefault="006E3997">
      <w:pPr>
        <w:spacing w:before="202"/>
        <w:ind w:left="2977" w:right="7273"/>
        <w:jc w:val="center"/>
        <w:rPr>
          <w:b/>
          <w:sz w:val="19"/>
        </w:rPr>
      </w:pPr>
      <w:r>
        <w:rPr>
          <w:noProof/>
        </w:rPr>
        <w:pict>
          <v:group id="_x0000_s1166" style="position:absolute;left:0;text-align:left;margin-left:235.9pt;margin-top:9.05pt;width:225pt;height:115.7pt;z-index:251638784;mso-position-horizontal-relative:page" coordorigin="4718,181" coordsize="4500,2314">
            <v:shape id="_x0000_s1167" type="#_x0000_t75" style="position:absolute;left:4740;top:180;width:4477;height:2292">
              <v:imagedata r:id="rId30" o:title=""/>
            </v:shape>
            <v:shape id="_x0000_s1168" style="position:absolute;left:3022;top:12330;width:4366;height:2206" coordorigin="3022,12331" coordsize="4366,2206" o:spt="100" adj="0,,0" path="m4778,2450r-60,m4778,2078r-60,m4778,1721r-60,m4778,1363r-60,m4778,1006r-60,m4778,649r-60,m4778,307r-60,m4778,2450r,44m5632,2450r,44m6485,2450r,44m7338,2450r,44m8207,2450r,44m9075,2450r,44e" filled="f" strokeweight=".26353mm">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169" type="#_x0000_t202" style="position:absolute;left:5060;top:214;width:442;height:217" filled="f" stroked="f">
              <v:textbox inset="0,0,0,0">
                <w:txbxContent>
                  <w:p w:rsidR="006E3997" w:rsidRDefault="006E3997">
                    <w:pPr>
                      <w:spacing w:line="215" w:lineRule="exact"/>
                      <w:rPr>
                        <w:b/>
                        <w:sz w:val="19"/>
                      </w:rPr>
                    </w:pPr>
                    <w:r>
                      <w:rPr>
                        <w:b/>
                        <w:w w:val="105"/>
                        <w:sz w:val="19"/>
                      </w:rPr>
                      <w:t>2630</w:t>
                    </w:r>
                  </w:p>
                </w:txbxContent>
              </v:textbox>
            </v:shape>
            <v:shape id="_x0000_s1170" type="#_x0000_t202" style="position:absolute;left:5968;top:500;width:442;height:217" filled="f" stroked="f">
              <v:textbox inset="0,0,0,0">
                <w:txbxContent>
                  <w:p w:rsidR="006E3997" w:rsidRDefault="006E3997">
                    <w:pPr>
                      <w:spacing w:line="215" w:lineRule="exact"/>
                      <w:rPr>
                        <w:b/>
                        <w:sz w:val="19"/>
                      </w:rPr>
                    </w:pPr>
                    <w:r>
                      <w:rPr>
                        <w:b/>
                        <w:w w:val="105"/>
                        <w:sz w:val="19"/>
                      </w:rPr>
                      <w:t>2223</w:t>
                    </w:r>
                  </w:p>
                </w:txbxContent>
              </v:textbox>
            </v:shape>
            <v:shape id="_x0000_s1171" type="#_x0000_t202" style="position:absolute;left:6786;top:921;width:442;height:217" filled="f" stroked="f">
              <v:textbox inset="0,0,0,0">
                <w:txbxContent>
                  <w:p w:rsidR="006E3997" w:rsidRDefault="006E3997">
                    <w:pPr>
                      <w:spacing w:line="215" w:lineRule="exact"/>
                      <w:rPr>
                        <w:b/>
                        <w:sz w:val="19"/>
                      </w:rPr>
                    </w:pPr>
                    <w:r>
                      <w:rPr>
                        <w:b/>
                        <w:w w:val="105"/>
                        <w:sz w:val="19"/>
                      </w:rPr>
                      <w:t>1694</w:t>
                    </w:r>
                  </w:p>
                </w:txbxContent>
              </v:textbox>
            </v:shape>
            <v:shape id="_x0000_s1172" type="#_x0000_t202" style="position:absolute;left:7653;top:1094;width:442;height:217" filled="f" stroked="f">
              <v:textbox inset="0,0,0,0">
                <w:txbxContent>
                  <w:p w:rsidR="006E3997" w:rsidRDefault="006E3997">
                    <w:pPr>
                      <w:spacing w:line="215" w:lineRule="exact"/>
                      <w:rPr>
                        <w:b/>
                        <w:sz w:val="19"/>
                      </w:rPr>
                    </w:pPr>
                    <w:r>
                      <w:rPr>
                        <w:b/>
                        <w:w w:val="105"/>
                        <w:sz w:val="19"/>
                      </w:rPr>
                      <w:t>1409</w:t>
                    </w:r>
                  </w:p>
                </w:txbxContent>
              </v:textbox>
            </v:shape>
            <w10:wrap anchorx="page"/>
          </v:group>
        </w:pict>
      </w:r>
      <w:r>
        <w:rPr>
          <w:b/>
          <w:w w:val="105"/>
          <w:sz w:val="19"/>
        </w:rPr>
        <w:t>3000</w:t>
      </w:r>
    </w:p>
    <w:p w:rsidR="006E3997" w:rsidRDefault="006E3997">
      <w:pPr>
        <w:spacing w:before="140"/>
        <w:ind w:left="2977" w:right="7273"/>
        <w:jc w:val="center"/>
        <w:rPr>
          <w:b/>
          <w:sz w:val="19"/>
        </w:rPr>
      </w:pPr>
      <w:r>
        <w:rPr>
          <w:b/>
          <w:w w:val="105"/>
          <w:sz w:val="19"/>
        </w:rPr>
        <w:t>2500</w:t>
      </w:r>
    </w:p>
    <w:p w:rsidR="006E3997" w:rsidRDefault="006E3997">
      <w:pPr>
        <w:spacing w:before="141"/>
        <w:ind w:left="2976" w:right="7273"/>
        <w:jc w:val="center"/>
        <w:rPr>
          <w:b/>
          <w:sz w:val="19"/>
        </w:rPr>
      </w:pPr>
      <w:r>
        <w:rPr>
          <w:b/>
          <w:w w:val="105"/>
          <w:sz w:val="19"/>
        </w:rPr>
        <w:t>2000</w:t>
      </w:r>
    </w:p>
    <w:p w:rsidR="006E3997" w:rsidRDefault="006E3997">
      <w:pPr>
        <w:spacing w:before="140"/>
        <w:ind w:left="2977" w:right="7273"/>
        <w:jc w:val="center"/>
        <w:rPr>
          <w:b/>
          <w:sz w:val="19"/>
        </w:rPr>
      </w:pPr>
      <w:r>
        <w:rPr>
          <w:b/>
          <w:w w:val="105"/>
          <w:sz w:val="19"/>
        </w:rPr>
        <w:t>1500</w:t>
      </w:r>
    </w:p>
    <w:p w:rsidR="006E3997" w:rsidRDefault="006E3997">
      <w:pPr>
        <w:spacing w:before="140"/>
        <w:ind w:left="2977" w:right="7273"/>
        <w:jc w:val="center"/>
        <w:rPr>
          <w:b/>
          <w:sz w:val="19"/>
        </w:rPr>
      </w:pPr>
      <w:r>
        <w:rPr>
          <w:b/>
          <w:w w:val="105"/>
          <w:sz w:val="19"/>
        </w:rPr>
        <w:t>1000</w:t>
      </w:r>
    </w:p>
    <w:p w:rsidR="006E3997" w:rsidRDefault="006E3997">
      <w:pPr>
        <w:spacing w:before="140"/>
        <w:ind w:left="87" w:right="4290"/>
        <w:jc w:val="center"/>
        <w:rPr>
          <w:b/>
          <w:sz w:val="19"/>
        </w:rPr>
      </w:pPr>
      <w:r>
        <w:rPr>
          <w:b/>
          <w:w w:val="105"/>
          <w:sz w:val="19"/>
        </w:rPr>
        <w:t>500</w:t>
      </w:r>
    </w:p>
    <w:p w:rsidR="006E3997" w:rsidRDefault="006E3997">
      <w:pPr>
        <w:spacing w:before="141"/>
        <w:ind w:left="3292"/>
        <w:rPr>
          <w:b/>
          <w:sz w:val="19"/>
        </w:rPr>
      </w:pPr>
      <w:r>
        <w:rPr>
          <w:b/>
          <w:w w:val="103"/>
          <w:sz w:val="19"/>
        </w:rPr>
        <w:t>0</w:t>
      </w:r>
    </w:p>
    <w:p w:rsidR="006E3997" w:rsidRDefault="006E3997">
      <w:pPr>
        <w:tabs>
          <w:tab w:val="left" w:pos="4672"/>
          <w:tab w:val="left" w:pos="5533"/>
          <w:tab w:val="left" w:pos="6394"/>
          <w:tab w:val="left" w:pos="7254"/>
        </w:tabs>
        <w:spacing w:line="200" w:lineRule="exact"/>
        <w:ind w:left="3812"/>
        <w:rPr>
          <w:b/>
          <w:sz w:val="18"/>
        </w:rPr>
      </w:pPr>
      <w:r>
        <w:rPr>
          <w:b/>
          <w:sz w:val="18"/>
        </w:rPr>
        <w:t>2013</w:t>
      </w:r>
      <w:r>
        <w:rPr>
          <w:b/>
          <w:sz w:val="18"/>
        </w:rPr>
        <w:tab/>
        <w:t>2014</w:t>
      </w:r>
      <w:r>
        <w:rPr>
          <w:b/>
          <w:sz w:val="18"/>
        </w:rPr>
        <w:tab/>
        <w:t>2015</w:t>
      </w:r>
      <w:r>
        <w:rPr>
          <w:b/>
          <w:sz w:val="18"/>
        </w:rPr>
        <w:tab/>
        <w:t>2016</w:t>
      </w:r>
      <w:r>
        <w:rPr>
          <w:b/>
          <w:sz w:val="18"/>
        </w:rPr>
        <w:tab/>
        <w:t>2017</w:t>
      </w:r>
    </w:p>
    <w:p w:rsidR="006E3997" w:rsidRDefault="006E3997">
      <w:pPr>
        <w:pStyle w:val="a3"/>
        <w:ind w:left="0"/>
        <w:jc w:val="left"/>
        <w:rPr>
          <w:b/>
          <w:sz w:val="20"/>
        </w:rPr>
      </w:pPr>
    </w:p>
    <w:p w:rsidR="006E3997" w:rsidRDefault="006E3997">
      <w:pPr>
        <w:pStyle w:val="a3"/>
        <w:spacing w:before="5"/>
        <w:ind w:left="0"/>
        <w:jc w:val="left"/>
        <w:rPr>
          <w:b/>
          <w:sz w:val="21"/>
        </w:rPr>
      </w:pPr>
    </w:p>
    <w:p w:rsidR="006E3997" w:rsidRDefault="006E3997">
      <w:pPr>
        <w:pStyle w:val="a3"/>
        <w:spacing w:before="89"/>
        <w:ind w:right="848" w:firstLine="710"/>
      </w:pPr>
      <w:r>
        <w:t>Анализ состояния производственного травматизма в разрезе основных видов экономической деятельности показал, что в число видов экономической деятельности, с наибольшей численностью травмированных в 2017 году вошли такие виды экономической деятельности как строительство, обрабатывающие производства, транспортировка и хранение, сельское, лесное хозяйство, охота, рыболовство и рыбоводство.</w:t>
      </w:r>
    </w:p>
    <w:p w:rsidR="006E3997" w:rsidRDefault="006E3997">
      <w:pPr>
        <w:pStyle w:val="a3"/>
        <w:spacing w:before="2"/>
        <w:ind w:right="852" w:firstLine="710"/>
      </w:pPr>
      <w:r>
        <w:t>По оперативным данным в 2017 году произошел 5 371 несчастный случай на производстве с тяжёлыми последствиями, из общего количества несчастных случаев 3 905 тяжелых, 1 140 со смертельным исходом, 326 групповых нечастных случаев.</w:t>
      </w:r>
    </w:p>
    <w:p w:rsidR="006E3997" w:rsidRDefault="006E3997">
      <w:pPr>
        <w:pStyle w:val="a3"/>
        <w:ind w:right="840" w:firstLine="710"/>
      </w:pPr>
      <w:r>
        <w:t>Анализ типологии несчастных случаев на производстве с тяжелыми последствиями, происшедших в 2017 году в организациях Российской Федерации, свидетельствует о том, что практически каждый третий несчастный случай (32%) произошёл в результате падения пострадавшего с высоты; 26% – в результате воздействия движущихся, разлетающихся, вращающихся предметов, деталей, машин и механизмов; 12% – в результате падения, обрушения, обвалов предметов, материалов; 12% – в результате транспортных происшествий (из них 97% произошли на наземном транспорте). Из общего количества несчастных случаев, происшедших в результате транспортных происшествий, 17% произошли при следовании на работу (с работы) на транспортном средстве работодателя, 12% во время служебных поездок на общественном транспорте.</w:t>
      </w:r>
    </w:p>
    <w:p w:rsidR="006E3997" w:rsidRDefault="006E3997">
      <w:pPr>
        <w:spacing w:before="152" w:line="276" w:lineRule="auto"/>
        <w:ind w:left="3687" w:right="882" w:hanging="2459"/>
        <w:rPr>
          <w:b/>
          <w:i/>
          <w:sz w:val="20"/>
        </w:rPr>
      </w:pPr>
      <w:r>
        <w:rPr>
          <w:noProof/>
        </w:rPr>
        <w:pict>
          <v:group id="_x0000_s1173" style="position:absolute;left:0;text-align:left;margin-left:412.55pt;margin-top:66.3pt;width:4.7pt;height:4.25pt;z-index:251639808;mso-position-horizontal-relative:page" coordorigin="8251,1326" coordsize="94,85">
            <v:rect id="_x0000_s1174" style="position:absolute;left:8257;top:1332;width:81;height:73" fillcolor="#99f" stroked="f"/>
            <v:rect id="_x0000_s1175" style="position:absolute;left:8257;top:1332;width:81;height:73" filled="f" strokeweight=".22275mm"/>
            <w10:wrap anchorx="page"/>
          </v:group>
        </w:pict>
      </w:r>
      <w:r>
        <w:rPr>
          <w:noProof/>
        </w:rPr>
        <w:pict>
          <v:group id="_x0000_s1176" style="position:absolute;left:0;text-align:left;margin-left:412.55pt;margin-top:102.85pt;width:4.7pt;height:4.25pt;z-index:251640832;mso-position-horizontal-relative:page" coordorigin="8251,2057" coordsize="94,85">
            <v:rect id="_x0000_s1177" style="position:absolute;left:8257;top:2063;width:81;height:73" fillcolor="#936" stroked="f"/>
            <v:rect id="_x0000_s1178" style="position:absolute;left:8257;top:2063;width:81;height:73" filled="f" strokeweight=".22275mm"/>
            <w10:wrap anchorx="page"/>
          </v:group>
        </w:pict>
      </w:r>
      <w:r>
        <w:rPr>
          <w:b/>
          <w:i/>
          <w:sz w:val="20"/>
        </w:rPr>
        <w:t>ВИДЫ НЕСЧАСТНЫХ СЛУЧАЕВ НА ПРОИЗВОДСТВЕ С ТЯЖЕЛЫМИ ПОСЛЕДСТВИЯМИ, ПРОИСШЕДШИЕ В 2017 ГОДУ</w:t>
      </w:r>
    </w:p>
    <w:p w:rsidR="006E3997" w:rsidRDefault="006E3997">
      <w:pPr>
        <w:pStyle w:val="a3"/>
        <w:ind w:left="0"/>
        <w:jc w:val="left"/>
        <w:rPr>
          <w:b/>
          <w:i/>
          <w:sz w:val="20"/>
        </w:rPr>
      </w:pPr>
    </w:p>
    <w:p w:rsidR="006E3997" w:rsidRDefault="006E3997">
      <w:pPr>
        <w:pStyle w:val="a3"/>
        <w:spacing w:before="2"/>
        <w:ind w:left="0"/>
        <w:jc w:val="left"/>
        <w:rPr>
          <w:b/>
          <w:i/>
          <w:sz w:val="23"/>
        </w:rPr>
      </w:pPr>
      <w:r>
        <w:rPr>
          <w:noProof/>
        </w:rPr>
        <w:pict>
          <v:group id="_x0000_s1179" style="position:absolute;margin-left:119.2pt;margin-top:38.75pt;width:269.3pt;height:95.55pt;z-index:251614208;mso-wrap-distance-left:0;mso-wrap-distance-right:0;mso-position-horizontal-relative:page" coordorigin="2384,775" coordsize="5386,1911">
            <v:shape id="_x0000_s1180" type="#_x0000_t75" style="position:absolute;left:2383;top:774;width:5386;height:1911">
              <v:imagedata r:id="rId31" o:title=""/>
            </v:shape>
            <v:shape id="_x0000_s1181" type="#_x0000_t202" style="position:absolute;left:4688;top:852;width:393;height:192" filled="f" stroked="f">
              <v:textbox inset="0,0,0,0">
                <w:txbxContent>
                  <w:p w:rsidR="006E3997" w:rsidRDefault="006E3997">
                    <w:pPr>
                      <w:spacing w:line="186" w:lineRule="exact"/>
                      <w:rPr>
                        <w:rFonts w:ascii="Trebuchet MS"/>
                        <w:b/>
                        <w:sz w:val="19"/>
                      </w:rPr>
                    </w:pPr>
                    <w:r>
                      <w:rPr>
                        <w:rFonts w:ascii="Trebuchet MS" w:eastAsia="Times New Roman"/>
                        <w:b/>
                        <w:w w:val="105"/>
                        <w:sz w:val="19"/>
                      </w:rPr>
                      <w:t>12%</w:t>
                    </w:r>
                  </w:p>
                </w:txbxContent>
              </v:textbox>
            </v:shape>
            <v:shape id="_x0000_s1182" type="#_x0000_t202" style="position:absolute;left:5999;top:972;width:393;height:192" filled="f" stroked="f">
              <v:textbox inset="0,0,0,0">
                <w:txbxContent>
                  <w:p w:rsidR="006E3997" w:rsidRDefault="006E3997">
                    <w:pPr>
                      <w:spacing w:line="186" w:lineRule="exact"/>
                      <w:rPr>
                        <w:rFonts w:ascii="Trebuchet MS"/>
                        <w:b/>
                        <w:sz w:val="19"/>
                      </w:rPr>
                    </w:pPr>
                    <w:r>
                      <w:rPr>
                        <w:rFonts w:ascii="Trebuchet MS" w:eastAsia="Times New Roman"/>
                        <w:b/>
                        <w:w w:val="105"/>
                        <w:sz w:val="19"/>
                      </w:rPr>
                      <w:t>12%</w:t>
                    </w:r>
                  </w:p>
                </w:txbxContent>
              </v:textbox>
            </v:shape>
            <v:shape id="_x0000_s1183" type="#_x0000_t202" style="position:absolute;left:3241;top:1271;width:393;height:192" filled="f" stroked="f">
              <v:textbox inset="0,0,0,0">
                <w:txbxContent>
                  <w:p w:rsidR="006E3997" w:rsidRDefault="006E3997">
                    <w:pPr>
                      <w:spacing w:line="186" w:lineRule="exact"/>
                      <w:rPr>
                        <w:rFonts w:ascii="Trebuchet MS"/>
                        <w:b/>
                        <w:sz w:val="19"/>
                      </w:rPr>
                    </w:pPr>
                    <w:r>
                      <w:rPr>
                        <w:rFonts w:ascii="Trebuchet MS" w:eastAsia="Times New Roman"/>
                        <w:b/>
                        <w:w w:val="105"/>
                        <w:sz w:val="19"/>
                      </w:rPr>
                      <w:t>26%</w:t>
                    </w:r>
                  </w:p>
                </w:txbxContent>
              </v:textbox>
            </v:shape>
            <v:shape id="_x0000_s1184" type="#_x0000_t202" style="position:absolute;left:5715;top:1774;width:393;height:192" filled="f" stroked="f">
              <v:textbox inset="0,0,0,0">
                <w:txbxContent>
                  <w:p w:rsidR="006E3997" w:rsidRDefault="006E3997">
                    <w:pPr>
                      <w:spacing w:line="186" w:lineRule="exact"/>
                      <w:rPr>
                        <w:rFonts w:ascii="Trebuchet MS"/>
                        <w:b/>
                        <w:sz w:val="19"/>
                      </w:rPr>
                    </w:pPr>
                    <w:r>
                      <w:rPr>
                        <w:rFonts w:ascii="Trebuchet MS" w:eastAsia="Times New Roman"/>
                        <w:b/>
                        <w:w w:val="105"/>
                        <w:sz w:val="19"/>
                      </w:rPr>
                      <w:t>32%</w:t>
                    </w:r>
                  </w:p>
                </w:txbxContent>
              </v:textbox>
            </v:shape>
            <w10:wrap type="topAndBottom" anchorx="page"/>
          </v:group>
        </w:pict>
      </w:r>
      <w:r>
        <w:rPr>
          <w:noProof/>
        </w:rPr>
        <w:pict>
          <v:shape id="_x0000_s1185" type="#_x0000_t202" style="position:absolute;margin-left:408.8pt;margin-top:15.65pt;width:104.1pt;height:148pt;z-index:251615232;mso-wrap-distance-left:0;mso-wrap-distance-right:0;mso-position-horizontal-relative:page" filled="f" strokeweight=".23042mm">
            <v:textbox inset="0,0,0,0">
              <w:txbxContent>
                <w:p w:rsidR="006E3997" w:rsidRDefault="006E3997">
                  <w:pPr>
                    <w:spacing w:before="64" w:line="249" w:lineRule="auto"/>
                    <w:ind w:left="209" w:right="6"/>
                    <w:rPr>
                      <w:b/>
                      <w:sz w:val="13"/>
                    </w:rPr>
                  </w:pPr>
                  <w:r>
                    <w:rPr>
                      <w:b/>
                      <w:w w:val="115"/>
                      <w:sz w:val="13"/>
                    </w:rPr>
                    <w:t>Паде ние пострадавше го с высоты</w:t>
                  </w:r>
                </w:p>
                <w:p w:rsidR="006E3997" w:rsidRDefault="006E3997">
                  <w:pPr>
                    <w:pStyle w:val="a3"/>
                    <w:ind w:left="0"/>
                    <w:jc w:val="left"/>
                    <w:rPr>
                      <w:b/>
                      <w:i/>
                      <w:sz w:val="14"/>
                    </w:rPr>
                  </w:pPr>
                </w:p>
                <w:p w:rsidR="006E3997" w:rsidRDefault="006E3997">
                  <w:pPr>
                    <w:pStyle w:val="a3"/>
                    <w:ind w:left="0"/>
                    <w:jc w:val="left"/>
                    <w:rPr>
                      <w:b/>
                      <w:i/>
                      <w:sz w:val="14"/>
                    </w:rPr>
                  </w:pPr>
                </w:p>
                <w:p w:rsidR="006E3997" w:rsidRDefault="006E3997">
                  <w:pPr>
                    <w:spacing w:before="98" w:line="249" w:lineRule="auto"/>
                    <w:ind w:left="209" w:right="6"/>
                    <w:rPr>
                      <w:b/>
                      <w:sz w:val="13"/>
                    </w:rPr>
                  </w:pPr>
                  <w:r>
                    <w:rPr>
                      <w:b/>
                      <w:w w:val="115"/>
                      <w:sz w:val="13"/>
                    </w:rPr>
                    <w:t>Возде йствие движущихся, разле тающихся, вращающихся пре дме тов, де тале й машин и т.д.</w:t>
                  </w:r>
                </w:p>
                <w:p w:rsidR="006E3997" w:rsidRDefault="006E3997">
                  <w:pPr>
                    <w:spacing w:before="109" w:line="249" w:lineRule="auto"/>
                    <w:ind w:left="209" w:right="350"/>
                    <w:rPr>
                      <w:b/>
                      <w:sz w:val="13"/>
                    </w:rPr>
                  </w:pPr>
                  <w:r>
                    <w:rPr>
                      <w:b/>
                      <w:w w:val="110"/>
                      <w:sz w:val="13"/>
                    </w:rPr>
                    <w:t xml:space="preserve">Транспортные </w:t>
                  </w:r>
                  <w:r>
                    <w:rPr>
                      <w:b/>
                      <w:w w:val="115"/>
                      <w:sz w:val="13"/>
                    </w:rPr>
                    <w:t>происше ствия</w:t>
                  </w:r>
                </w:p>
                <w:p w:rsidR="006E3997" w:rsidRDefault="006E3997">
                  <w:pPr>
                    <w:pStyle w:val="a3"/>
                    <w:ind w:left="0"/>
                    <w:jc w:val="left"/>
                    <w:rPr>
                      <w:b/>
                      <w:i/>
                      <w:sz w:val="14"/>
                    </w:rPr>
                  </w:pPr>
                </w:p>
                <w:p w:rsidR="006E3997" w:rsidRDefault="006E3997">
                  <w:pPr>
                    <w:pStyle w:val="a3"/>
                    <w:ind w:left="0"/>
                    <w:jc w:val="left"/>
                    <w:rPr>
                      <w:b/>
                      <w:i/>
                      <w:sz w:val="14"/>
                    </w:rPr>
                  </w:pPr>
                </w:p>
                <w:p w:rsidR="006E3997" w:rsidRDefault="006E3997">
                  <w:pPr>
                    <w:spacing w:before="109" w:line="249" w:lineRule="auto"/>
                    <w:ind w:left="209" w:right="281"/>
                    <w:rPr>
                      <w:b/>
                      <w:sz w:val="13"/>
                    </w:rPr>
                  </w:pPr>
                  <w:r>
                    <w:rPr>
                      <w:b/>
                      <w:w w:val="115"/>
                      <w:sz w:val="13"/>
                    </w:rPr>
                    <w:t>Паде ние , обруше ние , обвалы пре дме тов,</w:t>
                  </w:r>
                </w:p>
                <w:p w:rsidR="006E3997" w:rsidRDefault="006E3997">
                  <w:pPr>
                    <w:spacing w:before="1"/>
                    <w:ind w:left="209"/>
                    <w:rPr>
                      <w:b/>
                      <w:sz w:val="13"/>
                    </w:rPr>
                  </w:pPr>
                  <w:r>
                    <w:rPr>
                      <w:b/>
                      <w:w w:val="115"/>
                      <w:sz w:val="13"/>
                    </w:rPr>
                    <w:t>мате риалов, зе мли и пр.</w:t>
                  </w:r>
                </w:p>
              </w:txbxContent>
            </v:textbox>
            <w10:wrap type="topAndBottom" anchorx="page"/>
          </v:shape>
        </w:pict>
      </w:r>
    </w:p>
    <w:p w:rsidR="006E3997" w:rsidRDefault="006E3997">
      <w:pPr>
        <w:rPr>
          <w:sz w:val="23"/>
        </w:rPr>
        <w:sectPr w:rsidR="006E3997">
          <w:pgSz w:w="11910" w:h="16840"/>
          <w:pgMar w:top="1060" w:right="0" w:bottom="280" w:left="1220" w:header="720" w:footer="720" w:gutter="0"/>
          <w:cols w:space="720"/>
        </w:sectPr>
      </w:pPr>
    </w:p>
    <w:p w:rsidR="006E3997" w:rsidRDefault="006E3997">
      <w:pPr>
        <w:pStyle w:val="a3"/>
        <w:spacing w:before="64"/>
        <w:ind w:right="843" w:firstLine="710"/>
      </w:pPr>
      <w:r>
        <w:lastRenderedPageBreak/>
        <w:t>В общей структуре причин несчастных случаев на производстве с тяжёлыми последствиями, происшедших в Российской Федерации, более 50% несчастных случаев обусловлены типичными причинами организационного характера: неудовлетворительная организация производства работ; нарушение правил дорожного движения; нарушение работником трудового распорядка и дисциплины труда; нарушение технологического процесса; недостатки в организации и проведении подготовки работников по охране труда. Так, только по причине неудовлетворительной организации производства работ в 2017 году произошел каждый третий (31%) несчастный случай.</w:t>
      </w:r>
    </w:p>
    <w:p w:rsidR="006E3997" w:rsidRDefault="006E3997">
      <w:pPr>
        <w:pStyle w:val="a3"/>
        <w:spacing w:before="2"/>
        <w:ind w:right="852" w:firstLine="710"/>
      </w:pPr>
      <w:r>
        <w:t>В 2017 году снижение количества погибших в результате несчастных случаев с тяжелыми последствиями по сравнению с 2016 годом отмечено в хозяйствующих субъектах, осуществляющих деятельность в сфере строительства, обрабатывающих производств, транспортировки и хранения, сельское, лесное хозяйство, охота, рыболовство и рыбоводство, а также в ряде других видов экономической</w:t>
      </w:r>
      <w:r>
        <w:rPr>
          <w:spacing w:val="1"/>
        </w:rPr>
        <w:t xml:space="preserve"> </w:t>
      </w:r>
      <w:r>
        <w:t>деятельности.</w:t>
      </w:r>
    </w:p>
    <w:p w:rsidR="006E3997" w:rsidRDefault="006E3997">
      <w:pPr>
        <w:pStyle w:val="a3"/>
        <w:spacing w:before="2"/>
        <w:ind w:right="852" w:firstLine="710"/>
      </w:pPr>
      <w:r>
        <w:t>В то же время наиболее высокий уровень производственного травматизма со смертельным исходом традиционно наблюдается в организациях таких видов экономической деятельности, как:</w:t>
      </w:r>
    </w:p>
    <w:p w:rsidR="006E3997" w:rsidRDefault="006E3997">
      <w:pPr>
        <w:pStyle w:val="a3"/>
        <w:spacing w:line="295" w:lineRule="exact"/>
        <w:ind w:left="1190"/>
        <w:jc w:val="left"/>
      </w:pPr>
      <w:r>
        <w:t>строительство;</w:t>
      </w:r>
    </w:p>
    <w:p w:rsidR="006E3997" w:rsidRDefault="006E3997">
      <w:pPr>
        <w:pStyle w:val="a3"/>
        <w:spacing w:before="4"/>
        <w:ind w:left="1190" w:right="5918"/>
        <w:jc w:val="left"/>
      </w:pPr>
      <w:r>
        <w:t>обрабатывающие производства; сельское, лесное хозяйство;</w:t>
      </w:r>
    </w:p>
    <w:p w:rsidR="006E3997" w:rsidRDefault="006E3997">
      <w:pPr>
        <w:pStyle w:val="a3"/>
        <w:ind w:left="1190" w:right="5524"/>
        <w:jc w:val="left"/>
      </w:pPr>
      <w:r>
        <w:t>охота, рыболовство и рыбоводство; транспортировка и хранения; добыча полезных ископаемых.</w:t>
      </w:r>
    </w:p>
    <w:p w:rsidR="006E3997" w:rsidRDefault="006E3997">
      <w:pPr>
        <w:pStyle w:val="a3"/>
        <w:spacing w:before="4"/>
        <w:ind w:left="0"/>
        <w:jc w:val="left"/>
      </w:pPr>
    </w:p>
    <w:p w:rsidR="006E3997" w:rsidRDefault="006E3997">
      <w:pPr>
        <w:spacing w:before="1" w:line="280" w:lineRule="auto"/>
        <w:ind w:left="2223" w:right="1612" w:hanging="970"/>
        <w:rPr>
          <w:b/>
          <w:i/>
          <w:sz w:val="20"/>
        </w:rPr>
      </w:pPr>
      <w:r>
        <w:rPr>
          <w:b/>
          <w:i/>
          <w:sz w:val="20"/>
        </w:rPr>
        <w:t>ПОГИБШИЕ НА ПРОИЗВОДСТВЕ В ОРГАНИЗАЦИЯХ ВИДОВ ЭКОНОМИЧЕСКОЙ ДЕЯТЕЛЬНОСТИ ОТ ОБЩЕГО КОЛИЧЕСТВА ПОГИБШИХ, %</w:t>
      </w:r>
    </w:p>
    <w:p w:rsidR="006E3997" w:rsidRDefault="00AC2171">
      <w:pPr>
        <w:pStyle w:val="a3"/>
        <w:spacing w:before="5"/>
        <w:ind w:left="0"/>
        <w:jc w:val="left"/>
        <w:rPr>
          <w:b/>
          <w:i/>
          <w:sz w:val="10"/>
        </w:rPr>
      </w:pPr>
      <w:r>
        <w:rPr>
          <w:noProof/>
        </w:rPr>
        <w:drawing>
          <wp:anchor distT="0" distB="0" distL="0" distR="0" simplePos="0" relativeHeight="251616256" behindDoc="0" locked="0" layoutInCell="1" allowOverlap="1">
            <wp:simplePos x="0" y="0"/>
            <wp:positionH relativeFrom="page">
              <wp:posOffset>1115695</wp:posOffset>
            </wp:positionH>
            <wp:positionV relativeFrom="paragraph">
              <wp:posOffset>100965</wp:posOffset>
            </wp:positionV>
            <wp:extent cx="5696585" cy="2883535"/>
            <wp:effectExtent l="19050" t="0" r="0" b="0"/>
            <wp:wrapTopAndBottom/>
            <wp:docPr id="162"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32" cstate="print"/>
                    <a:srcRect/>
                    <a:stretch>
                      <a:fillRect/>
                    </a:stretch>
                  </pic:blipFill>
                  <pic:spPr bwMode="auto">
                    <a:xfrm>
                      <a:off x="0" y="0"/>
                      <a:ext cx="5696585" cy="2883535"/>
                    </a:xfrm>
                    <a:prstGeom prst="rect">
                      <a:avLst/>
                    </a:prstGeom>
                    <a:noFill/>
                    <a:ln w="9525">
                      <a:noFill/>
                      <a:miter lim="800000"/>
                      <a:headEnd/>
                      <a:tailEnd/>
                    </a:ln>
                  </pic:spPr>
                </pic:pic>
              </a:graphicData>
            </a:graphic>
          </wp:anchor>
        </w:drawing>
      </w:r>
    </w:p>
    <w:p w:rsidR="006E3997" w:rsidRDefault="006E3997">
      <w:pPr>
        <w:pStyle w:val="a3"/>
        <w:spacing w:before="1"/>
        <w:ind w:left="0"/>
        <w:jc w:val="left"/>
        <w:rPr>
          <w:b/>
          <w:i/>
          <w:sz w:val="28"/>
        </w:rPr>
      </w:pPr>
    </w:p>
    <w:p w:rsidR="006E3997" w:rsidRDefault="006E3997">
      <w:pPr>
        <w:pStyle w:val="a3"/>
        <w:ind w:right="842" w:firstLine="710"/>
      </w:pPr>
      <w:r>
        <w:t>Для повышения эффективности мониторинга уровня производственного травматизма утвержден приказ Роструда от 5 декабря 2016 г. № 494 «Об утверждении Порядка проведения анализа состояния и причин производственного травматизма и предложений по его профилактики в Российской Федерации», в соответствии с которым проводится полугодовой анализ производственного травматизма в Российской Федерации.</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right="850" w:firstLine="710"/>
      </w:pPr>
      <w:r>
        <w:lastRenderedPageBreak/>
        <w:t>В ходе анализа изучаются обстоятельства несчастных случаев в разрезе видов экономической деятельности, проводится их систематизация по видам происшествия и причинам, а по результатам проведенного анализа, в зависимости от причин несчастного случая разрабатываются предложения по профилактике производственного травматизма.</w:t>
      </w:r>
    </w:p>
    <w:p w:rsidR="006E3997" w:rsidRDefault="006E3997">
      <w:pPr>
        <w:spacing w:before="3"/>
        <w:ind w:left="479" w:right="850" w:firstLine="706"/>
        <w:jc w:val="both"/>
        <w:rPr>
          <w:b/>
          <w:sz w:val="26"/>
        </w:rPr>
      </w:pPr>
      <w:r>
        <w:rPr>
          <w:sz w:val="26"/>
        </w:rPr>
        <w:t xml:space="preserve">В 2017 году Рострудом </w:t>
      </w:r>
      <w:r>
        <w:rPr>
          <w:b/>
          <w:i/>
          <w:sz w:val="26"/>
        </w:rPr>
        <w:t xml:space="preserve">был проведен анализ смертельных несчастных случаев, </w:t>
      </w:r>
      <w:r>
        <w:rPr>
          <w:b/>
          <w:sz w:val="26"/>
        </w:rPr>
        <w:t>которые по результатам расследования были квалифицированы как не связанные с</w:t>
      </w:r>
      <w:r>
        <w:rPr>
          <w:b/>
          <w:spacing w:val="4"/>
          <w:sz w:val="26"/>
        </w:rPr>
        <w:t xml:space="preserve"> </w:t>
      </w:r>
      <w:r>
        <w:rPr>
          <w:b/>
          <w:sz w:val="26"/>
        </w:rPr>
        <w:t>производством.</w:t>
      </w:r>
    </w:p>
    <w:p w:rsidR="006E3997" w:rsidRDefault="006E3997">
      <w:pPr>
        <w:pStyle w:val="a3"/>
        <w:spacing w:before="1"/>
        <w:ind w:right="851" w:firstLine="706"/>
      </w:pPr>
      <w:r>
        <w:t>В ходе анализа установлено, что основной причиной квалификации несчастных случаев со смертельным исходом, как не связанные с производством, явилась смерть работников вследствие общего заболевания (84%).</w:t>
      </w:r>
    </w:p>
    <w:p w:rsidR="006E3997" w:rsidRDefault="00AC2171">
      <w:pPr>
        <w:pStyle w:val="a3"/>
        <w:spacing w:before="7"/>
        <w:ind w:left="0"/>
        <w:jc w:val="left"/>
        <w:rPr>
          <w:sz w:val="15"/>
        </w:rPr>
      </w:pPr>
      <w:r>
        <w:rPr>
          <w:noProof/>
        </w:rPr>
        <w:drawing>
          <wp:anchor distT="0" distB="0" distL="0" distR="0" simplePos="0" relativeHeight="251617280" behindDoc="0" locked="0" layoutInCell="1" allowOverlap="1">
            <wp:simplePos x="0" y="0"/>
            <wp:positionH relativeFrom="page">
              <wp:posOffset>1078865</wp:posOffset>
            </wp:positionH>
            <wp:positionV relativeFrom="paragraph">
              <wp:posOffset>139065</wp:posOffset>
            </wp:positionV>
            <wp:extent cx="5984875" cy="2886075"/>
            <wp:effectExtent l="19050" t="0" r="0" b="0"/>
            <wp:wrapTopAndBottom/>
            <wp:docPr id="163" name="image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a:picLocks noChangeAspect="1" noChangeArrowheads="1"/>
                    </pic:cNvPicPr>
                  </pic:nvPicPr>
                  <pic:blipFill>
                    <a:blip r:embed="rId33" cstate="print"/>
                    <a:srcRect/>
                    <a:stretch>
                      <a:fillRect/>
                    </a:stretch>
                  </pic:blipFill>
                  <pic:spPr bwMode="auto">
                    <a:xfrm>
                      <a:off x="0" y="0"/>
                      <a:ext cx="5984875" cy="2886075"/>
                    </a:xfrm>
                    <a:prstGeom prst="rect">
                      <a:avLst/>
                    </a:prstGeom>
                    <a:noFill/>
                    <a:ln w="9525">
                      <a:noFill/>
                      <a:miter lim="800000"/>
                      <a:headEnd/>
                      <a:tailEnd/>
                    </a:ln>
                  </pic:spPr>
                </pic:pic>
              </a:graphicData>
            </a:graphic>
          </wp:anchor>
        </w:drawing>
      </w:r>
    </w:p>
    <w:p w:rsidR="006E3997" w:rsidRDefault="006E3997">
      <w:pPr>
        <w:pStyle w:val="a3"/>
        <w:spacing w:before="221" w:after="5"/>
        <w:ind w:right="855" w:firstLine="710"/>
      </w:pPr>
      <w:r>
        <w:t>В ходе изучения диагнозов смерти работников на рабочем месте от общего заболевания установлено, что основной их причиной являются заболевания сердца, в том числе сердечная недостаточность.</w:t>
      </w:r>
    </w:p>
    <w:p w:rsidR="006E3997" w:rsidRDefault="00AC2171">
      <w:pPr>
        <w:pStyle w:val="a3"/>
        <w:jc w:val="left"/>
        <w:rPr>
          <w:sz w:val="20"/>
        </w:rPr>
      </w:pPr>
      <w:r>
        <w:rPr>
          <w:noProof/>
          <w:sz w:val="20"/>
        </w:rPr>
        <w:drawing>
          <wp:inline distT="0" distB="0" distL="0" distR="0">
            <wp:extent cx="5953125" cy="2695575"/>
            <wp:effectExtent l="19050" t="0" r="9525" b="0"/>
            <wp:docPr id="4" name="image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png"/>
                    <pic:cNvPicPr>
                      <a:picLocks noChangeAspect="1" noChangeArrowheads="1"/>
                    </pic:cNvPicPr>
                  </pic:nvPicPr>
                  <pic:blipFill>
                    <a:blip r:embed="rId34" cstate="print"/>
                    <a:srcRect/>
                    <a:stretch>
                      <a:fillRect/>
                    </a:stretch>
                  </pic:blipFill>
                  <pic:spPr bwMode="auto">
                    <a:xfrm>
                      <a:off x="0" y="0"/>
                      <a:ext cx="5953125" cy="2695575"/>
                    </a:xfrm>
                    <a:prstGeom prst="rect">
                      <a:avLst/>
                    </a:prstGeom>
                    <a:noFill/>
                    <a:ln w="9525">
                      <a:noFill/>
                      <a:miter lim="800000"/>
                      <a:headEnd/>
                      <a:tailEnd/>
                    </a:ln>
                  </pic:spPr>
                </pic:pic>
              </a:graphicData>
            </a:graphic>
          </wp:inline>
        </w:drawing>
      </w:r>
    </w:p>
    <w:p w:rsidR="006E3997" w:rsidRDefault="006E3997">
      <w:pPr>
        <w:pStyle w:val="a3"/>
        <w:spacing w:before="120"/>
        <w:ind w:right="855" w:firstLine="710"/>
      </w:pPr>
      <w:r>
        <w:t>В 2017 году в хозяйствующих субъектах в результате несчастных случаев с тяжелыми последствиями на производстве погибли 86 женщин (в 2016 году по уточненным данным – 148 женщин), зарегистрирован 1 случай гибели работника в возрасте до восемнадцати лет (в 2016 году по уточненным данным – 1 человек).</w:t>
      </w:r>
    </w:p>
    <w:p w:rsidR="006E3997" w:rsidRDefault="006E3997">
      <w:pPr>
        <w:sectPr w:rsidR="006E3997">
          <w:pgSz w:w="11910" w:h="16840"/>
          <w:pgMar w:top="760" w:right="0" w:bottom="280" w:left="1220" w:header="720" w:footer="720" w:gutter="0"/>
          <w:cols w:space="720"/>
        </w:sectPr>
      </w:pPr>
    </w:p>
    <w:p w:rsidR="006E3997" w:rsidRDefault="006E3997">
      <w:pPr>
        <w:pStyle w:val="3"/>
        <w:spacing w:before="69" w:line="242" w:lineRule="auto"/>
        <w:ind w:left="2299" w:right="1736" w:hanging="634"/>
        <w:jc w:val="left"/>
      </w:pPr>
      <w:r>
        <w:lastRenderedPageBreak/>
        <w:t>Динамика изменения абсолютного количества пострадавших женщин на производстве со смертельным исходом</w:t>
      </w:r>
    </w:p>
    <w:p w:rsidR="006E3997" w:rsidRDefault="006E3997">
      <w:pPr>
        <w:spacing w:before="179"/>
        <w:ind w:left="1249"/>
        <w:rPr>
          <w:b/>
          <w:sz w:val="25"/>
        </w:rPr>
      </w:pPr>
      <w:r>
        <w:rPr>
          <w:noProof/>
        </w:rPr>
        <w:pict>
          <v:group id="_x0000_s1188" style="position:absolute;left:0;text-align:left;margin-left:145.6pt;margin-top:15.75pt;width:391.25pt;height:124.1pt;z-index:251643904;mso-position-horizontal-relative:page" coordorigin="2912,315" coordsize="7825,2482">
            <v:shape id="_x0000_s1189" type="#_x0000_t75" style="position:absolute;left:3099;top:330;width:7621;height:2450">
              <v:imagedata r:id="rId35" o:title=""/>
            </v:shape>
            <v:shape id="_x0000_s1190" style="position:absolute;left:3099;top:315;width:7621;height:2468" coordorigin="3099,315" coordsize="7621,2468" o:spt="100" adj="0,,0" path="m10720,2751r-7621,l3099,2782r7621,l10720,2751t,-610l3099,2141r,31l10720,2172r,-31m10720,1533r-7621,l3099,1565r7621,l10720,1533t,-608l3099,925r,32l10720,957r,-32m10720,315r-7621,l3099,347r7621,l10720,315e" fillcolor="black" strok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191" style="position:absolute;left:3099;top:330;width:7621;height:2450" coordorigin="3099,331" coordsize="7621,2450" path="m10720,331r-7621,l3099,2780e" filled="f" strokeweight=".55989mm">
              <v:path arrowok="t"/>
            </v:shape>
            <v:line id="_x0000_s1192" style="position:absolute" from="3098,332" to="3098,2780" strokeweight=".1239mm"/>
            <v:shape id="_x0000_s1193" style="position:absolute;left:1012;top:12786;width:80;height:2585" coordorigin="1013,12787" coordsize="80,2585" o:spt="100" adj="0,,0" path="m3021,2765r77,m3021,2158r77,m3021,1550r77,m3021,940r77,m3021,332r77,e" filled="f" strokeweight=".12175mm">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194" type="#_x0000_t75" style="position:absolute;left:3097;top:1304;width:7535;height:1395">
              <v:imagedata r:id="rId36" o:title=""/>
            </v:shape>
            <v:shape id="_x0000_s1195" type="#_x0000_t75" style="position:absolute;left:2911;top:1223;width:378;height:367">
              <v:imagedata r:id="rId37" o:title=""/>
            </v:shape>
            <v:shape id="_x0000_s1196" type="#_x0000_t75" style="position:absolute;left:5673;top:1611;width:378;height:367">
              <v:imagedata r:id="rId37" o:title=""/>
            </v:shape>
            <v:shape id="_x0000_s1197" type="#_x0000_t75" style="position:absolute;left:8434;top:2072;width:378;height:367">
              <v:imagedata r:id="rId37" o:title=""/>
            </v:shape>
            <v:shape id="_x0000_s1198" style="position:absolute;left:1092;top:13873;width:7811;height:905" coordorigin="1092,13874" coordsize="7811,905" o:spt="100" adj="0,,0" path="m3098,1355r2764,389m5862,1744r2761,463m8623,2207r2097,-19e" filled="f" strokecolor="#bd4a47" strokeweight=".36531mm">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199" type="#_x0000_t75" style="position:absolute;left:3003;top:1261;width:195;height:188">
              <v:imagedata r:id="rId38" o:title=""/>
            </v:shape>
            <v:shape id="_x0000_s1200" type="#_x0000_t75" style="position:absolute;left:5764;top:1650;width:195;height:188">
              <v:imagedata r:id="rId38" o:title=""/>
            </v:shape>
            <v:shape id="_x0000_s1201" type="#_x0000_t75" style="position:absolute;left:8526;top:2111;width:195;height:188">
              <v:imagedata r:id="rId38" o:title=""/>
            </v:shape>
            <v:shape id="_x0000_s1202" style="position:absolute;left:1092;top:13871;width:5662;height:1516" coordorigin="1092,13872" coordsize="5662,1516" o:spt="100" adj="0,,0" path="m3098,1353r,1427m5862,1744r,1036m8623,2205r,575e" filled="f" strokeweight=".36525mm">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203" type="#_x0000_t202" style="position:absolute;left:8358;top:1783;width:456;height:356" filled="f" stroked="f">
              <v:textbox inset="0,0,0,0">
                <w:txbxContent>
                  <w:p w:rsidR="006E3997" w:rsidRDefault="006E3997">
                    <w:pPr>
                      <w:spacing w:line="355" w:lineRule="exact"/>
                      <w:rPr>
                        <w:rFonts w:ascii="Liberation Sans Narrow"/>
                        <w:sz w:val="31"/>
                      </w:rPr>
                    </w:pPr>
                    <w:r>
                      <w:rPr>
                        <w:rFonts w:ascii="Liberation Sans Narrow" w:eastAsia="Times New Roman"/>
                        <w:color w:val="C00000"/>
                        <w:w w:val="105"/>
                        <w:sz w:val="31"/>
                      </w:rPr>
                      <w:t>146</w:t>
                    </w:r>
                  </w:p>
                </w:txbxContent>
              </v:textbox>
            </v:shape>
            <v:shape id="_x0000_s1204" type="#_x0000_t202" style="position:absolute;left:5567;top:1370;width:456;height:356" filled="f" stroked="f">
              <v:textbox inset="0,0,0,0">
                <w:txbxContent>
                  <w:p w:rsidR="006E3997" w:rsidRDefault="006E3997">
                    <w:pPr>
                      <w:spacing w:line="355" w:lineRule="exact"/>
                      <w:rPr>
                        <w:rFonts w:ascii="Liberation Sans Narrow"/>
                        <w:sz w:val="31"/>
                      </w:rPr>
                    </w:pPr>
                    <w:r>
                      <w:rPr>
                        <w:rFonts w:ascii="Liberation Sans Narrow" w:eastAsia="Times New Roman"/>
                        <w:color w:val="C00000"/>
                        <w:w w:val="105"/>
                        <w:sz w:val="31"/>
                      </w:rPr>
                      <w:t>184</w:t>
                    </w:r>
                  </w:p>
                </w:txbxContent>
              </v:textbox>
            </v:shape>
            <v:shape id="_x0000_s1205" type="#_x0000_t202" style="position:absolute;left:3425;top:1179;width:456;height:356" filled="f" stroked="f">
              <v:textbox inset="0,0,0,0">
                <w:txbxContent>
                  <w:p w:rsidR="006E3997" w:rsidRDefault="006E3997">
                    <w:pPr>
                      <w:spacing w:line="355" w:lineRule="exact"/>
                      <w:rPr>
                        <w:rFonts w:ascii="Liberation Sans Narrow"/>
                        <w:sz w:val="31"/>
                      </w:rPr>
                    </w:pPr>
                    <w:r>
                      <w:rPr>
                        <w:rFonts w:ascii="Liberation Sans Narrow" w:eastAsia="Times New Roman"/>
                        <w:color w:val="C00000"/>
                        <w:w w:val="105"/>
                        <w:sz w:val="31"/>
                      </w:rPr>
                      <w:t>216</w:t>
                    </w:r>
                  </w:p>
                </w:txbxContent>
              </v:textbox>
            </v:shape>
            <w10:wrap anchorx="page"/>
          </v:group>
        </w:pict>
      </w:r>
      <w:r>
        <w:rPr>
          <w:b/>
          <w:w w:val="105"/>
          <w:sz w:val="25"/>
        </w:rPr>
        <w:t>300</w:t>
      </w:r>
    </w:p>
    <w:p w:rsidR="006E3997" w:rsidRDefault="006E3997">
      <w:pPr>
        <w:pStyle w:val="a3"/>
        <w:spacing w:before="6"/>
        <w:ind w:left="0"/>
        <w:jc w:val="left"/>
        <w:rPr>
          <w:b/>
          <w:sz w:val="19"/>
        </w:rPr>
      </w:pPr>
    </w:p>
    <w:p w:rsidR="006E3997" w:rsidRDefault="006E3997">
      <w:pPr>
        <w:pStyle w:val="2"/>
        <w:spacing w:before="87"/>
        <w:ind w:left="1249"/>
      </w:pPr>
      <w:r>
        <w:rPr>
          <w:w w:val="105"/>
        </w:rPr>
        <w:t>250</w:t>
      </w:r>
    </w:p>
    <w:p w:rsidR="006E3997" w:rsidRDefault="006E3997">
      <w:pPr>
        <w:pStyle w:val="a3"/>
        <w:ind w:left="0"/>
        <w:jc w:val="left"/>
        <w:rPr>
          <w:b/>
          <w:sz w:val="27"/>
        </w:rPr>
      </w:pPr>
    </w:p>
    <w:p w:rsidR="006E3997" w:rsidRDefault="006E3997">
      <w:pPr>
        <w:ind w:left="1249"/>
        <w:rPr>
          <w:b/>
          <w:sz w:val="26"/>
        </w:rPr>
      </w:pPr>
      <w:r>
        <w:rPr>
          <w:b/>
          <w:w w:val="105"/>
          <w:sz w:val="26"/>
        </w:rPr>
        <w:t>200</w:t>
      </w:r>
    </w:p>
    <w:p w:rsidR="006E3997" w:rsidRDefault="006E3997">
      <w:pPr>
        <w:pStyle w:val="a3"/>
        <w:spacing w:before="9"/>
        <w:ind w:left="0"/>
        <w:jc w:val="left"/>
        <w:rPr>
          <w:b/>
          <w:sz w:val="27"/>
        </w:rPr>
      </w:pPr>
    </w:p>
    <w:p w:rsidR="006E3997" w:rsidRDefault="006E3997">
      <w:pPr>
        <w:ind w:left="1249"/>
        <w:rPr>
          <w:b/>
          <w:sz w:val="25"/>
        </w:rPr>
      </w:pPr>
      <w:r>
        <w:rPr>
          <w:b/>
          <w:w w:val="105"/>
          <w:sz w:val="25"/>
        </w:rPr>
        <w:t>150</w:t>
      </w:r>
    </w:p>
    <w:p w:rsidR="006E3997" w:rsidRDefault="006E3997">
      <w:pPr>
        <w:pStyle w:val="a3"/>
        <w:spacing w:before="6"/>
        <w:ind w:left="0"/>
        <w:jc w:val="left"/>
        <w:rPr>
          <w:b/>
          <w:sz w:val="19"/>
        </w:rPr>
      </w:pPr>
    </w:p>
    <w:p w:rsidR="006E3997" w:rsidRDefault="006E3997">
      <w:pPr>
        <w:pStyle w:val="2"/>
        <w:spacing w:before="88"/>
        <w:ind w:left="1249"/>
      </w:pPr>
      <w:r>
        <w:rPr>
          <w:w w:val="105"/>
        </w:rPr>
        <w:t>100</w:t>
      </w:r>
    </w:p>
    <w:p w:rsidR="006E3997" w:rsidRDefault="006E3997">
      <w:pPr>
        <w:pStyle w:val="a3"/>
        <w:spacing w:before="169"/>
        <w:ind w:right="1305" w:firstLine="710"/>
        <w:jc w:val="left"/>
      </w:pPr>
      <w:r>
        <w:t>В 2017 году по сравнению с 2016 годом отмечается снижение количества погибших на производстве женщин (на 58,1 %).</w:t>
      </w:r>
    </w:p>
    <w:p w:rsidR="006E3997" w:rsidRDefault="006E3997">
      <w:pPr>
        <w:pStyle w:val="3"/>
        <w:spacing w:before="233" w:line="242" w:lineRule="auto"/>
        <w:ind w:left="2112" w:right="990" w:hanging="1475"/>
        <w:jc w:val="left"/>
      </w:pPr>
      <w:r>
        <w:t>Динамика изменения абсолютного количества пострадавших лиц в возрасте до 18 лет на производстве со смертельным исходом</w:t>
      </w:r>
    </w:p>
    <w:p w:rsidR="006E3997" w:rsidRDefault="006E3997">
      <w:pPr>
        <w:spacing w:before="188" w:line="285" w:lineRule="exact"/>
        <w:ind w:left="566" w:right="8002"/>
        <w:jc w:val="center"/>
        <w:rPr>
          <w:b/>
          <w:sz w:val="25"/>
        </w:rPr>
      </w:pPr>
      <w:r>
        <w:rPr>
          <w:noProof/>
        </w:rPr>
        <w:pict>
          <v:group id="_x0000_s1206" style="position:absolute;left:0;text-align:left;margin-left:160.15pt;margin-top:16.7pt;width:364pt;height:140.5pt;z-index:251644928;mso-position-horizontal-relative:page" coordorigin="3203,334" coordsize="7280,2810">
            <v:shape id="_x0000_s1207" type="#_x0000_t75" style="position:absolute;left:3297;top:341;width:7150;height:2801">
              <v:imagedata r:id="rId39" o:title=""/>
            </v:shape>
            <v:shape id="_x0000_s1208" style="position:absolute;left:3296;top:333;width:7151;height:2554" coordorigin="3296,334" coordsize="7151,2554" o:spt="100" adj="0,,0" path="m10447,2869r-7151,l3296,2887r7151,l10447,2869t,-283l3296,2586r,19l10447,2605r,-19m10447,2306r-7151,l3296,2324r7151,l10447,2306t,-283l3296,2023r,19l10447,2042r,-19m10447,1743r-7151,l3296,1761r7151,l10447,1743t,-283l3296,1460r,18l10447,1478r,-18m10447,1179r-7151,l3296,1198r7151,l10447,1179t,-282l3296,897r,18l10447,915r,-18m10447,616r-7151,l3296,635r7151,l10447,616t,-282l3296,334r,18l10447,352r,-18e" fillcolor="black" strok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209" style="position:absolute;left:3285;top:333;width:7162;height:2810" coordorigin="3286,334" coordsize="7162,2810" o:spt="100" adj="0,,0" path="m10447,334r-7161,l3286,3143r21,l3307,352r-11,l3307,343r7140,l10447,334xm3307,343r-11,9l3307,352r,-9xm10447,343r-7140,l3307,352r7140,l10447,343xe" fillcolor="black" strok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line id="_x0000_s1210" style="position:absolute" from="3296,334" to="3296,3143" strokeweight=".36556mm"/>
            <v:shape id="_x0000_s1211" style="position:absolute;left:3203;top:333;width:104;height:2554" coordorigin="3203,334" coordsize="104,2554" o:spt="100" adj="0,,0" path="m3307,2869r-104,l3203,2887r104,l3307,2869t,-283l3203,2586r,19l3307,2605r,-19m3307,2306r-104,l3203,2324r104,l3307,2306t,-283l3203,2023r,19l3307,2042r,-19m3307,1743r-104,l3203,1761r104,l3307,1743t,-283l3203,1460r,18l3307,1478r,-18m3307,1179r-104,l3203,1198r104,l3307,1179t,-282l3203,897r,18l3307,915r,-18m3307,616r-104,l3203,635r104,l3307,616t,-282l3203,334r,18l3307,352r,-18e" fillcolor="black" stroked="f">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212" style="position:absolute;left:2770;top:9577;width:6305;height:824" coordorigin="2770,9578" coordsize="6305,824" o:spt="100" adj="0,,0" path="m4398,2033r2201,281m8799,2314r1648,422e" filled="f" strokecolor="#006fc0" strokeweight="1.3046mm">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213" type="#_x0000_t75" style="position:absolute;left:4330;top:1972;width:133;height:120">
              <v:imagedata r:id="rId40" o:title=""/>
            </v:shape>
            <v:shape id="_x0000_s1214" type="#_x0000_t75" style="position:absolute;left:6530;top:2254;width:133;height:120">
              <v:imagedata r:id="rId41" o:title=""/>
            </v:shape>
            <v:shape id="_x0000_s1215" type="#_x0000_t75" style="position:absolute;left:8732;top:2254;width:133;height:120">
              <v:imagedata r:id="rId42" o:title=""/>
            </v:shape>
            <v:shape id="_x0000_s1216" type="#_x0000_t202" style="position:absolute;left:3306;top:2041;width:7141;height:265" filled="f" stroked="f">
              <v:textbox inset="0,0,0,0">
                <w:txbxContent>
                  <w:p w:rsidR="006E3997" w:rsidRDefault="006E3997">
                    <w:pPr>
                      <w:tabs>
                        <w:tab w:val="left" w:pos="5491"/>
                      </w:tabs>
                      <w:spacing w:before="23" w:line="241" w:lineRule="exact"/>
                      <w:ind w:left="3300"/>
                      <w:rPr>
                        <w:b/>
                        <w:sz w:val="25"/>
                      </w:rPr>
                    </w:pPr>
                    <w:r>
                      <w:rPr>
                        <w:b/>
                        <w:w w:val="115"/>
                        <w:sz w:val="25"/>
                        <w:u w:val="thick" w:color="006FC0"/>
                      </w:rPr>
                      <w:t>3,0</w:t>
                    </w:r>
                    <w:r>
                      <w:rPr>
                        <w:b/>
                        <w:sz w:val="25"/>
                        <w:u w:val="thick" w:color="006FC0"/>
                      </w:rPr>
                      <w:tab/>
                    </w:r>
                  </w:p>
                </w:txbxContent>
              </v:textbox>
            </v:shape>
            <v:shape id="_x0000_s1217" type="#_x0000_t202" style="position:absolute;left:8579;top:1862;width:376;height:280" filled="f" stroked="f">
              <v:textbox inset="0,0,0,0">
                <w:txbxContent>
                  <w:p w:rsidR="006E3997" w:rsidRDefault="006E3997">
                    <w:pPr>
                      <w:spacing w:line="279" w:lineRule="exact"/>
                      <w:rPr>
                        <w:b/>
                        <w:sz w:val="25"/>
                      </w:rPr>
                    </w:pPr>
                    <w:r>
                      <w:rPr>
                        <w:b/>
                        <w:w w:val="115"/>
                        <w:sz w:val="25"/>
                      </w:rPr>
                      <w:t>3,0</w:t>
                    </w:r>
                  </w:p>
                </w:txbxContent>
              </v:textbox>
            </v:shape>
            <v:shape id="_x0000_s1218" type="#_x0000_t202" style="position:absolute;left:3956;top:1670;width:376;height:280" filled="f" stroked="f">
              <v:textbox inset="0,0,0,0">
                <w:txbxContent>
                  <w:p w:rsidR="006E3997" w:rsidRDefault="006E3997">
                    <w:pPr>
                      <w:spacing w:line="279" w:lineRule="exact"/>
                      <w:rPr>
                        <w:b/>
                        <w:sz w:val="25"/>
                      </w:rPr>
                    </w:pPr>
                    <w:r>
                      <w:rPr>
                        <w:b/>
                        <w:w w:val="115"/>
                        <w:sz w:val="25"/>
                      </w:rPr>
                      <w:t>4,0</w:t>
                    </w:r>
                  </w:p>
                </w:txbxContent>
              </v:textbox>
            </v:shape>
            <w10:wrap anchorx="page"/>
          </v:group>
        </w:pict>
      </w:r>
      <w:r>
        <w:rPr>
          <w:b/>
          <w:w w:val="115"/>
          <w:sz w:val="25"/>
        </w:rPr>
        <w:t>10</w:t>
      </w:r>
    </w:p>
    <w:p w:rsidR="006E3997" w:rsidRDefault="006E3997">
      <w:pPr>
        <w:spacing w:line="282" w:lineRule="exact"/>
        <w:ind w:right="7294"/>
        <w:jc w:val="center"/>
        <w:rPr>
          <w:b/>
          <w:sz w:val="25"/>
        </w:rPr>
      </w:pPr>
      <w:r>
        <w:rPr>
          <w:b/>
          <w:w w:val="113"/>
          <w:sz w:val="25"/>
        </w:rPr>
        <w:t>9</w:t>
      </w:r>
    </w:p>
    <w:p w:rsidR="006E3997" w:rsidRDefault="006E3997">
      <w:pPr>
        <w:spacing w:line="282" w:lineRule="exact"/>
        <w:ind w:right="7294"/>
        <w:jc w:val="center"/>
        <w:rPr>
          <w:b/>
          <w:sz w:val="25"/>
        </w:rPr>
      </w:pPr>
      <w:r>
        <w:rPr>
          <w:b/>
          <w:w w:val="113"/>
          <w:sz w:val="25"/>
        </w:rPr>
        <w:t>8</w:t>
      </w:r>
    </w:p>
    <w:p w:rsidR="006E3997" w:rsidRDefault="006E3997">
      <w:pPr>
        <w:spacing w:line="282" w:lineRule="exact"/>
        <w:ind w:right="7294"/>
        <w:jc w:val="center"/>
        <w:rPr>
          <w:b/>
          <w:sz w:val="25"/>
        </w:rPr>
      </w:pPr>
      <w:r>
        <w:rPr>
          <w:b/>
          <w:w w:val="113"/>
          <w:sz w:val="25"/>
        </w:rPr>
        <w:t>7</w:t>
      </w:r>
    </w:p>
    <w:p w:rsidR="006E3997" w:rsidRDefault="006E3997">
      <w:pPr>
        <w:spacing w:line="282" w:lineRule="exact"/>
        <w:ind w:right="7294"/>
        <w:jc w:val="center"/>
        <w:rPr>
          <w:b/>
          <w:sz w:val="25"/>
        </w:rPr>
      </w:pPr>
      <w:r>
        <w:rPr>
          <w:b/>
          <w:w w:val="113"/>
          <w:sz w:val="25"/>
        </w:rPr>
        <w:t>6</w:t>
      </w:r>
    </w:p>
    <w:p w:rsidR="006E3997" w:rsidRDefault="006E3997">
      <w:pPr>
        <w:spacing w:line="282" w:lineRule="exact"/>
        <w:ind w:right="7294"/>
        <w:jc w:val="center"/>
        <w:rPr>
          <w:b/>
          <w:sz w:val="25"/>
        </w:rPr>
      </w:pPr>
      <w:r>
        <w:rPr>
          <w:b/>
          <w:w w:val="113"/>
          <w:sz w:val="25"/>
        </w:rPr>
        <w:t>5</w:t>
      </w:r>
    </w:p>
    <w:p w:rsidR="006E3997" w:rsidRDefault="006E3997">
      <w:pPr>
        <w:spacing w:line="282" w:lineRule="exact"/>
        <w:ind w:right="7294"/>
        <w:jc w:val="center"/>
        <w:rPr>
          <w:b/>
          <w:sz w:val="25"/>
        </w:rPr>
      </w:pPr>
      <w:r>
        <w:rPr>
          <w:b/>
          <w:w w:val="113"/>
          <w:sz w:val="25"/>
        </w:rPr>
        <w:t>4</w:t>
      </w:r>
    </w:p>
    <w:p w:rsidR="006E3997" w:rsidRDefault="006E3997">
      <w:pPr>
        <w:spacing w:line="282" w:lineRule="exact"/>
        <w:ind w:right="7294"/>
        <w:jc w:val="center"/>
        <w:rPr>
          <w:b/>
          <w:sz w:val="25"/>
        </w:rPr>
      </w:pPr>
      <w:r>
        <w:rPr>
          <w:b/>
          <w:w w:val="113"/>
          <w:sz w:val="25"/>
        </w:rPr>
        <w:t>3</w:t>
      </w:r>
    </w:p>
    <w:p w:rsidR="006E3997" w:rsidRDefault="006E3997">
      <w:pPr>
        <w:spacing w:line="282" w:lineRule="exact"/>
        <w:ind w:right="7294"/>
        <w:jc w:val="center"/>
        <w:rPr>
          <w:b/>
          <w:sz w:val="25"/>
        </w:rPr>
      </w:pPr>
      <w:r>
        <w:rPr>
          <w:b/>
          <w:w w:val="113"/>
          <w:sz w:val="25"/>
        </w:rPr>
        <w:t>2</w:t>
      </w:r>
    </w:p>
    <w:p w:rsidR="006E3997" w:rsidRDefault="006E3997">
      <w:pPr>
        <w:spacing w:line="285" w:lineRule="exact"/>
        <w:ind w:right="7294"/>
        <w:jc w:val="center"/>
        <w:rPr>
          <w:b/>
          <w:sz w:val="25"/>
        </w:rPr>
      </w:pPr>
      <w:r>
        <w:rPr>
          <w:b/>
          <w:w w:val="113"/>
          <w:sz w:val="25"/>
        </w:rPr>
        <w:t>1</w:t>
      </w:r>
    </w:p>
    <w:p w:rsidR="006E3997" w:rsidRDefault="006E3997">
      <w:pPr>
        <w:pStyle w:val="3"/>
        <w:spacing w:before="128"/>
        <w:jc w:val="left"/>
      </w:pPr>
      <w:r>
        <w:t>Сведения о количестве проведенных в 2013 - 2017 годах государственными инспекторами труда расследований несчастных случаев на производстве</w:t>
      </w:r>
    </w:p>
    <w:p w:rsidR="006E3997" w:rsidRDefault="006E3997">
      <w:pPr>
        <w:pStyle w:val="a3"/>
        <w:spacing w:before="6"/>
        <w:ind w:left="0"/>
        <w:jc w:val="left"/>
        <w:rPr>
          <w:b/>
          <w:i/>
        </w:rPr>
      </w:pPr>
      <w:r>
        <w:rPr>
          <w:noProof/>
        </w:rPr>
        <w:pict>
          <v:group id="_x0000_s1219" style="position:absolute;margin-left:261.05pt;margin-top:17.7pt;width:307.6pt;height:159.9pt;z-index:251618304;mso-wrap-distance-left:0;mso-wrap-distance-right:0;mso-position-horizontal-relative:page" coordorigin="5221,354" coordsize="6152,3198">
            <v:shape id="_x0000_s1220" type="#_x0000_t75" style="position:absolute;left:5221;top:354;width:6152;height:3198">
              <v:imagedata r:id="rId43" o:title=""/>
            </v:shape>
            <v:shape id="_x0000_s1221" type="#_x0000_t202" style="position:absolute;left:5869;top:680;width:376;height:271" filled="f" stroked="f">
              <v:textbox inset="0,0,0,0">
                <w:txbxContent>
                  <w:p w:rsidR="006E3997" w:rsidRDefault="006E3997">
                    <w:pPr>
                      <w:spacing w:line="270" w:lineRule="exact"/>
                      <w:rPr>
                        <w:b/>
                        <w:sz w:val="24"/>
                      </w:rPr>
                    </w:pPr>
                    <w:r>
                      <w:rPr>
                        <w:b/>
                        <w:w w:val="85"/>
                        <w:sz w:val="24"/>
                      </w:rPr>
                      <w:t>13,7</w:t>
                    </w:r>
                  </w:p>
                </w:txbxContent>
              </v:textbox>
            </v:shape>
            <v:shape id="_x0000_s1222" type="#_x0000_t202" style="position:absolute;left:7220;top:810;width:376;height:272" filled="f" stroked="f">
              <v:textbox inset="0,0,0,0">
                <w:txbxContent>
                  <w:p w:rsidR="006E3997" w:rsidRDefault="006E3997">
                    <w:pPr>
                      <w:spacing w:line="270" w:lineRule="exact"/>
                      <w:rPr>
                        <w:b/>
                        <w:sz w:val="24"/>
                      </w:rPr>
                    </w:pPr>
                    <w:r>
                      <w:rPr>
                        <w:b/>
                        <w:w w:val="85"/>
                        <w:sz w:val="24"/>
                      </w:rPr>
                      <w:t>12,5</w:t>
                    </w:r>
                  </w:p>
                </w:txbxContent>
              </v:textbox>
            </v:shape>
            <v:shape id="_x0000_s1223" type="#_x0000_t202" style="position:absolute;left:8556;top:979;width:376;height:271" filled="f" stroked="f">
              <v:textbox inset="0,0,0,0">
                <w:txbxContent>
                  <w:p w:rsidR="006E3997" w:rsidRDefault="006E3997">
                    <w:pPr>
                      <w:spacing w:line="270" w:lineRule="exact"/>
                      <w:rPr>
                        <w:b/>
                        <w:sz w:val="24"/>
                      </w:rPr>
                    </w:pPr>
                    <w:r>
                      <w:rPr>
                        <w:b/>
                        <w:w w:val="85"/>
                        <w:sz w:val="24"/>
                      </w:rPr>
                      <w:t>11,7</w:t>
                    </w:r>
                  </w:p>
                </w:txbxContent>
              </v:textbox>
            </v:shape>
            <v:shape id="_x0000_s1224" type="#_x0000_t202" style="position:absolute;left:9952;top:2163;width:376;height:272" filled="f" stroked="f">
              <v:textbox inset="0,0,0,0">
                <w:txbxContent>
                  <w:p w:rsidR="006E3997" w:rsidRDefault="006E3997">
                    <w:pPr>
                      <w:spacing w:line="270" w:lineRule="exact"/>
                      <w:rPr>
                        <w:b/>
                        <w:sz w:val="24"/>
                      </w:rPr>
                    </w:pPr>
                    <w:r>
                      <w:rPr>
                        <w:b/>
                        <w:w w:val="85"/>
                        <w:sz w:val="24"/>
                      </w:rPr>
                      <w:t>10,6</w:t>
                    </w:r>
                  </w:p>
                </w:txbxContent>
              </v:textbox>
            </v:shape>
            <w10:wrap type="topAndBottom" anchorx="page"/>
          </v:group>
        </w:pict>
      </w:r>
    </w:p>
    <w:p w:rsidR="006E3997" w:rsidRDefault="006E3997" w:rsidP="00AC2171">
      <w:pPr>
        <w:pStyle w:val="ListParagraph"/>
        <w:numPr>
          <w:ilvl w:val="2"/>
          <w:numId w:val="18"/>
        </w:numPr>
        <w:tabs>
          <w:tab w:val="left" w:pos="1152"/>
        </w:tabs>
        <w:spacing w:line="259" w:lineRule="exact"/>
        <w:ind w:firstLine="0"/>
        <w:rPr>
          <w:b/>
          <w:i/>
          <w:sz w:val="26"/>
        </w:rPr>
      </w:pPr>
      <w:r>
        <w:rPr>
          <w:b/>
          <w:i/>
          <w:sz w:val="26"/>
        </w:rPr>
        <w:t>Сведения о результатах проведения специальной оценки условий</w:t>
      </w:r>
      <w:r>
        <w:rPr>
          <w:b/>
          <w:i/>
          <w:spacing w:val="9"/>
          <w:sz w:val="26"/>
        </w:rPr>
        <w:t xml:space="preserve"> </w:t>
      </w:r>
      <w:r>
        <w:rPr>
          <w:b/>
          <w:i/>
          <w:sz w:val="26"/>
        </w:rPr>
        <w:t>труда в</w:t>
      </w:r>
    </w:p>
    <w:p w:rsidR="006E3997" w:rsidRDefault="006E3997" w:rsidP="00AC2171">
      <w:pPr>
        <w:spacing w:before="4" w:line="296" w:lineRule="exact"/>
        <w:ind w:left="479"/>
        <w:jc w:val="both"/>
        <w:rPr>
          <w:b/>
          <w:i/>
          <w:sz w:val="26"/>
        </w:rPr>
      </w:pPr>
      <w:r>
        <w:rPr>
          <w:b/>
          <w:i/>
          <w:sz w:val="26"/>
        </w:rPr>
        <w:t>хозяйствующих субъектах Российской Федерации</w:t>
      </w:r>
    </w:p>
    <w:p w:rsidR="006E3997" w:rsidRDefault="006E3997">
      <w:pPr>
        <w:pStyle w:val="a3"/>
        <w:ind w:right="853" w:firstLine="710"/>
      </w:pPr>
      <w:r>
        <w:t>В 2017 году государственными инспекциями труда в субъектах Российской Федерации проведено 134 844 внеплановые проверки, по итогам проведения которых выявлено 204 679 нарушений по охране труда.</w:t>
      </w:r>
    </w:p>
    <w:p w:rsidR="006E3997" w:rsidRDefault="006E3997">
      <w:pPr>
        <w:pStyle w:val="a3"/>
        <w:ind w:right="849" w:firstLine="710"/>
      </w:pPr>
      <w:r>
        <w:t>Сумма наложенных должностными лицами государственных инспекций труда в субъектах Российской Федерации административных штрафов составила более 2 143 448 тыс. рублей, в том числе:</w:t>
      </w:r>
    </w:p>
    <w:p w:rsidR="006E3997" w:rsidRDefault="006E3997">
      <w:pPr>
        <w:sectPr w:rsidR="006E3997">
          <w:pgSz w:w="11910" w:h="16840"/>
          <w:pgMar w:top="760" w:right="0" w:bottom="280" w:left="1220" w:header="720" w:footer="720" w:gutter="0"/>
          <w:cols w:space="720"/>
        </w:sectPr>
      </w:pPr>
    </w:p>
    <w:p w:rsidR="006E3997" w:rsidRDefault="006E3997">
      <w:pPr>
        <w:pStyle w:val="ListParagraph"/>
        <w:numPr>
          <w:ilvl w:val="3"/>
          <w:numId w:val="18"/>
        </w:numPr>
        <w:tabs>
          <w:tab w:val="left" w:pos="1474"/>
        </w:tabs>
        <w:spacing w:before="64"/>
        <w:ind w:right="848" w:firstLine="711"/>
        <w:rPr>
          <w:sz w:val="26"/>
        </w:rPr>
      </w:pPr>
      <w:r>
        <w:rPr>
          <w:sz w:val="26"/>
        </w:rPr>
        <w:lastRenderedPageBreak/>
        <w:t>за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 за исключением случаев, предусмотренных частями 2 - 4 статьи 5.27 Кодекса об административных правонарушениях Российской Федерации (далее – КоАП РФ) (часть 1 статьи 5.27.1 КоАП РФ) – 741 286,14 тыс. рублей;</w:t>
      </w:r>
    </w:p>
    <w:p w:rsidR="006E3997" w:rsidRDefault="006E3997">
      <w:pPr>
        <w:pStyle w:val="ListParagraph"/>
        <w:numPr>
          <w:ilvl w:val="3"/>
          <w:numId w:val="18"/>
        </w:numPr>
        <w:tabs>
          <w:tab w:val="left" w:pos="1474"/>
        </w:tabs>
        <w:spacing w:before="2"/>
        <w:ind w:right="851" w:firstLine="711"/>
        <w:rPr>
          <w:sz w:val="26"/>
        </w:rPr>
      </w:pPr>
      <w:r>
        <w:rPr>
          <w:sz w:val="26"/>
        </w:rPr>
        <w:t>нарушение работодателем установленного порядка проведения специальной оценки условий труда (далее - СОУТ) на рабочих местах или ее непроведение (часть 2 статьи 5.27.1 КоАП РФ) – 160 776,27 тыс.</w:t>
      </w:r>
      <w:r>
        <w:rPr>
          <w:spacing w:val="1"/>
          <w:sz w:val="26"/>
        </w:rPr>
        <w:t xml:space="preserve"> </w:t>
      </w:r>
      <w:r>
        <w:rPr>
          <w:sz w:val="26"/>
        </w:rPr>
        <w:t>рублей;</w:t>
      </w:r>
    </w:p>
    <w:p w:rsidR="006E3997" w:rsidRDefault="006E3997">
      <w:pPr>
        <w:pStyle w:val="ListParagraph"/>
        <w:numPr>
          <w:ilvl w:val="3"/>
          <w:numId w:val="18"/>
        </w:numPr>
        <w:tabs>
          <w:tab w:val="left" w:pos="1474"/>
        </w:tabs>
        <w:ind w:right="851" w:firstLine="711"/>
        <w:rPr>
          <w:sz w:val="26"/>
        </w:rPr>
      </w:pPr>
      <w:r>
        <w:rPr>
          <w:sz w:val="26"/>
        </w:rPr>
        <w:t xml:space="preserve">допуск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(часть 3 статьи 5.27.1 </w:t>
      </w:r>
      <w:r>
        <w:rPr>
          <w:spacing w:val="-3"/>
          <w:sz w:val="26"/>
        </w:rPr>
        <w:t xml:space="preserve">КоАП </w:t>
      </w:r>
      <w:r>
        <w:rPr>
          <w:sz w:val="26"/>
        </w:rPr>
        <w:t>РФ) – 930 991,54 тыс.</w:t>
      </w:r>
      <w:r>
        <w:rPr>
          <w:spacing w:val="3"/>
          <w:sz w:val="26"/>
        </w:rPr>
        <w:t xml:space="preserve"> </w:t>
      </w:r>
      <w:r>
        <w:rPr>
          <w:sz w:val="26"/>
        </w:rPr>
        <w:t>рублей;</w:t>
      </w:r>
    </w:p>
    <w:p w:rsidR="006E3997" w:rsidRDefault="006E3997">
      <w:pPr>
        <w:pStyle w:val="ListParagraph"/>
        <w:numPr>
          <w:ilvl w:val="3"/>
          <w:numId w:val="18"/>
        </w:numPr>
        <w:tabs>
          <w:tab w:val="left" w:pos="1474"/>
        </w:tabs>
        <w:spacing w:before="1"/>
        <w:ind w:right="853" w:firstLine="711"/>
        <w:rPr>
          <w:sz w:val="26"/>
        </w:rPr>
      </w:pPr>
      <w:r>
        <w:rPr>
          <w:sz w:val="26"/>
        </w:rPr>
        <w:t>необеспечение работников средствами индивидуальной защиты (часть 4 статьи 5.27.1. КоАП РФ) – 309 821,84 тыс.</w:t>
      </w:r>
      <w:r>
        <w:rPr>
          <w:spacing w:val="7"/>
          <w:sz w:val="26"/>
        </w:rPr>
        <w:t xml:space="preserve"> </w:t>
      </w:r>
      <w:r>
        <w:rPr>
          <w:sz w:val="26"/>
        </w:rPr>
        <w:t>рублей;</w:t>
      </w:r>
    </w:p>
    <w:p w:rsidR="006E3997" w:rsidRDefault="006E3997">
      <w:pPr>
        <w:pStyle w:val="ListParagraph"/>
        <w:numPr>
          <w:ilvl w:val="3"/>
          <w:numId w:val="18"/>
        </w:numPr>
        <w:tabs>
          <w:tab w:val="left" w:pos="1474"/>
        </w:tabs>
        <w:spacing w:line="242" w:lineRule="auto"/>
        <w:ind w:right="855" w:firstLine="711"/>
        <w:rPr>
          <w:sz w:val="26"/>
        </w:rPr>
      </w:pPr>
      <w:r>
        <w:rPr>
          <w:sz w:val="26"/>
        </w:rPr>
        <w:t xml:space="preserve">нарушение организацией, проводившей СОУТ, установленного порядка проведения СОУТ (часть 1 статьи 14.54 </w:t>
      </w:r>
      <w:r>
        <w:rPr>
          <w:spacing w:val="-3"/>
          <w:sz w:val="26"/>
        </w:rPr>
        <w:t xml:space="preserve">КоАП </w:t>
      </w:r>
      <w:r>
        <w:rPr>
          <w:sz w:val="26"/>
        </w:rPr>
        <w:t>РФ) – 5 672,56 тыс.</w:t>
      </w:r>
      <w:r>
        <w:rPr>
          <w:spacing w:val="8"/>
          <w:sz w:val="26"/>
        </w:rPr>
        <w:t xml:space="preserve"> </w:t>
      </w:r>
      <w:r>
        <w:rPr>
          <w:sz w:val="26"/>
        </w:rPr>
        <w:t>рублей.</w:t>
      </w:r>
    </w:p>
    <w:p w:rsidR="006E3997" w:rsidRDefault="006E3997">
      <w:pPr>
        <w:pStyle w:val="a3"/>
        <w:ind w:right="852" w:firstLine="710"/>
      </w:pPr>
      <w:r>
        <w:t>В 2017 году Рострудом во исполнение поручения Заместителя Председателя Правительства Российской Федерации А.В.Дворковича от 16 марта 2016 г.</w:t>
      </w:r>
    </w:p>
    <w:p w:rsidR="006E3997" w:rsidRDefault="006E3997">
      <w:pPr>
        <w:pStyle w:val="a3"/>
        <w:ind w:right="848"/>
      </w:pPr>
      <w:r>
        <w:t>№ АД-П9-39ПР было проведено 414 внеплановых проверок и 46 плановых проверок организаций угольной промышленности. Выявлено 4 321 нарушение в сфере охраны труда.</w:t>
      </w:r>
    </w:p>
    <w:p w:rsidR="006E3997" w:rsidRDefault="006E3997">
      <w:pPr>
        <w:pStyle w:val="a3"/>
        <w:ind w:right="846" w:firstLine="710"/>
      </w:pPr>
      <w:r>
        <w:t>Во исполнение поручения Заместителя Председателя Правительства Российской Федерации О.Ю. Голодец от 27 января 2017 г. № ОГ-П12-431 государственными инспекциями труда в субъектах Российской Федерации проведено 4 295 проверок соблюдения государственных нормативных требований охраны труда в отношении индивидуальных предпринимателей и юридических лиц, осуществляющих пассажирские перевозки автомобильным транспортом. При этом выявлено 23 572 нарушения трудового законодательства в отношении водителей.</w:t>
      </w:r>
    </w:p>
    <w:p w:rsidR="006E3997" w:rsidRDefault="006E3997">
      <w:pPr>
        <w:pStyle w:val="a3"/>
        <w:ind w:right="848" w:firstLine="710"/>
      </w:pPr>
      <w:r>
        <w:t>Кроме того, в 2017 году было выявлено свыше 16 тыс. нарушений установленного порядка проведения СОУТ на рабочих местах (за 2016 год – порядка 18 тыс. нарушений).</w:t>
      </w:r>
    </w:p>
    <w:p w:rsidR="006E3997" w:rsidRDefault="006E3997">
      <w:pPr>
        <w:pStyle w:val="a3"/>
        <w:ind w:right="853" w:firstLine="710"/>
      </w:pPr>
      <w:r>
        <w:t>Основными нарушениями, выявленными государственными инспекторами труда в 2017 году при проверке хозяйствующих субъектов по вопросам оценки условий труда, являются следующие нарушения:</w:t>
      </w:r>
    </w:p>
    <w:p w:rsidR="006E3997" w:rsidRDefault="006E3997">
      <w:pPr>
        <w:pStyle w:val="ListParagraph"/>
        <w:numPr>
          <w:ilvl w:val="0"/>
          <w:numId w:val="17"/>
        </w:numPr>
        <w:tabs>
          <w:tab w:val="left" w:pos="1474"/>
        </w:tabs>
        <w:spacing w:line="315" w:lineRule="exact"/>
        <w:ind w:firstLine="711"/>
        <w:jc w:val="left"/>
        <w:rPr>
          <w:sz w:val="26"/>
        </w:rPr>
      </w:pPr>
      <w:r>
        <w:rPr>
          <w:sz w:val="26"/>
        </w:rPr>
        <w:t>непроведение работодателями</w:t>
      </w:r>
      <w:r>
        <w:rPr>
          <w:spacing w:val="-12"/>
          <w:sz w:val="26"/>
        </w:rPr>
        <w:t xml:space="preserve"> </w:t>
      </w:r>
      <w:r>
        <w:rPr>
          <w:sz w:val="26"/>
        </w:rPr>
        <w:t>СОУТ;</w:t>
      </w:r>
    </w:p>
    <w:p w:rsidR="006E3997" w:rsidRDefault="006E3997">
      <w:pPr>
        <w:pStyle w:val="ListParagraph"/>
        <w:numPr>
          <w:ilvl w:val="0"/>
          <w:numId w:val="17"/>
        </w:numPr>
        <w:tabs>
          <w:tab w:val="left" w:pos="1474"/>
        </w:tabs>
        <w:spacing w:line="318" w:lineRule="exact"/>
        <w:ind w:firstLine="711"/>
        <w:jc w:val="left"/>
        <w:rPr>
          <w:sz w:val="26"/>
        </w:rPr>
      </w:pPr>
      <w:r>
        <w:rPr>
          <w:sz w:val="26"/>
        </w:rPr>
        <w:t>недоведение результатов СОУТ до сведения</w:t>
      </w:r>
      <w:r>
        <w:rPr>
          <w:spacing w:val="5"/>
          <w:sz w:val="26"/>
        </w:rPr>
        <w:t xml:space="preserve"> </w:t>
      </w:r>
      <w:r>
        <w:rPr>
          <w:sz w:val="26"/>
        </w:rPr>
        <w:t>работников;</w:t>
      </w:r>
    </w:p>
    <w:p w:rsidR="006E3997" w:rsidRDefault="006E3997">
      <w:pPr>
        <w:pStyle w:val="ListParagraph"/>
        <w:numPr>
          <w:ilvl w:val="0"/>
          <w:numId w:val="17"/>
        </w:numPr>
        <w:tabs>
          <w:tab w:val="left" w:pos="1474"/>
        </w:tabs>
        <w:ind w:right="849" w:firstLine="711"/>
        <w:rPr>
          <w:sz w:val="26"/>
        </w:rPr>
      </w:pPr>
      <w:r>
        <w:rPr>
          <w:sz w:val="26"/>
        </w:rPr>
        <w:t>игнорирование результатов СОУТ при планировании и реализации мероприятий по улучшению условий и охраны труда при решении вопросов предоставления работникам установленных законодательством гарантий и компенсаций за условия</w:t>
      </w:r>
      <w:r>
        <w:rPr>
          <w:spacing w:val="5"/>
          <w:sz w:val="26"/>
        </w:rPr>
        <w:t xml:space="preserve"> </w:t>
      </w:r>
      <w:r>
        <w:rPr>
          <w:sz w:val="26"/>
        </w:rPr>
        <w:t>труда.</w:t>
      </w:r>
    </w:p>
    <w:p w:rsidR="006E3997" w:rsidRDefault="006E3997">
      <w:pPr>
        <w:pStyle w:val="a3"/>
        <w:ind w:right="852" w:firstLine="710"/>
      </w:pPr>
      <w:r>
        <w:t>В 2017 году получено 411 заключений органов исполнительной власти по труду субъектов Российской Федерации о проведении госэкспертизы условий труда в целях оценки качества проведения СОУТ, проведенной по представлениям должностных лиц государственной инспекции труда, из них по 135 заключениям приняты меры инспекторского реагирования.</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right="851" w:firstLine="710"/>
      </w:pPr>
      <w:r>
        <w:lastRenderedPageBreak/>
        <w:t>За отчетный период должностными лицами государственных инспекций труда рассмотрено 512 случаев разногласий по вопросам проведения СОУТ (несогласие работников с результатами проведения СОУТ, жалоб работодателей на действия (бездействие) организации, проводящей СОУТ), из них по 455 случаям приняты меры инспекторского реагирования.</w:t>
      </w:r>
    </w:p>
    <w:p w:rsidR="006E3997" w:rsidRDefault="006E3997">
      <w:pPr>
        <w:pStyle w:val="a3"/>
        <w:spacing w:before="3" w:line="298" w:lineRule="exact"/>
        <w:ind w:left="1190"/>
        <w:jc w:val="left"/>
      </w:pPr>
      <w:r>
        <w:t>В соответствии с частью 3 ст. 28 Федерального закона от 28.12.2013</w:t>
      </w:r>
    </w:p>
    <w:p w:rsidR="006E3997" w:rsidRDefault="006E3997">
      <w:pPr>
        <w:pStyle w:val="a3"/>
        <w:ind w:right="847"/>
      </w:pPr>
      <w:r>
        <w:t xml:space="preserve">№ 426-ФЗ «О специальной оценке условий труда», до 1 января 2016 года сведения о результатах проведения СОУТ, передавались в федеральный </w:t>
      </w:r>
      <w:hyperlink r:id="rId44">
        <w:r>
          <w:t>орган</w:t>
        </w:r>
      </w:hyperlink>
      <w:r>
        <w:t xml:space="preserve"> исполнительной власти, уполномоченный на проведение федерального государственного надзора за соблюдением трудового законодательства и иных нормативных правовых актов, содержащих нормы трудового права, то есть в Роструд и его территориальные органы – государственные инспекции труда в субъектах Российской</w:t>
      </w:r>
      <w:r>
        <w:rPr>
          <w:spacing w:val="3"/>
        </w:rPr>
        <w:t xml:space="preserve"> </w:t>
      </w:r>
      <w:r>
        <w:t>Федерации.</w:t>
      </w:r>
    </w:p>
    <w:p w:rsidR="006E3997" w:rsidRDefault="006E3997">
      <w:pPr>
        <w:pStyle w:val="a3"/>
        <w:ind w:right="849" w:firstLine="710"/>
      </w:pPr>
      <w:r>
        <w:t>С 1 января 2016 года сведения о результатах проведения СОУТ поступают в Федеральную государственную информационную систему учета результатов проведения специальной оценки условий труда (далее – ФГИС), оператором которой является Минтруд России.</w:t>
      </w:r>
    </w:p>
    <w:p w:rsidR="006E3997" w:rsidRDefault="006E3997">
      <w:pPr>
        <w:pStyle w:val="a3"/>
        <w:spacing w:line="298" w:lineRule="exact"/>
        <w:ind w:left="1190"/>
        <w:jc w:val="left"/>
      </w:pPr>
      <w:r>
        <w:t>По данным, содержащимся во ФГИС, в 2017 году СОУТ была проведена на</w:t>
      </w:r>
    </w:p>
    <w:p w:rsidR="006E3997" w:rsidRDefault="006E3997">
      <w:pPr>
        <w:pStyle w:val="a3"/>
        <w:ind w:right="848"/>
      </w:pPr>
      <w:r>
        <w:t>5 млн 46 тыс. 206 рабочих местах. Из них рабочих мест с оптимальными и допустимыми условиями труда – 3 млн 983 тыс. 588, вредными условиями труда – 1 млн 56 тыс. 320 рабочих мест (подкласс 3.1 – 550349, подкласс 3.2 – 436183, подкласс 3.3 – 66643, подкласс 3.4 – 3145), опасными условиями труда – 14 840 рабочих</w:t>
      </w:r>
      <w:r>
        <w:rPr>
          <w:spacing w:val="1"/>
        </w:rPr>
        <w:t xml:space="preserve"> </w:t>
      </w:r>
      <w:r>
        <w:t>мест.</w:t>
      </w:r>
    </w:p>
    <w:p w:rsidR="006E3997" w:rsidRDefault="006E3997">
      <w:pPr>
        <w:pStyle w:val="3"/>
        <w:spacing w:before="127"/>
        <w:ind w:right="848"/>
      </w:pPr>
      <w:r>
        <w:t>Сведения о зарегистрированных за период с 2015 года по 31 декабря 2017 года декларациях соответствия условий труда государственным нормативным требованиям охраны труда</w:t>
      </w:r>
    </w:p>
    <w:p w:rsidR="006E3997" w:rsidRDefault="006E3997">
      <w:pPr>
        <w:pStyle w:val="a3"/>
        <w:spacing w:before="9"/>
        <w:ind w:left="0"/>
        <w:jc w:val="left"/>
        <w:rPr>
          <w:b/>
          <w:i/>
          <w:sz w:val="10"/>
        </w:rPr>
      </w:pPr>
    </w:p>
    <w:tbl>
      <w:tblPr>
        <w:tblW w:w="0" w:type="auto"/>
        <w:tblInd w:w="4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4140"/>
        <w:gridCol w:w="2445"/>
        <w:gridCol w:w="2459"/>
      </w:tblGrid>
      <w:tr w:rsidR="006E3997">
        <w:trPr>
          <w:trHeight w:val="2538"/>
        </w:trPr>
        <w:tc>
          <w:tcPr>
            <w:tcW w:w="4140" w:type="dxa"/>
            <w:shd w:val="clear" w:color="auto" w:fill="92D050"/>
          </w:tcPr>
          <w:p w:rsidR="006E3997" w:rsidRDefault="006E3997">
            <w:pPr>
              <w:pStyle w:val="TableParagraph"/>
              <w:jc w:val="left"/>
              <w:rPr>
                <w:b/>
                <w:i/>
              </w:rPr>
            </w:pPr>
          </w:p>
          <w:p w:rsidR="006E3997" w:rsidRDefault="006E3997">
            <w:pPr>
              <w:pStyle w:val="TableParagraph"/>
              <w:jc w:val="left"/>
              <w:rPr>
                <w:b/>
                <w:i/>
              </w:rPr>
            </w:pPr>
          </w:p>
          <w:p w:rsidR="006E3997" w:rsidRDefault="006E3997">
            <w:pPr>
              <w:pStyle w:val="TableParagraph"/>
              <w:jc w:val="left"/>
              <w:rPr>
                <w:b/>
                <w:i/>
              </w:rPr>
            </w:pPr>
          </w:p>
          <w:p w:rsidR="006E3997" w:rsidRDefault="006E3997">
            <w:pPr>
              <w:pStyle w:val="TableParagraph"/>
              <w:jc w:val="left"/>
              <w:rPr>
                <w:b/>
                <w:i/>
              </w:rPr>
            </w:pPr>
          </w:p>
          <w:p w:rsidR="006E3997" w:rsidRDefault="006E3997">
            <w:pPr>
              <w:pStyle w:val="TableParagraph"/>
              <w:spacing w:before="135"/>
              <w:ind w:left="691"/>
              <w:jc w:val="left"/>
              <w:rPr>
                <w:sz w:val="20"/>
              </w:rPr>
            </w:pPr>
            <w:r>
              <w:rPr>
                <w:sz w:val="20"/>
              </w:rPr>
              <w:t>Субъект Российской Федерации</w:t>
            </w:r>
          </w:p>
        </w:tc>
        <w:tc>
          <w:tcPr>
            <w:tcW w:w="2445" w:type="dxa"/>
            <w:shd w:val="clear" w:color="auto" w:fill="92D050"/>
          </w:tcPr>
          <w:p w:rsidR="006E3997" w:rsidRDefault="006E3997">
            <w:pPr>
              <w:pStyle w:val="TableParagraph"/>
              <w:spacing w:before="7"/>
              <w:jc w:val="left"/>
              <w:rPr>
                <w:b/>
                <w:i/>
                <w:sz w:val="29"/>
              </w:rPr>
            </w:pPr>
          </w:p>
          <w:p w:rsidR="006E3997" w:rsidRDefault="006E3997">
            <w:pPr>
              <w:pStyle w:val="TableParagraph"/>
              <w:ind w:left="147" w:right="128" w:firstLine="4"/>
              <w:rPr>
                <w:sz w:val="20"/>
              </w:rPr>
            </w:pPr>
            <w:r>
              <w:rPr>
                <w:sz w:val="20"/>
              </w:rPr>
              <w:t>Количество зарегистрированных деклараций</w:t>
            </w:r>
            <w:r>
              <w:rPr>
                <w:spacing w:val="-12"/>
                <w:sz w:val="20"/>
              </w:rPr>
              <w:t xml:space="preserve"> </w:t>
            </w:r>
            <w:r>
              <w:rPr>
                <w:sz w:val="20"/>
              </w:rPr>
              <w:t>соответствия условий труда государственным нормативным требованиям охраны труда</w:t>
            </w:r>
          </w:p>
        </w:tc>
        <w:tc>
          <w:tcPr>
            <w:tcW w:w="2459" w:type="dxa"/>
            <w:shd w:val="clear" w:color="auto" w:fill="92D050"/>
          </w:tcPr>
          <w:p w:rsidR="006E3997" w:rsidRDefault="006E3997">
            <w:pPr>
              <w:pStyle w:val="TableParagraph"/>
              <w:spacing w:before="110"/>
              <w:ind w:left="118" w:right="104"/>
              <w:rPr>
                <w:sz w:val="20"/>
              </w:rPr>
            </w:pPr>
            <w:r>
              <w:rPr>
                <w:sz w:val="20"/>
              </w:rPr>
              <w:t>Численность работников, занятых на рабочих местах, в отношении которых поданы декларации соответствия условий труда государственным нормативным требованиям охраны труда</w:t>
            </w:r>
          </w:p>
        </w:tc>
      </w:tr>
      <w:tr w:rsidR="006E3997">
        <w:trPr>
          <w:trHeight w:val="330"/>
        </w:trPr>
        <w:tc>
          <w:tcPr>
            <w:tcW w:w="4140" w:type="dxa"/>
            <w:shd w:val="clear" w:color="auto" w:fill="92D050"/>
          </w:tcPr>
          <w:p w:rsidR="006E3997" w:rsidRDefault="006E3997">
            <w:pPr>
              <w:pStyle w:val="TableParagraph"/>
              <w:spacing w:before="43"/>
              <w:ind w:left="110"/>
              <w:jc w:val="left"/>
              <w:rPr>
                <w:sz w:val="20"/>
              </w:rPr>
            </w:pPr>
            <w:r>
              <w:rPr>
                <w:sz w:val="20"/>
              </w:rPr>
              <w:t>Всего по РФ</w:t>
            </w:r>
          </w:p>
        </w:tc>
        <w:tc>
          <w:tcPr>
            <w:tcW w:w="2445" w:type="dxa"/>
          </w:tcPr>
          <w:p w:rsidR="006E3997" w:rsidRDefault="006E3997">
            <w:pPr>
              <w:pStyle w:val="TableParagraph"/>
              <w:spacing w:before="43"/>
              <w:ind w:left="878" w:right="857"/>
              <w:rPr>
                <w:sz w:val="20"/>
              </w:rPr>
            </w:pPr>
            <w:r>
              <w:rPr>
                <w:sz w:val="20"/>
              </w:rPr>
              <w:t>160 919</w:t>
            </w:r>
          </w:p>
        </w:tc>
        <w:tc>
          <w:tcPr>
            <w:tcW w:w="2459" w:type="dxa"/>
          </w:tcPr>
          <w:p w:rsidR="006E3997" w:rsidRDefault="006E3997">
            <w:pPr>
              <w:pStyle w:val="TableParagraph"/>
              <w:spacing w:before="43"/>
              <w:ind w:left="118" w:right="93"/>
              <w:rPr>
                <w:sz w:val="20"/>
              </w:rPr>
            </w:pPr>
            <w:r>
              <w:rPr>
                <w:sz w:val="20"/>
              </w:rPr>
              <w:t>4 316 037</w:t>
            </w:r>
          </w:p>
        </w:tc>
      </w:tr>
      <w:tr w:rsidR="006E3997">
        <w:trPr>
          <w:trHeight w:val="330"/>
        </w:trPr>
        <w:tc>
          <w:tcPr>
            <w:tcW w:w="4140" w:type="dxa"/>
            <w:shd w:val="clear" w:color="auto" w:fill="92D050"/>
          </w:tcPr>
          <w:p w:rsidR="006E3997" w:rsidRDefault="006E3997">
            <w:pPr>
              <w:pStyle w:val="TableParagraph"/>
              <w:spacing w:before="43"/>
              <w:ind w:left="110"/>
              <w:jc w:val="left"/>
              <w:rPr>
                <w:sz w:val="20"/>
              </w:rPr>
            </w:pPr>
            <w:r>
              <w:rPr>
                <w:sz w:val="20"/>
              </w:rPr>
              <w:t>Центральный федеральный округ</w:t>
            </w:r>
          </w:p>
        </w:tc>
        <w:tc>
          <w:tcPr>
            <w:tcW w:w="2445" w:type="dxa"/>
          </w:tcPr>
          <w:p w:rsidR="006E3997" w:rsidRDefault="006E3997">
            <w:pPr>
              <w:pStyle w:val="TableParagraph"/>
              <w:spacing w:before="43"/>
              <w:ind w:left="878" w:right="857"/>
              <w:rPr>
                <w:sz w:val="20"/>
              </w:rPr>
            </w:pPr>
            <w:r>
              <w:rPr>
                <w:sz w:val="20"/>
              </w:rPr>
              <w:t>43 736</w:t>
            </w:r>
          </w:p>
        </w:tc>
        <w:tc>
          <w:tcPr>
            <w:tcW w:w="2459" w:type="dxa"/>
          </w:tcPr>
          <w:p w:rsidR="006E3997" w:rsidRDefault="006E3997">
            <w:pPr>
              <w:pStyle w:val="TableParagraph"/>
              <w:spacing w:before="43"/>
              <w:ind w:left="118" w:right="93"/>
              <w:rPr>
                <w:sz w:val="20"/>
              </w:rPr>
            </w:pPr>
            <w:r>
              <w:rPr>
                <w:sz w:val="20"/>
              </w:rPr>
              <w:t>1 312 589</w:t>
            </w:r>
          </w:p>
        </w:tc>
      </w:tr>
      <w:tr w:rsidR="006E3997">
        <w:trPr>
          <w:trHeight w:val="330"/>
        </w:trPr>
        <w:tc>
          <w:tcPr>
            <w:tcW w:w="4140" w:type="dxa"/>
            <w:shd w:val="clear" w:color="auto" w:fill="92D050"/>
          </w:tcPr>
          <w:p w:rsidR="006E3997" w:rsidRDefault="006E3997">
            <w:pPr>
              <w:pStyle w:val="TableParagraph"/>
              <w:spacing w:before="38"/>
              <w:ind w:left="110"/>
              <w:jc w:val="left"/>
              <w:rPr>
                <w:sz w:val="20"/>
              </w:rPr>
            </w:pPr>
            <w:r>
              <w:rPr>
                <w:sz w:val="20"/>
              </w:rPr>
              <w:t>Северо-Западный федеральный округ</w:t>
            </w:r>
          </w:p>
        </w:tc>
        <w:tc>
          <w:tcPr>
            <w:tcW w:w="2445" w:type="dxa"/>
          </w:tcPr>
          <w:p w:rsidR="006E3997" w:rsidRDefault="006E3997">
            <w:pPr>
              <w:pStyle w:val="TableParagraph"/>
              <w:spacing w:before="38"/>
              <w:ind w:left="878" w:right="857"/>
              <w:rPr>
                <w:sz w:val="20"/>
              </w:rPr>
            </w:pPr>
            <w:r>
              <w:rPr>
                <w:sz w:val="20"/>
              </w:rPr>
              <w:t>10 816</w:t>
            </w:r>
          </w:p>
        </w:tc>
        <w:tc>
          <w:tcPr>
            <w:tcW w:w="2459" w:type="dxa"/>
          </w:tcPr>
          <w:p w:rsidR="006E3997" w:rsidRDefault="006E3997">
            <w:pPr>
              <w:pStyle w:val="TableParagraph"/>
              <w:spacing w:before="38"/>
              <w:ind w:left="118" w:right="93"/>
              <w:rPr>
                <w:sz w:val="20"/>
              </w:rPr>
            </w:pPr>
            <w:r>
              <w:rPr>
                <w:sz w:val="20"/>
              </w:rPr>
              <w:t>239 842</w:t>
            </w:r>
          </w:p>
        </w:tc>
      </w:tr>
      <w:tr w:rsidR="006E3997">
        <w:trPr>
          <w:trHeight w:val="330"/>
        </w:trPr>
        <w:tc>
          <w:tcPr>
            <w:tcW w:w="4140" w:type="dxa"/>
            <w:shd w:val="clear" w:color="auto" w:fill="92D050"/>
          </w:tcPr>
          <w:p w:rsidR="006E3997" w:rsidRDefault="006E3997">
            <w:pPr>
              <w:pStyle w:val="TableParagraph"/>
              <w:spacing w:before="38"/>
              <w:ind w:left="110"/>
              <w:jc w:val="left"/>
              <w:rPr>
                <w:sz w:val="20"/>
              </w:rPr>
            </w:pPr>
            <w:r>
              <w:rPr>
                <w:sz w:val="20"/>
              </w:rPr>
              <w:t>Южный федеральный округ</w:t>
            </w:r>
          </w:p>
        </w:tc>
        <w:tc>
          <w:tcPr>
            <w:tcW w:w="2445" w:type="dxa"/>
          </w:tcPr>
          <w:p w:rsidR="006E3997" w:rsidRDefault="006E3997">
            <w:pPr>
              <w:pStyle w:val="TableParagraph"/>
              <w:spacing w:before="38"/>
              <w:ind w:left="878" w:right="857"/>
              <w:rPr>
                <w:sz w:val="20"/>
              </w:rPr>
            </w:pPr>
            <w:r>
              <w:rPr>
                <w:sz w:val="20"/>
              </w:rPr>
              <w:t>16 848</w:t>
            </w:r>
          </w:p>
        </w:tc>
        <w:tc>
          <w:tcPr>
            <w:tcW w:w="2459" w:type="dxa"/>
          </w:tcPr>
          <w:p w:rsidR="006E3997" w:rsidRDefault="006E3997">
            <w:pPr>
              <w:pStyle w:val="TableParagraph"/>
              <w:spacing w:before="38"/>
              <w:ind w:left="118" w:right="93"/>
              <w:rPr>
                <w:sz w:val="20"/>
              </w:rPr>
            </w:pPr>
            <w:r>
              <w:rPr>
                <w:sz w:val="20"/>
              </w:rPr>
              <w:t>354 830</w:t>
            </w:r>
          </w:p>
        </w:tc>
      </w:tr>
      <w:tr w:rsidR="006E3997">
        <w:trPr>
          <w:trHeight w:val="330"/>
        </w:trPr>
        <w:tc>
          <w:tcPr>
            <w:tcW w:w="4140" w:type="dxa"/>
            <w:shd w:val="clear" w:color="auto" w:fill="92D050"/>
          </w:tcPr>
          <w:p w:rsidR="006E3997" w:rsidRDefault="006E3997">
            <w:pPr>
              <w:pStyle w:val="TableParagraph"/>
              <w:spacing w:before="38"/>
              <w:ind w:left="110"/>
              <w:jc w:val="left"/>
              <w:rPr>
                <w:sz w:val="20"/>
              </w:rPr>
            </w:pPr>
            <w:r>
              <w:rPr>
                <w:sz w:val="20"/>
              </w:rPr>
              <w:t>Северо-Кавказский федеральный округ</w:t>
            </w:r>
          </w:p>
        </w:tc>
        <w:tc>
          <w:tcPr>
            <w:tcW w:w="2445" w:type="dxa"/>
          </w:tcPr>
          <w:p w:rsidR="006E3997" w:rsidRDefault="006E3997">
            <w:pPr>
              <w:pStyle w:val="TableParagraph"/>
              <w:spacing w:before="38"/>
              <w:ind w:left="874" w:right="857"/>
              <w:rPr>
                <w:sz w:val="20"/>
              </w:rPr>
            </w:pPr>
            <w:r>
              <w:rPr>
                <w:sz w:val="20"/>
              </w:rPr>
              <w:t>4 370</w:t>
            </w:r>
          </w:p>
        </w:tc>
        <w:tc>
          <w:tcPr>
            <w:tcW w:w="2459" w:type="dxa"/>
          </w:tcPr>
          <w:p w:rsidR="006E3997" w:rsidRDefault="006E3997">
            <w:pPr>
              <w:pStyle w:val="TableParagraph"/>
              <w:spacing w:before="38"/>
              <w:ind w:left="118" w:right="93"/>
              <w:rPr>
                <w:sz w:val="20"/>
              </w:rPr>
            </w:pPr>
            <w:r>
              <w:rPr>
                <w:sz w:val="20"/>
              </w:rPr>
              <w:t>50 821</w:t>
            </w:r>
          </w:p>
        </w:tc>
      </w:tr>
      <w:tr w:rsidR="006E3997">
        <w:trPr>
          <w:trHeight w:val="330"/>
        </w:trPr>
        <w:tc>
          <w:tcPr>
            <w:tcW w:w="4140" w:type="dxa"/>
            <w:shd w:val="clear" w:color="auto" w:fill="92D050"/>
          </w:tcPr>
          <w:p w:rsidR="006E3997" w:rsidRDefault="006E3997">
            <w:pPr>
              <w:pStyle w:val="TableParagraph"/>
              <w:spacing w:before="38"/>
              <w:ind w:left="110"/>
              <w:jc w:val="left"/>
              <w:rPr>
                <w:sz w:val="20"/>
              </w:rPr>
            </w:pPr>
            <w:r>
              <w:rPr>
                <w:sz w:val="20"/>
              </w:rPr>
              <w:t>Приволжский федеральный округ</w:t>
            </w:r>
          </w:p>
        </w:tc>
        <w:tc>
          <w:tcPr>
            <w:tcW w:w="2445" w:type="dxa"/>
          </w:tcPr>
          <w:p w:rsidR="006E3997" w:rsidRDefault="006E3997">
            <w:pPr>
              <w:pStyle w:val="TableParagraph"/>
              <w:spacing w:before="38"/>
              <w:ind w:left="878" w:right="857"/>
              <w:rPr>
                <w:sz w:val="20"/>
              </w:rPr>
            </w:pPr>
            <w:r>
              <w:rPr>
                <w:sz w:val="20"/>
              </w:rPr>
              <w:t>31 444</w:t>
            </w:r>
          </w:p>
        </w:tc>
        <w:tc>
          <w:tcPr>
            <w:tcW w:w="2459" w:type="dxa"/>
          </w:tcPr>
          <w:p w:rsidR="006E3997" w:rsidRDefault="006E3997">
            <w:pPr>
              <w:pStyle w:val="TableParagraph"/>
              <w:spacing w:before="38"/>
              <w:ind w:left="118" w:right="93"/>
              <w:rPr>
                <w:sz w:val="20"/>
              </w:rPr>
            </w:pPr>
            <w:r>
              <w:rPr>
                <w:sz w:val="20"/>
              </w:rPr>
              <w:t>934 147</w:t>
            </w:r>
          </w:p>
        </w:tc>
      </w:tr>
      <w:tr w:rsidR="006E3997">
        <w:trPr>
          <w:trHeight w:val="328"/>
        </w:trPr>
        <w:tc>
          <w:tcPr>
            <w:tcW w:w="4140" w:type="dxa"/>
            <w:shd w:val="clear" w:color="auto" w:fill="92D050"/>
          </w:tcPr>
          <w:p w:rsidR="006E3997" w:rsidRDefault="006E3997">
            <w:pPr>
              <w:pStyle w:val="TableParagraph"/>
              <w:spacing w:before="39"/>
              <w:ind w:left="110"/>
              <w:jc w:val="left"/>
              <w:rPr>
                <w:sz w:val="20"/>
              </w:rPr>
            </w:pPr>
            <w:r>
              <w:rPr>
                <w:sz w:val="20"/>
              </w:rPr>
              <w:t>Уральский федеральный округ</w:t>
            </w:r>
          </w:p>
        </w:tc>
        <w:tc>
          <w:tcPr>
            <w:tcW w:w="2445" w:type="dxa"/>
          </w:tcPr>
          <w:p w:rsidR="006E3997" w:rsidRDefault="006E3997">
            <w:pPr>
              <w:pStyle w:val="TableParagraph"/>
              <w:spacing w:before="39"/>
              <w:ind w:left="878" w:right="857"/>
              <w:rPr>
                <w:sz w:val="20"/>
              </w:rPr>
            </w:pPr>
            <w:r>
              <w:rPr>
                <w:sz w:val="20"/>
              </w:rPr>
              <w:t>15 321</w:t>
            </w:r>
          </w:p>
        </w:tc>
        <w:tc>
          <w:tcPr>
            <w:tcW w:w="2459" w:type="dxa"/>
          </w:tcPr>
          <w:p w:rsidR="006E3997" w:rsidRDefault="006E3997">
            <w:pPr>
              <w:pStyle w:val="TableParagraph"/>
              <w:spacing w:before="39"/>
              <w:ind w:left="118" w:right="93"/>
              <w:rPr>
                <w:sz w:val="20"/>
              </w:rPr>
            </w:pPr>
            <w:r>
              <w:rPr>
                <w:sz w:val="20"/>
              </w:rPr>
              <w:t>487 334</w:t>
            </w:r>
          </w:p>
        </w:tc>
      </w:tr>
      <w:tr w:rsidR="006E3997">
        <w:trPr>
          <w:trHeight w:val="327"/>
        </w:trPr>
        <w:tc>
          <w:tcPr>
            <w:tcW w:w="4140" w:type="dxa"/>
            <w:shd w:val="clear" w:color="auto" w:fill="92D050"/>
          </w:tcPr>
          <w:p w:rsidR="006E3997" w:rsidRDefault="006E3997">
            <w:pPr>
              <w:pStyle w:val="TableParagraph"/>
              <w:spacing w:before="41"/>
              <w:ind w:left="110"/>
              <w:jc w:val="left"/>
              <w:rPr>
                <w:sz w:val="20"/>
              </w:rPr>
            </w:pPr>
            <w:r>
              <w:rPr>
                <w:sz w:val="20"/>
              </w:rPr>
              <w:t>Сибирский федеральный округ</w:t>
            </w:r>
          </w:p>
        </w:tc>
        <w:tc>
          <w:tcPr>
            <w:tcW w:w="2445" w:type="dxa"/>
          </w:tcPr>
          <w:p w:rsidR="006E3997" w:rsidRDefault="006E3997">
            <w:pPr>
              <w:pStyle w:val="TableParagraph"/>
              <w:spacing w:before="41"/>
              <w:ind w:left="878" w:right="857"/>
              <w:rPr>
                <w:sz w:val="20"/>
              </w:rPr>
            </w:pPr>
            <w:r>
              <w:rPr>
                <w:sz w:val="20"/>
              </w:rPr>
              <w:t>27 003</w:t>
            </w:r>
          </w:p>
        </w:tc>
        <w:tc>
          <w:tcPr>
            <w:tcW w:w="2459" w:type="dxa"/>
          </w:tcPr>
          <w:p w:rsidR="006E3997" w:rsidRDefault="006E3997">
            <w:pPr>
              <w:pStyle w:val="TableParagraph"/>
              <w:spacing w:before="41"/>
              <w:ind w:left="118" w:right="93"/>
              <w:rPr>
                <w:sz w:val="20"/>
              </w:rPr>
            </w:pPr>
            <w:r>
              <w:rPr>
                <w:sz w:val="20"/>
              </w:rPr>
              <w:t>684 959</w:t>
            </w:r>
          </w:p>
        </w:tc>
      </w:tr>
      <w:tr w:rsidR="006E3997">
        <w:trPr>
          <w:trHeight w:val="330"/>
        </w:trPr>
        <w:tc>
          <w:tcPr>
            <w:tcW w:w="4140" w:type="dxa"/>
            <w:shd w:val="clear" w:color="auto" w:fill="92D050"/>
          </w:tcPr>
          <w:p w:rsidR="006E3997" w:rsidRDefault="006E3997">
            <w:pPr>
              <w:pStyle w:val="TableParagraph"/>
              <w:spacing w:before="43"/>
              <w:ind w:left="110"/>
              <w:jc w:val="left"/>
              <w:rPr>
                <w:sz w:val="20"/>
              </w:rPr>
            </w:pPr>
            <w:r>
              <w:rPr>
                <w:sz w:val="20"/>
              </w:rPr>
              <w:t>Дальневосточный федеральный округ</w:t>
            </w:r>
          </w:p>
        </w:tc>
        <w:tc>
          <w:tcPr>
            <w:tcW w:w="2445" w:type="dxa"/>
          </w:tcPr>
          <w:p w:rsidR="006E3997" w:rsidRDefault="006E3997">
            <w:pPr>
              <w:pStyle w:val="TableParagraph"/>
              <w:spacing w:before="43"/>
              <w:ind w:left="878" w:right="857"/>
              <w:rPr>
                <w:sz w:val="20"/>
              </w:rPr>
            </w:pPr>
            <w:r>
              <w:rPr>
                <w:sz w:val="20"/>
              </w:rPr>
              <w:t>11 381</w:t>
            </w:r>
          </w:p>
        </w:tc>
        <w:tc>
          <w:tcPr>
            <w:tcW w:w="2459" w:type="dxa"/>
          </w:tcPr>
          <w:p w:rsidR="006E3997" w:rsidRDefault="006E3997">
            <w:pPr>
              <w:pStyle w:val="TableParagraph"/>
              <w:spacing w:before="43"/>
              <w:ind w:left="118" w:right="93"/>
              <w:rPr>
                <w:sz w:val="20"/>
              </w:rPr>
            </w:pPr>
            <w:r>
              <w:rPr>
                <w:sz w:val="20"/>
              </w:rPr>
              <w:t>251 505</w:t>
            </w:r>
          </w:p>
        </w:tc>
      </w:tr>
    </w:tbl>
    <w:p w:rsidR="006E3997" w:rsidRDefault="006E3997">
      <w:pPr>
        <w:pStyle w:val="a3"/>
        <w:spacing w:before="7"/>
        <w:ind w:left="0"/>
        <w:jc w:val="left"/>
        <w:rPr>
          <w:b/>
          <w:i/>
          <w:sz w:val="25"/>
        </w:rPr>
      </w:pPr>
    </w:p>
    <w:p w:rsidR="006E3997" w:rsidRDefault="006E3997">
      <w:pPr>
        <w:pStyle w:val="a3"/>
        <w:ind w:right="843" w:firstLine="710"/>
      </w:pPr>
      <w:r>
        <w:t>С ноября 2016 года действует Модуль «Декларации соответствия условий труда государственным нормативным требованиям охраны труда».</w:t>
      </w:r>
    </w:p>
    <w:p w:rsidR="006E3997" w:rsidRDefault="006E3997">
      <w:pPr>
        <w:pStyle w:val="a3"/>
        <w:spacing w:line="242" w:lineRule="auto"/>
        <w:ind w:right="848" w:firstLine="710"/>
      </w:pPr>
      <w:r>
        <w:t>Модуль позволяет вести реестр деклараций в информационно- телекоммуникационной сети «Интернет», а также подавать декларации в форме</w:t>
      </w:r>
    </w:p>
    <w:p w:rsidR="006E3997" w:rsidRDefault="006E3997">
      <w:pPr>
        <w:spacing w:line="242" w:lineRule="auto"/>
        <w:sectPr w:rsidR="006E3997">
          <w:pgSz w:w="11910" w:h="16840"/>
          <w:pgMar w:top="760" w:right="0" w:bottom="280" w:left="1220" w:header="720" w:footer="720" w:gutter="0"/>
          <w:cols w:space="720"/>
        </w:sectPr>
      </w:pPr>
    </w:p>
    <w:p w:rsidR="006E3997" w:rsidRDefault="006E3997">
      <w:pPr>
        <w:pStyle w:val="a3"/>
        <w:spacing w:before="64" w:line="242" w:lineRule="auto"/>
        <w:ind w:right="847"/>
      </w:pPr>
      <w:r>
        <w:lastRenderedPageBreak/>
        <w:t>электронного документа, подписанного квалифицированной электронной подписью</w:t>
      </w:r>
      <w:r>
        <w:rPr>
          <w:spacing w:val="-1"/>
        </w:rPr>
        <w:t xml:space="preserve"> </w:t>
      </w:r>
      <w:r>
        <w:t>работодателя.</w:t>
      </w:r>
    </w:p>
    <w:p w:rsidR="006E3997" w:rsidRDefault="006E3997">
      <w:pPr>
        <w:pStyle w:val="a3"/>
        <w:ind w:right="852" w:firstLine="710"/>
      </w:pPr>
      <w:r>
        <w:t>Государственные инспекции труда в субъектах Российской Федерации регулярно в своей деятельности используют возможности Федеральной государственной информационной системы учета результатов проведения специальной оценки условий труда.</w:t>
      </w:r>
    </w:p>
    <w:p w:rsidR="006E3997" w:rsidRDefault="006E3997">
      <w:pPr>
        <w:pStyle w:val="3"/>
        <w:numPr>
          <w:ilvl w:val="2"/>
          <w:numId w:val="18"/>
        </w:numPr>
        <w:tabs>
          <w:tab w:val="left" w:pos="1229"/>
        </w:tabs>
        <w:spacing w:before="121"/>
        <w:ind w:right="855" w:firstLine="0"/>
      </w:pPr>
      <w:r>
        <w:t>Сведения об обеспечении соблюдения прав работников на получение своевременной и в полном объеме оплаты</w:t>
      </w:r>
      <w:r>
        <w:rPr>
          <w:spacing w:val="8"/>
        </w:rPr>
        <w:t xml:space="preserve"> </w:t>
      </w:r>
      <w:r>
        <w:t>труда</w:t>
      </w:r>
    </w:p>
    <w:p w:rsidR="006E3997" w:rsidRDefault="006E3997">
      <w:pPr>
        <w:pStyle w:val="a3"/>
        <w:spacing w:before="117"/>
        <w:ind w:right="850" w:firstLine="710"/>
      </w:pPr>
      <w:r>
        <w:t>Рострудом проводится системная работа по обеспечению выплаты заработной платы работникам организаций и учреждений.</w:t>
      </w:r>
    </w:p>
    <w:p w:rsidR="006E3997" w:rsidRDefault="006E3997">
      <w:pPr>
        <w:pStyle w:val="a3"/>
        <w:ind w:right="852" w:firstLine="710"/>
      </w:pPr>
      <w:r>
        <w:t>В целях уменьшения размера скрытой задолженности по заработной плате и повышения эффективности работы по ее ликвидации государственными инспекциями труда в 2017 году на постоянной основе формировался Реестр организаций, имеющих задолженность по оплате труда, включая организации, в отношении которых осуществляются процедуры банкротства в соответствии с Федеральным законом от 26 октября 2002 г. № 127-ФЗ «О несостоятельности (банкротстве)».</w:t>
      </w:r>
    </w:p>
    <w:p w:rsidR="006E3997" w:rsidRDefault="006E3997">
      <w:pPr>
        <w:pStyle w:val="a3"/>
        <w:ind w:right="848" w:firstLine="710"/>
      </w:pPr>
      <w:r>
        <w:t>По состоянию на 1 января 2018 года в реестр включено более 2 072 хозяйствующих субъектов, имеющих задолженность по заработной плате в размере 10 532,04 млн рублей. Вместе с тем под контролем онлайн-инспекции Роструда постоянно находиться более 4,5 тыс. хозяйствующих субъектов.</w:t>
      </w:r>
    </w:p>
    <w:p w:rsidR="006E3997" w:rsidRDefault="006E3997">
      <w:pPr>
        <w:pStyle w:val="a3"/>
        <w:ind w:right="852" w:firstLine="710"/>
      </w:pPr>
      <w:r>
        <w:t>В течение 2017 года уровень текущей задолженности по заработной плате по данным Росстата находился в интервале от 3,2 до 3,8 млрд рублей (максимальное значение в апреле 2017 года – 3,8 млрд рублей, минимальное значение 3,2 млрд рублей в январе и июне этого же года).</w:t>
      </w:r>
    </w:p>
    <w:p w:rsidR="006E3997" w:rsidRDefault="006E3997">
      <w:pPr>
        <w:pStyle w:val="3"/>
        <w:spacing w:before="122" w:after="4"/>
        <w:ind w:right="852"/>
        <w:rPr>
          <w:b w:val="0"/>
        </w:rPr>
      </w:pPr>
      <w:r>
        <w:t xml:space="preserve">Сведения  о  субъектах  Российской  Федерации,  имеющих  по  состоянию  на   1 января 2018 года наибольший объем просроченной задолженности по оплате труда </w:t>
      </w:r>
      <w:r>
        <w:rPr>
          <w:b w:val="0"/>
        </w:rPr>
        <w:t>(по данным</w:t>
      </w:r>
      <w:r>
        <w:rPr>
          <w:b w:val="0"/>
          <w:spacing w:val="2"/>
        </w:rPr>
        <w:t xml:space="preserve"> </w:t>
      </w:r>
      <w:r>
        <w:rPr>
          <w:b w:val="0"/>
        </w:rPr>
        <w:t>Росстата)</w:t>
      </w: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96"/>
        <w:gridCol w:w="1686"/>
        <w:gridCol w:w="1546"/>
        <w:gridCol w:w="1748"/>
      </w:tblGrid>
      <w:tr w:rsidR="006E3997">
        <w:trPr>
          <w:trHeight w:val="690"/>
        </w:trPr>
        <w:tc>
          <w:tcPr>
            <w:tcW w:w="4596" w:type="dxa"/>
            <w:vMerge w:val="restart"/>
            <w:shd w:val="clear" w:color="auto" w:fill="DDD9C3"/>
          </w:tcPr>
          <w:p w:rsidR="006E3997" w:rsidRDefault="006E3997">
            <w:pPr>
              <w:pStyle w:val="TableParagraph"/>
              <w:spacing w:before="7"/>
              <w:jc w:val="left"/>
              <w:rPr>
                <w:i/>
                <w:sz w:val="29"/>
              </w:rPr>
            </w:pPr>
          </w:p>
          <w:p w:rsidR="006E3997" w:rsidRDefault="006E3997">
            <w:pPr>
              <w:pStyle w:val="TableParagraph"/>
              <w:ind w:left="197"/>
              <w:jc w:val="left"/>
              <w:rPr>
                <w:sz w:val="20"/>
              </w:rPr>
            </w:pPr>
            <w:r>
              <w:rPr>
                <w:sz w:val="20"/>
              </w:rPr>
              <w:t>Наименование субъектов Российской Федерации</w:t>
            </w:r>
          </w:p>
        </w:tc>
        <w:tc>
          <w:tcPr>
            <w:tcW w:w="4980" w:type="dxa"/>
            <w:gridSpan w:val="3"/>
            <w:shd w:val="clear" w:color="auto" w:fill="DDD9C3"/>
          </w:tcPr>
          <w:p w:rsidR="006E3997" w:rsidRDefault="006E3997">
            <w:pPr>
              <w:pStyle w:val="TableParagraph"/>
              <w:ind w:left="470" w:right="457"/>
              <w:rPr>
                <w:sz w:val="20"/>
              </w:rPr>
            </w:pPr>
            <w:r>
              <w:rPr>
                <w:sz w:val="20"/>
              </w:rPr>
              <w:t>Общий объем просроченной задолженности по заработной плате</w:t>
            </w:r>
          </w:p>
          <w:p w:rsidR="006E3997" w:rsidRDefault="006E3997">
            <w:pPr>
              <w:pStyle w:val="TableParagraph"/>
              <w:spacing w:line="219" w:lineRule="exact"/>
              <w:ind w:left="464" w:right="457"/>
              <w:rPr>
                <w:sz w:val="20"/>
              </w:rPr>
            </w:pPr>
            <w:r>
              <w:rPr>
                <w:sz w:val="20"/>
              </w:rPr>
              <w:t>(в млн рублей)</w:t>
            </w:r>
          </w:p>
        </w:tc>
      </w:tr>
      <w:tr w:rsidR="006E3997">
        <w:trPr>
          <w:trHeight w:val="230"/>
        </w:trPr>
        <w:tc>
          <w:tcPr>
            <w:tcW w:w="4596" w:type="dxa"/>
            <w:vMerge/>
            <w:tcBorders>
              <w:top w:val="nil"/>
            </w:tcBorders>
            <w:shd w:val="clear" w:color="auto" w:fill="DDD9C3"/>
          </w:tcPr>
          <w:p w:rsidR="006E3997" w:rsidRDefault="006E3997">
            <w:pPr>
              <w:rPr>
                <w:sz w:val="2"/>
                <w:szCs w:val="2"/>
              </w:rPr>
            </w:pPr>
          </w:p>
        </w:tc>
        <w:tc>
          <w:tcPr>
            <w:tcW w:w="1686" w:type="dxa"/>
            <w:shd w:val="clear" w:color="auto" w:fill="DDD9C3"/>
          </w:tcPr>
          <w:p w:rsidR="006E3997" w:rsidRDefault="006E3997">
            <w:pPr>
              <w:pStyle w:val="TableParagraph"/>
              <w:spacing w:line="211" w:lineRule="exact"/>
              <w:ind w:left="528" w:right="524"/>
              <w:rPr>
                <w:sz w:val="20"/>
              </w:rPr>
            </w:pPr>
            <w:r>
              <w:rPr>
                <w:sz w:val="20"/>
              </w:rPr>
              <w:t>2017 г.</w:t>
            </w:r>
          </w:p>
        </w:tc>
        <w:tc>
          <w:tcPr>
            <w:tcW w:w="1546" w:type="dxa"/>
            <w:shd w:val="clear" w:color="auto" w:fill="DDD9C3"/>
          </w:tcPr>
          <w:p w:rsidR="006E3997" w:rsidRDefault="006E3997">
            <w:pPr>
              <w:pStyle w:val="TableParagraph"/>
              <w:spacing w:line="211" w:lineRule="exact"/>
              <w:ind w:right="472"/>
              <w:jc w:val="right"/>
              <w:rPr>
                <w:sz w:val="20"/>
              </w:rPr>
            </w:pPr>
            <w:r>
              <w:rPr>
                <w:sz w:val="20"/>
              </w:rPr>
              <w:t>2018 г.</w:t>
            </w:r>
          </w:p>
        </w:tc>
        <w:tc>
          <w:tcPr>
            <w:tcW w:w="1748" w:type="dxa"/>
            <w:shd w:val="clear" w:color="auto" w:fill="DDD9C3"/>
          </w:tcPr>
          <w:p w:rsidR="006E3997" w:rsidRDefault="006E3997">
            <w:pPr>
              <w:pStyle w:val="TableParagraph"/>
              <w:spacing w:line="211" w:lineRule="exact"/>
              <w:ind w:left="85" w:right="76"/>
              <w:rPr>
                <w:sz w:val="20"/>
              </w:rPr>
            </w:pPr>
            <w:r>
              <w:rPr>
                <w:sz w:val="20"/>
              </w:rPr>
              <w:t>2018 г. к 2017 г.</w:t>
            </w:r>
          </w:p>
        </w:tc>
      </w:tr>
      <w:tr w:rsidR="006E3997">
        <w:trPr>
          <w:trHeight w:val="412"/>
        </w:trPr>
        <w:tc>
          <w:tcPr>
            <w:tcW w:w="4596" w:type="dxa"/>
            <w:shd w:val="clear" w:color="auto" w:fill="DDD9C3"/>
          </w:tcPr>
          <w:p w:rsidR="006E3997" w:rsidRDefault="006E3997">
            <w:pPr>
              <w:pStyle w:val="TableParagraph"/>
              <w:spacing w:before="59"/>
              <w:ind w:left="110"/>
              <w:jc w:val="left"/>
              <w:rPr>
                <w:sz w:val="24"/>
              </w:rPr>
            </w:pPr>
            <w:r>
              <w:rPr>
                <w:sz w:val="24"/>
              </w:rPr>
              <w:t>Российская Федерация</w:t>
            </w:r>
          </w:p>
        </w:tc>
        <w:tc>
          <w:tcPr>
            <w:tcW w:w="1686" w:type="dxa"/>
          </w:tcPr>
          <w:p w:rsidR="006E3997" w:rsidRDefault="006E3997">
            <w:pPr>
              <w:pStyle w:val="TableParagraph"/>
              <w:spacing w:before="59"/>
              <w:ind w:left="528" w:right="511"/>
              <w:rPr>
                <w:sz w:val="24"/>
              </w:rPr>
            </w:pPr>
            <w:r>
              <w:rPr>
                <w:sz w:val="24"/>
              </w:rPr>
              <w:t>2 725</w:t>
            </w:r>
          </w:p>
        </w:tc>
        <w:tc>
          <w:tcPr>
            <w:tcW w:w="1546" w:type="dxa"/>
          </w:tcPr>
          <w:p w:rsidR="006E3997" w:rsidRDefault="006E3997">
            <w:pPr>
              <w:pStyle w:val="TableParagraph"/>
              <w:spacing w:before="59"/>
              <w:ind w:right="488"/>
              <w:jc w:val="right"/>
              <w:rPr>
                <w:sz w:val="24"/>
              </w:rPr>
            </w:pPr>
            <w:r>
              <w:rPr>
                <w:sz w:val="24"/>
              </w:rPr>
              <w:t>2 487</w:t>
            </w:r>
          </w:p>
        </w:tc>
        <w:tc>
          <w:tcPr>
            <w:tcW w:w="1748" w:type="dxa"/>
          </w:tcPr>
          <w:p w:rsidR="006E3997" w:rsidRDefault="006E3997">
            <w:pPr>
              <w:pStyle w:val="TableParagraph"/>
              <w:spacing w:before="59"/>
              <w:ind w:left="89" w:right="75"/>
              <w:rPr>
                <w:sz w:val="24"/>
              </w:rPr>
            </w:pPr>
            <w:r>
              <w:rPr>
                <w:sz w:val="24"/>
              </w:rPr>
              <w:t>&lt; 8,7%</w:t>
            </w:r>
          </w:p>
        </w:tc>
      </w:tr>
      <w:tr w:rsidR="006E3997">
        <w:trPr>
          <w:trHeight w:val="551"/>
        </w:trPr>
        <w:tc>
          <w:tcPr>
            <w:tcW w:w="4596" w:type="dxa"/>
            <w:shd w:val="clear" w:color="auto" w:fill="DDD9C3"/>
          </w:tcPr>
          <w:p w:rsidR="006E3997" w:rsidRDefault="006E3997">
            <w:pPr>
              <w:pStyle w:val="TableParagraph"/>
              <w:spacing w:before="131"/>
              <w:ind w:left="110"/>
              <w:jc w:val="left"/>
              <w:rPr>
                <w:sz w:val="24"/>
              </w:rPr>
            </w:pPr>
            <w:r>
              <w:rPr>
                <w:sz w:val="24"/>
              </w:rPr>
              <w:t>Приморский край</w:t>
            </w:r>
          </w:p>
        </w:tc>
        <w:tc>
          <w:tcPr>
            <w:tcW w:w="1686" w:type="dxa"/>
          </w:tcPr>
          <w:p w:rsidR="006E3997" w:rsidRDefault="006E3997">
            <w:pPr>
              <w:pStyle w:val="TableParagraph"/>
              <w:spacing w:before="131"/>
              <w:ind w:left="528" w:right="511"/>
              <w:rPr>
                <w:sz w:val="24"/>
              </w:rPr>
            </w:pPr>
            <w:r>
              <w:rPr>
                <w:sz w:val="24"/>
              </w:rPr>
              <w:t>576,8</w:t>
            </w:r>
          </w:p>
        </w:tc>
        <w:tc>
          <w:tcPr>
            <w:tcW w:w="1546" w:type="dxa"/>
          </w:tcPr>
          <w:p w:rsidR="006E3997" w:rsidRDefault="006E3997">
            <w:pPr>
              <w:pStyle w:val="TableParagraph"/>
              <w:spacing w:before="131"/>
              <w:ind w:right="488"/>
              <w:jc w:val="right"/>
              <w:rPr>
                <w:sz w:val="24"/>
              </w:rPr>
            </w:pPr>
            <w:r>
              <w:rPr>
                <w:sz w:val="24"/>
              </w:rPr>
              <w:t>472,1</w:t>
            </w:r>
          </w:p>
        </w:tc>
        <w:tc>
          <w:tcPr>
            <w:tcW w:w="1748" w:type="dxa"/>
          </w:tcPr>
          <w:p w:rsidR="006E3997" w:rsidRDefault="006E3997">
            <w:pPr>
              <w:pStyle w:val="TableParagraph"/>
              <w:spacing w:line="268" w:lineRule="exact"/>
              <w:ind w:left="87" w:right="76"/>
              <w:rPr>
                <w:sz w:val="24"/>
              </w:rPr>
            </w:pPr>
            <w:r>
              <w:rPr>
                <w:sz w:val="24"/>
              </w:rPr>
              <w:t>в 0,8 раза</w:t>
            </w:r>
          </w:p>
          <w:p w:rsidR="006E3997" w:rsidRDefault="006E3997">
            <w:pPr>
              <w:pStyle w:val="TableParagraph"/>
              <w:spacing w:before="2" w:line="261" w:lineRule="exact"/>
              <w:ind w:left="89" w:right="76"/>
              <w:rPr>
                <w:sz w:val="24"/>
              </w:rPr>
            </w:pPr>
            <w:r>
              <w:rPr>
                <w:sz w:val="24"/>
              </w:rPr>
              <w:t>(уменьшилась)</w:t>
            </w:r>
          </w:p>
        </w:tc>
      </w:tr>
      <w:tr w:rsidR="006E3997">
        <w:trPr>
          <w:trHeight w:val="354"/>
        </w:trPr>
        <w:tc>
          <w:tcPr>
            <w:tcW w:w="4596" w:type="dxa"/>
            <w:shd w:val="clear" w:color="auto" w:fill="DDD9C3"/>
          </w:tcPr>
          <w:p w:rsidR="006E3997" w:rsidRDefault="006E3997">
            <w:pPr>
              <w:pStyle w:val="TableParagraph"/>
              <w:spacing w:before="35"/>
              <w:ind w:left="110"/>
              <w:jc w:val="left"/>
              <w:rPr>
                <w:sz w:val="24"/>
              </w:rPr>
            </w:pPr>
            <w:r>
              <w:rPr>
                <w:sz w:val="24"/>
              </w:rPr>
              <w:t>Хабаровский край</w:t>
            </w:r>
          </w:p>
        </w:tc>
        <w:tc>
          <w:tcPr>
            <w:tcW w:w="1686" w:type="dxa"/>
          </w:tcPr>
          <w:p w:rsidR="006E3997" w:rsidRDefault="006E3997">
            <w:pPr>
              <w:pStyle w:val="TableParagraph"/>
              <w:spacing w:before="35"/>
              <w:ind w:left="528" w:right="516"/>
              <w:rPr>
                <w:sz w:val="24"/>
              </w:rPr>
            </w:pPr>
            <w:r>
              <w:rPr>
                <w:sz w:val="24"/>
              </w:rPr>
              <w:t>30,0</w:t>
            </w:r>
          </w:p>
        </w:tc>
        <w:tc>
          <w:tcPr>
            <w:tcW w:w="1546" w:type="dxa"/>
          </w:tcPr>
          <w:p w:rsidR="006E3997" w:rsidRDefault="006E3997">
            <w:pPr>
              <w:pStyle w:val="TableParagraph"/>
              <w:spacing w:before="35"/>
              <w:ind w:right="488"/>
              <w:jc w:val="right"/>
              <w:rPr>
                <w:sz w:val="24"/>
              </w:rPr>
            </w:pPr>
            <w:r>
              <w:rPr>
                <w:sz w:val="24"/>
              </w:rPr>
              <w:t>193,8</w:t>
            </w:r>
          </w:p>
        </w:tc>
        <w:tc>
          <w:tcPr>
            <w:tcW w:w="1748" w:type="dxa"/>
          </w:tcPr>
          <w:p w:rsidR="006E3997" w:rsidRDefault="006E3997">
            <w:pPr>
              <w:pStyle w:val="TableParagraph"/>
              <w:spacing w:before="35"/>
              <w:ind w:left="87" w:right="76"/>
              <w:rPr>
                <w:sz w:val="24"/>
              </w:rPr>
            </w:pPr>
            <w:r>
              <w:rPr>
                <w:sz w:val="24"/>
              </w:rPr>
              <w:t>в 6,5 раза</w:t>
            </w:r>
          </w:p>
        </w:tc>
      </w:tr>
      <w:tr w:rsidR="006E3997">
        <w:trPr>
          <w:trHeight w:val="336"/>
        </w:trPr>
        <w:tc>
          <w:tcPr>
            <w:tcW w:w="4596" w:type="dxa"/>
            <w:shd w:val="clear" w:color="auto" w:fill="DDD9C3"/>
          </w:tcPr>
          <w:p w:rsidR="006E3997" w:rsidRDefault="006E3997">
            <w:pPr>
              <w:pStyle w:val="TableParagraph"/>
              <w:spacing w:before="25"/>
              <w:ind w:left="110"/>
              <w:jc w:val="left"/>
              <w:rPr>
                <w:sz w:val="24"/>
              </w:rPr>
            </w:pPr>
            <w:r>
              <w:rPr>
                <w:sz w:val="24"/>
              </w:rPr>
              <w:t>г. Санкт-Петербург</w:t>
            </w:r>
          </w:p>
        </w:tc>
        <w:tc>
          <w:tcPr>
            <w:tcW w:w="1686" w:type="dxa"/>
          </w:tcPr>
          <w:p w:rsidR="006E3997" w:rsidRDefault="006E3997">
            <w:pPr>
              <w:pStyle w:val="TableParagraph"/>
              <w:spacing w:before="25"/>
              <w:ind w:left="528" w:right="516"/>
              <w:rPr>
                <w:sz w:val="24"/>
              </w:rPr>
            </w:pPr>
            <w:r>
              <w:rPr>
                <w:sz w:val="24"/>
              </w:rPr>
              <w:t>99,6</w:t>
            </w:r>
          </w:p>
        </w:tc>
        <w:tc>
          <w:tcPr>
            <w:tcW w:w="1546" w:type="dxa"/>
          </w:tcPr>
          <w:p w:rsidR="006E3997" w:rsidRDefault="006E3997">
            <w:pPr>
              <w:pStyle w:val="TableParagraph"/>
              <w:spacing w:before="25"/>
              <w:ind w:right="488"/>
              <w:jc w:val="right"/>
              <w:rPr>
                <w:sz w:val="24"/>
              </w:rPr>
            </w:pPr>
            <w:r>
              <w:rPr>
                <w:sz w:val="24"/>
              </w:rPr>
              <w:t>189,2</w:t>
            </w:r>
          </w:p>
        </w:tc>
        <w:tc>
          <w:tcPr>
            <w:tcW w:w="1748" w:type="dxa"/>
          </w:tcPr>
          <w:p w:rsidR="006E3997" w:rsidRDefault="006E3997">
            <w:pPr>
              <w:pStyle w:val="TableParagraph"/>
              <w:spacing w:before="25"/>
              <w:ind w:left="87" w:right="76"/>
              <w:rPr>
                <w:sz w:val="24"/>
              </w:rPr>
            </w:pPr>
            <w:r>
              <w:rPr>
                <w:sz w:val="24"/>
              </w:rPr>
              <w:t>в 1,9 раза</w:t>
            </w:r>
          </w:p>
        </w:tc>
      </w:tr>
      <w:tr w:rsidR="006E3997">
        <w:trPr>
          <w:trHeight w:val="412"/>
        </w:trPr>
        <w:tc>
          <w:tcPr>
            <w:tcW w:w="4596" w:type="dxa"/>
            <w:shd w:val="clear" w:color="auto" w:fill="DDD9C3"/>
          </w:tcPr>
          <w:p w:rsidR="006E3997" w:rsidRDefault="006E3997">
            <w:pPr>
              <w:pStyle w:val="TableParagraph"/>
              <w:spacing w:before="59"/>
              <w:ind w:left="110"/>
              <w:jc w:val="left"/>
              <w:rPr>
                <w:sz w:val="24"/>
              </w:rPr>
            </w:pPr>
            <w:r>
              <w:rPr>
                <w:sz w:val="24"/>
              </w:rPr>
              <w:t>Республика Карелия</w:t>
            </w:r>
          </w:p>
        </w:tc>
        <w:tc>
          <w:tcPr>
            <w:tcW w:w="1686" w:type="dxa"/>
          </w:tcPr>
          <w:p w:rsidR="006E3997" w:rsidRDefault="006E3997">
            <w:pPr>
              <w:pStyle w:val="TableParagraph"/>
              <w:spacing w:before="59"/>
              <w:ind w:left="528" w:right="516"/>
              <w:rPr>
                <w:sz w:val="24"/>
              </w:rPr>
            </w:pPr>
            <w:r>
              <w:rPr>
                <w:sz w:val="24"/>
              </w:rPr>
              <w:t>33,5</w:t>
            </w:r>
          </w:p>
        </w:tc>
        <w:tc>
          <w:tcPr>
            <w:tcW w:w="1546" w:type="dxa"/>
          </w:tcPr>
          <w:p w:rsidR="006E3997" w:rsidRDefault="006E3997">
            <w:pPr>
              <w:pStyle w:val="TableParagraph"/>
              <w:spacing w:before="59"/>
              <w:ind w:right="546"/>
              <w:jc w:val="right"/>
              <w:rPr>
                <w:sz w:val="24"/>
              </w:rPr>
            </w:pPr>
            <w:r>
              <w:rPr>
                <w:sz w:val="24"/>
              </w:rPr>
              <w:t>87,5</w:t>
            </w:r>
          </w:p>
        </w:tc>
        <w:tc>
          <w:tcPr>
            <w:tcW w:w="1748" w:type="dxa"/>
          </w:tcPr>
          <w:p w:rsidR="006E3997" w:rsidRDefault="006E3997">
            <w:pPr>
              <w:pStyle w:val="TableParagraph"/>
              <w:spacing w:before="59"/>
              <w:ind w:left="87" w:right="76"/>
              <w:rPr>
                <w:sz w:val="24"/>
              </w:rPr>
            </w:pPr>
            <w:r>
              <w:rPr>
                <w:sz w:val="24"/>
              </w:rPr>
              <w:t>в 2,6 раза</w:t>
            </w:r>
          </w:p>
        </w:tc>
      </w:tr>
      <w:tr w:rsidR="006E3997">
        <w:trPr>
          <w:trHeight w:val="417"/>
        </w:trPr>
        <w:tc>
          <w:tcPr>
            <w:tcW w:w="4596" w:type="dxa"/>
            <w:shd w:val="clear" w:color="auto" w:fill="DDD9C3"/>
          </w:tcPr>
          <w:p w:rsidR="006E3997" w:rsidRDefault="006E3997">
            <w:pPr>
              <w:pStyle w:val="TableParagraph"/>
              <w:spacing w:before="63"/>
              <w:ind w:left="110"/>
              <w:jc w:val="left"/>
              <w:rPr>
                <w:sz w:val="24"/>
              </w:rPr>
            </w:pPr>
            <w:r>
              <w:rPr>
                <w:sz w:val="24"/>
              </w:rPr>
              <w:t>Ленинградская область</w:t>
            </w:r>
          </w:p>
        </w:tc>
        <w:tc>
          <w:tcPr>
            <w:tcW w:w="1686" w:type="dxa"/>
          </w:tcPr>
          <w:p w:rsidR="006E3997" w:rsidRDefault="006E3997">
            <w:pPr>
              <w:pStyle w:val="TableParagraph"/>
              <w:spacing w:before="63"/>
              <w:ind w:left="528" w:right="516"/>
              <w:rPr>
                <w:sz w:val="24"/>
              </w:rPr>
            </w:pPr>
            <w:r>
              <w:rPr>
                <w:sz w:val="24"/>
              </w:rPr>
              <w:t>52,8</w:t>
            </w:r>
          </w:p>
        </w:tc>
        <w:tc>
          <w:tcPr>
            <w:tcW w:w="1546" w:type="dxa"/>
          </w:tcPr>
          <w:p w:rsidR="006E3997" w:rsidRDefault="006E3997">
            <w:pPr>
              <w:pStyle w:val="TableParagraph"/>
              <w:spacing w:before="63"/>
              <w:ind w:right="546"/>
              <w:jc w:val="right"/>
              <w:rPr>
                <w:sz w:val="24"/>
              </w:rPr>
            </w:pPr>
            <w:r>
              <w:rPr>
                <w:sz w:val="24"/>
              </w:rPr>
              <w:t>87,5</w:t>
            </w:r>
          </w:p>
        </w:tc>
        <w:tc>
          <w:tcPr>
            <w:tcW w:w="1748" w:type="dxa"/>
          </w:tcPr>
          <w:p w:rsidR="006E3997" w:rsidRDefault="006E3997">
            <w:pPr>
              <w:pStyle w:val="TableParagraph"/>
              <w:spacing w:before="63"/>
              <w:ind w:left="87" w:right="76"/>
              <w:rPr>
                <w:sz w:val="24"/>
              </w:rPr>
            </w:pPr>
            <w:r>
              <w:rPr>
                <w:sz w:val="24"/>
              </w:rPr>
              <w:t>в 1,7 раза</w:t>
            </w:r>
          </w:p>
        </w:tc>
      </w:tr>
      <w:tr w:rsidR="006E3997">
        <w:trPr>
          <w:trHeight w:val="422"/>
        </w:trPr>
        <w:tc>
          <w:tcPr>
            <w:tcW w:w="4596" w:type="dxa"/>
            <w:shd w:val="clear" w:color="auto" w:fill="DDD9C3"/>
          </w:tcPr>
          <w:p w:rsidR="006E3997" w:rsidRDefault="006E3997">
            <w:pPr>
              <w:pStyle w:val="TableParagraph"/>
              <w:spacing w:before="63"/>
              <w:ind w:left="110"/>
              <w:jc w:val="left"/>
              <w:rPr>
                <w:sz w:val="24"/>
              </w:rPr>
            </w:pPr>
            <w:r>
              <w:rPr>
                <w:sz w:val="24"/>
              </w:rPr>
              <w:t>Астраханская область</w:t>
            </w:r>
          </w:p>
        </w:tc>
        <w:tc>
          <w:tcPr>
            <w:tcW w:w="1686" w:type="dxa"/>
          </w:tcPr>
          <w:p w:rsidR="006E3997" w:rsidRDefault="006E3997">
            <w:pPr>
              <w:pStyle w:val="TableParagraph"/>
              <w:spacing w:before="63"/>
              <w:ind w:left="528" w:right="516"/>
              <w:rPr>
                <w:sz w:val="24"/>
              </w:rPr>
            </w:pPr>
            <w:r>
              <w:rPr>
                <w:sz w:val="24"/>
              </w:rPr>
              <w:t>11,0</w:t>
            </w:r>
          </w:p>
        </w:tc>
        <w:tc>
          <w:tcPr>
            <w:tcW w:w="1546" w:type="dxa"/>
          </w:tcPr>
          <w:p w:rsidR="006E3997" w:rsidRDefault="006E3997">
            <w:pPr>
              <w:pStyle w:val="TableParagraph"/>
              <w:spacing w:before="63"/>
              <w:ind w:right="546"/>
              <w:jc w:val="right"/>
              <w:rPr>
                <w:sz w:val="24"/>
              </w:rPr>
            </w:pPr>
            <w:r>
              <w:rPr>
                <w:sz w:val="24"/>
              </w:rPr>
              <w:t>80,5</w:t>
            </w:r>
          </w:p>
        </w:tc>
        <w:tc>
          <w:tcPr>
            <w:tcW w:w="1748" w:type="dxa"/>
          </w:tcPr>
          <w:p w:rsidR="006E3997" w:rsidRDefault="006E3997">
            <w:pPr>
              <w:pStyle w:val="TableParagraph"/>
              <w:spacing w:before="63"/>
              <w:ind w:left="87" w:right="76"/>
              <w:rPr>
                <w:sz w:val="24"/>
              </w:rPr>
            </w:pPr>
            <w:r>
              <w:rPr>
                <w:sz w:val="24"/>
              </w:rPr>
              <w:t>в 7,3 раза</w:t>
            </w:r>
          </w:p>
        </w:tc>
      </w:tr>
    </w:tbl>
    <w:p w:rsidR="006E3997" w:rsidRDefault="006E3997">
      <w:pPr>
        <w:pStyle w:val="a3"/>
        <w:spacing w:before="3"/>
        <w:ind w:left="0"/>
        <w:jc w:val="left"/>
        <w:rPr>
          <w:i/>
          <w:sz w:val="25"/>
        </w:rPr>
      </w:pPr>
    </w:p>
    <w:p w:rsidR="006E3997" w:rsidRDefault="006E3997">
      <w:pPr>
        <w:pStyle w:val="a3"/>
        <w:ind w:right="858" w:firstLine="710"/>
      </w:pPr>
      <w:r>
        <w:t>Сведения об изменении суммарной задолженности по заработной плате в хозяйствующих субъектах Российской Федерации по состоянию на 1 января каждого года приведены в диаграмме.</w:t>
      </w:r>
    </w:p>
    <w:p w:rsidR="006E3997" w:rsidRDefault="006E3997">
      <w:pPr>
        <w:pStyle w:val="3"/>
        <w:spacing w:before="125"/>
        <w:ind w:right="852"/>
      </w:pPr>
      <w:r>
        <w:t>Сведения об изменении суммарной задолженности по заработной плате в хозяйствующих   субъектах   Российской    Федерации    (по    состоянию    на   1 января) (млрд.</w:t>
      </w:r>
      <w:r>
        <w:rPr>
          <w:spacing w:val="1"/>
        </w:rPr>
        <w:t xml:space="preserve"> </w:t>
      </w:r>
      <w:r>
        <w:t>рублей)</w:t>
      </w:r>
    </w:p>
    <w:p w:rsidR="006E3997" w:rsidRDefault="006E3997">
      <w:pPr>
        <w:sectPr w:rsidR="006E3997">
          <w:pgSz w:w="11910" w:h="16840"/>
          <w:pgMar w:top="760" w:right="0" w:bottom="280" w:left="1220" w:header="720" w:footer="720" w:gutter="0"/>
          <w:cols w:space="720"/>
        </w:sectPr>
      </w:pPr>
    </w:p>
    <w:p w:rsidR="006E3997" w:rsidRDefault="006E3997">
      <w:pPr>
        <w:pStyle w:val="a3"/>
        <w:ind w:left="550"/>
        <w:jc w:val="left"/>
        <w:rPr>
          <w:sz w:val="20"/>
        </w:rPr>
      </w:pPr>
      <w:r>
        <w:rPr>
          <w:noProof/>
        </w:rPr>
      </w:r>
      <w:r w:rsidRPr="006E3997">
        <w:rPr>
          <w:sz w:val="20"/>
        </w:rPr>
        <w:pict>
          <v:group id="_x0000_s1225" style="width:482.75pt;height:147.5pt;mso-position-horizontal-relative:char;mso-position-vertical-relative:line" coordsize="9655,2950">
            <v:shape id="_x0000_s1226" type="#_x0000_t75" style="position:absolute;left:9;top:9;width:9598;height:2930">
              <v:imagedata r:id="rId45" o:title=""/>
            </v:shape>
            <v:rect id="_x0000_s1227" style="position:absolute;left:569;top:277;width:9038;height:2176" stroked="f"/>
            <v:line id="_x0000_s1228" style="position:absolute" from="571,1908" to="9607,1908" strokecolor="#858585" strokeweight=".29583mm"/>
            <v:line id="_x0000_s1229" style="position:absolute" from="571,821" to="9607,821" strokecolor="#858585" strokeweight=".29583mm"/>
            <v:line id="_x0000_s1230" style="position:absolute" from="571,277" to="9607,277" strokecolor="#858585" strokeweight=".29583mm"/>
            <v:line id="_x0000_s1231" style="position:absolute" from="571,2452" to="9607,2452" strokecolor="#858585" strokeweight=".29583mm"/>
            <v:line id="_x0000_s1232" style="position:absolute" from="571,2452" to="571,2531" strokecolor="#858585" strokeweight=".29694mm"/>
            <v:line id="_x0000_s1233" style="position:absolute" from="2772,2452" to="2772,2531" strokecolor="#858585" strokeweight=".29694mm"/>
            <v:line id="_x0000_s1234" style="position:absolute" from="4972,2452" to="4972,2531" strokecolor="#858585" strokeweight=".29694mm"/>
            <v:line id="_x0000_s1235" style="position:absolute" from="7175,2452" to="7175,2531" strokecolor="#858585" strokeweight=".29694mm"/>
            <v:line id="_x0000_s1236" style="position:absolute" from="9375,2452" to="9375,2531" strokecolor="#858585" strokeweight=".29694mm"/>
            <v:shape id="_x0000_s1237" style="position:absolute;left:571;top:549;width:9037;height:1055" coordorigin="571,550" coordsize="9037,1055" path="m571,1604l2772,1393r2200,-31l7175,550,9375,974r232,14e" filled="f" strokecolor="#bd4a47" strokeweight=".97206mm">
              <v:path arrowok="t"/>
            </v:shape>
            <v:shape id="_x0000_s1238" type="#_x0000_t75" style="position:absolute;left:471;top:1503;width:198;height:197">
              <v:imagedata r:id="rId46" o:title=""/>
            </v:shape>
            <v:shape id="_x0000_s1239" type="#_x0000_t75" style="position:absolute;left:2673;top:1293;width:198;height:197">
              <v:imagedata r:id="rId47" o:title=""/>
            </v:shape>
            <v:shape id="_x0000_s1240" type="#_x0000_t75" style="position:absolute;left:4872;top:1262;width:198;height:197">
              <v:imagedata r:id="rId47" o:title=""/>
            </v:shape>
            <v:shape id="_x0000_s1241" type="#_x0000_t75" style="position:absolute;left:7074;top:450;width:197;height:197">
              <v:imagedata r:id="rId48" o:title=""/>
            </v:shape>
            <v:shape id="_x0000_s1242" type="#_x0000_t75" style="position:absolute;left:9276;top:874;width:197;height:197">
              <v:imagedata r:id="rId49" o:title=""/>
            </v:shape>
            <v:shape id="_x0000_s1243" style="position:absolute;left:9;top:9;width:9598;height:2930" coordorigin="10,10" coordsize="9598,2930" path="m9607,10l10,10r,2930e" filled="f" strokecolor="red" strokeweight=".33819mm">
              <v:path arrowok="t"/>
            </v:shape>
            <v:shape id="_x0000_s1244" type="#_x0000_t202" style="position:absolute;left:6899;top:733;width:469;height:253" filled="f" stroked="f">
              <v:textbox inset="0,0,0,0">
                <w:txbxContent>
                  <w:p w:rsidR="006E3997" w:rsidRDefault="006E3997">
                    <w:pPr>
                      <w:spacing w:line="245" w:lineRule="exact"/>
                      <w:rPr>
                        <w:rFonts w:ascii="Trebuchet MS"/>
                        <w:b/>
                        <w:sz w:val="25"/>
                      </w:rPr>
                    </w:pPr>
                    <w:r>
                      <w:rPr>
                        <w:rFonts w:ascii="Trebuchet MS" w:eastAsia="Times New Roman"/>
                        <w:b/>
                        <w:w w:val="85"/>
                        <w:sz w:val="25"/>
                      </w:rPr>
                      <w:t>3,50</w:t>
                    </w:r>
                  </w:p>
                </w:txbxContent>
              </v:textbox>
            </v:shape>
            <v:shape id="_x0000_s1245" type="#_x0000_t202" style="position:absolute;left:9107;top:624;width:469;height:253" filled="f" stroked="f">
              <v:textbox inset="0,0,0,0">
                <w:txbxContent>
                  <w:p w:rsidR="006E3997" w:rsidRDefault="006E3997">
                    <w:pPr>
                      <w:spacing w:line="245" w:lineRule="exact"/>
                      <w:rPr>
                        <w:rFonts w:ascii="Trebuchet MS"/>
                        <w:b/>
                        <w:sz w:val="25"/>
                      </w:rPr>
                    </w:pPr>
                    <w:r>
                      <w:rPr>
                        <w:rFonts w:ascii="Trebuchet MS" w:eastAsia="Times New Roman"/>
                        <w:b/>
                        <w:w w:val="85"/>
                        <w:sz w:val="25"/>
                      </w:rPr>
                      <w:t>2,72</w:t>
                    </w:r>
                  </w:p>
                </w:txbxContent>
              </v:textbox>
            </v:shape>
            <v:shape id="_x0000_s1246" type="#_x0000_t202" style="position:absolute;left:571;top:1176;width:9057;height:252" filled="f" stroked="f">
              <v:textbox inset="0,0,0,0">
                <w:txbxContent>
                  <w:p w:rsidR="006E3997" w:rsidRDefault="006E3997">
                    <w:pPr>
                      <w:tabs>
                        <w:tab w:val="left" w:pos="9036"/>
                      </w:tabs>
                      <w:spacing w:line="244" w:lineRule="exact"/>
                      <w:rPr>
                        <w:rFonts w:ascii="Trebuchet MS"/>
                        <w:b/>
                        <w:sz w:val="25"/>
                      </w:rPr>
                    </w:pPr>
                    <w:r>
                      <w:rPr>
                        <w:rFonts w:ascii="Trebuchet MS" w:eastAsia="Times New Roman"/>
                        <w:b/>
                        <w:w w:val="75"/>
                        <w:sz w:val="25"/>
                        <w:u w:val="single" w:color="858585"/>
                      </w:rPr>
                      <w:t xml:space="preserve"> </w:t>
                    </w:r>
                    <w:r>
                      <w:rPr>
                        <w:rFonts w:ascii="Trebuchet MS" w:eastAsia="Times New Roman"/>
                        <w:b/>
                        <w:spacing w:val="-20"/>
                        <w:sz w:val="25"/>
                        <w:u w:val="single" w:color="858585"/>
                      </w:rPr>
                      <w:t xml:space="preserve"> </w:t>
                    </w:r>
                    <w:r>
                      <w:rPr>
                        <w:rFonts w:ascii="Trebuchet MS" w:eastAsia="Times New Roman"/>
                        <w:b/>
                        <w:sz w:val="25"/>
                        <w:u w:val="single" w:color="858585"/>
                      </w:rPr>
                      <w:t>1,56</w:t>
                    </w:r>
                    <w:r>
                      <w:rPr>
                        <w:rFonts w:ascii="Trebuchet MS" w:eastAsia="Times New Roman"/>
                        <w:b/>
                        <w:sz w:val="25"/>
                        <w:u w:val="single" w:color="858585"/>
                      </w:rPr>
                      <w:tab/>
                    </w:r>
                  </w:p>
                </w:txbxContent>
              </v:textbox>
            </v:shape>
            <v:shape id="_x0000_s1247" type="#_x0000_t202" style="position:absolute;left:2733;top:1004;width:469;height:252" filled="f" stroked="f">
              <v:textbox inset="0,0,0,0">
                <w:txbxContent>
                  <w:p w:rsidR="006E3997" w:rsidRDefault="006E3997">
                    <w:pPr>
                      <w:spacing w:line="244" w:lineRule="exact"/>
                      <w:rPr>
                        <w:rFonts w:ascii="Trebuchet MS"/>
                        <w:b/>
                        <w:sz w:val="25"/>
                      </w:rPr>
                    </w:pPr>
                    <w:r>
                      <w:rPr>
                        <w:rFonts w:ascii="Trebuchet MS" w:eastAsia="Times New Roman"/>
                        <w:b/>
                        <w:w w:val="85"/>
                        <w:sz w:val="25"/>
                      </w:rPr>
                      <w:t>1,95</w:t>
                    </w:r>
                  </w:p>
                </w:txbxContent>
              </v:textbox>
            </v:shape>
            <v:shape id="_x0000_s1248" type="#_x0000_t202" style="position:absolute;left:4907;top:948;width:469;height:253" filled="f" stroked="f">
              <v:textbox inset="0,0,0,0">
                <w:txbxContent>
                  <w:p w:rsidR="006E3997" w:rsidRDefault="006E3997">
                    <w:pPr>
                      <w:spacing w:line="245" w:lineRule="exact"/>
                      <w:rPr>
                        <w:rFonts w:ascii="Trebuchet MS"/>
                        <w:b/>
                        <w:sz w:val="25"/>
                      </w:rPr>
                    </w:pPr>
                    <w:r>
                      <w:rPr>
                        <w:rFonts w:ascii="Trebuchet MS" w:eastAsia="Times New Roman"/>
                        <w:b/>
                        <w:w w:val="85"/>
                        <w:sz w:val="25"/>
                      </w:rPr>
                      <w:t>2,01</w:t>
                    </w:r>
                  </w:p>
                </w:txbxContent>
              </v:textbox>
            </v:shape>
            <v:shape id="_x0000_s1249" type="#_x0000_t202" style="position:absolute;left:315;top:2665;width:533;height:252" filled="f" stroked="f">
              <v:textbox inset="0,0,0,0">
                <w:txbxContent>
                  <w:p w:rsidR="006E3997" w:rsidRDefault="006E3997">
                    <w:pPr>
                      <w:spacing w:line="244" w:lineRule="exact"/>
                      <w:rPr>
                        <w:rFonts w:ascii="Trebuchet MS"/>
                        <w:sz w:val="25"/>
                      </w:rPr>
                    </w:pPr>
                    <w:r>
                      <w:rPr>
                        <w:rFonts w:ascii="Trebuchet MS" w:eastAsia="Times New Roman"/>
                        <w:sz w:val="25"/>
                      </w:rPr>
                      <w:t>2013</w:t>
                    </w:r>
                  </w:p>
                </w:txbxContent>
              </v:textbox>
            </v:shape>
            <v:shape id="_x0000_s1250" type="#_x0000_t202" style="position:absolute;left:2516;top:2665;width:535;height:252" filled="f" stroked="f">
              <v:textbox inset="0,0,0,0">
                <w:txbxContent>
                  <w:p w:rsidR="006E3997" w:rsidRDefault="006E3997">
                    <w:pPr>
                      <w:spacing w:line="244" w:lineRule="exact"/>
                      <w:rPr>
                        <w:rFonts w:ascii="Trebuchet MS"/>
                        <w:sz w:val="25"/>
                      </w:rPr>
                    </w:pPr>
                    <w:r>
                      <w:rPr>
                        <w:rFonts w:ascii="Trebuchet MS" w:eastAsia="Times New Roman"/>
                        <w:sz w:val="25"/>
                      </w:rPr>
                      <w:t>2014</w:t>
                    </w:r>
                  </w:p>
                </w:txbxContent>
              </v:textbox>
            </v:shape>
            <v:shape id="_x0000_s1251" type="#_x0000_t202" style="position:absolute;left:4718;top:2665;width:533;height:252" filled="f" stroked="f">
              <v:textbox inset="0,0,0,0">
                <w:txbxContent>
                  <w:p w:rsidR="006E3997" w:rsidRDefault="006E3997">
                    <w:pPr>
                      <w:spacing w:line="244" w:lineRule="exact"/>
                      <w:rPr>
                        <w:rFonts w:ascii="Trebuchet MS"/>
                        <w:sz w:val="25"/>
                      </w:rPr>
                    </w:pPr>
                    <w:r>
                      <w:rPr>
                        <w:rFonts w:ascii="Trebuchet MS" w:eastAsia="Times New Roman"/>
                        <w:sz w:val="25"/>
                      </w:rPr>
                      <w:t>2015</w:t>
                    </w:r>
                  </w:p>
                </w:txbxContent>
              </v:textbox>
            </v:shape>
            <v:shape id="_x0000_s1252" type="#_x0000_t202" style="position:absolute;left:6920;top:2665;width:533;height:252" filled="f" stroked="f">
              <v:textbox inset="0,0,0,0">
                <w:txbxContent>
                  <w:p w:rsidR="006E3997" w:rsidRDefault="006E3997">
                    <w:pPr>
                      <w:spacing w:line="244" w:lineRule="exact"/>
                      <w:rPr>
                        <w:rFonts w:ascii="Trebuchet MS"/>
                        <w:sz w:val="25"/>
                      </w:rPr>
                    </w:pPr>
                    <w:r>
                      <w:rPr>
                        <w:rFonts w:ascii="Trebuchet MS" w:eastAsia="Times New Roman"/>
                        <w:sz w:val="25"/>
                      </w:rPr>
                      <w:t>2016</w:t>
                    </w:r>
                  </w:p>
                </w:txbxContent>
              </v:textbox>
            </v:shape>
            <v:shape id="_x0000_s1253" type="#_x0000_t202" style="position:absolute;left:9122;top:2665;width:533;height:252" filled="f" stroked="f">
              <v:textbox inset="0,0,0,0">
                <w:txbxContent>
                  <w:p w:rsidR="006E3997" w:rsidRDefault="006E3997">
                    <w:pPr>
                      <w:spacing w:line="244" w:lineRule="exact"/>
                      <w:rPr>
                        <w:rFonts w:ascii="Trebuchet MS"/>
                        <w:sz w:val="25"/>
                      </w:rPr>
                    </w:pPr>
                    <w:r>
                      <w:rPr>
                        <w:rFonts w:ascii="Trebuchet MS" w:eastAsia="Times New Roman"/>
                        <w:sz w:val="25"/>
                      </w:rPr>
                      <w:t>2017</w:t>
                    </w:r>
                  </w:p>
                </w:txbxContent>
              </v:textbox>
            </v:shape>
            <w10:anchorlock/>
          </v:group>
        </w:pict>
      </w:r>
    </w:p>
    <w:p w:rsidR="006E3997" w:rsidRDefault="006E3997">
      <w:pPr>
        <w:pStyle w:val="a3"/>
        <w:ind w:left="0"/>
        <w:jc w:val="left"/>
        <w:rPr>
          <w:b/>
          <w:i/>
          <w:sz w:val="28"/>
        </w:rPr>
      </w:pPr>
    </w:p>
    <w:p w:rsidR="006E3997" w:rsidRDefault="006E3997">
      <w:pPr>
        <w:spacing w:before="89"/>
        <w:ind w:left="566" w:right="934"/>
        <w:jc w:val="center"/>
        <w:rPr>
          <w:b/>
          <w:i/>
          <w:sz w:val="26"/>
        </w:rPr>
      </w:pPr>
      <w:r>
        <w:rPr>
          <w:b/>
          <w:i/>
          <w:sz w:val="26"/>
        </w:rPr>
        <w:t>Динамика изменения объема суммарной задолженности по заработной плате в 2013-2018 годах (по состоянию на 1 января в сравнении с началом</w:t>
      </w:r>
    </w:p>
    <w:p w:rsidR="006E3997" w:rsidRDefault="006E3997">
      <w:pPr>
        <w:spacing w:before="2"/>
        <w:ind w:left="2977" w:right="3342"/>
        <w:jc w:val="center"/>
        <w:rPr>
          <w:b/>
          <w:i/>
          <w:sz w:val="26"/>
        </w:rPr>
      </w:pPr>
      <w:r>
        <w:rPr>
          <w:b/>
          <w:i/>
          <w:sz w:val="26"/>
        </w:rPr>
        <w:t>предыдущего года)</w:t>
      </w:r>
    </w:p>
    <w:p w:rsidR="006E3997" w:rsidRDefault="006E3997">
      <w:pPr>
        <w:pStyle w:val="a3"/>
        <w:spacing w:before="10"/>
        <w:ind w:left="0"/>
        <w:jc w:val="left"/>
        <w:rPr>
          <w:b/>
          <w:i/>
          <w:sz w:val="12"/>
        </w:rPr>
      </w:pPr>
      <w:r>
        <w:rPr>
          <w:noProof/>
        </w:rPr>
        <w:pict>
          <v:group id="_x0000_s1254" style="position:absolute;margin-left:100.55pt;margin-top:9.35pt;width:443.4pt;height:234.15pt;z-index:251622400;mso-wrap-distance-left:0;mso-wrap-distance-right:0;mso-position-horizontal-relative:page" coordorigin="2011,187" coordsize="8868,4683">
            <v:shape id="_x0000_s1255" type="#_x0000_t75" style="position:absolute;left:2030;top:197;width:8839;height:4664">
              <v:imagedata r:id="rId50" o:title=""/>
            </v:shape>
            <v:shape id="_x0000_s1256" type="#_x0000_t75" style="position:absolute;left:2028;top:668;width:8842;height:4192">
              <v:imagedata r:id="rId51" o:title=""/>
            </v:shape>
            <v:shape id="_x0000_s1257" style="position:absolute;left:2020;top:197;width:8849;height:4664" coordorigin="2021,197" coordsize="8849,4664" path="m10869,197r-8848,l2021,4860e" filled="f" strokecolor="#858585" strokeweight=".33831mm">
              <v:path arrowok="t"/>
            </v:shape>
            <v:shape id="_x0000_s1258" type="#_x0000_t202" style="position:absolute;left:2030;top:206;width:8839;height:4654" filled="f" stroked="f">
              <v:textbox inset="0,0,0,0">
                <w:txbxContent>
                  <w:p w:rsidR="006E3997" w:rsidRDefault="006E3997">
                    <w:pPr>
                      <w:spacing w:before="3"/>
                      <w:rPr>
                        <w:b/>
                        <w:i/>
                        <w:sz w:val="32"/>
                      </w:rPr>
                    </w:pPr>
                  </w:p>
                  <w:p w:rsidR="006E3997" w:rsidRDefault="006E3997">
                    <w:pPr>
                      <w:spacing w:before="1"/>
                      <w:ind w:right="2312"/>
                      <w:jc w:val="right"/>
                      <w:rPr>
                        <w:rFonts w:ascii="Trebuchet MS"/>
                        <w:sz w:val="25"/>
                      </w:rPr>
                    </w:pPr>
                    <w:r>
                      <w:rPr>
                        <w:rFonts w:ascii="Trebuchet MS" w:eastAsia="Times New Roman"/>
                        <w:w w:val="105"/>
                        <w:sz w:val="25"/>
                      </w:rPr>
                      <w:t>38%</w:t>
                    </w:r>
                  </w:p>
                  <w:p w:rsidR="006E3997" w:rsidRDefault="006E3997">
                    <w:pPr>
                      <w:rPr>
                        <w:b/>
                        <w:i/>
                        <w:sz w:val="24"/>
                      </w:rPr>
                    </w:pPr>
                  </w:p>
                  <w:p w:rsidR="006E3997" w:rsidRDefault="006E3997">
                    <w:pPr>
                      <w:rPr>
                        <w:b/>
                        <w:i/>
                        <w:sz w:val="24"/>
                      </w:rPr>
                    </w:pPr>
                  </w:p>
                  <w:p w:rsidR="006E3997" w:rsidRDefault="006E3997">
                    <w:pPr>
                      <w:rPr>
                        <w:b/>
                        <w:i/>
                        <w:sz w:val="24"/>
                      </w:rPr>
                    </w:pPr>
                  </w:p>
                  <w:p w:rsidR="006E3997" w:rsidRDefault="006E3997">
                    <w:pPr>
                      <w:spacing w:before="4"/>
                      <w:rPr>
                        <w:b/>
                        <w:i/>
                        <w:sz w:val="25"/>
                      </w:rPr>
                    </w:pPr>
                  </w:p>
                  <w:p w:rsidR="006E3997" w:rsidRDefault="006E3997">
                    <w:pPr>
                      <w:spacing w:before="1"/>
                      <w:ind w:right="583"/>
                      <w:jc w:val="right"/>
                      <w:rPr>
                        <w:rFonts w:ascii="Trebuchet MS"/>
                        <w:sz w:val="25"/>
                      </w:rPr>
                    </w:pPr>
                    <w:r>
                      <w:rPr>
                        <w:rFonts w:ascii="Trebuchet MS" w:eastAsia="Times New Roman"/>
                        <w:w w:val="105"/>
                        <w:sz w:val="25"/>
                      </w:rPr>
                      <w:t>25%</w:t>
                    </w:r>
                  </w:p>
                  <w:p w:rsidR="006E3997" w:rsidRDefault="006E3997">
                    <w:pPr>
                      <w:spacing w:before="17"/>
                      <w:ind w:left="2533"/>
                      <w:rPr>
                        <w:rFonts w:ascii="Trebuchet MS"/>
                        <w:sz w:val="25"/>
                      </w:rPr>
                    </w:pPr>
                    <w:r>
                      <w:rPr>
                        <w:rFonts w:ascii="Trebuchet MS" w:eastAsia="Times New Roman"/>
                        <w:w w:val="105"/>
                        <w:sz w:val="25"/>
                      </w:rPr>
                      <w:t>20%</w:t>
                    </w:r>
                  </w:p>
                  <w:p w:rsidR="006E3997" w:rsidRDefault="006E3997">
                    <w:pPr>
                      <w:rPr>
                        <w:b/>
                        <w:i/>
                        <w:sz w:val="24"/>
                      </w:rPr>
                    </w:pPr>
                  </w:p>
                  <w:p w:rsidR="006E3997" w:rsidRDefault="006E3997">
                    <w:pPr>
                      <w:spacing w:before="7"/>
                      <w:rPr>
                        <w:b/>
                        <w:i/>
                        <w:sz w:val="35"/>
                      </w:rPr>
                    </w:pPr>
                  </w:p>
                  <w:p w:rsidR="006E3997" w:rsidRDefault="006E3997">
                    <w:pPr>
                      <w:ind w:left="740"/>
                      <w:rPr>
                        <w:rFonts w:ascii="Trebuchet MS"/>
                        <w:sz w:val="25"/>
                      </w:rPr>
                    </w:pPr>
                    <w:r>
                      <w:rPr>
                        <w:rFonts w:ascii="Trebuchet MS" w:eastAsia="Times New Roman"/>
                        <w:w w:val="105"/>
                        <w:sz w:val="25"/>
                      </w:rPr>
                      <w:t>12%</w:t>
                    </w:r>
                  </w:p>
                  <w:p w:rsidR="006E3997" w:rsidRDefault="006E3997">
                    <w:pPr>
                      <w:rPr>
                        <w:b/>
                        <w:i/>
                        <w:sz w:val="24"/>
                      </w:rPr>
                    </w:pPr>
                  </w:p>
                  <w:p w:rsidR="006E3997" w:rsidRDefault="006E3997">
                    <w:pPr>
                      <w:spacing w:before="10"/>
                      <w:rPr>
                        <w:b/>
                        <w:i/>
                      </w:rPr>
                    </w:pPr>
                  </w:p>
                  <w:p w:rsidR="006E3997" w:rsidRDefault="006E3997">
                    <w:pPr>
                      <w:ind w:left="4390" w:right="4098"/>
                      <w:jc w:val="center"/>
                      <w:rPr>
                        <w:rFonts w:ascii="Trebuchet MS"/>
                        <w:sz w:val="25"/>
                      </w:rPr>
                    </w:pPr>
                    <w:r>
                      <w:rPr>
                        <w:rFonts w:ascii="Trebuchet MS" w:eastAsia="Times New Roman"/>
                        <w:w w:val="110"/>
                        <w:sz w:val="25"/>
                      </w:rPr>
                      <w:t>3%</w:t>
                    </w:r>
                  </w:p>
                </w:txbxContent>
              </v:textbox>
            </v:shape>
            <w10:wrap type="topAndBottom" anchorx="page"/>
          </v:group>
        </w:pict>
      </w:r>
    </w:p>
    <w:p w:rsidR="006E3997" w:rsidRDefault="006E3997">
      <w:pPr>
        <w:pStyle w:val="a3"/>
        <w:spacing w:before="78"/>
        <w:ind w:right="854" w:firstLine="710"/>
      </w:pPr>
      <w:r>
        <w:t>Сведения об отдельных результатах государственного надзора за соблюдением в хозяйствующих субъектах Российской  Федерации законодательства об оплате труда в 2016-2017 годах представлены в приложении</w:t>
      </w:r>
    </w:p>
    <w:p w:rsidR="006E3997" w:rsidRDefault="006E3997">
      <w:pPr>
        <w:pStyle w:val="a3"/>
        <w:spacing w:before="2"/>
        <w:jc w:val="left"/>
      </w:pPr>
      <w:r>
        <w:t>№ 3 к настоящему Докладу.</w:t>
      </w:r>
    </w:p>
    <w:p w:rsidR="006E3997" w:rsidRDefault="006E3997">
      <w:pPr>
        <w:pStyle w:val="a3"/>
        <w:spacing w:before="118"/>
        <w:ind w:right="850" w:firstLine="710"/>
      </w:pPr>
      <w:r>
        <w:t>В течение 2017 года уровень текущей задолженности по заработной плате по оперативным данным государственных инспекций труда в субъектах Российской Федерации находился в интервале от 8,2 до 9,4 млрд рублей (максимальное значение в феврале 2017 года – 9,4 млрд рублей, минимальное значение 8,2 млрд рублей в мае этого же года). При этом за 2017 год по результатам надзорно- контрольных мероприятий государственных инспекций труда в субъектах Российской Федерации удалось добиться погашения задолженности по заработной плате в размере 20 млрд рублей более чем 1 млн работников.</w:t>
      </w:r>
    </w:p>
    <w:p w:rsidR="006E3997" w:rsidRDefault="006E3997">
      <w:pPr>
        <w:pStyle w:val="3"/>
        <w:spacing w:before="125"/>
        <w:ind w:right="851"/>
      </w:pPr>
      <w:r>
        <w:t>Динамика изменения количества работников, которым фактически была выплачена задержанная заработная плата по требованию государственных инспекторов труда</w:t>
      </w:r>
    </w:p>
    <w:p w:rsidR="006E3997" w:rsidRDefault="006E3997">
      <w:pPr>
        <w:sectPr w:rsidR="006E3997">
          <w:pgSz w:w="11910" w:h="16840"/>
          <w:pgMar w:top="900" w:right="0" w:bottom="280" w:left="1220" w:header="720" w:footer="720" w:gutter="0"/>
          <w:cols w:space="720"/>
        </w:sectPr>
      </w:pPr>
    </w:p>
    <w:p w:rsidR="006E3997" w:rsidRDefault="006E3997">
      <w:pPr>
        <w:spacing w:before="66"/>
        <w:ind w:left="936"/>
        <w:rPr>
          <w:b/>
          <w:sz w:val="17"/>
        </w:rPr>
      </w:pPr>
      <w:r>
        <w:rPr>
          <w:noProof/>
        </w:rPr>
        <w:lastRenderedPageBreak/>
        <w:pict>
          <v:group id="_x0000_s1259" style="position:absolute;left:0;text-align:left;margin-left:162.9pt;margin-top:6.65pt;width:276.7pt;height:184.2pt;z-index:-251646976;mso-position-horizontal-relative:page" coordorigin="3258,133" coordsize="5534,3684">
            <v:shape id="_x0000_s1260" type="#_x0000_t75" style="position:absolute;left:3257;top:132;width:5534;height:3322">
              <v:imagedata r:id="rId52" o:title=""/>
            </v:shape>
            <v:shape id="_x0000_s1261" style="position:absolute;left:1889;top:14836;width:6315;height:45" coordorigin="1890,14837" coordsize="6315,45" o:spt="100" adj="0,,0" path="m3289,3433r,42m4348,3433r,42m5407,3433r,42m6466,3433r,42m7537,3433r,42m8596,3433r,42e" filled="f" strokeweight=".23447mm">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262" type="#_x0000_t75" style="position:absolute;left:4671;top:3544;width:233;height:272">
              <v:imagedata r:id="rId53" o:title=""/>
            </v:shape>
            <v:shape id="_x0000_s1263" type="#_x0000_t75" style="position:absolute;left:5734;top:3538;width:227;height:278">
              <v:imagedata r:id="rId54" o:title=""/>
            </v:shape>
            <v:shape id="_x0000_s1264" type="#_x0000_t75" style="position:absolute;left:6796;top:3536;width:229;height:280">
              <v:imagedata r:id="rId55" o:title=""/>
            </v:shape>
            <v:shape id="_x0000_s1265" type="#_x0000_t75" style="position:absolute;left:7859;top:3537;width:220;height:279">
              <v:imagedata r:id="rId56" o:title=""/>
            </v:shape>
            <w10:wrap anchorx="page"/>
          </v:group>
        </w:pict>
      </w:r>
      <w:r>
        <w:rPr>
          <w:b/>
          <w:w w:val="90"/>
          <w:sz w:val="17"/>
        </w:rPr>
        <w:t>млн. работников</w:t>
      </w:r>
    </w:p>
    <w:p w:rsidR="006E3997" w:rsidRDefault="006E3997">
      <w:pPr>
        <w:pStyle w:val="a3"/>
        <w:ind w:left="0"/>
        <w:jc w:val="left"/>
        <w:rPr>
          <w:b/>
          <w:sz w:val="22"/>
        </w:rPr>
      </w:pPr>
      <w:r>
        <w:br w:type="column"/>
      </w:r>
    </w:p>
    <w:p w:rsidR="006E3997" w:rsidRDefault="006E3997">
      <w:pPr>
        <w:pStyle w:val="a3"/>
        <w:ind w:left="0"/>
        <w:jc w:val="left"/>
        <w:rPr>
          <w:b/>
          <w:sz w:val="22"/>
        </w:rPr>
      </w:pPr>
    </w:p>
    <w:p w:rsidR="006E3997" w:rsidRDefault="006E3997">
      <w:pPr>
        <w:pStyle w:val="a3"/>
        <w:spacing w:before="4"/>
        <w:ind w:left="0"/>
        <w:jc w:val="left"/>
        <w:rPr>
          <w:b/>
          <w:sz w:val="21"/>
        </w:rPr>
      </w:pPr>
    </w:p>
    <w:p w:rsidR="006E3997" w:rsidRDefault="006E3997">
      <w:pPr>
        <w:jc w:val="right"/>
        <w:rPr>
          <w:b/>
          <w:sz w:val="19"/>
        </w:rPr>
      </w:pPr>
      <w:r>
        <w:rPr>
          <w:b/>
          <w:w w:val="95"/>
          <w:sz w:val="19"/>
        </w:rPr>
        <w:t>0,90</w:t>
      </w:r>
    </w:p>
    <w:p w:rsidR="006E3997" w:rsidRDefault="006E3997">
      <w:pPr>
        <w:tabs>
          <w:tab w:val="left" w:pos="1732"/>
        </w:tabs>
        <w:spacing w:before="286"/>
        <w:ind w:left="729"/>
        <w:rPr>
          <w:b/>
          <w:sz w:val="19"/>
        </w:rPr>
      </w:pPr>
      <w:r>
        <w:br w:type="column"/>
      </w:r>
      <w:r>
        <w:rPr>
          <w:b/>
          <w:position w:val="-11"/>
          <w:sz w:val="19"/>
        </w:rPr>
        <w:lastRenderedPageBreak/>
        <w:t>1,00</w:t>
      </w:r>
      <w:r>
        <w:rPr>
          <w:b/>
          <w:position w:val="-11"/>
          <w:sz w:val="19"/>
        </w:rPr>
        <w:tab/>
      </w:r>
      <w:r>
        <w:rPr>
          <w:b/>
          <w:sz w:val="19"/>
        </w:rPr>
        <w:t>1,04</w:t>
      </w:r>
    </w:p>
    <w:p w:rsidR="006E3997" w:rsidRDefault="006E3997">
      <w:pPr>
        <w:rPr>
          <w:sz w:val="19"/>
        </w:rPr>
        <w:sectPr w:rsidR="006E3997">
          <w:pgSz w:w="11910" w:h="16840"/>
          <w:pgMar w:top="1040" w:right="0" w:bottom="280" w:left="1220" w:header="720" w:footer="720" w:gutter="0"/>
          <w:cols w:num="3" w:space="720" w:equalWidth="0">
            <w:col w:w="2123" w:space="1585"/>
            <w:col w:w="1253" w:space="39"/>
            <w:col w:w="5690"/>
          </w:cols>
        </w:sectPr>
      </w:pPr>
    </w:p>
    <w:p w:rsidR="006E3997" w:rsidRDefault="006E3997">
      <w:pPr>
        <w:pStyle w:val="a3"/>
        <w:ind w:left="0"/>
        <w:jc w:val="left"/>
        <w:rPr>
          <w:b/>
          <w:sz w:val="20"/>
        </w:rPr>
      </w:pPr>
    </w:p>
    <w:p w:rsidR="006E3997" w:rsidRDefault="006E3997">
      <w:pPr>
        <w:pStyle w:val="a3"/>
        <w:spacing w:before="10"/>
        <w:ind w:left="0"/>
        <w:jc w:val="left"/>
        <w:rPr>
          <w:b/>
          <w:sz w:val="23"/>
        </w:rPr>
      </w:pPr>
    </w:p>
    <w:p w:rsidR="006E3997" w:rsidRDefault="006E3997">
      <w:pPr>
        <w:spacing w:before="1"/>
        <w:ind w:left="3543"/>
        <w:rPr>
          <w:b/>
          <w:sz w:val="19"/>
        </w:rPr>
      </w:pPr>
      <w:r>
        <w:rPr>
          <w:b/>
          <w:sz w:val="19"/>
        </w:rPr>
        <w:t>0,58</w:t>
      </w:r>
    </w:p>
    <w:p w:rsidR="006E3997" w:rsidRDefault="006E3997">
      <w:pPr>
        <w:spacing w:before="94"/>
        <w:ind w:left="2503"/>
        <w:rPr>
          <w:b/>
          <w:sz w:val="19"/>
        </w:rPr>
      </w:pPr>
      <w:r>
        <w:rPr>
          <w:b/>
          <w:sz w:val="19"/>
        </w:rPr>
        <w:t>0,45</w:t>
      </w:r>
    </w:p>
    <w:p w:rsidR="006E3997" w:rsidRDefault="006E3997">
      <w:pPr>
        <w:pStyle w:val="a3"/>
        <w:ind w:left="0"/>
        <w:jc w:val="left"/>
        <w:rPr>
          <w:b/>
          <w:sz w:val="20"/>
        </w:rPr>
      </w:pPr>
    </w:p>
    <w:p w:rsidR="006E3997" w:rsidRDefault="006E3997">
      <w:pPr>
        <w:pStyle w:val="a3"/>
        <w:ind w:left="0"/>
        <w:jc w:val="left"/>
        <w:rPr>
          <w:b/>
          <w:sz w:val="20"/>
        </w:rPr>
      </w:pPr>
    </w:p>
    <w:p w:rsidR="006E3997" w:rsidRDefault="006E3997">
      <w:pPr>
        <w:pStyle w:val="a3"/>
        <w:ind w:left="0"/>
        <w:jc w:val="left"/>
        <w:rPr>
          <w:b/>
          <w:sz w:val="20"/>
        </w:rPr>
      </w:pPr>
    </w:p>
    <w:p w:rsidR="006E3997" w:rsidRDefault="006E3997">
      <w:pPr>
        <w:pStyle w:val="a3"/>
        <w:ind w:left="0"/>
        <w:jc w:val="left"/>
        <w:rPr>
          <w:b/>
          <w:sz w:val="20"/>
        </w:rPr>
      </w:pPr>
    </w:p>
    <w:p w:rsidR="006E3997" w:rsidRDefault="006E3997">
      <w:pPr>
        <w:pStyle w:val="a3"/>
        <w:ind w:left="0"/>
        <w:jc w:val="left"/>
        <w:rPr>
          <w:b/>
          <w:sz w:val="20"/>
        </w:rPr>
      </w:pPr>
    </w:p>
    <w:p w:rsidR="006E3997" w:rsidRDefault="006E3997">
      <w:pPr>
        <w:pStyle w:val="a3"/>
        <w:ind w:left="0"/>
        <w:jc w:val="left"/>
        <w:rPr>
          <w:b/>
          <w:sz w:val="20"/>
        </w:rPr>
      </w:pPr>
    </w:p>
    <w:p w:rsidR="006E3997" w:rsidRDefault="00AC2171">
      <w:pPr>
        <w:pStyle w:val="a3"/>
        <w:ind w:left="0"/>
        <w:jc w:val="left"/>
        <w:rPr>
          <w:b/>
          <w:sz w:val="11"/>
        </w:rPr>
      </w:pPr>
      <w:r>
        <w:rPr>
          <w:noProof/>
        </w:rPr>
        <w:drawing>
          <wp:anchor distT="0" distB="0" distL="0" distR="0" simplePos="0" relativeHeight="251623424" behindDoc="0" locked="0" layoutInCell="1" allowOverlap="1">
            <wp:simplePos x="0" y="0"/>
            <wp:positionH relativeFrom="page">
              <wp:posOffset>2291715</wp:posOffset>
            </wp:positionH>
            <wp:positionV relativeFrom="paragraph">
              <wp:posOffset>105410</wp:posOffset>
            </wp:positionV>
            <wp:extent cx="141605" cy="166370"/>
            <wp:effectExtent l="19050" t="0" r="0" b="0"/>
            <wp:wrapTopAndBottom/>
            <wp:docPr id="242"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6.png"/>
                    <pic:cNvPicPr>
                      <a:picLocks noChangeAspect="1" noChangeArrowheads="1"/>
                    </pic:cNvPicPr>
                  </pic:nvPicPr>
                  <pic:blipFill>
                    <a:blip r:embed="rId57" cstate="print"/>
                    <a:srcRect/>
                    <a:stretch>
                      <a:fillRect/>
                    </a:stretch>
                  </pic:blipFill>
                  <pic:spPr bwMode="auto">
                    <a:xfrm>
                      <a:off x="0" y="0"/>
                      <a:ext cx="141605" cy="166370"/>
                    </a:xfrm>
                    <a:prstGeom prst="rect">
                      <a:avLst/>
                    </a:prstGeom>
                    <a:noFill/>
                    <a:ln w="9525">
                      <a:noFill/>
                      <a:miter lim="800000"/>
                      <a:headEnd/>
                      <a:tailEnd/>
                    </a:ln>
                  </pic:spPr>
                </pic:pic>
              </a:graphicData>
            </a:graphic>
          </wp:anchor>
        </w:drawing>
      </w:r>
    </w:p>
    <w:p w:rsidR="006E3997" w:rsidRDefault="006E3997">
      <w:pPr>
        <w:pStyle w:val="a3"/>
        <w:ind w:left="0"/>
        <w:jc w:val="left"/>
        <w:rPr>
          <w:b/>
          <w:sz w:val="20"/>
        </w:rPr>
      </w:pPr>
    </w:p>
    <w:p w:rsidR="006E3997" w:rsidRDefault="00AC2171">
      <w:pPr>
        <w:pStyle w:val="3"/>
        <w:tabs>
          <w:tab w:val="left" w:pos="2486"/>
          <w:tab w:val="left" w:pos="4535"/>
          <w:tab w:val="left" w:pos="6287"/>
          <w:tab w:val="left" w:pos="8284"/>
        </w:tabs>
        <w:spacing w:before="233"/>
        <w:ind w:right="852"/>
      </w:pPr>
      <w:r>
        <w:rPr>
          <w:noProof/>
        </w:rPr>
        <w:drawing>
          <wp:anchor distT="0" distB="0" distL="0" distR="0" simplePos="0" relativeHeight="251664384" behindDoc="1" locked="0" layoutInCell="1" allowOverlap="1">
            <wp:simplePos x="0" y="0"/>
            <wp:positionH relativeFrom="page">
              <wp:posOffset>1917700</wp:posOffset>
            </wp:positionH>
            <wp:positionV relativeFrom="paragraph">
              <wp:posOffset>905510</wp:posOffset>
            </wp:positionV>
            <wp:extent cx="4469765" cy="2461895"/>
            <wp:effectExtent l="19050" t="0" r="6985" b="0"/>
            <wp:wrapNone/>
            <wp:docPr id="243"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7.png"/>
                    <pic:cNvPicPr>
                      <a:picLocks noChangeAspect="1" noChangeArrowheads="1"/>
                    </pic:cNvPicPr>
                  </pic:nvPicPr>
                  <pic:blipFill>
                    <a:blip r:embed="rId58" cstate="print"/>
                    <a:srcRect/>
                    <a:stretch>
                      <a:fillRect/>
                    </a:stretch>
                  </pic:blipFill>
                  <pic:spPr bwMode="auto">
                    <a:xfrm>
                      <a:off x="0" y="0"/>
                      <a:ext cx="4469765" cy="2461895"/>
                    </a:xfrm>
                    <a:prstGeom prst="rect">
                      <a:avLst/>
                    </a:prstGeom>
                    <a:noFill/>
                    <a:ln w="9525">
                      <a:noFill/>
                      <a:miter lim="800000"/>
                      <a:headEnd/>
                      <a:tailEnd/>
                    </a:ln>
                  </pic:spPr>
                </pic:pic>
              </a:graphicData>
            </a:graphic>
          </wp:anchor>
        </w:drawing>
      </w:r>
      <w:r w:rsidR="006E3997">
        <w:t>Динамика</w:t>
      </w:r>
      <w:r w:rsidR="006E3997">
        <w:tab/>
        <w:t>изменения</w:t>
      </w:r>
      <w:r w:rsidR="006E3997">
        <w:tab/>
        <w:t>размера</w:t>
      </w:r>
      <w:r w:rsidR="006E3997">
        <w:tab/>
        <w:t>незаконно</w:t>
      </w:r>
      <w:r w:rsidR="006E3997">
        <w:tab/>
        <w:t>задержанной заработной платы работников, выплаченной по требованию государственных инспекторов труда (в млн.</w:t>
      </w:r>
      <w:r w:rsidR="006E3997">
        <w:rPr>
          <w:spacing w:val="8"/>
        </w:rPr>
        <w:t xml:space="preserve"> </w:t>
      </w:r>
      <w:r w:rsidR="006E3997">
        <w:t>рублей)</w:t>
      </w:r>
    </w:p>
    <w:p w:rsidR="006E3997" w:rsidRDefault="006E3997">
      <w:pPr>
        <w:sectPr w:rsidR="006E3997">
          <w:type w:val="continuous"/>
          <w:pgSz w:w="11910" w:h="16840"/>
          <w:pgMar w:top="620" w:right="0" w:bottom="280" w:left="1220" w:header="720" w:footer="720" w:gutter="0"/>
          <w:cols w:space="720"/>
        </w:sectPr>
      </w:pPr>
    </w:p>
    <w:p w:rsidR="006E3997" w:rsidRDefault="006E3997">
      <w:pPr>
        <w:pStyle w:val="a3"/>
        <w:ind w:left="0"/>
        <w:jc w:val="left"/>
        <w:rPr>
          <w:b/>
          <w:i/>
          <w:sz w:val="22"/>
        </w:rPr>
      </w:pPr>
    </w:p>
    <w:p w:rsidR="006E3997" w:rsidRDefault="006E3997">
      <w:pPr>
        <w:spacing w:before="129"/>
        <w:jc w:val="right"/>
        <w:rPr>
          <w:b/>
          <w:sz w:val="20"/>
        </w:rPr>
      </w:pPr>
      <w:r>
        <w:rPr>
          <w:b/>
          <w:sz w:val="20"/>
        </w:rPr>
        <w:t>20 582,6</w:t>
      </w:r>
    </w:p>
    <w:p w:rsidR="006E3997" w:rsidRDefault="006E3997">
      <w:pPr>
        <w:spacing w:before="113"/>
        <w:ind w:left="329"/>
        <w:rPr>
          <w:b/>
          <w:sz w:val="20"/>
        </w:rPr>
      </w:pPr>
      <w:r>
        <w:br w:type="column"/>
      </w:r>
      <w:r>
        <w:rPr>
          <w:b/>
          <w:sz w:val="20"/>
        </w:rPr>
        <w:lastRenderedPageBreak/>
        <w:t>24 981,5</w:t>
      </w:r>
    </w:p>
    <w:p w:rsidR="006E3997" w:rsidRDefault="006E3997">
      <w:pPr>
        <w:pStyle w:val="a3"/>
        <w:spacing w:before="7"/>
        <w:ind w:left="0"/>
        <w:jc w:val="left"/>
        <w:rPr>
          <w:b/>
          <w:sz w:val="30"/>
        </w:rPr>
      </w:pPr>
      <w:r>
        <w:br w:type="column"/>
      </w:r>
    </w:p>
    <w:p w:rsidR="006E3997" w:rsidRDefault="006E3997">
      <w:pPr>
        <w:ind w:left="330"/>
        <w:rPr>
          <w:b/>
          <w:sz w:val="20"/>
        </w:rPr>
      </w:pPr>
      <w:r>
        <w:rPr>
          <w:b/>
          <w:sz w:val="20"/>
        </w:rPr>
        <w:t>20 799,5</w:t>
      </w:r>
    </w:p>
    <w:p w:rsidR="006E3997" w:rsidRDefault="006E3997">
      <w:pPr>
        <w:rPr>
          <w:sz w:val="20"/>
        </w:rPr>
        <w:sectPr w:rsidR="006E3997">
          <w:type w:val="continuous"/>
          <w:pgSz w:w="11910" w:h="16840"/>
          <w:pgMar w:top="620" w:right="0" w:bottom="280" w:left="1220" w:header="720" w:footer="720" w:gutter="0"/>
          <w:cols w:num="3" w:space="720" w:equalWidth="0">
            <w:col w:w="5020" w:space="40"/>
            <w:col w:w="1032" w:space="39"/>
            <w:col w:w="4559"/>
          </w:cols>
        </w:sectPr>
      </w:pPr>
    </w:p>
    <w:p w:rsidR="006E3997" w:rsidRDefault="006E3997">
      <w:pPr>
        <w:pStyle w:val="a3"/>
        <w:ind w:left="0"/>
        <w:jc w:val="left"/>
        <w:rPr>
          <w:b/>
          <w:sz w:val="20"/>
        </w:rPr>
      </w:pPr>
    </w:p>
    <w:p w:rsidR="006E3997" w:rsidRDefault="006E3997">
      <w:pPr>
        <w:pStyle w:val="a3"/>
        <w:ind w:left="0"/>
        <w:jc w:val="left"/>
        <w:rPr>
          <w:b/>
          <w:sz w:val="20"/>
        </w:rPr>
      </w:pPr>
    </w:p>
    <w:p w:rsidR="006E3997" w:rsidRDefault="006E3997">
      <w:pPr>
        <w:pStyle w:val="a3"/>
        <w:ind w:left="0"/>
        <w:jc w:val="left"/>
        <w:rPr>
          <w:b/>
          <w:sz w:val="25"/>
        </w:rPr>
      </w:pPr>
    </w:p>
    <w:p w:rsidR="006E3997" w:rsidRDefault="006E3997">
      <w:pPr>
        <w:spacing w:before="91"/>
        <w:ind w:left="3245"/>
        <w:rPr>
          <w:b/>
          <w:sz w:val="20"/>
        </w:rPr>
      </w:pPr>
      <w:r>
        <w:rPr>
          <w:b/>
          <w:sz w:val="20"/>
        </w:rPr>
        <w:t>12 457,5</w:t>
      </w:r>
    </w:p>
    <w:p w:rsidR="006E3997" w:rsidRDefault="006E3997">
      <w:pPr>
        <w:pStyle w:val="a3"/>
        <w:spacing w:before="5"/>
        <w:ind w:left="0"/>
        <w:jc w:val="left"/>
        <w:rPr>
          <w:b/>
          <w:sz w:val="12"/>
        </w:rPr>
      </w:pPr>
    </w:p>
    <w:p w:rsidR="006E3997" w:rsidRDefault="006E3997">
      <w:pPr>
        <w:spacing w:before="91"/>
        <w:ind w:left="2298"/>
        <w:rPr>
          <w:b/>
          <w:sz w:val="20"/>
        </w:rPr>
      </w:pPr>
      <w:r>
        <w:rPr>
          <w:b/>
          <w:sz w:val="20"/>
        </w:rPr>
        <w:t>9 195</w:t>
      </w:r>
    </w:p>
    <w:p w:rsidR="006E3997" w:rsidRDefault="006E3997">
      <w:pPr>
        <w:pStyle w:val="a3"/>
        <w:ind w:left="0"/>
        <w:jc w:val="left"/>
        <w:rPr>
          <w:b/>
          <w:sz w:val="20"/>
        </w:rPr>
      </w:pPr>
    </w:p>
    <w:p w:rsidR="006E3997" w:rsidRDefault="006E3997">
      <w:pPr>
        <w:pStyle w:val="a3"/>
        <w:ind w:left="0"/>
        <w:jc w:val="left"/>
        <w:rPr>
          <w:b/>
          <w:sz w:val="20"/>
        </w:rPr>
      </w:pPr>
    </w:p>
    <w:p w:rsidR="006E3997" w:rsidRDefault="006E3997">
      <w:pPr>
        <w:pStyle w:val="a3"/>
        <w:ind w:left="0"/>
        <w:jc w:val="left"/>
        <w:rPr>
          <w:b/>
          <w:sz w:val="20"/>
        </w:rPr>
      </w:pPr>
    </w:p>
    <w:p w:rsidR="006E3997" w:rsidRDefault="006E3997">
      <w:pPr>
        <w:pStyle w:val="a3"/>
        <w:ind w:left="0"/>
        <w:jc w:val="left"/>
        <w:rPr>
          <w:b/>
          <w:sz w:val="20"/>
        </w:rPr>
      </w:pPr>
    </w:p>
    <w:p w:rsidR="006E3997" w:rsidRDefault="006E3997">
      <w:pPr>
        <w:pStyle w:val="a3"/>
        <w:ind w:left="0"/>
        <w:jc w:val="left"/>
        <w:rPr>
          <w:b/>
          <w:sz w:val="20"/>
        </w:rPr>
      </w:pPr>
    </w:p>
    <w:p w:rsidR="006E3997" w:rsidRDefault="006E3997">
      <w:pPr>
        <w:pStyle w:val="a3"/>
        <w:ind w:left="0"/>
        <w:jc w:val="left"/>
        <w:rPr>
          <w:b/>
          <w:sz w:val="20"/>
        </w:rPr>
      </w:pPr>
    </w:p>
    <w:p w:rsidR="006E3997" w:rsidRDefault="006E3997">
      <w:pPr>
        <w:pStyle w:val="a3"/>
        <w:ind w:left="0"/>
        <w:jc w:val="left"/>
        <w:rPr>
          <w:b/>
          <w:sz w:val="20"/>
        </w:rPr>
      </w:pPr>
    </w:p>
    <w:p w:rsidR="006E3997" w:rsidRDefault="006E3997">
      <w:pPr>
        <w:pStyle w:val="a3"/>
        <w:ind w:left="0"/>
        <w:jc w:val="left"/>
        <w:rPr>
          <w:b/>
          <w:sz w:val="20"/>
        </w:rPr>
      </w:pPr>
    </w:p>
    <w:p w:rsidR="006E3997" w:rsidRDefault="00AC2171">
      <w:pPr>
        <w:pStyle w:val="a3"/>
        <w:spacing w:before="2"/>
        <w:ind w:left="0"/>
        <w:jc w:val="left"/>
        <w:rPr>
          <w:b/>
          <w:sz w:val="21"/>
        </w:rPr>
      </w:pPr>
      <w:r>
        <w:rPr>
          <w:noProof/>
        </w:rPr>
        <w:drawing>
          <wp:anchor distT="0" distB="0" distL="0" distR="0" simplePos="0" relativeHeight="251624448" behindDoc="0" locked="0" layoutInCell="1" allowOverlap="1">
            <wp:simplePos x="0" y="0"/>
            <wp:positionH relativeFrom="page">
              <wp:posOffset>2120265</wp:posOffset>
            </wp:positionH>
            <wp:positionV relativeFrom="paragraph">
              <wp:posOffset>189865</wp:posOffset>
            </wp:positionV>
            <wp:extent cx="168910" cy="179705"/>
            <wp:effectExtent l="19050" t="0" r="2540" b="0"/>
            <wp:wrapTopAndBottom/>
            <wp:docPr id="244" name="image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8.png"/>
                    <pic:cNvPicPr>
                      <a:picLocks noChangeAspect="1" noChangeArrowheads="1"/>
                    </pic:cNvPicPr>
                  </pic:nvPicPr>
                  <pic:blipFill>
                    <a:blip r:embed="rId59" cstate="print"/>
                    <a:srcRect/>
                    <a:stretch>
                      <a:fillRect/>
                    </a:stretch>
                  </pic:blipFill>
                  <pic:spPr bwMode="auto">
                    <a:xfrm>
                      <a:off x="0" y="0"/>
                      <a:ext cx="168910" cy="179705"/>
                    </a:xfrm>
                    <a:prstGeom prst="rect">
                      <a:avLst/>
                    </a:prstGeom>
                    <a:noFill/>
                    <a:ln w="9525">
                      <a:noFill/>
                      <a:miter lim="800000"/>
                      <a:headEnd/>
                      <a:tailEnd/>
                    </a:ln>
                  </pic:spPr>
                </pic:pic>
              </a:graphicData>
            </a:graphic>
          </wp:anchor>
        </w:drawing>
      </w:r>
      <w:r>
        <w:rPr>
          <w:noProof/>
        </w:rPr>
        <w:drawing>
          <wp:anchor distT="0" distB="0" distL="0" distR="0" simplePos="0" relativeHeight="251625472" behindDoc="0" locked="0" layoutInCell="1" allowOverlap="1">
            <wp:simplePos x="0" y="0"/>
            <wp:positionH relativeFrom="page">
              <wp:posOffset>2800985</wp:posOffset>
            </wp:positionH>
            <wp:positionV relativeFrom="paragraph">
              <wp:posOffset>184785</wp:posOffset>
            </wp:positionV>
            <wp:extent cx="175260" cy="184785"/>
            <wp:effectExtent l="19050" t="0" r="0" b="0"/>
            <wp:wrapTopAndBottom/>
            <wp:docPr id="245"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9.png"/>
                    <pic:cNvPicPr>
                      <a:picLocks noChangeAspect="1" noChangeArrowheads="1"/>
                    </pic:cNvPicPr>
                  </pic:nvPicPr>
                  <pic:blipFill>
                    <a:blip r:embed="rId60" cstate="print"/>
                    <a:srcRect/>
                    <a:stretch>
                      <a:fillRect/>
                    </a:stretch>
                  </pic:blipFill>
                  <pic:spPr bwMode="auto">
                    <a:xfrm>
                      <a:off x="0" y="0"/>
                      <a:ext cx="175260" cy="184785"/>
                    </a:xfrm>
                    <a:prstGeom prst="rect">
                      <a:avLst/>
                    </a:prstGeom>
                    <a:noFill/>
                    <a:ln w="9525">
                      <a:noFill/>
                      <a:miter lim="800000"/>
                      <a:headEnd/>
                      <a:tailEnd/>
                    </a:ln>
                  </pic:spPr>
                </pic:pic>
              </a:graphicData>
            </a:graphic>
          </wp:anchor>
        </w:drawing>
      </w:r>
      <w:r>
        <w:rPr>
          <w:noProof/>
        </w:rPr>
        <w:drawing>
          <wp:anchor distT="0" distB="0" distL="0" distR="0" simplePos="0" relativeHeight="251626496" behindDoc="0" locked="0" layoutInCell="1" allowOverlap="1">
            <wp:simplePos x="0" y="0"/>
            <wp:positionH relativeFrom="page">
              <wp:posOffset>3481705</wp:posOffset>
            </wp:positionH>
            <wp:positionV relativeFrom="paragraph">
              <wp:posOffset>180975</wp:posOffset>
            </wp:positionV>
            <wp:extent cx="168275" cy="185420"/>
            <wp:effectExtent l="19050" t="0" r="3175" b="0"/>
            <wp:wrapTopAndBottom/>
            <wp:docPr id="246"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0.png"/>
                    <pic:cNvPicPr>
                      <a:picLocks noChangeAspect="1" noChangeArrowheads="1"/>
                    </pic:cNvPicPr>
                  </pic:nvPicPr>
                  <pic:blipFill>
                    <a:blip r:embed="rId61" cstate="print"/>
                    <a:srcRect/>
                    <a:stretch>
                      <a:fillRect/>
                    </a:stretch>
                  </pic:blipFill>
                  <pic:spPr bwMode="auto">
                    <a:xfrm>
                      <a:off x="0" y="0"/>
                      <a:ext cx="168275" cy="185420"/>
                    </a:xfrm>
                    <a:prstGeom prst="rect">
                      <a:avLst/>
                    </a:prstGeom>
                    <a:noFill/>
                    <a:ln w="9525">
                      <a:noFill/>
                      <a:miter lim="800000"/>
                      <a:headEnd/>
                      <a:tailEnd/>
                    </a:ln>
                  </pic:spPr>
                </pic:pic>
              </a:graphicData>
            </a:graphic>
          </wp:anchor>
        </w:drawing>
      </w:r>
      <w:r>
        <w:rPr>
          <w:noProof/>
        </w:rPr>
        <w:drawing>
          <wp:anchor distT="0" distB="0" distL="0" distR="0" simplePos="0" relativeHeight="251627520" behindDoc="0" locked="0" layoutInCell="1" allowOverlap="1">
            <wp:simplePos x="0" y="0"/>
            <wp:positionH relativeFrom="page">
              <wp:posOffset>4162425</wp:posOffset>
            </wp:positionH>
            <wp:positionV relativeFrom="paragraph">
              <wp:posOffset>179705</wp:posOffset>
            </wp:positionV>
            <wp:extent cx="172085" cy="189230"/>
            <wp:effectExtent l="19050" t="0" r="0" b="0"/>
            <wp:wrapTopAndBottom/>
            <wp:docPr id="247" name="image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png"/>
                    <pic:cNvPicPr>
                      <a:picLocks noChangeAspect="1" noChangeArrowheads="1"/>
                    </pic:cNvPicPr>
                  </pic:nvPicPr>
                  <pic:blipFill>
                    <a:blip r:embed="rId62" cstate="print"/>
                    <a:srcRect/>
                    <a:stretch>
                      <a:fillRect/>
                    </a:stretch>
                  </pic:blipFill>
                  <pic:spPr bwMode="auto">
                    <a:xfrm>
                      <a:off x="0" y="0"/>
                      <a:ext cx="172085" cy="189230"/>
                    </a:xfrm>
                    <a:prstGeom prst="rect">
                      <a:avLst/>
                    </a:prstGeom>
                    <a:noFill/>
                    <a:ln w="9525">
                      <a:noFill/>
                      <a:miter lim="800000"/>
                      <a:headEnd/>
                      <a:tailEnd/>
                    </a:ln>
                  </pic:spPr>
                </pic:pic>
              </a:graphicData>
            </a:graphic>
          </wp:anchor>
        </w:drawing>
      </w:r>
      <w:r>
        <w:rPr>
          <w:noProof/>
        </w:rPr>
        <w:drawing>
          <wp:anchor distT="0" distB="0" distL="0" distR="0" simplePos="0" relativeHeight="251629568" behindDoc="0" locked="0" layoutInCell="1" allowOverlap="1">
            <wp:simplePos x="0" y="0"/>
            <wp:positionH relativeFrom="page">
              <wp:posOffset>4843145</wp:posOffset>
            </wp:positionH>
            <wp:positionV relativeFrom="paragraph">
              <wp:posOffset>180340</wp:posOffset>
            </wp:positionV>
            <wp:extent cx="165735" cy="189230"/>
            <wp:effectExtent l="19050" t="0" r="5715" b="0"/>
            <wp:wrapTopAndBottom/>
            <wp:docPr id="248" name="image5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2.png"/>
                    <pic:cNvPicPr>
                      <a:picLocks noChangeAspect="1" noChangeArrowheads="1"/>
                    </pic:cNvPicPr>
                  </pic:nvPicPr>
                  <pic:blipFill>
                    <a:blip r:embed="rId63" cstate="print"/>
                    <a:srcRect/>
                    <a:stretch>
                      <a:fillRect/>
                    </a:stretch>
                  </pic:blipFill>
                  <pic:spPr bwMode="auto">
                    <a:xfrm>
                      <a:off x="0" y="0"/>
                      <a:ext cx="165735" cy="189230"/>
                    </a:xfrm>
                    <a:prstGeom prst="rect">
                      <a:avLst/>
                    </a:prstGeom>
                    <a:noFill/>
                    <a:ln w="9525">
                      <a:noFill/>
                      <a:miter lim="800000"/>
                      <a:headEnd/>
                      <a:tailEnd/>
                    </a:ln>
                  </pic:spPr>
                </pic:pic>
              </a:graphicData>
            </a:graphic>
          </wp:anchor>
        </w:drawing>
      </w:r>
    </w:p>
    <w:p w:rsidR="006E3997" w:rsidRDefault="006E3997">
      <w:pPr>
        <w:pStyle w:val="a3"/>
        <w:spacing w:before="6"/>
        <w:ind w:left="0"/>
        <w:jc w:val="left"/>
        <w:rPr>
          <w:b/>
          <w:sz w:val="9"/>
        </w:rPr>
      </w:pPr>
    </w:p>
    <w:p w:rsidR="006E3997" w:rsidRDefault="006E3997">
      <w:pPr>
        <w:tabs>
          <w:tab w:val="left" w:pos="801"/>
          <w:tab w:val="left" w:pos="1446"/>
          <w:tab w:val="left" w:pos="2090"/>
          <w:tab w:val="left" w:pos="2734"/>
        </w:tabs>
        <w:spacing w:before="97"/>
        <w:ind w:left="157"/>
        <w:jc w:val="center"/>
        <w:rPr>
          <w:b/>
          <w:sz w:val="18"/>
        </w:rPr>
      </w:pPr>
      <w:r>
        <w:rPr>
          <w:noProof/>
        </w:rPr>
        <w:pict>
          <v:group id="_x0000_s1273" style="position:absolute;left:0;text-align:left;margin-left:251.45pt;margin-top:7.5pt;width:5.55pt;height:5.55pt;z-index:251646976;mso-position-horizontal-relative:page" coordorigin="5029,150" coordsize="111,111">
            <v:rect id="_x0000_s1274" style="position:absolute;left:5038;top:159;width:92;height:92" fillcolor="#d99593" stroked="f"/>
            <v:rect id="_x0000_s1275" style="position:absolute;left:5038;top:159;width:92;height:92" filled="f" strokeweight=".33878mm"/>
            <w10:wrap anchorx="page"/>
          </v:group>
        </w:pict>
      </w:r>
      <w:r>
        <w:rPr>
          <w:noProof/>
        </w:rPr>
        <w:pict>
          <v:group id="_x0000_s1276" style="position:absolute;left:0;text-align:left;margin-left:283.65pt;margin-top:7.5pt;width:5.55pt;height:5.55pt;z-index:-251645952;mso-position-horizontal-relative:page" coordorigin="5673,150" coordsize="111,111">
            <v:rect id="_x0000_s1277" style="position:absolute;left:5682;top:159;width:92;height:92" fillcolor="#c3d59b" stroked="f"/>
            <v:rect id="_x0000_s1278" style="position:absolute;left:5682;top:159;width:92;height:92" filled="f" strokeweight=".33878mm"/>
            <w10:wrap anchorx="page"/>
          </v:group>
        </w:pict>
      </w:r>
      <w:r>
        <w:rPr>
          <w:noProof/>
        </w:rPr>
        <w:pict>
          <v:group id="_x0000_s1279" style="position:absolute;left:0;text-align:left;margin-left:315.8pt;margin-top:7.5pt;width:5.55pt;height:5.55pt;z-index:-251644928;mso-position-horizontal-relative:page" coordorigin="6316,150" coordsize="111,111">
            <v:rect id="_x0000_s1280" style="position:absolute;left:6325;top:159;width:92;height:92" fillcolor="#ccc1da" stroked="f"/>
            <v:rect id="_x0000_s1281" style="position:absolute;left:6325;top:159;width:92;height:92" filled="f" strokeweight=".33878mm"/>
            <w10:wrap anchorx="page"/>
          </v:group>
        </w:pict>
      </w:r>
      <w:r>
        <w:rPr>
          <w:noProof/>
        </w:rPr>
        <w:pict>
          <v:group id="_x0000_s1282" style="position:absolute;left:0;text-align:left;margin-left:348pt;margin-top:7.5pt;width:5.55pt;height:5.55pt;z-index:-251643904;mso-position-horizontal-relative:page" coordorigin="6960,150" coordsize="111,111">
            <v:rect id="_x0000_s1283" style="position:absolute;left:6969;top:159;width:92;height:92" fillcolor="#99f" stroked="f"/>
            <v:rect id="_x0000_s1284" style="position:absolute;left:6969;top:159;width:92;height:92" filled="f" strokeweight=".33878mm"/>
            <w10:wrap anchorx="page"/>
          </v:group>
        </w:pict>
      </w:r>
      <w:r>
        <w:rPr>
          <w:noProof/>
        </w:rPr>
        <w:pict>
          <v:group id="_x0000_s1285" style="position:absolute;left:0;text-align:left;margin-left:380.2pt;margin-top:7.5pt;width:5.55pt;height:5.55pt;z-index:-251642880;mso-position-horizontal-relative:page" coordorigin="7604,150" coordsize="111,111">
            <v:rect id="_x0000_s1286" style="position:absolute;left:7613;top:159;width:92;height:92" fillcolor="#30859c" stroked="f"/>
            <v:rect id="_x0000_s1287" style="position:absolute;left:7613;top:159;width:92;height:92" filled="f" strokeweight=".33878mm"/>
            <w10:wrap anchorx="page"/>
          </v:group>
        </w:pict>
      </w:r>
      <w:r>
        <w:rPr>
          <w:b/>
          <w:w w:val="105"/>
          <w:sz w:val="18"/>
        </w:rPr>
        <w:t>2013</w:t>
      </w:r>
      <w:r>
        <w:rPr>
          <w:b/>
          <w:w w:val="105"/>
          <w:sz w:val="18"/>
        </w:rPr>
        <w:tab/>
        <w:t>2014</w:t>
      </w:r>
      <w:r>
        <w:rPr>
          <w:b/>
          <w:w w:val="105"/>
          <w:sz w:val="18"/>
        </w:rPr>
        <w:tab/>
        <w:t>2015</w:t>
      </w:r>
      <w:r>
        <w:rPr>
          <w:b/>
          <w:w w:val="105"/>
          <w:sz w:val="18"/>
        </w:rPr>
        <w:tab/>
        <w:t>2016</w:t>
      </w:r>
      <w:r>
        <w:rPr>
          <w:b/>
          <w:w w:val="105"/>
          <w:sz w:val="18"/>
        </w:rPr>
        <w:tab/>
        <w:t>2017</w:t>
      </w:r>
    </w:p>
    <w:p w:rsidR="006E3997" w:rsidRDefault="006E3997">
      <w:pPr>
        <w:pStyle w:val="a3"/>
        <w:ind w:left="0"/>
        <w:jc w:val="left"/>
        <w:rPr>
          <w:b/>
          <w:sz w:val="20"/>
        </w:rPr>
      </w:pPr>
    </w:p>
    <w:p w:rsidR="006E3997" w:rsidRDefault="006E3997">
      <w:pPr>
        <w:pStyle w:val="a3"/>
        <w:spacing w:before="6"/>
        <w:ind w:left="0"/>
        <w:jc w:val="left"/>
        <w:rPr>
          <w:b/>
          <w:sz w:val="24"/>
        </w:rPr>
      </w:pPr>
    </w:p>
    <w:p w:rsidR="006E3997" w:rsidRDefault="006E3997">
      <w:pPr>
        <w:pStyle w:val="a3"/>
        <w:spacing w:before="89"/>
        <w:ind w:right="848" w:firstLine="710"/>
      </w:pPr>
      <w:r>
        <w:t>С целью стимулирования деятельности субъектов Российской Федерации, направленной на ликвидацию задолженности по заработной плате, Рострудом разработан рейтинг субъектов Российской Федерации, отражающий ситуацию задолженности по заработной плате на основе соотношения задолженности в регионах к общему фонду оплаты труда и количеству работников, перед которыми имеется задолженность по заработной плате.</w:t>
      </w:r>
    </w:p>
    <w:p w:rsidR="006E3997" w:rsidRDefault="006E3997">
      <w:pPr>
        <w:pStyle w:val="a3"/>
        <w:spacing w:before="1"/>
        <w:ind w:right="844" w:firstLine="710"/>
      </w:pPr>
      <w:r>
        <w:t>Во исполнение протокола совещания у Председателя Правительства Российской Федерации Д.А. Медведева от 25 ноября 2016 г. № ДМ-П12-70пр «О ситуации с задолженностью по заработной плате» (далее – Протокол) Минтрудом России совместно с Рострудом проводилась оценка ситуации с выплатой заработной платы в организациях соответствующих видов экономической деятельности.</w:t>
      </w:r>
    </w:p>
    <w:p w:rsidR="006E3997" w:rsidRDefault="006E3997">
      <w:pPr>
        <w:pStyle w:val="a3"/>
        <w:spacing w:line="242" w:lineRule="auto"/>
        <w:ind w:right="854" w:firstLine="710"/>
      </w:pPr>
      <w:r>
        <w:t>Анализ информации, представленной федеральными органами исполнительной власти, по исполнению п. 5 Протокола, показал недостаточный</w:t>
      </w:r>
    </w:p>
    <w:p w:rsidR="006E3997" w:rsidRDefault="006E3997">
      <w:pPr>
        <w:spacing w:line="242" w:lineRule="auto"/>
        <w:sectPr w:rsidR="006E3997">
          <w:type w:val="continuous"/>
          <w:pgSz w:w="11910" w:h="16840"/>
          <w:pgMar w:top="620" w:right="0" w:bottom="280" w:left="1220" w:header="720" w:footer="720" w:gutter="0"/>
          <w:cols w:space="720"/>
        </w:sectPr>
      </w:pPr>
    </w:p>
    <w:p w:rsidR="006E3997" w:rsidRDefault="006E3997">
      <w:pPr>
        <w:pStyle w:val="a3"/>
        <w:spacing w:before="64"/>
        <w:ind w:right="843"/>
      </w:pPr>
      <w:r>
        <w:lastRenderedPageBreak/>
        <w:t>контроль и принятие мер направленных на погашения задолженности по заработной плате. При этом необходимо отметить, что все федеральные органы исполнительной власти принимают меры по погашению задолженности по заработной плате в отношении подведомственных организаций и предприятий. Однако во всех федеральных органах исполнительной власти существует необходимость закреплении за ними полномочий в части контроля или мониторинга организаций, относящихся к сфере их нормативно-правового регулирования. Также федеральными органами исполнительной власти не ведется системная работа с должниками, в отношении которых введены процедуры банкротства.</w:t>
      </w:r>
    </w:p>
    <w:p w:rsidR="006E3997" w:rsidRDefault="006E3997">
      <w:pPr>
        <w:pStyle w:val="a3"/>
        <w:spacing w:before="1"/>
        <w:ind w:right="853" w:firstLine="710"/>
      </w:pPr>
      <w:r>
        <w:t>Возникновение задолженности по заработной плате обусловлено, прежде всего экономическими процессами, а наличие задолженности по заработной плате в предприятиях и её размер является маркером развития отрасли. Вместе с тем, федеральные органы исполнительной власти определяют государственную политику и нормативно-правовое регулирование соответствующих</w:t>
      </w:r>
      <w:r>
        <w:rPr>
          <w:spacing w:val="-5"/>
        </w:rPr>
        <w:t xml:space="preserve"> </w:t>
      </w:r>
      <w:r>
        <w:t>отраслей.</w:t>
      </w:r>
    </w:p>
    <w:p w:rsidR="006E3997" w:rsidRDefault="006E3997">
      <w:pPr>
        <w:pStyle w:val="a3"/>
        <w:spacing w:before="3"/>
        <w:ind w:right="843" w:firstLine="710"/>
      </w:pPr>
      <w:r>
        <w:t>В ежемесячном режиме происходит сверка с отраслевыми министерствами по наличию в организациях соответствующих видов экономической деятельности задолженности по заработной</w:t>
      </w:r>
      <w:r>
        <w:rPr>
          <w:spacing w:val="5"/>
        </w:rPr>
        <w:t xml:space="preserve"> </w:t>
      </w:r>
      <w:r>
        <w:t>плате.</w:t>
      </w:r>
    </w:p>
    <w:p w:rsidR="006E3997" w:rsidRDefault="006E3997">
      <w:pPr>
        <w:pStyle w:val="a3"/>
        <w:ind w:right="850" w:firstLine="710"/>
      </w:pPr>
      <w:r>
        <w:t>В целях погашения задолженности по заработной плате государственными инспекциями труда в субъектах Российской Федерации организована комплексная работа по контролю за ситуацией с задержкой выплаты заработной платы обеспечивающая опережающее реагирование на проблемные ситуации, в том числе, организован онлайн мониторинг ситуации на крупных и системообразующих предприятиях региона, оборонных</w:t>
      </w:r>
      <w:r>
        <w:rPr>
          <w:spacing w:val="1"/>
        </w:rPr>
        <w:t xml:space="preserve"> </w:t>
      </w:r>
      <w:r>
        <w:t>предприятиях.</w:t>
      </w:r>
    </w:p>
    <w:p w:rsidR="006E3997" w:rsidRDefault="006E3997">
      <w:pPr>
        <w:pStyle w:val="a3"/>
        <w:ind w:right="843" w:firstLine="710"/>
      </w:pPr>
      <w:r>
        <w:t>За 2017 год поступило более 182 тыс. обращений по вопросам оплаты труда (в 2016 году – 203 тыс. обращений). Практически по всем обращениям были проведены надзорно-контрольные мероприятия.</w:t>
      </w:r>
    </w:p>
    <w:p w:rsidR="006E3997" w:rsidRDefault="006E3997">
      <w:pPr>
        <w:pStyle w:val="3"/>
        <w:ind w:right="858" w:firstLine="710"/>
      </w:pPr>
      <w:r>
        <w:t>О ситуации с задолженностью по заработной плате в организациях, имеющих задолженность по заработной плате свыше 25 млн рублей</w:t>
      </w:r>
    </w:p>
    <w:p w:rsidR="006E3997" w:rsidRDefault="006E3997">
      <w:pPr>
        <w:pStyle w:val="a3"/>
        <w:ind w:right="846" w:firstLine="710"/>
      </w:pPr>
      <w:r>
        <w:t xml:space="preserve">Во исполнение поручения Заместителя Председателя Правительства Российской Федерации О.Ю. Голодец, данного по результатам заседания межведомственной рабочей группы по мониторингу ситуации на рынке труда в разрезе субъектов Российской Федерации от 17 марта 2017 года № 1, Рострудом с целью принятия необходимых дополнительных мер, направленных на погашение задолженности по заработной плате, в течение 2017 года было организовано и проведено более 100 совещаний с представителями органов исполнительной власти, руководителями государственных инспекций труда в субъектах Российской Федерации, конкурсными управляющими и руководителями организаций </w:t>
      </w:r>
      <w:r>
        <w:rPr>
          <w:spacing w:val="2"/>
        </w:rPr>
        <w:t xml:space="preserve">по </w:t>
      </w:r>
      <w:r>
        <w:t>вопросу погашения задолженности по заработной плате в организациях, имеющих задолженность свыше 25 млн</w:t>
      </w:r>
      <w:r>
        <w:rPr>
          <w:spacing w:val="2"/>
        </w:rPr>
        <w:t xml:space="preserve"> </w:t>
      </w:r>
      <w:r>
        <w:t>рублей.</w:t>
      </w:r>
    </w:p>
    <w:p w:rsidR="006E3997" w:rsidRDefault="006E3997">
      <w:pPr>
        <w:pStyle w:val="a3"/>
        <w:ind w:right="854" w:firstLine="710"/>
      </w:pPr>
      <w:r>
        <w:t>По данным государственных инспекций труда в субъектах Российской Федерации количество организаций, имеющих задолженность по заработной плате свыше 25 млн рублей, в течение 2017 года колебалось от 84 до 101 организации на общую сумму от 4,5 млрд до 6,9 млрд рублей.</w:t>
      </w:r>
    </w:p>
    <w:p w:rsidR="006E3997" w:rsidRDefault="006E3997">
      <w:pPr>
        <w:pStyle w:val="a3"/>
        <w:ind w:right="850" w:firstLine="710"/>
      </w:pPr>
      <w:r>
        <w:t>По результатам проведенной работы общая сумма погашенной задолженности за 2017 год в организациях имеющих задолженность свыше 25 млн. рублей, составляет более 5,7 млрд. рублей, из них:</w:t>
      </w:r>
    </w:p>
    <w:p w:rsidR="006E3997" w:rsidRDefault="006E3997">
      <w:pPr>
        <w:pStyle w:val="a3"/>
        <w:ind w:right="849" w:firstLine="710"/>
      </w:pPr>
      <w:r>
        <w:t xml:space="preserve">- удалось обеспечить полное погашение задолженности по заработной плате с 1 января по 31 декабря 2017 года в: ООО «РСК-Логистик» (г. Санкт-Петербург) выплаты составили 129,2 млн рублей; </w:t>
      </w:r>
      <w:r>
        <w:rPr>
          <w:spacing w:val="-3"/>
        </w:rPr>
        <w:t xml:space="preserve">АО </w:t>
      </w:r>
      <w:r>
        <w:t>«Интауголь» (Республика</w:t>
      </w:r>
      <w:r>
        <w:rPr>
          <w:spacing w:val="15"/>
        </w:rPr>
        <w:t xml:space="preserve"> </w:t>
      </w:r>
      <w:r>
        <w:t>Коми)</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right="848"/>
      </w:pPr>
      <w:r>
        <w:lastRenderedPageBreak/>
        <w:t>выплаты составили 157,9 млн рублей; ООО «УК «Заречная» (Кемеровская область) только за август по ноябрь выплаты составили на общую сумму 259,6 млн рублей, а</w:t>
      </w:r>
      <w:r>
        <w:rPr>
          <w:spacing w:val="13"/>
        </w:rPr>
        <w:t xml:space="preserve"> </w:t>
      </w:r>
      <w:r>
        <w:t>общая</w:t>
      </w:r>
      <w:r>
        <w:rPr>
          <w:spacing w:val="14"/>
        </w:rPr>
        <w:t xml:space="preserve"> </w:t>
      </w:r>
      <w:r>
        <w:t>сумма</w:t>
      </w:r>
      <w:r>
        <w:rPr>
          <w:spacing w:val="14"/>
        </w:rPr>
        <w:t xml:space="preserve"> </w:t>
      </w:r>
      <w:r>
        <w:t>погашенной</w:t>
      </w:r>
      <w:r>
        <w:rPr>
          <w:spacing w:val="19"/>
        </w:rPr>
        <w:t xml:space="preserve"> </w:t>
      </w:r>
      <w:r>
        <w:t>задолженности</w:t>
      </w:r>
      <w:r>
        <w:rPr>
          <w:spacing w:val="13"/>
        </w:rPr>
        <w:t xml:space="preserve"> </w:t>
      </w:r>
      <w:r>
        <w:t>составляет</w:t>
      </w:r>
      <w:r>
        <w:rPr>
          <w:spacing w:val="16"/>
        </w:rPr>
        <w:t xml:space="preserve"> </w:t>
      </w:r>
      <w:r>
        <w:t>более</w:t>
      </w:r>
      <w:r>
        <w:rPr>
          <w:spacing w:val="14"/>
        </w:rPr>
        <w:t xml:space="preserve"> </w:t>
      </w:r>
      <w:r>
        <w:t>1</w:t>
      </w:r>
      <w:r>
        <w:rPr>
          <w:spacing w:val="14"/>
        </w:rPr>
        <w:t xml:space="preserve"> </w:t>
      </w:r>
      <w:r>
        <w:t>млрд</w:t>
      </w:r>
      <w:r>
        <w:rPr>
          <w:spacing w:val="11"/>
        </w:rPr>
        <w:t xml:space="preserve"> </w:t>
      </w:r>
      <w:r>
        <w:t>рублей);</w:t>
      </w:r>
      <w:r>
        <w:rPr>
          <w:spacing w:val="14"/>
        </w:rPr>
        <w:t xml:space="preserve"> </w:t>
      </w:r>
      <w:r>
        <w:t>ООО</w:t>
      </w:r>
    </w:p>
    <w:p w:rsidR="006E3997" w:rsidRDefault="006E3997">
      <w:pPr>
        <w:pStyle w:val="a3"/>
        <w:spacing w:line="298" w:lineRule="exact"/>
      </w:pPr>
      <w:r>
        <w:t xml:space="preserve">«НПО «Мостовик» (Омская  область) выплаты составили  599,2 млн  рублей; </w:t>
      </w:r>
      <w:r>
        <w:rPr>
          <w:spacing w:val="39"/>
        </w:rPr>
        <w:t xml:space="preserve"> </w:t>
      </w:r>
      <w:r>
        <w:t>ОАО</w:t>
      </w:r>
    </w:p>
    <w:p w:rsidR="006E3997" w:rsidRDefault="006E3997">
      <w:pPr>
        <w:pStyle w:val="a3"/>
        <w:ind w:right="847"/>
      </w:pPr>
      <w:r>
        <w:t xml:space="preserve">«ТНИТИ» (Тульская область) выплаты составили 143,8 млн рублей; ОАО «СПЗ» (Самарская область) выплаты составили 115,2 млн рублей; ОАО «Находкинский судоремонтный завод» (Приморский край) выплаты составили 69,9 млн рублей;  </w:t>
      </w:r>
      <w:r>
        <w:rPr>
          <w:spacing w:val="-3"/>
        </w:rPr>
        <w:t xml:space="preserve">АО </w:t>
      </w:r>
      <w:r>
        <w:t xml:space="preserve">«Нижне-Ленское» (Республика Саха (Якутия)) выплаты составили 92,4 млн рублей; АО «Комиавиатранс» (Республика Коми) выплаты составили 117,4 млн рублей; ООО «КНГ-Сервис» (Ханты-Мансийский автономный округ) выплаты составили 77,5 млн рублей; ЗАО «Мосстроймеханизация-5» (г. Москва) выплаты составили 151,7 млн рублей; </w:t>
      </w:r>
      <w:r>
        <w:rPr>
          <w:spacing w:val="-3"/>
        </w:rPr>
        <w:t xml:space="preserve">АО </w:t>
      </w:r>
      <w:r>
        <w:t xml:space="preserve">«ГУ ЖКХ» (Мурманская область) выплаты составили 239,2 млн рублей; ООО «Виват-трейд» (Пермский край) выплаты составили   35,7   млн   рублей;   Обособленное   подразделение    «Амурское»   </w:t>
      </w:r>
      <w:r>
        <w:rPr>
          <w:spacing w:val="7"/>
        </w:rPr>
        <w:t xml:space="preserve"> </w:t>
      </w:r>
      <w:r>
        <w:rPr>
          <w:spacing w:val="-3"/>
        </w:rPr>
        <w:t>АО</w:t>
      </w:r>
    </w:p>
    <w:p w:rsidR="006E3997" w:rsidRDefault="006E3997">
      <w:pPr>
        <w:pStyle w:val="a3"/>
        <w:spacing w:before="1"/>
        <w:ind w:right="848"/>
      </w:pPr>
      <w:r>
        <w:t xml:space="preserve">«Главное управление жилищно-коммунального хозяйства» (Амурская область) выплаты составили 94,6 млн рублей; </w:t>
      </w:r>
      <w:r>
        <w:rPr>
          <w:spacing w:val="-4"/>
        </w:rPr>
        <w:t>ОАО</w:t>
      </w:r>
      <w:r>
        <w:rPr>
          <w:spacing w:val="57"/>
        </w:rPr>
        <w:t xml:space="preserve"> </w:t>
      </w:r>
      <w:r>
        <w:t xml:space="preserve">«Технический надзор» (г. Санкт- Петербург) выплаты составили 29,4 млн рублей; ГУП «ЖКХ РС (Я)» (Республика Саха (Якутия)) выплаты составили 316,5 млн рублей; ООО «СтавСталь» (Ставропольский  </w:t>
      </w:r>
      <w:r>
        <w:rPr>
          <w:spacing w:val="11"/>
        </w:rPr>
        <w:t xml:space="preserve"> </w:t>
      </w:r>
      <w:r>
        <w:t xml:space="preserve">край)  </w:t>
      </w:r>
      <w:r>
        <w:rPr>
          <w:spacing w:val="12"/>
        </w:rPr>
        <w:t xml:space="preserve"> </w:t>
      </w:r>
      <w:r>
        <w:t xml:space="preserve">выплаты  </w:t>
      </w:r>
      <w:r>
        <w:rPr>
          <w:spacing w:val="9"/>
        </w:rPr>
        <w:t xml:space="preserve"> </w:t>
      </w:r>
      <w:r>
        <w:t xml:space="preserve">составили  </w:t>
      </w:r>
      <w:r>
        <w:rPr>
          <w:spacing w:val="12"/>
        </w:rPr>
        <w:t xml:space="preserve"> </w:t>
      </w:r>
      <w:r>
        <w:t xml:space="preserve">283,6  </w:t>
      </w:r>
      <w:r>
        <w:rPr>
          <w:spacing w:val="10"/>
        </w:rPr>
        <w:t xml:space="preserve"> </w:t>
      </w:r>
      <w:r>
        <w:t xml:space="preserve">млн  </w:t>
      </w:r>
      <w:r>
        <w:rPr>
          <w:spacing w:val="12"/>
        </w:rPr>
        <w:t xml:space="preserve"> </w:t>
      </w:r>
      <w:r>
        <w:t xml:space="preserve">рублей;  </w:t>
      </w:r>
      <w:r>
        <w:rPr>
          <w:spacing w:val="11"/>
        </w:rPr>
        <w:t xml:space="preserve"> </w:t>
      </w:r>
      <w:r>
        <w:t xml:space="preserve">Филиал  </w:t>
      </w:r>
      <w:r>
        <w:rPr>
          <w:spacing w:val="12"/>
        </w:rPr>
        <w:t xml:space="preserve"> </w:t>
      </w:r>
      <w:r>
        <w:t>СУ</w:t>
      </w:r>
    </w:p>
    <w:p w:rsidR="006E3997" w:rsidRDefault="006E3997">
      <w:pPr>
        <w:pStyle w:val="a3"/>
        <w:spacing w:before="4"/>
        <w:ind w:right="843"/>
      </w:pPr>
      <w:r>
        <w:t xml:space="preserve">«Атомстрой» </w:t>
      </w:r>
      <w:r>
        <w:rPr>
          <w:spacing w:val="-3"/>
        </w:rPr>
        <w:t xml:space="preserve">АО </w:t>
      </w:r>
      <w:r>
        <w:t>«БуреяГЭСстрой» (Красноярский край) выплаты составили 75,3 млн рублей; ООО «Уренгойстроймонтаж» (Ямало-Ненецкий ао) выплаты составили 87,5 млн рублей;  ООО  «Башкирский  птицеводческий  комплекс  им.  М. Гафури» (Республика Башкортостан) выплаты составили 120,3 млн рублей; ОАО «ОлаИнтерКом» (Магаданская область) выплаты составили 91,4 млн рублей; ООО «Югорскремстройгаз» (Ханты-Мансийский АО) выплаты составляют 358,3 млн рублей; ОАО «Тоннельный отряд № 44» (Краснодарский край) выплаты составляют 53,6 млн рублей.</w:t>
      </w:r>
    </w:p>
    <w:p w:rsidR="006E3997" w:rsidRDefault="006E3997">
      <w:pPr>
        <w:pStyle w:val="a3"/>
        <w:ind w:right="851" w:firstLine="710"/>
      </w:pPr>
      <w:r>
        <w:t>- существенно был снижен размер задолженности по заработной плате в: ОАО УК «Алмазная» (Ростовская область) с 124,7 млн рублей до 4,1 млн рублей (сумма погашенной задолженности составляет 120,7 млн рублей);</w:t>
      </w:r>
      <w:r>
        <w:rPr>
          <w:spacing w:val="56"/>
        </w:rPr>
        <w:t xml:space="preserve"> </w:t>
      </w:r>
      <w:r>
        <w:t>ООО</w:t>
      </w:r>
    </w:p>
    <w:p w:rsidR="006E3997" w:rsidRDefault="006E3997">
      <w:pPr>
        <w:pStyle w:val="a3"/>
        <w:ind w:right="848"/>
      </w:pPr>
      <w:r>
        <w:t>«Юргинский машзавод» (Кемеровская область) с 393,3 до 20,2 млн рублей (сумма погашенной задолженности составляет 373,1 млн рублей); ОАО «Автокран» (Ивановская область) с 121,0 до 8,1 млн рублей (сумма погашенной задолженности составляет 112,9 млн рублей); АО «Научно-производственная фирма «ТИРС» (г. Санкт-Петербург) с 49,7 млн рублей до 9,9 млн рублей (сумма погашенной задолженности составляет 39,8 млн рублей); АО «Российский научно- исследовательский и проектный институт урбанистики» (г. Санкт-Петербург)  с 57,2 млн рублей до 4,8 млн рублей (сумма погашенной задолженности составляет 52,4 млн рублей).</w:t>
      </w:r>
    </w:p>
    <w:p w:rsidR="006E3997" w:rsidRDefault="006E3997">
      <w:pPr>
        <w:pStyle w:val="a3"/>
        <w:ind w:right="853" w:firstLine="710"/>
      </w:pPr>
      <w:r>
        <w:t>Контроль за ситуацией с задолженностью по заработной плате в организациях, имеющих задолженность по заработной плате свыше 25 млн рублей, будет продолжен и в 2018 году.</w:t>
      </w:r>
    </w:p>
    <w:p w:rsidR="006E3997" w:rsidRDefault="006E3997">
      <w:pPr>
        <w:pStyle w:val="a3"/>
        <w:ind w:right="848" w:firstLine="710"/>
      </w:pPr>
      <w:r>
        <w:t>Также в субъектах Российской Федерации, с учетом ранее направленных рекомендаций, выработаны и реализуются меры, направленных на снижение образовавшейся задолженности. Работа органов исполнительной власти субъектов Российской Федерации строится во взаимодействии со всеми органами и организациями, обладающими сведениями относительно выплаты заработной платы в хозяйствующих субъектах региона, в том числе с органами прокуратуры, государственной инспекцией труда, территориальными органами Росстата, Федеральной службы государственной регистрации, кадастра и картографии.</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right="843" w:firstLine="710"/>
      </w:pPr>
      <w:r>
        <w:lastRenderedPageBreak/>
        <w:t>В большинстве субъектов Российской Федерации организована работа муниципальных межведомственных комиссий по выявлению и погашению задолженности по заработной плате. Формой влияния на руководителей предприятий, допустивших образование задолженности по заработной плате, является их заслушивание на заседаниях межведомственных региональных комиссиях. Важнейшим направлением деятельности указанных комиссий является предупреждение образования долгов по оплате труда на предприятиях, имеющих признаки финансовой нестабильности (задолженность по налогам, во внебюджетные фонды).</w:t>
      </w:r>
    </w:p>
    <w:p w:rsidR="006E3997" w:rsidRDefault="006E3997">
      <w:pPr>
        <w:pStyle w:val="a3"/>
        <w:spacing w:before="2"/>
        <w:ind w:right="856" w:firstLine="710"/>
      </w:pPr>
      <w:r>
        <w:t>Всего таких заседаний в 2017 году было проведено более 1 155, на которых было заслушано более 1 155 хозяйствующих субъекта, имеющих задолженность по заработной плате.</w:t>
      </w:r>
    </w:p>
    <w:p w:rsidR="006E3997" w:rsidRDefault="006E3997">
      <w:pPr>
        <w:pStyle w:val="a3"/>
        <w:spacing w:before="1"/>
        <w:ind w:right="842" w:firstLine="710"/>
      </w:pPr>
      <w:r>
        <w:t>Руководителями государственных инспекций труда в субъектах Российской Федерации организованы в 2017 году встречи с высшими должностными лицами субъектов Российской Федерации (прошло более 50 встреч), где доложено о ситуации с задолженностью по заработной плате. Непосредственно с губернаторами субъектов Российской Федерации, и.о. губернаторов и главами республик прошло 30 встреч, с первыми заместителями губернаторов и заместителями губернаторов более 20 встреч. В рамках встреч вырабатывались меры по погашению задолженности по заработной плате.</w:t>
      </w:r>
    </w:p>
    <w:p w:rsidR="006E3997" w:rsidRDefault="006E3997">
      <w:pPr>
        <w:pStyle w:val="a3"/>
        <w:ind w:right="853" w:firstLine="710"/>
      </w:pPr>
      <w:r>
        <w:t>В целях привлечения работодателей к уголовной ответственности по результатам проверок по оплате труда в органы прокуратуры и следственные органы Следственного комитета Российской Федерации территориальными органами Роструда направлено 1 624 материала для возбуждения уголовных дела по статье 145-1 Уголовного кодекса Российской</w:t>
      </w:r>
      <w:r>
        <w:rPr>
          <w:spacing w:val="1"/>
        </w:rPr>
        <w:t xml:space="preserve"> </w:t>
      </w:r>
      <w:r>
        <w:t>Федерации.</w:t>
      </w:r>
    </w:p>
    <w:p w:rsidR="006E3997" w:rsidRDefault="006E3997">
      <w:pPr>
        <w:pStyle w:val="a3"/>
        <w:ind w:right="844" w:firstLine="710"/>
      </w:pPr>
      <w:r>
        <w:t>Центральным аппаратом Роструда направлено в Следственный комитет Российской Федерации более 30 писем о взятии под контроль расследования уголовных дел по факту невыплаты заработной платы работникам.</w:t>
      </w:r>
    </w:p>
    <w:p w:rsidR="006E3997" w:rsidRDefault="006E3997">
      <w:pPr>
        <w:pStyle w:val="a3"/>
        <w:ind w:right="852" w:firstLine="710"/>
      </w:pPr>
      <w:r>
        <w:t>На дисквалификацию руководителей предприятий территориальными органами Роструда направлено 659 материалов проверок, 67 руководителей дисквалифицировано.</w:t>
      </w:r>
    </w:p>
    <w:p w:rsidR="006E3997" w:rsidRDefault="006E3997">
      <w:pPr>
        <w:pStyle w:val="a3"/>
        <w:ind w:right="850" w:firstLine="710"/>
      </w:pPr>
      <w:r>
        <w:t>Самая сложная ситуация складывается с организациями должниками находящимися в стадии банкротства. Зачастую невозможно определить сроки погашения задолженности по заработной плате. Глубина задолженности в таких организациях составляет более года и продолжает расти, так как владельцем своевременно не принимались решения об увольнении работников.</w:t>
      </w:r>
    </w:p>
    <w:p w:rsidR="006E3997" w:rsidRDefault="006E3997">
      <w:pPr>
        <w:pStyle w:val="a3"/>
        <w:tabs>
          <w:tab w:val="left" w:pos="2793"/>
          <w:tab w:val="left" w:pos="4658"/>
          <w:tab w:val="left" w:pos="5455"/>
          <w:tab w:val="left" w:pos="7512"/>
          <w:tab w:val="left" w:pos="7852"/>
          <w:tab w:val="left" w:pos="9613"/>
        </w:tabs>
        <w:spacing w:before="3" w:line="298" w:lineRule="exact"/>
        <w:ind w:left="1190"/>
        <w:jc w:val="left"/>
      </w:pPr>
      <w:r>
        <w:t>Необходимо</w:t>
      </w:r>
      <w:r>
        <w:tab/>
        <w:t>предусмотреть</w:t>
      </w:r>
      <w:r>
        <w:tab/>
        <w:t>меры</w:t>
      </w:r>
      <w:r>
        <w:tab/>
        <w:t>ответственности</w:t>
      </w:r>
      <w:r>
        <w:tab/>
        <w:t>к</w:t>
      </w:r>
      <w:r>
        <w:tab/>
        <w:t>работодателю</w:t>
      </w:r>
      <w:r>
        <w:tab/>
        <w:t>за</w:t>
      </w:r>
    </w:p>
    <w:p w:rsidR="006E3997" w:rsidRDefault="006E3997">
      <w:pPr>
        <w:pStyle w:val="a3"/>
        <w:spacing w:line="298" w:lineRule="exact"/>
        <w:jc w:val="left"/>
      </w:pPr>
      <w:r>
        <w:t>«искусственное» увеличение долга по заработной плате.</w:t>
      </w:r>
    </w:p>
    <w:p w:rsidR="006E3997" w:rsidRDefault="006E3997">
      <w:pPr>
        <w:pStyle w:val="3"/>
        <w:ind w:right="853"/>
      </w:pPr>
      <w:r>
        <w:t>Сведения о проведении проверок хозяйствующих субъектов, осуществляющих выплату заработной платы ниже прожиточного минимума, установленного в регионе и минимального размера оплаты труда.</w:t>
      </w:r>
    </w:p>
    <w:p w:rsidR="006E3997" w:rsidRDefault="006E3997">
      <w:pPr>
        <w:pStyle w:val="a3"/>
        <w:ind w:right="856" w:firstLine="710"/>
      </w:pPr>
      <w:r>
        <w:t>В рамках текущих плановых и внеплановых проверок государственными инспекциями труда осуществлялись надзорные мероприятия, направленные на выявление выплат заработной платы ниже прожиточного минимума, установленного в регионе и минимального размера оплаты труда.</w:t>
      </w:r>
    </w:p>
    <w:p w:rsidR="006E3997" w:rsidRDefault="006E3997">
      <w:pPr>
        <w:pStyle w:val="a3"/>
        <w:ind w:right="843" w:firstLine="710"/>
      </w:pPr>
      <w:r>
        <w:t>Так, государственными инспекциями труда было проведено 4 969 проверок в хозяйствующих субъектах, не осуществляющих доплату до минимального размера оплаты труда в субъекте Российской Федерации.</w:t>
      </w:r>
    </w:p>
    <w:p w:rsidR="006E3997" w:rsidRDefault="006E3997">
      <w:pPr>
        <w:pStyle w:val="a3"/>
        <w:ind w:right="857" w:firstLine="710"/>
      </w:pPr>
      <w:r>
        <w:t>По состоянию на 1 января 2018 года по требованию государственных инспекторов труда произведена доплата до минимального размера оплаты труда в</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line="242" w:lineRule="auto"/>
        <w:ind w:right="848"/>
      </w:pPr>
      <w:r>
        <w:lastRenderedPageBreak/>
        <w:t>субъекте Российской Федерации  более  14  тыс.  работникам  на  общую  сумму 204 679,0 тыс. рублей, что на 3 743 тыс. рублей меньше суммы выплат 2016</w:t>
      </w:r>
      <w:r>
        <w:rPr>
          <w:spacing w:val="-11"/>
        </w:rPr>
        <w:t xml:space="preserve"> </w:t>
      </w:r>
      <w:r>
        <w:t>года.</w:t>
      </w:r>
    </w:p>
    <w:p w:rsidR="006E3997" w:rsidRDefault="006E3997">
      <w:pPr>
        <w:ind w:left="479" w:right="847" w:firstLine="710"/>
        <w:jc w:val="both"/>
        <w:rPr>
          <w:i/>
          <w:sz w:val="26"/>
        </w:rPr>
      </w:pPr>
      <w:r>
        <w:rPr>
          <w:i/>
          <w:sz w:val="26"/>
        </w:rPr>
        <w:t>Так, в ходе проверки в ЗАО «Гипроуголь» (Новосибирская область) было установлено, что 3 несовершеннолетним работникам не осуществлялась доплата до уровня минимальной заработной платы, установленной региональным соглашением по Новосибирской области. По требованию инспекции труда был произведен перерасчет заработной платы указанным работникам.</w:t>
      </w:r>
    </w:p>
    <w:p w:rsidR="006E3997" w:rsidRDefault="006E3997">
      <w:pPr>
        <w:ind w:left="479" w:right="849" w:firstLine="710"/>
        <w:jc w:val="both"/>
        <w:rPr>
          <w:i/>
          <w:sz w:val="26"/>
        </w:rPr>
      </w:pPr>
      <w:r>
        <w:rPr>
          <w:i/>
          <w:sz w:val="26"/>
        </w:rPr>
        <w:t>ИП Рассохина Н.И. в нарушение части 11 статьи 133.1 Трудового кодекса Российской Федерации работнику, полностью отработавшему за учетный период норму рабочего времени, в отношении которого региональное соглашение о минимальной заработной плате распространено в порядке, установленном частями шестой - восьмой указанной статьи, установила размер заработной платы ниже размера минимальной заработной платы в Ненецком автономном округе. В результате исполнения предписания работнику произведена доплата до регионального МРОТ.</w:t>
      </w:r>
    </w:p>
    <w:p w:rsidR="006E3997" w:rsidRDefault="006E3997">
      <w:pPr>
        <w:pStyle w:val="3"/>
        <w:ind w:right="853"/>
      </w:pPr>
      <w:r>
        <w:t>Сведения о результатах мониторинга задолженности по заработной плате на предприятиях оборонно-промышленного комплекса России в субъектах Российской Федерации.</w:t>
      </w:r>
    </w:p>
    <w:p w:rsidR="006E3997" w:rsidRDefault="006E3997">
      <w:pPr>
        <w:pStyle w:val="a3"/>
        <w:ind w:right="849" w:firstLine="710"/>
      </w:pPr>
      <w:r>
        <w:t>В 2017 году Рострудом была продолжена работа по мониторингу ситуации с задолженностью по заработной плате на предприятиях, включенных в перечень стратегических организаций, утвержденный распоряжением Правительства Российской Федерации от 20 августа 2009 г. № 1226-р и сводный реестр организаций оборонно-промышленного комплекса, утверждённый приказом Министерства промышленности и торговли Российской Федерации от 8 ноября 2017 г. № 3856, в который входят 1 607 организаций из 69 субъектов Российской Федерации.</w:t>
      </w:r>
    </w:p>
    <w:p w:rsidR="006E3997" w:rsidRDefault="006E3997">
      <w:pPr>
        <w:pStyle w:val="a3"/>
        <w:spacing w:line="298" w:lineRule="exact"/>
        <w:ind w:left="1190"/>
        <w:jc w:val="left"/>
      </w:pPr>
      <w:r>
        <w:t>На предприятиях ОПК по состоянию на 1 января 2018 года трудятся 2 778</w:t>
      </w:r>
    </w:p>
    <w:p w:rsidR="006E3997" w:rsidRDefault="006E3997">
      <w:pPr>
        <w:pStyle w:val="a3"/>
        <w:spacing w:line="298" w:lineRule="exact"/>
        <w:jc w:val="left"/>
      </w:pPr>
      <w:r>
        <w:t>тыс. 262 человека.</w:t>
      </w:r>
    </w:p>
    <w:p w:rsidR="006E3997" w:rsidRDefault="006E3997">
      <w:pPr>
        <w:pStyle w:val="a3"/>
        <w:ind w:right="848" w:firstLine="710"/>
      </w:pPr>
      <w:r>
        <w:t xml:space="preserve">Во исполнение поручения Правительственной комиссии </w:t>
      </w:r>
      <w:r>
        <w:rPr>
          <w:spacing w:val="2"/>
        </w:rPr>
        <w:t xml:space="preserve">по </w:t>
      </w:r>
      <w:r>
        <w:t>обеспечению реализации мер по предупреждению банкротства стратегических предприятий и организаций, а также организаций оборонно-промышленного комплекса Рострудом был издан приказ от 21 июля 2015 г. № 212 «Об организации мониторинга ситуации с задолженностью по заработной плате в организациях оборонно- промышленного комплекса».</w:t>
      </w:r>
    </w:p>
    <w:p w:rsidR="006E3997" w:rsidRDefault="006E3997">
      <w:pPr>
        <w:pStyle w:val="a3"/>
        <w:ind w:right="845" w:firstLine="710"/>
      </w:pPr>
      <w:r>
        <w:t>В результате постоянного мониторинга ситуации за период с 1 января 2017 года по 1 января 2018 года Рострудом были выявлены 126 организации ОПК и организации стратегического характера, которые имели задолженность по заработной плате. У целого ряда предприятий эта задолженность носила краткосрочный, текущий характер и в настоящий момент она полностью ими погашена.</w:t>
      </w:r>
    </w:p>
    <w:p w:rsidR="006E3997" w:rsidRDefault="006E3997">
      <w:pPr>
        <w:pStyle w:val="a3"/>
        <w:ind w:right="855" w:firstLine="710"/>
      </w:pPr>
      <w:r>
        <w:t>По состоянию на 1 января 2018 года федеральной инспекцией труда было выявлено 53 организации ОПК в 27 субъектах Российской Федерации, имеющих задолженность по заработной плате на общую сумму 1 246 495,64 тыс. рублей перед 10 311 работниками, из которых 3 350 человека уволены.</w:t>
      </w:r>
    </w:p>
    <w:p w:rsidR="006E3997" w:rsidRDefault="006E3997">
      <w:pPr>
        <w:pStyle w:val="a3"/>
        <w:ind w:right="853" w:firstLine="710"/>
      </w:pPr>
      <w:r>
        <w:t>Распределение предприятий, имеющих задолженность по заработной плате перед работниками по состоянию на 1 января 2018 года в зависимости от их состояния, складывается следующим</w:t>
      </w:r>
      <w:r>
        <w:rPr>
          <w:spacing w:val="5"/>
        </w:rPr>
        <w:t xml:space="preserve"> </w:t>
      </w:r>
      <w:r>
        <w:t>образом:</w:t>
      </w:r>
    </w:p>
    <w:p w:rsidR="006E3997" w:rsidRDefault="006E3997">
      <w:pPr>
        <w:pStyle w:val="a3"/>
        <w:spacing w:line="299" w:lineRule="exact"/>
        <w:ind w:left="1190"/>
        <w:jc w:val="left"/>
      </w:pPr>
      <w:r>
        <w:t>27 предприятий экономически</w:t>
      </w:r>
      <w:r>
        <w:rPr>
          <w:spacing w:val="-21"/>
        </w:rPr>
        <w:t xml:space="preserve"> </w:t>
      </w:r>
      <w:r>
        <w:t>активны;</w:t>
      </w:r>
    </w:p>
    <w:p w:rsidR="006E3997" w:rsidRDefault="006E3997">
      <w:pPr>
        <w:pStyle w:val="a3"/>
        <w:ind w:left="1190" w:right="3169"/>
        <w:jc w:val="left"/>
      </w:pPr>
      <w:r>
        <w:t>12 предприятий находятся в предбанкротном состоянии; 12 предприятий признаны банкротами;</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left="1190"/>
        <w:jc w:val="left"/>
      </w:pPr>
      <w:r>
        <w:lastRenderedPageBreak/>
        <w:t>2 предприятия деятельность не ведут.</w:t>
      </w:r>
    </w:p>
    <w:p w:rsidR="006E3997" w:rsidRDefault="006E3997">
      <w:pPr>
        <w:pStyle w:val="a3"/>
        <w:spacing w:before="3"/>
        <w:ind w:right="853" w:firstLine="710"/>
      </w:pPr>
      <w:r>
        <w:t>Распределение ведомственной принадлежности предприятий, имеющих задолженность по заработной плате по состоянию на 1 января 2018 года, складывается следующим образом:</w:t>
      </w:r>
    </w:p>
    <w:p w:rsidR="006E3997" w:rsidRDefault="006E3997">
      <w:pPr>
        <w:pStyle w:val="a3"/>
        <w:spacing w:line="242" w:lineRule="auto"/>
        <w:ind w:left="1190" w:right="2113"/>
        <w:jc w:val="left"/>
      </w:pPr>
      <w:r>
        <w:t>Министерство промышленности и торговли РФ - 20 предприятий; Министерство обороны РФ - 19 предприятий;</w:t>
      </w:r>
    </w:p>
    <w:p w:rsidR="006E3997" w:rsidRDefault="006E3997">
      <w:pPr>
        <w:pStyle w:val="a3"/>
        <w:spacing w:line="295" w:lineRule="exact"/>
        <w:ind w:left="1190"/>
        <w:jc w:val="left"/>
      </w:pPr>
      <w:r>
        <w:t>Министерство образования и науки РФ - 1 предприятие;</w:t>
      </w:r>
    </w:p>
    <w:p w:rsidR="006E3997" w:rsidRDefault="006E3997">
      <w:pPr>
        <w:pStyle w:val="a3"/>
        <w:spacing w:line="242" w:lineRule="auto"/>
        <w:ind w:left="1190" w:right="2488"/>
        <w:jc w:val="left"/>
      </w:pPr>
      <w:r>
        <w:t>Федеральное агентство по недропользованию - 3 предприятия; АО «Роскартография» - 9 предприятий;</w:t>
      </w:r>
    </w:p>
    <w:p w:rsidR="006E3997" w:rsidRDefault="006E3997">
      <w:pPr>
        <w:pStyle w:val="a3"/>
        <w:spacing w:line="295" w:lineRule="exact"/>
        <w:ind w:left="1190"/>
        <w:jc w:val="left"/>
      </w:pPr>
      <w:r>
        <w:t>Министерство связи и массовых коммуникаций РФ - 2 предприятия.</w:t>
      </w:r>
    </w:p>
    <w:p w:rsidR="006E3997" w:rsidRDefault="006E3997">
      <w:pPr>
        <w:pStyle w:val="a3"/>
        <w:ind w:right="844" w:firstLine="710"/>
      </w:pPr>
      <w:r>
        <w:t>По всем предприятиям, имеющим задолженность по заработной плате перед работниками, силами государственных инспекций труда проводились надзорные мероприятия, решались вопросы о привлечении руководителей и юридических лиц к административной ответственности в соответствии с действующим законодательством, применялись штрафные санкции.</w:t>
      </w:r>
    </w:p>
    <w:p w:rsidR="006E3997" w:rsidRDefault="006E3997">
      <w:pPr>
        <w:pStyle w:val="a3"/>
        <w:ind w:right="847" w:firstLine="710"/>
      </w:pPr>
      <w:r>
        <w:t>В соответствии с возложенными полномочиями в 2017 году территориальными органами Роструда было организовано и проведено 141 внеплановая проверка по вопросам несвоевременной выплаты заработной платы работникам, работающим в организациях ОПК. По результатам надзорных мероприятий должностными лицами государственных инспекций труда выдано</w:t>
      </w:r>
    </w:p>
    <w:p w:rsidR="006E3997" w:rsidRDefault="006E3997">
      <w:pPr>
        <w:pStyle w:val="a3"/>
        <w:ind w:right="848"/>
      </w:pPr>
      <w:r>
        <w:t>112 обязательных для исполнения предписаний об устранении выявленных нарушений. Вместе с тем необходимо отметить, что к административной ответственности в виде штрафа было привлечено 104 виновных в нарушениях трудового законодательства должностных и юридических лица на общую сумму 5314 тыс. рублей.</w:t>
      </w:r>
    </w:p>
    <w:p w:rsidR="006E3997" w:rsidRDefault="006E3997">
      <w:pPr>
        <w:pStyle w:val="a3"/>
        <w:ind w:right="851" w:firstLine="710"/>
      </w:pPr>
      <w:r>
        <w:t>Рострудом были даны поручения государственным инспекциям труда в субъектах Российской Федерации при необходимости инициировать перед высшими должностными лицами региона рассмотрение вопроса о ситуации с задолженностью по заработной плате в организациях ОПК.</w:t>
      </w:r>
    </w:p>
    <w:p w:rsidR="006E3997" w:rsidRDefault="006E3997">
      <w:pPr>
        <w:pStyle w:val="a3"/>
        <w:ind w:right="848" w:firstLine="710"/>
      </w:pPr>
      <w:r>
        <w:t>Информация, поступающая в Роструд в виде соответствующих докладов, о результатах рассмотрения данных вопросов на межведомственных совещаниях у руководителей субъектов Российской Федерации позволяет сделать выводы о том, что практика проведения данных совещаний чрезвычайно полезна и её необходимо продолжить.</w:t>
      </w:r>
    </w:p>
    <w:p w:rsidR="006E3997" w:rsidRDefault="006E3997">
      <w:pPr>
        <w:pStyle w:val="a3"/>
        <w:ind w:right="851" w:firstLine="710"/>
      </w:pPr>
      <w:r>
        <w:t>В результате мониторинга были выявлены причины образования задолженности по заработной плате, основными из них являются:</w:t>
      </w:r>
    </w:p>
    <w:p w:rsidR="006E3997" w:rsidRDefault="006E3997">
      <w:pPr>
        <w:pStyle w:val="a3"/>
        <w:ind w:right="856" w:firstLine="710"/>
      </w:pPr>
      <w:r>
        <w:t>отсутствие государственного оборонного заказа или недостаточный объем заказов на производимую продукцию;</w:t>
      </w:r>
    </w:p>
    <w:p w:rsidR="006E3997" w:rsidRDefault="006E3997">
      <w:pPr>
        <w:pStyle w:val="a3"/>
        <w:spacing w:before="2" w:line="235" w:lineRule="auto"/>
        <w:ind w:right="851" w:firstLine="710"/>
      </w:pPr>
      <w:r>
        <w:t>задолженность заказчиков по оплате выполненных работ (дебиторская задолженность</w:t>
      </w:r>
      <w:r>
        <w:rPr>
          <w:spacing w:val="2"/>
        </w:rPr>
        <w:t xml:space="preserve"> </w:t>
      </w:r>
      <w:r>
        <w:t>контрагентов).</w:t>
      </w:r>
    </w:p>
    <w:p w:rsidR="006E3997" w:rsidRDefault="006E3997">
      <w:pPr>
        <w:pStyle w:val="3"/>
        <w:numPr>
          <w:ilvl w:val="2"/>
          <w:numId w:val="18"/>
        </w:numPr>
        <w:tabs>
          <w:tab w:val="left" w:pos="1253"/>
        </w:tabs>
        <w:spacing w:before="129"/>
        <w:ind w:right="856" w:firstLine="0"/>
      </w:pPr>
      <w:r>
        <w:t>Сведения о результатах работы федеральной инспекции труда по рассмотрению жалоб, заявлений и иных обращений граждан по вопросам трудового законодательства</w:t>
      </w:r>
    </w:p>
    <w:p w:rsidR="006E3997" w:rsidRDefault="006E3997">
      <w:pPr>
        <w:pStyle w:val="a3"/>
        <w:spacing w:before="121"/>
        <w:ind w:right="851" w:firstLine="710"/>
      </w:pPr>
      <w:r>
        <w:t>В 2017 году государственными инспекциями труда рассмотрено более 459 тыс. обращений граждан, что на 1% больше, чем в 2016 году.</w:t>
      </w:r>
    </w:p>
    <w:p w:rsidR="006E3997" w:rsidRDefault="006E3997">
      <w:pPr>
        <w:spacing w:before="121"/>
        <w:ind w:left="2271"/>
        <w:rPr>
          <w:b/>
          <w:i/>
          <w:sz w:val="20"/>
        </w:rPr>
      </w:pPr>
      <w:r>
        <w:rPr>
          <w:b/>
          <w:i/>
          <w:sz w:val="20"/>
        </w:rPr>
        <w:t>РАССМОТРЕНО ОБРАЩЕНИЙ ГРАЖДАН В 2014-2017 ГОДАХ</w:t>
      </w:r>
    </w:p>
    <w:p w:rsidR="006E3997" w:rsidRDefault="006E3997">
      <w:pPr>
        <w:rPr>
          <w:sz w:val="20"/>
        </w:rPr>
        <w:sectPr w:rsidR="006E3997">
          <w:pgSz w:w="11910" w:h="16840"/>
          <w:pgMar w:top="760" w:right="0" w:bottom="280" w:left="1220" w:header="720" w:footer="720" w:gutter="0"/>
          <w:cols w:space="720"/>
        </w:sectPr>
      </w:pPr>
    </w:p>
    <w:p w:rsidR="006E3997" w:rsidRDefault="006E3997">
      <w:pPr>
        <w:pStyle w:val="a3"/>
        <w:ind w:left="1392"/>
        <w:jc w:val="left"/>
        <w:rPr>
          <w:sz w:val="20"/>
        </w:rPr>
      </w:pPr>
      <w:r>
        <w:rPr>
          <w:noProof/>
        </w:rPr>
      </w:r>
      <w:r w:rsidRPr="006E3997">
        <w:rPr>
          <w:sz w:val="20"/>
        </w:rPr>
        <w:pict>
          <v:group id="_x0000_s1288" style="width:376.6pt;height:209.25pt;mso-position-horizontal-relative:char;mso-position-vertical-relative:line" coordsize="7532,4185">
            <v:shape id="_x0000_s1289" type="#_x0000_t75" style="position:absolute;left:967;top:228;width:5179;height:3696">
              <v:imagedata r:id="rId64" o:title=""/>
            </v:shape>
            <v:line id="_x0000_s1290" style="position:absolute" from="1004,3887" to="941,3887" strokecolor="#858585" strokeweight=".25411mm"/>
            <v:line id="_x0000_s1291" style="position:absolute" from="1004,3570" to="941,3570" strokecolor="#858585" strokeweight=".25411mm"/>
            <v:line id="_x0000_s1292" style="position:absolute" from="1004,3256" to="941,3256" strokecolor="#858585" strokeweight=".25411mm"/>
            <v:line id="_x0000_s1293" style="position:absolute" from="1004,2939" to="941,2939" strokecolor="#858585" strokeweight=".25411mm"/>
            <v:line id="_x0000_s1294" style="position:absolute" from="1004,2624" to="941,2624" strokecolor="#858585" strokeweight=".25411mm"/>
            <v:line id="_x0000_s1295" style="position:absolute" from="1004,2307" to="941,2307" strokecolor="#858585" strokeweight=".25411mm"/>
            <v:line id="_x0000_s1296" style="position:absolute" from="1004,1993" to="941,1993" strokecolor="#858585" strokeweight=".25411mm"/>
            <v:line id="_x0000_s1297" style="position:absolute" from="1004,1676" to="941,1676" strokecolor="#858585" strokeweight=".25411mm"/>
            <v:line id="_x0000_s1298" style="position:absolute" from="1004,1361" to="941,1361" strokecolor="#858585" strokeweight=".25411mm"/>
            <v:line id="_x0000_s1299" style="position:absolute" from="1004,1045" to="941,1045" strokecolor="#858585" strokeweight=".25411mm"/>
            <v:line id="_x0000_s1300" style="position:absolute" from="1004,730" to="941,730" strokecolor="#858585" strokeweight=".25411mm"/>
            <v:line id="_x0000_s1301" style="position:absolute" from="1004,3887" to="1004,3952" strokecolor="#858585" strokeweight=".25408mm"/>
            <v:line id="_x0000_s1302" style="position:absolute" from="5496,3887" to="5496,3952" strokecolor="#858585" strokeweight=".25408mm"/>
            <v:rect id="_x0000_s1303" style="position:absolute;left:6499;top:1529;width:101;height:101" fillcolor="#c0504d" stroked="f"/>
            <v:rect id="_x0000_s1304" style="position:absolute;left:6499;top:1870;width:101;height:101" fillcolor="#9bba58" stroked="f"/>
            <v:rect id="_x0000_s1305" style="position:absolute;left:6499;top:2213;width:101;height:101" fillcolor="#8063a1" stroked="f"/>
            <v:rect id="_x0000_s1306" style="position:absolute;left:6499;top:2557;width:101;height:101" fillcolor="#4aacc5" stroked="f"/>
            <v:rect id="_x0000_s1307" style="position:absolute;left:7;top:7;width:7518;height:4171" filled="f" strokecolor="#858585" strokeweight=".25411mm"/>
            <v:shape id="_x0000_s1308" type="#_x0000_t202" style="position:absolute;left:6646;top:1494;width:702;height:1213" filled="f" stroked="f">
              <v:textbox inset="0,0,0,0">
                <w:txbxContent>
                  <w:p w:rsidR="006E3997" w:rsidRDefault="006E3997">
                    <w:pPr>
                      <w:spacing w:line="179" w:lineRule="exact"/>
                      <w:rPr>
                        <w:rFonts w:ascii="Trebuchet MS" w:hAnsi="Trebuchet MS"/>
                        <w:sz w:val="18"/>
                      </w:rPr>
                    </w:pPr>
                    <w:r>
                      <w:rPr>
                        <w:rFonts w:ascii="Trebuchet MS" w:hAnsi="Trebuchet MS"/>
                        <w:sz w:val="18"/>
                      </w:rPr>
                      <w:t>2014</w:t>
                    </w:r>
                    <w:r>
                      <w:rPr>
                        <w:rFonts w:ascii="Trebuchet MS" w:hAnsi="Trebuchet MS"/>
                        <w:spacing w:val="-31"/>
                        <w:sz w:val="18"/>
                      </w:rPr>
                      <w:t xml:space="preserve"> </w:t>
                    </w:r>
                    <w:r>
                      <w:rPr>
                        <w:rFonts w:ascii="Trebuchet MS" w:hAnsi="Trebuchet MS"/>
                        <w:sz w:val="18"/>
                      </w:rPr>
                      <w:t>год</w:t>
                    </w:r>
                  </w:p>
                  <w:p w:rsidR="006E3997" w:rsidRDefault="006E3997">
                    <w:pPr>
                      <w:spacing w:before="134"/>
                      <w:rPr>
                        <w:rFonts w:ascii="Trebuchet MS" w:hAnsi="Trebuchet MS"/>
                        <w:sz w:val="18"/>
                      </w:rPr>
                    </w:pPr>
                    <w:r>
                      <w:rPr>
                        <w:rFonts w:ascii="Trebuchet MS" w:hAnsi="Trebuchet MS"/>
                        <w:sz w:val="18"/>
                      </w:rPr>
                      <w:t>2015</w:t>
                    </w:r>
                    <w:r>
                      <w:rPr>
                        <w:rFonts w:ascii="Trebuchet MS" w:hAnsi="Trebuchet MS"/>
                        <w:spacing w:val="-32"/>
                        <w:sz w:val="18"/>
                      </w:rPr>
                      <w:t xml:space="preserve"> </w:t>
                    </w:r>
                    <w:r>
                      <w:rPr>
                        <w:rFonts w:ascii="Trebuchet MS" w:hAnsi="Trebuchet MS"/>
                        <w:sz w:val="18"/>
                      </w:rPr>
                      <w:t>год</w:t>
                    </w:r>
                  </w:p>
                  <w:p w:rsidR="006E3997" w:rsidRDefault="006E3997">
                    <w:pPr>
                      <w:spacing w:before="133"/>
                      <w:rPr>
                        <w:rFonts w:ascii="Trebuchet MS" w:hAnsi="Trebuchet MS"/>
                        <w:sz w:val="18"/>
                      </w:rPr>
                    </w:pPr>
                    <w:r>
                      <w:rPr>
                        <w:rFonts w:ascii="Trebuchet MS" w:hAnsi="Trebuchet MS"/>
                        <w:sz w:val="18"/>
                      </w:rPr>
                      <w:t>2016</w:t>
                    </w:r>
                    <w:r>
                      <w:rPr>
                        <w:rFonts w:ascii="Trebuchet MS" w:hAnsi="Trebuchet MS"/>
                        <w:spacing w:val="-31"/>
                        <w:sz w:val="18"/>
                      </w:rPr>
                      <w:t xml:space="preserve"> </w:t>
                    </w:r>
                    <w:r>
                      <w:rPr>
                        <w:rFonts w:ascii="Trebuchet MS" w:hAnsi="Trebuchet MS"/>
                        <w:sz w:val="18"/>
                      </w:rPr>
                      <w:t>год</w:t>
                    </w:r>
                  </w:p>
                  <w:p w:rsidR="006E3997" w:rsidRDefault="006E3997">
                    <w:pPr>
                      <w:spacing w:before="134"/>
                      <w:rPr>
                        <w:rFonts w:ascii="Trebuchet MS" w:hAnsi="Trebuchet MS"/>
                        <w:sz w:val="18"/>
                      </w:rPr>
                    </w:pPr>
                    <w:r>
                      <w:rPr>
                        <w:rFonts w:ascii="Trebuchet MS" w:hAnsi="Trebuchet MS"/>
                        <w:sz w:val="18"/>
                      </w:rPr>
                      <w:t>2017</w:t>
                    </w:r>
                    <w:r>
                      <w:rPr>
                        <w:rFonts w:ascii="Trebuchet MS" w:hAnsi="Trebuchet MS"/>
                        <w:spacing w:val="-31"/>
                        <w:sz w:val="18"/>
                      </w:rPr>
                      <w:t xml:space="preserve"> </w:t>
                    </w:r>
                    <w:r>
                      <w:rPr>
                        <w:rFonts w:ascii="Trebuchet MS" w:hAnsi="Trebuchet MS"/>
                        <w:sz w:val="18"/>
                      </w:rPr>
                      <w:t>год</w:t>
                    </w:r>
                  </w:p>
                </w:txbxContent>
              </v:textbox>
            </v:shape>
            <v:shape id="_x0000_s1309" type="#_x0000_t202" style="position:absolute;left:2451;top:1215;width:626;height:200" filled="f" stroked="f">
              <v:textbox inset="0,0,0,0">
                <w:txbxContent>
                  <w:p w:rsidR="006E3997" w:rsidRDefault="006E3997">
                    <w:pPr>
                      <w:spacing w:line="194" w:lineRule="exact"/>
                      <w:rPr>
                        <w:rFonts w:ascii="Trebuchet MS"/>
                        <w:sz w:val="20"/>
                      </w:rPr>
                    </w:pPr>
                    <w:r>
                      <w:rPr>
                        <w:rFonts w:ascii="Trebuchet MS" w:eastAsia="Times New Roman"/>
                        <w:w w:val="95"/>
                        <w:sz w:val="20"/>
                      </w:rPr>
                      <w:t>337153</w:t>
                    </w:r>
                  </w:p>
                </w:txbxContent>
              </v:textbox>
            </v:shape>
            <v:shape id="_x0000_s1310" type="#_x0000_t202" style="position:absolute;left:3159;top:732;width:626;height:200" filled="f" stroked="f">
              <v:textbox inset="0,0,0,0">
                <w:txbxContent>
                  <w:p w:rsidR="006E3997" w:rsidRDefault="006E3997">
                    <w:pPr>
                      <w:spacing w:line="194" w:lineRule="exact"/>
                      <w:rPr>
                        <w:rFonts w:ascii="Trebuchet MS"/>
                        <w:sz w:val="20"/>
                      </w:rPr>
                    </w:pPr>
                    <w:r>
                      <w:rPr>
                        <w:rFonts w:ascii="Trebuchet MS" w:eastAsia="Times New Roman"/>
                        <w:w w:val="95"/>
                        <w:sz w:val="20"/>
                      </w:rPr>
                      <w:t>400529</w:t>
                    </w:r>
                  </w:p>
                </w:txbxContent>
              </v:textbox>
            </v:shape>
            <v:shape id="_x0000_s1311" type="#_x0000_t202" style="position:absolute;left:209;top:649;width:629;height:3358" filled="f" stroked="f">
              <v:textbox inset="0,0,0,0">
                <w:txbxContent>
                  <w:p w:rsidR="006E3997" w:rsidRDefault="006E3997">
                    <w:pPr>
                      <w:spacing w:line="194" w:lineRule="exact"/>
                      <w:ind w:left="-1" w:right="18"/>
                      <w:jc w:val="center"/>
                      <w:rPr>
                        <w:rFonts w:ascii="Trebuchet MS"/>
                        <w:sz w:val="20"/>
                      </w:rPr>
                    </w:pPr>
                    <w:r>
                      <w:rPr>
                        <w:rFonts w:ascii="Trebuchet MS" w:eastAsia="Times New Roman"/>
                        <w:w w:val="95"/>
                        <w:sz w:val="20"/>
                      </w:rPr>
                      <w:t>500000</w:t>
                    </w:r>
                  </w:p>
                  <w:p w:rsidR="006E3997" w:rsidRDefault="006E3997">
                    <w:pPr>
                      <w:spacing w:before="83"/>
                      <w:ind w:right="18"/>
                      <w:jc w:val="center"/>
                      <w:rPr>
                        <w:rFonts w:ascii="Trebuchet MS"/>
                        <w:sz w:val="20"/>
                      </w:rPr>
                    </w:pPr>
                    <w:r>
                      <w:rPr>
                        <w:rFonts w:ascii="Trebuchet MS" w:eastAsia="Times New Roman"/>
                        <w:w w:val="95"/>
                        <w:sz w:val="20"/>
                      </w:rPr>
                      <w:t>450000</w:t>
                    </w:r>
                  </w:p>
                  <w:p w:rsidR="006E3997" w:rsidRDefault="006E3997">
                    <w:pPr>
                      <w:spacing w:before="84"/>
                      <w:ind w:right="18"/>
                      <w:jc w:val="center"/>
                      <w:rPr>
                        <w:rFonts w:ascii="Trebuchet MS"/>
                        <w:sz w:val="20"/>
                      </w:rPr>
                    </w:pPr>
                    <w:r>
                      <w:rPr>
                        <w:rFonts w:ascii="Trebuchet MS" w:eastAsia="Times New Roman"/>
                        <w:w w:val="95"/>
                        <w:sz w:val="20"/>
                      </w:rPr>
                      <w:t>400000</w:t>
                    </w:r>
                  </w:p>
                  <w:p w:rsidR="006E3997" w:rsidRDefault="006E3997">
                    <w:pPr>
                      <w:spacing w:before="83"/>
                      <w:ind w:right="18"/>
                      <w:jc w:val="center"/>
                      <w:rPr>
                        <w:rFonts w:ascii="Trebuchet MS"/>
                        <w:sz w:val="20"/>
                      </w:rPr>
                    </w:pPr>
                    <w:r>
                      <w:rPr>
                        <w:rFonts w:ascii="Trebuchet MS" w:eastAsia="Times New Roman"/>
                        <w:w w:val="95"/>
                        <w:sz w:val="20"/>
                      </w:rPr>
                      <w:t>350000</w:t>
                    </w:r>
                  </w:p>
                  <w:p w:rsidR="006E3997" w:rsidRDefault="006E3997">
                    <w:pPr>
                      <w:spacing w:before="84"/>
                      <w:ind w:right="18"/>
                      <w:jc w:val="center"/>
                      <w:rPr>
                        <w:rFonts w:ascii="Trebuchet MS"/>
                        <w:sz w:val="20"/>
                      </w:rPr>
                    </w:pPr>
                    <w:r>
                      <w:rPr>
                        <w:rFonts w:ascii="Trebuchet MS" w:eastAsia="Times New Roman"/>
                        <w:w w:val="95"/>
                        <w:sz w:val="20"/>
                      </w:rPr>
                      <w:t>300000</w:t>
                    </w:r>
                  </w:p>
                  <w:p w:rsidR="006E3997" w:rsidRDefault="006E3997">
                    <w:pPr>
                      <w:spacing w:before="83"/>
                      <w:ind w:right="18"/>
                      <w:jc w:val="center"/>
                      <w:rPr>
                        <w:rFonts w:ascii="Trebuchet MS"/>
                        <w:sz w:val="20"/>
                      </w:rPr>
                    </w:pPr>
                    <w:r>
                      <w:rPr>
                        <w:rFonts w:ascii="Trebuchet MS" w:eastAsia="Times New Roman"/>
                        <w:w w:val="95"/>
                        <w:sz w:val="20"/>
                      </w:rPr>
                      <w:t>250000</w:t>
                    </w:r>
                  </w:p>
                  <w:p w:rsidR="006E3997" w:rsidRDefault="006E3997">
                    <w:pPr>
                      <w:spacing w:before="84"/>
                      <w:ind w:right="18"/>
                      <w:jc w:val="center"/>
                      <w:rPr>
                        <w:rFonts w:ascii="Trebuchet MS"/>
                        <w:sz w:val="20"/>
                      </w:rPr>
                    </w:pPr>
                    <w:r>
                      <w:rPr>
                        <w:rFonts w:ascii="Trebuchet MS" w:eastAsia="Times New Roman"/>
                        <w:w w:val="95"/>
                        <w:sz w:val="20"/>
                      </w:rPr>
                      <w:t>200000</w:t>
                    </w:r>
                  </w:p>
                  <w:p w:rsidR="006E3997" w:rsidRDefault="006E3997">
                    <w:pPr>
                      <w:spacing w:before="84"/>
                      <w:ind w:right="18"/>
                      <w:jc w:val="center"/>
                      <w:rPr>
                        <w:rFonts w:ascii="Trebuchet MS"/>
                        <w:sz w:val="20"/>
                      </w:rPr>
                    </w:pPr>
                    <w:r>
                      <w:rPr>
                        <w:rFonts w:ascii="Trebuchet MS" w:eastAsia="Times New Roman"/>
                        <w:w w:val="95"/>
                        <w:sz w:val="20"/>
                      </w:rPr>
                      <w:t>150000</w:t>
                    </w:r>
                  </w:p>
                  <w:p w:rsidR="006E3997" w:rsidRDefault="006E3997">
                    <w:pPr>
                      <w:spacing w:before="83"/>
                      <w:ind w:right="18"/>
                      <w:jc w:val="center"/>
                      <w:rPr>
                        <w:rFonts w:ascii="Trebuchet MS"/>
                        <w:sz w:val="20"/>
                      </w:rPr>
                    </w:pPr>
                    <w:r>
                      <w:rPr>
                        <w:rFonts w:ascii="Trebuchet MS" w:eastAsia="Times New Roman"/>
                        <w:w w:val="95"/>
                        <w:sz w:val="20"/>
                      </w:rPr>
                      <w:t>100000</w:t>
                    </w:r>
                  </w:p>
                  <w:p w:rsidR="006E3997" w:rsidRDefault="006E3997">
                    <w:pPr>
                      <w:spacing w:before="84"/>
                      <w:ind w:left="85" w:right="4"/>
                      <w:jc w:val="center"/>
                      <w:rPr>
                        <w:rFonts w:ascii="Trebuchet MS"/>
                        <w:sz w:val="20"/>
                      </w:rPr>
                    </w:pPr>
                    <w:r>
                      <w:rPr>
                        <w:rFonts w:ascii="Trebuchet MS" w:eastAsia="Times New Roman"/>
                        <w:w w:val="95"/>
                        <w:sz w:val="20"/>
                      </w:rPr>
                      <w:t>50000</w:t>
                    </w:r>
                  </w:p>
                  <w:p w:rsidR="006E3997" w:rsidRDefault="006E3997">
                    <w:pPr>
                      <w:spacing w:before="83"/>
                      <w:ind w:right="18"/>
                      <w:jc w:val="right"/>
                      <w:rPr>
                        <w:rFonts w:ascii="Trebuchet MS"/>
                        <w:sz w:val="20"/>
                      </w:rPr>
                    </w:pPr>
                    <w:r>
                      <w:rPr>
                        <w:rFonts w:ascii="Trebuchet MS"/>
                        <w:w w:val="96"/>
                        <w:sz w:val="20"/>
                      </w:rPr>
                      <w:t>0</w:t>
                    </w:r>
                  </w:p>
                </w:txbxContent>
              </v:textbox>
            </v:shape>
            <v:shape id="_x0000_s1312" type="#_x0000_t202" style="position:absolute;left:4042;top:379;width:1480;height:202" filled="f" stroked="f">
              <v:textbox inset="0,0,0,0">
                <w:txbxContent>
                  <w:p w:rsidR="006E3997" w:rsidRDefault="006E3997">
                    <w:pPr>
                      <w:tabs>
                        <w:tab w:val="left" w:pos="854"/>
                      </w:tabs>
                      <w:spacing w:line="196" w:lineRule="exact"/>
                      <w:rPr>
                        <w:rFonts w:ascii="Trebuchet MS"/>
                        <w:sz w:val="20"/>
                      </w:rPr>
                    </w:pPr>
                    <w:r>
                      <w:rPr>
                        <w:rFonts w:ascii="Trebuchet MS" w:eastAsia="Times New Roman"/>
                        <w:sz w:val="20"/>
                      </w:rPr>
                      <w:t>456185</w:t>
                    </w:r>
                    <w:r>
                      <w:rPr>
                        <w:rFonts w:ascii="Trebuchet MS" w:eastAsia="Times New Roman"/>
                        <w:sz w:val="20"/>
                      </w:rPr>
                      <w:tab/>
                    </w:r>
                    <w:r>
                      <w:rPr>
                        <w:rFonts w:ascii="Trebuchet MS" w:eastAsia="Times New Roman"/>
                        <w:w w:val="95"/>
                        <w:sz w:val="20"/>
                      </w:rPr>
                      <w:t>459447</w:t>
                    </w:r>
                  </w:p>
                </w:txbxContent>
              </v:textbox>
            </v:shape>
            <w10:anchorlock/>
          </v:group>
        </w:pict>
      </w:r>
    </w:p>
    <w:p w:rsidR="006E3997" w:rsidRDefault="006E3997">
      <w:pPr>
        <w:pStyle w:val="3"/>
        <w:spacing w:before="34"/>
        <w:ind w:right="843"/>
      </w:pPr>
      <w:r>
        <w:t>Сведения о количестве заявлений, жалоб и иных обращений граждан, рассмотренных государственными инспекциями труда по полугодиям в 2013- 2017 годах</w:t>
      </w:r>
    </w:p>
    <w:p w:rsidR="006E3997" w:rsidRDefault="006E3997">
      <w:pPr>
        <w:pStyle w:val="a3"/>
        <w:ind w:left="0"/>
        <w:jc w:val="left"/>
        <w:rPr>
          <w:b/>
          <w:i/>
          <w:sz w:val="20"/>
        </w:rPr>
      </w:pPr>
    </w:p>
    <w:p w:rsidR="006E3997" w:rsidRDefault="006E3997">
      <w:pPr>
        <w:rPr>
          <w:sz w:val="20"/>
        </w:rPr>
        <w:sectPr w:rsidR="006E3997">
          <w:pgSz w:w="11910" w:h="16840"/>
          <w:pgMar w:top="900" w:right="0" w:bottom="280" w:left="1220" w:header="720" w:footer="720" w:gutter="0"/>
          <w:cols w:space="720"/>
        </w:sectPr>
      </w:pPr>
    </w:p>
    <w:p w:rsidR="006E3997" w:rsidRDefault="006E3997">
      <w:pPr>
        <w:pStyle w:val="a3"/>
        <w:spacing w:before="2"/>
        <w:ind w:left="0"/>
        <w:jc w:val="left"/>
        <w:rPr>
          <w:b/>
          <w:i/>
          <w:sz w:val="21"/>
        </w:rPr>
      </w:pPr>
    </w:p>
    <w:p w:rsidR="006E3997" w:rsidRDefault="006E3997">
      <w:pPr>
        <w:ind w:left="1121"/>
        <w:rPr>
          <w:b/>
          <w:sz w:val="20"/>
        </w:rPr>
      </w:pPr>
      <w:r>
        <w:rPr>
          <w:b/>
          <w:w w:val="95"/>
          <w:sz w:val="20"/>
        </w:rPr>
        <w:t>500000</w:t>
      </w:r>
    </w:p>
    <w:p w:rsidR="006E3997" w:rsidRDefault="006E3997">
      <w:pPr>
        <w:spacing w:before="166"/>
        <w:ind w:left="1121"/>
        <w:rPr>
          <w:b/>
          <w:sz w:val="20"/>
        </w:rPr>
      </w:pPr>
      <w:r>
        <w:rPr>
          <w:b/>
          <w:spacing w:val="-1"/>
          <w:sz w:val="20"/>
        </w:rPr>
        <w:t>400000</w:t>
      </w:r>
    </w:p>
    <w:p w:rsidR="006E3997" w:rsidRDefault="006E3997">
      <w:pPr>
        <w:spacing w:before="164"/>
        <w:ind w:left="1121"/>
        <w:rPr>
          <w:b/>
          <w:sz w:val="20"/>
        </w:rPr>
      </w:pPr>
      <w:r>
        <w:rPr>
          <w:b/>
          <w:w w:val="95"/>
          <w:sz w:val="20"/>
        </w:rPr>
        <w:t>300000</w:t>
      </w:r>
    </w:p>
    <w:p w:rsidR="006E3997" w:rsidRDefault="006E3997">
      <w:pPr>
        <w:spacing w:before="166"/>
        <w:ind w:left="1121"/>
        <w:rPr>
          <w:b/>
          <w:sz w:val="20"/>
        </w:rPr>
      </w:pPr>
      <w:r>
        <w:rPr>
          <w:b/>
          <w:w w:val="95"/>
          <w:sz w:val="20"/>
        </w:rPr>
        <w:t>200000</w:t>
      </w:r>
    </w:p>
    <w:p w:rsidR="006E3997" w:rsidRDefault="006E3997">
      <w:pPr>
        <w:spacing w:before="165"/>
        <w:ind w:left="1121"/>
        <w:rPr>
          <w:b/>
          <w:sz w:val="20"/>
        </w:rPr>
      </w:pPr>
      <w:r>
        <w:rPr>
          <w:b/>
          <w:spacing w:val="-1"/>
          <w:sz w:val="20"/>
        </w:rPr>
        <w:t>100000</w:t>
      </w:r>
    </w:p>
    <w:p w:rsidR="006E3997" w:rsidRDefault="006E3997">
      <w:pPr>
        <w:spacing w:before="165"/>
        <w:jc w:val="right"/>
        <w:rPr>
          <w:b/>
          <w:sz w:val="20"/>
        </w:rPr>
      </w:pPr>
      <w:r>
        <w:rPr>
          <w:b/>
          <w:w w:val="99"/>
          <w:sz w:val="20"/>
        </w:rPr>
        <w:t>0</w:t>
      </w:r>
    </w:p>
    <w:p w:rsidR="006E3997" w:rsidRDefault="006E3997">
      <w:pPr>
        <w:pStyle w:val="a3"/>
        <w:spacing w:before="1"/>
        <w:ind w:left="0"/>
        <w:jc w:val="left"/>
        <w:rPr>
          <w:b/>
          <w:sz w:val="5"/>
        </w:rPr>
      </w:pPr>
      <w:r>
        <w:br w:type="column"/>
      </w:r>
    </w:p>
    <w:p w:rsidR="006E3997" w:rsidRDefault="006E3997">
      <w:pPr>
        <w:pStyle w:val="a3"/>
        <w:ind w:left="64"/>
        <w:jc w:val="left"/>
        <w:rPr>
          <w:sz w:val="20"/>
        </w:rPr>
      </w:pPr>
      <w:r>
        <w:rPr>
          <w:noProof/>
        </w:rPr>
      </w:r>
      <w:r w:rsidRPr="006E3997">
        <w:rPr>
          <w:sz w:val="20"/>
        </w:rPr>
        <w:pict>
          <v:group id="_x0000_s1313" style="width:358.95pt;height:116.45pt;mso-position-horizontal-relative:char;mso-position-vertical-relative:line" coordsize="7179,2329">
            <v:shape id="_x0000_s1314" type="#_x0000_t75" style="position:absolute;left:21;width:7158;height:2305">
              <v:imagedata r:id="rId65" o:title=""/>
            </v:shape>
            <v:line id="_x0000_s1315" style="position:absolute" from="60,2269" to="0,2269" strokecolor="#858585" strokeweight=".25328mm"/>
            <v:line id="_x0000_s1316" style="position:absolute" from="60,1874" to="0,1874" strokecolor="#858585" strokeweight=".25328mm"/>
            <v:line id="_x0000_s1317" style="position:absolute" from="60,1479" to="0,1479" strokecolor="#858585" strokeweight=".25328mm"/>
            <v:line id="_x0000_s1318" style="position:absolute" from="60,1084" to="0,1084" strokecolor="#858585" strokeweight=".25328mm"/>
            <v:line id="_x0000_s1319" style="position:absolute" from="60,689" to="0,689" strokecolor="#858585" strokeweight=".25328mm"/>
            <v:line id="_x0000_s1320" style="position:absolute" from="60,294" to="0,294" strokecolor="#858585" strokeweight=".25328mm"/>
            <v:line id="_x0000_s1321" style="position:absolute" from="60,2271" to="60,2329" strokecolor="#858585" strokeweight=".25428mm"/>
            <v:line id="_x0000_s1322" style="position:absolute" from="1408,2271" to="1408,2329" strokecolor="#858585" strokeweight=".25428mm"/>
            <v:line id="_x0000_s1323" style="position:absolute" from="2756,2271" to="2756,2329" strokecolor="#858585" strokeweight=".25428mm"/>
            <v:line id="_x0000_s1324" style="position:absolute" from="4106,2271" to="4106,2329" strokecolor="#858585" strokeweight=".25428mm"/>
            <v:line id="_x0000_s1325" style="position:absolute" from="5454,2271" to="5454,2329" strokecolor="#858585" strokeweight=".25428mm"/>
            <v:line id="_x0000_s1326" style="position:absolute" from="6802,2271" to="6802,2329" strokecolor="#858585" strokeweight=".25428mm"/>
            <v:shape id="_x0000_s1327" type="#_x0000_t202" style="position:absolute;left:3149;top:981;width:626;height:220" filled="f" stroked="f">
              <v:textbox inset="0,0,0,0">
                <w:txbxContent>
                  <w:p w:rsidR="006E3997" w:rsidRDefault="006E3997">
                    <w:pPr>
                      <w:spacing w:line="220" w:lineRule="exact"/>
                      <w:rPr>
                        <w:b/>
                        <w:sz w:val="20"/>
                      </w:rPr>
                    </w:pPr>
                    <w:r>
                      <w:rPr>
                        <w:b/>
                        <w:sz w:val="20"/>
                      </w:rPr>
                      <w:t>210585</w:t>
                    </w:r>
                  </w:p>
                </w:txbxContent>
              </v:textbox>
            </v:shape>
            <v:shape id="_x0000_s1328" type="#_x0000_t202" style="position:absolute;left:4498;top:814;width:626;height:221" filled="f" stroked="f">
              <v:textbox inset="0,0,0,0">
                <w:txbxContent>
                  <w:p w:rsidR="006E3997" w:rsidRDefault="006E3997">
                    <w:pPr>
                      <w:spacing w:line="221" w:lineRule="exact"/>
                      <w:rPr>
                        <w:b/>
                        <w:sz w:val="20"/>
                      </w:rPr>
                    </w:pPr>
                    <w:r>
                      <w:rPr>
                        <w:b/>
                        <w:sz w:val="20"/>
                      </w:rPr>
                      <w:t>237498</w:t>
                    </w:r>
                  </w:p>
                </w:txbxContent>
              </v:textbox>
            </v:shape>
            <v:shape id="_x0000_s1329" type="#_x0000_t202" style="position:absolute;left:5847;top:781;width:626;height:221" filled="f" stroked="f">
              <v:textbox inset="0,0,0,0">
                <w:txbxContent>
                  <w:p w:rsidR="006E3997" w:rsidRDefault="006E3997">
                    <w:pPr>
                      <w:spacing w:line="221" w:lineRule="exact"/>
                      <w:rPr>
                        <w:b/>
                        <w:sz w:val="20"/>
                      </w:rPr>
                    </w:pPr>
                    <w:r>
                      <w:rPr>
                        <w:b/>
                        <w:sz w:val="20"/>
                      </w:rPr>
                      <w:t>227319</w:t>
                    </w:r>
                  </w:p>
                </w:txbxContent>
              </v:textbox>
            </v:shape>
            <v:shape id="_x0000_s1330" type="#_x0000_t202" style="position:absolute;left:452;top:1224;width:626;height:221" filled="f" stroked="f">
              <v:textbox inset="0,0,0,0">
                <w:txbxContent>
                  <w:p w:rsidR="006E3997" w:rsidRDefault="006E3997">
                    <w:pPr>
                      <w:spacing w:line="221" w:lineRule="exact"/>
                      <w:rPr>
                        <w:b/>
                        <w:sz w:val="20"/>
                      </w:rPr>
                    </w:pPr>
                    <w:r>
                      <w:rPr>
                        <w:b/>
                        <w:sz w:val="20"/>
                      </w:rPr>
                      <w:t>206797</w:t>
                    </w:r>
                  </w:p>
                </w:txbxContent>
              </v:textbox>
            </v:shape>
            <v:shape id="_x0000_s1331" type="#_x0000_t202" style="position:absolute;left:1800;top:1163;width:626;height:220" filled="f" stroked="f">
              <v:textbox inset="0,0,0,0">
                <w:txbxContent>
                  <w:p w:rsidR="006E3997" w:rsidRDefault="006E3997">
                    <w:pPr>
                      <w:spacing w:line="220" w:lineRule="exact"/>
                      <w:rPr>
                        <w:b/>
                        <w:sz w:val="20"/>
                      </w:rPr>
                    </w:pPr>
                    <w:r>
                      <w:rPr>
                        <w:b/>
                        <w:sz w:val="20"/>
                      </w:rPr>
                      <w:t>176129</w:t>
                    </w:r>
                  </w:p>
                </w:txbxContent>
              </v:textbox>
            </v:shape>
            <v:shape id="_x0000_s1332" type="#_x0000_t202" style="position:absolute;left:452;top:1890;width:626;height:220" filled="f" stroked="f">
              <v:textbox inset="0,0,0,0">
                <w:txbxContent>
                  <w:p w:rsidR="006E3997" w:rsidRDefault="006E3997">
                    <w:pPr>
                      <w:spacing w:line="220" w:lineRule="exact"/>
                      <w:rPr>
                        <w:b/>
                        <w:sz w:val="20"/>
                      </w:rPr>
                    </w:pPr>
                    <w:r>
                      <w:rPr>
                        <w:b/>
                        <w:sz w:val="20"/>
                      </w:rPr>
                      <w:t>130356</w:t>
                    </w:r>
                  </w:p>
                </w:txbxContent>
              </v:textbox>
            </v:shape>
            <v:shape id="_x0000_s1333" type="#_x0000_t202" style="position:absolute;left:1800;top:1829;width:626;height:220" filled="f" stroked="f">
              <v:textbox inset="0,0,0,0">
                <w:txbxContent>
                  <w:p w:rsidR="006E3997" w:rsidRDefault="006E3997">
                    <w:pPr>
                      <w:spacing w:line="220" w:lineRule="exact"/>
                      <w:rPr>
                        <w:b/>
                        <w:sz w:val="20"/>
                      </w:rPr>
                    </w:pPr>
                    <w:r>
                      <w:rPr>
                        <w:b/>
                        <w:sz w:val="20"/>
                      </w:rPr>
                      <w:t>161024</w:t>
                    </w:r>
                  </w:p>
                </w:txbxContent>
              </v:textbox>
            </v:shape>
            <v:shape id="_x0000_s1334" type="#_x0000_t202" style="position:absolute;left:3149;top:1772;width:626;height:220" filled="f" stroked="f">
              <v:textbox inset="0,0,0,0">
                <w:txbxContent>
                  <w:p w:rsidR="006E3997" w:rsidRDefault="006E3997">
                    <w:pPr>
                      <w:spacing w:line="220" w:lineRule="exact"/>
                      <w:rPr>
                        <w:b/>
                        <w:sz w:val="20"/>
                      </w:rPr>
                    </w:pPr>
                    <w:r>
                      <w:rPr>
                        <w:b/>
                        <w:sz w:val="20"/>
                      </w:rPr>
                      <w:t>189944</w:t>
                    </w:r>
                  </w:p>
                </w:txbxContent>
              </v:textbox>
            </v:shape>
            <v:shape id="_x0000_s1335" type="#_x0000_t202" style="position:absolute;left:4498;top:1716;width:626;height:220" filled="f" stroked="f">
              <v:textbox inset="0,0,0,0">
                <w:txbxContent>
                  <w:p w:rsidR="006E3997" w:rsidRDefault="006E3997">
                    <w:pPr>
                      <w:spacing w:line="220" w:lineRule="exact"/>
                      <w:rPr>
                        <w:b/>
                        <w:sz w:val="20"/>
                      </w:rPr>
                    </w:pPr>
                    <w:r>
                      <w:rPr>
                        <w:b/>
                        <w:sz w:val="20"/>
                      </w:rPr>
                      <w:t>218684</w:t>
                    </w:r>
                  </w:p>
                </w:txbxContent>
              </v:textbox>
            </v:shape>
            <v:shape id="_x0000_s1336" type="#_x0000_t202" style="position:absolute;left:5847;top:1689;width:626;height:220" filled="f" stroked="f">
              <v:textbox inset="0,0,0,0">
                <w:txbxContent>
                  <w:p w:rsidR="006E3997" w:rsidRDefault="006E3997">
                    <w:pPr>
                      <w:spacing w:line="220" w:lineRule="exact"/>
                      <w:rPr>
                        <w:b/>
                        <w:sz w:val="20"/>
                      </w:rPr>
                    </w:pPr>
                    <w:r>
                      <w:rPr>
                        <w:b/>
                        <w:sz w:val="20"/>
                      </w:rPr>
                      <w:t>232128</w:t>
                    </w:r>
                  </w:p>
                </w:txbxContent>
              </v:textbox>
            </v:shape>
            <w10:anchorlock/>
          </v:group>
        </w:pict>
      </w:r>
    </w:p>
    <w:p w:rsidR="006E3997" w:rsidRDefault="006E3997">
      <w:pPr>
        <w:tabs>
          <w:tab w:val="left" w:pos="1348"/>
          <w:tab w:val="left" w:pos="2697"/>
          <w:tab w:val="left" w:pos="4046"/>
          <w:tab w:val="left" w:pos="5395"/>
        </w:tabs>
        <w:spacing w:before="16"/>
        <w:ind w:right="1913"/>
        <w:jc w:val="center"/>
        <w:rPr>
          <w:b/>
          <w:sz w:val="20"/>
        </w:rPr>
      </w:pPr>
      <w:r>
        <w:rPr>
          <w:b/>
          <w:sz w:val="20"/>
        </w:rPr>
        <w:t>2013</w:t>
      </w:r>
      <w:r>
        <w:rPr>
          <w:b/>
          <w:sz w:val="20"/>
        </w:rPr>
        <w:tab/>
        <w:t>2014</w:t>
      </w:r>
      <w:r>
        <w:rPr>
          <w:b/>
          <w:sz w:val="20"/>
        </w:rPr>
        <w:tab/>
        <w:t>2015</w:t>
      </w:r>
      <w:r>
        <w:rPr>
          <w:b/>
          <w:sz w:val="20"/>
        </w:rPr>
        <w:tab/>
        <w:t>2016</w:t>
      </w:r>
      <w:r>
        <w:rPr>
          <w:b/>
          <w:sz w:val="20"/>
        </w:rPr>
        <w:tab/>
        <w:t>2017</w:t>
      </w:r>
    </w:p>
    <w:p w:rsidR="006E3997" w:rsidRDefault="00AC2171">
      <w:pPr>
        <w:tabs>
          <w:tab w:val="left" w:pos="3098"/>
        </w:tabs>
        <w:spacing w:before="48"/>
        <w:ind w:right="1755"/>
        <w:jc w:val="center"/>
        <w:rPr>
          <w:rFonts w:ascii="Trebuchet MS" w:hAnsi="Trebuchet MS"/>
          <w:sz w:val="18"/>
        </w:rPr>
      </w:pPr>
      <w:r>
        <w:rPr>
          <w:noProof/>
        </w:rPr>
        <w:drawing>
          <wp:anchor distT="0" distB="0" distL="0" distR="0" simplePos="0" relativeHeight="251652096" behindDoc="0" locked="0" layoutInCell="1" allowOverlap="1">
            <wp:simplePos x="0" y="0"/>
            <wp:positionH relativeFrom="page">
              <wp:posOffset>2639695</wp:posOffset>
            </wp:positionH>
            <wp:positionV relativeFrom="paragraph">
              <wp:posOffset>66675</wp:posOffset>
            </wp:positionV>
            <wp:extent cx="71755" cy="71120"/>
            <wp:effectExtent l="19050" t="0" r="4445" b="0"/>
            <wp:wrapNone/>
            <wp:docPr id="313" name="image5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5.png"/>
                    <pic:cNvPicPr>
                      <a:picLocks noChangeAspect="1" noChangeArrowheads="1"/>
                    </pic:cNvPicPr>
                  </pic:nvPicPr>
                  <pic:blipFill>
                    <a:blip r:embed="rId66" cstate="print"/>
                    <a:srcRect/>
                    <a:stretch>
                      <a:fillRect/>
                    </a:stretch>
                  </pic:blipFill>
                  <pic:spPr bwMode="auto">
                    <a:xfrm>
                      <a:off x="0" y="0"/>
                      <a:ext cx="71755" cy="71120"/>
                    </a:xfrm>
                    <a:prstGeom prst="rect">
                      <a:avLst/>
                    </a:prstGeom>
                    <a:noFill/>
                    <a:ln w="9525">
                      <a:noFill/>
                      <a:miter lim="800000"/>
                      <a:headEnd/>
                      <a:tailEnd/>
                    </a:ln>
                  </pic:spPr>
                </pic:pic>
              </a:graphicData>
            </a:graphic>
          </wp:anchor>
        </w:drawing>
      </w:r>
      <w:r>
        <w:rPr>
          <w:noProof/>
        </w:rPr>
        <w:drawing>
          <wp:anchor distT="0" distB="0" distL="0" distR="0" simplePos="0" relativeHeight="251665408" behindDoc="1" locked="0" layoutInCell="1" allowOverlap="1">
            <wp:simplePos x="0" y="0"/>
            <wp:positionH relativeFrom="page">
              <wp:posOffset>4606290</wp:posOffset>
            </wp:positionH>
            <wp:positionV relativeFrom="paragraph">
              <wp:posOffset>66675</wp:posOffset>
            </wp:positionV>
            <wp:extent cx="71755" cy="71120"/>
            <wp:effectExtent l="19050" t="0" r="4445" b="0"/>
            <wp:wrapNone/>
            <wp:docPr id="314" name="image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6.png"/>
                    <pic:cNvPicPr>
                      <a:picLocks noChangeAspect="1" noChangeArrowheads="1"/>
                    </pic:cNvPicPr>
                  </pic:nvPicPr>
                  <pic:blipFill>
                    <a:blip r:embed="rId67" cstate="print"/>
                    <a:srcRect/>
                    <a:stretch>
                      <a:fillRect/>
                    </a:stretch>
                  </pic:blipFill>
                  <pic:spPr bwMode="auto">
                    <a:xfrm>
                      <a:off x="0" y="0"/>
                      <a:ext cx="71755" cy="71120"/>
                    </a:xfrm>
                    <a:prstGeom prst="rect">
                      <a:avLst/>
                    </a:prstGeom>
                    <a:noFill/>
                    <a:ln w="9525">
                      <a:noFill/>
                      <a:miter lim="800000"/>
                      <a:headEnd/>
                      <a:tailEnd/>
                    </a:ln>
                  </pic:spPr>
                </pic:pic>
              </a:graphicData>
            </a:graphic>
          </wp:anchor>
        </w:drawing>
      </w:r>
      <w:r w:rsidR="006E3997">
        <w:rPr>
          <w:rFonts w:ascii="Trebuchet MS" w:hAnsi="Trebuchet MS"/>
          <w:sz w:val="18"/>
        </w:rPr>
        <w:t>первое</w:t>
      </w:r>
      <w:r w:rsidR="006E3997">
        <w:rPr>
          <w:rFonts w:ascii="Trebuchet MS" w:hAnsi="Trebuchet MS"/>
          <w:spacing w:val="-32"/>
          <w:sz w:val="18"/>
        </w:rPr>
        <w:t xml:space="preserve"> </w:t>
      </w:r>
      <w:r w:rsidR="006E3997">
        <w:rPr>
          <w:rFonts w:ascii="Trebuchet MS" w:hAnsi="Trebuchet MS"/>
          <w:sz w:val="18"/>
        </w:rPr>
        <w:t>полугодие</w:t>
      </w:r>
      <w:r w:rsidR="006E3997">
        <w:rPr>
          <w:rFonts w:ascii="Trebuchet MS" w:hAnsi="Trebuchet MS"/>
          <w:sz w:val="18"/>
        </w:rPr>
        <w:tab/>
        <w:t>второе</w:t>
      </w:r>
      <w:r w:rsidR="006E3997">
        <w:rPr>
          <w:rFonts w:ascii="Trebuchet MS" w:hAnsi="Trebuchet MS"/>
          <w:spacing w:val="-18"/>
          <w:sz w:val="18"/>
        </w:rPr>
        <w:t xml:space="preserve"> </w:t>
      </w:r>
      <w:r w:rsidR="006E3997">
        <w:rPr>
          <w:rFonts w:ascii="Trebuchet MS" w:hAnsi="Trebuchet MS"/>
          <w:sz w:val="18"/>
        </w:rPr>
        <w:t>полугодие</w:t>
      </w:r>
    </w:p>
    <w:p w:rsidR="006E3997" w:rsidRDefault="006E3997">
      <w:pPr>
        <w:jc w:val="center"/>
        <w:rPr>
          <w:rFonts w:ascii="Trebuchet MS" w:hAnsi="Trebuchet MS"/>
          <w:sz w:val="18"/>
        </w:rPr>
        <w:sectPr w:rsidR="006E3997">
          <w:type w:val="continuous"/>
          <w:pgSz w:w="11910" w:h="16840"/>
          <w:pgMar w:top="620" w:right="0" w:bottom="280" w:left="1220" w:header="720" w:footer="720" w:gutter="0"/>
          <w:cols w:num="2" w:space="720" w:equalWidth="0">
            <w:col w:w="1722" w:space="40"/>
            <w:col w:w="8928"/>
          </w:cols>
        </w:sectPr>
      </w:pPr>
    </w:p>
    <w:p w:rsidR="006E3997" w:rsidRDefault="006E3997">
      <w:pPr>
        <w:pStyle w:val="a3"/>
        <w:spacing w:before="6"/>
        <w:ind w:left="0"/>
        <w:jc w:val="left"/>
        <w:rPr>
          <w:rFonts w:ascii="Trebuchet MS"/>
          <w:sz w:val="19"/>
        </w:rPr>
      </w:pPr>
    </w:p>
    <w:p w:rsidR="006E3997" w:rsidRDefault="006E3997">
      <w:pPr>
        <w:pStyle w:val="a3"/>
        <w:spacing w:before="88"/>
        <w:ind w:right="853" w:firstLine="710"/>
      </w:pPr>
      <w:r>
        <w:t>В  среднем  одним  госинспектором   труда   в   2017   году   рассмотрено   222 обращения граждан. При этом необходимо отметить, что фактическая нагрузка на должностных лиц в ряде государственных инспекций труда значительно превосходит среднюю нагрузку по системе федеральной инспекции</w:t>
      </w:r>
      <w:r>
        <w:rPr>
          <w:spacing w:val="-3"/>
        </w:rPr>
        <w:t xml:space="preserve"> </w:t>
      </w:r>
      <w:r>
        <w:t>труда.</w:t>
      </w:r>
    </w:p>
    <w:p w:rsidR="006E3997" w:rsidRDefault="006E3997">
      <w:pPr>
        <w:spacing w:before="132" w:line="235" w:lineRule="auto"/>
        <w:ind w:left="2923" w:right="3026" w:hanging="250"/>
        <w:rPr>
          <w:b/>
          <w:i/>
          <w:sz w:val="20"/>
        </w:rPr>
      </w:pPr>
      <w:r>
        <w:rPr>
          <w:noProof/>
        </w:rPr>
        <w:pict>
          <v:group id="_x0000_s1339" style="position:absolute;left:0;text-align:left;margin-left:131.85pt;margin-top:33pt;width:374.4pt;height:220.55pt;z-index:251637760;mso-wrap-distance-left:0;mso-wrap-distance-right:0;mso-position-horizontal-relative:page" coordorigin="2637,660" coordsize="7488,4411">
            <v:shape id="_x0000_s1340" type="#_x0000_t75" style="position:absolute;left:2639;top:659;width:7486;height:4411">
              <v:imagedata r:id="rId68" o:title=""/>
            </v:shape>
            <v:shape id="_x0000_s1341" type="#_x0000_t75" style="position:absolute;left:3297;top:887;width:5447;height:3922">
              <v:imagedata r:id="rId69" o:title=""/>
            </v:shape>
            <v:line id="_x0000_s1342" style="position:absolute" from="3334,4773" to="3271,4773" strokecolor="#858585" strokeweight=".25411mm"/>
            <v:line id="_x0000_s1343" style="position:absolute" from="3334,4101" to="3271,4101" strokecolor="#858585" strokeweight=".25411mm"/>
            <v:line id="_x0000_s1344" style="position:absolute" from="3334,3428" to="3271,3428" strokecolor="#858585" strokeweight=".25411mm"/>
            <v:line id="_x0000_s1345" style="position:absolute" from="3334,2756" to="3271,2756" strokecolor="#858585" strokeweight=".25411mm"/>
            <v:line id="_x0000_s1346" style="position:absolute" from="3334,2086" to="3271,2086" strokecolor="#858585" strokeweight=".25411mm"/>
            <v:line id="_x0000_s1347" style="position:absolute" from="3334,1414" to="3271,1414" strokecolor="#858585" strokeweight=".25411mm"/>
            <v:line id="_x0000_s1348" style="position:absolute" from="3334,4773" to="3334,4835" strokecolor="#858585" strokeweight=".25417mm"/>
            <v:line id="_x0000_s1349" style="position:absolute" from="8060,4773" to="8060,4835" strokecolor="#858585" strokeweight=".25417mm"/>
            <v:rect id="_x0000_s1350" style="position:absolute;left:9095;top:2302;width:101;height:101" fillcolor="#c0504d" stroked="f"/>
            <v:rect id="_x0000_s1351" style="position:absolute;left:9095;top:2643;width:101;height:101" fillcolor="#9bba58" stroked="f"/>
            <v:rect id="_x0000_s1352" style="position:absolute;left:9095;top:2986;width:101;height:101" fillcolor="#8063a1" stroked="f"/>
            <v:rect id="_x0000_s1353" style="position:absolute;left:9095;top:3329;width:101;height:101" fillcolor="#4aacc5" stroked="f"/>
            <v:rect id="_x0000_s1354" style="position:absolute;left:2644;top:667;width:7474;height:4397" filled="f" strokecolor="#858585" strokeweight=".25414mm"/>
            <v:shape id="_x0000_s1355" type="#_x0000_t202" style="position:absolute;left:3047;top:4692;width:122;height:200" filled="f" stroked="f">
              <v:textbox inset="0,0,0,0">
                <w:txbxContent>
                  <w:p w:rsidR="006E3997" w:rsidRDefault="006E3997">
                    <w:pPr>
                      <w:spacing w:line="194" w:lineRule="exact"/>
                      <w:rPr>
                        <w:rFonts w:ascii="Trebuchet MS"/>
                        <w:sz w:val="20"/>
                      </w:rPr>
                    </w:pPr>
                    <w:r>
                      <w:rPr>
                        <w:rFonts w:ascii="Trebuchet MS"/>
                        <w:w w:val="96"/>
                        <w:sz w:val="20"/>
                      </w:rPr>
                      <w:t>0</w:t>
                    </w:r>
                  </w:p>
                </w:txbxContent>
              </v:textbox>
            </v:shape>
            <v:shape id="_x0000_s1356" type="#_x0000_t202" style="position:absolute;left:2945;top:4020;width:222;height:200" filled="f" stroked="f">
              <v:textbox inset="0,0,0,0">
                <w:txbxContent>
                  <w:p w:rsidR="006E3997" w:rsidRDefault="006E3997">
                    <w:pPr>
                      <w:spacing w:line="194" w:lineRule="exact"/>
                      <w:rPr>
                        <w:rFonts w:ascii="Trebuchet MS"/>
                        <w:sz w:val="20"/>
                      </w:rPr>
                    </w:pPr>
                    <w:r>
                      <w:rPr>
                        <w:rFonts w:ascii="Trebuchet MS" w:eastAsia="Times New Roman"/>
                        <w:sz w:val="20"/>
                      </w:rPr>
                      <w:t>50</w:t>
                    </w:r>
                  </w:p>
                </w:txbxContent>
              </v:textbox>
            </v:shape>
            <v:shape id="_x0000_s1357" type="#_x0000_t202" style="position:absolute;left:9240;top:3294;width:705;height:185" filled="f" stroked="f">
              <v:textbox inset="0,0,0,0">
                <w:txbxContent>
                  <w:p w:rsidR="006E3997" w:rsidRDefault="006E3997">
                    <w:pPr>
                      <w:spacing w:line="179" w:lineRule="exact"/>
                      <w:rPr>
                        <w:rFonts w:ascii="Trebuchet MS" w:hAnsi="Trebuchet MS"/>
                        <w:sz w:val="18"/>
                      </w:rPr>
                    </w:pPr>
                    <w:r>
                      <w:rPr>
                        <w:rFonts w:ascii="Trebuchet MS" w:hAnsi="Trebuchet MS"/>
                        <w:sz w:val="18"/>
                      </w:rPr>
                      <w:t>2017</w:t>
                    </w:r>
                    <w:r>
                      <w:rPr>
                        <w:rFonts w:ascii="Trebuchet MS" w:hAnsi="Trebuchet MS"/>
                        <w:spacing w:val="-23"/>
                        <w:sz w:val="18"/>
                      </w:rPr>
                      <w:t xml:space="preserve"> </w:t>
                    </w:r>
                    <w:r>
                      <w:rPr>
                        <w:rFonts w:ascii="Trebuchet MS" w:hAnsi="Trebuchet MS"/>
                        <w:sz w:val="18"/>
                      </w:rPr>
                      <w:t>год</w:t>
                    </w:r>
                  </w:p>
                </w:txbxContent>
              </v:textbox>
            </v:shape>
            <v:shape id="_x0000_s1358" type="#_x0000_t202" style="position:absolute;left:2844;top:3348;width:325;height:200" filled="f" stroked="f">
              <v:textbox inset="0,0,0,0">
                <w:txbxContent>
                  <w:p w:rsidR="006E3997" w:rsidRDefault="006E3997">
                    <w:pPr>
                      <w:spacing w:line="194" w:lineRule="exact"/>
                      <w:rPr>
                        <w:rFonts w:ascii="Trebuchet MS"/>
                        <w:sz w:val="20"/>
                      </w:rPr>
                    </w:pPr>
                    <w:r>
                      <w:rPr>
                        <w:rFonts w:ascii="Trebuchet MS" w:eastAsia="Times New Roman"/>
                        <w:sz w:val="20"/>
                      </w:rPr>
                      <w:t>100</w:t>
                    </w:r>
                  </w:p>
                </w:txbxContent>
              </v:textbox>
            </v:shape>
            <v:shape id="_x0000_s1359" type="#_x0000_t202" style="position:absolute;left:9240;top:2609;width:705;height:528" filled="f" stroked="f">
              <v:textbox inset="0,0,0,0">
                <w:txbxContent>
                  <w:p w:rsidR="006E3997" w:rsidRDefault="006E3997">
                    <w:pPr>
                      <w:spacing w:line="179" w:lineRule="exact"/>
                      <w:rPr>
                        <w:rFonts w:ascii="Trebuchet MS" w:hAnsi="Trebuchet MS"/>
                        <w:sz w:val="18"/>
                      </w:rPr>
                    </w:pPr>
                    <w:r>
                      <w:rPr>
                        <w:rFonts w:ascii="Trebuchet MS" w:hAnsi="Trebuchet MS"/>
                        <w:sz w:val="18"/>
                      </w:rPr>
                      <w:t>2015</w:t>
                    </w:r>
                    <w:r>
                      <w:rPr>
                        <w:rFonts w:ascii="Trebuchet MS" w:hAnsi="Trebuchet MS"/>
                        <w:spacing w:val="-28"/>
                        <w:sz w:val="18"/>
                      </w:rPr>
                      <w:t xml:space="preserve"> </w:t>
                    </w:r>
                    <w:r>
                      <w:rPr>
                        <w:rFonts w:ascii="Trebuchet MS" w:hAnsi="Trebuchet MS"/>
                        <w:sz w:val="18"/>
                      </w:rPr>
                      <w:t>год</w:t>
                    </w:r>
                  </w:p>
                  <w:p w:rsidR="006E3997" w:rsidRDefault="006E3997">
                    <w:pPr>
                      <w:spacing w:before="133"/>
                      <w:rPr>
                        <w:rFonts w:ascii="Trebuchet MS" w:hAnsi="Trebuchet MS"/>
                        <w:sz w:val="18"/>
                      </w:rPr>
                    </w:pPr>
                    <w:r>
                      <w:rPr>
                        <w:rFonts w:ascii="Trebuchet MS" w:hAnsi="Trebuchet MS"/>
                        <w:sz w:val="18"/>
                      </w:rPr>
                      <w:t>2016</w:t>
                    </w:r>
                    <w:r>
                      <w:rPr>
                        <w:rFonts w:ascii="Trebuchet MS" w:hAnsi="Trebuchet MS"/>
                        <w:spacing w:val="-29"/>
                        <w:sz w:val="18"/>
                      </w:rPr>
                      <w:t xml:space="preserve"> </w:t>
                    </w:r>
                    <w:r>
                      <w:rPr>
                        <w:rFonts w:ascii="Trebuchet MS" w:hAnsi="Trebuchet MS"/>
                        <w:sz w:val="18"/>
                      </w:rPr>
                      <w:t>год</w:t>
                    </w:r>
                  </w:p>
                </w:txbxContent>
              </v:textbox>
            </v:shape>
            <v:shape id="_x0000_s1360" type="#_x0000_t202" style="position:absolute;left:2844;top:2676;width:325;height:200" filled="f" stroked="f">
              <v:textbox inset="0,0,0,0">
                <w:txbxContent>
                  <w:p w:rsidR="006E3997" w:rsidRDefault="006E3997">
                    <w:pPr>
                      <w:spacing w:line="194" w:lineRule="exact"/>
                      <w:rPr>
                        <w:rFonts w:ascii="Trebuchet MS"/>
                        <w:sz w:val="20"/>
                      </w:rPr>
                    </w:pPr>
                    <w:r>
                      <w:rPr>
                        <w:rFonts w:ascii="Trebuchet MS" w:eastAsia="Times New Roman"/>
                        <w:sz w:val="20"/>
                      </w:rPr>
                      <w:t>150</w:t>
                    </w:r>
                  </w:p>
                </w:txbxContent>
              </v:textbox>
            </v:shape>
            <v:shape id="_x0000_s1361" type="#_x0000_t202" style="position:absolute;left:9240;top:2266;width:705;height:185" filled="f" stroked="f">
              <v:textbox inset="0,0,0,0">
                <w:txbxContent>
                  <w:p w:rsidR="006E3997" w:rsidRDefault="006E3997">
                    <w:pPr>
                      <w:spacing w:line="179" w:lineRule="exact"/>
                      <w:rPr>
                        <w:rFonts w:ascii="Trebuchet MS" w:hAnsi="Trebuchet MS"/>
                        <w:sz w:val="18"/>
                      </w:rPr>
                    </w:pPr>
                    <w:r>
                      <w:rPr>
                        <w:rFonts w:ascii="Trebuchet MS" w:hAnsi="Trebuchet MS"/>
                        <w:sz w:val="18"/>
                      </w:rPr>
                      <w:t>2014</w:t>
                    </w:r>
                    <w:r>
                      <w:rPr>
                        <w:rFonts w:ascii="Trebuchet MS" w:hAnsi="Trebuchet MS"/>
                        <w:spacing w:val="-23"/>
                        <w:sz w:val="18"/>
                      </w:rPr>
                      <w:t xml:space="preserve"> </w:t>
                    </w:r>
                    <w:r>
                      <w:rPr>
                        <w:rFonts w:ascii="Trebuchet MS" w:hAnsi="Trebuchet MS"/>
                        <w:sz w:val="18"/>
                      </w:rPr>
                      <w:t>год</w:t>
                    </w:r>
                  </w:p>
                </w:txbxContent>
              </v:textbox>
            </v:shape>
            <v:shape id="_x0000_s1362" type="#_x0000_t202" style="position:absolute;left:5040;top:1963;width:323;height:200" filled="f" stroked="f">
              <v:textbox inset="0,0,0,0">
                <w:txbxContent>
                  <w:p w:rsidR="006E3997" w:rsidRDefault="006E3997">
                    <w:pPr>
                      <w:spacing w:line="194" w:lineRule="exact"/>
                      <w:rPr>
                        <w:rFonts w:ascii="Trebuchet MS"/>
                        <w:sz w:val="20"/>
                      </w:rPr>
                    </w:pPr>
                    <w:r>
                      <w:rPr>
                        <w:rFonts w:ascii="Trebuchet MS" w:eastAsia="Times New Roman"/>
                        <w:sz w:val="20"/>
                      </w:rPr>
                      <w:t>156</w:t>
                    </w:r>
                  </w:p>
                </w:txbxContent>
              </v:textbox>
            </v:shape>
            <v:shape id="_x0000_s1363" type="#_x0000_t202" style="position:absolute;left:2844;top:2004;width:325;height:200" filled="f" stroked="f">
              <v:textbox inset="0,0,0,0">
                <w:txbxContent>
                  <w:p w:rsidR="006E3997" w:rsidRDefault="006E3997">
                    <w:pPr>
                      <w:spacing w:line="194" w:lineRule="exact"/>
                      <w:rPr>
                        <w:rFonts w:ascii="Trebuchet MS"/>
                        <w:sz w:val="20"/>
                      </w:rPr>
                    </w:pPr>
                    <w:r>
                      <w:rPr>
                        <w:rFonts w:ascii="Trebuchet MS" w:eastAsia="Times New Roman"/>
                        <w:sz w:val="20"/>
                      </w:rPr>
                      <w:t>200</w:t>
                    </w:r>
                  </w:p>
                </w:txbxContent>
              </v:textbox>
            </v:shape>
            <v:shape id="_x0000_s1364" type="#_x0000_t202" style="position:absolute;left:5837;top:1822;width:323;height:200" filled="f" stroked="f">
              <v:textbox inset="0,0,0,0">
                <w:txbxContent>
                  <w:p w:rsidR="006E3997" w:rsidRDefault="006E3997">
                    <w:pPr>
                      <w:spacing w:line="194" w:lineRule="exact"/>
                      <w:rPr>
                        <w:rFonts w:ascii="Trebuchet MS"/>
                        <w:sz w:val="20"/>
                      </w:rPr>
                    </w:pPr>
                    <w:r>
                      <w:rPr>
                        <w:rFonts w:ascii="Trebuchet MS" w:eastAsia="Times New Roman"/>
                        <w:sz w:val="20"/>
                      </w:rPr>
                      <w:t>173</w:t>
                    </w:r>
                  </w:p>
                </w:txbxContent>
              </v:textbox>
            </v:shape>
            <v:shape id="_x0000_s1365" type="#_x0000_t202" style="position:absolute;left:7426;top:1141;width:323;height:200" filled="f" stroked="f">
              <v:textbox inset="0,0,0,0">
                <w:txbxContent>
                  <w:p w:rsidR="006E3997" w:rsidRDefault="006E3997">
                    <w:pPr>
                      <w:spacing w:line="194" w:lineRule="exact"/>
                      <w:rPr>
                        <w:rFonts w:ascii="Trebuchet MS"/>
                        <w:sz w:val="20"/>
                      </w:rPr>
                    </w:pPr>
                    <w:r>
                      <w:rPr>
                        <w:rFonts w:ascii="Trebuchet MS" w:eastAsia="Times New Roman"/>
                        <w:sz w:val="20"/>
                      </w:rPr>
                      <w:t>222</w:t>
                    </w:r>
                  </w:p>
                </w:txbxContent>
              </v:textbox>
            </v:shape>
            <v:shape id="_x0000_s1366" type="#_x0000_t202" style="position:absolute;left:6685;top:1226;width:323;height:200" filled="f" stroked="f">
              <v:textbox inset="0,0,0,0">
                <w:txbxContent>
                  <w:p w:rsidR="006E3997" w:rsidRDefault="006E3997">
                    <w:pPr>
                      <w:spacing w:line="194" w:lineRule="exact"/>
                      <w:rPr>
                        <w:rFonts w:ascii="Trebuchet MS"/>
                        <w:sz w:val="20"/>
                      </w:rPr>
                    </w:pPr>
                    <w:r>
                      <w:rPr>
                        <w:rFonts w:ascii="Trebuchet MS" w:eastAsia="Times New Roman"/>
                        <w:sz w:val="20"/>
                      </w:rPr>
                      <w:t>216</w:t>
                    </w:r>
                  </w:p>
                </w:txbxContent>
              </v:textbox>
            </v:shape>
            <v:shape id="_x0000_s1367" type="#_x0000_t202" style="position:absolute;left:2844;top:1332;width:326;height:200" filled="f" stroked="f">
              <v:textbox inset="0,0,0,0">
                <w:txbxContent>
                  <w:p w:rsidR="006E3997" w:rsidRDefault="006E3997">
                    <w:pPr>
                      <w:spacing w:line="194" w:lineRule="exact"/>
                      <w:rPr>
                        <w:rFonts w:ascii="Trebuchet MS"/>
                        <w:sz w:val="20"/>
                      </w:rPr>
                    </w:pPr>
                    <w:r>
                      <w:rPr>
                        <w:rFonts w:ascii="Trebuchet MS" w:eastAsia="Times New Roman"/>
                        <w:sz w:val="20"/>
                      </w:rPr>
                      <w:t>250</w:t>
                    </w:r>
                  </w:p>
                </w:txbxContent>
              </v:textbox>
            </v:shape>
            <w10:wrap type="topAndBottom" anchorx="page"/>
          </v:group>
        </w:pict>
      </w:r>
      <w:r>
        <w:rPr>
          <w:b/>
          <w:i/>
          <w:sz w:val="20"/>
        </w:rPr>
        <w:t>РАССМОТРЕНО В СРЕДНЕМ ОБРАЩЕНИЙ ОДНИМ ГОСУДАРСТВЕННЫМ ИНСПЕКТОРОМ ТРУДА</w:t>
      </w:r>
    </w:p>
    <w:p w:rsidR="006E3997" w:rsidRDefault="006E3997">
      <w:pPr>
        <w:spacing w:line="235" w:lineRule="auto"/>
        <w:rPr>
          <w:sz w:val="20"/>
        </w:rPr>
        <w:sectPr w:rsidR="006E3997">
          <w:type w:val="continuous"/>
          <w:pgSz w:w="11910" w:h="16840"/>
          <w:pgMar w:top="620" w:right="0" w:bottom="280" w:left="1220" w:header="720" w:footer="720" w:gutter="0"/>
          <w:cols w:space="720"/>
        </w:sectPr>
      </w:pPr>
    </w:p>
    <w:p w:rsidR="006E3997" w:rsidRDefault="006E3997">
      <w:pPr>
        <w:pStyle w:val="a3"/>
        <w:spacing w:before="64"/>
        <w:ind w:right="849" w:firstLine="710"/>
      </w:pPr>
      <w:r>
        <w:lastRenderedPageBreak/>
        <w:t>Основной причиной для направления в федеральную инспекцию труда обращений граждан являлись: невыплата долгов по заработной плате (более 39,6%).</w:t>
      </w:r>
    </w:p>
    <w:p w:rsidR="006E3997" w:rsidRDefault="006E3997">
      <w:pPr>
        <w:pStyle w:val="a3"/>
        <w:ind w:right="851" w:firstLine="710"/>
      </w:pPr>
      <w:r>
        <w:t>Более 21% обращений содержали сведения о несоблюдении установленных требований при оформлении либо расторжении трудовых отношений, что в 1,05 раза больше чем за аналогичный период.</w:t>
      </w:r>
    </w:p>
    <w:p w:rsidR="006E3997" w:rsidRDefault="006E3997">
      <w:pPr>
        <w:pStyle w:val="a3"/>
        <w:spacing w:before="2" w:line="298" w:lineRule="exact"/>
        <w:ind w:left="1190"/>
        <w:jc w:val="left"/>
      </w:pPr>
      <w:r>
        <w:t>В результате рассмотрения обращений граждан:</w:t>
      </w:r>
    </w:p>
    <w:p w:rsidR="006E3997" w:rsidRDefault="006E3997">
      <w:pPr>
        <w:pStyle w:val="ListParagraph"/>
        <w:numPr>
          <w:ilvl w:val="0"/>
          <w:numId w:val="16"/>
        </w:numPr>
        <w:tabs>
          <w:tab w:val="left" w:pos="1345"/>
        </w:tabs>
        <w:spacing w:line="298" w:lineRule="exact"/>
        <w:jc w:val="left"/>
        <w:rPr>
          <w:sz w:val="26"/>
        </w:rPr>
      </w:pPr>
      <w:r>
        <w:rPr>
          <w:sz w:val="26"/>
        </w:rPr>
        <w:t>назначено проведение надзорных мероприятий –</w:t>
      </w:r>
      <w:r>
        <w:rPr>
          <w:spacing w:val="11"/>
          <w:sz w:val="26"/>
        </w:rPr>
        <w:t xml:space="preserve"> </w:t>
      </w:r>
      <w:r>
        <w:rPr>
          <w:sz w:val="26"/>
        </w:rPr>
        <w:t>25%;</w:t>
      </w:r>
    </w:p>
    <w:p w:rsidR="006E3997" w:rsidRDefault="006E3997">
      <w:pPr>
        <w:pStyle w:val="ListParagraph"/>
        <w:numPr>
          <w:ilvl w:val="0"/>
          <w:numId w:val="16"/>
        </w:numPr>
        <w:tabs>
          <w:tab w:val="left" w:pos="1345"/>
        </w:tabs>
        <w:spacing w:before="3" w:line="298" w:lineRule="exact"/>
        <w:jc w:val="left"/>
        <w:rPr>
          <w:sz w:val="26"/>
        </w:rPr>
      </w:pPr>
      <w:r>
        <w:rPr>
          <w:sz w:val="26"/>
        </w:rPr>
        <w:t>даны разъяснения –</w:t>
      </w:r>
      <w:r>
        <w:rPr>
          <w:spacing w:val="7"/>
          <w:sz w:val="26"/>
        </w:rPr>
        <w:t xml:space="preserve"> </w:t>
      </w:r>
      <w:r>
        <w:rPr>
          <w:sz w:val="26"/>
        </w:rPr>
        <w:t>62%;</w:t>
      </w:r>
    </w:p>
    <w:p w:rsidR="006E3997" w:rsidRDefault="006E3997">
      <w:pPr>
        <w:pStyle w:val="ListParagraph"/>
        <w:numPr>
          <w:ilvl w:val="0"/>
          <w:numId w:val="16"/>
        </w:numPr>
        <w:tabs>
          <w:tab w:val="left" w:pos="1345"/>
        </w:tabs>
        <w:spacing w:line="298" w:lineRule="exact"/>
        <w:jc w:val="left"/>
        <w:rPr>
          <w:sz w:val="26"/>
        </w:rPr>
      </w:pPr>
      <w:r>
        <w:rPr>
          <w:sz w:val="26"/>
        </w:rPr>
        <w:t>возбуждено административное производство –</w:t>
      </w:r>
      <w:r>
        <w:rPr>
          <w:spacing w:val="7"/>
          <w:sz w:val="26"/>
        </w:rPr>
        <w:t xml:space="preserve"> </w:t>
      </w:r>
      <w:r>
        <w:rPr>
          <w:sz w:val="26"/>
        </w:rPr>
        <w:t>3%;</w:t>
      </w:r>
    </w:p>
    <w:p w:rsidR="006E3997" w:rsidRDefault="006E3997">
      <w:pPr>
        <w:pStyle w:val="ListParagraph"/>
        <w:numPr>
          <w:ilvl w:val="0"/>
          <w:numId w:val="16"/>
        </w:numPr>
        <w:tabs>
          <w:tab w:val="left" w:pos="1345"/>
        </w:tabs>
        <w:spacing w:line="298" w:lineRule="exact"/>
        <w:jc w:val="left"/>
        <w:rPr>
          <w:sz w:val="26"/>
        </w:rPr>
      </w:pPr>
      <w:r>
        <w:rPr>
          <w:sz w:val="26"/>
        </w:rPr>
        <w:t>назначено административное наказание в виде штрафа –</w:t>
      </w:r>
      <w:r>
        <w:rPr>
          <w:spacing w:val="6"/>
          <w:sz w:val="26"/>
        </w:rPr>
        <w:t xml:space="preserve"> </w:t>
      </w:r>
      <w:r>
        <w:rPr>
          <w:sz w:val="26"/>
        </w:rPr>
        <w:t>10%.</w:t>
      </w:r>
    </w:p>
    <w:p w:rsidR="006E3997" w:rsidRDefault="006E3997">
      <w:pPr>
        <w:pStyle w:val="a3"/>
        <w:ind w:right="848" w:firstLine="710"/>
      </w:pPr>
      <w:r>
        <w:t>В 2017 году на личном приёме были приняты более 251 тыс. граждан (в первом полугодии – 121 927, во втором полугодии – 129 417), что в 1,1 раза меньше, чем в 2016 году. В среднем одним госинспектором труда был осуществлен прием 121 гражданина, что в 1,0 раза меньше, чем в 2016 году. Актуальная информация о порядке личного приема граждан размещается на официальных web- представительствах государственных инспекций труда в субъектах Российской Федерации.</w:t>
      </w:r>
    </w:p>
    <w:p w:rsidR="006E3997" w:rsidRDefault="006E3997">
      <w:pPr>
        <w:pStyle w:val="3"/>
        <w:spacing w:before="125"/>
        <w:ind w:right="847"/>
      </w:pPr>
      <w:r>
        <w:t>Сведения о количестве граждан, принятых должностными лицами федеральной инспекции труда на личном приеме, по вопросам трудового законодательства</w:t>
      </w: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spacing w:before="4"/>
        <w:ind w:left="0"/>
        <w:jc w:val="left"/>
        <w:rPr>
          <w:b/>
          <w:i/>
          <w:sz w:val="19"/>
        </w:rPr>
      </w:pPr>
    </w:p>
    <w:p w:rsidR="006E3997" w:rsidRDefault="006E3997">
      <w:pPr>
        <w:spacing w:before="95"/>
        <w:ind w:left="992"/>
        <w:rPr>
          <w:b/>
          <w:sz w:val="16"/>
        </w:rPr>
      </w:pPr>
      <w:r>
        <w:rPr>
          <w:noProof/>
        </w:rPr>
        <w:pict>
          <v:group id="_x0000_s1368" style="position:absolute;left:0;text-align:left;margin-left:144.35pt;margin-top:-.3pt;width:392.1pt;height:133.2pt;z-index:251655168;mso-position-horizontal-relative:page" coordorigin="2887,-6" coordsize="7842,2664">
            <v:shape id="_x0000_s1369" type="#_x0000_t75" style="position:absolute;left:2894;top:-6;width:7835;height:2657">
              <v:imagedata r:id="rId70" o:title=""/>
            </v:shape>
            <v:shape id="_x0000_s1370" style="position:absolute;left:1555;top:4925;width:8010;height:3001" coordorigin="1555,4925" coordsize="8010,3001" o:spt="100" adj="0,,0" path="m2944,2608r-57,m2944,2262r-57,m2944,1916r-57,m2944,1570r-57,m2944,1224r-57,m2944,878r-57,m2944,532r-57,m2944,186r-57,m2944,2608r,49m4431,2608r,49m5933,2608r,49m7435,2608r,49m8936,2608r,49m10452,2608r,49e" filled="f" strokecolor="#858585" strokeweight=".23417mm">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371" type="#_x0000_t202" style="position:absolute;left:6494;top:947;width:618;height:180" filled="f" stroked="f">
              <v:textbox inset="0,0,0,0">
                <w:txbxContent>
                  <w:p w:rsidR="006E3997" w:rsidRDefault="006E3997">
                    <w:pPr>
                      <w:spacing w:line="179" w:lineRule="exact"/>
                      <w:rPr>
                        <w:b/>
                        <w:sz w:val="16"/>
                      </w:rPr>
                    </w:pPr>
                    <w:r>
                      <w:rPr>
                        <w:b/>
                        <w:w w:val="115"/>
                        <w:sz w:val="16"/>
                      </w:rPr>
                      <w:t>297665</w:t>
                    </w:r>
                  </w:p>
                </w:txbxContent>
              </v:textbox>
            </v:shape>
            <v:shape id="_x0000_s1372" type="#_x0000_t202" style="position:absolute;left:7947;top:1014;width:618;height:180" filled="f" stroked="f">
              <v:textbox inset="0,0,0,0">
                <w:txbxContent>
                  <w:p w:rsidR="006E3997" w:rsidRDefault="006E3997">
                    <w:pPr>
                      <w:spacing w:line="179" w:lineRule="exact"/>
                      <w:rPr>
                        <w:b/>
                        <w:sz w:val="16"/>
                      </w:rPr>
                    </w:pPr>
                    <w:r>
                      <w:rPr>
                        <w:b/>
                        <w:w w:val="115"/>
                        <w:sz w:val="16"/>
                      </w:rPr>
                      <w:t>278054</w:t>
                    </w:r>
                  </w:p>
                </w:txbxContent>
              </v:textbox>
            </v:shape>
            <v:shape id="_x0000_s1373" type="#_x0000_t202" style="position:absolute;left:3402;top:1263;width:615;height:180" filled="f" stroked="f">
              <v:textbox inset="0,0,0,0">
                <w:txbxContent>
                  <w:p w:rsidR="006E3997" w:rsidRDefault="006E3997">
                    <w:pPr>
                      <w:spacing w:line="179" w:lineRule="exact"/>
                      <w:rPr>
                        <w:b/>
                        <w:sz w:val="16"/>
                      </w:rPr>
                    </w:pPr>
                    <w:r>
                      <w:rPr>
                        <w:b/>
                        <w:w w:val="115"/>
                        <w:sz w:val="16"/>
                      </w:rPr>
                      <w:t>249790</w:t>
                    </w:r>
                  </w:p>
                </w:txbxContent>
              </v:textbox>
            </v:shape>
            <v:shape id="_x0000_s1374" type="#_x0000_t202" style="position:absolute;left:4965;top:1220;width:618;height:180" filled="f" stroked="f">
              <v:textbox inset="0,0,0,0">
                <w:txbxContent>
                  <w:p w:rsidR="006E3997" w:rsidRDefault="006E3997">
                    <w:pPr>
                      <w:spacing w:line="179" w:lineRule="exact"/>
                      <w:rPr>
                        <w:b/>
                        <w:sz w:val="16"/>
                      </w:rPr>
                    </w:pPr>
                    <w:r>
                      <w:rPr>
                        <w:b/>
                        <w:w w:val="115"/>
                        <w:sz w:val="16"/>
                      </w:rPr>
                      <w:t>261474</w:t>
                    </w:r>
                  </w:p>
                </w:txbxContent>
              </v:textbox>
            </v:shape>
            <v:shape id="_x0000_s1375" type="#_x0000_t202" style="position:absolute;left:9505;top:1190;width:615;height:180" filled="f" stroked="f">
              <v:textbox inset="0,0,0,0">
                <w:txbxContent>
                  <w:p w:rsidR="006E3997" w:rsidRDefault="006E3997">
                    <w:pPr>
                      <w:spacing w:line="179" w:lineRule="exact"/>
                      <w:rPr>
                        <w:b/>
                        <w:sz w:val="16"/>
                      </w:rPr>
                    </w:pPr>
                    <w:r>
                      <w:rPr>
                        <w:b/>
                        <w:w w:val="115"/>
                        <w:sz w:val="16"/>
                      </w:rPr>
                      <w:t>251344</w:t>
                    </w:r>
                  </w:p>
                </w:txbxContent>
              </v:textbox>
            </v:shape>
            <w10:wrap anchorx="page"/>
          </v:group>
        </w:pict>
      </w:r>
      <w:r>
        <w:rPr>
          <w:b/>
          <w:w w:val="115"/>
          <w:sz w:val="16"/>
        </w:rPr>
        <w:t>450000</w:t>
      </w:r>
    </w:p>
    <w:p w:rsidR="006E3997" w:rsidRDefault="006E3997">
      <w:pPr>
        <w:pStyle w:val="a3"/>
        <w:spacing w:before="3"/>
        <w:ind w:left="0"/>
        <w:jc w:val="left"/>
        <w:rPr>
          <w:b/>
          <w:sz w:val="14"/>
        </w:rPr>
      </w:pPr>
    </w:p>
    <w:p w:rsidR="006E3997" w:rsidRDefault="006E3997">
      <w:pPr>
        <w:ind w:left="992"/>
        <w:rPr>
          <w:b/>
          <w:sz w:val="16"/>
        </w:rPr>
      </w:pPr>
      <w:r>
        <w:rPr>
          <w:b/>
          <w:w w:val="115"/>
          <w:sz w:val="16"/>
        </w:rPr>
        <w:t>400000</w:t>
      </w:r>
    </w:p>
    <w:p w:rsidR="006E3997" w:rsidRDefault="006E3997">
      <w:pPr>
        <w:pStyle w:val="a3"/>
        <w:spacing w:before="4"/>
        <w:ind w:left="0"/>
        <w:jc w:val="left"/>
        <w:rPr>
          <w:b/>
          <w:sz w:val="14"/>
        </w:rPr>
      </w:pPr>
    </w:p>
    <w:p w:rsidR="006E3997" w:rsidRDefault="006E3997">
      <w:pPr>
        <w:ind w:left="992"/>
        <w:rPr>
          <w:b/>
          <w:sz w:val="16"/>
        </w:rPr>
      </w:pPr>
      <w:r>
        <w:rPr>
          <w:b/>
          <w:w w:val="115"/>
          <w:sz w:val="16"/>
        </w:rPr>
        <w:t>350000</w:t>
      </w:r>
    </w:p>
    <w:p w:rsidR="006E3997" w:rsidRDefault="006E3997">
      <w:pPr>
        <w:pStyle w:val="a3"/>
        <w:spacing w:before="3"/>
        <w:ind w:left="0"/>
        <w:jc w:val="left"/>
        <w:rPr>
          <w:b/>
          <w:sz w:val="14"/>
        </w:rPr>
      </w:pPr>
    </w:p>
    <w:p w:rsidR="006E3997" w:rsidRDefault="006E3997">
      <w:pPr>
        <w:spacing w:before="1"/>
        <w:ind w:left="992"/>
        <w:rPr>
          <w:b/>
          <w:sz w:val="16"/>
        </w:rPr>
      </w:pPr>
      <w:r>
        <w:rPr>
          <w:b/>
          <w:w w:val="115"/>
          <w:sz w:val="16"/>
        </w:rPr>
        <w:t>300000</w:t>
      </w:r>
    </w:p>
    <w:p w:rsidR="006E3997" w:rsidRDefault="006E3997">
      <w:pPr>
        <w:pStyle w:val="a3"/>
        <w:spacing w:before="3"/>
        <w:ind w:left="0"/>
        <w:jc w:val="left"/>
        <w:rPr>
          <w:b/>
          <w:sz w:val="14"/>
        </w:rPr>
      </w:pPr>
    </w:p>
    <w:p w:rsidR="006E3997" w:rsidRDefault="006E3997">
      <w:pPr>
        <w:spacing w:before="1"/>
        <w:ind w:left="992"/>
        <w:rPr>
          <w:b/>
          <w:sz w:val="16"/>
        </w:rPr>
      </w:pPr>
      <w:r>
        <w:rPr>
          <w:b/>
          <w:w w:val="115"/>
          <w:sz w:val="16"/>
        </w:rPr>
        <w:t>250000</w:t>
      </w:r>
    </w:p>
    <w:p w:rsidR="006E3997" w:rsidRDefault="006E3997">
      <w:pPr>
        <w:pStyle w:val="a3"/>
        <w:spacing w:before="3"/>
        <w:ind w:left="0"/>
        <w:jc w:val="left"/>
        <w:rPr>
          <w:b/>
          <w:sz w:val="14"/>
        </w:rPr>
      </w:pPr>
    </w:p>
    <w:p w:rsidR="006E3997" w:rsidRDefault="006E3997">
      <w:pPr>
        <w:ind w:left="992"/>
        <w:rPr>
          <w:b/>
          <w:sz w:val="16"/>
        </w:rPr>
      </w:pPr>
      <w:r>
        <w:rPr>
          <w:b/>
          <w:w w:val="115"/>
          <w:sz w:val="16"/>
        </w:rPr>
        <w:t>200000</w:t>
      </w:r>
    </w:p>
    <w:p w:rsidR="006E3997" w:rsidRDefault="006E3997">
      <w:pPr>
        <w:pStyle w:val="a3"/>
        <w:spacing w:before="4"/>
        <w:ind w:left="0"/>
        <w:jc w:val="left"/>
        <w:rPr>
          <w:b/>
          <w:sz w:val="14"/>
        </w:rPr>
      </w:pPr>
    </w:p>
    <w:p w:rsidR="006E3997" w:rsidRDefault="006E3997">
      <w:pPr>
        <w:ind w:left="992"/>
        <w:rPr>
          <w:b/>
          <w:sz w:val="16"/>
        </w:rPr>
      </w:pPr>
      <w:r>
        <w:rPr>
          <w:b/>
          <w:w w:val="115"/>
          <w:sz w:val="16"/>
        </w:rPr>
        <w:t>150000</w:t>
      </w:r>
    </w:p>
    <w:p w:rsidR="006E3997" w:rsidRDefault="006E3997">
      <w:pPr>
        <w:pStyle w:val="a3"/>
        <w:spacing w:before="3"/>
        <w:ind w:left="0"/>
        <w:jc w:val="left"/>
        <w:rPr>
          <w:b/>
          <w:sz w:val="14"/>
        </w:rPr>
      </w:pPr>
    </w:p>
    <w:p w:rsidR="006E3997" w:rsidRDefault="006E3997">
      <w:pPr>
        <w:spacing w:before="1"/>
        <w:ind w:left="992"/>
        <w:rPr>
          <w:b/>
          <w:sz w:val="16"/>
        </w:rPr>
      </w:pPr>
      <w:r>
        <w:rPr>
          <w:b/>
          <w:w w:val="115"/>
          <w:sz w:val="16"/>
        </w:rPr>
        <w:t>100000</w:t>
      </w:r>
    </w:p>
    <w:p w:rsidR="006E3997" w:rsidRDefault="006E3997">
      <w:pPr>
        <w:tabs>
          <w:tab w:val="left" w:pos="3792"/>
          <w:tab w:val="left" w:pos="5298"/>
          <w:tab w:val="left" w:pos="6804"/>
          <w:tab w:val="left" w:pos="8310"/>
        </w:tabs>
        <w:spacing w:before="7"/>
        <w:ind w:left="2286"/>
        <w:rPr>
          <w:b/>
          <w:sz w:val="16"/>
        </w:rPr>
      </w:pPr>
      <w:r>
        <w:rPr>
          <w:b/>
          <w:w w:val="115"/>
          <w:sz w:val="16"/>
        </w:rPr>
        <w:t>2013</w:t>
      </w:r>
      <w:r>
        <w:rPr>
          <w:b/>
          <w:w w:val="115"/>
          <w:sz w:val="16"/>
        </w:rPr>
        <w:tab/>
        <w:t>2014</w:t>
      </w:r>
      <w:r>
        <w:rPr>
          <w:b/>
          <w:w w:val="115"/>
          <w:sz w:val="16"/>
        </w:rPr>
        <w:tab/>
        <w:t>2015</w:t>
      </w:r>
      <w:r>
        <w:rPr>
          <w:b/>
          <w:w w:val="115"/>
          <w:sz w:val="16"/>
        </w:rPr>
        <w:tab/>
        <w:t>2016</w:t>
      </w:r>
      <w:r>
        <w:rPr>
          <w:b/>
          <w:w w:val="115"/>
          <w:sz w:val="16"/>
        </w:rPr>
        <w:tab/>
        <w:t>2017</w:t>
      </w:r>
    </w:p>
    <w:p w:rsidR="006E3997" w:rsidRDefault="006E3997">
      <w:pPr>
        <w:pStyle w:val="a3"/>
        <w:ind w:left="0"/>
        <w:jc w:val="left"/>
        <w:rPr>
          <w:b/>
          <w:sz w:val="20"/>
        </w:rPr>
      </w:pPr>
    </w:p>
    <w:p w:rsidR="006E3997" w:rsidRDefault="006E3997">
      <w:pPr>
        <w:pStyle w:val="a3"/>
        <w:ind w:left="0"/>
        <w:jc w:val="left"/>
        <w:rPr>
          <w:b/>
          <w:sz w:val="20"/>
        </w:rPr>
      </w:pPr>
    </w:p>
    <w:p w:rsidR="006E3997" w:rsidRDefault="006E3997">
      <w:pPr>
        <w:pStyle w:val="a3"/>
        <w:spacing w:before="6"/>
        <w:ind w:left="0"/>
        <w:jc w:val="left"/>
        <w:rPr>
          <w:b/>
        </w:rPr>
      </w:pPr>
    </w:p>
    <w:p w:rsidR="006E3997" w:rsidRDefault="006E3997">
      <w:pPr>
        <w:pStyle w:val="a3"/>
        <w:spacing w:before="89"/>
        <w:ind w:right="851" w:firstLine="710"/>
      </w:pPr>
      <w:r>
        <w:t>И все же, несмотря на повышение социальной активности граждан и их возросшую правовую грамотность, количество поступивших в 2017 году в государственные инспекции труда обращений граждан свидетельствует о неблагоприятном положении работников организаций, что характеризуется значительным количеством случаев нарушения трудового законодательства недобросовестными работодателями.</w:t>
      </w:r>
    </w:p>
    <w:p w:rsidR="006E3997" w:rsidRDefault="006E3997">
      <w:pPr>
        <w:pStyle w:val="a3"/>
        <w:ind w:right="849" w:firstLine="710"/>
      </w:pPr>
      <w:r>
        <w:t>Так, в 2017 году в центральный аппарат Роструда поступило более 31,9 тыс. обращений граждан (33,42 тыс. в 2016 году), по вопросам нарушения требований трудового законодательства и иных нормативных правовых актов, содержащих нормы трудового права, в том числе по вопросам:</w:t>
      </w:r>
    </w:p>
    <w:p w:rsidR="006E3997" w:rsidRDefault="006E3997">
      <w:pPr>
        <w:pStyle w:val="ListParagraph"/>
        <w:numPr>
          <w:ilvl w:val="0"/>
          <w:numId w:val="15"/>
        </w:numPr>
        <w:tabs>
          <w:tab w:val="left" w:pos="1474"/>
        </w:tabs>
        <w:spacing w:before="4" w:line="237" w:lineRule="auto"/>
        <w:ind w:right="859" w:firstLine="711"/>
        <w:rPr>
          <w:sz w:val="26"/>
        </w:rPr>
      </w:pPr>
      <w:r>
        <w:rPr>
          <w:sz w:val="26"/>
        </w:rPr>
        <w:t>невыплаты или неполной выплаты в установленный срок заработной платы - 16,4 тыс. обращений (18,8 тыс. в 2016</w:t>
      </w:r>
      <w:r>
        <w:rPr>
          <w:spacing w:val="3"/>
          <w:sz w:val="26"/>
        </w:rPr>
        <w:t xml:space="preserve"> </w:t>
      </w:r>
      <w:r>
        <w:rPr>
          <w:sz w:val="26"/>
        </w:rPr>
        <w:t>году);</w:t>
      </w:r>
    </w:p>
    <w:p w:rsidR="006E3997" w:rsidRDefault="006E3997">
      <w:pPr>
        <w:pStyle w:val="ListParagraph"/>
        <w:numPr>
          <w:ilvl w:val="0"/>
          <w:numId w:val="15"/>
        </w:numPr>
        <w:tabs>
          <w:tab w:val="left" w:pos="1474"/>
        </w:tabs>
        <w:spacing w:before="4" w:line="237" w:lineRule="auto"/>
        <w:ind w:right="856" w:firstLine="711"/>
        <w:rPr>
          <w:sz w:val="26"/>
        </w:rPr>
      </w:pPr>
      <w:r>
        <w:rPr>
          <w:sz w:val="26"/>
        </w:rPr>
        <w:t>правильности оплаты труда (в основном снижение заработной платы) более 4 тыс. обращений (6,3 тыс. в 2016</w:t>
      </w:r>
      <w:r>
        <w:rPr>
          <w:spacing w:val="3"/>
          <w:sz w:val="26"/>
        </w:rPr>
        <w:t xml:space="preserve"> </w:t>
      </w:r>
      <w:r>
        <w:rPr>
          <w:sz w:val="26"/>
        </w:rPr>
        <w:t>году);</w:t>
      </w:r>
    </w:p>
    <w:p w:rsidR="006E3997" w:rsidRDefault="006E3997">
      <w:pPr>
        <w:spacing w:line="237" w:lineRule="auto"/>
        <w:jc w:val="both"/>
        <w:rPr>
          <w:sz w:val="26"/>
        </w:rPr>
        <w:sectPr w:rsidR="006E3997">
          <w:pgSz w:w="11910" w:h="16840"/>
          <w:pgMar w:top="760" w:right="0" w:bottom="280" w:left="1220" w:header="720" w:footer="720" w:gutter="0"/>
          <w:cols w:space="720"/>
        </w:sectPr>
      </w:pPr>
    </w:p>
    <w:p w:rsidR="006E3997" w:rsidRDefault="006E3997">
      <w:pPr>
        <w:pStyle w:val="ListParagraph"/>
        <w:numPr>
          <w:ilvl w:val="0"/>
          <w:numId w:val="15"/>
        </w:numPr>
        <w:tabs>
          <w:tab w:val="left" w:pos="1474"/>
        </w:tabs>
        <w:spacing w:before="87" w:line="237" w:lineRule="auto"/>
        <w:ind w:right="852" w:firstLine="711"/>
        <w:rPr>
          <w:sz w:val="26"/>
        </w:rPr>
      </w:pPr>
      <w:r>
        <w:rPr>
          <w:sz w:val="26"/>
        </w:rPr>
        <w:lastRenderedPageBreak/>
        <w:t>незаконного увольнения работников около 4 тыс. обращений (3,9 тыс. в 2016 году);</w:t>
      </w:r>
    </w:p>
    <w:p w:rsidR="006E3997" w:rsidRDefault="006E3997">
      <w:pPr>
        <w:pStyle w:val="ListParagraph"/>
        <w:numPr>
          <w:ilvl w:val="0"/>
          <w:numId w:val="15"/>
        </w:numPr>
        <w:tabs>
          <w:tab w:val="left" w:pos="1474"/>
        </w:tabs>
        <w:spacing w:before="8" w:line="237" w:lineRule="auto"/>
        <w:ind w:right="848" w:firstLine="711"/>
        <w:rPr>
          <w:sz w:val="26"/>
        </w:rPr>
      </w:pPr>
      <w:r>
        <w:rPr>
          <w:sz w:val="26"/>
        </w:rPr>
        <w:t>охраны труда, специальной оценки условий труда на рабочих местах - 1,5 тыс. обращений (1,8 тыс. в 2016</w:t>
      </w:r>
      <w:r>
        <w:rPr>
          <w:spacing w:val="5"/>
          <w:sz w:val="26"/>
        </w:rPr>
        <w:t xml:space="preserve"> </w:t>
      </w:r>
      <w:r>
        <w:rPr>
          <w:sz w:val="26"/>
        </w:rPr>
        <w:t>году);</w:t>
      </w:r>
    </w:p>
    <w:p w:rsidR="006E3997" w:rsidRDefault="006E3997">
      <w:pPr>
        <w:pStyle w:val="ListParagraph"/>
        <w:numPr>
          <w:ilvl w:val="0"/>
          <w:numId w:val="15"/>
        </w:numPr>
        <w:tabs>
          <w:tab w:val="left" w:pos="1474"/>
        </w:tabs>
        <w:spacing w:line="318" w:lineRule="exact"/>
        <w:ind w:firstLine="711"/>
        <w:jc w:val="left"/>
        <w:rPr>
          <w:sz w:val="26"/>
        </w:rPr>
      </w:pPr>
      <w:r>
        <w:rPr>
          <w:sz w:val="26"/>
        </w:rPr>
        <w:t>расследования несчастных случаев – 654 обращений (707 в 2016</w:t>
      </w:r>
      <w:r>
        <w:rPr>
          <w:spacing w:val="7"/>
          <w:sz w:val="26"/>
        </w:rPr>
        <w:t xml:space="preserve"> </w:t>
      </w:r>
      <w:r>
        <w:rPr>
          <w:sz w:val="26"/>
        </w:rPr>
        <w:t>году).</w:t>
      </w:r>
    </w:p>
    <w:p w:rsidR="006E3997" w:rsidRDefault="006E3997">
      <w:pPr>
        <w:pStyle w:val="a3"/>
        <w:ind w:right="849" w:firstLine="706"/>
      </w:pPr>
      <w:r>
        <w:t>При этом также необходимо отметить, что существующая и постоянно совершенствующаяся система контроля за своевременностью и качеством ответов на обращения граждан позволяет не только оказывать качественные консультационные услуги и незамедлительно применять меры инспекторского реагирования по выявленным нарушениям трудового законодательства в целях восстановления нарушенных прав граждан, но и, на основе анализа поставленных в обращениях вопросов и наиболее часто выявляемых нарушений, повышать эффективность перспективного планирования работы государственных инспекций труда по всем направлениям ее деятельности.</w:t>
      </w:r>
    </w:p>
    <w:p w:rsidR="006E3997" w:rsidRDefault="006E3997">
      <w:pPr>
        <w:pStyle w:val="a3"/>
        <w:spacing w:before="2"/>
        <w:ind w:right="848" w:firstLine="710"/>
      </w:pPr>
      <w:r>
        <w:t>В рамках этой работы издаются информационные бюллетени, на официальном web-представительстве государственных инспекций труда своевременно актуализируется информация, разъясняющая порядок работы с обращениями граждан, еженедельно размещаются новости о мероприятиях, проводимых инспекциями, также размещены сведения о местонахождении инспекций, телефоны горячих линий.</w:t>
      </w:r>
    </w:p>
    <w:p w:rsidR="006E3997" w:rsidRDefault="006E3997">
      <w:pPr>
        <w:pStyle w:val="a3"/>
        <w:spacing w:before="2"/>
        <w:ind w:right="851" w:firstLine="710"/>
      </w:pPr>
      <w:r>
        <w:t>Таким образом, в государственных инспекциях труда ведется постоянная работа должностных лиц по рассмотрению в равной степени в установленном федеральным законом порядке обращений граждан в письменной форме, в том числе и в форме электронного документа.</w:t>
      </w:r>
    </w:p>
    <w:p w:rsidR="006E3997" w:rsidRDefault="006E3997">
      <w:pPr>
        <w:pStyle w:val="a3"/>
        <w:ind w:right="848" w:firstLine="710"/>
      </w:pPr>
      <w:r>
        <w:t>На основании поступивших письменных обращений граждан государственными инспекциями труда, проводились внеплановые проверки по вопросам соблюдения трудового законодательства. При выявлении нарушений трудовых прав работников должностными лицами федеральной инспекции труда немедленно принимались соответствующие меры реагирования: выдавались работодателям предписания об устранении выявленных нарушений; виновные должностные лица привлекались к административной и дисциплинарной ответственности.</w:t>
      </w:r>
    </w:p>
    <w:p w:rsidR="006E3997" w:rsidRDefault="006E3997">
      <w:pPr>
        <w:pStyle w:val="a3"/>
        <w:ind w:right="847" w:firstLine="710"/>
      </w:pPr>
      <w:r>
        <w:t>В целях оперативного реагирования и своевременного исполнения возложенных полномочий, в частности, по рассмотрению заявлений, писем, жалоб и иных обращений граждан о нарушениях их трудовых прав, принятию мер по устранению выявленных нарушений и восстановлению нарушенных прав в 2016 году между Рострудом и его территориальными органами введена Единая система электронного документооборота (далее – Система).</w:t>
      </w:r>
    </w:p>
    <w:p w:rsidR="006E3997" w:rsidRDefault="006E3997">
      <w:pPr>
        <w:pStyle w:val="a3"/>
        <w:spacing w:before="1"/>
        <w:ind w:right="851" w:firstLine="710"/>
      </w:pPr>
      <w:r>
        <w:t>Система предназначена для комплексной автоматизации работы со структурированной и неструктурированной информацией, включая процессы создания, хранения, передачи, публикации, совместной работы, а также организацию электронного документооборота и иных процессов обработки данных. Назначением Системы является повышение эффективности работы государственных служащих Роструда с</w:t>
      </w:r>
      <w:r>
        <w:rPr>
          <w:spacing w:val="5"/>
        </w:rPr>
        <w:t xml:space="preserve"> </w:t>
      </w:r>
      <w:r>
        <w:t>документами.</w:t>
      </w:r>
    </w:p>
    <w:p w:rsidR="006E3997" w:rsidRDefault="006E3997">
      <w:pPr>
        <w:pStyle w:val="3"/>
        <w:numPr>
          <w:ilvl w:val="2"/>
          <w:numId w:val="18"/>
        </w:numPr>
        <w:tabs>
          <w:tab w:val="left" w:pos="1454"/>
        </w:tabs>
        <w:spacing w:before="127"/>
        <w:ind w:right="854" w:firstLine="0"/>
      </w:pPr>
      <w:r>
        <w:t>Сведения о результатах работы по информированию и консультированию работодателей и работников по вопросам трудового законодательства</w:t>
      </w:r>
    </w:p>
    <w:p w:rsidR="006E3997" w:rsidRDefault="006E3997">
      <w:pPr>
        <w:pStyle w:val="a3"/>
        <w:spacing w:before="111" w:line="242" w:lineRule="auto"/>
        <w:ind w:right="849" w:firstLine="710"/>
      </w:pPr>
      <w:r>
        <w:t>В течение 2017 года было проведено 467 139 консультаций (в первом полугодии - 227 579, во втором – 239 560), в том числе 91 183 данных</w:t>
      </w:r>
    </w:p>
    <w:p w:rsidR="006E3997" w:rsidRDefault="006E3997">
      <w:pPr>
        <w:pStyle w:val="a3"/>
        <w:spacing w:line="295" w:lineRule="exact"/>
      </w:pPr>
      <w:r>
        <w:t>работодателям и 375 956 данных работникам.</w:t>
      </w:r>
    </w:p>
    <w:p w:rsidR="006E3997" w:rsidRDefault="006E3997">
      <w:pPr>
        <w:spacing w:line="295" w:lineRule="exact"/>
        <w:sectPr w:rsidR="006E3997">
          <w:pgSz w:w="11910" w:h="16840"/>
          <w:pgMar w:top="740" w:right="0" w:bottom="280" w:left="1220" w:header="720" w:footer="720" w:gutter="0"/>
          <w:cols w:space="720"/>
        </w:sectPr>
      </w:pPr>
    </w:p>
    <w:p w:rsidR="006E3997" w:rsidRDefault="006E3997">
      <w:pPr>
        <w:pStyle w:val="3"/>
        <w:spacing w:before="69" w:line="242" w:lineRule="auto"/>
        <w:ind w:left="3298" w:right="933" w:hanging="2723"/>
        <w:jc w:val="left"/>
      </w:pPr>
      <w:r>
        <w:lastRenderedPageBreak/>
        <w:t>Сведения о количестве проведенных должностными лицами государственных инспекций труда консультаций</w:t>
      </w: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spacing w:before="4"/>
        <w:ind w:left="0"/>
        <w:jc w:val="left"/>
        <w:rPr>
          <w:b/>
          <w:i/>
          <w:sz w:val="25"/>
        </w:rPr>
      </w:pPr>
    </w:p>
    <w:p w:rsidR="006E3997" w:rsidRDefault="006E3997">
      <w:pPr>
        <w:pStyle w:val="a3"/>
        <w:spacing w:before="88"/>
        <w:ind w:right="848" w:firstLine="706"/>
      </w:pPr>
      <w:r>
        <w:rPr>
          <w:noProof/>
        </w:rPr>
        <w:pict>
          <v:group id="_x0000_s1376" style="position:absolute;left:0;text-align:left;margin-left:88.8pt;margin-top:-214.6pt;width:445.6pt;height:219.4pt;z-index:251656192;mso-position-horizontal-relative:page" coordorigin="1776,-4292" coordsize="8912,4388">
            <v:shape id="_x0000_s1377" type="#_x0000_t75" style="position:absolute;left:1775;top:-4292;width:8912;height:4388">
              <v:imagedata r:id="rId71" o:title=""/>
            </v:shape>
            <v:shape id="_x0000_s1378" type="#_x0000_t75" style="position:absolute;left:2971;top:-4010;width:7716;height:4005">
              <v:imagedata r:id="rId72" o:title=""/>
            </v:shape>
            <v:shape id="_x0000_s1379" style="position:absolute;left:1240;top:6933;width:7114;height:3720" coordorigin="1241,6934" coordsize="7114,3720" o:spt="100" adj="0,,0" path="m3019,-53r-74,m3019,-414r-74,m3019,-777r-74,m3019,-1141r-74,m3019,-1504r-74,m3019,-1867r-74,m3019,-2231r-74,m3019,-2592r-74,m3019,-2955r-74,m3019,-3319r-74,m3019,-3682r-74,m3019,-50r,74m4783,-50r,74m6548,-50r,74m8311,-50r,74m10074,-50r,74e" filled="f" strokecolor="#858585" strokeweight=".33839mm">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380" type="#_x0000_t202" style="position:absolute;left:2046;top:-3821;width:779;height:279" filled="f" stroked="f">
              <v:textbox inset="0,0,0,0">
                <w:txbxContent>
                  <w:p w:rsidR="006E3997" w:rsidRDefault="006E3997">
                    <w:pPr>
                      <w:spacing w:line="278" w:lineRule="exact"/>
                      <w:rPr>
                        <w:b/>
                        <w:sz w:val="25"/>
                      </w:rPr>
                    </w:pPr>
                    <w:r>
                      <w:rPr>
                        <w:b/>
                        <w:sz w:val="25"/>
                      </w:rPr>
                      <w:t>500000</w:t>
                    </w:r>
                  </w:p>
                </w:txbxContent>
              </v:textbox>
            </v:shape>
            <v:shape id="_x0000_s1381" type="#_x0000_t202" style="position:absolute;left:6844;top:-4031;width:785;height:278" filled="f" stroked="f">
              <v:textbox inset="0,0,0,0">
                <w:txbxContent>
                  <w:p w:rsidR="006E3997" w:rsidRDefault="006E3997">
                    <w:pPr>
                      <w:spacing w:line="278" w:lineRule="exact"/>
                      <w:rPr>
                        <w:b/>
                        <w:sz w:val="25"/>
                      </w:rPr>
                    </w:pPr>
                    <w:r>
                      <w:rPr>
                        <w:b/>
                        <w:sz w:val="25"/>
                      </w:rPr>
                      <w:t>483711</w:t>
                    </w:r>
                  </w:p>
                </w:txbxContent>
              </v:textbox>
            </v:shape>
            <v:shape id="_x0000_s1382" type="#_x0000_t202" style="position:absolute;left:8609;top:-3805;width:785;height:278" filled="f" stroked="f">
              <v:textbox inset="0,0,0,0">
                <w:txbxContent>
                  <w:p w:rsidR="006E3997" w:rsidRDefault="006E3997">
                    <w:pPr>
                      <w:spacing w:line="278" w:lineRule="exact"/>
                      <w:rPr>
                        <w:b/>
                        <w:sz w:val="25"/>
                      </w:rPr>
                    </w:pPr>
                    <w:r>
                      <w:rPr>
                        <w:b/>
                        <w:sz w:val="25"/>
                      </w:rPr>
                      <w:t>452595</w:t>
                    </w:r>
                  </w:p>
                </w:txbxContent>
              </v:textbox>
            </v:shape>
            <v:shape id="_x0000_s1383" type="#_x0000_t202" style="position:absolute;left:10373;top:-3911;width:275;height:278" filled="f" stroked="f">
              <v:textbox inset="0,0,0,0">
                <w:txbxContent>
                  <w:p w:rsidR="006E3997" w:rsidRDefault="006E3997">
                    <w:pPr>
                      <w:spacing w:line="278" w:lineRule="exact"/>
                      <w:rPr>
                        <w:b/>
                        <w:sz w:val="25"/>
                      </w:rPr>
                    </w:pPr>
                    <w:r>
                      <w:rPr>
                        <w:b/>
                        <w:sz w:val="25"/>
                      </w:rPr>
                      <w:t>46</w:t>
                    </w:r>
                  </w:p>
                </w:txbxContent>
              </v:textbox>
            </v:shape>
            <v:shape id="_x0000_s1384" type="#_x0000_t202" style="position:absolute;left:2046;top:-3457;width:779;height:3548" filled="f" stroked="f">
              <v:textbox inset="0,0,0,0">
                <w:txbxContent>
                  <w:p w:rsidR="006E3997" w:rsidRDefault="006E3997">
                    <w:pPr>
                      <w:spacing w:line="278" w:lineRule="exact"/>
                      <w:ind w:left="-1" w:right="18"/>
                      <w:jc w:val="center"/>
                      <w:rPr>
                        <w:b/>
                        <w:sz w:val="25"/>
                      </w:rPr>
                    </w:pPr>
                    <w:r>
                      <w:rPr>
                        <w:b/>
                        <w:sz w:val="25"/>
                      </w:rPr>
                      <w:t>450000</w:t>
                    </w:r>
                  </w:p>
                  <w:p w:rsidR="006E3997" w:rsidRDefault="006E3997">
                    <w:pPr>
                      <w:spacing w:before="76"/>
                      <w:ind w:right="18"/>
                      <w:jc w:val="center"/>
                      <w:rPr>
                        <w:b/>
                        <w:sz w:val="25"/>
                      </w:rPr>
                    </w:pPr>
                    <w:r>
                      <w:rPr>
                        <w:b/>
                        <w:sz w:val="25"/>
                      </w:rPr>
                      <w:t>400000</w:t>
                    </w:r>
                  </w:p>
                  <w:p w:rsidR="006E3997" w:rsidRDefault="006E3997">
                    <w:pPr>
                      <w:spacing w:before="76"/>
                      <w:ind w:right="18"/>
                      <w:jc w:val="center"/>
                      <w:rPr>
                        <w:b/>
                        <w:sz w:val="25"/>
                      </w:rPr>
                    </w:pPr>
                    <w:r>
                      <w:rPr>
                        <w:b/>
                        <w:spacing w:val="-1"/>
                        <w:sz w:val="25"/>
                      </w:rPr>
                      <w:t>350000</w:t>
                    </w:r>
                  </w:p>
                  <w:p w:rsidR="006E3997" w:rsidRDefault="006E3997">
                    <w:pPr>
                      <w:spacing w:before="75"/>
                      <w:ind w:right="18"/>
                      <w:jc w:val="center"/>
                      <w:rPr>
                        <w:b/>
                        <w:sz w:val="25"/>
                      </w:rPr>
                    </w:pPr>
                    <w:r>
                      <w:rPr>
                        <w:b/>
                        <w:sz w:val="25"/>
                      </w:rPr>
                      <w:t>300000</w:t>
                    </w:r>
                  </w:p>
                  <w:p w:rsidR="006E3997" w:rsidRDefault="006E3997">
                    <w:pPr>
                      <w:spacing w:before="76"/>
                      <w:ind w:right="18"/>
                      <w:jc w:val="center"/>
                      <w:rPr>
                        <w:b/>
                        <w:sz w:val="25"/>
                      </w:rPr>
                    </w:pPr>
                    <w:r>
                      <w:rPr>
                        <w:b/>
                        <w:sz w:val="25"/>
                      </w:rPr>
                      <w:t>250000</w:t>
                    </w:r>
                  </w:p>
                  <w:p w:rsidR="006E3997" w:rsidRDefault="006E3997">
                    <w:pPr>
                      <w:spacing w:before="76"/>
                      <w:ind w:right="18"/>
                      <w:jc w:val="center"/>
                      <w:rPr>
                        <w:b/>
                        <w:sz w:val="25"/>
                      </w:rPr>
                    </w:pPr>
                    <w:r>
                      <w:rPr>
                        <w:b/>
                        <w:sz w:val="25"/>
                      </w:rPr>
                      <w:t>200000</w:t>
                    </w:r>
                  </w:p>
                  <w:p w:rsidR="006E3997" w:rsidRDefault="006E3997">
                    <w:pPr>
                      <w:spacing w:before="75"/>
                      <w:ind w:right="19"/>
                      <w:jc w:val="center"/>
                      <w:rPr>
                        <w:b/>
                        <w:sz w:val="25"/>
                      </w:rPr>
                    </w:pPr>
                    <w:r>
                      <w:rPr>
                        <w:b/>
                        <w:spacing w:val="-1"/>
                        <w:sz w:val="25"/>
                      </w:rPr>
                      <w:t>150000</w:t>
                    </w:r>
                  </w:p>
                  <w:p w:rsidR="006E3997" w:rsidRDefault="006E3997">
                    <w:pPr>
                      <w:spacing w:before="76"/>
                      <w:ind w:right="18"/>
                      <w:jc w:val="center"/>
                      <w:rPr>
                        <w:b/>
                        <w:sz w:val="25"/>
                      </w:rPr>
                    </w:pPr>
                    <w:r>
                      <w:rPr>
                        <w:b/>
                        <w:sz w:val="25"/>
                      </w:rPr>
                      <w:t>100000</w:t>
                    </w:r>
                  </w:p>
                  <w:p w:rsidR="006E3997" w:rsidRDefault="006E3997">
                    <w:pPr>
                      <w:spacing w:before="76"/>
                      <w:ind w:left="109" w:right="4"/>
                      <w:jc w:val="center"/>
                      <w:rPr>
                        <w:b/>
                        <w:sz w:val="25"/>
                      </w:rPr>
                    </w:pPr>
                    <w:r>
                      <w:rPr>
                        <w:b/>
                        <w:sz w:val="25"/>
                      </w:rPr>
                      <w:t>50000</w:t>
                    </w:r>
                  </w:p>
                  <w:p w:rsidR="006E3997" w:rsidRDefault="006E3997">
                    <w:pPr>
                      <w:spacing w:before="76"/>
                      <w:ind w:right="18"/>
                      <w:jc w:val="right"/>
                      <w:rPr>
                        <w:b/>
                        <w:sz w:val="25"/>
                      </w:rPr>
                    </w:pPr>
                    <w:r>
                      <w:rPr>
                        <w:b/>
                        <w:w w:val="101"/>
                        <w:sz w:val="25"/>
                      </w:rPr>
                      <w:t>0</w:t>
                    </w:r>
                  </w:p>
                </w:txbxContent>
              </v:textbox>
            </v:shape>
            <v:shape id="_x0000_s1385" type="#_x0000_t202" style="position:absolute;left:3316;top:-3297;width:785;height:278" filled="f" stroked="f">
              <v:textbox inset="0,0,0,0">
                <w:txbxContent>
                  <w:p w:rsidR="006E3997" w:rsidRDefault="006E3997">
                    <w:pPr>
                      <w:spacing w:line="278" w:lineRule="exact"/>
                      <w:rPr>
                        <w:b/>
                        <w:sz w:val="25"/>
                      </w:rPr>
                    </w:pPr>
                    <w:r>
                      <w:rPr>
                        <w:b/>
                        <w:sz w:val="25"/>
                      </w:rPr>
                      <w:t>382690</w:t>
                    </w:r>
                  </w:p>
                </w:txbxContent>
              </v:textbox>
            </v:shape>
            <v:shape id="_x0000_s1386" type="#_x0000_t202" style="position:absolute;left:5080;top:-3451;width:785;height:278" filled="f" stroked="f">
              <v:textbox inset="0,0,0,0">
                <w:txbxContent>
                  <w:p w:rsidR="006E3997" w:rsidRDefault="006E3997">
                    <w:pPr>
                      <w:spacing w:line="278" w:lineRule="exact"/>
                      <w:rPr>
                        <w:b/>
                        <w:sz w:val="25"/>
                      </w:rPr>
                    </w:pPr>
                    <w:r>
                      <w:rPr>
                        <w:b/>
                        <w:sz w:val="25"/>
                      </w:rPr>
                      <w:t>403939</w:t>
                    </w:r>
                  </w:p>
                </w:txbxContent>
              </v:textbox>
            </v:shape>
            <w10:wrap anchorx="page"/>
          </v:group>
        </w:pict>
      </w:r>
      <w:r>
        <w:rPr>
          <w:noProof/>
        </w:rPr>
        <w:pict>
          <v:shape id="_x0000_s1387" type="#_x0000_t202" style="position:absolute;left:0;text-align:left;margin-left:196.9pt;margin-top:-77.35pt;width:38pt;height:41.05pt;z-index:251657216;mso-position-horizontal-relative:page" filled="f" stroked="f">
            <v:textbox style="layout-flow:vertical;mso-layout-flow-alt:bottom-to-top" inset="0,0,0,0">
              <w:txbxContent>
                <w:p w:rsidR="006E3997" w:rsidRDefault="006E3997">
                  <w:pPr>
                    <w:spacing w:before="11"/>
                    <w:ind w:left="40"/>
                    <w:rPr>
                      <w:b/>
                      <w:sz w:val="25"/>
                    </w:rPr>
                  </w:pPr>
                  <w:r>
                    <w:rPr>
                      <w:b/>
                      <w:sz w:val="25"/>
                    </w:rPr>
                    <w:t>192744</w:t>
                  </w:r>
                </w:p>
                <w:p w:rsidR="006E3997" w:rsidRDefault="006E3997">
                  <w:pPr>
                    <w:spacing w:before="153"/>
                    <w:ind w:left="20"/>
                    <w:rPr>
                      <w:b/>
                      <w:sz w:val="25"/>
                    </w:rPr>
                  </w:pPr>
                  <w:r>
                    <w:rPr>
                      <w:b/>
                      <w:sz w:val="25"/>
                    </w:rPr>
                    <w:t>189946</w:t>
                  </w:r>
                </w:p>
              </w:txbxContent>
            </v:textbox>
            <w10:wrap anchorx="page"/>
          </v:shape>
        </w:pict>
      </w:r>
      <w:r>
        <w:rPr>
          <w:noProof/>
        </w:rPr>
        <w:pict>
          <v:shape id="_x0000_s1388" type="#_x0000_t202" style="position:absolute;left:0;text-align:left;margin-left:285.1pt;margin-top:-61.45pt;width:36.8pt;height:44.7pt;z-index:251658240;mso-position-horizontal-relative:page" filled="f" stroked="f">
            <v:textbox style="layout-flow:vertical;mso-layout-flow-alt:bottom-to-top" inset="0,0,0,0">
              <w:txbxContent>
                <w:p w:rsidR="006E3997" w:rsidRDefault="006E3997">
                  <w:pPr>
                    <w:spacing w:before="11"/>
                    <w:ind w:left="20"/>
                    <w:rPr>
                      <w:b/>
                      <w:sz w:val="25"/>
                    </w:rPr>
                  </w:pPr>
                  <w:r>
                    <w:rPr>
                      <w:b/>
                      <w:sz w:val="25"/>
                    </w:rPr>
                    <w:t>183736</w:t>
                  </w:r>
                </w:p>
                <w:p w:rsidR="006E3997" w:rsidRDefault="006E3997">
                  <w:pPr>
                    <w:spacing w:before="129"/>
                    <w:ind w:left="112"/>
                    <w:rPr>
                      <w:b/>
                      <w:sz w:val="25"/>
                    </w:rPr>
                  </w:pPr>
                  <w:r>
                    <w:rPr>
                      <w:b/>
                      <w:sz w:val="25"/>
                    </w:rPr>
                    <w:t>220203</w:t>
                  </w:r>
                </w:p>
              </w:txbxContent>
            </v:textbox>
            <w10:wrap anchorx="page"/>
          </v:shape>
        </w:pict>
      </w:r>
      <w:r>
        <w:rPr>
          <w:noProof/>
        </w:rPr>
        <w:pict>
          <v:shape id="_x0000_s1389" type="#_x0000_t202" style="position:absolute;left:0;text-align:left;margin-left:373.3pt;margin-top:-91.4pt;width:39.2pt;height:46.45pt;z-index:251659264;mso-position-horizontal-relative:page" filled="f" stroked="f">
            <v:textbox style="layout-flow:vertical;mso-layout-flow-alt:bottom-to-top" inset="0,0,0,0">
              <w:txbxContent>
                <w:p w:rsidR="006E3997" w:rsidRDefault="006E3997">
                  <w:pPr>
                    <w:spacing w:before="11"/>
                    <w:ind w:left="20"/>
                    <w:rPr>
                      <w:b/>
                      <w:sz w:val="25"/>
                    </w:rPr>
                  </w:pPr>
                  <w:r>
                    <w:rPr>
                      <w:b/>
                      <w:sz w:val="25"/>
                    </w:rPr>
                    <w:t>222600</w:t>
                  </w:r>
                </w:p>
                <w:p w:rsidR="006E3997" w:rsidRDefault="006E3997">
                  <w:pPr>
                    <w:spacing w:before="177"/>
                    <w:ind w:left="148"/>
                    <w:rPr>
                      <w:b/>
                      <w:sz w:val="25"/>
                    </w:rPr>
                  </w:pPr>
                  <w:r>
                    <w:rPr>
                      <w:b/>
                      <w:sz w:val="25"/>
                    </w:rPr>
                    <w:t>261111</w:t>
                  </w:r>
                </w:p>
              </w:txbxContent>
            </v:textbox>
            <w10:wrap anchorx="page"/>
          </v:shape>
        </w:pict>
      </w:r>
      <w:r>
        <w:rPr>
          <w:noProof/>
        </w:rPr>
        <w:pict>
          <v:shape id="_x0000_s1390" type="#_x0000_t202" style="position:absolute;left:0;text-align:left;margin-left:461.55pt;margin-top:-80.95pt;width:35.6pt;height:43.35pt;z-index:251660288;mso-position-horizontal-relative:page" filled="f" stroked="f">
            <v:textbox style="layout-flow:vertical;mso-layout-flow-alt:bottom-to-top" inset="0,0,0,0">
              <w:txbxContent>
                <w:p w:rsidR="006E3997" w:rsidRDefault="006E3997">
                  <w:pPr>
                    <w:spacing w:before="11"/>
                    <w:ind w:left="85"/>
                    <w:rPr>
                      <w:b/>
                      <w:sz w:val="25"/>
                    </w:rPr>
                  </w:pPr>
                  <w:r>
                    <w:rPr>
                      <w:b/>
                      <w:sz w:val="25"/>
                    </w:rPr>
                    <w:t>211566</w:t>
                  </w:r>
                </w:p>
                <w:p w:rsidR="006E3997" w:rsidRDefault="006E3997">
                  <w:pPr>
                    <w:spacing w:before="105"/>
                    <w:ind w:left="20"/>
                    <w:rPr>
                      <w:b/>
                      <w:sz w:val="25"/>
                    </w:rPr>
                  </w:pPr>
                  <w:r>
                    <w:rPr>
                      <w:b/>
                      <w:sz w:val="25"/>
                    </w:rPr>
                    <w:t>241029</w:t>
                  </w:r>
                </w:p>
              </w:txbxContent>
            </v:textbox>
            <w10:wrap anchorx="page"/>
          </v:shape>
        </w:pict>
      </w:r>
      <w:r>
        <w:t>Из общего количества консультаций проведено по вопросам: оформления и расторжения трудовых договоров – 90 112; оплаты труда – 200 054; охраны труда – 61 541.</w:t>
      </w:r>
    </w:p>
    <w:p w:rsidR="006E3997" w:rsidRDefault="006E3997">
      <w:pPr>
        <w:pStyle w:val="3"/>
        <w:spacing w:before="126"/>
        <w:ind w:left="2208"/>
        <w:jc w:val="left"/>
      </w:pPr>
      <w:r>
        <w:t>Доля основных вопросов на проводимых консультациях</w:t>
      </w:r>
    </w:p>
    <w:p w:rsidR="006E3997" w:rsidRDefault="006E3997">
      <w:pPr>
        <w:pStyle w:val="a3"/>
        <w:ind w:left="0"/>
        <w:jc w:val="left"/>
        <w:rPr>
          <w:b/>
          <w:i/>
          <w:sz w:val="20"/>
        </w:rPr>
      </w:pPr>
    </w:p>
    <w:p w:rsidR="006E3997" w:rsidRDefault="006E3997">
      <w:pPr>
        <w:pStyle w:val="a3"/>
        <w:spacing w:before="1"/>
        <w:ind w:left="0"/>
        <w:jc w:val="left"/>
        <w:rPr>
          <w:b/>
          <w:i/>
          <w:sz w:val="19"/>
        </w:rPr>
      </w:pPr>
    </w:p>
    <w:p w:rsidR="006E3997" w:rsidRDefault="006E3997">
      <w:pPr>
        <w:spacing w:before="90"/>
        <w:ind w:left="8870"/>
        <w:rPr>
          <w:rFonts w:ascii="Trebuchet MS" w:hAnsi="Trebuchet MS"/>
          <w:b/>
          <w:sz w:val="26"/>
        </w:rPr>
      </w:pPr>
      <w:r>
        <w:rPr>
          <w:w w:val="101"/>
          <w:sz w:val="26"/>
          <w:u w:val="single"/>
        </w:rPr>
        <w:t xml:space="preserve"> </w:t>
      </w:r>
      <w:r>
        <w:rPr>
          <w:sz w:val="26"/>
          <w:u w:val="single"/>
        </w:rPr>
        <w:t xml:space="preserve"> </w:t>
      </w:r>
      <w:r>
        <w:rPr>
          <w:rFonts w:ascii="Trebuchet MS" w:hAnsi="Trebuchet MS"/>
          <w:b/>
          <w:sz w:val="26"/>
        </w:rPr>
        <w:t>прочи</w:t>
      </w:r>
    </w:p>
    <w:p w:rsidR="006E3997" w:rsidRDefault="006E3997">
      <w:pPr>
        <w:pStyle w:val="a3"/>
        <w:ind w:left="1267"/>
        <w:jc w:val="left"/>
        <w:rPr>
          <w:rFonts w:ascii="Trebuchet MS"/>
          <w:sz w:val="20"/>
        </w:rPr>
      </w:pPr>
      <w:r>
        <w:rPr>
          <w:noProof/>
        </w:rPr>
      </w:r>
      <w:r w:rsidRPr="006E3997">
        <w:rPr>
          <w:rFonts w:ascii="Trebuchet MS"/>
          <w:sz w:val="20"/>
        </w:rPr>
        <w:pict>
          <v:group id="_x0000_s1391" style="width:419.8pt;height:154.45pt;mso-position-horizontal-relative:char;mso-position-vertical-relative:line" coordsize="8396,3089">
            <v:shape id="_x0000_s1392" type="#_x0000_t75" style="position:absolute;left:7912;top:1806;width:116;height:48">
              <v:imagedata r:id="rId73" o:title=""/>
            </v:shape>
            <v:shape id="_x0000_s1393" type="#_x0000_t75" style="position:absolute;top:504;width:8396;height:2447">
              <v:imagedata r:id="rId74" o:title=""/>
            </v:shape>
            <v:line id="_x0000_s1394" style="position:absolute" from="6905,2289" to="6905,2588" strokeweight=".33936mm"/>
            <v:line id="_x0000_s1395" style="position:absolute" from="6905,2588" to="6905,2700" strokeweight=".33936mm"/>
            <v:line id="_x0000_s1396" style="position:absolute" from="3434,2267" to="2828,2382" strokeweight=".33722mm"/>
            <v:line id="_x0000_s1397" style="position:absolute" from="3793,970" to="3793,354" strokeweight=".33936mm"/>
            <v:line id="_x0000_s1398" style="position:absolute" from="3793,354" to="3680,354" strokeweight=".33714mm"/>
            <v:line id="_x0000_s1399" style="position:absolute" from="5476,550" to="7593,10" strokeweight=".33728mm"/>
            <v:shape id="_x0000_s1400" type="#_x0000_t202" style="position:absolute;left:2117;top:155;width:1544;height:584" filled="f" stroked="f">
              <v:textbox inset="0,0,0,0">
                <w:txbxContent>
                  <w:p w:rsidR="006E3997" w:rsidRDefault="006E3997">
                    <w:pPr>
                      <w:spacing w:line="255" w:lineRule="exact"/>
                      <w:ind w:left="-1" w:right="18"/>
                      <w:jc w:val="center"/>
                      <w:rPr>
                        <w:rFonts w:ascii="Trebuchet MS" w:hAnsi="Trebuchet MS"/>
                        <w:b/>
                        <w:sz w:val="26"/>
                      </w:rPr>
                    </w:pPr>
                    <w:r>
                      <w:rPr>
                        <w:rFonts w:ascii="Trebuchet MS" w:hAnsi="Trebuchet MS"/>
                        <w:b/>
                        <w:w w:val="90"/>
                      </w:rPr>
                      <w:t>охрана</w:t>
                    </w:r>
                    <w:r>
                      <w:rPr>
                        <w:rFonts w:ascii="Trebuchet MS" w:hAnsi="Trebuchet MS"/>
                        <w:b/>
                        <w:spacing w:val="11"/>
                        <w:w w:val="90"/>
                        <w:sz w:val="26"/>
                      </w:rPr>
                      <w:t xml:space="preserve"> </w:t>
                    </w:r>
                    <w:r>
                      <w:rPr>
                        <w:rFonts w:ascii="Trebuchet MS" w:hAnsi="Trebuchet MS"/>
                        <w:b/>
                        <w:w w:val="90"/>
                        <w:sz w:val="26"/>
                      </w:rPr>
                      <w:t>труда</w:t>
                    </w:r>
                  </w:p>
                  <w:p w:rsidR="006E3997" w:rsidRDefault="006E3997">
                    <w:pPr>
                      <w:spacing w:before="18"/>
                      <w:ind w:left="1" w:right="18"/>
                      <w:jc w:val="center"/>
                      <w:rPr>
                        <w:rFonts w:ascii="Trebuchet MS"/>
                        <w:b/>
                        <w:sz w:val="26"/>
                      </w:rPr>
                    </w:pPr>
                    <w:r>
                      <w:rPr>
                        <w:rFonts w:ascii="Trebuchet MS" w:eastAsia="Times New Roman"/>
                        <w:b/>
                        <w:sz w:val="26"/>
                      </w:rPr>
                      <w:t>13,1%</w:t>
                    </w:r>
                  </w:p>
                </w:txbxContent>
              </v:textbox>
            </v:shape>
            <v:shape id="_x0000_s1401" type="#_x0000_t202" style="position:absolute;left:983;top:2147;width:1926;height:941" filled="f" stroked="f">
              <v:textbox inset="0,0,0,0">
                <w:txbxContent>
                  <w:p w:rsidR="006E3997" w:rsidRDefault="006E3997">
                    <w:pPr>
                      <w:spacing w:line="292" w:lineRule="exact"/>
                      <w:rPr>
                        <w:sz w:val="26"/>
                      </w:rPr>
                    </w:pPr>
                    <w:r>
                      <w:rPr>
                        <w:rFonts w:ascii="Trebuchet MS" w:hAnsi="Trebuchet MS"/>
                        <w:b/>
                      </w:rPr>
                      <w:t xml:space="preserve">оформление и </w:t>
                    </w:r>
                    <w:r>
                      <w:rPr>
                        <w:w w:val="101"/>
                        <w:sz w:val="26"/>
                        <w:u w:val="single"/>
                      </w:rPr>
                      <w:t xml:space="preserve"> </w:t>
                    </w:r>
                    <w:r>
                      <w:rPr>
                        <w:sz w:val="26"/>
                        <w:u w:val="single"/>
                      </w:rPr>
                      <w:t xml:space="preserve"> </w:t>
                    </w:r>
                  </w:p>
                  <w:p w:rsidR="006E3997" w:rsidRDefault="006E3997">
                    <w:pPr>
                      <w:spacing w:before="18" w:line="254" w:lineRule="auto"/>
                      <w:ind w:left="293" w:hanging="207"/>
                      <w:rPr>
                        <w:rFonts w:ascii="Trebuchet MS" w:hAnsi="Trebuchet MS"/>
                        <w:b/>
                        <w:sz w:val="26"/>
                      </w:rPr>
                    </w:pPr>
                    <w:r>
                      <w:rPr>
                        <w:rFonts w:ascii="Trebuchet MS" w:hAnsi="Trebuchet MS"/>
                        <w:b/>
                        <w:w w:val="90"/>
                        <w:sz w:val="26"/>
                      </w:rPr>
                      <w:t xml:space="preserve">расторжение </w:t>
                    </w:r>
                    <w:r>
                      <w:rPr>
                        <w:rFonts w:ascii="Trebuchet MS" w:hAnsi="Trebuchet MS"/>
                        <w:b/>
                        <w:sz w:val="26"/>
                      </w:rPr>
                      <w:t>трудовых</w:t>
                    </w:r>
                  </w:p>
                </w:txbxContent>
              </v:textbox>
            </v:shape>
            <v:shape id="_x0000_s1402" type="#_x0000_t202" style="position:absolute;left:6816;top:2753;width:1520;height:263" filled="f" stroked="f">
              <v:textbox inset="0,0,0,0">
                <w:txbxContent>
                  <w:p w:rsidR="006E3997" w:rsidRDefault="006E3997">
                    <w:pPr>
                      <w:spacing w:line="255" w:lineRule="exact"/>
                      <w:rPr>
                        <w:rFonts w:ascii="Trebuchet MS" w:hAnsi="Trebuchet MS"/>
                        <w:b/>
                        <w:sz w:val="26"/>
                      </w:rPr>
                    </w:pPr>
                    <w:r>
                      <w:rPr>
                        <w:rFonts w:ascii="Trebuchet MS" w:hAnsi="Trebuchet MS"/>
                        <w:b/>
                        <w:w w:val="90"/>
                      </w:rPr>
                      <w:t>оплата труда</w:t>
                    </w:r>
                  </w:p>
                </w:txbxContent>
              </v:textbox>
            </v:shape>
            <w10:anchorlock/>
          </v:group>
        </w:pict>
      </w:r>
    </w:p>
    <w:p w:rsidR="006E3997" w:rsidRDefault="006E3997">
      <w:pPr>
        <w:pStyle w:val="a3"/>
        <w:spacing w:before="80"/>
        <w:ind w:right="849" w:firstLine="710"/>
      </w:pPr>
      <w:r>
        <w:t xml:space="preserve">Продолжается работа по развитию взаимодействия и расширению эффективного диалога между работниками и работодателями. Одним </w:t>
      </w:r>
      <w:r>
        <w:rPr>
          <w:spacing w:val="2"/>
        </w:rPr>
        <w:t xml:space="preserve">из </w:t>
      </w:r>
      <w:r>
        <w:t xml:space="preserve">таких инструментов стала система электронных сервисов «Онлайнинспекция.рф», созданная в рамках Концепции повышения эффективности обеспечения соблюдения трудового законодательства и иных нормативных правовых актов, содержащих нормы трудового права, на 2015-2020 годы, утвержденной постановлением </w:t>
      </w:r>
      <w:r>
        <w:rPr>
          <w:spacing w:val="40"/>
        </w:rPr>
        <w:t xml:space="preserve"> </w:t>
      </w:r>
      <w:r>
        <w:t xml:space="preserve">Правительства </w:t>
      </w:r>
      <w:r>
        <w:rPr>
          <w:spacing w:val="41"/>
        </w:rPr>
        <w:t xml:space="preserve"> </w:t>
      </w:r>
      <w:r>
        <w:t xml:space="preserve">Российской </w:t>
      </w:r>
      <w:r>
        <w:rPr>
          <w:spacing w:val="41"/>
        </w:rPr>
        <w:t xml:space="preserve"> </w:t>
      </w:r>
      <w:r>
        <w:t xml:space="preserve">Федерации </w:t>
      </w:r>
      <w:r>
        <w:rPr>
          <w:spacing w:val="41"/>
        </w:rPr>
        <w:t xml:space="preserve"> </w:t>
      </w:r>
      <w:r>
        <w:t xml:space="preserve">от </w:t>
      </w:r>
      <w:r>
        <w:rPr>
          <w:spacing w:val="42"/>
        </w:rPr>
        <w:t xml:space="preserve"> </w:t>
      </w:r>
      <w:r>
        <w:t xml:space="preserve">5 </w:t>
      </w:r>
      <w:r>
        <w:rPr>
          <w:spacing w:val="41"/>
        </w:rPr>
        <w:t xml:space="preserve"> </w:t>
      </w:r>
      <w:r>
        <w:t xml:space="preserve">июня </w:t>
      </w:r>
      <w:r>
        <w:rPr>
          <w:spacing w:val="42"/>
        </w:rPr>
        <w:t xml:space="preserve"> </w:t>
      </w:r>
      <w:r>
        <w:t xml:space="preserve">2015 </w:t>
      </w:r>
      <w:r>
        <w:rPr>
          <w:spacing w:val="41"/>
        </w:rPr>
        <w:t xml:space="preserve"> </w:t>
      </w:r>
      <w:r>
        <w:t>года</w:t>
      </w:r>
    </w:p>
    <w:p w:rsidR="006E3997" w:rsidRDefault="006E3997">
      <w:pPr>
        <w:pStyle w:val="a3"/>
        <w:spacing w:before="1"/>
        <w:ind w:right="847"/>
      </w:pPr>
      <w:r>
        <w:t xml:space="preserve">№ 1028-р. Система электронных сервисов «Онлайнинспекция.рф» обеспечивает необходимые условия для соблюдения трудового законодательства и сокращения количества нарушений в этой сфере, а также повышает эффективность государственного контроля и надзора за соблюдением трудового законодательства. Среди      основных      задач,      решаемых      системой      электронных    </w:t>
      </w:r>
      <w:r>
        <w:rPr>
          <w:spacing w:val="10"/>
        </w:rPr>
        <w:t xml:space="preserve"> </w:t>
      </w:r>
      <w:r>
        <w:t>сервисов</w:t>
      </w:r>
    </w:p>
    <w:p w:rsidR="006E3997" w:rsidRDefault="006E3997">
      <w:pPr>
        <w:pStyle w:val="a3"/>
        <w:spacing w:line="297" w:lineRule="exact"/>
        <w:jc w:val="left"/>
      </w:pPr>
      <w:r>
        <w:t>«Онлайнинспекция.рф», является:</w:t>
      </w:r>
    </w:p>
    <w:p w:rsidR="006E3997" w:rsidRDefault="006E3997">
      <w:pPr>
        <w:pStyle w:val="a3"/>
        <w:spacing w:before="3"/>
        <w:ind w:right="851" w:firstLine="710"/>
      </w:pPr>
      <w:r>
        <w:t>- обеспечение доступности и понятности требований трудового законодательства, разъяснений и инструкций по исполнению данных требований;</w:t>
      </w:r>
    </w:p>
    <w:p w:rsidR="006E3997" w:rsidRDefault="006E3997">
      <w:pPr>
        <w:sectPr w:rsidR="006E3997">
          <w:pgSz w:w="11910" w:h="16840"/>
          <w:pgMar w:top="760" w:right="0" w:bottom="280" w:left="1220" w:header="720" w:footer="720" w:gutter="0"/>
          <w:cols w:space="720"/>
        </w:sectPr>
      </w:pPr>
    </w:p>
    <w:p w:rsidR="006E3997" w:rsidRDefault="006E3997">
      <w:pPr>
        <w:pStyle w:val="ListParagraph"/>
        <w:numPr>
          <w:ilvl w:val="0"/>
          <w:numId w:val="14"/>
        </w:numPr>
        <w:tabs>
          <w:tab w:val="left" w:pos="1364"/>
        </w:tabs>
        <w:spacing w:before="64" w:line="242" w:lineRule="auto"/>
        <w:ind w:right="852" w:firstLine="711"/>
        <w:rPr>
          <w:sz w:val="26"/>
        </w:rPr>
      </w:pPr>
      <w:r>
        <w:rPr>
          <w:sz w:val="26"/>
        </w:rPr>
        <w:lastRenderedPageBreak/>
        <w:t>формирование в хозяйствующих субъектах системы внутреннего контроля за соблюдением законодательства о</w:t>
      </w:r>
      <w:r>
        <w:rPr>
          <w:spacing w:val="5"/>
          <w:sz w:val="26"/>
        </w:rPr>
        <w:t xml:space="preserve"> </w:t>
      </w:r>
      <w:r>
        <w:rPr>
          <w:sz w:val="26"/>
        </w:rPr>
        <w:t>труде;</w:t>
      </w:r>
    </w:p>
    <w:p w:rsidR="006E3997" w:rsidRDefault="006E3997">
      <w:pPr>
        <w:pStyle w:val="ListParagraph"/>
        <w:numPr>
          <w:ilvl w:val="0"/>
          <w:numId w:val="14"/>
        </w:numPr>
        <w:tabs>
          <w:tab w:val="left" w:pos="1354"/>
        </w:tabs>
        <w:ind w:right="853" w:firstLine="711"/>
        <w:rPr>
          <w:sz w:val="26"/>
        </w:rPr>
      </w:pPr>
      <w:r>
        <w:rPr>
          <w:sz w:val="26"/>
        </w:rPr>
        <w:t>создание постоянного и удобного канала для взаимодействия работников и работодателей с федеральной инспекцией</w:t>
      </w:r>
      <w:r>
        <w:rPr>
          <w:spacing w:val="6"/>
          <w:sz w:val="26"/>
        </w:rPr>
        <w:t xml:space="preserve"> </w:t>
      </w:r>
      <w:r>
        <w:rPr>
          <w:sz w:val="26"/>
        </w:rPr>
        <w:t>труда.</w:t>
      </w:r>
    </w:p>
    <w:p w:rsidR="006E3997" w:rsidRDefault="006E3997">
      <w:pPr>
        <w:pStyle w:val="a3"/>
        <w:ind w:right="850" w:firstLine="710"/>
      </w:pPr>
      <w:r>
        <w:t>В целях информирования населения, повышения его правовой грамотности в области трудового законодательства, более полного обеспечения прав граждан на получение информации, в 2017 году государственными инспекциями труда также использовались различные формы взаимодействия с общественностью и средствами массовой информации.</w:t>
      </w:r>
    </w:p>
    <w:p w:rsidR="006E3997" w:rsidRDefault="006E3997">
      <w:pPr>
        <w:pStyle w:val="a3"/>
        <w:ind w:right="843" w:firstLine="710"/>
      </w:pPr>
      <w:r>
        <w:t>На вопрос об осведомленности о деятельности трудовой инспекции в 2017 году 44% респондентов ответили утвердительно, 21% – не интересовались, 35% – ничего не знают о деятельности.</w:t>
      </w:r>
    </w:p>
    <w:p w:rsidR="006E3997" w:rsidRDefault="006E3997">
      <w:pPr>
        <w:pStyle w:val="a3"/>
        <w:ind w:right="854" w:firstLine="710"/>
      </w:pPr>
      <w:r>
        <w:t>Наиболее осведомленными о деятельности Роструда являются жители Мурманской области – 31% опрошенных, наименее осведомлены жители Краснодарского края – 15% опрошенных.</w:t>
      </w:r>
    </w:p>
    <w:p w:rsidR="006E3997" w:rsidRDefault="006E3997">
      <w:pPr>
        <w:pStyle w:val="a3"/>
        <w:ind w:right="847" w:firstLine="710"/>
      </w:pPr>
      <w:r>
        <w:t>Для работников наиболее востребованным источником является система клиентоориентированных сервисов «Онлайнинспекция.рф» – 58% опрошенных, для работодателей – личное взаимодействие с инспектором – 83%</w:t>
      </w:r>
      <w:r>
        <w:rPr>
          <w:spacing w:val="4"/>
        </w:rPr>
        <w:t xml:space="preserve"> </w:t>
      </w:r>
      <w:r>
        <w:t>опрошенных.</w:t>
      </w:r>
    </w:p>
    <w:p w:rsidR="006E3997" w:rsidRDefault="006E3997">
      <w:pPr>
        <w:pStyle w:val="a3"/>
        <w:spacing w:line="242" w:lineRule="auto"/>
        <w:ind w:right="849" w:firstLine="710"/>
      </w:pPr>
      <w:r>
        <w:t>Наибольшую положительную оценки деятельности инспекции среди работников получили в Кемеровской области – 62% опрошенных, наиболее низкую</w:t>
      </w:r>
    </w:p>
    <w:p w:rsidR="006E3997" w:rsidRDefault="006E3997">
      <w:pPr>
        <w:pStyle w:val="a3"/>
        <w:spacing w:line="295" w:lineRule="exact"/>
        <w:jc w:val="left"/>
      </w:pPr>
      <w:r>
        <w:t>– в г. Санкт-Петербург – 24% опрошенных.</w:t>
      </w:r>
    </w:p>
    <w:p w:rsidR="006E3997" w:rsidRDefault="006E3997">
      <w:pPr>
        <w:pStyle w:val="a3"/>
        <w:ind w:right="850" w:firstLine="710"/>
      </w:pPr>
      <w:r>
        <w:t>Наибольшую положительную оценку деятельности инспекции среди работодателей получили во Владимирской области – 98% опрошенных, наиболее низкую – в Тюменской области – 57% опрошенных.</w:t>
      </w:r>
    </w:p>
    <w:p w:rsidR="006E3997" w:rsidRDefault="006E3997">
      <w:pPr>
        <w:pStyle w:val="3"/>
        <w:numPr>
          <w:ilvl w:val="2"/>
          <w:numId w:val="18"/>
        </w:numPr>
        <w:tabs>
          <w:tab w:val="left" w:pos="1248"/>
        </w:tabs>
        <w:spacing w:before="120"/>
        <w:ind w:right="854" w:firstLine="0"/>
        <w:jc w:val="left"/>
      </w:pPr>
      <w:r>
        <w:t>Сведения о результатах работы по оказанию гражданам правовой помощи по защите трудовых</w:t>
      </w:r>
      <w:r>
        <w:rPr>
          <w:spacing w:val="2"/>
        </w:rPr>
        <w:t xml:space="preserve"> </w:t>
      </w:r>
      <w:r>
        <w:t>прав</w:t>
      </w:r>
    </w:p>
    <w:p w:rsidR="006E3997" w:rsidRDefault="006E3997">
      <w:pPr>
        <w:pStyle w:val="a3"/>
        <w:spacing w:before="117"/>
        <w:ind w:right="845" w:firstLine="710"/>
      </w:pPr>
      <w:r>
        <w:t xml:space="preserve">В </w:t>
      </w:r>
      <w:r>
        <w:rPr>
          <w:spacing w:val="2"/>
        </w:rPr>
        <w:t xml:space="preserve">порядке </w:t>
      </w:r>
      <w:r>
        <w:t xml:space="preserve">оказания </w:t>
      </w:r>
      <w:r>
        <w:rPr>
          <w:spacing w:val="2"/>
        </w:rPr>
        <w:t xml:space="preserve">гражданам правовой </w:t>
      </w:r>
      <w:r>
        <w:rPr>
          <w:spacing w:val="3"/>
        </w:rPr>
        <w:t xml:space="preserve">помощи </w:t>
      </w:r>
      <w:r>
        <w:rPr>
          <w:spacing w:val="2"/>
        </w:rPr>
        <w:t xml:space="preserve">по вопросам трудового законодательства </w:t>
      </w:r>
      <w:r>
        <w:t xml:space="preserve">в 2017 году </w:t>
      </w:r>
      <w:r>
        <w:rPr>
          <w:spacing w:val="2"/>
        </w:rPr>
        <w:t xml:space="preserve">должностными </w:t>
      </w:r>
      <w:r>
        <w:t xml:space="preserve">лицами </w:t>
      </w:r>
      <w:r>
        <w:rPr>
          <w:spacing w:val="2"/>
        </w:rPr>
        <w:t xml:space="preserve">федеральной </w:t>
      </w:r>
      <w:r>
        <w:t xml:space="preserve">инспекции </w:t>
      </w:r>
      <w:r>
        <w:rPr>
          <w:spacing w:val="3"/>
        </w:rPr>
        <w:t xml:space="preserve">труда </w:t>
      </w:r>
      <w:r>
        <w:rPr>
          <w:spacing w:val="2"/>
        </w:rPr>
        <w:t xml:space="preserve">была </w:t>
      </w:r>
      <w:r>
        <w:t xml:space="preserve">оказана </w:t>
      </w:r>
      <w:r>
        <w:rPr>
          <w:spacing w:val="2"/>
        </w:rPr>
        <w:t xml:space="preserve">помощь </w:t>
      </w:r>
      <w:r>
        <w:t xml:space="preserve">в подготовке 6 177 </w:t>
      </w:r>
      <w:r>
        <w:rPr>
          <w:spacing w:val="2"/>
        </w:rPr>
        <w:t xml:space="preserve">судебных </w:t>
      </w:r>
      <w:r>
        <w:t xml:space="preserve">исков, </w:t>
      </w:r>
      <w:r>
        <w:rPr>
          <w:spacing w:val="2"/>
        </w:rPr>
        <w:t>из  которых  судом</w:t>
      </w:r>
      <w:r>
        <w:rPr>
          <w:spacing w:val="10"/>
        </w:rPr>
        <w:t xml:space="preserve"> </w:t>
      </w:r>
      <w:r>
        <w:rPr>
          <w:spacing w:val="2"/>
        </w:rPr>
        <w:t>было</w:t>
      </w:r>
      <w:r>
        <w:rPr>
          <w:spacing w:val="12"/>
        </w:rPr>
        <w:t xml:space="preserve"> </w:t>
      </w:r>
      <w:r>
        <w:rPr>
          <w:spacing w:val="2"/>
        </w:rPr>
        <w:t>удовлетворено</w:t>
      </w:r>
      <w:r>
        <w:rPr>
          <w:spacing w:val="12"/>
        </w:rPr>
        <w:t xml:space="preserve"> </w:t>
      </w:r>
      <w:r>
        <w:t>1</w:t>
      </w:r>
      <w:r>
        <w:rPr>
          <w:spacing w:val="13"/>
        </w:rPr>
        <w:t xml:space="preserve"> </w:t>
      </w:r>
      <w:r>
        <w:t>429</w:t>
      </w:r>
      <w:r>
        <w:rPr>
          <w:spacing w:val="11"/>
        </w:rPr>
        <w:t xml:space="preserve"> </w:t>
      </w:r>
      <w:r>
        <w:rPr>
          <w:spacing w:val="2"/>
        </w:rPr>
        <w:t>случаев</w:t>
      </w:r>
      <w:r>
        <w:rPr>
          <w:spacing w:val="14"/>
        </w:rPr>
        <w:t xml:space="preserve"> </w:t>
      </w:r>
      <w:r>
        <w:t>(в</w:t>
      </w:r>
      <w:r>
        <w:rPr>
          <w:spacing w:val="14"/>
        </w:rPr>
        <w:t xml:space="preserve"> </w:t>
      </w:r>
      <w:r>
        <w:rPr>
          <w:spacing w:val="2"/>
        </w:rPr>
        <w:t>первом</w:t>
      </w:r>
      <w:r>
        <w:rPr>
          <w:spacing w:val="11"/>
        </w:rPr>
        <w:t xml:space="preserve"> </w:t>
      </w:r>
      <w:r>
        <w:rPr>
          <w:spacing w:val="2"/>
        </w:rPr>
        <w:t>полугодии</w:t>
      </w:r>
      <w:r>
        <w:rPr>
          <w:spacing w:val="20"/>
        </w:rPr>
        <w:t xml:space="preserve"> </w:t>
      </w:r>
      <w:r>
        <w:t>–</w:t>
      </w:r>
      <w:r>
        <w:rPr>
          <w:spacing w:val="11"/>
        </w:rPr>
        <w:t xml:space="preserve"> </w:t>
      </w:r>
      <w:r>
        <w:t>3</w:t>
      </w:r>
      <w:r>
        <w:rPr>
          <w:spacing w:val="12"/>
        </w:rPr>
        <w:t xml:space="preserve"> </w:t>
      </w:r>
      <w:r>
        <w:t>165,</w:t>
      </w:r>
      <w:r>
        <w:rPr>
          <w:spacing w:val="14"/>
        </w:rPr>
        <w:t xml:space="preserve"> </w:t>
      </w:r>
      <w:r>
        <w:rPr>
          <w:spacing w:val="3"/>
        </w:rPr>
        <w:t>во</w:t>
      </w:r>
      <w:r>
        <w:rPr>
          <w:spacing w:val="7"/>
        </w:rPr>
        <w:t xml:space="preserve"> </w:t>
      </w:r>
      <w:r>
        <w:rPr>
          <w:spacing w:val="3"/>
        </w:rPr>
        <w:t>втором</w:t>
      </w:r>
    </w:p>
    <w:p w:rsidR="006E3997" w:rsidRDefault="006E3997">
      <w:pPr>
        <w:pStyle w:val="a3"/>
        <w:spacing w:line="298" w:lineRule="exact"/>
        <w:jc w:val="left"/>
      </w:pPr>
      <w:r>
        <w:t>– 3 012).</w:t>
      </w:r>
    </w:p>
    <w:p w:rsidR="006E3997" w:rsidRDefault="006E3997">
      <w:pPr>
        <w:pStyle w:val="a3"/>
        <w:ind w:right="845" w:firstLine="710"/>
      </w:pPr>
      <w:r>
        <w:rPr>
          <w:spacing w:val="2"/>
        </w:rPr>
        <w:t xml:space="preserve">Необходимо подчеркнуть, </w:t>
      </w:r>
      <w:r>
        <w:t xml:space="preserve">что в </w:t>
      </w:r>
      <w:r>
        <w:rPr>
          <w:spacing w:val="3"/>
        </w:rPr>
        <w:t xml:space="preserve">течение </w:t>
      </w:r>
      <w:r>
        <w:t xml:space="preserve">2017 года 3 332  </w:t>
      </w:r>
      <w:r>
        <w:rPr>
          <w:spacing w:val="2"/>
        </w:rPr>
        <w:t xml:space="preserve">исковых  заявления граждан было рассмотрено </w:t>
      </w:r>
      <w:r>
        <w:t xml:space="preserve">судебными </w:t>
      </w:r>
      <w:r>
        <w:rPr>
          <w:spacing w:val="2"/>
        </w:rPr>
        <w:t xml:space="preserve">органами </w:t>
      </w:r>
      <w:r>
        <w:t xml:space="preserve">с </w:t>
      </w:r>
      <w:r>
        <w:rPr>
          <w:spacing w:val="2"/>
        </w:rPr>
        <w:t xml:space="preserve">непосредственным участием должностных </w:t>
      </w:r>
      <w:r>
        <w:rPr>
          <w:spacing w:val="3"/>
        </w:rPr>
        <w:t xml:space="preserve">лиц </w:t>
      </w:r>
      <w:r>
        <w:rPr>
          <w:spacing w:val="2"/>
        </w:rPr>
        <w:t xml:space="preserve">федеральной </w:t>
      </w:r>
      <w:r>
        <w:rPr>
          <w:spacing w:val="3"/>
        </w:rPr>
        <w:t xml:space="preserve">инспекции </w:t>
      </w:r>
      <w:r>
        <w:rPr>
          <w:spacing w:val="2"/>
        </w:rPr>
        <w:t xml:space="preserve">труда, из </w:t>
      </w:r>
      <w:r>
        <w:t xml:space="preserve">которых </w:t>
      </w:r>
      <w:r>
        <w:rPr>
          <w:spacing w:val="2"/>
        </w:rPr>
        <w:t xml:space="preserve">судом было удовлетворено </w:t>
      </w:r>
      <w:r>
        <w:t xml:space="preserve">1 </w:t>
      </w:r>
      <w:r>
        <w:rPr>
          <w:spacing w:val="2"/>
        </w:rPr>
        <w:t>590</w:t>
      </w:r>
      <w:r>
        <w:rPr>
          <w:spacing w:val="15"/>
        </w:rPr>
        <w:t xml:space="preserve"> </w:t>
      </w:r>
      <w:r>
        <w:t>исков.</w:t>
      </w:r>
    </w:p>
    <w:p w:rsidR="006E3997" w:rsidRDefault="006E3997">
      <w:pPr>
        <w:pStyle w:val="3"/>
        <w:numPr>
          <w:ilvl w:val="2"/>
          <w:numId w:val="18"/>
        </w:numPr>
        <w:tabs>
          <w:tab w:val="left" w:pos="1215"/>
        </w:tabs>
        <w:spacing w:line="242" w:lineRule="auto"/>
        <w:ind w:right="851" w:firstLine="0"/>
        <w:jc w:val="left"/>
      </w:pPr>
      <w:r>
        <w:t>Анализ результатов надзорной деятельности федеральной инспекции труда по основным институтам трудового</w:t>
      </w:r>
      <w:r>
        <w:rPr>
          <w:spacing w:val="3"/>
        </w:rPr>
        <w:t xml:space="preserve"> </w:t>
      </w:r>
      <w:r>
        <w:t>права</w:t>
      </w:r>
    </w:p>
    <w:p w:rsidR="006E3997" w:rsidRDefault="006E3997">
      <w:pPr>
        <w:pStyle w:val="ListParagraph"/>
        <w:numPr>
          <w:ilvl w:val="3"/>
          <w:numId w:val="13"/>
        </w:numPr>
        <w:tabs>
          <w:tab w:val="left" w:pos="1401"/>
        </w:tabs>
        <w:spacing w:before="49"/>
        <w:ind w:right="856" w:firstLine="0"/>
        <w:rPr>
          <w:i/>
          <w:sz w:val="26"/>
        </w:rPr>
      </w:pPr>
      <w:r>
        <w:rPr>
          <w:i/>
          <w:sz w:val="26"/>
        </w:rPr>
        <w:t>Результаты осуществления федерального государственного надзора за соблюдением требований трудового законодательства по вопросам трудового договора</w:t>
      </w:r>
    </w:p>
    <w:p w:rsidR="006E3997" w:rsidRDefault="006E3997">
      <w:pPr>
        <w:pStyle w:val="a3"/>
        <w:spacing w:before="63"/>
        <w:ind w:right="848" w:firstLine="710"/>
      </w:pPr>
      <w:r>
        <w:t>Вопрос снижения доли неформального сектора имеет  существенное значение как для каждого отдельного субъекта, так и для всего государства в целом. Оценивая социальные и экономические последствия неформальной занятости, в первую очередь, необходимо отметить недополучение социальных платежей и налоговых поступлений в бюджеты всех уровней, что оборачивается недофинансированием социальной сферы</w:t>
      </w:r>
      <w:r>
        <w:rPr>
          <w:spacing w:val="1"/>
        </w:rPr>
        <w:t xml:space="preserve"> </w:t>
      </w:r>
      <w:r>
        <w:t>государства.</w:t>
      </w:r>
    </w:p>
    <w:p w:rsidR="006E3997" w:rsidRDefault="006E3997">
      <w:pPr>
        <w:pStyle w:val="a3"/>
        <w:ind w:right="848" w:firstLine="710"/>
      </w:pPr>
      <w:r>
        <w:t>На основании ежегодных поручений Правительства Российской Федерации, а также основываясь на Стратегии национальной безопасности Российской Федерации, утвержденной Указом Президента Российской Федерации от</w:t>
      </w:r>
      <w:r>
        <w:rPr>
          <w:spacing w:val="5"/>
        </w:rPr>
        <w:t xml:space="preserve"> </w:t>
      </w:r>
      <w:r>
        <w:t>31</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right="845"/>
      </w:pPr>
      <w:r>
        <w:lastRenderedPageBreak/>
        <w:t xml:space="preserve">декабря 2015 года № 683, предусматривающей стратегические задачи </w:t>
      </w:r>
      <w:r>
        <w:rPr>
          <w:spacing w:val="2"/>
        </w:rPr>
        <w:t xml:space="preserve">по </w:t>
      </w:r>
      <w:r>
        <w:t>реализации органами государственной власти и органами местного  самоуправления во взаимодействии с институтами гражданского общества государственной социально-экономической политики по сокращению неформальной занятости и легализации трудовых отношений, с 2014 года во всех субъектах Российской Федерации проведена масштабная организационная работа по выстраиванию административных механизмов, налажена система оперативного взаимодействия органов исполнительной власти и органов местного самоуправления субъектов Российской Федерации, достигнуты существенные результаты в реализации мер, направленных на снижение неформальной занятости и легализацию трудовых</w:t>
      </w:r>
      <w:r>
        <w:rPr>
          <w:spacing w:val="2"/>
        </w:rPr>
        <w:t xml:space="preserve"> </w:t>
      </w:r>
      <w:r>
        <w:t>отношений.</w:t>
      </w:r>
    </w:p>
    <w:p w:rsidR="006E3997" w:rsidRDefault="006E3997">
      <w:pPr>
        <w:pStyle w:val="a3"/>
        <w:ind w:right="846" w:firstLine="710"/>
      </w:pPr>
      <w:r>
        <w:t>Федеральной службой по труду и занятости реализуются возложенные Правительством Российской Федерации задачи по мониторингу и координации деятельности субъектов Российской Федерации, направленной на снижение неформальной занятости, включая координацию деятельности региональных межведомственных комиссий, в состав которых входят представители исполнительных органов власти региона, органов местного самоуправления, государственных инспекций труда, правоохранительных органов, территориальных отделений ПФР, ФНС России, ФСС России, объединений работодателей и профсоюзов, иных общественных организаций.</w:t>
      </w:r>
    </w:p>
    <w:p w:rsidR="006E3997" w:rsidRDefault="006E3997">
      <w:pPr>
        <w:pStyle w:val="a3"/>
        <w:spacing w:before="3"/>
        <w:ind w:right="848" w:firstLine="710"/>
      </w:pPr>
      <w:r>
        <w:t>В целях межведомственного взаимодействия, координации деятельности и мониторинга результатов работы субъектов Российской Федерации по снижению неформальной занятости, между Рострудом и высшими исполнительными органами государственной власти субъектов Российской Федерации ежегодно заключаются соглашения о реализации мер, направленных на снижение неформальной занятости, с установленными Министерством труда и социальной защиты Российской Федерации</w:t>
      </w:r>
      <w:r>
        <w:rPr>
          <w:spacing w:val="2"/>
        </w:rPr>
        <w:t xml:space="preserve"> </w:t>
      </w:r>
      <w:r>
        <w:t>показателями.</w:t>
      </w:r>
    </w:p>
    <w:p w:rsidR="006E3997" w:rsidRDefault="006E3997">
      <w:pPr>
        <w:pStyle w:val="a3"/>
        <w:ind w:right="853" w:firstLine="710"/>
      </w:pPr>
      <w:r>
        <w:t>По данным мониторинга Роструда в ходе реализации мер, направленных на снижение неформальной занятости в субъектах Российской Федерации, за весь период работы легализовано более 6 млн. работников, из них в 2017 году легализовано более 2 048 тыс. лиц трудоспособного возраста, за которых не поступают взносы во внебюджетные фонды.</w:t>
      </w:r>
    </w:p>
    <w:p w:rsidR="006E3997" w:rsidRDefault="006E3997">
      <w:pPr>
        <w:pStyle w:val="a3"/>
        <w:ind w:right="850" w:firstLine="710"/>
      </w:pPr>
      <w:r>
        <w:t>Подводя итоги работы по сокращению неформальной занятости и легализации трудовых отношений в 2017 году, следует отметить высокую результативность следующих субъектов Российской Федерации: Ставропольский край, Белгородская область, Республика Татарстан, город Севастополь, Алтайский край, Ростовская область, Республика Башкортостан, Липецкая область, Краснодарский край, Волгоградская область, Республика Хакасия, Чувашская Республика, Тамбовская область, Ханты-Мансийский автономный округ, Удмуртская Республика.</w:t>
      </w:r>
    </w:p>
    <w:p w:rsidR="006E3997" w:rsidRDefault="006E3997">
      <w:pPr>
        <w:pStyle w:val="a3"/>
        <w:spacing w:before="3"/>
        <w:ind w:right="855" w:firstLine="710"/>
      </w:pPr>
      <w:r>
        <w:t xml:space="preserve">Согласно данным мониторинга Роструда </w:t>
      </w:r>
      <w:r>
        <w:rPr>
          <w:spacing w:val="2"/>
        </w:rPr>
        <w:t xml:space="preserve">по </w:t>
      </w:r>
      <w:r>
        <w:t>состоянию на 31 декабря 2017 года по информации поступившей от межведомственных комиссий субъектов Российской Федерации было государственным инспекторами труда проведено 3 932 надзорно-контрольных мероприятия, выявлено 10 534 человек, находящихся в неформальных трудовых отношениях, из них все</w:t>
      </w:r>
      <w:r>
        <w:rPr>
          <w:spacing w:val="4"/>
        </w:rPr>
        <w:t xml:space="preserve"> </w:t>
      </w:r>
      <w:r>
        <w:t>легализованы.</w:t>
      </w:r>
    </w:p>
    <w:p w:rsidR="006E3997" w:rsidRDefault="006E3997">
      <w:pPr>
        <w:pStyle w:val="a3"/>
        <w:ind w:right="852" w:firstLine="710"/>
      </w:pPr>
      <w:r>
        <w:t>Следует отметить, что проведение государственными инспекциями труда внеплановых проверок в региональных хозяйствующих субъектах, позволило повысить эффективность информационных и административных мероприятий, направленных на снижение неформальной занятости.</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right="850" w:firstLine="710"/>
      </w:pPr>
      <w:r>
        <w:lastRenderedPageBreak/>
        <w:t>В ходе проведения проверок по требованию государственных инспекторов труда работодателями было в 2017 году оформлено 50 360 трудовых договоров, из которых ранее не оформленных в нарушение трудового законодательства – 12 177.</w:t>
      </w:r>
    </w:p>
    <w:p w:rsidR="006E3997" w:rsidRDefault="006E3997">
      <w:pPr>
        <w:pStyle w:val="3"/>
        <w:spacing w:before="125"/>
        <w:ind w:right="855"/>
        <w:jc w:val="left"/>
      </w:pPr>
      <w:r>
        <w:t>Количество проведенных проверок и выявленных нарушений законодательства по вопросам трудового договора (тыс.)</w:t>
      </w: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ind w:left="0"/>
        <w:jc w:val="left"/>
        <w:rPr>
          <w:b/>
          <w:i/>
          <w:sz w:val="20"/>
        </w:rPr>
      </w:pPr>
    </w:p>
    <w:p w:rsidR="006E3997" w:rsidRDefault="006E3997">
      <w:pPr>
        <w:pStyle w:val="a3"/>
        <w:spacing w:before="3"/>
        <w:ind w:left="0"/>
        <w:jc w:val="left"/>
        <w:rPr>
          <w:b/>
          <w:i/>
          <w:sz w:val="22"/>
        </w:rPr>
      </w:pPr>
    </w:p>
    <w:p w:rsidR="006E3997" w:rsidRDefault="006E3997">
      <w:pPr>
        <w:pStyle w:val="a3"/>
        <w:spacing w:before="5"/>
        <w:ind w:left="0"/>
        <w:jc w:val="left"/>
        <w:rPr>
          <w:b/>
          <w:i/>
          <w:sz w:val="8"/>
        </w:rPr>
      </w:pPr>
    </w:p>
    <w:p w:rsidR="006E3997" w:rsidRDefault="006E3997">
      <w:pPr>
        <w:ind w:left="1084"/>
        <w:rPr>
          <w:b/>
          <w:sz w:val="9"/>
        </w:rPr>
      </w:pPr>
      <w:r>
        <w:rPr>
          <w:noProof/>
        </w:rPr>
        <w:pict>
          <v:group id="_x0000_s1403" style="position:absolute;left:0;text-align:left;margin-left:131.5pt;margin-top:-9.75pt;width:385.05pt;height:74.15pt;z-index:251661312;mso-position-horizontal-relative:page" coordorigin="2630,-195" coordsize="7701,1483">
            <v:shape id="_x0000_s1404" type="#_x0000_t75" style="position:absolute;left:2629;top:-86;width:7701;height:1368">
              <v:imagedata r:id="rId75" o:title=""/>
            </v:shape>
            <v:shape id="_x0000_s1405" style="position:absolute;left:973;top:9834;width:7711;height:1650" coordorigin="973,9835" coordsize="7711,1650" o:spt="100" adj="0,,0" path="m2680,1254r-43,m2680,1008r-43,m2680,772r-43,m2680,526r-43,m2680,290r-43,m2680,55r-43,m2680,1254r,34m4151,1254r,34m5622,1254r,34m7093,1254r,34m8564,1254r,34m10049,1254r,34e" filled="f" strokeweight=".22625mm">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v:shape id="_x0000_s1406" type="#_x0000_t202" style="position:absolute;left:3217;top:-159;width:326;height:151" filled="f" stroked="f">
              <v:textbox inset="0,0,0,0">
                <w:txbxContent>
                  <w:p w:rsidR="006E3997" w:rsidRDefault="006E3997">
                    <w:pPr>
                      <w:spacing w:line="149" w:lineRule="exact"/>
                      <w:rPr>
                        <w:b/>
                        <w:sz w:val="13"/>
                      </w:rPr>
                    </w:pPr>
                    <w:r>
                      <w:rPr>
                        <w:b/>
                        <w:w w:val="135"/>
                        <w:sz w:val="13"/>
                      </w:rPr>
                      <w:t>93,4</w:t>
                    </w:r>
                  </w:p>
                </w:txbxContent>
              </v:textbox>
            </v:shape>
            <v:shape id="_x0000_s1407" type="#_x0000_t202" style="position:absolute;left:4682;top:-195;width:325;height:151" filled="f" stroked="f">
              <v:textbox inset="0,0,0,0">
                <w:txbxContent>
                  <w:p w:rsidR="006E3997" w:rsidRDefault="006E3997">
                    <w:pPr>
                      <w:spacing w:line="149" w:lineRule="exact"/>
                      <w:rPr>
                        <w:b/>
                        <w:sz w:val="13"/>
                      </w:rPr>
                    </w:pPr>
                    <w:r>
                      <w:rPr>
                        <w:b/>
                        <w:w w:val="135"/>
                        <w:sz w:val="13"/>
                      </w:rPr>
                      <w:t>97,2</w:t>
                    </w:r>
                  </w:p>
                </w:txbxContent>
              </v:textbox>
            </v:shape>
            <v:shape id="_x0000_s1408" type="#_x0000_t202" style="position:absolute;left:6105;top:-109;width:324;height:151" filled="f" stroked="f">
              <v:textbox inset="0,0,0,0">
                <w:txbxContent>
                  <w:p w:rsidR="006E3997" w:rsidRDefault="006E3997">
                    <w:pPr>
                      <w:spacing w:line="149" w:lineRule="exact"/>
                      <w:rPr>
                        <w:b/>
                        <w:sz w:val="13"/>
                      </w:rPr>
                    </w:pPr>
                    <w:r>
                      <w:rPr>
                        <w:b/>
                        <w:w w:val="135"/>
                        <w:sz w:val="13"/>
                      </w:rPr>
                      <w:t>91,2</w:t>
                    </w:r>
                  </w:p>
                </w:txbxContent>
              </v:textbox>
            </v:shape>
            <v:shape id="_x0000_s1409" type="#_x0000_t202" style="position:absolute;left:3582;top:525;width:412;height:151" filled="f" stroked="f">
              <v:textbox inset="0,0,0,0">
                <w:txbxContent>
                  <w:p w:rsidR="006E3997" w:rsidRDefault="006E3997">
                    <w:pPr>
                      <w:spacing w:line="149" w:lineRule="exact"/>
                      <w:rPr>
                        <w:b/>
                        <w:sz w:val="13"/>
                      </w:rPr>
                    </w:pPr>
                    <w:r>
                      <w:rPr>
                        <w:b/>
                        <w:w w:val="135"/>
                        <w:sz w:val="13"/>
                      </w:rPr>
                      <w:t>39,47</w:t>
                    </w:r>
                  </w:p>
                </w:txbxContent>
              </v:textbox>
            </v:shape>
            <v:shape id="_x0000_s1410" type="#_x0000_t202" style="position:absolute;left:7588;top:435;width:325;height:151" filled="f" stroked="f">
              <v:textbox inset="0,0,0,0">
                <w:txbxContent>
                  <w:p w:rsidR="006E3997" w:rsidRDefault="006E3997">
                    <w:pPr>
                      <w:spacing w:line="149" w:lineRule="exact"/>
                      <w:rPr>
                        <w:b/>
                        <w:sz w:val="13"/>
                      </w:rPr>
                    </w:pPr>
                    <w:r>
                      <w:rPr>
                        <w:b/>
                        <w:w w:val="135"/>
                        <w:sz w:val="13"/>
                      </w:rPr>
                      <w:t>47,5</w:t>
                    </w:r>
                  </w:p>
                </w:txbxContent>
              </v:textbox>
            </v:shape>
            <v:shape id="_x0000_s1411" type="#_x0000_t202" style="position:absolute;left:9134;top:433;width:326;height:151" filled="f" stroked="f">
              <v:textbox inset="0,0,0,0">
                <w:txbxContent>
                  <w:p w:rsidR="006E3997" w:rsidRDefault="006E3997">
                    <w:pPr>
                      <w:spacing w:line="149" w:lineRule="exact"/>
                      <w:rPr>
                        <w:b/>
                        <w:sz w:val="13"/>
                      </w:rPr>
                    </w:pPr>
                    <w:r>
                      <w:rPr>
                        <w:b/>
                        <w:w w:val="135"/>
                        <w:sz w:val="13"/>
                      </w:rPr>
                      <w:t>48,4</w:t>
                    </w:r>
                  </w:p>
                </w:txbxContent>
              </v:textbox>
            </v:shape>
            <v:shape id="_x0000_s1412" type="#_x0000_t202" style="position:absolute;left:5139;top:601;width:325;height:151" filled="f" stroked="f">
              <v:textbox inset="0,0,0,0">
                <w:txbxContent>
                  <w:p w:rsidR="006E3997" w:rsidRDefault="006E3997">
                    <w:pPr>
                      <w:spacing w:line="149" w:lineRule="exact"/>
                      <w:rPr>
                        <w:b/>
                        <w:sz w:val="13"/>
                      </w:rPr>
                    </w:pPr>
                    <w:r>
                      <w:rPr>
                        <w:b/>
                        <w:w w:val="135"/>
                        <w:sz w:val="13"/>
                      </w:rPr>
                      <w:t>33,2</w:t>
                    </w:r>
                  </w:p>
                </w:txbxContent>
              </v:textbox>
            </v:shape>
            <v:shape id="_x0000_s1413" type="#_x0000_t202" style="position:absolute;left:6618;top:852;width:326;height:151" filled="f" stroked="f">
              <v:textbox inset="0,0,0,0">
                <w:txbxContent>
                  <w:p w:rsidR="006E3997" w:rsidRDefault="006E3997">
                    <w:pPr>
                      <w:spacing w:line="149" w:lineRule="exact"/>
                      <w:rPr>
                        <w:b/>
                        <w:sz w:val="13"/>
                      </w:rPr>
                    </w:pPr>
                    <w:r>
                      <w:rPr>
                        <w:b/>
                        <w:w w:val="135"/>
                        <w:sz w:val="13"/>
                      </w:rPr>
                      <w:t>16,9</w:t>
                    </w:r>
                  </w:p>
                </w:txbxContent>
              </v:textbox>
            </v:shape>
            <v:shape id="_x0000_s1414" type="#_x0000_t202" style="position:absolute;left:8096;top:891;width:326;height:151" filled="f" stroked="f">
              <v:textbox inset="0,0,0,0">
                <w:txbxContent>
                  <w:p w:rsidR="006E3997" w:rsidRDefault="006E3997">
                    <w:pPr>
                      <w:spacing w:line="149" w:lineRule="exact"/>
                      <w:rPr>
                        <w:b/>
                        <w:sz w:val="13"/>
                      </w:rPr>
                    </w:pPr>
                    <w:r>
                      <w:rPr>
                        <w:b/>
                        <w:w w:val="135"/>
                        <w:sz w:val="13"/>
                      </w:rPr>
                      <w:t>13,4</w:t>
                    </w:r>
                  </w:p>
                </w:txbxContent>
              </v:textbox>
            </v:shape>
            <v:shape id="_x0000_s1415" type="#_x0000_t202" style="position:absolute;left:9592;top:912;width:325;height:151" filled="f" stroked="f">
              <v:textbox inset="0,0,0,0">
                <w:txbxContent>
                  <w:p w:rsidR="006E3997" w:rsidRDefault="006E3997">
                    <w:pPr>
                      <w:spacing w:line="149" w:lineRule="exact"/>
                      <w:rPr>
                        <w:b/>
                        <w:sz w:val="13"/>
                      </w:rPr>
                    </w:pPr>
                    <w:r>
                      <w:rPr>
                        <w:b/>
                        <w:w w:val="135"/>
                        <w:sz w:val="13"/>
                      </w:rPr>
                      <w:t>12,0</w:t>
                    </w:r>
                  </w:p>
                </w:txbxContent>
              </v:textbox>
            </v:shape>
            <w10:wrap anchorx="page"/>
          </v:group>
        </w:pict>
      </w:r>
      <w:r>
        <w:rPr>
          <w:b/>
          <w:w w:val="130"/>
          <w:sz w:val="9"/>
        </w:rPr>
        <w:t>100,0</w:t>
      </w:r>
    </w:p>
    <w:p w:rsidR="006E3997" w:rsidRDefault="006E3997">
      <w:pPr>
        <w:pStyle w:val="a3"/>
        <w:spacing w:before="1"/>
        <w:ind w:left="0"/>
        <w:jc w:val="left"/>
        <w:rPr>
          <w:b/>
          <w:sz w:val="12"/>
        </w:rPr>
      </w:pPr>
    </w:p>
    <w:p w:rsidR="006E3997" w:rsidRDefault="006E3997">
      <w:pPr>
        <w:ind w:left="1142"/>
        <w:rPr>
          <w:b/>
          <w:sz w:val="9"/>
        </w:rPr>
      </w:pPr>
      <w:r>
        <w:rPr>
          <w:b/>
          <w:w w:val="130"/>
          <w:sz w:val="9"/>
        </w:rPr>
        <w:t>80,0</w:t>
      </w:r>
    </w:p>
    <w:p w:rsidR="006E3997" w:rsidRDefault="006E3997">
      <w:pPr>
        <w:pStyle w:val="a3"/>
        <w:spacing w:before="1"/>
        <w:ind w:left="0"/>
        <w:jc w:val="left"/>
        <w:rPr>
          <w:b/>
          <w:sz w:val="12"/>
        </w:rPr>
      </w:pPr>
    </w:p>
    <w:p w:rsidR="006E3997" w:rsidRDefault="006E3997">
      <w:pPr>
        <w:ind w:left="1142"/>
        <w:rPr>
          <w:b/>
          <w:sz w:val="9"/>
        </w:rPr>
      </w:pPr>
      <w:r>
        <w:rPr>
          <w:b/>
          <w:w w:val="130"/>
          <w:sz w:val="9"/>
        </w:rPr>
        <w:t>60,0</w:t>
      </w:r>
    </w:p>
    <w:p w:rsidR="006E3997" w:rsidRDefault="006E3997">
      <w:pPr>
        <w:pStyle w:val="a3"/>
        <w:spacing w:before="1"/>
        <w:ind w:left="0"/>
        <w:jc w:val="left"/>
        <w:rPr>
          <w:b/>
          <w:sz w:val="12"/>
        </w:rPr>
      </w:pPr>
    </w:p>
    <w:p w:rsidR="006E3997" w:rsidRDefault="006E3997">
      <w:pPr>
        <w:ind w:left="1142"/>
        <w:rPr>
          <w:b/>
          <w:sz w:val="9"/>
        </w:rPr>
      </w:pPr>
      <w:r>
        <w:rPr>
          <w:b/>
          <w:w w:val="130"/>
          <w:sz w:val="9"/>
        </w:rPr>
        <w:t>40,0</w:t>
      </w:r>
    </w:p>
    <w:p w:rsidR="006E3997" w:rsidRDefault="006E3997">
      <w:pPr>
        <w:pStyle w:val="a3"/>
        <w:spacing w:before="1"/>
        <w:ind w:left="0"/>
        <w:jc w:val="left"/>
        <w:rPr>
          <w:b/>
          <w:sz w:val="12"/>
        </w:rPr>
      </w:pPr>
    </w:p>
    <w:p w:rsidR="006E3997" w:rsidRDefault="006E3997">
      <w:pPr>
        <w:ind w:left="1142"/>
        <w:rPr>
          <w:b/>
          <w:sz w:val="9"/>
        </w:rPr>
      </w:pPr>
      <w:r>
        <w:rPr>
          <w:b/>
          <w:w w:val="130"/>
          <w:sz w:val="9"/>
        </w:rPr>
        <w:t>20,0</w:t>
      </w:r>
    </w:p>
    <w:p w:rsidR="006E3997" w:rsidRDefault="006E3997">
      <w:pPr>
        <w:pStyle w:val="a3"/>
        <w:spacing w:before="1"/>
        <w:ind w:left="0"/>
        <w:jc w:val="left"/>
        <w:rPr>
          <w:b/>
          <w:sz w:val="12"/>
        </w:rPr>
      </w:pPr>
    </w:p>
    <w:p w:rsidR="006E3997" w:rsidRDefault="006E3997">
      <w:pPr>
        <w:ind w:left="1201"/>
        <w:rPr>
          <w:b/>
          <w:sz w:val="9"/>
        </w:rPr>
      </w:pPr>
      <w:r>
        <w:rPr>
          <w:b/>
          <w:w w:val="130"/>
          <w:sz w:val="9"/>
        </w:rPr>
        <w:t>0,0</w:t>
      </w:r>
    </w:p>
    <w:p w:rsidR="006E3997" w:rsidRDefault="006E3997">
      <w:pPr>
        <w:tabs>
          <w:tab w:val="left" w:pos="3549"/>
          <w:tab w:val="left" w:pos="5028"/>
          <w:tab w:val="left" w:pos="6507"/>
          <w:tab w:val="left" w:pos="7986"/>
        </w:tabs>
        <w:spacing w:before="3"/>
        <w:ind w:left="2071"/>
        <w:rPr>
          <w:b/>
          <w:sz w:val="9"/>
        </w:rPr>
      </w:pPr>
      <w:r>
        <w:rPr>
          <w:b/>
          <w:w w:val="130"/>
          <w:sz w:val="9"/>
        </w:rPr>
        <w:t>2013</w:t>
      </w:r>
      <w:r>
        <w:rPr>
          <w:b/>
          <w:w w:val="130"/>
          <w:sz w:val="9"/>
        </w:rPr>
        <w:tab/>
        <w:t>2014</w:t>
      </w:r>
      <w:r>
        <w:rPr>
          <w:b/>
          <w:w w:val="130"/>
          <w:sz w:val="9"/>
        </w:rPr>
        <w:tab/>
        <w:t>2015</w:t>
      </w:r>
      <w:r>
        <w:rPr>
          <w:b/>
          <w:w w:val="130"/>
          <w:sz w:val="9"/>
        </w:rPr>
        <w:tab/>
        <w:t>2016</w:t>
      </w:r>
      <w:r>
        <w:rPr>
          <w:b/>
          <w:w w:val="130"/>
          <w:sz w:val="9"/>
        </w:rPr>
        <w:tab/>
        <w:t>2017</w:t>
      </w:r>
    </w:p>
    <w:p w:rsidR="006E3997" w:rsidRDefault="006E3997">
      <w:pPr>
        <w:pStyle w:val="a3"/>
        <w:spacing w:before="1"/>
        <w:ind w:left="0"/>
        <w:jc w:val="left"/>
        <w:rPr>
          <w:b/>
          <w:sz w:val="19"/>
        </w:rPr>
      </w:pPr>
    </w:p>
    <w:p w:rsidR="006E3997" w:rsidRDefault="006E3997">
      <w:pPr>
        <w:tabs>
          <w:tab w:val="left" w:pos="6182"/>
        </w:tabs>
        <w:spacing w:before="100"/>
        <w:ind w:left="2145"/>
        <w:rPr>
          <w:b/>
          <w:sz w:val="13"/>
        </w:rPr>
      </w:pPr>
      <w:r>
        <w:rPr>
          <w:noProof/>
        </w:rPr>
        <w:pict>
          <v:group id="_x0000_s1416" style="position:absolute;left:0;text-align:left;margin-left:161.8pt;margin-top:6.1pt;width:5pt;height:4.05pt;z-index:251662336;mso-position-horizontal-relative:page" coordorigin="3236,122" coordsize="100,81">
            <v:shape id="_x0000_s1417" type="#_x0000_t75" style="position:absolute;left:3242;top:128;width:87;height:68">
              <v:imagedata r:id="rId76" o:title=""/>
            </v:shape>
            <v:rect id="_x0000_s1418" style="position:absolute;left:3242;top:128;width:87;height:68" filled="f" strokecolor="#97b853" strokeweight=".21925mm"/>
            <w10:wrap anchorx="page"/>
          </v:group>
        </w:pict>
      </w:r>
      <w:r>
        <w:rPr>
          <w:noProof/>
        </w:rPr>
        <w:pict>
          <v:group id="_x0000_s1419" style="position:absolute;left:0;text-align:left;margin-left:363pt;margin-top:6.1pt;width:5pt;height:4.05pt;z-index:-251641856;mso-position-horizontal-relative:page" coordorigin="7260,122" coordsize="100,81">
            <v:shape id="_x0000_s1420" type="#_x0000_t75" style="position:absolute;left:7265;top:128;width:87;height:68">
              <v:imagedata r:id="rId77" o:title=""/>
            </v:shape>
            <v:rect id="_x0000_s1421" style="position:absolute;left:7265;top:128;width:87;height:68" filled="f" strokecolor="#497dba" strokeweight=".21925mm"/>
            <w10:wrap anchorx="page"/>
          </v:group>
        </w:pict>
      </w:r>
      <w:r>
        <w:rPr>
          <w:b/>
          <w:w w:val="135"/>
          <w:sz w:val="13"/>
        </w:rPr>
        <w:t>Количество</w:t>
      </w:r>
      <w:r>
        <w:rPr>
          <w:b/>
          <w:spacing w:val="5"/>
          <w:w w:val="135"/>
          <w:sz w:val="13"/>
        </w:rPr>
        <w:t xml:space="preserve"> </w:t>
      </w:r>
      <w:r>
        <w:rPr>
          <w:b/>
          <w:w w:val="135"/>
          <w:sz w:val="13"/>
        </w:rPr>
        <w:t>выявленных</w:t>
      </w:r>
      <w:r>
        <w:rPr>
          <w:b/>
          <w:spacing w:val="5"/>
          <w:w w:val="135"/>
          <w:sz w:val="13"/>
        </w:rPr>
        <w:t xml:space="preserve"> </w:t>
      </w:r>
      <w:r>
        <w:rPr>
          <w:b/>
          <w:w w:val="135"/>
          <w:sz w:val="13"/>
        </w:rPr>
        <w:t>нарушений</w:t>
      </w:r>
      <w:r>
        <w:rPr>
          <w:b/>
          <w:w w:val="135"/>
          <w:sz w:val="13"/>
        </w:rPr>
        <w:tab/>
        <w:t>Количество</w:t>
      </w:r>
      <w:r>
        <w:rPr>
          <w:b/>
          <w:spacing w:val="13"/>
          <w:w w:val="135"/>
          <w:sz w:val="13"/>
        </w:rPr>
        <w:t xml:space="preserve"> </w:t>
      </w:r>
      <w:r>
        <w:rPr>
          <w:b/>
          <w:spacing w:val="-3"/>
          <w:w w:val="135"/>
          <w:sz w:val="13"/>
        </w:rPr>
        <w:t>проверок</w:t>
      </w:r>
    </w:p>
    <w:p w:rsidR="006E3997" w:rsidRDefault="006E3997">
      <w:pPr>
        <w:pStyle w:val="a3"/>
        <w:ind w:left="0"/>
        <w:jc w:val="left"/>
        <w:rPr>
          <w:b/>
          <w:sz w:val="14"/>
        </w:rPr>
      </w:pPr>
    </w:p>
    <w:p w:rsidR="006E3997" w:rsidRDefault="006E3997">
      <w:pPr>
        <w:pStyle w:val="a3"/>
        <w:ind w:left="0"/>
        <w:jc w:val="left"/>
        <w:rPr>
          <w:b/>
          <w:sz w:val="14"/>
        </w:rPr>
      </w:pPr>
    </w:p>
    <w:p w:rsidR="006E3997" w:rsidRDefault="006E3997">
      <w:pPr>
        <w:pStyle w:val="a3"/>
        <w:ind w:left="0"/>
        <w:jc w:val="left"/>
        <w:rPr>
          <w:b/>
          <w:sz w:val="14"/>
        </w:rPr>
      </w:pPr>
    </w:p>
    <w:p w:rsidR="006E3997" w:rsidRDefault="006E3997">
      <w:pPr>
        <w:pStyle w:val="a3"/>
        <w:ind w:left="0"/>
        <w:jc w:val="left"/>
        <w:rPr>
          <w:b/>
          <w:sz w:val="14"/>
        </w:rPr>
      </w:pPr>
    </w:p>
    <w:p w:rsidR="006E3997" w:rsidRDefault="006E3997">
      <w:pPr>
        <w:pStyle w:val="a3"/>
        <w:ind w:left="0"/>
        <w:jc w:val="left"/>
        <w:rPr>
          <w:b/>
          <w:sz w:val="14"/>
        </w:rPr>
      </w:pPr>
    </w:p>
    <w:p w:rsidR="006E3997" w:rsidRDefault="006E3997">
      <w:pPr>
        <w:pStyle w:val="3"/>
        <w:spacing w:before="96" w:line="242" w:lineRule="auto"/>
        <w:ind w:right="1079"/>
        <w:jc w:val="left"/>
      </w:pPr>
      <w:r>
        <w:rPr>
          <w:noProof/>
        </w:rPr>
        <w:pict>
          <v:group id="_x0000_s1422" style="position:absolute;left:0;text-align:left;margin-left:88.8pt;margin-top:40.9pt;width:420.7pt;height:173.65pt;z-index:251645952;mso-wrap-distance-left:0;mso-wrap-distance-right:0;mso-position-horizontal-relative:page" coordorigin="1776,818" coordsize="8414,3473">
            <v:shape id="_x0000_s1423" type="#_x0000_t75" style="position:absolute;left:1776;top:818;width:8414;height:3337">
              <v:imagedata r:id="rId78" o:title=""/>
            </v:shape>
            <v:shape id="_x0000_s1424" type="#_x0000_t75" style="position:absolute;left:1851;top:877;width:8249;height:3159">
              <v:imagedata r:id="rId79" o:title=""/>
            </v:shape>
            <v:shape id="_x0000_s1425" type="#_x0000_t75" style="position:absolute;left:2988;top:982;width:6468;height:2697">
              <v:imagedata r:id="rId80" o:title=""/>
            </v:shape>
            <v:shape id="_x0000_s1426" type="#_x0000_t75" style="position:absolute;left:3939;top:4117;width:105;height:90">
              <v:imagedata r:id="rId81" o:title=""/>
            </v:shape>
            <v:rect id="_x0000_s1427" style="position:absolute;left:3939;top:4117;width:105;height:90" filled="f" strokecolor="#97b853" strokeweight=".26356mm"/>
            <v:shape id="_x0000_s1428" type="#_x0000_t202" style="position:absolute;left:4088;top:4075;width:4143;height:217" filled="f" stroked="f">
              <v:textbox inset="0,0,0,0">
                <w:txbxContent>
                  <w:p w:rsidR="006E3997" w:rsidRDefault="006E3997">
                    <w:pPr>
                      <w:spacing w:line="215" w:lineRule="exact"/>
                      <w:rPr>
                        <w:b/>
                        <w:sz w:val="19"/>
                      </w:rPr>
                    </w:pPr>
                    <w:r>
                      <w:rPr>
                        <w:bCs/>
                        <w:i/>
                        <w:spacing w:val="-4"/>
                        <w:w w:val="105"/>
                        <w:sz w:val="19"/>
                      </w:rPr>
                      <w:t xml:space="preserve">Количество офомленных </w:t>
                    </w:r>
                    <w:r>
                      <w:rPr>
                        <w:b/>
                        <w:spacing w:val="-5"/>
                        <w:w w:val="105"/>
                        <w:sz w:val="19"/>
                      </w:rPr>
                      <w:t xml:space="preserve">трудовых </w:t>
                    </w:r>
                    <w:r>
                      <w:rPr>
                        <w:b/>
                        <w:spacing w:val="-6"/>
                        <w:w w:val="105"/>
                        <w:sz w:val="19"/>
                      </w:rPr>
                      <w:t>договоров</w:t>
                    </w:r>
                  </w:p>
                </w:txbxContent>
              </v:textbox>
            </v:shape>
            <v:shape id="_x0000_s1429" type="#_x0000_t202" style="position:absolute;left:7619;top:3791;width:419;height:217" filled="f" stroked="f">
              <v:textbox inset="0,0,0,0">
                <w:txbxContent>
                  <w:p w:rsidR="006E3997" w:rsidRDefault="006E3997">
                    <w:pPr>
                      <w:spacing w:line="215" w:lineRule="exact"/>
                      <w:rPr>
                        <w:b/>
                        <w:sz w:val="19"/>
                      </w:rPr>
                    </w:pPr>
                    <w:r>
                      <w:rPr>
                        <w:bCs/>
                        <w:i/>
                        <w:w w:val="105"/>
                        <w:sz w:val="19"/>
                      </w:rPr>
                      <w:t>2017</w:t>
                    </w:r>
                  </w:p>
                </w:txbxContent>
              </v:textbox>
            </v:shape>
            <v:shape id="_x0000_s1430" type="#_x0000_t202" style="position:absolute;left:6554;top:3791;width:419;height:217" filled="f" stroked="f">
              <v:textbox inset="0,0,0,0">
                <w:txbxContent>
                  <w:p w:rsidR="006E3997" w:rsidRDefault="006E3997">
                    <w:pPr>
                      <w:spacing w:line="215" w:lineRule="exact"/>
                      <w:rPr>
                        <w:b/>
                        <w:sz w:val="19"/>
                      </w:rPr>
                    </w:pPr>
                    <w:r>
                      <w:rPr>
                        <w:bCs/>
                        <w:i/>
                        <w:w w:val="105"/>
                        <w:sz w:val="19"/>
                      </w:rPr>
                      <w:t>2016</w:t>
                    </w:r>
                  </w:p>
                </w:txbxContent>
              </v:textbox>
            </v:shape>
            <v:shape id="_x0000_s1431" type="#_x0000_t202" style="position:absolute;left:5489;top:3791;width:417;height:217" filled="f" stroked="f">
              <v:textbox inset="0,0,0,0">
                <w:txbxContent>
                  <w:p w:rsidR="006E3997" w:rsidRDefault="006E3997">
                    <w:pPr>
                      <w:spacing w:line="215" w:lineRule="exact"/>
                      <w:rPr>
                        <w:b/>
                        <w:sz w:val="19"/>
                      </w:rPr>
                    </w:pPr>
                    <w:r>
                      <w:rPr>
                        <w:bCs/>
                        <w:i/>
                        <w:w w:val="105"/>
                        <w:sz w:val="19"/>
                      </w:rPr>
                      <w:t>2015</w:t>
                    </w:r>
                  </w:p>
                </w:txbxContent>
              </v:textbox>
            </v:shape>
            <v:shape id="_x0000_s1432" type="#_x0000_t202" style="position:absolute;left:4424;top:3791;width:419;height:217" filled="f" stroked="f">
              <v:textbox inset="0,0,0,0">
                <w:txbxContent>
                  <w:p w:rsidR="006E3997" w:rsidRDefault="006E3997">
                    <w:pPr>
                      <w:spacing w:line="215" w:lineRule="exact"/>
                      <w:rPr>
                        <w:b/>
                        <w:sz w:val="19"/>
                      </w:rPr>
                    </w:pPr>
                    <w:r>
                      <w:rPr>
                        <w:bCs/>
                        <w:i/>
                        <w:w w:val="105"/>
                        <w:sz w:val="19"/>
                      </w:rPr>
                      <w:t>2014</w:t>
                    </w:r>
                  </w:p>
                </w:txbxContent>
              </v:textbox>
            </v:shape>
            <v:shape id="_x0000_s1433" type="#_x0000_t202" style="position:absolute;left:3359;top:3791;width:419;height:217" filled="f" stroked="f">
              <v:textbox inset="0,0,0,0">
                <w:txbxContent>
                  <w:p w:rsidR="006E3997" w:rsidRDefault="006E3997">
                    <w:pPr>
                      <w:spacing w:line="215" w:lineRule="exact"/>
                      <w:rPr>
                        <w:b/>
                        <w:sz w:val="19"/>
                      </w:rPr>
                    </w:pPr>
                    <w:r>
                      <w:rPr>
                        <w:bCs/>
                        <w:i/>
                        <w:w w:val="105"/>
                        <w:sz w:val="19"/>
                      </w:rPr>
                      <w:t>2013</w:t>
                    </w:r>
                  </w:p>
                </w:txbxContent>
              </v:textbox>
            </v:shape>
            <v:shape id="_x0000_s1434" type="#_x0000_t202" style="position:absolute;left:2557;top:2958;width:318;height:820" filled="f" stroked="f">
              <v:textbox inset="0,0,0,0">
                <w:txbxContent>
                  <w:p w:rsidR="006E3997" w:rsidRDefault="006E3997">
                    <w:pPr>
                      <w:spacing w:line="215" w:lineRule="exact"/>
                      <w:rPr>
                        <w:b/>
                        <w:sz w:val="19"/>
                      </w:rPr>
                    </w:pPr>
                    <w:r>
                      <w:rPr>
                        <w:bCs/>
                        <w:i/>
                        <w:w w:val="105"/>
                        <w:sz w:val="19"/>
                      </w:rPr>
                      <w:t>100</w:t>
                    </w:r>
                  </w:p>
                  <w:p w:rsidR="006E3997" w:rsidRDefault="006E3997">
                    <w:pPr>
                      <w:rPr>
                        <w:b/>
                        <w:i/>
                      </w:rPr>
                    </w:pPr>
                  </w:p>
                  <w:p w:rsidR="006E3997" w:rsidRDefault="006E3997">
                    <w:pPr>
                      <w:spacing w:before="132"/>
                      <w:ind w:left="199"/>
                      <w:rPr>
                        <w:b/>
                        <w:sz w:val="19"/>
                      </w:rPr>
                    </w:pPr>
                    <w:r>
                      <w:rPr>
                        <w:b/>
                        <w:w w:val="103"/>
                        <w:sz w:val="19"/>
                      </w:rPr>
                      <w:t>0</w:t>
                    </w:r>
                  </w:p>
                </w:txbxContent>
              </v:textbox>
            </v:shape>
            <v:shape id="_x0000_s1435" type="#_x0000_t202" style="position:absolute;left:8216;top:2536;width:433;height:250" filled="f" stroked="f">
              <v:textbox inset="0,0,0,0">
                <w:txbxContent>
                  <w:p w:rsidR="006E3997" w:rsidRDefault="006E3997">
                    <w:pPr>
                      <w:spacing w:line="248" w:lineRule="exact"/>
                      <w:rPr>
                        <w:b/>
                      </w:rPr>
                    </w:pPr>
                    <w:r>
                      <w:rPr>
                        <w:bCs/>
                        <w:i/>
                        <w:w w:val="105"/>
                      </w:rPr>
                      <w:t>50,3</w:t>
                    </w:r>
                  </w:p>
                </w:txbxContent>
              </v:textbox>
            </v:shape>
            <v:shape id="_x0000_s1436" type="#_x0000_t202" style="position:absolute;left:7110;top:2206;width:554;height:250" filled="f" stroked="f">
              <v:textbox inset="0,0,0,0">
                <w:txbxContent>
                  <w:p w:rsidR="006E3997" w:rsidRDefault="006E3997">
                    <w:pPr>
                      <w:spacing w:line="248" w:lineRule="exact"/>
                      <w:rPr>
                        <w:b/>
                      </w:rPr>
                    </w:pPr>
                    <w:r>
                      <w:rPr>
                        <w:bCs/>
                        <w:i/>
                        <w:w w:val="105"/>
                      </w:rPr>
                      <w:t>108,2</w:t>
                    </w:r>
                  </w:p>
                </w:txbxContent>
              </v:textbox>
            </v:shape>
            <v:shape id="_x0000_s1437" type="#_x0000_t202" style="position:absolute;left:2557;top:2354;width:314;height:217" filled="f" stroked="f">
              <v:textbox inset="0,0,0,0">
                <w:txbxContent>
                  <w:p w:rsidR="006E3997" w:rsidRDefault="006E3997">
                    <w:pPr>
                      <w:spacing w:line="215" w:lineRule="exact"/>
                      <w:rPr>
                        <w:b/>
                        <w:sz w:val="19"/>
                      </w:rPr>
                    </w:pPr>
                    <w:r>
                      <w:rPr>
                        <w:bCs/>
                        <w:i/>
                        <w:w w:val="105"/>
                        <w:sz w:val="19"/>
                      </w:rPr>
                      <w:t>200</w:t>
                    </w:r>
                  </w:p>
                </w:txbxContent>
              </v:textbox>
            </v:shape>
            <v:shape id="_x0000_s1438" type="#_x0000_t202" style="position:absolute;left:4108;top:1808;width:552;height:250" filled="f" stroked="f">
              <v:textbox inset="0,0,0,0">
                <w:txbxContent>
                  <w:p w:rsidR="006E3997" w:rsidRDefault="006E3997">
                    <w:pPr>
                      <w:spacing w:line="248" w:lineRule="exact"/>
                      <w:rPr>
                        <w:b/>
                      </w:rPr>
                    </w:pPr>
                    <w:r>
                      <w:rPr>
                        <w:bCs/>
                        <w:i/>
                        <w:w w:val="105"/>
                      </w:rPr>
                      <w:t>174,1</w:t>
                    </w:r>
                  </w:p>
                </w:txbxContent>
              </v:textbox>
            </v:shape>
            <v:shape id="_x0000_s1439" type="#_x0000_t202" style="position:absolute;left:2557;top:1750;width:314;height:217" filled="f" stroked="f">
              <v:textbox inset="0,0,0,0">
                <w:txbxContent>
                  <w:p w:rsidR="006E3997" w:rsidRDefault="006E3997">
                    <w:pPr>
                      <w:spacing w:line="215" w:lineRule="exact"/>
                      <w:rPr>
                        <w:b/>
                        <w:sz w:val="19"/>
                      </w:rPr>
                    </w:pPr>
                    <w:r>
                      <w:rPr>
                        <w:bCs/>
                        <w:i/>
                        <w:w w:val="105"/>
                        <w:sz w:val="19"/>
                      </w:rPr>
                      <w:t>300</w:t>
                    </w:r>
                  </w:p>
                </w:txbxContent>
              </v:textbox>
            </v:shape>
            <v:shape id="_x0000_s1440" type="#_x0000_t202" style="position:absolute;left:6064;top:1350;width:553;height:250" filled="f" stroked="f">
              <v:textbox inset="0,0,0,0">
                <w:txbxContent>
                  <w:p w:rsidR="006E3997" w:rsidRDefault="006E3997">
                    <w:pPr>
                      <w:spacing w:line="248" w:lineRule="exact"/>
                      <w:rPr>
                        <w:b/>
                      </w:rPr>
                    </w:pPr>
                    <w:r>
                      <w:rPr>
                        <w:bCs/>
                        <w:i/>
                        <w:w w:val="105"/>
                      </w:rPr>
                      <w:t>243,6</w:t>
                    </w:r>
                  </w:p>
                </w:txbxContent>
              </v:textbox>
            </v:shape>
            <v:shape id="_x0000_s1441" type="#_x0000_t202" style="position:absolute;left:4979;top:1120;width:554;height:250" filled="f" stroked="f">
              <v:textbox inset="0,0,0,0">
                <w:txbxContent>
                  <w:p w:rsidR="006E3997" w:rsidRDefault="006E3997">
                    <w:pPr>
                      <w:spacing w:line="248" w:lineRule="exact"/>
                      <w:rPr>
                        <w:b/>
                      </w:rPr>
                    </w:pPr>
                    <w:r>
                      <w:rPr>
                        <w:bCs/>
                        <w:i/>
                        <w:w w:val="105"/>
                      </w:rPr>
                      <w:t>284,8</w:t>
                    </w:r>
                  </w:p>
                </w:txbxContent>
              </v:textbox>
            </v:shape>
            <w10:wrap type="topAndBottom" anchorx="page"/>
          </v:group>
        </w:pict>
      </w:r>
      <w:r>
        <w:t>Количество трудовых договоров, оформленных по требованию должностных лиц федеральной инспекции труда (тыс.)</w:t>
      </w:r>
    </w:p>
    <w:p w:rsidR="006E3997" w:rsidRDefault="006E3997">
      <w:pPr>
        <w:pStyle w:val="a3"/>
        <w:ind w:left="0"/>
        <w:jc w:val="left"/>
        <w:rPr>
          <w:b/>
          <w:i/>
          <w:sz w:val="20"/>
        </w:rPr>
      </w:pPr>
    </w:p>
    <w:p w:rsidR="006E3997" w:rsidRDefault="006E3997">
      <w:pPr>
        <w:pStyle w:val="a3"/>
        <w:spacing w:before="208"/>
        <w:ind w:right="852" w:firstLine="710"/>
      </w:pPr>
      <w:r>
        <w:t>Наиболее распространенными нарушениями норм трудового законодательства, регулирующими порядок оформления и расторжения трудовых договоров, являются нарушения требований:</w:t>
      </w:r>
    </w:p>
    <w:p w:rsidR="006E3997" w:rsidRDefault="006E3997">
      <w:pPr>
        <w:pStyle w:val="a3"/>
        <w:ind w:right="854" w:firstLine="710"/>
      </w:pPr>
      <w:r>
        <w:t>части 2 статьи 57 ТК РФ (отсутствие в трудовых договорах обязательных условий (оплаты труда, включая надбавки за непрерывный трудовой стаж и другие стимулирующие и компенсирующие надбавки, определения режима труда и отдыха, даты начала работы, идентификационного номера налогоплательщика, срока действия трудового договора и др.);</w:t>
      </w:r>
    </w:p>
    <w:p w:rsidR="006E3997" w:rsidRDefault="006E3997">
      <w:pPr>
        <w:pStyle w:val="a3"/>
        <w:ind w:right="847" w:firstLine="710"/>
      </w:pPr>
      <w:r>
        <w:t xml:space="preserve">части 4 статьи 57 ТК </w:t>
      </w:r>
      <w:r>
        <w:rPr>
          <w:spacing w:val="-3"/>
        </w:rPr>
        <w:t xml:space="preserve">РФ </w:t>
      </w:r>
      <w:r>
        <w:t>(внесение в трудовой договор условий, ухудшающих положение работника по сравнению с трудовым</w:t>
      </w:r>
      <w:r>
        <w:rPr>
          <w:spacing w:val="-24"/>
        </w:rPr>
        <w:t xml:space="preserve"> </w:t>
      </w:r>
      <w:r>
        <w:t>законодательством);</w:t>
      </w:r>
    </w:p>
    <w:p w:rsidR="006E3997" w:rsidRDefault="006E3997">
      <w:pPr>
        <w:pStyle w:val="a3"/>
        <w:ind w:right="858" w:firstLine="710"/>
      </w:pPr>
      <w:r>
        <w:t>статьи 67 ТК РФ (не оформление с работниками трудовых договоров в письменном виде, отсутствие на экземпляре трудового договора, хранящегося у работодателя, подписи работника);</w:t>
      </w:r>
    </w:p>
    <w:p w:rsidR="006E3997" w:rsidRDefault="006E3997">
      <w:pPr>
        <w:pStyle w:val="a3"/>
        <w:ind w:right="852" w:firstLine="710"/>
      </w:pPr>
      <w:r>
        <w:t>статьи 137 ТК РФ (включение в заключаемые с работниками трудовые договоры условий, не соответствующих положениям трудового законодательства: условия о взыскании с работников штрафов в случае совершения ими прогулов, за</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right="848"/>
      </w:pPr>
      <w:r>
        <w:lastRenderedPageBreak/>
        <w:t xml:space="preserve">разглашение сведений, составляющих коммерческую тайну, за неисполнение приказов, распоряжений, указаний работодателя и непосредственного руководителя, за несоблюдение трудовой дисциплины и правил внутреннего трудового распорядка, за досрочное расторжение трудового договора </w:t>
      </w:r>
      <w:r>
        <w:rPr>
          <w:spacing w:val="2"/>
        </w:rPr>
        <w:t xml:space="preserve">по </w:t>
      </w:r>
      <w:r>
        <w:t>инициативе работника, за досрочное расторжение трудового договора  при переходе на работу в другую</w:t>
      </w:r>
      <w:r>
        <w:rPr>
          <w:spacing w:val="4"/>
        </w:rPr>
        <w:t xml:space="preserve"> </w:t>
      </w:r>
      <w:r>
        <w:t>организацию).</w:t>
      </w:r>
    </w:p>
    <w:p w:rsidR="006E3997" w:rsidRDefault="006E3997">
      <w:pPr>
        <w:pStyle w:val="a3"/>
        <w:spacing w:before="2"/>
        <w:ind w:right="847" w:firstLine="710"/>
      </w:pPr>
      <w:r>
        <w:t>В последние годы сложилась практика заключения с работниками договоров гражданско-правового характера (договоров подряда, оказания услуг и т.д.), а также использование заёмного труда. Работодатели, уклоняясь от предоставления работникам гарантий, установленных трудовым законодательством, необоснованно заключают договоры гражданско-правового характера. Вместе с тем, в данных отношениях усматриваются признаки трудовых отношений: работник подчиняется правилам внутреннего трудового распорядка, установленным у работодателя; налицо подчиненное положение работника по отношению к работодателю; ежемесячная выплата заработной платы; характер поручаемой работы и т.</w:t>
      </w:r>
      <w:r>
        <w:rPr>
          <w:spacing w:val="2"/>
        </w:rPr>
        <w:t xml:space="preserve"> </w:t>
      </w:r>
      <w:r>
        <w:t>д.</w:t>
      </w:r>
    </w:p>
    <w:p w:rsidR="006E3997" w:rsidRDefault="006E3997">
      <w:pPr>
        <w:pStyle w:val="a3"/>
        <w:spacing w:before="2"/>
        <w:ind w:right="852" w:firstLine="710"/>
      </w:pPr>
      <w:r>
        <w:t>В связи с тем, что должностное лицо федеральной инспекции труда не вправе квалифицировать характер правовых отношений между сторонами, работник вынужден обращаться в суд. Основные вопросы, с которыми работники обращаются в суд, связаны, в основном, с восстановлением на работе по причине незаконного увольнения по инициативе работодателя, а также с целью установления факта трудовых отношений и обязать работодателя оформить трудовых отношения в соответствии с действующим</w:t>
      </w:r>
      <w:r>
        <w:rPr>
          <w:spacing w:val="-3"/>
        </w:rPr>
        <w:t xml:space="preserve"> </w:t>
      </w:r>
      <w:r>
        <w:t>законодательством.</w:t>
      </w:r>
    </w:p>
    <w:p w:rsidR="006E3997" w:rsidRDefault="006E3997">
      <w:pPr>
        <w:pStyle w:val="ListParagraph"/>
        <w:numPr>
          <w:ilvl w:val="3"/>
          <w:numId w:val="13"/>
        </w:numPr>
        <w:tabs>
          <w:tab w:val="left" w:pos="1402"/>
        </w:tabs>
        <w:spacing w:before="78"/>
        <w:ind w:right="856" w:firstLine="0"/>
        <w:rPr>
          <w:i/>
          <w:sz w:val="26"/>
        </w:rPr>
      </w:pPr>
      <w:r>
        <w:rPr>
          <w:i/>
          <w:sz w:val="26"/>
        </w:rPr>
        <w:t>Результаты осуществления федерального государственного надзора за соблюдением требований трудового законодательства по вопросам оплаты труда</w:t>
      </w:r>
    </w:p>
    <w:p w:rsidR="006E3997" w:rsidRDefault="006E3997">
      <w:pPr>
        <w:pStyle w:val="a3"/>
        <w:spacing w:before="63"/>
        <w:ind w:right="850" w:firstLine="710"/>
      </w:pPr>
      <w:r>
        <w:t>В течение 2017 года отмечалась негативная тенденция увеличения общего числа работодателей допускающих задержку выплаты заработной платы и объема задержанной заработной платы, которая на протяжении года составляла от  2,4 млрд рублей до 3,8 млрд рублей по данным</w:t>
      </w:r>
      <w:r>
        <w:rPr>
          <w:spacing w:val="3"/>
        </w:rPr>
        <w:t xml:space="preserve"> </w:t>
      </w:r>
      <w:r>
        <w:t>Росстата.</w:t>
      </w:r>
    </w:p>
    <w:p w:rsidR="006E3997" w:rsidRDefault="006E3997">
      <w:pPr>
        <w:pStyle w:val="a3"/>
        <w:spacing w:line="242" w:lineRule="auto"/>
        <w:ind w:right="851" w:firstLine="710"/>
      </w:pPr>
      <w:r>
        <w:t>К концу 2017 года удалось добиться существенного снижения задолженности по заработной</w:t>
      </w:r>
      <w:r>
        <w:rPr>
          <w:spacing w:val="5"/>
        </w:rPr>
        <w:t xml:space="preserve"> </w:t>
      </w:r>
      <w:r>
        <w:t>плате.</w:t>
      </w:r>
    </w:p>
    <w:p w:rsidR="006E3997" w:rsidRDefault="006E3997">
      <w:pPr>
        <w:pStyle w:val="a3"/>
        <w:ind w:right="853" w:firstLine="710"/>
      </w:pPr>
      <w:r>
        <w:t>Так, количество хозяйствующих субъектов, в которых были выявлены случаи задержки заработной платы за 2017 год, составило – 17 416 субъектов, что в 1,13 раза ниже, чем в 2016 году, в том</w:t>
      </w:r>
      <w:r>
        <w:rPr>
          <w:spacing w:val="7"/>
        </w:rPr>
        <w:t xml:space="preserve"> </w:t>
      </w:r>
      <w:r>
        <w:t>числе:</w:t>
      </w:r>
    </w:p>
    <w:p w:rsidR="006E3997" w:rsidRDefault="006E3997">
      <w:pPr>
        <w:pStyle w:val="a3"/>
        <w:ind w:right="850" w:firstLine="710"/>
      </w:pPr>
      <w:r>
        <w:t>индивидуальных предпринимателей, включая крестьянские (фермерские) хозяйства – 1 493 субъектов;</w:t>
      </w:r>
    </w:p>
    <w:p w:rsidR="006E3997" w:rsidRDefault="006E3997">
      <w:pPr>
        <w:pStyle w:val="a3"/>
        <w:ind w:right="845" w:firstLine="710"/>
      </w:pPr>
      <w:r>
        <w:t>юридических лиц – 15 824 субъектов, из которых наибольшее количество занимают лица, относящиеся к малому и среднему предпринимательству – 10 425, что на 1,19 раз ниже, чем в 2016 году.</w:t>
      </w:r>
    </w:p>
    <w:p w:rsidR="006E3997" w:rsidRDefault="006E3997">
      <w:pPr>
        <w:pStyle w:val="a3"/>
        <w:ind w:right="852" w:firstLine="710"/>
      </w:pPr>
      <w:r>
        <w:t>За 2017 год государственными инспекциями труда в субъектах Российской Федерации установлено более 112,5 тыс. нарушений работодателями законодательства об оплате труда (что в 1,03 раза меньше, чем в предыдущем году).</w:t>
      </w:r>
    </w:p>
    <w:p w:rsidR="006E3997" w:rsidRDefault="006E3997">
      <w:pPr>
        <w:pStyle w:val="3"/>
        <w:spacing w:before="120" w:line="242" w:lineRule="auto"/>
        <w:jc w:val="left"/>
      </w:pPr>
      <w:r>
        <w:t>Количество выявленных государственными инспекторами труда нарушений законодательства об оплате труда в 2013 – 2017 годах</w:t>
      </w:r>
    </w:p>
    <w:p w:rsidR="006E3997" w:rsidRDefault="006E3997">
      <w:pPr>
        <w:spacing w:line="242" w:lineRule="auto"/>
        <w:sectPr w:rsidR="006E3997">
          <w:pgSz w:w="11910" w:h="16840"/>
          <w:pgMar w:top="760" w:right="0" w:bottom="280" w:left="1220" w:header="720" w:footer="720" w:gutter="0"/>
          <w:cols w:space="720"/>
        </w:sectPr>
      </w:pPr>
    </w:p>
    <w:p w:rsidR="006E3997" w:rsidRDefault="006E3997">
      <w:pPr>
        <w:pStyle w:val="a3"/>
        <w:ind w:left="2910"/>
        <w:jc w:val="left"/>
        <w:rPr>
          <w:sz w:val="20"/>
        </w:rPr>
      </w:pPr>
      <w:r>
        <w:rPr>
          <w:noProof/>
        </w:rPr>
      </w:r>
      <w:r w:rsidRPr="006E3997">
        <w:rPr>
          <w:sz w:val="20"/>
        </w:rPr>
        <w:pict>
          <v:group id="_x0000_s1442" style="width:249.7pt;height:85.9pt;mso-position-horizontal-relative:char;mso-position-vertical-relative:line" coordsize="4994,1718">
            <v:shape id="_x0000_s1443" type="#_x0000_t75" style="position:absolute;width:4994;height:1718">
              <v:imagedata r:id="rId82" o:title=""/>
            </v:shape>
            <v:line id="_x0000_s1444" style="position:absolute" from="39,1533" to="39,1567" strokecolor="#cff" strokeweight=".1955mm"/>
            <v:line id="_x0000_s1445" style="position:absolute" from="39,1533" to="39,1567" strokecolor="#cff" strokeweight=".1955mm"/>
            <v:line id="_x0000_s1446" style="position:absolute" from="991,1533" to="991,1567" strokecolor="#cff" strokeweight=".1955mm"/>
            <v:line id="_x0000_s1447" style="position:absolute" from="991,1533" to="991,1567" strokecolor="#cff" strokeweight=".1955mm"/>
            <v:line id="_x0000_s1448" style="position:absolute" from="1943,1533" to="1943,1567" strokecolor="#cff" strokeweight=".1955mm"/>
            <v:line id="_x0000_s1449" style="position:absolute" from="1943,1533" to="1943,1567" strokecolor="#cff" strokeweight=".1955mm"/>
            <v:line id="_x0000_s1450" style="position:absolute" from="2895,1533" to="2895,1567" strokecolor="#cff" strokeweight=".1955mm"/>
            <v:line id="_x0000_s1451" style="position:absolute" from="2895,1533" to="2895,1567" strokecolor="#cff" strokeweight=".1955mm"/>
            <v:line id="_x0000_s1452" style="position:absolute" from="3847,1533" to="3847,1567" strokecolor="#cff" strokeweight=".1955mm"/>
            <v:line id="_x0000_s1453" style="position:absolute" from="3847,1533" to="3847,1567" strokecolor="#cff" strokeweight=".1955mm"/>
            <v:line id="_x0000_s1454" style="position:absolute" from="4811,1533" to="4811,1567" strokecolor="#cff" strokeweight=".1955mm"/>
            <v:line id="_x0000_s1455" style="position:absolute" from="4811,1533" to="4811,1567" strokecolor="#cff" strokeweight=".1955mm"/>
            <v:shape id="_x0000_s1456" type="#_x0000_t202" style="position:absolute;left:1329;top:316;width:415;height:187" filled="f" stroked="f">
              <v:textbox inset="0,0,0,0">
                <w:txbxContent>
                  <w:p w:rsidR="006E3997" w:rsidRDefault="006E3997">
                    <w:pPr>
                      <w:spacing w:line="187" w:lineRule="exact"/>
                      <w:rPr>
                        <w:b/>
                        <w:sz w:val="17"/>
                      </w:rPr>
                    </w:pPr>
                    <w:r>
                      <w:rPr>
                        <w:b/>
                        <w:sz w:val="17"/>
                      </w:rPr>
                      <w:t>121,3</w:t>
                    </w:r>
                  </w:p>
                </w:txbxContent>
              </v:textbox>
            </v:shape>
            <v:shape id="_x0000_s1457" type="#_x0000_t202" style="position:absolute;left:2256;top:266;width:415;height:188" filled="f" stroked="f">
              <v:textbox inset="0,0,0,0">
                <w:txbxContent>
                  <w:p w:rsidR="006E3997" w:rsidRDefault="006E3997">
                    <w:pPr>
                      <w:spacing w:line="187" w:lineRule="exact"/>
                      <w:rPr>
                        <w:b/>
                        <w:sz w:val="17"/>
                      </w:rPr>
                    </w:pPr>
                    <w:r>
                      <w:rPr>
                        <w:b/>
                        <w:sz w:val="17"/>
                      </w:rPr>
                      <w:t>123,5</w:t>
                    </w:r>
                  </w:p>
                </w:txbxContent>
              </v:textbox>
            </v:shape>
            <v:shape id="_x0000_s1458" type="#_x0000_t202" style="position:absolute;left:412;top:487;width:325;height:187" filled="f" stroked="f">
              <v:textbox inset="0,0,0,0">
                <w:txbxContent>
                  <w:p w:rsidR="006E3997" w:rsidRDefault="006E3997">
                    <w:pPr>
                      <w:spacing w:line="187" w:lineRule="exact"/>
                      <w:rPr>
                        <w:b/>
                        <w:sz w:val="17"/>
                      </w:rPr>
                    </w:pPr>
                    <w:r>
                      <w:rPr>
                        <w:b/>
                        <w:sz w:val="17"/>
                      </w:rPr>
                      <w:t>95,5</w:t>
                    </w:r>
                  </w:p>
                </w:txbxContent>
              </v:textbox>
            </v:shape>
            <v:shape id="_x0000_s1459" type="#_x0000_t202" style="position:absolute;left:3238;top:345;width:414;height:187" filled="f" stroked="f">
              <v:textbox inset="0,0,0,0">
                <w:txbxContent>
                  <w:p w:rsidR="006E3997" w:rsidRDefault="006E3997">
                    <w:pPr>
                      <w:spacing w:line="187" w:lineRule="exact"/>
                      <w:rPr>
                        <w:b/>
                        <w:sz w:val="17"/>
                      </w:rPr>
                    </w:pPr>
                    <w:r>
                      <w:rPr>
                        <w:b/>
                        <w:sz w:val="17"/>
                      </w:rPr>
                      <w:t>116,2</w:t>
                    </w:r>
                  </w:p>
                </w:txbxContent>
              </v:textbox>
            </v:shape>
            <v:shape id="_x0000_s1460" type="#_x0000_t202" style="position:absolute;left:4234;top:357;width:415;height:187" filled="f" stroked="f">
              <v:textbox inset="0,0,0,0">
                <w:txbxContent>
                  <w:p w:rsidR="006E3997" w:rsidRDefault="006E3997">
                    <w:pPr>
                      <w:spacing w:line="187" w:lineRule="exact"/>
                      <w:rPr>
                        <w:b/>
                        <w:sz w:val="17"/>
                      </w:rPr>
                    </w:pPr>
                    <w:r>
                      <w:rPr>
                        <w:b/>
                        <w:sz w:val="17"/>
                      </w:rPr>
                      <w:t>112,5</w:t>
                    </w:r>
                  </w:p>
                </w:txbxContent>
              </v:textbox>
            </v:shape>
            <w10:anchorlock/>
          </v:group>
        </w:pict>
      </w:r>
    </w:p>
    <w:p w:rsidR="006E3997" w:rsidRDefault="006E3997">
      <w:pPr>
        <w:tabs>
          <w:tab w:val="left" w:pos="4275"/>
          <w:tab w:val="left" w:pos="5233"/>
          <w:tab w:val="left" w:pos="6191"/>
          <w:tab w:val="left" w:pos="7149"/>
        </w:tabs>
        <w:spacing w:before="9"/>
        <w:ind w:left="3318"/>
        <w:rPr>
          <w:b/>
          <w:sz w:val="12"/>
        </w:rPr>
      </w:pPr>
      <w:r>
        <w:rPr>
          <w:b/>
          <w:spacing w:val="-3"/>
          <w:sz w:val="12"/>
        </w:rPr>
        <w:t>2013</w:t>
      </w:r>
      <w:r>
        <w:rPr>
          <w:b/>
          <w:spacing w:val="-3"/>
          <w:sz w:val="12"/>
        </w:rPr>
        <w:tab/>
      </w:r>
      <w:r>
        <w:rPr>
          <w:b/>
          <w:sz w:val="12"/>
        </w:rPr>
        <w:t>2014</w:t>
      </w:r>
      <w:r>
        <w:rPr>
          <w:b/>
          <w:sz w:val="12"/>
        </w:rPr>
        <w:tab/>
        <w:t>2015</w:t>
      </w:r>
      <w:r>
        <w:rPr>
          <w:b/>
          <w:sz w:val="12"/>
        </w:rPr>
        <w:tab/>
        <w:t>2016</w:t>
      </w:r>
      <w:r>
        <w:rPr>
          <w:b/>
          <w:sz w:val="12"/>
        </w:rPr>
        <w:tab/>
        <w:t>2017</w:t>
      </w:r>
    </w:p>
    <w:p w:rsidR="006E3997" w:rsidRDefault="006E3997">
      <w:pPr>
        <w:pStyle w:val="a3"/>
        <w:ind w:left="0"/>
        <w:jc w:val="left"/>
        <w:rPr>
          <w:b/>
          <w:sz w:val="20"/>
        </w:rPr>
      </w:pPr>
    </w:p>
    <w:p w:rsidR="006E3997" w:rsidRDefault="006E3997">
      <w:pPr>
        <w:pStyle w:val="a3"/>
        <w:ind w:left="0"/>
        <w:jc w:val="left"/>
        <w:rPr>
          <w:b/>
          <w:sz w:val="20"/>
        </w:rPr>
      </w:pPr>
    </w:p>
    <w:p w:rsidR="006E3997" w:rsidRDefault="006E3997">
      <w:pPr>
        <w:pStyle w:val="a3"/>
        <w:spacing w:before="11"/>
        <w:ind w:left="0"/>
        <w:jc w:val="left"/>
        <w:rPr>
          <w:b/>
          <w:sz w:val="27"/>
        </w:rPr>
      </w:pPr>
    </w:p>
    <w:p w:rsidR="006E3997" w:rsidRDefault="006E3997">
      <w:pPr>
        <w:pStyle w:val="ListParagraph"/>
        <w:numPr>
          <w:ilvl w:val="3"/>
          <w:numId w:val="13"/>
        </w:numPr>
        <w:tabs>
          <w:tab w:val="left" w:pos="1402"/>
        </w:tabs>
        <w:spacing w:before="88"/>
        <w:ind w:right="855" w:firstLine="0"/>
        <w:rPr>
          <w:i/>
          <w:sz w:val="26"/>
        </w:rPr>
      </w:pPr>
      <w:r>
        <w:rPr>
          <w:i/>
          <w:sz w:val="26"/>
        </w:rPr>
        <w:t>Результаты осуществления федерального государственного надзора за соблюдением требований трудового законодательства по вопросам использования труда иностранных</w:t>
      </w:r>
      <w:r>
        <w:rPr>
          <w:i/>
          <w:spacing w:val="2"/>
          <w:sz w:val="26"/>
        </w:rPr>
        <w:t xml:space="preserve"> </w:t>
      </w:r>
      <w:r>
        <w:rPr>
          <w:i/>
          <w:sz w:val="26"/>
        </w:rPr>
        <w:t>работников</w:t>
      </w:r>
    </w:p>
    <w:p w:rsidR="006E3997" w:rsidRDefault="006E3997">
      <w:pPr>
        <w:pStyle w:val="a3"/>
        <w:spacing w:before="64"/>
        <w:ind w:right="852" w:firstLine="710"/>
      </w:pPr>
      <w:r>
        <w:t>За 2017 год государственными инспекциями труда в субъектах Российской Федерации было проведено 464 проверки хозяйствующих субъектов, осуществляющих различные виды экономической деятельности (розничная торговля алкогольными напитками, фармацевтическими товарами, розничная торговля в палатках и на рынках, деятельность в области спорта, другая экономическая деятельность) и использующих труд иностранных работников, что на 122 проверки больше, чем за аналогичный период прошлого года (586).</w:t>
      </w:r>
    </w:p>
    <w:p w:rsidR="006E3997" w:rsidRDefault="006E3997">
      <w:pPr>
        <w:pStyle w:val="a3"/>
        <w:ind w:right="848" w:firstLine="710"/>
      </w:pPr>
      <w:r>
        <w:t>Из общей численности работников, работающих в проверенных организациях (более 236 тыс.), численность иностранных работников составила более 12 тыс.</w:t>
      </w:r>
      <w:r>
        <w:rPr>
          <w:spacing w:val="6"/>
        </w:rPr>
        <w:t xml:space="preserve"> </w:t>
      </w:r>
      <w:r>
        <w:t>человек.</w:t>
      </w:r>
    </w:p>
    <w:p w:rsidR="006E3997" w:rsidRDefault="006E3997">
      <w:pPr>
        <w:pStyle w:val="a3"/>
        <w:spacing w:before="1"/>
        <w:ind w:right="847" w:firstLine="710"/>
      </w:pPr>
      <w:r>
        <w:t>В ходе проведенных надзорно-контрольных мероприятий было выявлено 2 940 нарушений трудового законодательства и иных нормативно-правовых актов, содержащих нормы трудового права, допущенных работодателями в отношении привлекаемых ими к трудовой деятельности иностранных работников.</w:t>
      </w:r>
    </w:p>
    <w:p w:rsidR="006E3997" w:rsidRDefault="006E3997">
      <w:pPr>
        <w:pStyle w:val="a3"/>
        <w:ind w:right="848" w:firstLine="710"/>
      </w:pPr>
      <w:r>
        <w:t>Анализ результатов и материалов проведённых проверок свидетельствует о том, что наиболее распространенными нарушениями трудового законодательства, допускаемыми работодателями в отношении привлекаемых ими к трудовой деятельности иностранных работников, являются нарушения требований трудового законодательства по вопросам:</w:t>
      </w:r>
    </w:p>
    <w:p w:rsidR="006E3997" w:rsidRDefault="006E3997">
      <w:pPr>
        <w:pStyle w:val="a3"/>
        <w:spacing w:before="3"/>
        <w:ind w:right="849" w:firstLine="710"/>
      </w:pPr>
      <w:r>
        <w:t>охраны труда – 1 730, что составляет 58,8% от общего количества выявленных нарушений в отношении, привлекаемых к труду иностранных работников;</w:t>
      </w:r>
    </w:p>
    <w:p w:rsidR="006E3997" w:rsidRDefault="006E3997">
      <w:pPr>
        <w:pStyle w:val="a3"/>
        <w:ind w:right="853" w:firstLine="710"/>
      </w:pPr>
      <w:r>
        <w:t>оплаты и нормирования труда – 505, что составляет 17,2% от общего количества выявленных нарушений в отношении, привлекаемых к труду иностранных работников</w:t>
      </w:r>
    </w:p>
    <w:p w:rsidR="006E3997" w:rsidRDefault="006E3997">
      <w:pPr>
        <w:pStyle w:val="a3"/>
        <w:ind w:right="850" w:firstLine="710"/>
      </w:pPr>
      <w:r>
        <w:t>трудового договора – 497, что составляет 16,9% от общего количества выявленных нарушений в отношении, привлекаемых к труду иностранных работников.</w:t>
      </w:r>
    </w:p>
    <w:p w:rsidR="006E3997" w:rsidRDefault="006E3997">
      <w:pPr>
        <w:spacing w:before="122"/>
        <w:ind w:left="4018" w:right="1480" w:hanging="2901"/>
        <w:rPr>
          <w:b/>
          <w:i/>
          <w:sz w:val="20"/>
        </w:rPr>
      </w:pPr>
      <w:r>
        <w:rPr>
          <w:b/>
          <w:i/>
          <w:sz w:val="20"/>
        </w:rPr>
        <w:t>НАРУШЕНИЯ ТРУДОВОГО ЗАКОНОДАТЕЛЬСТВА В ОТНОШЕНИИ ИНОСТРАННЫХ РАБОТНИКОВ 2017 ГОД</w:t>
      </w:r>
    </w:p>
    <w:p w:rsidR="006E3997" w:rsidRDefault="006E3997">
      <w:pPr>
        <w:rPr>
          <w:sz w:val="20"/>
        </w:rPr>
        <w:sectPr w:rsidR="006E3997">
          <w:pgSz w:w="11910" w:h="16840"/>
          <w:pgMar w:top="1380" w:right="0" w:bottom="280" w:left="1220" w:header="720" w:footer="720" w:gutter="0"/>
          <w:cols w:space="720"/>
        </w:sectPr>
      </w:pPr>
    </w:p>
    <w:p w:rsidR="006E3997" w:rsidRDefault="00AC2171">
      <w:pPr>
        <w:pStyle w:val="a3"/>
        <w:ind w:left="834"/>
        <w:jc w:val="left"/>
        <w:rPr>
          <w:sz w:val="20"/>
        </w:rPr>
      </w:pPr>
      <w:r>
        <w:rPr>
          <w:noProof/>
          <w:sz w:val="20"/>
        </w:rPr>
        <w:lastRenderedPageBreak/>
        <w:drawing>
          <wp:inline distT="0" distB="0" distL="0" distR="0">
            <wp:extent cx="5381625" cy="2733675"/>
            <wp:effectExtent l="19050" t="0" r="9525" b="0"/>
            <wp:docPr id="10" name="image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2.jpeg"/>
                    <pic:cNvPicPr>
                      <a:picLocks noChangeAspect="1" noChangeArrowheads="1"/>
                    </pic:cNvPicPr>
                  </pic:nvPicPr>
                  <pic:blipFill>
                    <a:blip r:embed="rId83" cstate="print"/>
                    <a:srcRect/>
                    <a:stretch>
                      <a:fillRect/>
                    </a:stretch>
                  </pic:blipFill>
                  <pic:spPr bwMode="auto">
                    <a:xfrm>
                      <a:off x="0" y="0"/>
                      <a:ext cx="5381625" cy="2733675"/>
                    </a:xfrm>
                    <a:prstGeom prst="rect">
                      <a:avLst/>
                    </a:prstGeom>
                    <a:noFill/>
                    <a:ln w="9525">
                      <a:noFill/>
                      <a:miter lim="800000"/>
                      <a:headEnd/>
                      <a:tailEnd/>
                    </a:ln>
                  </pic:spPr>
                </pic:pic>
              </a:graphicData>
            </a:graphic>
          </wp:inline>
        </w:drawing>
      </w:r>
    </w:p>
    <w:p w:rsidR="006E3997" w:rsidRDefault="006E3997">
      <w:pPr>
        <w:pStyle w:val="a3"/>
        <w:spacing w:before="8"/>
        <w:ind w:left="0"/>
        <w:jc w:val="left"/>
        <w:rPr>
          <w:b/>
          <w:i/>
          <w:sz w:val="17"/>
        </w:rPr>
      </w:pPr>
    </w:p>
    <w:p w:rsidR="006E3997" w:rsidRDefault="006E3997">
      <w:pPr>
        <w:pStyle w:val="a3"/>
        <w:spacing w:before="89"/>
        <w:ind w:right="851" w:firstLine="710"/>
      </w:pPr>
      <w:r>
        <w:t>По результатам проведенных проверок в целях пресечения выявленных нарушений требований трудового законодательства за 2017 год государственными инспекторами труда было выдано 442 обязательных для исполнения предписания.</w:t>
      </w:r>
    </w:p>
    <w:p w:rsidR="006E3997" w:rsidRDefault="006E3997">
      <w:pPr>
        <w:pStyle w:val="a3"/>
        <w:spacing w:before="1"/>
        <w:ind w:right="846" w:firstLine="710"/>
      </w:pPr>
      <w:r>
        <w:t>В целях привлечения к административной ответственности лиц, виновных в допущенных нарушениях, государственными инспекторами труда было наложено административных наказаний на 1 132 виновных лица, на общую сумму 39 662,60 тыс. рублей.</w:t>
      </w:r>
    </w:p>
    <w:p w:rsidR="006E3997" w:rsidRDefault="006E3997">
      <w:pPr>
        <w:pStyle w:val="a3"/>
        <w:spacing w:line="298" w:lineRule="exact"/>
        <w:ind w:left="1190"/>
        <w:jc w:val="left"/>
      </w:pPr>
      <w:r>
        <w:t>Во исполнение постановления Правительства РФ от 8 декабря 2016 г.</w:t>
      </w:r>
    </w:p>
    <w:p w:rsidR="006E3997" w:rsidRDefault="006E3997">
      <w:pPr>
        <w:pStyle w:val="a3"/>
        <w:ind w:right="853"/>
      </w:pPr>
      <w:r>
        <w:t>№ 1315 об установлении на 2017 год допустимой доли иностранных работников, используемых хозяйствующими субъектами, осуществляющими деятельность в отдельных видах экономической деятельности на территории Российской Федерации проводятся проверки соблюдения хозяйствующими субъектами, использующими труд иностранных работников, требований указанного постановления.</w:t>
      </w:r>
    </w:p>
    <w:p w:rsidR="006E3997" w:rsidRDefault="006E3997">
      <w:pPr>
        <w:pStyle w:val="a3"/>
        <w:spacing w:before="1"/>
        <w:ind w:right="849" w:firstLine="710"/>
      </w:pPr>
      <w:r>
        <w:t>За 2017 год превышений работодателями допустимой доли иностранных работников государственными инспекциями труда в субъектах Российской Федерации не установлено.</w:t>
      </w:r>
    </w:p>
    <w:p w:rsidR="006E3997" w:rsidRDefault="006E3997">
      <w:pPr>
        <w:pStyle w:val="2"/>
        <w:spacing w:before="126"/>
        <w:ind w:left="4052" w:right="1124" w:hanging="3275"/>
      </w:pPr>
      <w:r>
        <w:t>4.2. Проведение государственного надзора и контроля в сфере социальной защиты населения</w:t>
      </w:r>
    </w:p>
    <w:p w:rsidR="006E3997" w:rsidRDefault="006E3997">
      <w:pPr>
        <w:pStyle w:val="3"/>
        <w:numPr>
          <w:ilvl w:val="2"/>
          <w:numId w:val="12"/>
        </w:numPr>
        <w:tabs>
          <w:tab w:val="left" w:pos="1191"/>
        </w:tabs>
        <w:spacing w:before="117"/>
        <w:ind w:right="855" w:firstLine="0"/>
      </w:pPr>
      <w:r>
        <w:t>Проведение федерального государственного контроля (надзора) в сфере социального</w:t>
      </w:r>
      <w:r>
        <w:rPr>
          <w:spacing w:val="1"/>
        </w:rPr>
        <w:t xml:space="preserve"> </w:t>
      </w:r>
      <w:r>
        <w:t>обслуживания.</w:t>
      </w:r>
    </w:p>
    <w:p w:rsidR="006E3997" w:rsidRDefault="006E3997">
      <w:pPr>
        <w:pStyle w:val="a3"/>
        <w:spacing w:before="118"/>
        <w:ind w:right="843" w:firstLine="710"/>
      </w:pPr>
      <w:r>
        <w:t>Всего в 2017 году Рострудом проверено 46 организаций социального обслуживания, из них: 19 домов-интернатов для престарелых и инвалидов, 11 психоневрологических интернатов, 5 реабилитационных центров для инвалидов, 4 учреждения для лиц без определенного места жительства и занятий, 3 центра социального обслуживания населения, 4 учреждения для семьи и детей.</w:t>
      </w:r>
    </w:p>
    <w:p w:rsidR="006E3997" w:rsidRDefault="006E3997">
      <w:pPr>
        <w:sectPr w:rsidR="006E3997">
          <w:pgSz w:w="11910" w:h="16840"/>
          <w:pgMar w:top="840" w:right="0" w:bottom="280" w:left="1220" w:header="720" w:footer="720" w:gutter="0"/>
          <w:cols w:space="720"/>
        </w:sect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633"/>
        <w:gridCol w:w="1959"/>
        <w:gridCol w:w="1954"/>
        <w:gridCol w:w="1959"/>
        <w:gridCol w:w="1959"/>
      </w:tblGrid>
      <w:tr w:rsidR="006E3997">
        <w:trPr>
          <w:trHeight w:val="1843"/>
        </w:trPr>
        <w:tc>
          <w:tcPr>
            <w:tcW w:w="1633" w:type="dxa"/>
          </w:tcPr>
          <w:p w:rsidR="006E3997" w:rsidRDefault="006E3997">
            <w:pPr>
              <w:pStyle w:val="TableParagraph"/>
              <w:jc w:val="left"/>
            </w:pPr>
          </w:p>
          <w:p w:rsidR="006E3997" w:rsidRDefault="006E3997">
            <w:pPr>
              <w:pStyle w:val="TableParagraph"/>
              <w:jc w:val="left"/>
            </w:pPr>
          </w:p>
          <w:p w:rsidR="006E3997" w:rsidRDefault="006E3997">
            <w:pPr>
              <w:pStyle w:val="TableParagraph"/>
              <w:jc w:val="left"/>
              <w:rPr>
                <w:sz w:val="25"/>
              </w:rPr>
            </w:pPr>
          </w:p>
          <w:p w:rsidR="006E3997" w:rsidRDefault="006E3997">
            <w:pPr>
              <w:pStyle w:val="TableParagraph"/>
              <w:ind w:left="480"/>
              <w:jc w:val="left"/>
              <w:rPr>
                <w:b/>
                <w:sz w:val="20"/>
              </w:rPr>
            </w:pPr>
            <w:r>
              <w:rPr>
                <w:b/>
                <w:sz w:val="20"/>
              </w:rPr>
              <w:t>Период</w:t>
            </w:r>
          </w:p>
        </w:tc>
        <w:tc>
          <w:tcPr>
            <w:tcW w:w="1959" w:type="dxa"/>
          </w:tcPr>
          <w:p w:rsidR="006E3997" w:rsidRDefault="006E3997">
            <w:pPr>
              <w:pStyle w:val="TableParagraph"/>
              <w:spacing w:line="217" w:lineRule="exact"/>
              <w:ind w:left="446"/>
              <w:jc w:val="left"/>
              <w:rPr>
                <w:b/>
                <w:sz w:val="20"/>
              </w:rPr>
            </w:pPr>
            <w:r>
              <w:rPr>
                <w:b/>
                <w:sz w:val="20"/>
              </w:rPr>
              <w:t>Количество</w:t>
            </w:r>
          </w:p>
          <w:p w:rsidR="006E3997" w:rsidRDefault="006E3997">
            <w:pPr>
              <w:pStyle w:val="TableParagraph"/>
              <w:ind w:left="369" w:right="360" w:hanging="1"/>
              <w:rPr>
                <w:b/>
                <w:sz w:val="20"/>
              </w:rPr>
            </w:pPr>
            <w:r>
              <w:rPr>
                <w:b/>
                <w:sz w:val="20"/>
              </w:rPr>
              <w:t>субъектов Российской Федерации,</w:t>
            </w:r>
            <w:r>
              <w:rPr>
                <w:b/>
                <w:spacing w:val="-2"/>
                <w:sz w:val="20"/>
              </w:rPr>
              <w:t xml:space="preserve"> </w:t>
            </w:r>
            <w:r>
              <w:rPr>
                <w:b/>
                <w:sz w:val="20"/>
              </w:rPr>
              <w:t>в которых проведены плановые</w:t>
            </w:r>
          </w:p>
          <w:p w:rsidR="006E3997" w:rsidRDefault="006E3997">
            <w:pPr>
              <w:pStyle w:val="TableParagraph"/>
              <w:spacing w:before="3" w:line="223" w:lineRule="exact"/>
              <w:ind w:left="523" w:right="514"/>
              <w:rPr>
                <w:b/>
                <w:sz w:val="20"/>
              </w:rPr>
            </w:pPr>
            <w:r>
              <w:rPr>
                <w:b/>
                <w:sz w:val="20"/>
              </w:rPr>
              <w:t>проверки</w:t>
            </w:r>
          </w:p>
        </w:tc>
        <w:tc>
          <w:tcPr>
            <w:tcW w:w="1954" w:type="dxa"/>
          </w:tcPr>
          <w:p w:rsidR="006E3997" w:rsidRDefault="006E3997">
            <w:pPr>
              <w:pStyle w:val="TableParagraph"/>
              <w:spacing w:line="217" w:lineRule="exact"/>
              <w:ind w:left="446"/>
              <w:jc w:val="left"/>
              <w:rPr>
                <w:b/>
                <w:sz w:val="20"/>
              </w:rPr>
            </w:pPr>
            <w:r>
              <w:rPr>
                <w:b/>
                <w:sz w:val="20"/>
              </w:rPr>
              <w:t>Количество</w:t>
            </w:r>
          </w:p>
          <w:p w:rsidR="006E3997" w:rsidRDefault="006E3997">
            <w:pPr>
              <w:pStyle w:val="TableParagraph"/>
              <w:ind w:left="369" w:right="355" w:hanging="1"/>
              <w:rPr>
                <w:b/>
                <w:sz w:val="20"/>
              </w:rPr>
            </w:pPr>
            <w:r>
              <w:rPr>
                <w:b/>
                <w:sz w:val="20"/>
              </w:rPr>
              <w:t>субъектов Российской Федерации, в которых проведены внеплановые</w:t>
            </w:r>
          </w:p>
          <w:p w:rsidR="006E3997" w:rsidRDefault="006E3997">
            <w:pPr>
              <w:pStyle w:val="TableParagraph"/>
              <w:spacing w:before="3" w:line="223" w:lineRule="exact"/>
              <w:ind w:left="370" w:right="355"/>
              <w:rPr>
                <w:b/>
                <w:sz w:val="20"/>
              </w:rPr>
            </w:pPr>
            <w:r>
              <w:rPr>
                <w:b/>
                <w:sz w:val="20"/>
              </w:rPr>
              <w:t>проверки</w:t>
            </w:r>
          </w:p>
        </w:tc>
        <w:tc>
          <w:tcPr>
            <w:tcW w:w="1959" w:type="dxa"/>
          </w:tcPr>
          <w:p w:rsidR="006E3997" w:rsidRDefault="006E3997">
            <w:pPr>
              <w:pStyle w:val="TableParagraph"/>
              <w:spacing w:before="10"/>
              <w:jc w:val="left"/>
              <w:rPr>
                <w:sz w:val="28"/>
              </w:rPr>
            </w:pPr>
          </w:p>
          <w:p w:rsidR="006E3997" w:rsidRDefault="006E3997">
            <w:pPr>
              <w:pStyle w:val="TableParagraph"/>
              <w:ind w:left="326" w:right="312" w:firstLine="5"/>
              <w:rPr>
                <w:b/>
                <w:sz w:val="20"/>
              </w:rPr>
            </w:pPr>
            <w:r>
              <w:rPr>
                <w:b/>
                <w:sz w:val="20"/>
              </w:rPr>
              <w:t>Количество проверенных организаций социального обслуживания</w:t>
            </w:r>
          </w:p>
        </w:tc>
        <w:tc>
          <w:tcPr>
            <w:tcW w:w="1959" w:type="dxa"/>
          </w:tcPr>
          <w:p w:rsidR="006E3997" w:rsidRDefault="006E3997">
            <w:pPr>
              <w:pStyle w:val="TableParagraph"/>
              <w:spacing w:before="10"/>
              <w:jc w:val="left"/>
              <w:rPr>
                <w:sz w:val="28"/>
              </w:rPr>
            </w:pPr>
          </w:p>
          <w:p w:rsidR="006E3997" w:rsidRDefault="006E3997">
            <w:pPr>
              <w:pStyle w:val="TableParagraph"/>
              <w:ind w:left="269" w:right="248" w:hanging="1"/>
              <w:rPr>
                <w:b/>
                <w:sz w:val="20"/>
              </w:rPr>
            </w:pPr>
            <w:r>
              <w:rPr>
                <w:b/>
                <w:sz w:val="20"/>
              </w:rPr>
              <w:t>Количество предписаний об устранении выявленных нарушений</w:t>
            </w:r>
          </w:p>
        </w:tc>
      </w:tr>
      <w:tr w:rsidR="006E3997">
        <w:trPr>
          <w:trHeight w:val="230"/>
        </w:trPr>
        <w:tc>
          <w:tcPr>
            <w:tcW w:w="1633" w:type="dxa"/>
          </w:tcPr>
          <w:p w:rsidR="006E3997" w:rsidRDefault="006E3997">
            <w:pPr>
              <w:pStyle w:val="TableParagraph"/>
              <w:spacing w:line="210" w:lineRule="exact"/>
              <w:ind w:left="446"/>
              <w:jc w:val="left"/>
              <w:rPr>
                <w:b/>
                <w:sz w:val="20"/>
              </w:rPr>
            </w:pPr>
            <w:r>
              <w:rPr>
                <w:b/>
                <w:sz w:val="20"/>
              </w:rPr>
              <w:t>2015 год</w:t>
            </w:r>
          </w:p>
        </w:tc>
        <w:tc>
          <w:tcPr>
            <w:tcW w:w="1959" w:type="dxa"/>
          </w:tcPr>
          <w:p w:rsidR="006E3997" w:rsidRDefault="006E3997">
            <w:pPr>
              <w:pStyle w:val="TableParagraph"/>
              <w:spacing w:line="210" w:lineRule="exact"/>
              <w:ind w:left="524" w:right="514"/>
              <w:rPr>
                <w:sz w:val="20"/>
              </w:rPr>
            </w:pPr>
            <w:r>
              <w:rPr>
                <w:sz w:val="20"/>
              </w:rPr>
              <w:t>15</w:t>
            </w:r>
          </w:p>
        </w:tc>
        <w:tc>
          <w:tcPr>
            <w:tcW w:w="1954" w:type="dxa"/>
          </w:tcPr>
          <w:p w:rsidR="006E3997" w:rsidRDefault="006E3997">
            <w:pPr>
              <w:pStyle w:val="TableParagraph"/>
              <w:spacing w:line="210" w:lineRule="exact"/>
              <w:ind w:left="19"/>
              <w:rPr>
                <w:sz w:val="20"/>
              </w:rPr>
            </w:pPr>
            <w:r>
              <w:rPr>
                <w:sz w:val="20"/>
              </w:rPr>
              <w:t>1</w:t>
            </w:r>
          </w:p>
        </w:tc>
        <w:tc>
          <w:tcPr>
            <w:tcW w:w="1959" w:type="dxa"/>
          </w:tcPr>
          <w:p w:rsidR="006E3997" w:rsidRDefault="006E3997">
            <w:pPr>
              <w:pStyle w:val="TableParagraph"/>
              <w:spacing w:line="210" w:lineRule="exact"/>
              <w:ind w:left="524" w:right="514"/>
              <w:rPr>
                <w:sz w:val="20"/>
              </w:rPr>
            </w:pPr>
            <w:r>
              <w:rPr>
                <w:sz w:val="20"/>
              </w:rPr>
              <w:t>41</w:t>
            </w:r>
          </w:p>
        </w:tc>
        <w:tc>
          <w:tcPr>
            <w:tcW w:w="1959" w:type="dxa"/>
          </w:tcPr>
          <w:p w:rsidR="006E3997" w:rsidRDefault="006E3997">
            <w:pPr>
              <w:pStyle w:val="TableParagraph"/>
              <w:spacing w:line="210" w:lineRule="exact"/>
              <w:ind w:left="524" w:right="514"/>
              <w:rPr>
                <w:sz w:val="20"/>
              </w:rPr>
            </w:pPr>
            <w:r>
              <w:rPr>
                <w:sz w:val="20"/>
              </w:rPr>
              <w:t>24</w:t>
            </w:r>
          </w:p>
        </w:tc>
      </w:tr>
      <w:tr w:rsidR="006E3997">
        <w:trPr>
          <w:trHeight w:val="230"/>
        </w:trPr>
        <w:tc>
          <w:tcPr>
            <w:tcW w:w="1633" w:type="dxa"/>
          </w:tcPr>
          <w:p w:rsidR="006E3997" w:rsidRDefault="006E3997">
            <w:pPr>
              <w:pStyle w:val="TableParagraph"/>
              <w:spacing w:line="210" w:lineRule="exact"/>
              <w:ind w:left="446"/>
              <w:jc w:val="left"/>
              <w:rPr>
                <w:b/>
                <w:sz w:val="20"/>
              </w:rPr>
            </w:pPr>
            <w:r>
              <w:rPr>
                <w:b/>
                <w:sz w:val="20"/>
              </w:rPr>
              <w:t>2016 год</w:t>
            </w:r>
          </w:p>
        </w:tc>
        <w:tc>
          <w:tcPr>
            <w:tcW w:w="1959" w:type="dxa"/>
          </w:tcPr>
          <w:p w:rsidR="006E3997" w:rsidRDefault="006E3997">
            <w:pPr>
              <w:pStyle w:val="TableParagraph"/>
              <w:spacing w:line="210" w:lineRule="exact"/>
              <w:ind w:left="14"/>
              <w:rPr>
                <w:sz w:val="20"/>
              </w:rPr>
            </w:pPr>
            <w:r>
              <w:rPr>
                <w:sz w:val="20"/>
              </w:rPr>
              <w:t>6</w:t>
            </w:r>
          </w:p>
        </w:tc>
        <w:tc>
          <w:tcPr>
            <w:tcW w:w="1954" w:type="dxa"/>
          </w:tcPr>
          <w:p w:rsidR="006E3997" w:rsidRDefault="006E3997">
            <w:pPr>
              <w:pStyle w:val="TableParagraph"/>
              <w:spacing w:line="210" w:lineRule="exact"/>
              <w:ind w:left="19"/>
              <w:rPr>
                <w:sz w:val="20"/>
              </w:rPr>
            </w:pPr>
            <w:r>
              <w:rPr>
                <w:sz w:val="20"/>
              </w:rPr>
              <w:t>0</w:t>
            </w:r>
          </w:p>
        </w:tc>
        <w:tc>
          <w:tcPr>
            <w:tcW w:w="1959" w:type="dxa"/>
          </w:tcPr>
          <w:p w:rsidR="006E3997" w:rsidRDefault="006E3997">
            <w:pPr>
              <w:pStyle w:val="TableParagraph"/>
              <w:spacing w:line="210" w:lineRule="exact"/>
              <w:ind w:left="524" w:right="514"/>
              <w:rPr>
                <w:sz w:val="20"/>
              </w:rPr>
            </w:pPr>
            <w:r>
              <w:rPr>
                <w:sz w:val="20"/>
              </w:rPr>
              <w:t>18</w:t>
            </w:r>
          </w:p>
        </w:tc>
        <w:tc>
          <w:tcPr>
            <w:tcW w:w="1959" w:type="dxa"/>
          </w:tcPr>
          <w:p w:rsidR="006E3997" w:rsidRDefault="006E3997">
            <w:pPr>
              <w:pStyle w:val="TableParagraph"/>
              <w:spacing w:line="210" w:lineRule="exact"/>
              <w:ind w:left="524" w:right="514"/>
              <w:rPr>
                <w:sz w:val="20"/>
              </w:rPr>
            </w:pPr>
            <w:r>
              <w:rPr>
                <w:sz w:val="20"/>
              </w:rPr>
              <w:t>17</w:t>
            </w:r>
          </w:p>
        </w:tc>
      </w:tr>
      <w:tr w:rsidR="006E3997">
        <w:trPr>
          <w:trHeight w:val="230"/>
        </w:trPr>
        <w:tc>
          <w:tcPr>
            <w:tcW w:w="1633" w:type="dxa"/>
          </w:tcPr>
          <w:p w:rsidR="006E3997" w:rsidRDefault="006E3997">
            <w:pPr>
              <w:pStyle w:val="TableParagraph"/>
              <w:spacing w:line="210" w:lineRule="exact"/>
              <w:ind w:left="446"/>
              <w:jc w:val="left"/>
              <w:rPr>
                <w:b/>
                <w:sz w:val="20"/>
              </w:rPr>
            </w:pPr>
            <w:r>
              <w:rPr>
                <w:b/>
                <w:sz w:val="20"/>
              </w:rPr>
              <w:t>2017 год</w:t>
            </w:r>
          </w:p>
        </w:tc>
        <w:tc>
          <w:tcPr>
            <w:tcW w:w="1959" w:type="dxa"/>
          </w:tcPr>
          <w:p w:rsidR="006E3997" w:rsidRDefault="006E3997">
            <w:pPr>
              <w:pStyle w:val="TableParagraph"/>
              <w:spacing w:line="210" w:lineRule="exact"/>
              <w:ind w:left="524" w:right="514"/>
              <w:rPr>
                <w:sz w:val="20"/>
              </w:rPr>
            </w:pPr>
            <w:r>
              <w:rPr>
                <w:sz w:val="20"/>
              </w:rPr>
              <w:t>18</w:t>
            </w:r>
          </w:p>
        </w:tc>
        <w:tc>
          <w:tcPr>
            <w:tcW w:w="1954" w:type="dxa"/>
          </w:tcPr>
          <w:p w:rsidR="006E3997" w:rsidRDefault="006E3997">
            <w:pPr>
              <w:pStyle w:val="TableParagraph"/>
              <w:spacing w:line="210" w:lineRule="exact"/>
              <w:ind w:left="19"/>
              <w:rPr>
                <w:sz w:val="20"/>
              </w:rPr>
            </w:pPr>
            <w:r>
              <w:rPr>
                <w:sz w:val="20"/>
              </w:rPr>
              <w:t>3</w:t>
            </w:r>
          </w:p>
        </w:tc>
        <w:tc>
          <w:tcPr>
            <w:tcW w:w="1959" w:type="dxa"/>
          </w:tcPr>
          <w:p w:rsidR="006E3997" w:rsidRDefault="006E3997">
            <w:pPr>
              <w:pStyle w:val="TableParagraph"/>
              <w:spacing w:line="210" w:lineRule="exact"/>
              <w:ind w:left="524" w:right="514"/>
              <w:rPr>
                <w:sz w:val="20"/>
              </w:rPr>
            </w:pPr>
            <w:r>
              <w:rPr>
                <w:sz w:val="20"/>
              </w:rPr>
              <w:t>46</w:t>
            </w:r>
          </w:p>
        </w:tc>
        <w:tc>
          <w:tcPr>
            <w:tcW w:w="1959" w:type="dxa"/>
          </w:tcPr>
          <w:p w:rsidR="006E3997" w:rsidRDefault="006E3997">
            <w:pPr>
              <w:pStyle w:val="TableParagraph"/>
              <w:spacing w:line="210" w:lineRule="exact"/>
              <w:ind w:left="524" w:right="514"/>
              <w:rPr>
                <w:sz w:val="20"/>
              </w:rPr>
            </w:pPr>
            <w:r>
              <w:rPr>
                <w:sz w:val="20"/>
              </w:rPr>
              <w:t>35</w:t>
            </w:r>
          </w:p>
        </w:tc>
      </w:tr>
    </w:tbl>
    <w:p w:rsidR="006E3997" w:rsidRDefault="006E3997">
      <w:pPr>
        <w:pStyle w:val="a3"/>
        <w:spacing w:line="282" w:lineRule="exact"/>
        <w:ind w:left="1190"/>
        <w:jc w:val="left"/>
      </w:pPr>
      <w:r>
        <w:t>В ходе проведения проверок в 2017 году Рострудом были выявлены</w:t>
      </w:r>
    </w:p>
    <w:p w:rsidR="006E3997" w:rsidRDefault="006E3997">
      <w:pPr>
        <w:pStyle w:val="a3"/>
        <w:ind w:right="853"/>
      </w:pPr>
      <w:r>
        <w:t>нарушения в 35 организациях социального обслуживания (76% от общего количества проверенных), в том числе:</w:t>
      </w:r>
    </w:p>
    <w:p w:rsidR="006E3997" w:rsidRDefault="006E3997">
      <w:pPr>
        <w:pStyle w:val="ListParagraph"/>
        <w:numPr>
          <w:ilvl w:val="3"/>
          <w:numId w:val="12"/>
        </w:numPr>
        <w:tabs>
          <w:tab w:val="left" w:pos="1474"/>
        </w:tabs>
        <w:spacing w:before="2"/>
        <w:ind w:right="849" w:firstLine="711"/>
        <w:rPr>
          <w:sz w:val="26"/>
        </w:rPr>
      </w:pPr>
      <w:r>
        <w:rPr>
          <w:sz w:val="26"/>
        </w:rPr>
        <w:t>поставщиком социальных услуг не соблюдаются требования государственных санитарно-эпидемиологических правил и нормативов, в том числе: потолки, стены, полы отдельных помещений имеют нарушение целостности (выявлено в 29 организациях социального обслуживания 16 субъектов Российской Федерации):</w:t>
      </w:r>
    </w:p>
    <w:p w:rsidR="006E3997" w:rsidRDefault="006E3997">
      <w:pPr>
        <w:pStyle w:val="a3"/>
        <w:tabs>
          <w:tab w:val="left" w:pos="3873"/>
          <w:tab w:val="left" w:pos="5365"/>
          <w:tab w:val="left" w:pos="6712"/>
          <w:tab w:val="left" w:pos="7043"/>
          <w:tab w:val="left" w:pos="7379"/>
          <w:tab w:val="left" w:pos="9197"/>
        </w:tabs>
        <w:spacing w:line="296" w:lineRule="exact"/>
        <w:ind w:left="1190"/>
        <w:jc w:val="left"/>
      </w:pPr>
      <w:r>
        <w:t>Карачаево-Черкесская</w:t>
      </w:r>
      <w:r>
        <w:tab/>
        <w:t>Республика</w:t>
      </w:r>
      <w:r>
        <w:tab/>
        <w:t>(выявлено</w:t>
      </w:r>
      <w:r>
        <w:tab/>
        <w:t>в</w:t>
      </w:r>
      <w:r>
        <w:tab/>
        <w:t>2</w:t>
      </w:r>
      <w:r>
        <w:tab/>
        <w:t>учреждениях):</w:t>
      </w:r>
      <w:r>
        <w:tab/>
        <w:t>РГБУ</w:t>
      </w:r>
    </w:p>
    <w:p w:rsidR="006E3997" w:rsidRDefault="006E3997">
      <w:pPr>
        <w:pStyle w:val="a3"/>
        <w:tabs>
          <w:tab w:val="left" w:pos="2503"/>
          <w:tab w:val="left" w:pos="4401"/>
          <w:tab w:val="left" w:pos="5154"/>
          <w:tab w:val="left" w:pos="6939"/>
          <w:tab w:val="left" w:pos="7452"/>
          <w:tab w:val="left" w:pos="9197"/>
        </w:tabs>
        <w:spacing w:line="298" w:lineRule="exact"/>
        <w:jc w:val="left"/>
      </w:pPr>
      <w:r>
        <w:t>«Специальный</w:t>
      </w:r>
      <w:r>
        <w:tab/>
        <w:t>дом-интернат</w:t>
      </w:r>
      <w:r>
        <w:tab/>
        <w:t>для</w:t>
      </w:r>
      <w:r>
        <w:tab/>
        <w:t>престарелых</w:t>
      </w:r>
      <w:r>
        <w:tab/>
        <w:t>и</w:t>
      </w:r>
      <w:r>
        <w:tab/>
        <w:t>инвалидов»,</w:t>
      </w:r>
      <w:r>
        <w:tab/>
        <w:t>РГБУ</w:t>
      </w:r>
    </w:p>
    <w:p w:rsidR="006E3997" w:rsidRDefault="006E3997">
      <w:pPr>
        <w:pStyle w:val="a3"/>
        <w:spacing w:line="242" w:lineRule="auto"/>
        <w:ind w:right="853"/>
      </w:pPr>
      <w:r>
        <w:t>«Республиканский социально-реабилитационный центр «Надежда» для несовершеннолетних»;</w:t>
      </w:r>
    </w:p>
    <w:p w:rsidR="006E3997" w:rsidRDefault="006E3997">
      <w:pPr>
        <w:pStyle w:val="a3"/>
        <w:ind w:right="952" w:firstLine="710"/>
        <w:jc w:val="left"/>
      </w:pPr>
      <w:r>
        <w:t>Республика Саха (Якутия) (выявлено в 1 учреждении): АУ Республики Саха (Якутия) «Якутский дом-интернат для престарелых и инвалидов»;</w:t>
      </w:r>
    </w:p>
    <w:p w:rsidR="006E3997" w:rsidRDefault="006E3997">
      <w:pPr>
        <w:pStyle w:val="a3"/>
        <w:ind w:right="850" w:firstLine="710"/>
      </w:pPr>
      <w:r>
        <w:t>Забайкальский край (выявлено в 4 учреждениях): ГАУ СО Атамановский дом-интернат для престарелых и инвалидов, ГАУ СО Социальный приют, ГАУ СО Читинский ПНИ, ГАУ СО Реабилитационный центр Шиванда;</w:t>
      </w:r>
    </w:p>
    <w:p w:rsidR="006E3997" w:rsidRDefault="006E3997">
      <w:pPr>
        <w:pStyle w:val="a3"/>
        <w:spacing w:line="298" w:lineRule="exact"/>
        <w:ind w:left="1190"/>
        <w:jc w:val="left"/>
      </w:pPr>
      <w:r>
        <w:t>Брянская область (выявлено в 2 учреждениях): ГБСУСОН Брянской области</w:t>
      </w:r>
    </w:p>
    <w:p w:rsidR="006E3997" w:rsidRDefault="006E3997">
      <w:pPr>
        <w:pStyle w:val="a3"/>
        <w:ind w:right="851"/>
      </w:pPr>
      <w:r>
        <w:t>«Брянский дом-интернат для престарелых и инвалидов», ГБСУСОН Брянской области «Дом-интернат малой вместимости для пожилых людей и инвалидов г. Сельцо»;</w:t>
      </w:r>
    </w:p>
    <w:p w:rsidR="006E3997" w:rsidRDefault="006E3997">
      <w:pPr>
        <w:pStyle w:val="a3"/>
        <w:ind w:right="855" w:firstLine="710"/>
      </w:pPr>
      <w:r>
        <w:t>Калининградская область (выявлено в 1 учреждении): ГБСУСО Калининградской области «Дом-интернат для престарелых и инвалидов «Сосновая усадьба»;</w:t>
      </w:r>
    </w:p>
    <w:p w:rsidR="006E3997" w:rsidRDefault="006E3997">
      <w:pPr>
        <w:pStyle w:val="a3"/>
        <w:ind w:firstLine="710"/>
        <w:jc w:val="left"/>
      </w:pPr>
      <w:r>
        <w:t>Новгородская область (выявлено в 1 учреждении): ОАУСО «Новгородский психоневрологический интернат»;</w:t>
      </w:r>
    </w:p>
    <w:p w:rsidR="006E3997" w:rsidRDefault="006E3997">
      <w:pPr>
        <w:pStyle w:val="a3"/>
        <w:spacing w:line="296" w:lineRule="exact"/>
        <w:ind w:left="1190"/>
        <w:jc w:val="left"/>
      </w:pPr>
      <w:r>
        <w:t>Омская область (выявлено в 1 учреждении): АСУСО Омской области</w:t>
      </w:r>
    </w:p>
    <w:p w:rsidR="006E3997" w:rsidRDefault="006E3997">
      <w:pPr>
        <w:pStyle w:val="a3"/>
        <w:spacing w:line="298" w:lineRule="exact"/>
      </w:pPr>
      <w:r>
        <w:t>«Куйбышевский дом-интернат для престарелых и инвалидов»;</w:t>
      </w:r>
    </w:p>
    <w:p w:rsidR="006E3997" w:rsidRDefault="006E3997">
      <w:pPr>
        <w:pStyle w:val="a3"/>
        <w:spacing w:before="4" w:line="298" w:lineRule="exact"/>
        <w:ind w:left="1190"/>
        <w:jc w:val="left"/>
      </w:pPr>
      <w:r>
        <w:t>Пензенская область (выявлено в 1 учреждении): ГАУ Пензенской области</w:t>
      </w:r>
    </w:p>
    <w:p w:rsidR="006E3997" w:rsidRDefault="006E3997">
      <w:pPr>
        <w:pStyle w:val="a3"/>
        <w:spacing w:line="298" w:lineRule="exact"/>
      </w:pPr>
      <w:r>
        <w:t>«Дом ночного пребывания»;</w:t>
      </w:r>
    </w:p>
    <w:p w:rsidR="006E3997" w:rsidRDefault="006E3997">
      <w:pPr>
        <w:pStyle w:val="a3"/>
        <w:spacing w:line="242" w:lineRule="auto"/>
        <w:ind w:right="1079" w:firstLine="710"/>
        <w:jc w:val="left"/>
      </w:pPr>
      <w:r>
        <w:t>Ростовская область (выявлено в 1 учреждении): ГБУ СОН Ростовской области «Таганрогский дом-интернат для престарелых и инвалидов № 2»;</w:t>
      </w:r>
    </w:p>
    <w:p w:rsidR="006E3997" w:rsidRDefault="006E3997">
      <w:pPr>
        <w:pStyle w:val="a3"/>
        <w:spacing w:line="294" w:lineRule="exact"/>
        <w:ind w:left="1190"/>
        <w:jc w:val="left"/>
      </w:pPr>
      <w:r>
        <w:t>Рязанская область (выявлено в 4 учреждениях): ГБУ Рязанской области</w:t>
      </w:r>
    </w:p>
    <w:p w:rsidR="006E3997" w:rsidRDefault="006E3997">
      <w:pPr>
        <w:pStyle w:val="a3"/>
        <w:ind w:right="856"/>
      </w:pPr>
      <w:r>
        <w:t>«Рыбновский комплексный центр социального обслуживания населения», ГБСУ Рязанской области «Рязанский геронтологический центр им. П.А. Мальшина», ГБСУ Рязанской области «Романцевский психоневрологический интернат», ГБУ Рязанской области «Центр социальной реабилитации инвалидов»;</w:t>
      </w:r>
    </w:p>
    <w:p w:rsidR="006E3997" w:rsidRDefault="006E3997">
      <w:pPr>
        <w:pStyle w:val="a3"/>
        <w:ind w:left="1190"/>
        <w:jc w:val="left"/>
      </w:pPr>
      <w:r>
        <w:t>Самарская область (выявлено в 2 учреждениях): ГКУ Самарской области</w:t>
      </w:r>
    </w:p>
    <w:p w:rsidR="006E3997" w:rsidRDefault="006E3997">
      <w:pPr>
        <w:pStyle w:val="a3"/>
        <w:spacing w:before="2"/>
        <w:ind w:right="854"/>
      </w:pPr>
      <w:r>
        <w:t>«Центр социальной адаптации для лиц без определенного места жительства и занятий и иных категорий граждан, попавших в трудную жизненную ситуацию», ГБУ Самарской области «Самарский областной геронтологический центр (ДИПИ);</w:t>
      </w:r>
    </w:p>
    <w:p w:rsidR="006E3997" w:rsidRDefault="006E3997">
      <w:pPr>
        <w:sectPr w:rsidR="006E3997">
          <w:pgSz w:w="11910" w:h="16840"/>
          <w:pgMar w:top="840" w:right="0" w:bottom="280" w:left="1220" w:header="720" w:footer="720" w:gutter="0"/>
          <w:cols w:space="720"/>
        </w:sectPr>
      </w:pPr>
    </w:p>
    <w:p w:rsidR="006E3997" w:rsidRDefault="006E3997">
      <w:pPr>
        <w:pStyle w:val="a3"/>
        <w:spacing w:before="64" w:line="242" w:lineRule="auto"/>
        <w:ind w:right="857" w:firstLine="710"/>
      </w:pPr>
      <w:r>
        <w:lastRenderedPageBreak/>
        <w:t>Тамбовская область (выявлено в 1 учреждении): ТОБСУСОН «Тамбовский дом-интернат для ветеранов войны и труда»;</w:t>
      </w:r>
    </w:p>
    <w:p w:rsidR="006E3997" w:rsidRDefault="006E3997">
      <w:pPr>
        <w:pStyle w:val="a3"/>
        <w:ind w:right="857" w:firstLine="710"/>
      </w:pPr>
      <w:r>
        <w:t>Тверская область (выявлено в 2 учреждениях): ГБУ «Трояновский сельский психоневрологический интернат», ГБУ «Реабилитационный центр для детей и подростков с ограниченными возможностями» города Твери;</w:t>
      </w:r>
    </w:p>
    <w:p w:rsidR="006E3997" w:rsidRDefault="006E3997">
      <w:pPr>
        <w:pStyle w:val="a3"/>
        <w:spacing w:line="298" w:lineRule="exact"/>
        <w:ind w:left="1190"/>
        <w:jc w:val="left"/>
      </w:pPr>
      <w:r>
        <w:t>Тульская   область   (выявлено   в   2   учреждениях):   ГУ   Тульской</w:t>
      </w:r>
      <w:r>
        <w:rPr>
          <w:spacing w:val="48"/>
        </w:rPr>
        <w:t xml:space="preserve"> </w:t>
      </w:r>
      <w:r>
        <w:t>области</w:t>
      </w:r>
    </w:p>
    <w:p w:rsidR="006E3997" w:rsidRDefault="006E3997">
      <w:pPr>
        <w:pStyle w:val="a3"/>
        <w:spacing w:line="298" w:lineRule="exact"/>
        <w:jc w:val="left"/>
      </w:pPr>
      <w:r>
        <w:t>«Первомайский дом-интернат для престарелых и инвалидов», ГУ Тульской</w:t>
      </w:r>
      <w:r>
        <w:rPr>
          <w:spacing w:val="-20"/>
        </w:rPr>
        <w:t xml:space="preserve"> </w:t>
      </w:r>
      <w:r>
        <w:t>области</w:t>
      </w:r>
    </w:p>
    <w:p w:rsidR="006E3997" w:rsidRDefault="006E3997">
      <w:pPr>
        <w:pStyle w:val="a3"/>
        <w:spacing w:line="298" w:lineRule="exact"/>
        <w:jc w:val="left"/>
      </w:pPr>
      <w:r>
        <w:t>«Тульский психоневрологический интернат»;</w:t>
      </w:r>
    </w:p>
    <w:p w:rsidR="006E3997" w:rsidRDefault="006E3997">
      <w:pPr>
        <w:pStyle w:val="a3"/>
        <w:spacing w:before="1"/>
        <w:ind w:right="852" w:firstLine="710"/>
      </w:pPr>
      <w:r>
        <w:t>г. Москва (выявлено в 1 учреждении): ГБУ города Москвы центр содействия семейному воспитанию «Вера. Надежда. Любовь» Департамента труда и социальной защиты населения города Москвы;</w:t>
      </w:r>
    </w:p>
    <w:p w:rsidR="006E3997" w:rsidRDefault="006E3997">
      <w:pPr>
        <w:pStyle w:val="a3"/>
        <w:tabs>
          <w:tab w:val="left" w:pos="2572"/>
          <w:tab w:val="left" w:pos="4102"/>
          <w:tab w:val="left" w:pos="5196"/>
          <w:tab w:val="left" w:pos="6577"/>
          <w:tab w:val="left" w:pos="6941"/>
          <w:tab w:val="left" w:pos="7311"/>
          <w:tab w:val="left" w:pos="9163"/>
        </w:tabs>
        <w:spacing w:line="295" w:lineRule="exact"/>
        <w:ind w:left="1190"/>
        <w:jc w:val="left"/>
      </w:pPr>
      <w:r>
        <w:t>Еврейская</w:t>
      </w:r>
      <w:r>
        <w:tab/>
        <w:t>автономная</w:t>
      </w:r>
      <w:r>
        <w:tab/>
        <w:t>область</w:t>
      </w:r>
      <w:r>
        <w:tab/>
        <w:t>(выявлено</w:t>
      </w:r>
      <w:r>
        <w:tab/>
        <w:t>в</w:t>
      </w:r>
      <w:r>
        <w:tab/>
        <w:t>3</w:t>
      </w:r>
      <w:r>
        <w:tab/>
        <w:t>учреждениях):</w:t>
      </w:r>
      <w:r>
        <w:tab/>
        <w:t>ОГБУ</w:t>
      </w:r>
    </w:p>
    <w:p w:rsidR="006E3997" w:rsidRDefault="006E3997">
      <w:pPr>
        <w:pStyle w:val="a3"/>
        <w:spacing w:before="3"/>
        <w:ind w:right="850"/>
      </w:pPr>
      <w:r>
        <w:t>«Биробиджанский психоневрологический интернат», ОГБУ «Бирофельдский дом- интернат для престарелых и инвалидов», ОГБУСО «Социально-реабилитационный центр для несовершеннолетних»;</w:t>
      </w:r>
    </w:p>
    <w:p w:rsidR="006E3997" w:rsidRDefault="006E3997">
      <w:pPr>
        <w:pStyle w:val="ListParagraph"/>
        <w:numPr>
          <w:ilvl w:val="3"/>
          <w:numId w:val="12"/>
        </w:numPr>
        <w:tabs>
          <w:tab w:val="left" w:pos="1474"/>
        </w:tabs>
        <w:spacing w:before="1"/>
        <w:ind w:right="847" w:firstLine="711"/>
        <w:rPr>
          <w:sz w:val="26"/>
        </w:rPr>
      </w:pPr>
      <w:r>
        <w:rPr>
          <w:sz w:val="26"/>
        </w:rPr>
        <w:t>поставщиком социальных услуг не обеспечено дублирование текстовых сообщений голосовыми сообщениями, оснащение организации социального обслуживания знаками, выполненными рельефно-точечным шрифтом Брайля, ознакомление с их помощью с надписями, знаками и иной текстовой и  графической информацией на территории такой организации (выявлено в 26 организациях социального обслуживания 12 субъектов Российской</w:t>
      </w:r>
      <w:r>
        <w:rPr>
          <w:spacing w:val="-10"/>
          <w:sz w:val="26"/>
        </w:rPr>
        <w:t xml:space="preserve"> </w:t>
      </w:r>
      <w:r>
        <w:rPr>
          <w:sz w:val="26"/>
        </w:rPr>
        <w:t>Федерации):</w:t>
      </w:r>
    </w:p>
    <w:p w:rsidR="006E3997" w:rsidRDefault="006E3997">
      <w:pPr>
        <w:pStyle w:val="a3"/>
        <w:ind w:right="859" w:firstLine="710"/>
      </w:pPr>
      <w:r>
        <w:t>Республика Саха (Якутия) (выявлено в 1 учреждении): АУ Республики Саха (Якутия) «Якутский дом-интернат для престарелых и инвалидов»;</w:t>
      </w:r>
    </w:p>
    <w:p w:rsidR="006E3997" w:rsidRDefault="006E3997">
      <w:pPr>
        <w:pStyle w:val="a3"/>
        <w:ind w:right="855" w:firstLine="710"/>
      </w:pPr>
      <w:r>
        <w:t>Забайкальский край (выявлено в 4 учреждениях): ГАУ СО Атамановский дом-интернат для престарелых и инвалидов, ГАУ СО Социальный приют, ГАУ СО Читинский ПНИ, ГАУ СО Реабилитационный центр Шиванда;</w:t>
      </w:r>
    </w:p>
    <w:p w:rsidR="006E3997" w:rsidRDefault="006E3997">
      <w:pPr>
        <w:pStyle w:val="a3"/>
        <w:spacing w:line="298" w:lineRule="exact"/>
        <w:ind w:left="1190"/>
        <w:jc w:val="left"/>
      </w:pPr>
      <w:r>
        <w:t>Брянская область (выявлено в 2 учреждениях): ГБСУСОН Брянской области</w:t>
      </w:r>
    </w:p>
    <w:p w:rsidR="006E3997" w:rsidRDefault="006E3997">
      <w:pPr>
        <w:pStyle w:val="a3"/>
        <w:ind w:right="856"/>
      </w:pPr>
      <w:r>
        <w:t>«Брянский дом-интернат для престарелых и инвалидов», ГБСУСОН Брянской области «Дом-интернат малой вместимости для пожилых людей и инвалидов г. Сельцо»;</w:t>
      </w:r>
    </w:p>
    <w:p w:rsidR="006E3997" w:rsidRDefault="006E3997">
      <w:pPr>
        <w:pStyle w:val="a3"/>
        <w:ind w:right="851" w:firstLine="710"/>
      </w:pPr>
      <w:r>
        <w:t>Калининградская область (выявлено в 1 учреждении): ГБСУСО Калининградской области «Дом-интернат для престарелых и инвалидов «Сосновая усадьба»;</w:t>
      </w:r>
    </w:p>
    <w:p w:rsidR="006E3997" w:rsidRDefault="006E3997">
      <w:pPr>
        <w:pStyle w:val="a3"/>
        <w:spacing w:before="1"/>
        <w:ind w:right="858" w:firstLine="710"/>
      </w:pPr>
      <w:r>
        <w:t>Новгородская область (выявлено в 1 учреждении): ОАУСО «Новгородский психоневрологический интернат»;</w:t>
      </w:r>
    </w:p>
    <w:p w:rsidR="006E3997" w:rsidRDefault="006E3997">
      <w:pPr>
        <w:pStyle w:val="a3"/>
        <w:spacing w:line="296" w:lineRule="exact"/>
        <w:ind w:left="1190"/>
        <w:jc w:val="left"/>
      </w:pPr>
      <w:r>
        <w:t>Пензенская область (выявлено в 2 учреждениях): ГАУ Пензенской области</w:t>
      </w:r>
    </w:p>
    <w:p w:rsidR="006E3997" w:rsidRDefault="006E3997">
      <w:pPr>
        <w:pStyle w:val="a3"/>
        <w:spacing w:line="298" w:lineRule="exact"/>
        <w:jc w:val="left"/>
      </w:pPr>
      <w:r>
        <w:t>«Дом ночного пребывания», ГБУСОН Пензенский ОЦРИ;</w:t>
      </w:r>
    </w:p>
    <w:p w:rsidR="006E3997" w:rsidRDefault="006E3997">
      <w:pPr>
        <w:pStyle w:val="a3"/>
        <w:spacing w:before="4"/>
        <w:ind w:right="853" w:firstLine="710"/>
      </w:pPr>
      <w:r>
        <w:t>Ростовская область (выявлено в 2 учреждениях): ГБУ СОН Ростовской области «Таганрогский дом-интернат для престарелых и инвалидов № 2», ГБУ СОН Ростовской области «Ростовский психоневрологический интернат №</w:t>
      </w:r>
      <w:r>
        <w:rPr>
          <w:spacing w:val="-2"/>
        </w:rPr>
        <w:t xml:space="preserve"> </w:t>
      </w:r>
      <w:r>
        <w:t>1»;</w:t>
      </w:r>
    </w:p>
    <w:p w:rsidR="006E3997" w:rsidRDefault="006E3997">
      <w:pPr>
        <w:pStyle w:val="a3"/>
        <w:spacing w:before="1" w:line="298" w:lineRule="exact"/>
        <w:ind w:left="1190"/>
        <w:jc w:val="left"/>
      </w:pPr>
      <w:r>
        <w:t>Рязанская область (выявлено в 4 учреждениях): ГБУ Рязанской области</w:t>
      </w:r>
    </w:p>
    <w:p w:rsidR="006E3997" w:rsidRDefault="006E3997">
      <w:pPr>
        <w:pStyle w:val="a3"/>
        <w:ind w:right="856"/>
      </w:pPr>
      <w:r>
        <w:t>«Рыбновский комплексный центр социального обслуживания населения», ГБСУ Рязанской области «Рязанский геронтологический центр им. П.А. Мальшина», ГБСУ Рязанской области «Романцевский психоневрологический интернат», ГБУ Рязанской области «Центр социальной реабилитации инвалидов»;</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left="1190"/>
        <w:jc w:val="left"/>
      </w:pPr>
      <w:r>
        <w:lastRenderedPageBreak/>
        <w:t>Самарская область (выявлено в 3 учреждениях): ГКУ Самарской области</w:t>
      </w:r>
    </w:p>
    <w:p w:rsidR="006E3997" w:rsidRDefault="006E3997">
      <w:pPr>
        <w:pStyle w:val="a3"/>
        <w:spacing w:before="3"/>
        <w:ind w:right="850"/>
      </w:pPr>
      <w:r>
        <w:t>«Центр социальной адаптации для лиц без определенного места жительства и занятий и иных категорий граждан, попавших в трудную жизненную ситуацию», ГБУ Самарской области «Самарский молодежный пансионат для инвалидов (ПНИ)», ГБУ Самарской области «Самарский областной геронтологический центр (ДИПИ);</w:t>
      </w:r>
    </w:p>
    <w:p w:rsidR="006E3997" w:rsidRDefault="006E3997">
      <w:pPr>
        <w:pStyle w:val="a3"/>
        <w:ind w:right="854" w:firstLine="710"/>
      </w:pPr>
      <w:r>
        <w:t>Тверская область (выявлено в 2 учреждениях): ГБУ «Трояновский сельский психоневрологический интернат», ГБУ «Реабилитационный центр для детей и подростков с ограниченными возможностями» города Твери;</w:t>
      </w:r>
    </w:p>
    <w:p w:rsidR="006E3997" w:rsidRDefault="006E3997">
      <w:pPr>
        <w:pStyle w:val="a3"/>
        <w:tabs>
          <w:tab w:val="left" w:pos="2404"/>
          <w:tab w:val="left" w:pos="3459"/>
          <w:tab w:val="left" w:pos="4802"/>
          <w:tab w:val="left" w:pos="5128"/>
          <w:tab w:val="left" w:pos="5459"/>
          <w:tab w:val="left" w:pos="7162"/>
          <w:tab w:val="left" w:pos="7700"/>
          <w:tab w:val="left" w:pos="8947"/>
        </w:tabs>
        <w:spacing w:line="298" w:lineRule="exact"/>
        <w:ind w:left="1190"/>
        <w:jc w:val="left"/>
      </w:pPr>
      <w:r>
        <w:t>Тульская</w:t>
      </w:r>
      <w:r>
        <w:tab/>
        <w:t>область</w:t>
      </w:r>
      <w:r>
        <w:tab/>
        <w:t>(выявлено</w:t>
      </w:r>
      <w:r>
        <w:tab/>
        <w:t>в</w:t>
      </w:r>
      <w:r>
        <w:tab/>
        <w:t>1</w:t>
      </w:r>
      <w:r>
        <w:tab/>
        <w:t>учреждении):</w:t>
      </w:r>
      <w:r>
        <w:tab/>
        <w:t>ГУ</w:t>
      </w:r>
      <w:r>
        <w:tab/>
        <w:t>Тульской</w:t>
      </w:r>
      <w:r>
        <w:tab/>
        <w:t>области</w:t>
      </w:r>
    </w:p>
    <w:p w:rsidR="006E3997" w:rsidRDefault="006E3997">
      <w:pPr>
        <w:pStyle w:val="a3"/>
        <w:spacing w:line="298" w:lineRule="exact"/>
      </w:pPr>
      <w:r>
        <w:t>«Тульский психоневрологический интернат»;</w:t>
      </w:r>
    </w:p>
    <w:p w:rsidR="006E3997" w:rsidRDefault="006E3997">
      <w:pPr>
        <w:pStyle w:val="a3"/>
        <w:tabs>
          <w:tab w:val="left" w:pos="2572"/>
          <w:tab w:val="left" w:pos="4102"/>
          <w:tab w:val="left" w:pos="5196"/>
          <w:tab w:val="left" w:pos="6572"/>
          <w:tab w:val="left" w:pos="6937"/>
          <w:tab w:val="left" w:pos="7306"/>
          <w:tab w:val="left" w:pos="9165"/>
        </w:tabs>
        <w:spacing w:line="298" w:lineRule="exact"/>
        <w:ind w:left="1190"/>
        <w:jc w:val="left"/>
      </w:pPr>
      <w:r>
        <w:t>Еврейская</w:t>
      </w:r>
      <w:r>
        <w:tab/>
        <w:t>автономная</w:t>
      </w:r>
      <w:r>
        <w:tab/>
        <w:t>область</w:t>
      </w:r>
      <w:r>
        <w:tab/>
        <w:t>(выявлено</w:t>
      </w:r>
      <w:r>
        <w:tab/>
        <w:t>в</w:t>
      </w:r>
      <w:r>
        <w:tab/>
        <w:t>3</w:t>
      </w:r>
      <w:r>
        <w:tab/>
        <w:t>учреждениях):</w:t>
      </w:r>
      <w:r>
        <w:tab/>
        <w:t>ОГБУ</w:t>
      </w:r>
    </w:p>
    <w:p w:rsidR="006E3997" w:rsidRDefault="006E3997">
      <w:pPr>
        <w:pStyle w:val="a3"/>
        <w:spacing w:before="3"/>
        <w:ind w:right="850"/>
      </w:pPr>
      <w:r>
        <w:t>«Биробиджанский психоневрологический интернат», ОГБУ «Бирофельдский дом- интернат для престарелых и инвалидов», ОГБУСО «Социально-реабилитационный центр для несовершеннолетних»;</w:t>
      </w:r>
    </w:p>
    <w:p w:rsidR="006E3997" w:rsidRDefault="006E3997">
      <w:pPr>
        <w:pStyle w:val="ListParagraph"/>
        <w:numPr>
          <w:ilvl w:val="3"/>
          <w:numId w:val="12"/>
        </w:numPr>
        <w:tabs>
          <w:tab w:val="left" w:pos="1474"/>
        </w:tabs>
        <w:spacing w:before="1"/>
        <w:ind w:right="853" w:firstLine="711"/>
        <w:rPr>
          <w:sz w:val="26"/>
        </w:rPr>
      </w:pPr>
      <w:r>
        <w:rPr>
          <w:sz w:val="26"/>
        </w:rPr>
        <w:t>поставщиком социальных услуг не обеспечено дублирование голосовой информации текстовой информацией, надписями и (или) световыми сигналами, информирование о предоставляемых социальных услугах с использованием русского жестового языка (сурдоперевода) (всего нарушение выявлено в 23 организациях социального обслуживания 10 субъектов Российской</w:t>
      </w:r>
      <w:r>
        <w:rPr>
          <w:spacing w:val="-9"/>
          <w:sz w:val="26"/>
        </w:rPr>
        <w:t xml:space="preserve"> </w:t>
      </w:r>
      <w:r>
        <w:rPr>
          <w:sz w:val="26"/>
        </w:rPr>
        <w:t>Федерации):</w:t>
      </w:r>
    </w:p>
    <w:p w:rsidR="006E3997" w:rsidRDefault="006E3997">
      <w:pPr>
        <w:pStyle w:val="a3"/>
        <w:ind w:right="857" w:firstLine="710"/>
      </w:pPr>
      <w:r>
        <w:t>Забайкальский край (выявлено в 4 учреждениях): ГАУ СО Атамановский дом-интернат для престарелых и инвалидов, ГАУ СО Социальный приют, ГАУ СО Читинский ПНИ, ГАУ СО Реабилитационный центр Шиванда;</w:t>
      </w:r>
    </w:p>
    <w:p w:rsidR="006E3997" w:rsidRDefault="006E3997">
      <w:pPr>
        <w:pStyle w:val="a3"/>
        <w:ind w:right="1079" w:firstLine="710"/>
        <w:jc w:val="left"/>
      </w:pPr>
      <w:r>
        <w:t>Астраханская область (выявлено в 1 учреждении): ГБУСО Астраханской области «Центр социальной адаптации»;</w:t>
      </w:r>
    </w:p>
    <w:p w:rsidR="006E3997" w:rsidRDefault="006E3997">
      <w:pPr>
        <w:pStyle w:val="a3"/>
        <w:spacing w:line="296" w:lineRule="exact"/>
        <w:ind w:left="1190"/>
        <w:jc w:val="left"/>
      </w:pPr>
      <w:r>
        <w:t>Брянская область (выявлено в 2 учреждениях): ГБСУСОН Брянской области</w:t>
      </w:r>
    </w:p>
    <w:p w:rsidR="006E3997" w:rsidRDefault="006E3997">
      <w:pPr>
        <w:pStyle w:val="a3"/>
        <w:spacing w:before="3"/>
        <w:ind w:right="854"/>
      </w:pPr>
      <w:r>
        <w:t>«Брянский дом-интернат для престарелых и инвалидов», ГБСУСОН Брянской области «Дом-интернат малой вместимости для пожилых людей и инвалидов г. Сельцо»;</w:t>
      </w:r>
    </w:p>
    <w:p w:rsidR="006E3997" w:rsidRDefault="006E3997">
      <w:pPr>
        <w:pStyle w:val="a3"/>
        <w:spacing w:line="295" w:lineRule="exact"/>
        <w:ind w:left="1190"/>
        <w:jc w:val="left"/>
      </w:pPr>
      <w:r>
        <w:t>Пензенская область (выявлено в 2 учреждениях): ГАУ Пензенской области</w:t>
      </w:r>
    </w:p>
    <w:p w:rsidR="006E3997" w:rsidRDefault="006E3997">
      <w:pPr>
        <w:pStyle w:val="a3"/>
        <w:spacing w:before="3" w:line="298" w:lineRule="exact"/>
      </w:pPr>
      <w:r>
        <w:t>«Дом ночного пребывания», ГБУСОН Пензенский ОЦРИ;</w:t>
      </w:r>
    </w:p>
    <w:p w:rsidR="006E3997" w:rsidRDefault="006E3997">
      <w:pPr>
        <w:pStyle w:val="a3"/>
        <w:ind w:right="853" w:firstLine="710"/>
      </w:pPr>
      <w:r>
        <w:t>Ростовская область (выявлено в 2 учреждениях): ГБУ СОН Ростовской области «Таганрогский дом-интернат для престарелых и инвалидов № 2», ГБУ СОН Ростовской области «Ростовский психоневрологический интернат №</w:t>
      </w:r>
      <w:r>
        <w:rPr>
          <w:spacing w:val="-2"/>
        </w:rPr>
        <w:t xml:space="preserve"> </w:t>
      </w:r>
      <w:r>
        <w:t>1»;</w:t>
      </w:r>
    </w:p>
    <w:p w:rsidR="006E3997" w:rsidRDefault="006E3997">
      <w:pPr>
        <w:pStyle w:val="a3"/>
        <w:spacing w:before="1" w:line="298" w:lineRule="exact"/>
        <w:ind w:left="1190"/>
        <w:jc w:val="left"/>
      </w:pPr>
      <w:r>
        <w:t>Рязанская область (выявлено в 4 учреждениях): ГБУ Рязанской области</w:t>
      </w:r>
    </w:p>
    <w:p w:rsidR="006E3997" w:rsidRDefault="006E3997">
      <w:pPr>
        <w:pStyle w:val="a3"/>
        <w:ind w:right="856"/>
      </w:pPr>
      <w:r>
        <w:t>«Рыбновский комплексный центр социального обслуживания населения», ГБСУ Рязанской области «Рязанский геронтологический центр им. П.А. Мальшина», ГБСУ Рязанской области «Романцевский психоневрологический интернат», ГБУ Рязанской области «Центр социальной реабилитации инвалидов»;</w:t>
      </w:r>
    </w:p>
    <w:p w:rsidR="006E3997" w:rsidRDefault="006E3997">
      <w:pPr>
        <w:pStyle w:val="a3"/>
        <w:spacing w:line="299" w:lineRule="exact"/>
        <w:ind w:left="1190"/>
        <w:jc w:val="left"/>
      </w:pPr>
      <w:r>
        <w:t>Самарская область (выявлено в 3 учреждениях): ГКУ Самарской области</w:t>
      </w:r>
    </w:p>
    <w:p w:rsidR="006E3997" w:rsidRDefault="006E3997">
      <w:pPr>
        <w:pStyle w:val="a3"/>
        <w:spacing w:before="2"/>
        <w:ind w:right="854"/>
      </w:pPr>
      <w:r>
        <w:t>«Центр социальной адаптации для лиц без определенного места жительства и занятий и иных категорий граждан, попавших в трудную жизненную ситуацию», ГБУ Самарской области «Самарский молодежный пансионат для инвалидов (ПНИ)», ГБУ Самарской области «Самарский областной геронтологический центр (ДИПИ);</w:t>
      </w:r>
    </w:p>
    <w:p w:rsidR="006E3997" w:rsidRDefault="006E3997">
      <w:pPr>
        <w:pStyle w:val="a3"/>
        <w:ind w:firstLine="710"/>
        <w:jc w:val="left"/>
      </w:pPr>
      <w:r>
        <w:t>Тверская область (выявлено в 1 учреждении): ГБУ «Трояновский сельский психоневрологический интернат»;</w:t>
      </w:r>
    </w:p>
    <w:p w:rsidR="006E3997" w:rsidRDefault="006E3997">
      <w:pPr>
        <w:pStyle w:val="a3"/>
        <w:tabs>
          <w:tab w:val="left" w:pos="2404"/>
          <w:tab w:val="left" w:pos="3459"/>
          <w:tab w:val="left" w:pos="4802"/>
          <w:tab w:val="left" w:pos="5128"/>
          <w:tab w:val="left" w:pos="5459"/>
          <w:tab w:val="left" w:pos="7162"/>
          <w:tab w:val="left" w:pos="7700"/>
          <w:tab w:val="left" w:pos="8947"/>
        </w:tabs>
        <w:spacing w:before="1" w:line="299" w:lineRule="exact"/>
        <w:ind w:left="1190"/>
        <w:jc w:val="left"/>
      </w:pPr>
      <w:r>
        <w:t>Тульская</w:t>
      </w:r>
      <w:r>
        <w:tab/>
        <w:t>область</w:t>
      </w:r>
      <w:r>
        <w:tab/>
        <w:t>(выявлено</w:t>
      </w:r>
      <w:r>
        <w:tab/>
        <w:t>в</w:t>
      </w:r>
      <w:r>
        <w:tab/>
        <w:t>1</w:t>
      </w:r>
      <w:r>
        <w:tab/>
        <w:t>учреждении):</w:t>
      </w:r>
      <w:r>
        <w:tab/>
        <w:t>ГУ</w:t>
      </w:r>
      <w:r>
        <w:tab/>
        <w:t>Тульской</w:t>
      </w:r>
      <w:r>
        <w:tab/>
        <w:t>области</w:t>
      </w:r>
    </w:p>
    <w:p w:rsidR="006E3997" w:rsidRDefault="006E3997">
      <w:pPr>
        <w:pStyle w:val="a3"/>
        <w:spacing w:line="299" w:lineRule="exact"/>
      </w:pPr>
      <w:r>
        <w:t>«Тульский психоневрологический интернат»;</w:t>
      </w:r>
    </w:p>
    <w:p w:rsidR="006E3997" w:rsidRDefault="006E3997">
      <w:pPr>
        <w:spacing w:line="299" w:lineRule="exact"/>
        <w:sectPr w:rsidR="006E3997">
          <w:pgSz w:w="11910" w:h="16840"/>
          <w:pgMar w:top="760" w:right="0" w:bottom="280" w:left="1220" w:header="720" w:footer="720" w:gutter="0"/>
          <w:cols w:space="720"/>
        </w:sectPr>
      </w:pPr>
    </w:p>
    <w:p w:rsidR="006E3997" w:rsidRDefault="006E3997">
      <w:pPr>
        <w:pStyle w:val="a3"/>
        <w:tabs>
          <w:tab w:val="left" w:pos="2572"/>
          <w:tab w:val="left" w:pos="4102"/>
          <w:tab w:val="left" w:pos="5196"/>
          <w:tab w:val="left" w:pos="6572"/>
          <w:tab w:val="left" w:pos="6937"/>
          <w:tab w:val="left" w:pos="7306"/>
          <w:tab w:val="left" w:pos="9158"/>
        </w:tabs>
        <w:spacing w:before="64"/>
        <w:ind w:left="1190"/>
        <w:jc w:val="left"/>
      </w:pPr>
      <w:r>
        <w:lastRenderedPageBreak/>
        <w:t>Еврейская</w:t>
      </w:r>
      <w:r>
        <w:tab/>
        <w:t>автономная</w:t>
      </w:r>
      <w:r>
        <w:tab/>
        <w:t>область</w:t>
      </w:r>
      <w:r>
        <w:tab/>
        <w:t>(выявлено</w:t>
      </w:r>
      <w:r>
        <w:tab/>
        <w:t>в</w:t>
      </w:r>
      <w:r>
        <w:tab/>
        <w:t>3</w:t>
      </w:r>
      <w:r>
        <w:tab/>
        <w:t>учреждениях):</w:t>
      </w:r>
      <w:r>
        <w:tab/>
        <w:t>ОГБУ</w:t>
      </w:r>
    </w:p>
    <w:p w:rsidR="006E3997" w:rsidRDefault="006E3997">
      <w:pPr>
        <w:pStyle w:val="a3"/>
        <w:spacing w:before="3"/>
        <w:ind w:right="850"/>
      </w:pPr>
      <w:r>
        <w:t>«Биробиджанский психоневрологический интернат», ОГБУ «Бирофельдский дом- интернат для престарелых и инвалидов», ОГБУСО «Социально-реабилитационный центр для несовершеннолетних»;</w:t>
      </w:r>
    </w:p>
    <w:p w:rsidR="006E3997" w:rsidRDefault="006E3997">
      <w:pPr>
        <w:pStyle w:val="ListParagraph"/>
        <w:numPr>
          <w:ilvl w:val="3"/>
          <w:numId w:val="12"/>
        </w:numPr>
        <w:tabs>
          <w:tab w:val="left" w:pos="1474"/>
        </w:tabs>
        <w:ind w:right="849" w:firstLine="711"/>
        <w:rPr>
          <w:sz w:val="26"/>
        </w:rPr>
      </w:pPr>
      <w:r>
        <w:rPr>
          <w:sz w:val="26"/>
        </w:rPr>
        <w:t>поставщиком социальных услуг не в полном объеме обеспечена возможность для самостоятельного передвижения по территории организации социального обслуживания, входа, выхода и перемещения внутри организации (в том числе для передвижения в креслах-колясках) (выявлено в 22 организациях социального обслуживания 10 субъектов Российской</w:t>
      </w:r>
      <w:r>
        <w:rPr>
          <w:spacing w:val="3"/>
          <w:sz w:val="26"/>
        </w:rPr>
        <w:t xml:space="preserve"> </w:t>
      </w:r>
      <w:r>
        <w:rPr>
          <w:sz w:val="26"/>
        </w:rPr>
        <w:t>Федерации):</w:t>
      </w:r>
    </w:p>
    <w:p w:rsidR="006E3997" w:rsidRDefault="006E3997">
      <w:pPr>
        <w:pStyle w:val="a3"/>
        <w:ind w:right="859" w:firstLine="710"/>
      </w:pPr>
      <w:r>
        <w:t>Республика Саха (Якутия) (выявлено в 1 учреждении): АУ Республики Саха (Якутия) «Якутский дом-интернат для престарелых и</w:t>
      </w:r>
      <w:r>
        <w:rPr>
          <w:spacing w:val="7"/>
        </w:rPr>
        <w:t xml:space="preserve"> </w:t>
      </w:r>
      <w:r>
        <w:t>инвалидов»;</w:t>
      </w:r>
    </w:p>
    <w:p w:rsidR="006E3997" w:rsidRDefault="006E3997">
      <w:pPr>
        <w:pStyle w:val="a3"/>
        <w:ind w:right="851" w:firstLine="710"/>
      </w:pPr>
      <w:r>
        <w:t>Забайкальский край (выявлено в 4 учреждениях): ГАУ СО Атамановский Дом-интернат для престарелых и инвалидов, ГАУ СО Социальный приют, ГАУ СО Читинский ПНИ, ГАУ СО Реабилитационный центр Шиванда;</w:t>
      </w:r>
    </w:p>
    <w:p w:rsidR="006E3997" w:rsidRDefault="006E3997">
      <w:pPr>
        <w:pStyle w:val="a3"/>
        <w:spacing w:line="298" w:lineRule="exact"/>
        <w:ind w:left="1190"/>
        <w:jc w:val="left"/>
      </w:pPr>
      <w:r>
        <w:t>Брянская область (выявлено в 2 учреждениях): ГБСУСОН Брянской области</w:t>
      </w:r>
    </w:p>
    <w:p w:rsidR="006E3997" w:rsidRDefault="006E3997">
      <w:pPr>
        <w:pStyle w:val="a3"/>
        <w:ind w:right="853"/>
      </w:pPr>
      <w:r>
        <w:t>«Брянский дом-интернат для престарелых и инвалидов», ГБСУСОН Брянской области «Дом-интернат малой вместимости для пожилых людей и инвалидов г. Сельцо»;</w:t>
      </w:r>
    </w:p>
    <w:p w:rsidR="006E3997" w:rsidRDefault="006E3997">
      <w:pPr>
        <w:pStyle w:val="a3"/>
        <w:spacing w:line="242" w:lineRule="auto"/>
        <w:ind w:right="858" w:firstLine="710"/>
      </w:pPr>
      <w:r>
        <w:t>Новгородская область (выявлено в 1 учреждении): ОАУСО «Новгородский психоневрологический интернат»;</w:t>
      </w:r>
    </w:p>
    <w:p w:rsidR="006E3997" w:rsidRDefault="006E3997">
      <w:pPr>
        <w:pStyle w:val="a3"/>
        <w:spacing w:line="295" w:lineRule="exact"/>
        <w:ind w:left="1190"/>
        <w:jc w:val="left"/>
      </w:pPr>
      <w:r>
        <w:t>Пензенская область (выявлено в 1 учреждении): ГАУ Пензенской области</w:t>
      </w:r>
    </w:p>
    <w:p w:rsidR="006E3997" w:rsidRDefault="006E3997">
      <w:pPr>
        <w:pStyle w:val="a3"/>
        <w:spacing w:line="298" w:lineRule="exact"/>
      </w:pPr>
      <w:r>
        <w:t>«Дом ночного пребывания»;</w:t>
      </w:r>
    </w:p>
    <w:p w:rsidR="006E3997" w:rsidRDefault="006E3997">
      <w:pPr>
        <w:pStyle w:val="a3"/>
        <w:spacing w:line="298" w:lineRule="exact"/>
        <w:ind w:left="1190"/>
        <w:jc w:val="left"/>
      </w:pPr>
      <w:r>
        <w:t>Рязанская область (выявлено в 4 учреждениях): ГБУ Рязанской области</w:t>
      </w:r>
    </w:p>
    <w:p w:rsidR="006E3997" w:rsidRDefault="006E3997">
      <w:pPr>
        <w:pStyle w:val="a3"/>
        <w:spacing w:before="1"/>
        <w:ind w:right="852"/>
      </w:pPr>
      <w:r>
        <w:t>«Рыбновский комплексный центр социального обслуживания населения», ГБСУ Рязанской области «Рязанский геронтологический центр им. П.А. Мальшина», ГБСУ Рязанской области «Романцевский психоневрологический интернат», ГБУ Рязанской области «Центр социальной реабилитации инвалидов»;</w:t>
      </w:r>
    </w:p>
    <w:p w:rsidR="006E3997" w:rsidRDefault="006E3997">
      <w:pPr>
        <w:pStyle w:val="a3"/>
        <w:spacing w:line="298" w:lineRule="exact"/>
        <w:ind w:left="1190"/>
        <w:jc w:val="left"/>
      </w:pPr>
      <w:r>
        <w:t>Самарская область (выявлено в 2 учреждениях): ГКУ Самарской области</w:t>
      </w:r>
    </w:p>
    <w:p w:rsidR="006E3997" w:rsidRDefault="006E3997">
      <w:pPr>
        <w:pStyle w:val="a3"/>
        <w:ind w:right="848"/>
      </w:pPr>
      <w:r>
        <w:t>«Центр социальной адаптации для лиц без определенного места жительства и занятий и иных категорий граждан, попавших в трудную жизненную ситуацию», ГБУ Самарской области «Самарский молодежный пансионат для инвалидов (ПНИ)»;</w:t>
      </w:r>
    </w:p>
    <w:p w:rsidR="006E3997" w:rsidRDefault="006E3997">
      <w:pPr>
        <w:pStyle w:val="a3"/>
        <w:ind w:right="858" w:firstLine="710"/>
      </w:pPr>
      <w:r>
        <w:t>Тверская область (выявлено в 2 учреждениях): ГБУ «Трояновский сельский психоневрологический интернат», ГБУ «Реабилитационный центр для детей и подростков с ограниченными возможностями» города Твери;</w:t>
      </w:r>
    </w:p>
    <w:p w:rsidR="006E3997" w:rsidRDefault="006E3997">
      <w:pPr>
        <w:pStyle w:val="a3"/>
        <w:spacing w:line="298" w:lineRule="exact"/>
        <w:ind w:left="1190"/>
        <w:jc w:val="left"/>
      </w:pPr>
      <w:r>
        <w:t>Тульская   область   (выявлено   в   2   учреждениях):   ГУ   Тульской</w:t>
      </w:r>
      <w:r>
        <w:rPr>
          <w:spacing w:val="48"/>
        </w:rPr>
        <w:t xml:space="preserve"> </w:t>
      </w:r>
      <w:r>
        <w:t>области</w:t>
      </w:r>
    </w:p>
    <w:p w:rsidR="006E3997" w:rsidRDefault="006E3997">
      <w:pPr>
        <w:pStyle w:val="a3"/>
        <w:spacing w:line="298" w:lineRule="exact"/>
      </w:pPr>
      <w:r>
        <w:t>«Первомайский дом-интернат для престарелых и инвалидов», ГУ Тульской</w:t>
      </w:r>
      <w:r>
        <w:rPr>
          <w:spacing w:val="-12"/>
        </w:rPr>
        <w:t xml:space="preserve"> </w:t>
      </w:r>
      <w:r>
        <w:t>области</w:t>
      </w:r>
    </w:p>
    <w:p w:rsidR="006E3997" w:rsidRDefault="006E3997">
      <w:pPr>
        <w:pStyle w:val="a3"/>
        <w:spacing w:before="4" w:line="298" w:lineRule="exact"/>
      </w:pPr>
      <w:r>
        <w:t>«Тульский психоневрологический интернат»;</w:t>
      </w:r>
    </w:p>
    <w:p w:rsidR="006E3997" w:rsidRDefault="006E3997">
      <w:pPr>
        <w:pStyle w:val="a3"/>
        <w:tabs>
          <w:tab w:val="left" w:pos="2572"/>
          <w:tab w:val="left" w:pos="4102"/>
          <w:tab w:val="left" w:pos="5196"/>
          <w:tab w:val="left" w:pos="6572"/>
          <w:tab w:val="left" w:pos="6937"/>
          <w:tab w:val="left" w:pos="7306"/>
          <w:tab w:val="left" w:pos="9158"/>
        </w:tabs>
        <w:spacing w:line="298" w:lineRule="exact"/>
        <w:ind w:left="1190"/>
        <w:jc w:val="left"/>
      </w:pPr>
      <w:r>
        <w:t>Еврейская</w:t>
      </w:r>
      <w:r>
        <w:tab/>
        <w:t>автономная</w:t>
      </w:r>
      <w:r>
        <w:tab/>
        <w:t>область</w:t>
      </w:r>
      <w:r>
        <w:tab/>
        <w:t>(выявлено</w:t>
      </w:r>
      <w:r>
        <w:tab/>
        <w:t>в</w:t>
      </w:r>
      <w:r>
        <w:tab/>
        <w:t>3</w:t>
      </w:r>
      <w:r>
        <w:tab/>
        <w:t>учреждениях):</w:t>
      </w:r>
      <w:r>
        <w:tab/>
        <w:t>ОГБУ</w:t>
      </w:r>
    </w:p>
    <w:p w:rsidR="006E3997" w:rsidRDefault="006E3997">
      <w:pPr>
        <w:pStyle w:val="a3"/>
        <w:ind w:right="848"/>
      </w:pPr>
      <w:r>
        <w:t>«Биробиджанский психоневрологический интернат», ОГБУ «Бирофельдский дом- интернат для престарелых и инвалидов», ОГБУСО «Социально-реабилитационный центр для несовершеннолетних»;</w:t>
      </w:r>
    </w:p>
    <w:p w:rsidR="006E3997" w:rsidRDefault="006E3997">
      <w:pPr>
        <w:pStyle w:val="ListParagraph"/>
        <w:numPr>
          <w:ilvl w:val="3"/>
          <w:numId w:val="12"/>
        </w:numPr>
        <w:tabs>
          <w:tab w:val="left" w:pos="1474"/>
        </w:tabs>
        <w:spacing w:before="1"/>
        <w:ind w:right="850" w:firstLine="711"/>
        <w:rPr>
          <w:sz w:val="26"/>
        </w:rPr>
      </w:pPr>
      <w:r>
        <w:rPr>
          <w:sz w:val="26"/>
        </w:rPr>
        <w:t>поставщиком социальных услуг не обеспечено постоянное повышение квалификации специалистов, в том числе на курсах переподготовки и повышения квалификации или иными способами (выявлено в 12 организациях социального обслуживания 7 субъектов Российской</w:t>
      </w:r>
      <w:r>
        <w:rPr>
          <w:spacing w:val="5"/>
          <w:sz w:val="26"/>
        </w:rPr>
        <w:t xml:space="preserve"> </w:t>
      </w:r>
      <w:r>
        <w:rPr>
          <w:sz w:val="26"/>
        </w:rPr>
        <w:t>Федерации):</w:t>
      </w:r>
    </w:p>
    <w:p w:rsidR="006E3997" w:rsidRDefault="006E3997">
      <w:pPr>
        <w:pStyle w:val="a3"/>
        <w:ind w:right="857" w:firstLine="710"/>
      </w:pPr>
      <w:r>
        <w:t>Забайкальский край (выявлено в 4 учреждениях): ГАУ СО «Атамановский дом-интернат для престарелых и инвалидов», ГАУ СО «Социальный приют», ГАУ СО «Читинский психоневрологический интернат», ГАУ СО «Реабилитационный центр Шиванда»;</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left="1190"/>
        <w:jc w:val="left"/>
      </w:pPr>
      <w:r>
        <w:lastRenderedPageBreak/>
        <w:t>Брянская область (выявлено в 2 учреждениях): ГБСУСОН Брянской области</w:t>
      </w:r>
    </w:p>
    <w:p w:rsidR="006E3997" w:rsidRDefault="006E3997">
      <w:pPr>
        <w:pStyle w:val="a3"/>
        <w:spacing w:before="3"/>
        <w:ind w:right="856"/>
      </w:pPr>
      <w:r>
        <w:t>«Брянский дом-интернат для престарелых и инвалидов», ГБСУСОН Брянской области «Дом-интернат малой вместимости для пожилых людей и инвалидов г. Сельцо»;</w:t>
      </w:r>
    </w:p>
    <w:p w:rsidR="006E3997" w:rsidRDefault="006E3997">
      <w:pPr>
        <w:pStyle w:val="a3"/>
        <w:ind w:right="853" w:firstLine="710"/>
      </w:pPr>
      <w:r>
        <w:t>Калининградская область (выявлено в 1 учреждении): ГБСУСО Калининградской области «Дом-интернат для престарелых и инвалидов «Сосновая усадьба»;</w:t>
      </w:r>
    </w:p>
    <w:p w:rsidR="006E3997" w:rsidRDefault="006E3997">
      <w:pPr>
        <w:pStyle w:val="a3"/>
        <w:spacing w:line="242" w:lineRule="auto"/>
        <w:ind w:right="858" w:firstLine="710"/>
      </w:pPr>
      <w:r>
        <w:t>Новгородская область (выявлено в 1 учреждении): ОАУСО «Новгородский психоневрологический интернат»;</w:t>
      </w:r>
    </w:p>
    <w:p w:rsidR="006E3997" w:rsidRDefault="006E3997">
      <w:pPr>
        <w:pStyle w:val="a3"/>
        <w:spacing w:line="295" w:lineRule="exact"/>
        <w:ind w:left="1190"/>
        <w:jc w:val="left"/>
      </w:pPr>
      <w:r>
        <w:t>Рязанская область (выявлено в 1 учреждении): ГБСУ Рязанской области</w:t>
      </w:r>
    </w:p>
    <w:p w:rsidR="006E3997" w:rsidRDefault="006E3997">
      <w:pPr>
        <w:pStyle w:val="a3"/>
        <w:spacing w:line="298" w:lineRule="exact"/>
        <w:jc w:val="left"/>
      </w:pPr>
      <w:r>
        <w:t>«Рязанский геронтологический центр им. П.А. Мальшина»;</w:t>
      </w:r>
    </w:p>
    <w:p w:rsidR="006E3997" w:rsidRDefault="006E3997">
      <w:pPr>
        <w:pStyle w:val="a3"/>
        <w:ind w:right="858" w:firstLine="710"/>
      </w:pPr>
      <w:r>
        <w:t>Тверская область (выявлено в 2 учреждениях): ГБУ «Трояновский сельский психоневрологический интернат», ГБУ «Реабилитационный центр для детей и подростков с ограниченными возможностями» города Твери;</w:t>
      </w:r>
    </w:p>
    <w:p w:rsidR="006E3997" w:rsidRDefault="006E3997">
      <w:pPr>
        <w:pStyle w:val="a3"/>
        <w:tabs>
          <w:tab w:val="left" w:pos="2586"/>
          <w:tab w:val="left" w:pos="4131"/>
          <w:tab w:val="left" w:pos="5238"/>
          <w:tab w:val="left" w:pos="6630"/>
          <w:tab w:val="left" w:pos="7008"/>
          <w:tab w:val="left" w:pos="7392"/>
          <w:tab w:val="left" w:pos="9153"/>
        </w:tabs>
        <w:ind w:left="1190"/>
        <w:jc w:val="left"/>
      </w:pPr>
      <w:r>
        <w:t>Еврейская</w:t>
      </w:r>
      <w:r>
        <w:tab/>
        <w:t>автономная</w:t>
      </w:r>
      <w:r>
        <w:tab/>
        <w:t>область</w:t>
      </w:r>
      <w:r>
        <w:tab/>
        <w:t>(выявлено</w:t>
      </w:r>
      <w:r>
        <w:tab/>
        <w:t>в</w:t>
      </w:r>
      <w:r>
        <w:tab/>
        <w:t>1</w:t>
      </w:r>
      <w:r>
        <w:tab/>
        <w:t>учреждении):</w:t>
      </w:r>
      <w:r>
        <w:tab/>
        <w:t>ОГБУ</w:t>
      </w:r>
    </w:p>
    <w:p w:rsidR="006E3997" w:rsidRDefault="006E3997">
      <w:pPr>
        <w:pStyle w:val="a3"/>
        <w:spacing w:before="1" w:line="299" w:lineRule="exact"/>
        <w:jc w:val="left"/>
      </w:pPr>
      <w:r>
        <w:t>«Биробиджанский психоневрологический интернат»;</w:t>
      </w:r>
    </w:p>
    <w:p w:rsidR="006E3997" w:rsidRDefault="006E3997">
      <w:pPr>
        <w:pStyle w:val="ListParagraph"/>
        <w:numPr>
          <w:ilvl w:val="3"/>
          <w:numId w:val="12"/>
        </w:numPr>
        <w:tabs>
          <w:tab w:val="left" w:pos="1474"/>
        </w:tabs>
        <w:ind w:right="845" w:firstLine="711"/>
        <w:rPr>
          <w:sz w:val="26"/>
        </w:rPr>
      </w:pPr>
      <w:r>
        <w:rPr>
          <w:sz w:val="26"/>
        </w:rPr>
        <w:t>поставщиком социальных услуг не соблюдаются требования государственных санитарно-эпидемиологических правил и нормативов: спальные комнаты рассчитаны для проживания более необходимого количества человек (выявлено в 9 организациях социального обслуживания 7 субъектов Российской Федерации):</w:t>
      </w:r>
    </w:p>
    <w:p w:rsidR="006E3997" w:rsidRDefault="006E3997">
      <w:pPr>
        <w:pStyle w:val="a3"/>
        <w:ind w:right="859" w:firstLine="710"/>
      </w:pPr>
      <w:r>
        <w:t>Республика Саха (Якутия) (выявлено в 1 учреждении): АУ Республики Саха (Якутия) «Якутский дом-интернат для престарелых и инвалидов»;</w:t>
      </w:r>
    </w:p>
    <w:p w:rsidR="006E3997" w:rsidRDefault="006E3997">
      <w:pPr>
        <w:pStyle w:val="a3"/>
        <w:ind w:right="856" w:firstLine="710"/>
      </w:pPr>
      <w:r>
        <w:t>Забайкальский край (выявлено в 2 учреждениях): ГАУ СО «Социальный приют», ГАУ СО «Читинский психоневрологический интернат»;</w:t>
      </w:r>
    </w:p>
    <w:p w:rsidR="006E3997" w:rsidRDefault="006E3997">
      <w:pPr>
        <w:pStyle w:val="a3"/>
        <w:spacing w:line="296" w:lineRule="exact"/>
        <w:ind w:left="1190"/>
        <w:jc w:val="left"/>
      </w:pPr>
      <w:r>
        <w:t>Брянская область (выявлено в 1 учреждении): ГБСУСОН Брянской области</w:t>
      </w:r>
    </w:p>
    <w:p w:rsidR="006E3997" w:rsidRDefault="006E3997">
      <w:pPr>
        <w:pStyle w:val="a3"/>
        <w:spacing w:before="3" w:line="298" w:lineRule="exact"/>
        <w:jc w:val="left"/>
      </w:pPr>
      <w:r>
        <w:t>«Брянский дом-интернат для престарелых и инвалидов»;</w:t>
      </w:r>
    </w:p>
    <w:p w:rsidR="006E3997" w:rsidRDefault="006E3997">
      <w:pPr>
        <w:pStyle w:val="a3"/>
        <w:ind w:right="855" w:firstLine="710"/>
      </w:pPr>
      <w:r>
        <w:t>Калининградская область (выявлено в 1 учреждении): ГБСУСО Калининградской области «Дом-интернат для престарелых и инвалидов «Сосновая усадьба»;</w:t>
      </w:r>
    </w:p>
    <w:p w:rsidR="006E3997" w:rsidRDefault="006E3997">
      <w:pPr>
        <w:pStyle w:val="a3"/>
        <w:spacing w:line="298" w:lineRule="exact"/>
        <w:ind w:left="1190"/>
        <w:jc w:val="left"/>
      </w:pPr>
      <w:r>
        <w:t>Самарская область (выявлено в 1 учреждении): ГКУ Самарской</w:t>
      </w:r>
      <w:r>
        <w:rPr>
          <w:spacing w:val="58"/>
        </w:rPr>
        <w:t xml:space="preserve"> </w:t>
      </w:r>
      <w:r>
        <w:t>области</w:t>
      </w:r>
    </w:p>
    <w:p w:rsidR="006E3997" w:rsidRDefault="006E3997">
      <w:pPr>
        <w:pStyle w:val="a3"/>
        <w:ind w:right="1079"/>
        <w:jc w:val="left"/>
      </w:pPr>
      <w:r>
        <w:t>«Центр социальной адаптации для лиц без определенного места жительства и занятий и иных категорий граждан, попавших в трудную жизненную ситуацию»;</w:t>
      </w:r>
    </w:p>
    <w:p w:rsidR="006E3997" w:rsidRDefault="006E3997">
      <w:pPr>
        <w:pStyle w:val="a3"/>
        <w:spacing w:before="2" w:line="298" w:lineRule="exact"/>
        <w:ind w:left="1190"/>
        <w:jc w:val="left"/>
      </w:pPr>
      <w:r>
        <w:t>Тульская   область   (выявлено   в   2   учреждениях):   ГУ   Тульской</w:t>
      </w:r>
      <w:r>
        <w:rPr>
          <w:spacing w:val="48"/>
        </w:rPr>
        <w:t xml:space="preserve"> </w:t>
      </w:r>
      <w:r>
        <w:t>области</w:t>
      </w:r>
    </w:p>
    <w:p w:rsidR="006E3997" w:rsidRDefault="006E3997">
      <w:pPr>
        <w:pStyle w:val="a3"/>
        <w:spacing w:line="298" w:lineRule="exact"/>
        <w:jc w:val="left"/>
      </w:pPr>
      <w:r>
        <w:t>«Первомайский дом-интернат для престарелых и инвалидов», ГУ Тульской</w:t>
      </w:r>
      <w:r>
        <w:rPr>
          <w:spacing w:val="-15"/>
        </w:rPr>
        <w:t xml:space="preserve"> </w:t>
      </w:r>
      <w:r>
        <w:t>области</w:t>
      </w:r>
    </w:p>
    <w:p w:rsidR="006E3997" w:rsidRDefault="006E3997">
      <w:pPr>
        <w:pStyle w:val="a3"/>
        <w:spacing w:line="298" w:lineRule="exact"/>
        <w:jc w:val="left"/>
      </w:pPr>
      <w:r>
        <w:t>«Тульский психоневрологический интернат»;</w:t>
      </w:r>
    </w:p>
    <w:p w:rsidR="006E3997" w:rsidRDefault="006E3997">
      <w:pPr>
        <w:pStyle w:val="a3"/>
        <w:tabs>
          <w:tab w:val="left" w:pos="2586"/>
          <w:tab w:val="left" w:pos="4131"/>
          <w:tab w:val="left" w:pos="5238"/>
          <w:tab w:val="left" w:pos="6630"/>
          <w:tab w:val="left" w:pos="7008"/>
          <w:tab w:val="left" w:pos="7392"/>
          <w:tab w:val="left" w:pos="9153"/>
        </w:tabs>
        <w:spacing w:line="298" w:lineRule="exact"/>
        <w:ind w:left="1190"/>
        <w:jc w:val="left"/>
      </w:pPr>
      <w:r>
        <w:t>Еврейская</w:t>
      </w:r>
      <w:r>
        <w:tab/>
        <w:t>автономная</w:t>
      </w:r>
      <w:r>
        <w:tab/>
        <w:t>область</w:t>
      </w:r>
      <w:r>
        <w:tab/>
        <w:t>(выявлено</w:t>
      </w:r>
      <w:r>
        <w:tab/>
        <w:t>в</w:t>
      </w:r>
      <w:r>
        <w:tab/>
        <w:t>1</w:t>
      </w:r>
      <w:r>
        <w:tab/>
        <w:t>учреждении):</w:t>
      </w:r>
      <w:r>
        <w:tab/>
        <w:t>ОГБУ</w:t>
      </w:r>
    </w:p>
    <w:p w:rsidR="006E3997" w:rsidRDefault="006E3997">
      <w:pPr>
        <w:pStyle w:val="a3"/>
        <w:spacing w:before="4" w:line="299" w:lineRule="exact"/>
        <w:jc w:val="left"/>
      </w:pPr>
      <w:r>
        <w:t>«Биробиджанский психоневрологический интернат»;</w:t>
      </w:r>
    </w:p>
    <w:p w:rsidR="006E3997" w:rsidRDefault="006E3997">
      <w:pPr>
        <w:pStyle w:val="ListParagraph"/>
        <w:numPr>
          <w:ilvl w:val="3"/>
          <w:numId w:val="12"/>
        </w:numPr>
        <w:tabs>
          <w:tab w:val="left" w:pos="1474"/>
        </w:tabs>
        <w:ind w:right="850" w:firstLine="711"/>
        <w:rPr>
          <w:sz w:val="26"/>
        </w:rPr>
      </w:pPr>
      <w:r>
        <w:rPr>
          <w:sz w:val="26"/>
        </w:rPr>
        <w:t xml:space="preserve">поставщиком социальных услуг не соблюдаются требования государственных санитарно-эпидемиологических правил и нормативов: в жилых комнатах мебель нуждается в замене </w:t>
      </w:r>
      <w:r>
        <w:rPr>
          <w:spacing w:val="2"/>
          <w:sz w:val="26"/>
        </w:rPr>
        <w:t xml:space="preserve">по </w:t>
      </w:r>
      <w:r>
        <w:rPr>
          <w:sz w:val="26"/>
        </w:rPr>
        <w:t>причине изношенности, количество стульев, тумбочек либо отделений в шкафах не соответствует количеству спальных мест в комнате (выявлено в 9 организациях социального обслуживания 6 субъектов Российской</w:t>
      </w:r>
      <w:r>
        <w:rPr>
          <w:spacing w:val="1"/>
          <w:sz w:val="26"/>
        </w:rPr>
        <w:t xml:space="preserve"> </w:t>
      </w:r>
      <w:r>
        <w:rPr>
          <w:sz w:val="26"/>
        </w:rPr>
        <w:t>Федерации):</w:t>
      </w:r>
    </w:p>
    <w:p w:rsidR="006E3997" w:rsidRDefault="006E3997">
      <w:pPr>
        <w:pStyle w:val="a3"/>
        <w:ind w:right="859" w:firstLine="710"/>
      </w:pPr>
      <w:r>
        <w:t>Республика Саха (Якутия) (выявлено в 1 учреждении): АУ Республики Саха (Якутия) «Якутский дом-интернат для престарелых и инвалидов»;</w:t>
      </w:r>
    </w:p>
    <w:p w:rsidR="006E3997" w:rsidRDefault="006E3997">
      <w:pPr>
        <w:pStyle w:val="a3"/>
        <w:ind w:right="857" w:firstLine="710"/>
      </w:pPr>
      <w:r>
        <w:t>Забайкальский край (выявлено в 4 учреждениях): ГАУ СО «Атамановский дом-интернат для престарелых и инвалидов», ГАУ СО «Социальный приют», ГАУ СО «Читинский психоневрологический интернат», ГАУ СО «Реабилитационный центр Шиванда»;</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left="1190"/>
        <w:jc w:val="left"/>
      </w:pPr>
      <w:r>
        <w:lastRenderedPageBreak/>
        <w:t>Брянская область (выявлено в 1 учреждении): ГБСУСОН Брянской области</w:t>
      </w:r>
    </w:p>
    <w:p w:rsidR="006E3997" w:rsidRDefault="006E3997">
      <w:pPr>
        <w:pStyle w:val="a3"/>
        <w:spacing w:before="3" w:line="298" w:lineRule="exact"/>
      </w:pPr>
      <w:r>
        <w:t>«Брянский дом-интернат для престарелых и инвалидов»;</w:t>
      </w:r>
    </w:p>
    <w:p w:rsidR="006E3997" w:rsidRDefault="006E3997">
      <w:pPr>
        <w:pStyle w:val="a3"/>
        <w:spacing w:line="298" w:lineRule="exact"/>
        <w:ind w:left="1190"/>
        <w:jc w:val="left"/>
      </w:pPr>
      <w:r>
        <w:t>Омская область (выявлено в 1 учреждении): АСУСО Омской области</w:t>
      </w:r>
    </w:p>
    <w:p w:rsidR="006E3997" w:rsidRDefault="006E3997">
      <w:pPr>
        <w:pStyle w:val="a3"/>
        <w:spacing w:line="298" w:lineRule="exact"/>
      </w:pPr>
      <w:r>
        <w:t>«Куйбышевский дом-интернат для престарелых и инвалидов»;</w:t>
      </w:r>
    </w:p>
    <w:p w:rsidR="006E3997" w:rsidRDefault="006E3997">
      <w:pPr>
        <w:pStyle w:val="a3"/>
        <w:spacing w:line="298" w:lineRule="exact"/>
        <w:ind w:left="1190"/>
        <w:jc w:val="left"/>
      </w:pPr>
      <w:r>
        <w:t>Рязанская область (выявлено в 1 учреждении): ГБСУ Рязанской</w:t>
      </w:r>
      <w:r>
        <w:rPr>
          <w:spacing w:val="63"/>
        </w:rPr>
        <w:t xml:space="preserve"> </w:t>
      </w:r>
      <w:r>
        <w:t>области</w:t>
      </w:r>
    </w:p>
    <w:p w:rsidR="006E3997" w:rsidRDefault="006E3997">
      <w:pPr>
        <w:pStyle w:val="a3"/>
        <w:spacing w:before="4" w:line="298" w:lineRule="exact"/>
      </w:pPr>
      <w:r>
        <w:t>«Романцевский психоневрологический интернат»;</w:t>
      </w:r>
    </w:p>
    <w:p w:rsidR="006E3997" w:rsidRDefault="006E3997">
      <w:pPr>
        <w:pStyle w:val="a3"/>
        <w:ind w:right="859" w:firstLine="710"/>
      </w:pPr>
      <w:r>
        <w:t>Тверская область (выявлено в 1 учреждении): ГБУ «Трояновский сельский психоневрологический интернат».</w:t>
      </w:r>
    </w:p>
    <w:p w:rsidR="006E3997" w:rsidRDefault="006E3997">
      <w:pPr>
        <w:pStyle w:val="3"/>
        <w:numPr>
          <w:ilvl w:val="2"/>
          <w:numId w:val="12"/>
        </w:numPr>
        <w:tabs>
          <w:tab w:val="left" w:pos="1268"/>
        </w:tabs>
        <w:spacing w:before="126"/>
        <w:ind w:right="851" w:firstLine="0"/>
      </w:pPr>
      <w:r>
        <w:t>Проведение контроля за порядком установления степени утраты профессиональной трудоспособности в результате несчастных случаев на производстве и профессиональных</w:t>
      </w:r>
      <w:r>
        <w:rPr>
          <w:spacing w:val="3"/>
        </w:rPr>
        <w:t xml:space="preserve"> </w:t>
      </w:r>
      <w:r>
        <w:t>заболеваний.</w:t>
      </w:r>
    </w:p>
    <w:p w:rsidR="006E3997" w:rsidRDefault="006E3997">
      <w:pPr>
        <w:pStyle w:val="a3"/>
        <w:spacing w:before="112"/>
        <w:ind w:right="853" w:firstLine="710"/>
      </w:pPr>
      <w:r>
        <w:t>Рострудом в 2017 году были проведены плановые проверки соблюдения порядка установления степени утраты профессиональной трудоспособности в результате несчастных случаев на производстве и профессиональных заболеваний в 8 субъектах Российской Федерации: Карачаево-Черкесская Республика, Забайкальский край, Брянская, Волгоградская, Ростовская, Рязанская, Самарская области, Еврейская автономная</w:t>
      </w:r>
      <w:r>
        <w:rPr>
          <w:spacing w:val="7"/>
        </w:rPr>
        <w:t xml:space="preserve"> </w:t>
      </w:r>
      <w:r>
        <w:t>область.</w:t>
      </w:r>
    </w:p>
    <w:p w:rsidR="006E3997" w:rsidRDefault="006E3997">
      <w:pPr>
        <w:pStyle w:val="a3"/>
        <w:spacing w:before="2"/>
        <w:ind w:right="849" w:firstLine="710"/>
      </w:pPr>
      <w:r>
        <w:t>Всего в 2017 году Рострудом проверено 8 учреждений медико-социальной экспертизы, в 7 из которых выявлены нарушения (88% от общего количества проверенных).</w:t>
      </w:r>
    </w:p>
    <w:p w:rsidR="006E3997" w:rsidRDefault="006E3997">
      <w:pPr>
        <w:pStyle w:val="a3"/>
        <w:spacing w:before="9"/>
        <w:ind w:left="0"/>
        <w:jc w:val="left"/>
        <w:rPr>
          <w:sz w:val="10"/>
        </w:rPr>
      </w:pPr>
    </w:p>
    <w:tbl>
      <w:tblPr>
        <w:tblW w:w="0" w:type="auto"/>
        <w:tblInd w:w="4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633"/>
        <w:gridCol w:w="1959"/>
        <w:gridCol w:w="1954"/>
        <w:gridCol w:w="1959"/>
        <w:gridCol w:w="1959"/>
      </w:tblGrid>
      <w:tr w:rsidR="006E3997">
        <w:trPr>
          <w:trHeight w:val="1838"/>
        </w:trPr>
        <w:tc>
          <w:tcPr>
            <w:tcW w:w="1633" w:type="dxa"/>
          </w:tcPr>
          <w:p w:rsidR="006E3997" w:rsidRDefault="006E3997">
            <w:pPr>
              <w:pStyle w:val="TableParagraph"/>
              <w:jc w:val="left"/>
            </w:pPr>
          </w:p>
          <w:p w:rsidR="006E3997" w:rsidRDefault="006E3997">
            <w:pPr>
              <w:pStyle w:val="TableParagraph"/>
              <w:jc w:val="left"/>
            </w:pPr>
          </w:p>
          <w:p w:rsidR="006E3997" w:rsidRDefault="006E3997">
            <w:pPr>
              <w:pStyle w:val="TableParagraph"/>
              <w:jc w:val="left"/>
              <w:rPr>
                <w:sz w:val="26"/>
              </w:rPr>
            </w:pPr>
          </w:p>
          <w:p w:rsidR="006E3997" w:rsidRDefault="006E3997">
            <w:pPr>
              <w:pStyle w:val="TableParagraph"/>
              <w:spacing w:before="1"/>
              <w:ind w:left="480"/>
              <w:jc w:val="left"/>
              <w:rPr>
                <w:b/>
                <w:sz w:val="20"/>
              </w:rPr>
            </w:pPr>
            <w:r>
              <w:rPr>
                <w:b/>
                <w:sz w:val="20"/>
              </w:rPr>
              <w:t>Период</w:t>
            </w:r>
          </w:p>
        </w:tc>
        <w:tc>
          <w:tcPr>
            <w:tcW w:w="1959" w:type="dxa"/>
          </w:tcPr>
          <w:p w:rsidR="006E3997" w:rsidRDefault="006E3997">
            <w:pPr>
              <w:pStyle w:val="TableParagraph"/>
              <w:ind w:left="369" w:right="360" w:firstLine="10"/>
              <w:rPr>
                <w:b/>
                <w:sz w:val="20"/>
              </w:rPr>
            </w:pPr>
            <w:r>
              <w:rPr>
                <w:b/>
                <w:sz w:val="20"/>
              </w:rPr>
              <w:t>Количество субъектов Российской Федерации, в которых проведены</w:t>
            </w:r>
          </w:p>
          <w:p w:rsidR="006E3997" w:rsidRDefault="006E3997">
            <w:pPr>
              <w:pStyle w:val="TableParagraph"/>
              <w:spacing w:before="8" w:line="226" w:lineRule="exact"/>
              <w:ind w:left="526" w:right="508"/>
              <w:rPr>
                <w:b/>
                <w:sz w:val="20"/>
              </w:rPr>
            </w:pPr>
            <w:r>
              <w:rPr>
                <w:b/>
                <w:sz w:val="20"/>
              </w:rPr>
              <w:t>плановые проверки</w:t>
            </w:r>
          </w:p>
        </w:tc>
        <w:tc>
          <w:tcPr>
            <w:tcW w:w="1954" w:type="dxa"/>
          </w:tcPr>
          <w:p w:rsidR="006E3997" w:rsidRDefault="006E3997">
            <w:pPr>
              <w:pStyle w:val="TableParagraph"/>
              <w:ind w:left="369" w:right="355" w:firstLine="10"/>
              <w:rPr>
                <w:b/>
                <w:sz w:val="20"/>
              </w:rPr>
            </w:pPr>
            <w:r>
              <w:rPr>
                <w:b/>
                <w:sz w:val="20"/>
              </w:rPr>
              <w:t>Количество субъектов Российской Федерации, в которых проведены</w:t>
            </w:r>
          </w:p>
          <w:p w:rsidR="006E3997" w:rsidRDefault="006E3997">
            <w:pPr>
              <w:pStyle w:val="TableParagraph"/>
              <w:spacing w:before="8" w:line="226" w:lineRule="exact"/>
              <w:ind w:left="374" w:right="355"/>
              <w:rPr>
                <w:b/>
                <w:sz w:val="20"/>
              </w:rPr>
            </w:pPr>
            <w:r>
              <w:rPr>
                <w:b/>
                <w:sz w:val="20"/>
              </w:rPr>
              <w:t>внеплановые проверки</w:t>
            </w:r>
          </w:p>
        </w:tc>
        <w:tc>
          <w:tcPr>
            <w:tcW w:w="1959" w:type="dxa"/>
          </w:tcPr>
          <w:p w:rsidR="006E3997" w:rsidRDefault="006E3997">
            <w:pPr>
              <w:pStyle w:val="TableParagraph"/>
              <w:spacing w:before="11"/>
              <w:jc w:val="left"/>
              <w:rPr>
                <w:sz w:val="19"/>
              </w:rPr>
            </w:pPr>
          </w:p>
          <w:p w:rsidR="006E3997" w:rsidRDefault="006E3997">
            <w:pPr>
              <w:pStyle w:val="TableParagraph"/>
              <w:ind w:left="374" w:right="359" w:firstLine="6"/>
              <w:rPr>
                <w:b/>
                <w:sz w:val="20"/>
              </w:rPr>
            </w:pPr>
            <w:r>
              <w:rPr>
                <w:b/>
                <w:sz w:val="20"/>
              </w:rPr>
              <w:t>Количество проверенных учреждений медико- социальной экспертизы</w:t>
            </w:r>
          </w:p>
        </w:tc>
        <w:tc>
          <w:tcPr>
            <w:tcW w:w="1959" w:type="dxa"/>
          </w:tcPr>
          <w:p w:rsidR="006E3997" w:rsidRDefault="006E3997">
            <w:pPr>
              <w:pStyle w:val="TableParagraph"/>
              <w:jc w:val="left"/>
              <w:rPr>
                <w:sz w:val="30"/>
              </w:rPr>
            </w:pPr>
          </w:p>
          <w:p w:rsidR="006E3997" w:rsidRDefault="006E3997">
            <w:pPr>
              <w:pStyle w:val="TableParagraph"/>
              <w:ind w:left="269" w:right="248" w:hanging="1"/>
              <w:rPr>
                <w:b/>
                <w:sz w:val="20"/>
              </w:rPr>
            </w:pPr>
            <w:r>
              <w:rPr>
                <w:b/>
                <w:sz w:val="20"/>
              </w:rPr>
              <w:t>Количество предписаний об устранении выявленных нарушений</w:t>
            </w:r>
          </w:p>
        </w:tc>
      </w:tr>
      <w:tr w:rsidR="006E3997">
        <w:trPr>
          <w:trHeight w:val="229"/>
        </w:trPr>
        <w:tc>
          <w:tcPr>
            <w:tcW w:w="1633" w:type="dxa"/>
          </w:tcPr>
          <w:p w:rsidR="006E3997" w:rsidRDefault="006E3997">
            <w:pPr>
              <w:pStyle w:val="TableParagraph"/>
              <w:spacing w:line="209" w:lineRule="exact"/>
              <w:ind w:left="446"/>
              <w:jc w:val="left"/>
              <w:rPr>
                <w:b/>
                <w:sz w:val="20"/>
              </w:rPr>
            </w:pPr>
            <w:r>
              <w:rPr>
                <w:b/>
                <w:sz w:val="20"/>
              </w:rPr>
              <w:t>2015 год</w:t>
            </w:r>
          </w:p>
        </w:tc>
        <w:tc>
          <w:tcPr>
            <w:tcW w:w="1959" w:type="dxa"/>
          </w:tcPr>
          <w:p w:rsidR="006E3997" w:rsidRDefault="006E3997">
            <w:pPr>
              <w:pStyle w:val="TableParagraph"/>
              <w:spacing w:line="209" w:lineRule="exact"/>
              <w:ind w:right="914"/>
              <w:jc w:val="right"/>
              <w:rPr>
                <w:sz w:val="20"/>
              </w:rPr>
            </w:pPr>
            <w:r>
              <w:rPr>
                <w:sz w:val="20"/>
              </w:rPr>
              <w:t>7</w:t>
            </w:r>
          </w:p>
        </w:tc>
        <w:tc>
          <w:tcPr>
            <w:tcW w:w="1954" w:type="dxa"/>
          </w:tcPr>
          <w:p w:rsidR="006E3997" w:rsidRDefault="006E3997">
            <w:pPr>
              <w:pStyle w:val="TableParagraph"/>
              <w:spacing w:line="209" w:lineRule="exact"/>
              <w:ind w:left="19"/>
              <w:rPr>
                <w:sz w:val="20"/>
              </w:rPr>
            </w:pPr>
            <w:r>
              <w:rPr>
                <w:sz w:val="20"/>
              </w:rPr>
              <w:t>0</w:t>
            </w:r>
          </w:p>
        </w:tc>
        <w:tc>
          <w:tcPr>
            <w:tcW w:w="1959" w:type="dxa"/>
          </w:tcPr>
          <w:p w:rsidR="006E3997" w:rsidRDefault="006E3997">
            <w:pPr>
              <w:pStyle w:val="TableParagraph"/>
              <w:spacing w:line="209" w:lineRule="exact"/>
              <w:ind w:right="914"/>
              <w:jc w:val="right"/>
              <w:rPr>
                <w:sz w:val="20"/>
              </w:rPr>
            </w:pPr>
            <w:r>
              <w:rPr>
                <w:sz w:val="20"/>
              </w:rPr>
              <w:t>7</w:t>
            </w:r>
          </w:p>
        </w:tc>
        <w:tc>
          <w:tcPr>
            <w:tcW w:w="1959" w:type="dxa"/>
          </w:tcPr>
          <w:p w:rsidR="006E3997" w:rsidRDefault="006E3997">
            <w:pPr>
              <w:pStyle w:val="TableParagraph"/>
              <w:spacing w:line="209" w:lineRule="exact"/>
              <w:ind w:left="15"/>
              <w:rPr>
                <w:sz w:val="20"/>
              </w:rPr>
            </w:pPr>
            <w:r>
              <w:rPr>
                <w:sz w:val="20"/>
              </w:rPr>
              <w:t>4</w:t>
            </w:r>
          </w:p>
        </w:tc>
      </w:tr>
      <w:tr w:rsidR="006E3997">
        <w:trPr>
          <w:trHeight w:val="230"/>
        </w:trPr>
        <w:tc>
          <w:tcPr>
            <w:tcW w:w="1633" w:type="dxa"/>
          </w:tcPr>
          <w:p w:rsidR="006E3997" w:rsidRDefault="006E3997">
            <w:pPr>
              <w:pStyle w:val="TableParagraph"/>
              <w:spacing w:line="210" w:lineRule="exact"/>
              <w:ind w:left="446"/>
              <w:jc w:val="left"/>
              <w:rPr>
                <w:b/>
                <w:sz w:val="20"/>
              </w:rPr>
            </w:pPr>
            <w:r>
              <w:rPr>
                <w:b/>
                <w:sz w:val="20"/>
              </w:rPr>
              <w:t>2016 год</w:t>
            </w:r>
          </w:p>
        </w:tc>
        <w:tc>
          <w:tcPr>
            <w:tcW w:w="1959" w:type="dxa"/>
          </w:tcPr>
          <w:p w:rsidR="006E3997" w:rsidRDefault="006E3997">
            <w:pPr>
              <w:pStyle w:val="TableParagraph"/>
              <w:spacing w:line="210" w:lineRule="exact"/>
              <w:ind w:right="914"/>
              <w:jc w:val="right"/>
              <w:rPr>
                <w:sz w:val="20"/>
              </w:rPr>
            </w:pPr>
            <w:r>
              <w:rPr>
                <w:sz w:val="20"/>
              </w:rPr>
              <w:t>7</w:t>
            </w:r>
          </w:p>
        </w:tc>
        <w:tc>
          <w:tcPr>
            <w:tcW w:w="1954" w:type="dxa"/>
          </w:tcPr>
          <w:p w:rsidR="006E3997" w:rsidRDefault="006E3997">
            <w:pPr>
              <w:pStyle w:val="TableParagraph"/>
              <w:spacing w:line="210" w:lineRule="exact"/>
              <w:ind w:left="19"/>
              <w:rPr>
                <w:sz w:val="20"/>
              </w:rPr>
            </w:pPr>
            <w:r>
              <w:rPr>
                <w:sz w:val="20"/>
              </w:rPr>
              <w:t>0</w:t>
            </w:r>
          </w:p>
        </w:tc>
        <w:tc>
          <w:tcPr>
            <w:tcW w:w="1959" w:type="dxa"/>
          </w:tcPr>
          <w:p w:rsidR="006E3997" w:rsidRDefault="006E3997">
            <w:pPr>
              <w:pStyle w:val="TableParagraph"/>
              <w:spacing w:line="210" w:lineRule="exact"/>
              <w:ind w:right="914"/>
              <w:jc w:val="right"/>
              <w:rPr>
                <w:sz w:val="20"/>
              </w:rPr>
            </w:pPr>
            <w:r>
              <w:rPr>
                <w:sz w:val="20"/>
              </w:rPr>
              <w:t>7</w:t>
            </w:r>
          </w:p>
        </w:tc>
        <w:tc>
          <w:tcPr>
            <w:tcW w:w="1959" w:type="dxa"/>
          </w:tcPr>
          <w:p w:rsidR="006E3997" w:rsidRDefault="006E3997">
            <w:pPr>
              <w:pStyle w:val="TableParagraph"/>
              <w:spacing w:line="210" w:lineRule="exact"/>
              <w:ind w:left="15"/>
              <w:rPr>
                <w:sz w:val="20"/>
              </w:rPr>
            </w:pPr>
            <w:r>
              <w:rPr>
                <w:sz w:val="20"/>
              </w:rPr>
              <w:t>6</w:t>
            </w:r>
          </w:p>
        </w:tc>
      </w:tr>
      <w:tr w:rsidR="006E3997">
        <w:trPr>
          <w:trHeight w:val="230"/>
        </w:trPr>
        <w:tc>
          <w:tcPr>
            <w:tcW w:w="1633" w:type="dxa"/>
          </w:tcPr>
          <w:p w:rsidR="006E3997" w:rsidRDefault="006E3997">
            <w:pPr>
              <w:pStyle w:val="TableParagraph"/>
              <w:spacing w:line="210" w:lineRule="exact"/>
              <w:ind w:left="446"/>
              <w:jc w:val="left"/>
              <w:rPr>
                <w:b/>
                <w:sz w:val="20"/>
              </w:rPr>
            </w:pPr>
            <w:r>
              <w:rPr>
                <w:b/>
                <w:sz w:val="20"/>
              </w:rPr>
              <w:t>2017 год</w:t>
            </w:r>
          </w:p>
        </w:tc>
        <w:tc>
          <w:tcPr>
            <w:tcW w:w="1959" w:type="dxa"/>
          </w:tcPr>
          <w:p w:rsidR="006E3997" w:rsidRDefault="006E3997">
            <w:pPr>
              <w:pStyle w:val="TableParagraph"/>
              <w:spacing w:line="210" w:lineRule="exact"/>
              <w:ind w:right="914"/>
              <w:jc w:val="right"/>
              <w:rPr>
                <w:sz w:val="20"/>
              </w:rPr>
            </w:pPr>
            <w:r>
              <w:rPr>
                <w:sz w:val="20"/>
              </w:rPr>
              <w:t>8</w:t>
            </w:r>
          </w:p>
        </w:tc>
        <w:tc>
          <w:tcPr>
            <w:tcW w:w="1954" w:type="dxa"/>
          </w:tcPr>
          <w:p w:rsidR="006E3997" w:rsidRDefault="006E3997">
            <w:pPr>
              <w:pStyle w:val="TableParagraph"/>
              <w:spacing w:line="210" w:lineRule="exact"/>
              <w:ind w:left="19"/>
              <w:rPr>
                <w:sz w:val="20"/>
              </w:rPr>
            </w:pPr>
            <w:r>
              <w:rPr>
                <w:sz w:val="20"/>
              </w:rPr>
              <w:t>0</w:t>
            </w:r>
          </w:p>
        </w:tc>
        <w:tc>
          <w:tcPr>
            <w:tcW w:w="1959" w:type="dxa"/>
          </w:tcPr>
          <w:p w:rsidR="006E3997" w:rsidRDefault="006E3997">
            <w:pPr>
              <w:pStyle w:val="TableParagraph"/>
              <w:spacing w:line="210" w:lineRule="exact"/>
              <w:ind w:right="914"/>
              <w:jc w:val="right"/>
              <w:rPr>
                <w:sz w:val="20"/>
              </w:rPr>
            </w:pPr>
            <w:r>
              <w:rPr>
                <w:sz w:val="20"/>
              </w:rPr>
              <w:t>8</w:t>
            </w:r>
          </w:p>
        </w:tc>
        <w:tc>
          <w:tcPr>
            <w:tcW w:w="1959" w:type="dxa"/>
          </w:tcPr>
          <w:p w:rsidR="006E3997" w:rsidRDefault="006E3997">
            <w:pPr>
              <w:pStyle w:val="TableParagraph"/>
              <w:spacing w:line="210" w:lineRule="exact"/>
              <w:ind w:left="15"/>
              <w:rPr>
                <w:sz w:val="20"/>
              </w:rPr>
            </w:pPr>
            <w:r>
              <w:rPr>
                <w:sz w:val="20"/>
              </w:rPr>
              <w:t>7</w:t>
            </w:r>
          </w:p>
        </w:tc>
      </w:tr>
    </w:tbl>
    <w:p w:rsidR="006E3997" w:rsidRDefault="006E3997">
      <w:pPr>
        <w:pStyle w:val="a3"/>
        <w:ind w:right="853" w:firstLine="710"/>
      </w:pPr>
      <w:r>
        <w:t>В ходе проведения проверок Рострудом были выявлены отдельные нарушения порядка установления степени утраты профессиональной трудоспособности в результате несчастных случаев на производстве и профессиональных заболеваний, в том числе:</w:t>
      </w:r>
    </w:p>
    <w:p w:rsidR="006E3997" w:rsidRDefault="006E3997">
      <w:pPr>
        <w:pStyle w:val="ListParagraph"/>
        <w:numPr>
          <w:ilvl w:val="3"/>
          <w:numId w:val="12"/>
        </w:numPr>
        <w:tabs>
          <w:tab w:val="left" w:pos="1474"/>
        </w:tabs>
        <w:spacing w:before="8" w:line="237" w:lineRule="auto"/>
        <w:ind w:right="850" w:firstLine="711"/>
        <w:rPr>
          <w:sz w:val="26"/>
        </w:rPr>
      </w:pPr>
      <w:r>
        <w:rPr>
          <w:sz w:val="26"/>
        </w:rPr>
        <w:t>несоответствие заполнения разделов программы реабилитации пострадавшего установленным требованиям (выявлено в 7 субъектах Российской Федерации):</w:t>
      </w:r>
    </w:p>
    <w:p w:rsidR="006E3997" w:rsidRDefault="006E3997">
      <w:pPr>
        <w:pStyle w:val="a3"/>
        <w:tabs>
          <w:tab w:val="left" w:pos="3931"/>
          <w:tab w:val="left" w:pos="5547"/>
          <w:tab w:val="left" w:pos="7259"/>
          <w:tab w:val="left" w:pos="8502"/>
        </w:tabs>
        <w:spacing w:before="1"/>
        <w:ind w:left="1190"/>
        <w:jc w:val="left"/>
      </w:pPr>
      <w:r>
        <w:t>Карачаево-Черкесская</w:t>
      </w:r>
      <w:r>
        <w:tab/>
        <w:t>Республика:</w:t>
      </w:r>
      <w:r>
        <w:tab/>
        <w:t>Федеральное</w:t>
      </w:r>
      <w:r>
        <w:tab/>
        <w:t>казенное</w:t>
      </w:r>
      <w:r>
        <w:tab/>
        <w:t>учреждение</w:t>
      </w:r>
    </w:p>
    <w:p w:rsidR="006E3997" w:rsidRDefault="006E3997">
      <w:pPr>
        <w:pStyle w:val="a3"/>
        <w:spacing w:before="4"/>
        <w:ind w:right="849"/>
      </w:pPr>
      <w:r>
        <w:t>«Главное бюро медико-социальной экспертизы по Карачаево-Черкесской Республике» Министерства труда и социальной защиты Российской Федерации;</w:t>
      </w:r>
    </w:p>
    <w:p w:rsidR="006E3997" w:rsidRDefault="006E3997">
      <w:pPr>
        <w:pStyle w:val="a3"/>
        <w:ind w:right="853" w:firstLine="710"/>
      </w:pPr>
      <w:r>
        <w:t>Забайкальский край: Федеральное казенное учреждение «Главное бюро медико-социальной экспертизы по Забайкальскому краю» Министерства труда и социальной защиты Российской</w:t>
      </w:r>
      <w:r>
        <w:rPr>
          <w:spacing w:val="3"/>
        </w:rPr>
        <w:t xml:space="preserve"> </w:t>
      </w:r>
      <w:r>
        <w:t>Федерации;</w:t>
      </w:r>
    </w:p>
    <w:p w:rsidR="006E3997" w:rsidRDefault="006E3997">
      <w:pPr>
        <w:pStyle w:val="a3"/>
        <w:ind w:right="855" w:firstLine="710"/>
      </w:pPr>
      <w:r>
        <w:t>Брянская область: Федеральное казенное учреждение «Главное бюро медико-социальной экспертизы по Брянской области» Министерства труда и социальной защиты Российской</w:t>
      </w:r>
      <w:r>
        <w:rPr>
          <w:spacing w:val="3"/>
        </w:rPr>
        <w:t xml:space="preserve"> </w:t>
      </w:r>
      <w:r>
        <w:t>Федерации;</w:t>
      </w:r>
    </w:p>
    <w:p w:rsidR="006E3997" w:rsidRDefault="006E3997">
      <w:pPr>
        <w:pStyle w:val="a3"/>
        <w:ind w:right="856" w:firstLine="710"/>
      </w:pPr>
      <w:r>
        <w:t>Волгоградская область: Федеральное казенное учреждение «Главное бюро медико-социальной экспертизы по Волгоградской области» Министерства труда и социальной защиты Российской</w:t>
      </w:r>
      <w:r>
        <w:rPr>
          <w:spacing w:val="3"/>
        </w:rPr>
        <w:t xml:space="preserve"> </w:t>
      </w:r>
      <w:r>
        <w:t>Федерации;</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right="855" w:firstLine="710"/>
      </w:pPr>
      <w:r>
        <w:lastRenderedPageBreak/>
        <w:t>Рязанская область: Федеральное казенное учреждение «Главное бюро медико-социальной экспертизы по Рязанской области» Министерства труда и социальной защиты Российской</w:t>
      </w:r>
      <w:r>
        <w:rPr>
          <w:spacing w:val="3"/>
        </w:rPr>
        <w:t xml:space="preserve"> </w:t>
      </w:r>
      <w:r>
        <w:t>Федерации;</w:t>
      </w:r>
    </w:p>
    <w:p w:rsidR="006E3997" w:rsidRDefault="006E3997">
      <w:pPr>
        <w:pStyle w:val="a3"/>
        <w:ind w:right="856" w:firstLine="710"/>
      </w:pPr>
      <w:r>
        <w:t>Ростовская область: Федеральное казенное учреждение «Главное бюро медико-социальной экспертизы по Ростовской области» Министерства труда и социальной защиты Российской</w:t>
      </w:r>
      <w:r>
        <w:rPr>
          <w:spacing w:val="3"/>
        </w:rPr>
        <w:t xml:space="preserve"> </w:t>
      </w:r>
      <w:r>
        <w:t>Федерации;</w:t>
      </w:r>
    </w:p>
    <w:p w:rsidR="006E3997" w:rsidRDefault="006E3997">
      <w:pPr>
        <w:pStyle w:val="a3"/>
        <w:spacing w:before="2"/>
        <w:ind w:right="847" w:firstLine="710"/>
      </w:pPr>
      <w:r>
        <w:t>Самарская область: Федеральное казенное учреждение «Главное бюро медико-социальной экспертизы по Самарской области» Министерства труда и социальной защиты Российской</w:t>
      </w:r>
      <w:r>
        <w:rPr>
          <w:spacing w:val="3"/>
        </w:rPr>
        <w:t xml:space="preserve"> </w:t>
      </w:r>
      <w:r>
        <w:t>Федерации;</w:t>
      </w:r>
    </w:p>
    <w:p w:rsidR="006E3997" w:rsidRDefault="006E3997">
      <w:pPr>
        <w:pStyle w:val="ListParagraph"/>
        <w:numPr>
          <w:ilvl w:val="3"/>
          <w:numId w:val="12"/>
        </w:numPr>
        <w:tabs>
          <w:tab w:val="left" w:pos="1474"/>
        </w:tabs>
        <w:spacing w:before="1"/>
        <w:ind w:right="849" w:firstLine="711"/>
        <w:rPr>
          <w:sz w:val="26"/>
        </w:rPr>
      </w:pPr>
      <w:r>
        <w:rPr>
          <w:sz w:val="26"/>
        </w:rPr>
        <w:t>в ряде случаев наличие ошибок в заполнении акта медико-социальной экспертизы гражданина (выявлено в 7 субъектах Российской</w:t>
      </w:r>
      <w:r>
        <w:rPr>
          <w:spacing w:val="-7"/>
          <w:sz w:val="26"/>
        </w:rPr>
        <w:t xml:space="preserve"> </w:t>
      </w:r>
      <w:r>
        <w:rPr>
          <w:sz w:val="26"/>
        </w:rPr>
        <w:t>Федерации):</w:t>
      </w:r>
    </w:p>
    <w:p w:rsidR="006E3997" w:rsidRDefault="006E3997">
      <w:pPr>
        <w:pStyle w:val="a3"/>
        <w:tabs>
          <w:tab w:val="left" w:pos="3931"/>
          <w:tab w:val="left" w:pos="5547"/>
          <w:tab w:val="left" w:pos="7259"/>
          <w:tab w:val="left" w:pos="8502"/>
        </w:tabs>
        <w:spacing w:line="296" w:lineRule="exact"/>
        <w:ind w:left="1190"/>
        <w:jc w:val="left"/>
      </w:pPr>
      <w:r>
        <w:t>Карачаево-Черкесская</w:t>
      </w:r>
      <w:r>
        <w:tab/>
        <w:t>Республика:</w:t>
      </w:r>
      <w:r>
        <w:tab/>
        <w:t>Федеральное</w:t>
      </w:r>
      <w:r>
        <w:tab/>
        <w:t>казенное</w:t>
      </w:r>
      <w:r>
        <w:tab/>
        <w:t>учреждение</w:t>
      </w:r>
    </w:p>
    <w:p w:rsidR="006E3997" w:rsidRDefault="006E3997">
      <w:pPr>
        <w:pStyle w:val="a3"/>
        <w:tabs>
          <w:tab w:val="left" w:pos="1808"/>
          <w:tab w:val="left" w:pos="2691"/>
          <w:tab w:val="left" w:pos="5179"/>
          <w:tab w:val="left" w:pos="6743"/>
          <w:tab w:val="left" w:pos="7309"/>
        </w:tabs>
        <w:spacing w:before="3"/>
        <w:ind w:right="849"/>
        <w:jc w:val="left"/>
      </w:pPr>
      <w:r>
        <w:t>«Главное</w:t>
      </w:r>
      <w:r>
        <w:tab/>
        <w:t>бюро</w:t>
      </w:r>
      <w:r>
        <w:tab/>
        <w:t>медико-социальной</w:t>
      </w:r>
      <w:r>
        <w:tab/>
        <w:t>экспертизы</w:t>
      </w:r>
      <w:r>
        <w:tab/>
        <w:t>по</w:t>
      </w:r>
      <w:r>
        <w:tab/>
        <w:t>Карачаево-Черкесской Республике» Министерства труда и социальной защиты Российской</w:t>
      </w:r>
      <w:r>
        <w:rPr>
          <w:spacing w:val="-14"/>
        </w:rPr>
        <w:t xml:space="preserve"> </w:t>
      </w:r>
      <w:r>
        <w:t>Федерации;</w:t>
      </w:r>
    </w:p>
    <w:p w:rsidR="006E3997" w:rsidRDefault="006E3997">
      <w:pPr>
        <w:pStyle w:val="a3"/>
        <w:ind w:right="843" w:firstLine="710"/>
      </w:pPr>
      <w:r>
        <w:t>Забайкальский край: Федеральное казенное учреждение «Главное бюро медико-социальной экспертизы по Забайкальскому краю» Министерства труда и социальной защиты Российской</w:t>
      </w:r>
      <w:r>
        <w:rPr>
          <w:spacing w:val="3"/>
        </w:rPr>
        <w:t xml:space="preserve"> </w:t>
      </w:r>
      <w:r>
        <w:t>Федерации;</w:t>
      </w:r>
    </w:p>
    <w:p w:rsidR="006E3997" w:rsidRDefault="006E3997">
      <w:pPr>
        <w:pStyle w:val="a3"/>
        <w:ind w:right="856" w:firstLine="710"/>
      </w:pPr>
      <w:r>
        <w:t>Брянская область: Федеральное казенное учреждение «Главное бюро медико-социальной экспертизы по Брянской области» Министерства труда и социальной защиты Российской</w:t>
      </w:r>
      <w:r>
        <w:rPr>
          <w:spacing w:val="3"/>
        </w:rPr>
        <w:t xml:space="preserve"> </w:t>
      </w:r>
      <w:r>
        <w:t>Федерации;</w:t>
      </w:r>
    </w:p>
    <w:p w:rsidR="006E3997" w:rsidRDefault="006E3997">
      <w:pPr>
        <w:pStyle w:val="a3"/>
        <w:ind w:right="851" w:firstLine="710"/>
      </w:pPr>
      <w:r>
        <w:t>Волгоградская область: Федеральное казенное учреждение «Главное бюро медико-социальной экспертизы по Волгоградской области» Министерства труда и социальной защиты Российской</w:t>
      </w:r>
      <w:r>
        <w:rPr>
          <w:spacing w:val="3"/>
        </w:rPr>
        <w:t xml:space="preserve"> </w:t>
      </w:r>
      <w:r>
        <w:t>Федерации;</w:t>
      </w:r>
    </w:p>
    <w:p w:rsidR="006E3997" w:rsidRDefault="006E3997">
      <w:pPr>
        <w:pStyle w:val="a3"/>
        <w:spacing w:before="1"/>
        <w:ind w:right="852" w:firstLine="710"/>
      </w:pPr>
      <w:r>
        <w:t>Рязанская область: Федеральное казенное учреждение «Главное бюро медико-социальной экспертизы по Рязанской области» Министерства труда и социальной защиты Российской Федерации</w:t>
      </w:r>
    </w:p>
    <w:p w:rsidR="006E3997" w:rsidRDefault="006E3997">
      <w:pPr>
        <w:pStyle w:val="a3"/>
        <w:spacing w:before="1"/>
        <w:ind w:right="856" w:firstLine="710"/>
      </w:pPr>
      <w:r>
        <w:t>Ростовская область: Федеральное казенное учреждение «Главное бюро медико-социальной экспертизы по Ростовской области» Министерства труда и социальной защиты Российской</w:t>
      </w:r>
      <w:r>
        <w:rPr>
          <w:spacing w:val="3"/>
        </w:rPr>
        <w:t xml:space="preserve"> </w:t>
      </w:r>
      <w:r>
        <w:t>Федерации;</w:t>
      </w:r>
    </w:p>
    <w:p w:rsidR="006E3997" w:rsidRDefault="006E3997">
      <w:pPr>
        <w:pStyle w:val="a3"/>
        <w:ind w:right="847" w:firstLine="710"/>
      </w:pPr>
      <w:r>
        <w:t>Самарская область: Федеральное казенное учреждение «Главное бюро медико-социальной экспертизы по Самарской области» Министерства труда и социальной защиты Российской</w:t>
      </w:r>
      <w:r>
        <w:rPr>
          <w:spacing w:val="3"/>
        </w:rPr>
        <w:t xml:space="preserve"> </w:t>
      </w:r>
      <w:r>
        <w:t>Федерации;</w:t>
      </w:r>
    </w:p>
    <w:p w:rsidR="006E3997" w:rsidRDefault="006E3997">
      <w:pPr>
        <w:pStyle w:val="ListParagraph"/>
        <w:numPr>
          <w:ilvl w:val="3"/>
          <w:numId w:val="12"/>
        </w:numPr>
        <w:tabs>
          <w:tab w:val="left" w:pos="1474"/>
        </w:tabs>
        <w:ind w:right="846" w:firstLine="711"/>
        <w:rPr>
          <w:sz w:val="26"/>
        </w:rPr>
      </w:pPr>
      <w:r>
        <w:rPr>
          <w:sz w:val="26"/>
        </w:rPr>
        <w:t>в ряде случаев указание в акте медико-социальной экспертизы гражданина неполного перечня документов, послуживших основанием для принятия решения бюро медико-социальной экспертизы (выявлено в 5 субъектах Российской Федерации):</w:t>
      </w:r>
    </w:p>
    <w:p w:rsidR="006E3997" w:rsidRDefault="006E3997">
      <w:pPr>
        <w:pStyle w:val="a3"/>
        <w:tabs>
          <w:tab w:val="left" w:pos="3931"/>
          <w:tab w:val="left" w:pos="5547"/>
          <w:tab w:val="left" w:pos="7259"/>
          <w:tab w:val="left" w:pos="8502"/>
        </w:tabs>
        <w:spacing w:line="297" w:lineRule="exact"/>
        <w:ind w:left="1190"/>
        <w:jc w:val="left"/>
      </w:pPr>
      <w:r>
        <w:t>Карачаево-Черкесская</w:t>
      </w:r>
      <w:r>
        <w:tab/>
        <w:t>Республика:</w:t>
      </w:r>
      <w:r>
        <w:tab/>
        <w:t>Федеральное</w:t>
      </w:r>
      <w:r>
        <w:tab/>
        <w:t>казенное</w:t>
      </w:r>
      <w:r>
        <w:tab/>
        <w:t>учреждение</w:t>
      </w:r>
    </w:p>
    <w:p w:rsidR="006E3997" w:rsidRDefault="006E3997">
      <w:pPr>
        <w:pStyle w:val="a3"/>
        <w:tabs>
          <w:tab w:val="left" w:pos="1808"/>
          <w:tab w:val="left" w:pos="2691"/>
          <w:tab w:val="left" w:pos="5179"/>
          <w:tab w:val="left" w:pos="6743"/>
          <w:tab w:val="left" w:pos="7309"/>
        </w:tabs>
        <w:spacing w:before="1"/>
        <w:ind w:right="849"/>
        <w:jc w:val="left"/>
      </w:pPr>
      <w:r>
        <w:t>«Главное</w:t>
      </w:r>
      <w:r>
        <w:tab/>
        <w:t>бюро</w:t>
      </w:r>
      <w:r>
        <w:tab/>
        <w:t>медико-социальной</w:t>
      </w:r>
      <w:r>
        <w:tab/>
        <w:t>экспертизы</w:t>
      </w:r>
      <w:r>
        <w:tab/>
        <w:t>по</w:t>
      </w:r>
      <w:r>
        <w:tab/>
        <w:t>Карачаево-Черкесской Республике» Министерства труда и социальной защиты Российской</w:t>
      </w:r>
      <w:r>
        <w:rPr>
          <w:spacing w:val="-14"/>
        </w:rPr>
        <w:t xml:space="preserve"> </w:t>
      </w:r>
      <w:r>
        <w:t>Федерации;</w:t>
      </w:r>
    </w:p>
    <w:p w:rsidR="006E3997" w:rsidRDefault="006E3997">
      <w:pPr>
        <w:pStyle w:val="a3"/>
        <w:ind w:right="853" w:firstLine="710"/>
      </w:pPr>
      <w:r>
        <w:t>Забайкальский край: Федеральное казенное учреждение «Главное бюро медико-социальной экспертизы по Забайкальскому краю» Министерства труда и социальной защиты Российской</w:t>
      </w:r>
      <w:r>
        <w:rPr>
          <w:spacing w:val="3"/>
        </w:rPr>
        <w:t xml:space="preserve"> </w:t>
      </w:r>
      <w:r>
        <w:t>Федерации;</w:t>
      </w:r>
    </w:p>
    <w:p w:rsidR="006E3997" w:rsidRDefault="006E3997">
      <w:pPr>
        <w:pStyle w:val="a3"/>
        <w:ind w:right="856" w:firstLine="710"/>
      </w:pPr>
      <w:r>
        <w:t>Брянская область: Федеральное казенное учреждение «Главное бюро медико-социальной экспертизы по Брянской области» Министерства труда и социальной защиты Российской</w:t>
      </w:r>
      <w:r>
        <w:rPr>
          <w:spacing w:val="3"/>
        </w:rPr>
        <w:t xml:space="preserve"> </w:t>
      </w:r>
      <w:r>
        <w:t>Федерации;</w:t>
      </w:r>
    </w:p>
    <w:p w:rsidR="006E3997" w:rsidRDefault="006E3997">
      <w:pPr>
        <w:pStyle w:val="a3"/>
        <w:ind w:right="856" w:firstLine="710"/>
      </w:pPr>
      <w:r>
        <w:t>Волгоградская область: Федеральное казенное учреждение «Главное бюро медико-социальной экспертизы по Волгоградской области» Министерства труда и социальной защиты Российской</w:t>
      </w:r>
      <w:r>
        <w:rPr>
          <w:spacing w:val="3"/>
        </w:rPr>
        <w:t xml:space="preserve"> </w:t>
      </w:r>
      <w:r>
        <w:t>Федерации;</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right="856" w:firstLine="710"/>
      </w:pPr>
      <w:r>
        <w:lastRenderedPageBreak/>
        <w:t>Ростовская область: Федеральное казенное учреждение «Главное бюро медико-социальной экспертизы по Ростовской области» Министерства труда и социальной защиты Российской Федерации;</w:t>
      </w:r>
    </w:p>
    <w:p w:rsidR="006E3997" w:rsidRDefault="006E3997">
      <w:pPr>
        <w:pStyle w:val="ListParagraph"/>
        <w:numPr>
          <w:ilvl w:val="3"/>
          <w:numId w:val="12"/>
        </w:numPr>
        <w:tabs>
          <w:tab w:val="left" w:pos="1474"/>
        </w:tabs>
        <w:spacing w:before="1"/>
        <w:ind w:right="852" w:firstLine="711"/>
        <w:rPr>
          <w:sz w:val="26"/>
        </w:rPr>
      </w:pPr>
      <w:r>
        <w:rPr>
          <w:sz w:val="26"/>
        </w:rPr>
        <w:t>отсутствие информации о согласии (несогласии) на передачу и обработку персональных данных в учреждении медико-социальной экспертизы в некоторых заявлениях на получение государственной услуги (выявлено в 3 субъектах Российской Федерации):</w:t>
      </w:r>
    </w:p>
    <w:p w:rsidR="006E3997" w:rsidRDefault="006E3997">
      <w:pPr>
        <w:pStyle w:val="a3"/>
        <w:tabs>
          <w:tab w:val="left" w:pos="3931"/>
          <w:tab w:val="left" w:pos="5547"/>
          <w:tab w:val="left" w:pos="7259"/>
          <w:tab w:val="left" w:pos="8502"/>
        </w:tabs>
        <w:spacing w:line="297" w:lineRule="exact"/>
        <w:ind w:left="1190"/>
        <w:jc w:val="left"/>
      </w:pPr>
      <w:r>
        <w:t>Карачаево-Черкесская</w:t>
      </w:r>
      <w:r>
        <w:tab/>
        <w:t>Республика:</w:t>
      </w:r>
      <w:r>
        <w:tab/>
        <w:t>Федеральное</w:t>
      </w:r>
      <w:r>
        <w:tab/>
        <w:t>казенное</w:t>
      </w:r>
      <w:r>
        <w:tab/>
        <w:t>учреждение</w:t>
      </w:r>
    </w:p>
    <w:p w:rsidR="006E3997" w:rsidRDefault="006E3997">
      <w:pPr>
        <w:pStyle w:val="a3"/>
        <w:tabs>
          <w:tab w:val="left" w:pos="1808"/>
          <w:tab w:val="left" w:pos="2691"/>
          <w:tab w:val="left" w:pos="5179"/>
          <w:tab w:val="left" w:pos="6743"/>
          <w:tab w:val="left" w:pos="7309"/>
        </w:tabs>
        <w:spacing w:line="242" w:lineRule="auto"/>
        <w:ind w:right="849"/>
        <w:jc w:val="left"/>
      </w:pPr>
      <w:r>
        <w:t>«Главное</w:t>
      </w:r>
      <w:r>
        <w:tab/>
        <w:t>бюро</w:t>
      </w:r>
      <w:r>
        <w:tab/>
        <w:t>медико-социальной</w:t>
      </w:r>
      <w:r>
        <w:tab/>
        <w:t>экспертизы</w:t>
      </w:r>
      <w:r>
        <w:tab/>
        <w:t>по</w:t>
      </w:r>
      <w:r>
        <w:tab/>
        <w:t>Карачаево-Черкесской Республике» Министерства труда и социальной защиты Российской</w:t>
      </w:r>
      <w:r>
        <w:rPr>
          <w:spacing w:val="-14"/>
        </w:rPr>
        <w:t xml:space="preserve"> </w:t>
      </w:r>
      <w:r>
        <w:t>Федерации;</w:t>
      </w:r>
    </w:p>
    <w:p w:rsidR="006E3997" w:rsidRDefault="006E3997">
      <w:pPr>
        <w:pStyle w:val="a3"/>
        <w:ind w:right="851" w:firstLine="710"/>
      </w:pPr>
      <w:r>
        <w:t>Брянская область: Федеральное казенное учреждение «Главное бюро медико-социальной экспертизы по Брянской области» Министерства труда и социальной защиты Российской</w:t>
      </w:r>
      <w:r>
        <w:rPr>
          <w:spacing w:val="3"/>
        </w:rPr>
        <w:t xml:space="preserve"> </w:t>
      </w:r>
      <w:r>
        <w:t>Федерации;</w:t>
      </w:r>
    </w:p>
    <w:p w:rsidR="006E3997" w:rsidRDefault="006E3997">
      <w:pPr>
        <w:pStyle w:val="a3"/>
        <w:ind w:right="851" w:firstLine="710"/>
      </w:pPr>
      <w:r>
        <w:t>Рязанская область: Федеральное казенное учреждение «Главное бюро медико-социальной экспертизы по Рязанской области» Министерства труда и социальной защиты Российской</w:t>
      </w:r>
      <w:r>
        <w:rPr>
          <w:spacing w:val="3"/>
        </w:rPr>
        <w:t xml:space="preserve"> </w:t>
      </w:r>
      <w:r>
        <w:t>Федерации.</w:t>
      </w:r>
    </w:p>
    <w:p w:rsidR="006E3997" w:rsidRDefault="006E3997">
      <w:pPr>
        <w:pStyle w:val="a3"/>
        <w:spacing w:before="10"/>
        <w:ind w:left="0"/>
        <w:jc w:val="left"/>
        <w:rPr>
          <w:sz w:val="22"/>
        </w:rPr>
      </w:pPr>
      <w:r>
        <w:rPr>
          <w:noProof/>
        </w:rPr>
        <w:pict>
          <v:shape id="_x0000_s1461" type="#_x0000_t202" style="position:absolute;margin-left:79.45pt;margin-top:15.4pt;width:479pt;height:62.45pt;z-index:251648000;mso-wrap-distance-left:0;mso-wrap-distance-right:0;mso-position-horizontal-relative:page" filled="f" strokeweight=".48pt">
            <v:textbox inset="0,0,0,0">
              <w:txbxContent>
                <w:p w:rsidR="006E3997" w:rsidRDefault="006E3997">
                  <w:pPr>
                    <w:pStyle w:val="a3"/>
                    <w:spacing w:before="11"/>
                    <w:ind w:left="600" w:right="605"/>
                    <w:jc w:val="center"/>
                  </w:pPr>
                  <w:r>
                    <w:t>Раздел 5.</w:t>
                  </w:r>
                </w:p>
                <w:p w:rsidR="006E3997" w:rsidRDefault="006E3997">
                  <w:pPr>
                    <w:pStyle w:val="a3"/>
                    <w:spacing w:before="4"/>
                    <w:ind w:left="322" w:right="321" w:firstLine="1325"/>
                    <w:jc w:val="left"/>
                  </w:pPr>
                  <w:r>
                    <w:t>Действия органов государственного контроля (надзора), муниципального контроля по пресечению нарушений обязательных требований</w:t>
                  </w:r>
                </w:p>
                <w:p w:rsidR="006E3997" w:rsidRDefault="006E3997">
                  <w:pPr>
                    <w:pStyle w:val="a3"/>
                    <w:spacing w:line="296" w:lineRule="exact"/>
                    <w:ind w:left="600" w:right="600"/>
                    <w:jc w:val="center"/>
                  </w:pPr>
                  <w:r>
                    <w:t>и (или) устранению последствий таких нарушений</w:t>
                  </w:r>
                </w:p>
              </w:txbxContent>
            </v:textbox>
            <w10:wrap type="topAndBottom" anchorx="page"/>
          </v:shape>
        </w:pict>
      </w:r>
    </w:p>
    <w:p w:rsidR="006E3997" w:rsidRDefault="006E3997">
      <w:pPr>
        <w:pStyle w:val="2"/>
        <w:numPr>
          <w:ilvl w:val="1"/>
          <w:numId w:val="11"/>
        </w:numPr>
        <w:tabs>
          <w:tab w:val="left" w:pos="1392"/>
        </w:tabs>
        <w:spacing w:before="88"/>
        <w:ind w:right="962" w:firstLine="346"/>
      </w:pPr>
      <w:r>
        <w:t>Действия федеральной инспекции труда по пресечению нарушений обязательных требований и (или) устранению последствий таких</w:t>
      </w:r>
      <w:r>
        <w:rPr>
          <w:spacing w:val="-37"/>
        </w:rPr>
        <w:t xml:space="preserve"> </w:t>
      </w:r>
      <w:r>
        <w:t>нарушений</w:t>
      </w:r>
    </w:p>
    <w:p w:rsidR="006E3997" w:rsidRDefault="006E3997">
      <w:pPr>
        <w:pStyle w:val="a3"/>
        <w:spacing w:before="112"/>
        <w:ind w:right="849" w:firstLine="706"/>
      </w:pPr>
      <w:r>
        <w:t>В целях устранения нарушений трудового законодательства, выявленных уполномоченными должностными лицами федеральной инспекции труда в ходе проведенных в 2017 году проверок юридических лиц и индивидуальных предпринимателей, а также в ходе проводимых в установленном порядке расследований обстоятельств и причин несчастных случаев на производстве, работодателям было выдано более 93,6 тыс. обязательных для исполнения предписаний. При этом относительное количество предписаний, выданных в течение года в среднем одним должностным лицом федеральной инспекции труда, составило 45,3 предписания.</w:t>
      </w:r>
    </w:p>
    <w:p w:rsidR="006E3997" w:rsidRDefault="006E3997">
      <w:pPr>
        <w:pStyle w:val="3"/>
        <w:spacing w:before="128"/>
        <w:ind w:right="850"/>
      </w:pPr>
      <w:r>
        <w:t>Сведения о количестве предписаний об устранении выявленных нарушений обязательных требований в трудовой сфере, выданных должностными лицами федеральной инспекции труда</w:t>
      </w:r>
    </w:p>
    <w:p w:rsidR="006E3997" w:rsidRDefault="00AC2171">
      <w:pPr>
        <w:pStyle w:val="a3"/>
        <w:spacing w:before="3"/>
        <w:ind w:left="0"/>
        <w:jc w:val="left"/>
        <w:rPr>
          <w:b/>
          <w:i/>
          <w:sz w:val="16"/>
        </w:rPr>
      </w:pPr>
      <w:r>
        <w:rPr>
          <w:noProof/>
        </w:rPr>
        <w:drawing>
          <wp:anchor distT="0" distB="0" distL="0" distR="0" simplePos="0" relativeHeight="251649024" behindDoc="0" locked="0" layoutInCell="1" allowOverlap="1">
            <wp:simplePos x="0" y="0"/>
            <wp:positionH relativeFrom="page">
              <wp:posOffset>1176655</wp:posOffset>
            </wp:positionH>
            <wp:positionV relativeFrom="paragraph">
              <wp:posOffset>143510</wp:posOffset>
            </wp:positionV>
            <wp:extent cx="5454650" cy="1804670"/>
            <wp:effectExtent l="19050" t="0" r="0" b="0"/>
            <wp:wrapTopAndBottom/>
            <wp:docPr id="438" name="image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3.jpeg"/>
                    <pic:cNvPicPr>
                      <a:picLocks noChangeAspect="1" noChangeArrowheads="1"/>
                    </pic:cNvPicPr>
                  </pic:nvPicPr>
                  <pic:blipFill>
                    <a:blip r:embed="rId84" cstate="print"/>
                    <a:srcRect/>
                    <a:stretch>
                      <a:fillRect/>
                    </a:stretch>
                  </pic:blipFill>
                  <pic:spPr bwMode="auto">
                    <a:xfrm>
                      <a:off x="0" y="0"/>
                      <a:ext cx="5454650" cy="1804670"/>
                    </a:xfrm>
                    <a:prstGeom prst="rect">
                      <a:avLst/>
                    </a:prstGeom>
                    <a:noFill/>
                    <a:ln w="9525">
                      <a:noFill/>
                      <a:miter lim="800000"/>
                      <a:headEnd/>
                      <a:tailEnd/>
                    </a:ln>
                  </pic:spPr>
                </pic:pic>
              </a:graphicData>
            </a:graphic>
          </wp:anchor>
        </w:drawing>
      </w:r>
    </w:p>
    <w:p w:rsidR="006E3997" w:rsidRDefault="006E3997">
      <w:pPr>
        <w:spacing w:before="189"/>
        <w:ind w:left="479" w:right="851"/>
        <w:jc w:val="both"/>
        <w:rPr>
          <w:b/>
          <w:i/>
          <w:sz w:val="26"/>
        </w:rPr>
      </w:pPr>
      <w:r>
        <w:rPr>
          <w:b/>
          <w:i/>
          <w:sz w:val="26"/>
        </w:rPr>
        <w:t>Сведения о количестве предписаний об устранении выявленных нарушений обязательных требований, выданных в течение года, в среднем одним должностным лицом федеральной инспекции труда</w:t>
      </w:r>
    </w:p>
    <w:p w:rsidR="006E3997" w:rsidRDefault="006E3997">
      <w:pPr>
        <w:jc w:val="both"/>
        <w:rPr>
          <w:sz w:val="26"/>
        </w:rPr>
        <w:sectPr w:rsidR="006E3997">
          <w:pgSz w:w="11910" w:h="16840"/>
          <w:pgMar w:top="760" w:right="0" w:bottom="280" w:left="1220" w:header="720" w:footer="720" w:gutter="0"/>
          <w:cols w:space="720"/>
        </w:sectPr>
      </w:pPr>
    </w:p>
    <w:p w:rsidR="006E3997" w:rsidRDefault="00AC2171">
      <w:pPr>
        <w:pStyle w:val="a3"/>
        <w:ind w:left="747"/>
        <w:jc w:val="left"/>
        <w:rPr>
          <w:sz w:val="20"/>
        </w:rPr>
      </w:pPr>
      <w:r>
        <w:rPr>
          <w:noProof/>
          <w:sz w:val="20"/>
        </w:rPr>
        <w:lastRenderedPageBreak/>
        <w:drawing>
          <wp:inline distT="0" distB="0" distL="0" distR="0">
            <wp:extent cx="5772150" cy="1162050"/>
            <wp:effectExtent l="19050" t="0" r="0" b="0"/>
            <wp:docPr id="11"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4.png"/>
                    <pic:cNvPicPr>
                      <a:picLocks noChangeAspect="1" noChangeArrowheads="1"/>
                    </pic:cNvPicPr>
                  </pic:nvPicPr>
                  <pic:blipFill>
                    <a:blip r:embed="rId85" cstate="print"/>
                    <a:srcRect/>
                    <a:stretch>
                      <a:fillRect/>
                    </a:stretch>
                  </pic:blipFill>
                  <pic:spPr bwMode="auto">
                    <a:xfrm>
                      <a:off x="0" y="0"/>
                      <a:ext cx="5772150" cy="1162050"/>
                    </a:xfrm>
                    <a:prstGeom prst="rect">
                      <a:avLst/>
                    </a:prstGeom>
                    <a:noFill/>
                    <a:ln w="9525">
                      <a:noFill/>
                      <a:miter lim="800000"/>
                      <a:headEnd/>
                      <a:tailEnd/>
                    </a:ln>
                  </pic:spPr>
                </pic:pic>
              </a:graphicData>
            </a:graphic>
          </wp:inline>
        </w:drawing>
      </w:r>
    </w:p>
    <w:p w:rsidR="006E3997" w:rsidRDefault="006E3997">
      <w:pPr>
        <w:pStyle w:val="a3"/>
        <w:spacing w:before="133"/>
        <w:ind w:right="855" w:firstLine="710"/>
      </w:pPr>
      <w:r>
        <w:t>В целях обеспечения контроля за безусловным исполнением выданных предписаний в 2017 году уполномоченными должностными лицами федеральной инспекции труда было организовано и проведено 14,3 тыс. внеплановых проверок. При этом показатели работы ряда государственных инспекций труда существенно превышают средний показатель по системе федеральной инспекции труда.</w:t>
      </w:r>
    </w:p>
    <w:p w:rsidR="006E3997" w:rsidRDefault="006E3997">
      <w:pPr>
        <w:pStyle w:val="a3"/>
        <w:spacing w:before="3"/>
        <w:ind w:right="848" w:firstLine="710"/>
      </w:pPr>
      <w:r>
        <w:t>Сведения о количестве административных наказаний, наложенных уполномоченными должностными лицами федеральной инспекции труда на лиц, виновных в нарушениях законодательства о труде в 2013 – 2017 годах, приведены в диаграмме.</w:t>
      </w:r>
    </w:p>
    <w:p w:rsidR="006E3997" w:rsidRDefault="006E3997">
      <w:pPr>
        <w:pStyle w:val="3"/>
        <w:spacing w:before="125"/>
        <w:ind w:right="852"/>
      </w:pPr>
      <w:r>
        <w:t>Сведения о количестве административных наказаний, наложенных уполномоченными должностными лицами федеральной инспекции труда на лиц, виновных в нарушениях законодательства о труде</w:t>
      </w:r>
    </w:p>
    <w:p w:rsidR="006E3997" w:rsidRDefault="006E3997">
      <w:pPr>
        <w:pStyle w:val="a3"/>
        <w:spacing w:before="5"/>
        <w:ind w:left="0"/>
        <w:jc w:val="left"/>
        <w:rPr>
          <w:b/>
          <w:i/>
          <w:sz w:val="11"/>
        </w:rPr>
      </w:pPr>
    </w:p>
    <w:p w:rsidR="006E3997" w:rsidRDefault="006E3997">
      <w:pPr>
        <w:rPr>
          <w:sz w:val="11"/>
        </w:rPr>
        <w:sectPr w:rsidR="006E3997">
          <w:pgSz w:w="11910" w:h="16840"/>
          <w:pgMar w:top="1200" w:right="0" w:bottom="280" w:left="1220" w:header="720" w:footer="720" w:gutter="0"/>
          <w:cols w:space="720"/>
        </w:sectPr>
      </w:pPr>
    </w:p>
    <w:p w:rsidR="006E3997" w:rsidRDefault="006E3997">
      <w:pPr>
        <w:pStyle w:val="a3"/>
        <w:ind w:left="0"/>
        <w:jc w:val="left"/>
        <w:rPr>
          <w:b/>
          <w:i/>
          <w:sz w:val="10"/>
        </w:rPr>
      </w:pPr>
    </w:p>
    <w:p w:rsidR="006E3997" w:rsidRDefault="006E3997">
      <w:pPr>
        <w:pStyle w:val="a3"/>
        <w:ind w:left="0"/>
        <w:jc w:val="left"/>
        <w:rPr>
          <w:b/>
          <w:i/>
          <w:sz w:val="10"/>
        </w:rPr>
      </w:pPr>
    </w:p>
    <w:p w:rsidR="006E3997" w:rsidRDefault="006E3997">
      <w:pPr>
        <w:spacing w:before="62"/>
        <w:jc w:val="right"/>
        <w:rPr>
          <w:rFonts w:ascii="Arial"/>
          <w:b/>
          <w:sz w:val="9"/>
        </w:rPr>
      </w:pPr>
      <w:r>
        <w:rPr>
          <w:rFonts w:ascii="Arial" w:eastAsia="Times New Roman"/>
          <w:b/>
          <w:spacing w:val="-1"/>
          <w:w w:val="85"/>
          <w:sz w:val="9"/>
        </w:rPr>
        <w:t>200000</w:t>
      </w:r>
    </w:p>
    <w:p w:rsidR="006E3997" w:rsidRDefault="006E3997">
      <w:pPr>
        <w:pStyle w:val="a3"/>
        <w:spacing w:before="2"/>
        <w:ind w:left="0"/>
        <w:jc w:val="left"/>
        <w:rPr>
          <w:rFonts w:ascii="Arial"/>
          <w:b/>
          <w:sz w:val="9"/>
        </w:rPr>
      </w:pPr>
    </w:p>
    <w:p w:rsidR="006E3997" w:rsidRDefault="006E3997">
      <w:pPr>
        <w:jc w:val="right"/>
        <w:rPr>
          <w:rFonts w:ascii="Arial"/>
          <w:b/>
          <w:sz w:val="9"/>
        </w:rPr>
      </w:pPr>
      <w:r>
        <w:rPr>
          <w:rFonts w:ascii="Arial" w:eastAsia="Times New Roman"/>
          <w:b/>
          <w:spacing w:val="-1"/>
          <w:w w:val="85"/>
          <w:sz w:val="9"/>
        </w:rPr>
        <w:t>180000</w:t>
      </w:r>
    </w:p>
    <w:p w:rsidR="006E3997" w:rsidRDefault="006E3997">
      <w:pPr>
        <w:pStyle w:val="a3"/>
        <w:spacing w:before="1"/>
        <w:ind w:left="0"/>
        <w:jc w:val="left"/>
        <w:rPr>
          <w:rFonts w:ascii="Arial"/>
          <w:b/>
          <w:sz w:val="9"/>
        </w:rPr>
      </w:pPr>
    </w:p>
    <w:p w:rsidR="006E3997" w:rsidRDefault="006E3997">
      <w:pPr>
        <w:jc w:val="right"/>
        <w:rPr>
          <w:rFonts w:ascii="Arial"/>
          <w:b/>
          <w:sz w:val="9"/>
        </w:rPr>
      </w:pPr>
      <w:r>
        <w:rPr>
          <w:rFonts w:ascii="Arial" w:eastAsia="Times New Roman"/>
          <w:b/>
          <w:spacing w:val="-1"/>
          <w:w w:val="85"/>
          <w:sz w:val="9"/>
        </w:rPr>
        <w:t>160000</w:t>
      </w:r>
    </w:p>
    <w:p w:rsidR="006E3997" w:rsidRDefault="006E3997">
      <w:pPr>
        <w:pStyle w:val="a3"/>
        <w:spacing w:before="2"/>
        <w:ind w:left="0"/>
        <w:jc w:val="left"/>
        <w:rPr>
          <w:rFonts w:ascii="Arial"/>
          <w:b/>
          <w:sz w:val="9"/>
        </w:rPr>
      </w:pPr>
    </w:p>
    <w:p w:rsidR="006E3997" w:rsidRDefault="006E3997">
      <w:pPr>
        <w:jc w:val="right"/>
        <w:rPr>
          <w:rFonts w:ascii="Arial"/>
          <w:b/>
          <w:sz w:val="9"/>
        </w:rPr>
      </w:pPr>
      <w:r>
        <w:rPr>
          <w:rFonts w:ascii="Arial" w:eastAsia="Times New Roman"/>
          <w:b/>
          <w:spacing w:val="-1"/>
          <w:w w:val="85"/>
          <w:sz w:val="9"/>
        </w:rPr>
        <w:t>140000</w:t>
      </w:r>
    </w:p>
    <w:p w:rsidR="006E3997" w:rsidRDefault="006E3997">
      <w:pPr>
        <w:pStyle w:val="a3"/>
        <w:spacing w:before="2"/>
        <w:ind w:left="0"/>
        <w:jc w:val="left"/>
        <w:rPr>
          <w:rFonts w:ascii="Arial"/>
          <w:b/>
          <w:sz w:val="9"/>
        </w:rPr>
      </w:pPr>
    </w:p>
    <w:p w:rsidR="006E3997" w:rsidRDefault="006E3997">
      <w:pPr>
        <w:jc w:val="right"/>
        <w:rPr>
          <w:rFonts w:ascii="Arial"/>
          <w:b/>
          <w:sz w:val="9"/>
        </w:rPr>
      </w:pPr>
      <w:r>
        <w:rPr>
          <w:rFonts w:ascii="Arial" w:eastAsia="Times New Roman"/>
          <w:b/>
          <w:spacing w:val="-1"/>
          <w:w w:val="85"/>
          <w:sz w:val="9"/>
        </w:rPr>
        <w:t>120000</w:t>
      </w:r>
    </w:p>
    <w:p w:rsidR="006E3997" w:rsidRDefault="006E3997">
      <w:pPr>
        <w:pStyle w:val="a3"/>
        <w:spacing w:before="1"/>
        <w:ind w:left="0"/>
        <w:jc w:val="left"/>
        <w:rPr>
          <w:rFonts w:ascii="Arial"/>
          <w:b/>
          <w:sz w:val="9"/>
        </w:rPr>
      </w:pPr>
    </w:p>
    <w:p w:rsidR="006E3997" w:rsidRDefault="006E3997">
      <w:pPr>
        <w:jc w:val="right"/>
        <w:rPr>
          <w:rFonts w:ascii="Arial"/>
          <w:b/>
          <w:sz w:val="9"/>
        </w:rPr>
      </w:pPr>
      <w:r>
        <w:rPr>
          <w:rFonts w:ascii="Arial" w:eastAsia="Times New Roman"/>
          <w:b/>
          <w:spacing w:val="-1"/>
          <w:w w:val="85"/>
          <w:sz w:val="9"/>
        </w:rPr>
        <w:t>100000</w:t>
      </w:r>
    </w:p>
    <w:p w:rsidR="006E3997" w:rsidRDefault="006E3997">
      <w:pPr>
        <w:pStyle w:val="a3"/>
        <w:spacing w:before="2"/>
        <w:ind w:left="0"/>
        <w:jc w:val="left"/>
        <w:rPr>
          <w:rFonts w:ascii="Arial"/>
          <w:b/>
          <w:sz w:val="9"/>
        </w:rPr>
      </w:pPr>
    </w:p>
    <w:p w:rsidR="006E3997" w:rsidRDefault="006E3997">
      <w:pPr>
        <w:jc w:val="right"/>
        <w:rPr>
          <w:rFonts w:ascii="Arial"/>
          <w:b/>
          <w:sz w:val="9"/>
        </w:rPr>
      </w:pPr>
      <w:r>
        <w:rPr>
          <w:rFonts w:ascii="Arial" w:eastAsia="Times New Roman"/>
          <w:b/>
          <w:spacing w:val="-1"/>
          <w:w w:val="85"/>
          <w:sz w:val="9"/>
        </w:rPr>
        <w:t>80000</w:t>
      </w:r>
    </w:p>
    <w:p w:rsidR="006E3997" w:rsidRDefault="006E3997">
      <w:pPr>
        <w:pStyle w:val="a3"/>
        <w:spacing w:before="2"/>
        <w:ind w:left="0"/>
        <w:jc w:val="left"/>
        <w:rPr>
          <w:rFonts w:ascii="Arial"/>
          <w:b/>
          <w:sz w:val="9"/>
        </w:rPr>
      </w:pPr>
    </w:p>
    <w:p w:rsidR="006E3997" w:rsidRDefault="006E3997">
      <w:pPr>
        <w:jc w:val="right"/>
        <w:rPr>
          <w:rFonts w:ascii="Arial"/>
          <w:b/>
          <w:sz w:val="9"/>
        </w:rPr>
      </w:pPr>
      <w:r>
        <w:rPr>
          <w:rFonts w:ascii="Arial" w:eastAsia="Times New Roman"/>
          <w:b/>
          <w:spacing w:val="-1"/>
          <w:w w:val="85"/>
          <w:sz w:val="9"/>
        </w:rPr>
        <w:t>60000</w:t>
      </w:r>
    </w:p>
    <w:p w:rsidR="006E3997" w:rsidRDefault="006E3997">
      <w:pPr>
        <w:pStyle w:val="a3"/>
        <w:spacing w:before="1"/>
        <w:ind w:left="0"/>
        <w:jc w:val="left"/>
        <w:rPr>
          <w:rFonts w:ascii="Arial"/>
          <w:b/>
          <w:sz w:val="9"/>
        </w:rPr>
      </w:pPr>
    </w:p>
    <w:p w:rsidR="006E3997" w:rsidRDefault="006E3997">
      <w:pPr>
        <w:spacing w:before="1"/>
        <w:jc w:val="right"/>
        <w:rPr>
          <w:rFonts w:ascii="Arial"/>
          <w:b/>
          <w:sz w:val="9"/>
        </w:rPr>
      </w:pPr>
      <w:r>
        <w:rPr>
          <w:rFonts w:ascii="Arial" w:eastAsia="Times New Roman"/>
          <w:b/>
          <w:spacing w:val="-1"/>
          <w:w w:val="85"/>
          <w:sz w:val="9"/>
        </w:rPr>
        <w:t>40000</w:t>
      </w:r>
    </w:p>
    <w:p w:rsidR="006E3997" w:rsidRDefault="006E3997">
      <w:pPr>
        <w:pStyle w:val="a3"/>
        <w:spacing w:before="1"/>
        <w:ind w:left="0"/>
        <w:jc w:val="left"/>
        <w:rPr>
          <w:rFonts w:ascii="Arial"/>
          <w:b/>
          <w:sz w:val="9"/>
        </w:rPr>
      </w:pPr>
    </w:p>
    <w:p w:rsidR="006E3997" w:rsidRDefault="006E3997">
      <w:pPr>
        <w:jc w:val="right"/>
        <w:rPr>
          <w:rFonts w:ascii="Arial"/>
          <w:b/>
          <w:sz w:val="9"/>
        </w:rPr>
      </w:pPr>
      <w:r>
        <w:rPr>
          <w:rFonts w:ascii="Arial" w:eastAsia="Times New Roman"/>
          <w:b/>
          <w:spacing w:val="-1"/>
          <w:w w:val="85"/>
          <w:sz w:val="9"/>
        </w:rPr>
        <w:t>20000</w:t>
      </w:r>
    </w:p>
    <w:p w:rsidR="006E3997" w:rsidRDefault="006E3997">
      <w:pPr>
        <w:pStyle w:val="a3"/>
        <w:spacing w:before="2"/>
        <w:ind w:left="0"/>
        <w:jc w:val="left"/>
        <w:rPr>
          <w:rFonts w:ascii="Arial"/>
          <w:b/>
          <w:sz w:val="9"/>
        </w:rPr>
      </w:pPr>
    </w:p>
    <w:p w:rsidR="006E3997" w:rsidRDefault="006E3997">
      <w:pPr>
        <w:jc w:val="right"/>
        <w:rPr>
          <w:rFonts w:ascii="Arial"/>
          <w:b/>
          <w:sz w:val="9"/>
        </w:rPr>
      </w:pPr>
      <w:r>
        <w:rPr>
          <w:rFonts w:ascii="Arial"/>
          <w:b/>
          <w:w w:val="87"/>
          <w:sz w:val="9"/>
        </w:rPr>
        <w:t>0</w:t>
      </w:r>
    </w:p>
    <w:p w:rsidR="006E3997" w:rsidRDefault="006E3997">
      <w:pPr>
        <w:pStyle w:val="a3"/>
        <w:ind w:left="0"/>
        <w:jc w:val="left"/>
        <w:rPr>
          <w:rFonts w:ascii="Arial"/>
          <w:b/>
          <w:sz w:val="20"/>
        </w:rPr>
      </w:pPr>
      <w:r>
        <w:br w:type="column"/>
      </w:r>
    </w:p>
    <w:p w:rsidR="006E3997" w:rsidRDefault="006E3997">
      <w:pPr>
        <w:pStyle w:val="a3"/>
        <w:ind w:left="0"/>
        <w:jc w:val="left"/>
        <w:rPr>
          <w:rFonts w:ascii="Arial"/>
          <w:b/>
          <w:sz w:val="20"/>
        </w:rPr>
      </w:pPr>
    </w:p>
    <w:p w:rsidR="006E3997" w:rsidRDefault="006E3997">
      <w:pPr>
        <w:pStyle w:val="a3"/>
        <w:ind w:left="0"/>
        <w:jc w:val="left"/>
        <w:rPr>
          <w:rFonts w:ascii="Arial"/>
          <w:b/>
          <w:sz w:val="20"/>
        </w:rPr>
      </w:pPr>
    </w:p>
    <w:p w:rsidR="006E3997" w:rsidRDefault="006E3997">
      <w:pPr>
        <w:pStyle w:val="a3"/>
        <w:spacing w:before="4"/>
        <w:ind w:left="0"/>
        <w:jc w:val="left"/>
        <w:rPr>
          <w:rFonts w:ascii="Arial"/>
          <w:b/>
          <w:sz w:val="16"/>
        </w:rPr>
      </w:pPr>
    </w:p>
    <w:p w:rsidR="006E3997" w:rsidRDefault="006E3997">
      <w:pPr>
        <w:ind w:left="291"/>
        <w:rPr>
          <w:b/>
          <w:sz w:val="18"/>
        </w:rPr>
      </w:pPr>
      <w:r>
        <w:rPr>
          <w:b/>
          <w:w w:val="80"/>
          <w:sz w:val="18"/>
        </w:rPr>
        <w:t>111770</w:t>
      </w:r>
    </w:p>
    <w:p w:rsidR="006E3997" w:rsidRDefault="006E3997">
      <w:pPr>
        <w:pStyle w:val="a3"/>
        <w:ind w:left="0"/>
        <w:jc w:val="left"/>
        <w:rPr>
          <w:b/>
          <w:sz w:val="20"/>
        </w:rPr>
      </w:pPr>
      <w:r>
        <w:br w:type="column"/>
      </w:r>
    </w:p>
    <w:p w:rsidR="006E3997" w:rsidRDefault="006E3997">
      <w:pPr>
        <w:pStyle w:val="a3"/>
        <w:spacing w:before="1"/>
        <w:ind w:left="0"/>
        <w:jc w:val="left"/>
        <w:rPr>
          <w:b/>
          <w:sz w:val="20"/>
        </w:rPr>
      </w:pPr>
    </w:p>
    <w:p w:rsidR="006E3997" w:rsidRDefault="006E3997">
      <w:pPr>
        <w:ind w:left="384"/>
        <w:rPr>
          <w:b/>
          <w:sz w:val="18"/>
        </w:rPr>
      </w:pPr>
      <w:r>
        <w:rPr>
          <w:b/>
          <w:w w:val="80"/>
          <w:sz w:val="18"/>
        </w:rPr>
        <w:t>145909</w:t>
      </w:r>
    </w:p>
    <w:p w:rsidR="006E3997" w:rsidRDefault="006E3997">
      <w:pPr>
        <w:pStyle w:val="a3"/>
        <w:spacing w:before="3"/>
        <w:ind w:left="0"/>
        <w:jc w:val="left"/>
        <w:rPr>
          <w:b/>
          <w:sz w:val="23"/>
        </w:rPr>
      </w:pPr>
      <w:r>
        <w:br w:type="column"/>
      </w:r>
    </w:p>
    <w:p w:rsidR="006E3997" w:rsidRDefault="006E3997">
      <w:pPr>
        <w:ind w:left="414"/>
        <w:rPr>
          <w:b/>
          <w:sz w:val="18"/>
        </w:rPr>
      </w:pPr>
      <w:r>
        <w:rPr>
          <w:b/>
          <w:w w:val="80"/>
          <w:sz w:val="18"/>
        </w:rPr>
        <w:t>172129</w:t>
      </w:r>
    </w:p>
    <w:p w:rsidR="006E3997" w:rsidRDefault="006E3997">
      <w:pPr>
        <w:tabs>
          <w:tab w:val="left" w:pos="1246"/>
        </w:tabs>
        <w:spacing w:before="91"/>
        <w:ind w:left="411"/>
        <w:rPr>
          <w:b/>
          <w:sz w:val="18"/>
        </w:rPr>
      </w:pPr>
      <w:r>
        <w:br w:type="column"/>
      </w:r>
      <w:r>
        <w:rPr>
          <w:b/>
          <w:w w:val="90"/>
          <w:sz w:val="18"/>
        </w:rPr>
        <w:lastRenderedPageBreak/>
        <w:t>187425</w:t>
      </w:r>
      <w:r>
        <w:rPr>
          <w:b/>
          <w:w w:val="90"/>
          <w:sz w:val="18"/>
        </w:rPr>
        <w:tab/>
        <w:t>193928</w:t>
      </w:r>
    </w:p>
    <w:p w:rsidR="006E3997" w:rsidRDefault="006E3997">
      <w:pPr>
        <w:rPr>
          <w:sz w:val="18"/>
        </w:rPr>
        <w:sectPr w:rsidR="006E3997">
          <w:type w:val="continuous"/>
          <w:pgSz w:w="11910" w:h="16840"/>
          <w:pgMar w:top="620" w:right="0" w:bottom="280" w:left="1220" w:header="720" w:footer="720" w:gutter="0"/>
          <w:cols w:num="5" w:space="720" w:equalWidth="0">
            <w:col w:w="3377" w:space="40"/>
            <w:col w:w="733" w:space="39"/>
            <w:col w:w="826" w:space="39"/>
            <w:col w:w="855" w:space="39"/>
            <w:col w:w="4742"/>
          </w:cols>
        </w:sectPr>
      </w:pPr>
    </w:p>
    <w:p w:rsidR="006E3997" w:rsidRDefault="006E3997">
      <w:pPr>
        <w:tabs>
          <w:tab w:val="left" w:pos="4646"/>
          <w:tab w:val="left" w:pos="5512"/>
          <w:tab w:val="left" w:pos="6378"/>
          <w:tab w:val="left" w:pos="7243"/>
        </w:tabs>
        <w:spacing w:before="16"/>
        <w:ind w:left="3781"/>
        <w:rPr>
          <w:rFonts w:ascii="Arial"/>
          <w:b/>
          <w:sz w:val="10"/>
        </w:rPr>
      </w:pPr>
      <w:r>
        <w:rPr>
          <w:noProof/>
        </w:rPr>
        <w:lastRenderedPageBreak/>
        <w:pict>
          <v:group id="_x0000_s1463" style="position:absolute;left:0;text-align:left;margin-left:232.15pt;margin-top:-114.55pt;width:228.35pt;height:113.6pt;z-index:-251640832;mso-position-horizontal-relative:page" coordorigin="4643,-2291" coordsize="4567,2272">
            <v:shape id="_x0000_s1464" type="#_x0000_t75" style="position:absolute;left:4644;top:-2292;width:4566;height:2262">
              <v:imagedata r:id="rId86" o:title=""/>
            </v:shape>
            <v:shape id="_x0000_s1465" style="position:absolute;left:4042;top:4354;width:5976;height:2357" coordorigin="4042,4355" coordsize="5976,2357" o:spt="100" adj="0,,0" path="m4666,-54r-23,m4666,-264r-23,m4666,-473r-23,m4666,-680r-23,m4666,-890r-23,m4666,-1097r-23,m4666,-1306r-23,m4666,-1516r-23,m4666,-1723r-23,m4666,-1932r-23,m4666,-2139r-23,m4666,-54r,34m5531,-54r,34m6395,-54r,34m7261,-54r,34m8126,-54r,34m8992,-54r,34e" filled="f" strokeweight=".04017mm">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w10:wrap anchorx="page"/>
          </v:group>
        </w:pict>
      </w:r>
      <w:r>
        <w:rPr>
          <w:rFonts w:ascii="Arial" w:eastAsia="Times New Roman"/>
          <w:b/>
          <w:w w:val="95"/>
          <w:sz w:val="10"/>
        </w:rPr>
        <w:t>2013</w:t>
      </w:r>
      <w:r>
        <w:rPr>
          <w:rFonts w:ascii="Arial" w:eastAsia="Times New Roman"/>
          <w:b/>
          <w:w w:val="95"/>
          <w:sz w:val="10"/>
        </w:rPr>
        <w:tab/>
        <w:t>2014</w:t>
      </w:r>
      <w:r>
        <w:rPr>
          <w:rFonts w:ascii="Arial" w:eastAsia="Times New Roman"/>
          <w:b/>
          <w:w w:val="95"/>
          <w:sz w:val="10"/>
        </w:rPr>
        <w:tab/>
        <w:t>2015</w:t>
      </w:r>
      <w:r>
        <w:rPr>
          <w:rFonts w:ascii="Arial" w:eastAsia="Times New Roman"/>
          <w:b/>
          <w:w w:val="95"/>
          <w:sz w:val="10"/>
        </w:rPr>
        <w:tab/>
        <w:t>2016</w:t>
      </w:r>
      <w:r>
        <w:rPr>
          <w:rFonts w:ascii="Arial" w:eastAsia="Times New Roman"/>
          <w:b/>
          <w:w w:val="95"/>
          <w:sz w:val="10"/>
        </w:rPr>
        <w:tab/>
        <w:t>2017</w:t>
      </w:r>
    </w:p>
    <w:p w:rsidR="006E3997" w:rsidRDefault="006E3997">
      <w:pPr>
        <w:pStyle w:val="a3"/>
        <w:spacing w:before="3"/>
        <w:ind w:left="0"/>
        <w:jc w:val="left"/>
        <w:rPr>
          <w:rFonts w:ascii="Arial"/>
          <w:b/>
          <w:sz w:val="29"/>
        </w:rPr>
      </w:pPr>
    </w:p>
    <w:p w:rsidR="006E3997" w:rsidRDefault="006E3997">
      <w:pPr>
        <w:spacing w:before="88"/>
        <w:ind w:left="479" w:right="848" w:firstLine="710"/>
        <w:jc w:val="both"/>
        <w:rPr>
          <w:sz w:val="26"/>
        </w:rPr>
      </w:pPr>
      <w:r>
        <w:rPr>
          <w:sz w:val="26"/>
        </w:rPr>
        <w:t xml:space="preserve">В 2017 году уполномоченными должностными лицами федеральной инспекции труда были наложены денежные </w:t>
      </w:r>
      <w:r>
        <w:rPr>
          <w:b/>
          <w:sz w:val="26"/>
        </w:rPr>
        <w:t xml:space="preserve">штрафы на общую сумму 3 554,42 млн </w:t>
      </w:r>
      <w:r>
        <w:rPr>
          <w:sz w:val="26"/>
        </w:rPr>
        <w:t>рублей.</w:t>
      </w:r>
    </w:p>
    <w:p w:rsidR="006E3997" w:rsidRDefault="006E3997">
      <w:pPr>
        <w:pStyle w:val="3"/>
        <w:spacing w:before="126"/>
        <w:ind w:right="855"/>
      </w:pPr>
      <w:r>
        <w:t>Сведения о суммах денежных штрафов, наложенных на лиц, виновных в допущенных нарушениях трудового законодательства, на основании постановлений, оформленных уполномоченными должностными лицами федеральной инспекции труда</w:t>
      </w:r>
    </w:p>
    <w:p w:rsidR="006E3997" w:rsidRDefault="006E3997">
      <w:pPr>
        <w:pStyle w:val="a3"/>
        <w:spacing w:before="5"/>
        <w:ind w:left="0"/>
        <w:jc w:val="left"/>
        <w:rPr>
          <w:b/>
          <w:i/>
          <w:sz w:val="23"/>
        </w:rPr>
      </w:pPr>
    </w:p>
    <w:p w:rsidR="006E3997" w:rsidRDefault="006E3997">
      <w:pPr>
        <w:rPr>
          <w:sz w:val="23"/>
        </w:rPr>
        <w:sectPr w:rsidR="006E3997">
          <w:type w:val="continuous"/>
          <w:pgSz w:w="11910" w:h="16840"/>
          <w:pgMar w:top="620" w:right="0" w:bottom="280" w:left="1220" w:header="720" w:footer="720" w:gutter="0"/>
          <w:cols w:space="720"/>
        </w:sectPr>
      </w:pPr>
    </w:p>
    <w:p w:rsidR="006E3997" w:rsidRDefault="006E3997">
      <w:pPr>
        <w:pStyle w:val="a3"/>
        <w:ind w:left="0"/>
        <w:jc w:val="left"/>
        <w:rPr>
          <w:b/>
          <w:i/>
          <w:sz w:val="12"/>
        </w:rPr>
      </w:pPr>
    </w:p>
    <w:p w:rsidR="006E3997" w:rsidRDefault="006E3997">
      <w:pPr>
        <w:pStyle w:val="a3"/>
        <w:spacing w:before="10"/>
        <w:ind w:left="0"/>
        <w:jc w:val="left"/>
        <w:rPr>
          <w:b/>
          <w:i/>
          <w:sz w:val="14"/>
        </w:rPr>
      </w:pPr>
    </w:p>
    <w:p w:rsidR="006E3997" w:rsidRDefault="006E3997">
      <w:pPr>
        <w:ind w:left="948"/>
        <w:rPr>
          <w:rFonts w:ascii="Arial"/>
          <w:b/>
          <w:sz w:val="11"/>
        </w:rPr>
      </w:pPr>
      <w:r>
        <w:rPr>
          <w:noProof/>
        </w:rPr>
        <w:pict>
          <v:group id="_x0000_s1466" style="position:absolute;left:0;text-align:left;margin-left:138.3pt;margin-top:-5pt;width:376.55pt;height:123.15pt;z-index:-251639808;mso-position-horizontal-relative:page" coordorigin="2766,-100" coordsize="7531,2463">
            <v:shape id="_x0000_s1467" type="#_x0000_t75" style="position:absolute;left:2767;top:-101;width:7530;height:2458">
              <v:imagedata r:id="rId87" o:title=""/>
            </v:shape>
            <v:shape id="_x0000_s1468" style="position:absolute;left:1188;top:61;width:7253;height:2854" coordorigin="1188,61" coordsize="7253,2854" o:spt="100" adj="0,,0" path="m2807,2329r-41,m2807,2046r-41,m2807,1762r-41,m2807,1480r-41,m2807,1196r-41,m2807,914r-41,m2807,630r-41,m2807,349r-41,m2807,67r-41,m2807,2329r,33m4230,2329r,33m5657,2329r,33m7083,2329r,33m8509,2329r,33m9937,2329r,33e" filled="f" strokeweight=".04428mm">
              <v:stroke joinstyle="round"/>
              <v:formulas>
                <v:f eqn="val #1"/>
                <v:f eqn="val #0"/>
                <v:f eqn="sum #1 0 #0"/>
                <v:f eqn="val 10800"/>
                <v:f eqn="sum 0 0 #1"/>
                <v:f eqn="sumangle @2 360 0"/>
                <v:f eqn="if @2 @2 @5"/>
                <v:f eqn="sum 0 0 @6"/>
                <v:f eqn="val #2"/>
                <v:f eqn="sum 0 0 #0"/>
                <v:f eqn="sum #2 0 2700"/>
                <v:f eqn="cos @10 #1"/>
                <v:f eqn="sin @10 #1"/>
                <v:f eqn="cos 13500 #1"/>
                <v:f eqn="sin 13500 #1"/>
                <v:f eqn="sum @11 10800 0"/>
                <v:f eqn="sum @12 10800 0"/>
                <v:f eqn="sum @13 10800 0"/>
                <v:f eqn="sum @14 10800 0"/>
                <v:f eqn="prod #2 1 2"/>
                <v:f eqn="sum @19 5400 0"/>
                <v:f eqn="cos @20 #1"/>
                <v:f eqn="sin @20 #1"/>
                <v:f eqn="sum @21 10800 0"/>
                <v:f eqn="sum @12 @23 @22"/>
                <v:f eqn="sum @22 @23 @11"/>
                <v:f eqn="cos 10800 #1"/>
                <v:f eqn="sin 10800 #1"/>
                <v:f eqn="cos #2 #1"/>
                <v:f eqn="sin #2 #1"/>
                <v:f eqn="sum @26 10800 0"/>
                <v:f eqn="sum @27 10800 0"/>
                <v:f eqn="sum @28 10800 0"/>
                <v:f eqn="sum @29 10800 0"/>
                <v:f eqn="sum @19 5400 0"/>
                <v:f eqn="cos @34 #0"/>
                <v:f eqn="sin @34 #0"/>
                <v:f eqn="mid #0 #1"/>
                <v:f eqn="sumangle @37 180 0"/>
                <v:f eqn="if @2 @37 @38"/>
                <v:f eqn="cos 10800 @39"/>
                <v:f eqn="sin 10800 @39"/>
                <v:f eqn="cos #2 @39"/>
                <v:f eqn="sin #2 @39"/>
                <v:f eqn="sum @40 10800 0"/>
                <v:f eqn="sum @41 10800 0"/>
                <v:f eqn="sum @42 10800 0"/>
                <v:f eqn="sum @43 10800 0"/>
                <v:f eqn="sum @35 10800 0"/>
                <v:f eqn="sum @36 10800 0"/>
              </v:formulas>
              <v:path arrowok="t" o:connecttype="segments" o:connectlocs="@44,@45;@48,@49;@46,@47;@17,@18;@24,@25;@15,@16" textboxrect="3163,3163,18437,18437"/>
              <v:handles>
                <v:h position="@3,#0" polar="10800,10800"/>
                <v:h position="#2,#1" polar="10800,10800" radiusrange="0,10800"/>
              </v:handles>
            </v:shape>
            <w10:wrap anchorx="page"/>
          </v:group>
        </w:pict>
      </w:r>
      <w:r>
        <w:rPr>
          <w:rFonts w:ascii="Arial" w:eastAsia="Times New Roman"/>
          <w:b/>
          <w:w w:val="120"/>
          <w:sz w:val="11"/>
        </w:rPr>
        <w:t>4000000</w:t>
      </w:r>
    </w:p>
    <w:p w:rsidR="006E3997" w:rsidRDefault="006E3997">
      <w:pPr>
        <w:pStyle w:val="a3"/>
        <w:spacing w:before="7"/>
        <w:ind w:left="0"/>
        <w:jc w:val="left"/>
        <w:rPr>
          <w:rFonts w:ascii="Arial"/>
          <w:b/>
          <w:sz w:val="13"/>
        </w:rPr>
      </w:pPr>
    </w:p>
    <w:p w:rsidR="006E3997" w:rsidRDefault="006E3997">
      <w:pPr>
        <w:ind w:left="948"/>
        <w:rPr>
          <w:rFonts w:ascii="Arial"/>
          <w:b/>
          <w:sz w:val="11"/>
        </w:rPr>
      </w:pPr>
      <w:r>
        <w:rPr>
          <w:rFonts w:ascii="Arial" w:eastAsia="Times New Roman"/>
          <w:b/>
          <w:w w:val="120"/>
          <w:sz w:val="11"/>
        </w:rPr>
        <w:t>3500000</w:t>
      </w:r>
    </w:p>
    <w:p w:rsidR="006E3997" w:rsidRDefault="006E3997">
      <w:pPr>
        <w:pStyle w:val="a3"/>
        <w:ind w:left="0"/>
        <w:jc w:val="left"/>
        <w:rPr>
          <w:rFonts w:ascii="Arial"/>
          <w:b/>
          <w:sz w:val="16"/>
        </w:rPr>
      </w:pPr>
      <w:r>
        <w:br w:type="column"/>
      </w:r>
    </w:p>
    <w:p w:rsidR="006E3997" w:rsidRDefault="006E3997">
      <w:pPr>
        <w:pStyle w:val="a3"/>
        <w:spacing w:before="7"/>
        <w:ind w:left="0"/>
        <w:jc w:val="left"/>
        <w:rPr>
          <w:rFonts w:ascii="Arial"/>
          <w:b/>
          <w:sz w:val="17"/>
        </w:rPr>
      </w:pPr>
    </w:p>
    <w:p w:rsidR="006E3997" w:rsidRDefault="006E3997">
      <w:pPr>
        <w:ind w:left="948"/>
        <w:rPr>
          <w:b/>
          <w:sz w:val="14"/>
        </w:rPr>
      </w:pPr>
      <w:r>
        <w:rPr>
          <w:b/>
          <w:w w:val="125"/>
          <w:sz w:val="14"/>
        </w:rPr>
        <w:t>3 270 964</w:t>
      </w:r>
    </w:p>
    <w:p w:rsidR="006E3997" w:rsidRDefault="006E3997">
      <w:pPr>
        <w:spacing w:before="98"/>
        <w:ind w:left="761"/>
        <w:rPr>
          <w:b/>
          <w:sz w:val="14"/>
        </w:rPr>
      </w:pPr>
      <w:r>
        <w:br w:type="column"/>
      </w:r>
      <w:r>
        <w:rPr>
          <w:b/>
          <w:w w:val="125"/>
          <w:sz w:val="14"/>
        </w:rPr>
        <w:lastRenderedPageBreak/>
        <w:t>3 808 896</w:t>
      </w:r>
    </w:p>
    <w:p w:rsidR="006E3997" w:rsidRDefault="006E3997">
      <w:pPr>
        <w:pStyle w:val="a3"/>
        <w:ind w:left="0"/>
        <w:jc w:val="left"/>
        <w:rPr>
          <w:b/>
          <w:sz w:val="16"/>
        </w:rPr>
      </w:pPr>
      <w:r>
        <w:br w:type="column"/>
      </w:r>
    </w:p>
    <w:p w:rsidR="006E3997" w:rsidRDefault="006E3997">
      <w:pPr>
        <w:pStyle w:val="a3"/>
        <w:spacing w:before="11"/>
        <w:ind w:left="0"/>
        <w:jc w:val="left"/>
        <w:rPr>
          <w:b/>
          <w:sz w:val="13"/>
        </w:rPr>
      </w:pPr>
    </w:p>
    <w:p w:rsidR="006E3997" w:rsidRDefault="006E3997">
      <w:pPr>
        <w:ind w:left="576"/>
        <w:rPr>
          <w:b/>
          <w:sz w:val="14"/>
        </w:rPr>
      </w:pPr>
      <w:r>
        <w:rPr>
          <w:b/>
          <w:w w:val="125"/>
          <w:sz w:val="14"/>
        </w:rPr>
        <w:t>3 554 427</w:t>
      </w:r>
    </w:p>
    <w:p w:rsidR="006E3997" w:rsidRDefault="006E3997">
      <w:pPr>
        <w:rPr>
          <w:sz w:val="14"/>
        </w:rPr>
        <w:sectPr w:rsidR="006E3997">
          <w:type w:val="continuous"/>
          <w:pgSz w:w="11910" w:h="16840"/>
          <w:pgMar w:top="620" w:right="0" w:bottom="280" w:left="1220" w:header="720" w:footer="720" w:gutter="0"/>
          <w:cols w:num="4" w:space="720" w:equalWidth="0">
            <w:col w:w="1509" w:space="2437"/>
            <w:col w:w="1664" w:space="40"/>
            <w:col w:w="1476" w:space="39"/>
            <w:col w:w="3525"/>
          </w:cols>
        </w:sectPr>
      </w:pPr>
    </w:p>
    <w:p w:rsidR="006E3997" w:rsidRDefault="006E3997">
      <w:pPr>
        <w:pStyle w:val="a3"/>
        <w:spacing w:before="8"/>
        <w:ind w:left="0"/>
        <w:jc w:val="left"/>
        <w:rPr>
          <w:b/>
          <w:sz w:val="13"/>
        </w:rPr>
      </w:pPr>
    </w:p>
    <w:p w:rsidR="006E3997" w:rsidRDefault="006E3997">
      <w:pPr>
        <w:ind w:left="948"/>
        <w:rPr>
          <w:rFonts w:ascii="Arial"/>
          <w:b/>
          <w:sz w:val="11"/>
        </w:rPr>
      </w:pPr>
      <w:r>
        <w:rPr>
          <w:rFonts w:ascii="Arial" w:eastAsia="Times New Roman"/>
          <w:b/>
          <w:w w:val="120"/>
          <w:sz w:val="11"/>
        </w:rPr>
        <w:t>3000000</w:t>
      </w:r>
    </w:p>
    <w:p w:rsidR="006E3997" w:rsidRDefault="006E3997">
      <w:pPr>
        <w:pStyle w:val="a3"/>
        <w:spacing w:before="6"/>
        <w:ind w:left="0"/>
        <w:jc w:val="left"/>
        <w:rPr>
          <w:rFonts w:ascii="Arial"/>
          <w:b/>
          <w:sz w:val="13"/>
        </w:rPr>
      </w:pPr>
    </w:p>
    <w:p w:rsidR="006E3997" w:rsidRDefault="006E3997">
      <w:pPr>
        <w:ind w:left="948"/>
        <w:rPr>
          <w:rFonts w:ascii="Arial"/>
          <w:b/>
          <w:sz w:val="11"/>
        </w:rPr>
      </w:pPr>
      <w:r>
        <w:rPr>
          <w:rFonts w:ascii="Arial" w:eastAsia="Times New Roman"/>
          <w:b/>
          <w:w w:val="120"/>
          <w:sz w:val="11"/>
        </w:rPr>
        <w:t>2500000</w:t>
      </w:r>
    </w:p>
    <w:p w:rsidR="006E3997" w:rsidRDefault="006E3997">
      <w:pPr>
        <w:pStyle w:val="a3"/>
        <w:ind w:left="0"/>
        <w:jc w:val="left"/>
        <w:rPr>
          <w:rFonts w:ascii="Arial"/>
          <w:b/>
          <w:sz w:val="16"/>
        </w:rPr>
      </w:pPr>
      <w:r>
        <w:br w:type="column"/>
      </w:r>
    </w:p>
    <w:p w:rsidR="006E3997" w:rsidRDefault="006E3997">
      <w:pPr>
        <w:pStyle w:val="a3"/>
        <w:spacing w:before="3"/>
        <w:ind w:left="0"/>
        <w:jc w:val="left"/>
        <w:rPr>
          <w:rFonts w:ascii="Arial"/>
          <w:b/>
          <w:sz w:val="21"/>
        </w:rPr>
      </w:pPr>
    </w:p>
    <w:p w:rsidR="006E3997" w:rsidRDefault="006E3997">
      <w:pPr>
        <w:ind w:left="948"/>
        <w:rPr>
          <w:b/>
          <w:sz w:val="14"/>
        </w:rPr>
      </w:pPr>
      <w:r>
        <w:rPr>
          <w:b/>
          <w:w w:val="125"/>
          <w:sz w:val="14"/>
        </w:rPr>
        <w:t>2 098 173</w:t>
      </w:r>
    </w:p>
    <w:p w:rsidR="006E3997" w:rsidRDefault="006E3997">
      <w:pPr>
        <w:rPr>
          <w:sz w:val="14"/>
        </w:rPr>
        <w:sectPr w:rsidR="006E3997">
          <w:type w:val="continuous"/>
          <w:pgSz w:w="11910" w:h="16840"/>
          <w:pgMar w:top="620" w:right="0" w:bottom="280" w:left="1220" w:header="720" w:footer="720" w:gutter="0"/>
          <w:cols w:num="2" w:space="720" w:equalWidth="0">
            <w:col w:w="1510" w:space="973"/>
            <w:col w:w="8207"/>
          </w:cols>
        </w:sectPr>
      </w:pPr>
    </w:p>
    <w:p w:rsidR="006E3997" w:rsidRDefault="006E3997">
      <w:pPr>
        <w:pStyle w:val="a3"/>
        <w:spacing w:before="7"/>
        <w:ind w:left="0"/>
        <w:jc w:val="left"/>
        <w:rPr>
          <w:b/>
          <w:sz w:val="11"/>
        </w:rPr>
      </w:pPr>
    </w:p>
    <w:p w:rsidR="006E3997" w:rsidRDefault="006E3997">
      <w:pPr>
        <w:ind w:left="948"/>
        <w:rPr>
          <w:rFonts w:ascii="Arial"/>
          <w:b/>
          <w:sz w:val="11"/>
        </w:rPr>
      </w:pPr>
      <w:r>
        <w:rPr>
          <w:rFonts w:ascii="Arial" w:eastAsia="Times New Roman"/>
          <w:b/>
          <w:w w:val="120"/>
          <w:sz w:val="11"/>
        </w:rPr>
        <w:t>2000000</w:t>
      </w:r>
    </w:p>
    <w:p w:rsidR="006E3997" w:rsidRDefault="006E3997">
      <w:pPr>
        <w:pStyle w:val="a3"/>
        <w:spacing w:before="7"/>
        <w:ind w:left="0"/>
        <w:jc w:val="left"/>
        <w:rPr>
          <w:rFonts w:ascii="Arial"/>
          <w:b/>
          <w:sz w:val="13"/>
        </w:rPr>
      </w:pPr>
    </w:p>
    <w:p w:rsidR="006E3997" w:rsidRDefault="006E3997">
      <w:pPr>
        <w:ind w:left="948"/>
        <w:rPr>
          <w:rFonts w:ascii="Arial"/>
          <w:b/>
          <w:sz w:val="11"/>
        </w:rPr>
      </w:pPr>
      <w:r>
        <w:rPr>
          <w:rFonts w:ascii="Arial" w:eastAsia="Times New Roman"/>
          <w:b/>
          <w:w w:val="120"/>
          <w:sz w:val="11"/>
        </w:rPr>
        <w:t>1500000</w:t>
      </w:r>
    </w:p>
    <w:p w:rsidR="006E3997" w:rsidRDefault="006E3997">
      <w:pPr>
        <w:pStyle w:val="a3"/>
        <w:spacing w:before="7"/>
        <w:ind w:left="0"/>
        <w:jc w:val="left"/>
        <w:rPr>
          <w:rFonts w:ascii="Arial"/>
          <w:b/>
          <w:sz w:val="13"/>
        </w:rPr>
      </w:pPr>
    </w:p>
    <w:p w:rsidR="006E3997" w:rsidRDefault="006E3997">
      <w:pPr>
        <w:ind w:left="948"/>
        <w:rPr>
          <w:rFonts w:ascii="Arial"/>
          <w:b/>
          <w:sz w:val="11"/>
        </w:rPr>
      </w:pPr>
      <w:r>
        <w:rPr>
          <w:rFonts w:ascii="Arial" w:eastAsia="Times New Roman"/>
          <w:b/>
          <w:w w:val="120"/>
          <w:sz w:val="11"/>
        </w:rPr>
        <w:t>1000000</w:t>
      </w:r>
    </w:p>
    <w:p w:rsidR="006E3997" w:rsidRDefault="006E3997">
      <w:pPr>
        <w:pStyle w:val="a3"/>
        <w:ind w:left="0"/>
        <w:jc w:val="left"/>
        <w:rPr>
          <w:rFonts w:ascii="Arial"/>
          <w:b/>
          <w:sz w:val="16"/>
        </w:rPr>
      </w:pPr>
      <w:r>
        <w:br w:type="column"/>
      </w:r>
    </w:p>
    <w:p w:rsidR="006E3997" w:rsidRDefault="006E3997">
      <w:pPr>
        <w:pStyle w:val="a3"/>
        <w:spacing w:before="11"/>
        <w:ind w:left="0"/>
        <w:jc w:val="left"/>
        <w:rPr>
          <w:rFonts w:ascii="Arial"/>
          <w:b/>
          <w:sz w:val="20"/>
        </w:rPr>
      </w:pPr>
    </w:p>
    <w:p w:rsidR="006E3997" w:rsidRDefault="006E3997">
      <w:pPr>
        <w:ind w:left="497"/>
        <w:rPr>
          <w:b/>
          <w:sz w:val="14"/>
        </w:rPr>
      </w:pPr>
      <w:r>
        <w:rPr>
          <w:b/>
          <w:w w:val="125"/>
          <w:sz w:val="14"/>
        </w:rPr>
        <w:t>1 070 510</w:t>
      </w:r>
    </w:p>
    <w:p w:rsidR="006E3997" w:rsidRDefault="006E3997">
      <w:pPr>
        <w:rPr>
          <w:sz w:val="14"/>
        </w:rPr>
        <w:sectPr w:rsidR="006E3997">
          <w:type w:val="continuous"/>
          <w:pgSz w:w="11910" w:h="16840"/>
          <w:pgMar w:top="620" w:right="0" w:bottom="280" w:left="1220" w:header="720" w:footer="720" w:gutter="0"/>
          <w:cols w:num="2" w:space="720" w:equalWidth="0">
            <w:col w:w="1469" w:space="40"/>
            <w:col w:w="9181"/>
          </w:cols>
        </w:sectPr>
      </w:pPr>
    </w:p>
    <w:p w:rsidR="006E3997" w:rsidRDefault="006E3997">
      <w:pPr>
        <w:pStyle w:val="a3"/>
        <w:spacing w:before="7"/>
        <w:ind w:left="0"/>
        <w:jc w:val="left"/>
        <w:rPr>
          <w:b/>
          <w:sz w:val="13"/>
        </w:rPr>
      </w:pPr>
    </w:p>
    <w:p w:rsidR="006E3997" w:rsidRDefault="006E3997">
      <w:pPr>
        <w:ind w:left="1023"/>
        <w:rPr>
          <w:rFonts w:ascii="Arial"/>
          <w:b/>
          <w:sz w:val="11"/>
        </w:rPr>
      </w:pPr>
      <w:r>
        <w:rPr>
          <w:rFonts w:ascii="Arial" w:eastAsia="Times New Roman"/>
          <w:b/>
          <w:w w:val="120"/>
          <w:sz w:val="11"/>
        </w:rPr>
        <w:t>500000</w:t>
      </w:r>
    </w:p>
    <w:p w:rsidR="006E3997" w:rsidRDefault="006E3997">
      <w:pPr>
        <w:pStyle w:val="a3"/>
        <w:spacing w:before="7"/>
        <w:ind w:left="0"/>
        <w:jc w:val="left"/>
        <w:rPr>
          <w:rFonts w:ascii="Arial"/>
          <w:b/>
          <w:sz w:val="13"/>
        </w:rPr>
      </w:pPr>
    </w:p>
    <w:p w:rsidR="006E3997" w:rsidRDefault="006E3997">
      <w:pPr>
        <w:ind w:left="1394"/>
        <w:rPr>
          <w:rFonts w:ascii="Arial"/>
          <w:b/>
          <w:sz w:val="11"/>
        </w:rPr>
      </w:pPr>
      <w:r>
        <w:rPr>
          <w:rFonts w:ascii="Arial"/>
          <w:b/>
          <w:w w:val="120"/>
          <w:sz w:val="11"/>
        </w:rPr>
        <w:t>0</w:t>
      </w:r>
    </w:p>
    <w:p w:rsidR="006E3997" w:rsidRDefault="006E3997">
      <w:pPr>
        <w:tabs>
          <w:tab w:val="left" w:pos="3576"/>
          <w:tab w:val="left" w:pos="5002"/>
          <w:tab w:val="left" w:pos="6428"/>
          <w:tab w:val="left" w:pos="7855"/>
        </w:tabs>
        <w:spacing w:before="1"/>
        <w:ind w:left="2149"/>
        <w:rPr>
          <w:rFonts w:ascii="Arial"/>
          <w:b/>
          <w:sz w:val="11"/>
        </w:rPr>
      </w:pPr>
      <w:r>
        <w:rPr>
          <w:rFonts w:ascii="Arial" w:eastAsia="Times New Roman"/>
          <w:b/>
          <w:w w:val="120"/>
          <w:sz w:val="11"/>
        </w:rPr>
        <w:t>2013</w:t>
      </w:r>
      <w:r>
        <w:rPr>
          <w:rFonts w:ascii="Arial" w:eastAsia="Times New Roman"/>
          <w:b/>
          <w:w w:val="120"/>
          <w:sz w:val="11"/>
        </w:rPr>
        <w:tab/>
        <w:t>2014</w:t>
      </w:r>
      <w:r>
        <w:rPr>
          <w:rFonts w:ascii="Arial" w:eastAsia="Times New Roman"/>
          <w:b/>
          <w:w w:val="120"/>
          <w:sz w:val="11"/>
        </w:rPr>
        <w:tab/>
        <w:t>2015</w:t>
      </w:r>
      <w:r>
        <w:rPr>
          <w:rFonts w:ascii="Arial" w:eastAsia="Times New Roman"/>
          <w:b/>
          <w:w w:val="120"/>
          <w:sz w:val="11"/>
        </w:rPr>
        <w:tab/>
        <w:t>2016</w:t>
      </w:r>
      <w:r>
        <w:rPr>
          <w:rFonts w:ascii="Arial" w:eastAsia="Times New Roman"/>
          <w:b/>
          <w:w w:val="120"/>
          <w:sz w:val="11"/>
        </w:rPr>
        <w:tab/>
        <w:t>2017</w:t>
      </w:r>
    </w:p>
    <w:p w:rsidR="006E3997" w:rsidRDefault="006E3997">
      <w:pPr>
        <w:rPr>
          <w:rFonts w:ascii="Arial"/>
          <w:sz w:val="11"/>
        </w:rPr>
        <w:sectPr w:rsidR="006E3997">
          <w:type w:val="continuous"/>
          <w:pgSz w:w="11910" w:h="16840"/>
          <w:pgMar w:top="620" w:right="0" w:bottom="280" w:left="1220" w:header="720" w:footer="720" w:gutter="0"/>
          <w:cols w:space="720"/>
        </w:sectPr>
      </w:pPr>
    </w:p>
    <w:p w:rsidR="006E3997" w:rsidRDefault="006E3997">
      <w:pPr>
        <w:pStyle w:val="a3"/>
        <w:spacing w:before="64"/>
        <w:ind w:right="848" w:firstLine="710"/>
      </w:pPr>
      <w:r>
        <w:lastRenderedPageBreak/>
        <w:t>Сведения о реализации государственными инспекторами труда в 2016-2017 годах полномочий по привлечению виновных лиц к административной ответственности представлены в приложении № 6 к настоящему Докладу.</w:t>
      </w:r>
    </w:p>
    <w:p w:rsidR="006E3997" w:rsidRDefault="006E3997">
      <w:pPr>
        <w:pStyle w:val="a3"/>
        <w:ind w:right="849" w:firstLine="710"/>
      </w:pPr>
      <w:r>
        <w:t>По результатам рассмотрения протоколов об административном правонарушении, оформленных должностными лицами федеральной инспекции труда, судами были приняты решения о привлечении к административной ответственности 8 483 должностных лица и индивидуальных предпринимателей, осуществляющих деятельность без образования юридического лица, включая административное приостановление деятельности 1, а также дисквалификацию 52 виновных должностных лиц, допустивших повторно аналогичные нарушения требований трудового законодательства.</w:t>
      </w:r>
    </w:p>
    <w:p w:rsidR="006E3997" w:rsidRDefault="006E3997">
      <w:pPr>
        <w:pStyle w:val="a3"/>
        <w:ind w:right="849" w:firstLine="710"/>
      </w:pPr>
      <w:r>
        <w:t>Сведения о количестве протоколов о привлечении к административной ответственности лиц, виновных в нарушениях трудового законодательства, оформленных и направленных должностными лицами федеральной инспекции труда в судебные органы, а также о решениях судебных органов по результатам их рассмотрения приведены в диаграммах.</w:t>
      </w:r>
    </w:p>
    <w:p w:rsidR="006E3997" w:rsidRDefault="006E3997">
      <w:pPr>
        <w:pStyle w:val="3"/>
        <w:spacing w:before="128"/>
        <w:ind w:right="854"/>
      </w:pPr>
      <w:r>
        <w:t>Сведения об общем количестве протоколов о привлечении к административной ответственности, оформленных и направленных должностными лицами федеральной инспекции труда в судебные</w:t>
      </w:r>
      <w:r>
        <w:rPr>
          <w:spacing w:val="-10"/>
        </w:rPr>
        <w:t xml:space="preserve"> </w:t>
      </w:r>
      <w:r>
        <w:t>органы</w:t>
      </w:r>
    </w:p>
    <w:p w:rsidR="006E3997" w:rsidRDefault="006E3997">
      <w:pPr>
        <w:pStyle w:val="a3"/>
        <w:ind w:left="0"/>
        <w:jc w:val="left"/>
        <w:rPr>
          <w:b/>
          <w:i/>
          <w:sz w:val="20"/>
        </w:rPr>
      </w:pPr>
    </w:p>
    <w:p w:rsidR="006E3997" w:rsidRDefault="00AC2171">
      <w:pPr>
        <w:pStyle w:val="a3"/>
        <w:spacing w:before="4"/>
        <w:ind w:left="0"/>
        <w:jc w:val="left"/>
        <w:rPr>
          <w:b/>
          <w:i/>
          <w:sz w:val="18"/>
        </w:rPr>
      </w:pPr>
      <w:r>
        <w:rPr>
          <w:noProof/>
        </w:rPr>
        <w:drawing>
          <wp:anchor distT="0" distB="0" distL="0" distR="0" simplePos="0" relativeHeight="251650048" behindDoc="0" locked="0" layoutInCell="1" allowOverlap="1">
            <wp:simplePos x="0" y="0"/>
            <wp:positionH relativeFrom="page">
              <wp:posOffset>1255395</wp:posOffset>
            </wp:positionH>
            <wp:positionV relativeFrom="paragraph">
              <wp:posOffset>159385</wp:posOffset>
            </wp:positionV>
            <wp:extent cx="5338445" cy="2209800"/>
            <wp:effectExtent l="19050" t="0" r="0" b="0"/>
            <wp:wrapTopAndBottom/>
            <wp:docPr id="445" name="image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7.png"/>
                    <pic:cNvPicPr>
                      <a:picLocks noChangeAspect="1" noChangeArrowheads="1"/>
                    </pic:cNvPicPr>
                  </pic:nvPicPr>
                  <pic:blipFill>
                    <a:blip r:embed="rId88" cstate="print"/>
                    <a:srcRect/>
                    <a:stretch>
                      <a:fillRect/>
                    </a:stretch>
                  </pic:blipFill>
                  <pic:spPr bwMode="auto">
                    <a:xfrm>
                      <a:off x="0" y="0"/>
                      <a:ext cx="5338445" cy="2209800"/>
                    </a:xfrm>
                    <a:prstGeom prst="rect">
                      <a:avLst/>
                    </a:prstGeom>
                    <a:noFill/>
                    <a:ln w="9525">
                      <a:noFill/>
                      <a:miter lim="800000"/>
                      <a:headEnd/>
                      <a:tailEnd/>
                    </a:ln>
                  </pic:spPr>
                </pic:pic>
              </a:graphicData>
            </a:graphic>
          </wp:anchor>
        </w:drawing>
      </w:r>
    </w:p>
    <w:p w:rsidR="006E3997" w:rsidRDefault="006E3997">
      <w:pPr>
        <w:pStyle w:val="a3"/>
        <w:spacing w:before="6"/>
        <w:ind w:left="0"/>
        <w:jc w:val="left"/>
        <w:rPr>
          <w:b/>
          <w:i/>
          <w:sz w:val="24"/>
        </w:rPr>
      </w:pPr>
    </w:p>
    <w:p w:rsidR="006E3997" w:rsidRDefault="006E3997">
      <w:pPr>
        <w:spacing w:before="89"/>
        <w:ind w:left="479" w:right="851"/>
        <w:jc w:val="both"/>
        <w:rPr>
          <w:b/>
          <w:i/>
          <w:sz w:val="26"/>
        </w:rPr>
      </w:pPr>
      <w:r>
        <w:rPr>
          <w:b/>
          <w:i/>
          <w:sz w:val="26"/>
        </w:rPr>
        <w:t>Сведения о количестве должностных лиц, дисквалифицированных за допущенные административные нарушения трудового законодательства на основании протоколов, оформленных должностными лицами федеральной инспекции труда</w:t>
      </w:r>
    </w:p>
    <w:p w:rsidR="006E3997" w:rsidRDefault="00AC2171">
      <w:pPr>
        <w:pStyle w:val="a3"/>
        <w:spacing w:before="10"/>
        <w:ind w:left="0"/>
        <w:jc w:val="left"/>
        <w:rPr>
          <w:b/>
          <w:i/>
          <w:sz w:val="11"/>
        </w:rPr>
      </w:pPr>
      <w:r>
        <w:rPr>
          <w:noProof/>
        </w:rPr>
        <w:drawing>
          <wp:anchor distT="0" distB="0" distL="0" distR="0" simplePos="0" relativeHeight="251651072" behindDoc="0" locked="0" layoutInCell="1" allowOverlap="1">
            <wp:simplePos x="0" y="0"/>
            <wp:positionH relativeFrom="page">
              <wp:posOffset>1231265</wp:posOffset>
            </wp:positionH>
            <wp:positionV relativeFrom="paragraph">
              <wp:posOffset>111760</wp:posOffset>
            </wp:positionV>
            <wp:extent cx="5261610" cy="1990725"/>
            <wp:effectExtent l="19050" t="0" r="0" b="0"/>
            <wp:wrapTopAndBottom/>
            <wp:docPr id="446" name="image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8.png"/>
                    <pic:cNvPicPr>
                      <a:picLocks noChangeAspect="1" noChangeArrowheads="1"/>
                    </pic:cNvPicPr>
                  </pic:nvPicPr>
                  <pic:blipFill>
                    <a:blip r:embed="rId89" cstate="print"/>
                    <a:srcRect/>
                    <a:stretch>
                      <a:fillRect/>
                    </a:stretch>
                  </pic:blipFill>
                  <pic:spPr bwMode="auto">
                    <a:xfrm>
                      <a:off x="0" y="0"/>
                      <a:ext cx="5261610" cy="1990725"/>
                    </a:xfrm>
                    <a:prstGeom prst="rect">
                      <a:avLst/>
                    </a:prstGeom>
                    <a:noFill/>
                    <a:ln w="9525">
                      <a:noFill/>
                      <a:miter lim="800000"/>
                      <a:headEnd/>
                      <a:tailEnd/>
                    </a:ln>
                  </pic:spPr>
                </pic:pic>
              </a:graphicData>
            </a:graphic>
          </wp:anchor>
        </w:drawing>
      </w:r>
    </w:p>
    <w:p w:rsidR="006E3997" w:rsidRDefault="006E3997">
      <w:pPr>
        <w:rPr>
          <w:sz w:val="11"/>
        </w:rPr>
        <w:sectPr w:rsidR="006E3997">
          <w:pgSz w:w="11910" w:h="16840"/>
          <w:pgMar w:top="760" w:right="0" w:bottom="280" w:left="1220" w:header="720" w:footer="720" w:gutter="0"/>
          <w:cols w:space="720"/>
        </w:sectPr>
      </w:pPr>
    </w:p>
    <w:p w:rsidR="006E3997" w:rsidRDefault="006E3997">
      <w:pPr>
        <w:pStyle w:val="a3"/>
        <w:spacing w:before="64"/>
        <w:ind w:right="849" w:firstLine="706"/>
      </w:pPr>
      <w:r>
        <w:lastRenderedPageBreak/>
        <w:t>В течение 2017 года уполномоченными должностными лицами федеральной инспекции труда за воспрепятствование проведению проверок соблюдения трудового законодательства и иных нормативных правовых актов, содержащих нормы трудового права, было составлено 6 727 протоколов об административном правонарушении в соответствии с частями 1-3 статьи 19.4.1 КоАП РФ.</w:t>
      </w:r>
    </w:p>
    <w:p w:rsidR="006E3997" w:rsidRDefault="006E3997">
      <w:pPr>
        <w:pStyle w:val="a3"/>
        <w:spacing w:before="3"/>
        <w:ind w:right="847" w:firstLine="706"/>
      </w:pPr>
      <w:r>
        <w:t>В 2017 году уполномоченными должностными лицами федеральной инспекции труда было направлено в судебные органы в соответствии с частью 1 статьи 20.25 КоАП РФ 4 354 протоколов об административном правонарушении за неуплату штрафа в срок, по которым судами принято 2 630 решений о привлечении к ответственности должностных и юридических лиц.</w:t>
      </w:r>
    </w:p>
    <w:p w:rsidR="006E3997" w:rsidRDefault="006E3997">
      <w:pPr>
        <w:pStyle w:val="a3"/>
        <w:ind w:right="840" w:firstLine="720"/>
      </w:pPr>
      <w:r>
        <w:t>На протяжении длительного времени в соответствии со статьями 25.1-25.11 КоАП РФ должностные лица федеральной инспекции труда, уполномоченные составлять протоколы об административных правонарушениях, не являются участниками производства по делам об административных правонарушениях в судебных органах, а значит – фактически лишены права участвовать в рассмотрении дела, давать объяснения, представлять доказательства. При этом сложилась устойчивая практика рассмотрения мировыми судьями дел об административных правонарушениях только с участием лица, в отношении которого ведется производство по делу об административном правонарушении.</w:t>
      </w:r>
    </w:p>
    <w:p w:rsidR="006E3997" w:rsidRDefault="006E3997">
      <w:pPr>
        <w:pStyle w:val="a3"/>
        <w:spacing w:before="1"/>
        <w:ind w:right="854" w:firstLine="720"/>
      </w:pPr>
      <w:r>
        <w:t>Также КоАП РФ не предусматривает обязанности судебных органов извещать должностных лиц, составивших протоколы об административных правонарушениях, о дне рассмотрения дел об административном правонарушении. В связи с этим лица, составившие протоколы об административных правонарушениях, фактически лишены возможности поддержать в суде свою позицию, в результате чего мировыми судьями нередко принимаются постановления об отказе в привлечении виновных должностных лиц без достаточных к тому оснований.</w:t>
      </w:r>
    </w:p>
    <w:p w:rsidR="006E3997" w:rsidRDefault="006E3997">
      <w:pPr>
        <w:pStyle w:val="a3"/>
        <w:ind w:right="848" w:firstLine="720"/>
      </w:pPr>
      <w:r>
        <w:t>В порядке реализации полномочий, установленных статьями 356, 357 ТК  РФ, при выявлении в ходе надзорно-контрольной деятельности признаков преступлений, предусмотренных статьями 143, 145, 145-1 Уголовного кодекса Российской Федераций, в 2017 году должностными лицами федеральной инспекции труда было направлено в органы прокуратуры и следствия 8 237 материалов для рассмотрения вопроса о возбуждении в отношении виновных лиц уголовных дел, по результатам рассмотрения которых было возбуждено 604 уголовных дела.</w:t>
      </w:r>
    </w:p>
    <w:p w:rsidR="006E3997" w:rsidRDefault="006E3997">
      <w:pPr>
        <w:pStyle w:val="3"/>
        <w:spacing w:before="123" w:line="242" w:lineRule="auto"/>
        <w:jc w:val="left"/>
      </w:pPr>
      <w:r>
        <w:t>Сведения о решениях органов следствия и суда, принятых по направленным государственными инспекторами труда материалам проверок</w:t>
      </w:r>
    </w:p>
    <w:p w:rsidR="006E3997" w:rsidRDefault="006E3997">
      <w:pPr>
        <w:spacing w:line="242" w:lineRule="auto"/>
        <w:sectPr w:rsidR="006E3997">
          <w:pgSz w:w="11910" w:h="16840"/>
          <w:pgMar w:top="760" w:right="0" w:bottom="280" w:left="1220" w:header="720" w:footer="720" w:gutter="0"/>
          <w:cols w:space="720"/>
        </w:sectPr>
      </w:pPr>
    </w:p>
    <w:p w:rsidR="006E3997" w:rsidRDefault="006E3997">
      <w:pPr>
        <w:pStyle w:val="a3"/>
        <w:ind w:left="557"/>
        <w:jc w:val="left"/>
        <w:rPr>
          <w:sz w:val="20"/>
        </w:rPr>
      </w:pPr>
      <w:r>
        <w:rPr>
          <w:noProof/>
        </w:rPr>
      </w:r>
      <w:r w:rsidRPr="006E3997">
        <w:rPr>
          <w:sz w:val="20"/>
        </w:rPr>
        <w:pict>
          <v:group id="_x0000_s1471" style="width:444.05pt;height:228.75pt;mso-position-horizontal-relative:char;mso-position-vertical-relative:line" coordsize="8881,4575">
            <v:shape id="_x0000_s1472" type="#_x0000_t75" style="position:absolute;left:1128;top:225;width:7225;height:2842">
              <v:imagedata r:id="rId90" o:title=""/>
            </v:shape>
            <v:rect id="_x0000_s1473" style="position:absolute;left:945;top:3729;width:101;height:101" fillcolor="#4f81bc" stroked="f"/>
            <v:rect id="_x0000_s1474" style="position:absolute;left:945;top:4180;width:101;height:101" fillcolor="#c0504d" stroked="f"/>
            <v:rect id="_x0000_s1475" style="position:absolute;left:7;top:7;width:8866;height:4560" filled="f" strokecolor="#858585" strokeweight=".72pt"/>
            <v:shape id="_x0000_s1476" type="#_x0000_t202" style="position:absolute;left:1090;top:3700;width:6958;height:860" filled="f" stroked="f">
              <v:textbox inset="0,0,0,0">
                <w:txbxContent>
                  <w:p w:rsidR="006E3997" w:rsidRDefault="006E3997">
                    <w:pPr>
                      <w:spacing w:line="177" w:lineRule="exact"/>
                      <w:rPr>
                        <w:rFonts w:ascii="Trebuchet MS" w:hAnsi="Trebuchet MS"/>
                        <w:sz w:val="18"/>
                      </w:rPr>
                    </w:pPr>
                    <w:r>
                      <w:rPr>
                        <w:rFonts w:ascii="Trebuchet MS" w:hAnsi="Trebuchet MS"/>
                        <w:w w:val="95"/>
                        <w:sz w:val="18"/>
                      </w:rPr>
                      <w:t>Направлено</w:t>
                    </w:r>
                    <w:r>
                      <w:rPr>
                        <w:rFonts w:ascii="Trebuchet MS" w:hAnsi="Trebuchet MS"/>
                        <w:spacing w:val="-8"/>
                        <w:w w:val="95"/>
                        <w:sz w:val="18"/>
                      </w:rPr>
                      <w:t xml:space="preserve"> </w:t>
                    </w:r>
                    <w:r>
                      <w:rPr>
                        <w:rFonts w:ascii="Trebuchet MS" w:hAnsi="Trebuchet MS"/>
                        <w:w w:val="95"/>
                        <w:sz w:val="18"/>
                      </w:rPr>
                      <w:t>в</w:t>
                    </w:r>
                    <w:r>
                      <w:rPr>
                        <w:rFonts w:ascii="Trebuchet MS" w:hAnsi="Trebuchet MS"/>
                        <w:spacing w:val="-17"/>
                        <w:w w:val="95"/>
                        <w:sz w:val="18"/>
                      </w:rPr>
                      <w:t xml:space="preserve"> </w:t>
                    </w:r>
                    <w:r>
                      <w:rPr>
                        <w:rFonts w:ascii="Trebuchet MS" w:hAnsi="Trebuchet MS"/>
                        <w:w w:val="95"/>
                        <w:sz w:val="18"/>
                      </w:rPr>
                      <w:t>следственные</w:t>
                    </w:r>
                    <w:r>
                      <w:rPr>
                        <w:rFonts w:ascii="Trebuchet MS" w:hAnsi="Trebuchet MS"/>
                        <w:spacing w:val="-2"/>
                        <w:w w:val="95"/>
                        <w:sz w:val="18"/>
                      </w:rPr>
                      <w:t xml:space="preserve"> </w:t>
                    </w:r>
                    <w:r>
                      <w:rPr>
                        <w:rFonts w:ascii="Trebuchet MS" w:hAnsi="Trebuchet MS"/>
                        <w:w w:val="95"/>
                        <w:sz w:val="18"/>
                      </w:rPr>
                      <w:t>органы</w:t>
                    </w:r>
                    <w:r>
                      <w:rPr>
                        <w:rFonts w:ascii="Trebuchet MS" w:hAnsi="Trebuchet MS"/>
                        <w:spacing w:val="24"/>
                        <w:w w:val="95"/>
                        <w:sz w:val="18"/>
                      </w:rPr>
                      <w:t xml:space="preserve"> </w:t>
                    </w:r>
                    <w:r>
                      <w:rPr>
                        <w:rFonts w:ascii="Trebuchet MS" w:hAnsi="Trebuchet MS"/>
                        <w:w w:val="95"/>
                        <w:sz w:val="18"/>
                      </w:rPr>
                      <w:t>материалов</w:t>
                    </w:r>
                    <w:r>
                      <w:rPr>
                        <w:rFonts w:ascii="Trebuchet MS" w:hAnsi="Trebuchet MS"/>
                        <w:spacing w:val="-9"/>
                        <w:w w:val="95"/>
                        <w:sz w:val="18"/>
                      </w:rPr>
                      <w:t xml:space="preserve"> </w:t>
                    </w:r>
                    <w:r>
                      <w:rPr>
                        <w:rFonts w:ascii="Trebuchet MS" w:hAnsi="Trebuchet MS"/>
                        <w:w w:val="95"/>
                        <w:sz w:val="18"/>
                      </w:rPr>
                      <w:t>проверок</w:t>
                    </w:r>
                    <w:r>
                      <w:rPr>
                        <w:rFonts w:ascii="Trebuchet MS" w:hAnsi="Trebuchet MS"/>
                        <w:spacing w:val="-15"/>
                        <w:w w:val="95"/>
                        <w:sz w:val="18"/>
                      </w:rPr>
                      <w:t xml:space="preserve"> </w:t>
                    </w:r>
                    <w:r>
                      <w:rPr>
                        <w:rFonts w:ascii="Trebuchet MS" w:hAnsi="Trebuchet MS"/>
                        <w:w w:val="95"/>
                        <w:sz w:val="18"/>
                      </w:rPr>
                      <w:t>для</w:t>
                    </w:r>
                    <w:r>
                      <w:rPr>
                        <w:rFonts w:ascii="Trebuchet MS" w:hAnsi="Trebuchet MS"/>
                        <w:spacing w:val="-11"/>
                        <w:w w:val="95"/>
                        <w:sz w:val="18"/>
                      </w:rPr>
                      <w:t xml:space="preserve"> </w:t>
                    </w:r>
                    <w:r>
                      <w:rPr>
                        <w:rFonts w:ascii="Trebuchet MS" w:hAnsi="Trebuchet MS"/>
                        <w:w w:val="95"/>
                        <w:sz w:val="18"/>
                      </w:rPr>
                      <w:t>рассмотрения</w:t>
                    </w:r>
                    <w:r>
                      <w:rPr>
                        <w:rFonts w:ascii="Trebuchet MS" w:hAnsi="Trebuchet MS"/>
                        <w:spacing w:val="-11"/>
                        <w:w w:val="95"/>
                        <w:sz w:val="18"/>
                      </w:rPr>
                      <w:t xml:space="preserve"> </w:t>
                    </w:r>
                    <w:r>
                      <w:rPr>
                        <w:rFonts w:ascii="Trebuchet MS" w:hAnsi="Trebuchet MS"/>
                        <w:w w:val="95"/>
                        <w:sz w:val="18"/>
                      </w:rPr>
                      <w:t>вопроса</w:t>
                    </w:r>
                    <w:r>
                      <w:rPr>
                        <w:rFonts w:ascii="Trebuchet MS" w:hAnsi="Trebuchet MS"/>
                        <w:spacing w:val="-12"/>
                        <w:w w:val="95"/>
                        <w:sz w:val="18"/>
                      </w:rPr>
                      <w:t xml:space="preserve"> </w:t>
                    </w:r>
                    <w:r>
                      <w:rPr>
                        <w:rFonts w:ascii="Trebuchet MS" w:hAnsi="Trebuchet MS"/>
                        <w:w w:val="95"/>
                        <w:sz w:val="18"/>
                      </w:rPr>
                      <w:t>о</w:t>
                    </w:r>
                  </w:p>
                  <w:p w:rsidR="006E3997" w:rsidRDefault="006E3997">
                    <w:pPr>
                      <w:spacing w:before="17"/>
                      <w:rPr>
                        <w:rFonts w:ascii="Trebuchet MS" w:hAnsi="Trebuchet MS"/>
                        <w:sz w:val="18"/>
                      </w:rPr>
                    </w:pPr>
                    <w:r>
                      <w:rPr>
                        <w:rFonts w:ascii="Trebuchet MS" w:hAnsi="Trebuchet MS"/>
                        <w:sz w:val="18"/>
                      </w:rPr>
                      <w:t>привлечении к уголовной ответственности</w:t>
                    </w:r>
                  </w:p>
                  <w:p w:rsidR="006E3997" w:rsidRDefault="006E3997">
                    <w:pPr>
                      <w:spacing w:before="15" w:line="259" w:lineRule="auto"/>
                      <w:rPr>
                        <w:rFonts w:ascii="Trebuchet MS" w:hAnsi="Trebuchet MS"/>
                        <w:sz w:val="18"/>
                      </w:rPr>
                    </w:pPr>
                    <w:r>
                      <w:rPr>
                        <w:rFonts w:ascii="Trebuchet MS" w:hAnsi="Trebuchet MS"/>
                        <w:w w:val="95"/>
                        <w:sz w:val="18"/>
                      </w:rPr>
                      <w:t>Возбуждено</w:t>
                    </w:r>
                    <w:r>
                      <w:rPr>
                        <w:rFonts w:ascii="Trebuchet MS" w:hAnsi="Trebuchet MS"/>
                        <w:spacing w:val="-8"/>
                        <w:w w:val="95"/>
                        <w:sz w:val="18"/>
                      </w:rPr>
                      <w:t xml:space="preserve"> </w:t>
                    </w:r>
                    <w:r>
                      <w:rPr>
                        <w:rFonts w:ascii="Trebuchet MS" w:hAnsi="Trebuchet MS"/>
                        <w:w w:val="95"/>
                        <w:sz w:val="18"/>
                      </w:rPr>
                      <w:t>органами</w:t>
                    </w:r>
                    <w:r>
                      <w:rPr>
                        <w:rFonts w:ascii="Trebuchet MS" w:hAnsi="Trebuchet MS"/>
                        <w:spacing w:val="-10"/>
                        <w:w w:val="95"/>
                        <w:sz w:val="18"/>
                      </w:rPr>
                      <w:t xml:space="preserve"> </w:t>
                    </w:r>
                    <w:r>
                      <w:rPr>
                        <w:rFonts w:ascii="Trebuchet MS" w:hAnsi="Trebuchet MS"/>
                        <w:w w:val="95"/>
                        <w:sz w:val="18"/>
                      </w:rPr>
                      <w:t>следствия</w:t>
                    </w:r>
                    <w:r>
                      <w:rPr>
                        <w:rFonts w:ascii="Trebuchet MS" w:hAnsi="Trebuchet MS"/>
                        <w:spacing w:val="-7"/>
                        <w:w w:val="95"/>
                        <w:sz w:val="18"/>
                      </w:rPr>
                      <w:t xml:space="preserve"> </w:t>
                    </w:r>
                    <w:r>
                      <w:rPr>
                        <w:rFonts w:ascii="Trebuchet MS" w:hAnsi="Trebuchet MS"/>
                        <w:w w:val="95"/>
                        <w:sz w:val="18"/>
                      </w:rPr>
                      <w:t>уголовных</w:t>
                    </w:r>
                    <w:r>
                      <w:rPr>
                        <w:rFonts w:ascii="Trebuchet MS" w:hAnsi="Trebuchet MS"/>
                        <w:spacing w:val="-5"/>
                        <w:w w:val="95"/>
                        <w:sz w:val="18"/>
                      </w:rPr>
                      <w:t xml:space="preserve"> </w:t>
                    </w:r>
                    <w:r>
                      <w:rPr>
                        <w:rFonts w:ascii="Trebuchet MS" w:hAnsi="Trebuchet MS"/>
                        <w:w w:val="95"/>
                        <w:sz w:val="18"/>
                      </w:rPr>
                      <w:t>дел</w:t>
                    </w:r>
                    <w:r>
                      <w:rPr>
                        <w:rFonts w:ascii="Trebuchet MS" w:hAnsi="Trebuchet MS"/>
                        <w:spacing w:val="-13"/>
                        <w:w w:val="95"/>
                        <w:sz w:val="18"/>
                      </w:rPr>
                      <w:t xml:space="preserve"> </w:t>
                    </w:r>
                    <w:r>
                      <w:rPr>
                        <w:rFonts w:ascii="Trebuchet MS" w:hAnsi="Trebuchet MS"/>
                        <w:w w:val="95"/>
                        <w:sz w:val="18"/>
                      </w:rPr>
                      <w:t>по</w:t>
                    </w:r>
                    <w:r>
                      <w:rPr>
                        <w:rFonts w:ascii="Trebuchet MS" w:hAnsi="Trebuchet MS"/>
                        <w:spacing w:val="-20"/>
                        <w:w w:val="95"/>
                        <w:sz w:val="18"/>
                      </w:rPr>
                      <w:t xml:space="preserve"> </w:t>
                    </w:r>
                    <w:r>
                      <w:rPr>
                        <w:rFonts w:ascii="Trebuchet MS" w:hAnsi="Trebuchet MS"/>
                        <w:w w:val="95"/>
                        <w:sz w:val="18"/>
                      </w:rPr>
                      <w:t>материалам</w:t>
                    </w:r>
                    <w:r>
                      <w:rPr>
                        <w:rFonts w:ascii="Trebuchet MS" w:hAnsi="Trebuchet MS"/>
                        <w:spacing w:val="-10"/>
                        <w:w w:val="95"/>
                        <w:sz w:val="18"/>
                      </w:rPr>
                      <w:t xml:space="preserve"> </w:t>
                    </w:r>
                    <w:r>
                      <w:rPr>
                        <w:rFonts w:ascii="Trebuchet MS" w:hAnsi="Trebuchet MS"/>
                        <w:w w:val="95"/>
                        <w:sz w:val="18"/>
                      </w:rPr>
                      <w:t>проверок</w:t>
                    </w:r>
                    <w:r>
                      <w:rPr>
                        <w:rFonts w:ascii="Trebuchet MS" w:hAnsi="Trebuchet MS"/>
                        <w:spacing w:val="-11"/>
                        <w:w w:val="95"/>
                        <w:sz w:val="18"/>
                      </w:rPr>
                      <w:t xml:space="preserve"> </w:t>
                    </w:r>
                    <w:r>
                      <w:rPr>
                        <w:rFonts w:ascii="Trebuchet MS" w:hAnsi="Trebuchet MS"/>
                        <w:w w:val="95"/>
                        <w:sz w:val="18"/>
                      </w:rPr>
                      <w:t xml:space="preserve">проведенных </w:t>
                    </w:r>
                    <w:r>
                      <w:rPr>
                        <w:rFonts w:ascii="Trebuchet MS" w:hAnsi="Trebuchet MS"/>
                        <w:sz w:val="18"/>
                      </w:rPr>
                      <w:t>государственными инспекторами</w:t>
                    </w:r>
                    <w:r>
                      <w:rPr>
                        <w:rFonts w:ascii="Trebuchet MS" w:hAnsi="Trebuchet MS"/>
                        <w:spacing w:val="-12"/>
                        <w:sz w:val="18"/>
                      </w:rPr>
                      <w:t xml:space="preserve"> </w:t>
                    </w:r>
                    <w:r>
                      <w:rPr>
                        <w:rFonts w:ascii="Trebuchet MS" w:hAnsi="Trebuchet MS"/>
                        <w:sz w:val="18"/>
                      </w:rPr>
                      <w:t>труда</w:t>
                    </w:r>
                  </w:p>
                </w:txbxContent>
              </v:textbox>
            </v:shape>
            <v:shape id="_x0000_s1477" type="#_x0000_t202" style="position:absolute;left:7002;top:3206;width:424;height:202" filled="f" stroked="f">
              <v:textbox inset="0,0,0,0">
                <w:txbxContent>
                  <w:p w:rsidR="006E3997" w:rsidRDefault="006E3997">
                    <w:pPr>
                      <w:spacing w:line="196" w:lineRule="exact"/>
                      <w:rPr>
                        <w:rFonts w:ascii="Trebuchet MS"/>
                        <w:sz w:val="20"/>
                      </w:rPr>
                    </w:pPr>
                    <w:r>
                      <w:rPr>
                        <w:rFonts w:ascii="Trebuchet MS" w:eastAsia="Times New Roman"/>
                        <w:w w:val="95"/>
                        <w:sz w:val="20"/>
                      </w:rPr>
                      <w:t>2017</w:t>
                    </w:r>
                  </w:p>
                </w:txbxContent>
              </v:textbox>
            </v:shape>
            <v:shape id="_x0000_s1478" type="#_x0000_t202" style="position:absolute;left:5660;top:3206;width:424;height:202" filled="f" stroked="f">
              <v:textbox inset="0,0,0,0">
                <w:txbxContent>
                  <w:p w:rsidR="006E3997" w:rsidRDefault="006E3997">
                    <w:pPr>
                      <w:spacing w:line="196" w:lineRule="exact"/>
                      <w:rPr>
                        <w:rFonts w:ascii="Trebuchet MS"/>
                        <w:sz w:val="20"/>
                      </w:rPr>
                    </w:pPr>
                    <w:r>
                      <w:rPr>
                        <w:rFonts w:ascii="Trebuchet MS" w:eastAsia="Times New Roman"/>
                        <w:w w:val="95"/>
                        <w:sz w:val="20"/>
                      </w:rPr>
                      <w:t>2016</w:t>
                    </w:r>
                  </w:p>
                </w:txbxContent>
              </v:textbox>
            </v:shape>
            <v:shape id="_x0000_s1479" type="#_x0000_t202" style="position:absolute;left:4318;top:3206;width:424;height:202" filled="f" stroked="f">
              <v:textbox inset="0,0,0,0">
                <w:txbxContent>
                  <w:p w:rsidR="006E3997" w:rsidRDefault="006E3997">
                    <w:pPr>
                      <w:spacing w:line="196" w:lineRule="exact"/>
                      <w:rPr>
                        <w:rFonts w:ascii="Trebuchet MS"/>
                        <w:sz w:val="20"/>
                      </w:rPr>
                    </w:pPr>
                    <w:r>
                      <w:rPr>
                        <w:rFonts w:ascii="Trebuchet MS" w:eastAsia="Times New Roman"/>
                        <w:w w:val="95"/>
                        <w:sz w:val="20"/>
                      </w:rPr>
                      <w:t>2015</w:t>
                    </w:r>
                  </w:p>
                </w:txbxContent>
              </v:textbox>
            </v:shape>
            <v:shape id="_x0000_s1480" type="#_x0000_t202" style="position:absolute;left:2976;top:3206;width:426;height:202" filled="f" stroked="f">
              <v:textbox inset="0,0,0,0">
                <w:txbxContent>
                  <w:p w:rsidR="006E3997" w:rsidRDefault="006E3997">
                    <w:pPr>
                      <w:spacing w:line="196" w:lineRule="exact"/>
                      <w:rPr>
                        <w:rFonts w:ascii="Trebuchet MS"/>
                        <w:sz w:val="20"/>
                      </w:rPr>
                    </w:pPr>
                    <w:r>
                      <w:rPr>
                        <w:rFonts w:ascii="Trebuchet MS" w:eastAsia="Times New Roman"/>
                        <w:w w:val="95"/>
                        <w:sz w:val="20"/>
                      </w:rPr>
                      <w:t>2014</w:t>
                    </w:r>
                  </w:p>
                </w:txbxContent>
              </v:textbox>
            </v:shape>
            <v:shape id="_x0000_s1481" type="#_x0000_t202" style="position:absolute;left:1634;top:3206;width:424;height:202" filled="f" stroked="f">
              <v:textbox inset="0,0,0,0">
                <w:txbxContent>
                  <w:p w:rsidR="006E3997" w:rsidRDefault="006E3997">
                    <w:pPr>
                      <w:spacing w:line="196" w:lineRule="exact"/>
                      <w:rPr>
                        <w:rFonts w:ascii="Trebuchet MS"/>
                        <w:sz w:val="20"/>
                      </w:rPr>
                    </w:pPr>
                    <w:r>
                      <w:rPr>
                        <w:rFonts w:ascii="Trebuchet MS" w:eastAsia="Times New Roman"/>
                        <w:w w:val="95"/>
                        <w:sz w:val="20"/>
                      </w:rPr>
                      <w:t>2013</w:t>
                    </w:r>
                  </w:p>
                </w:txbxContent>
              </v:textbox>
            </v:shape>
            <v:shape id="_x0000_s1482" type="#_x0000_t202" style="position:absolute;left:877;top:2956;width:123;height:203" filled="f" stroked="f">
              <v:textbox inset="0,0,0,0">
                <w:txbxContent>
                  <w:p w:rsidR="006E3997" w:rsidRDefault="006E3997">
                    <w:pPr>
                      <w:spacing w:line="196" w:lineRule="exact"/>
                      <w:rPr>
                        <w:rFonts w:ascii="Trebuchet MS"/>
                        <w:sz w:val="20"/>
                      </w:rPr>
                    </w:pPr>
                    <w:r>
                      <w:rPr>
                        <w:rFonts w:ascii="Trebuchet MS"/>
                        <w:w w:val="97"/>
                        <w:sz w:val="20"/>
                      </w:rPr>
                      <w:t>0</w:t>
                    </w:r>
                  </w:p>
                </w:txbxContent>
              </v:textbox>
            </v:shape>
            <v:shape id="_x0000_s1483" type="#_x0000_t202" style="position:absolute;left:7584;top:2526;width:323;height:203" filled="f" stroked="f">
              <v:textbox inset="0,0,0,0">
                <w:txbxContent>
                  <w:p w:rsidR="006E3997" w:rsidRDefault="006E3997">
                    <w:pPr>
                      <w:spacing w:line="196" w:lineRule="exact"/>
                      <w:rPr>
                        <w:rFonts w:ascii="Trebuchet MS"/>
                        <w:sz w:val="20"/>
                      </w:rPr>
                    </w:pPr>
                    <w:r>
                      <w:rPr>
                        <w:rFonts w:ascii="Trebuchet MS" w:eastAsia="Times New Roman"/>
                        <w:sz w:val="20"/>
                      </w:rPr>
                      <w:t>604</w:t>
                    </w:r>
                  </w:p>
                </w:txbxContent>
              </v:textbox>
            </v:shape>
            <v:shape id="_x0000_s1484" type="#_x0000_t202" style="position:absolute;left:6262;top:2563;width:323;height:203" filled="f" stroked="f">
              <v:textbox inset="0,0,0,0">
                <w:txbxContent>
                  <w:p w:rsidR="006E3997" w:rsidRDefault="006E3997">
                    <w:pPr>
                      <w:spacing w:line="196" w:lineRule="exact"/>
                      <w:rPr>
                        <w:rFonts w:ascii="Trebuchet MS"/>
                        <w:sz w:val="20"/>
                      </w:rPr>
                    </w:pPr>
                    <w:r>
                      <w:rPr>
                        <w:rFonts w:ascii="Trebuchet MS" w:eastAsia="Times New Roman"/>
                        <w:sz w:val="20"/>
                      </w:rPr>
                      <w:t>420</w:t>
                    </w:r>
                  </w:p>
                </w:txbxContent>
              </v:textbox>
            </v:shape>
            <v:shape id="_x0000_s1485" type="#_x0000_t202" style="position:absolute;left:4899;top:2568;width:323;height:203" filled="f" stroked="f">
              <v:textbox inset="0,0,0,0">
                <w:txbxContent>
                  <w:p w:rsidR="006E3997" w:rsidRDefault="006E3997">
                    <w:pPr>
                      <w:spacing w:line="196" w:lineRule="exact"/>
                      <w:rPr>
                        <w:rFonts w:ascii="Trebuchet MS"/>
                        <w:sz w:val="20"/>
                      </w:rPr>
                    </w:pPr>
                    <w:r>
                      <w:rPr>
                        <w:rFonts w:ascii="Trebuchet MS" w:eastAsia="Times New Roman"/>
                        <w:sz w:val="20"/>
                      </w:rPr>
                      <w:t>306</w:t>
                    </w:r>
                  </w:p>
                </w:txbxContent>
              </v:textbox>
            </v:shape>
            <v:shape id="_x0000_s1486" type="#_x0000_t202" style="position:absolute;left:3537;top:2592;width:324;height:202" filled="f" stroked="f">
              <v:textbox inset="0,0,0,0">
                <w:txbxContent>
                  <w:p w:rsidR="006E3997" w:rsidRDefault="006E3997">
                    <w:pPr>
                      <w:spacing w:line="196" w:lineRule="exact"/>
                      <w:rPr>
                        <w:rFonts w:ascii="Trebuchet MS"/>
                        <w:sz w:val="20"/>
                      </w:rPr>
                    </w:pPr>
                    <w:r>
                      <w:rPr>
                        <w:rFonts w:ascii="Trebuchet MS" w:eastAsia="Times New Roman"/>
                        <w:sz w:val="20"/>
                      </w:rPr>
                      <w:t>279</w:t>
                    </w:r>
                  </w:p>
                </w:txbxContent>
              </v:textbox>
            </v:shape>
            <v:shape id="_x0000_s1487" type="#_x0000_t202" style="position:absolute;left:2174;top:2594;width:323;height:203" filled="f" stroked="f">
              <v:textbox inset="0,0,0,0">
                <w:txbxContent>
                  <w:p w:rsidR="006E3997" w:rsidRDefault="006E3997">
                    <w:pPr>
                      <w:spacing w:line="196" w:lineRule="exact"/>
                      <w:rPr>
                        <w:rFonts w:ascii="Trebuchet MS"/>
                        <w:sz w:val="20"/>
                      </w:rPr>
                    </w:pPr>
                    <w:r>
                      <w:rPr>
                        <w:rFonts w:ascii="Trebuchet MS" w:eastAsia="Times New Roman"/>
                        <w:sz w:val="20"/>
                      </w:rPr>
                      <w:t>266</w:t>
                    </w:r>
                  </w:p>
                </w:txbxContent>
              </v:textbox>
            </v:shape>
            <v:shape id="_x0000_s1488" type="#_x0000_t202" style="position:absolute;left:573;top:1330;width:424;height:1422" filled="f" stroked="f">
              <v:textbox inset="0,0,0,0">
                <w:txbxContent>
                  <w:p w:rsidR="006E3997" w:rsidRDefault="006E3997">
                    <w:pPr>
                      <w:spacing w:line="196" w:lineRule="exact"/>
                      <w:rPr>
                        <w:rFonts w:ascii="Trebuchet MS"/>
                        <w:sz w:val="20"/>
                      </w:rPr>
                    </w:pPr>
                    <w:r>
                      <w:rPr>
                        <w:rFonts w:ascii="Trebuchet MS" w:eastAsia="Times New Roman"/>
                        <w:w w:val="95"/>
                        <w:sz w:val="20"/>
                      </w:rPr>
                      <w:t>8000</w:t>
                    </w:r>
                  </w:p>
                  <w:p w:rsidR="006E3997" w:rsidRDefault="006E3997">
                    <w:pPr>
                      <w:spacing w:before="174"/>
                      <w:rPr>
                        <w:rFonts w:ascii="Trebuchet MS"/>
                        <w:sz w:val="20"/>
                      </w:rPr>
                    </w:pPr>
                    <w:r>
                      <w:rPr>
                        <w:rFonts w:ascii="Trebuchet MS" w:eastAsia="Times New Roman"/>
                        <w:w w:val="95"/>
                        <w:sz w:val="20"/>
                      </w:rPr>
                      <w:t>6000</w:t>
                    </w:r>
                  </w:p>
                  <w:p w:rsidR="006E3997" w:rsidRDefault="006E3997">
                    <w:pPr>
                      <w:spacing w:before="174"/>
                      <w:rPr>
                        <w:rFonts w:ascii="Trebuchet MS"/>
                        <w:sz w:val="20"/>
                      </w:rPr>
                    </w:pPr>
                    <w:r>
                      <w:rPr>
                        <w:rFonts w:ascii="Trebuchet MS" w:eastAsia="Times New Roman"/>
                        <w:w w:val="95"/>
                        <w:sz w:val="20"/>
                      </w:rPr>
                      <w:t>4000</w:t>
                    </w:r>
                  </w:p>
                  <w:p w:rsidR="006E3997" w:rsidRDefault="006E3997">
                    <w:pPr>
                      <w:spacing w:before="174"/>
                      <w:rPr>
                        <w:rFonts w:ascii="Trebuchet MS"/>
                        <w:sz w:val="20"/>
                      </w:rPr>
                    </w:pPr>
                    <w:r>
                      <w:rPr>
                        <w:rFonts w:ascii="Trebuchet MS" w:eastAsia="Times New Roman"/>
                        <w:w w:val="95"/>
                        <w:sz w:val="20"/>
                      </w:rPr>
                      <w:t>2000</w:t>
                    </w:r>
                  </w:p>
                </w:txbxContent>
              </v:textbox>
            </v:shape>
            <v:shape id="_x0000_s1489" type="#_x0000_t202" style="position:absolute;left:6883;top:975;width:424;height:203" filled="f" stroked="f">
              <v:textbox inset="0,0,0,0">
                <w:txbxContent>
                  <w:p w:rsidR="006E3997" w:rsidRDefault="006E3997">
                    <w:pPr>
                      <w:spacing w:line="196" w:lineRule="exact"/>
                      <w:rPr>
                        <w:rFonts w:ascii="Trebuchet MS"/>
                        <w:sz w:val="20"/>
                      </w:rPr>
                    </w:pPr>
                    <w:r>
                      <w:rPr>
                        <w:rFonts w:ascii="Trebuchet MS" w:eastAsia="Times New Roman"/>
                        <w:w w:val="95"/>
                        <w:sz w:val="20"/>
                      </w:rPr>
                      <w:t>8237</w:t>
                    </w:r>
                  </w:p>
                </w:txbxContent>
              </v:textbox>
            </v:shape>
            <v:shape id="_x0000_s1490" type="#_x0000_t202" style="position:absolute;left:5541;top:893;width:424;height:203" filled="f" stroked="f">
              <v:textbox inset="0,0,0,0">
                <w:txbxContent>
                  <w:p w:rsidR="006E3997" w:rsidRDefault="006E3997">
                    <w:pPr>
                      <w:spacing w:line="196" w:lineRule="exact"/>
                      <w:rPr>
                        <w:rFonts w:ascii="Trebuchet MS"/>
                        <w:sz w:val="20"/>
                      </w:rPr>
                    </w:pPr>
                    <w:r>
                      <w:rPr>
                        <w:rFonts w:ascii="Trebuchet MS" w:eastAsia="Times New Roman"/>
                        <w:w w:val="95"/>
                        <w:sz w:val="20"/>
                      </w:rPr>
                      <w:t>8640</w:t>
                    </w:r>
                  </w:p>
                </w:txbxContent>
              </v:textbox>
            </v:shape>
            <v:shape id="_x0000_s1491" type="#_x0000_t202" style="position:absolute;left:4199;top:903;width:424;height:203" filled="f" stroked="f">
              <v:textbox inset="0,0,0,0">
                <w:txbxContent>
                  <w:p w:rsidR="006E3997" w:rsidRDefault="006E3997">
                    <w:pPr>
                      <w:spacing w:line="196" w:lineRule="exact"/>
                      <w:rPr>
                        <w:rFonts w:ascii="Trebuchet MS"/>
                        <w:sz w:val="20"/>
                      </w:rPr>
                    </w:pPr>
                    <w:r>
                      <w:rPr>
                        <w:rFonts w:ascii="Trebuchet MS" w:eastAsia="Times New Roman"/>
                        <w:w w:val="95"/>
                        <w:sz w:val="20"/>
                      </w:rPr>
                      <w:t>8592</w:t>
                    </w:r>
                  </w:p>
                </w:txbxContent>
              </v:textbox>
            </v:shape>
            <v:shape id="_x0000_s1492" type="#_x0000_t202" style="position:absolute;left:471;top:924;width:532;height:202" filled="f" stroked="f">
              <v:textbox inset="0,0,0,0">
                <w:txbxContent>
                  <w:p w:rsidR="006E3997" w:rsidRDefault="006E3997">
                    <w:pPr>
                      <w:spacing w:line="196" w:lineRule="exact"/>
                      <w:rPr>
                        <w:rFonts w:ascii="Trebuchet MS"/>
                        <w:sz w:val="20"/>
                      </w:rPr>
                    </w:pPr>
                    <w:r>
                      <w:rPr>
                        <w:rFonts w:ascii="Trebuchet MS" w:eastAsia="Times New Roman"/>
                        <w:sz w:val="20"/>
                      </w:rPr>
                      <w:t>10000</w:t>
                    </w:r>
                  </w:p>
                </w:txbxContent>
              </v:textbox>
            </v:shape>
            <v:shape id="_x0000_s1493" type="#_x0000_t202" style="position:absolute;left:2857;top:708;width:424;height:203" filled="f" stroked="f">
              <v:textbox inset="0,0,0,0">
                <w:txbxContent>
                  <w:p w:rsidR="006E3997" w:rsidRDefault="006E3997">
                    <w:pPr>
                      <w:spacing w:line="196" w:lineRule="exact"/>
                      <w:rPr>
                        <w:rFonts w:ascii="Trebuchet MS"/>
                        <w:sz w:val="20"/>
                      </w:rPr>
                    </w:pPr>
                    <w:r>
                      <w:rPr>
                        <w:rFonts w:ascii="Trebuchet MS" w:eastAsia="Times New Roman"/>
                        <w:w w:val="95"/>
                        <w:sz w:val="20"/>
                      </w:rPr>
                      <w:t>9550</w:t>
                    </w:r>
                  </w:p>
                </w:txbxContent>
              </v:textbox>
            </v:shape>
            <v:shape id="_x0000_s1494" type="#_x0000_t202" style="position:absolute;left:1463;top:505;width:525;height:203" filled="f" stroked="f">
              <v:textbox inset="0,0,0,0">
                <w:txbxContent>
                  <w:p w:rsidR="006E3997" w:rsidRDefault="006E3997">
                    <w:pPr>
                      <w:spacing w:line="196" w:lineRule="exact"/>
                      <w:rPr>
                        <w:rFonts w:ascii="Trebuchet MS"/>
                        <w:sz w:val="20"/>
                      </w:rPr>
                    </w:pPr>
                    <w:r>
                      <w:rPr>
                        <w:rFonts w:ascii="Trebuchet MS" w:eastAsia="Times New Roman"/>
                        <w:w w:val="95"/>
                        <w:sz w:val="20"/>
                      </w:rPr>
                      <w:t>10552</w:t>
                    </w:r>
                  </w:p>
                </w:txbxContent>
              </v:textbox>
            </v:shape>
            <v:shape id="_x0000_s1495" type="#_x0000_t202" style="position:absolute;left:471;top:518;width:533;height:203" filled="f" stroked="f">
              <v:textbox inset="0,0,0,0">
                <w:txbxContent>
                  <w:p w:rsidR="006E3997" w:rsidRDefault="006E3997">
                    <w:pPr>
                      <w:spacing w:line="196" w:lineRule="exact"/>
                      <w:rPr>
                        <w:rFonts w:ascii="Trebuchet MS"/>
                        <w:sz w:val="20"/>
                      </w:rPr>
                    </w:pPr>
                    <w:r>
                      <w:rPr>
                        <w:rFonts w:ascii="Trebuchet MS" w:eastAsia="Times New Roman"/>
                        <w:sz w:val="20"/>
                      </w:rPr>
                      <w:t>12000</w:t>
                    </w:r>
                  </w:p>
                </w:txbxContent>
              </v:textbox>
            </v:shape>
            <w10:anchorlock/>
          </v:group>
        </w:pict>
      </w:r>
    </w:p>
    <w:p w:rsidR="006E3997" w:rsidRDefault="006E3997">
      <w:pPr>
        <w:pStyle w:val="a3"/>
        <w:spacing w:before="11"/>
        <w:ind w:left="0"/>
        <w:jc w:val="left"/>
        <w:rPr>
          <w:b/>
          <w:i/>
          <w:sz w:val="18"/>
        </w:rPr>
      </w:pPr>
    </w:p>
    <w:p w:rsidR="006E3997" w:rsidRDefault="006E3997">
      <w:pPr>
        <w:pStyle w:val="a3"/>
        <w:spacing w:before="88"/>
        <w:ind w:right="850" w:firstLine="706"/>
      </w:pPr>
      <w:r>
        <w:t>По результатам проведенных проверок по оплате труда в связи с выявлением признаков преступления, предусмотренного статьей 145-1 Уголовного кодекса Российской Федерации в части невыплаты заработной платы, пособий и иных выплат свыше двух месяцев, совершенных руководителями организаций из корыстной или иной личной заинтересованности, в органы прокуратуры было направлено 1 612 материалов, по которым было возбуждено 269 уголовных дел.</w:t>
      </w:r>
    </w:p>
    <w:p w:rsidR="006E3997" w:rsidRDefault="006E3997">
      <w:pPr>
        <w:pStyle w:val="a3"/>
        <w:spacing w:before="2"/>
        <w:ind w:right="840" w:firstLine="706"/>
      </w:pPr>
      <w:r>
        <w:t>Следует отметить, что основной причиной многочисленных отказов в возбуждении уголовных дел по ст. 145-1 УК РФ является отсутствие состава преступления вследствие недоказанности личной или корыстной заинтересованности руководителя организации в невыплате заработной платы свыше двух месяцев. Вместе с тем следует отметить, что систематическое проведение комплекса надзорных мероприятий, принятие к виновным мер административной ответственности и сам факт наличия в УК РФ статьи 145-1, предусматривающей уголовную ответственность за задержку выплаты заработной платы, не только непосредственно влияют на разрешение данной проблемы, но и имеют существенное профилактическое значение.</w:t>
      </w:r>
    </w:p>
    <w:p w:rsidR="006E3997" w:rsidRDefault="006E3997">
      <w:pPr>
        <w:pStyle w:val="3"/>
        <w:spacing w:before="126"/>
        <w:ind w:right="854"/>
      </w:pPr>
      <w:r>
        <w:t>Сведения об оспаривании в суде юридическими лицами и индивидуальными предпринимателями оснований и результатов проведения в отношении их мероприятий по контролю</w:t>
      </w:r>
    </w:p>
    <w:p w:rsidR="006E3997" w:rsidRDefault="006E3997">
      <w:pPr>
        <w:pStyle w:val="a3"/>
        <w:ind w:right="856" w:firstLine="710"/>
      </w:pPr>
      <w:r>
        <w:t>Отменено актов проверок, предписаний, постановлений, заключений и иных решений госинспекторов труда судебными органами в 2017 году 1 388, что на 741 решение меньше чем за 2016 год, из них:</w:t>
      </w:r>
    </w:p>
    <w:p w:rsidR="006E3997" w:rsidRDefault="006E3997">
      <w:pPr>
        <w:pStyle w:val="ListParagraph"/>
        <w:numPr>
          <w:ilvl w:val="2"/>
          <w:numId w:val="11"/>
        </w:numPr>
        <w:tabs>
          <w:tab w:val="left" w:pos="1474"/>
        </w:tabs>
        <w:spacing w:line="318" w:lineRule="exact"/>
        <w:ind w:firstLine="711"/>
        <w:jc w:val="left"/>
        <w:rPr>
          <w:sz w:val="26"/>
        </w:rPr>
      </w:pPr>
      <w:r>
        <w:rPr>
          <w:sz w:val="26"/>
        </w:rPr>
        <w:t>решений по жалобам –</w:t>
      </w:r>
      <w:r>
        <w:rPr>
          <w:spacing w:val="8"/>
          <w:sz w:val="26"/>
        </w:rPr>
        <w:t xml:space="preserve"> </w:t>
      </w:r>
      <w:r>
        <w:rPr>
          <w:sz w:val="26"/>
        </w:rPr>
        <w:t>1;</w:t>
      </w:r>
    </w:p>
    <w:p w:rsidR="006E3997" w:rsidRDefault="006E3997">
      <w:pPr>
        <w:pStyle w:val="ListParagraph"/>
        <w:numPr>
          <w:ilvl w:val="2"/>
          <w:numId w:val="11"/>
        </w:numPr>
        <w:tabs>
          <w:tab w:val="left" w:pos="1474"/>
        </w:tabs>
        <w:spacing w:line="317" w:lineRule="exact"/>
        <w:ind w:firstLine="711"/>
        <w:jc w:val="left"/>
        <w:rPr>
          <w:sz w:val="26"/>
        </w:rPr>
      </w:pPr>
      <w:r>
        <w:rPr>
          <w:sz w:val="26"/>
        </w:rPr>
        <w:t>актов проверок –</w:t>
      </w:r>
      <w:r>
        <w:rPr>
          <w:spacing w:val="7"/>
          <w:sz w:val="26"/>
        </w:rPr>
        <w:t xml:space="preserve"> </w:t>
      </w:r>
      <w:r>
        <w:rPr>
          <w:sz w:val="26"/>
        </w:rPr>
        <w:t>15;</w:t>
      </w:r>
    </w:p>
    <w:p w:rsidR="006E3997" w:rsidRDefault="006E3997">
      <w:pPr>
        <w:pStyle w:val="ListParagraph"/>
        <w:numPr>
          <w:ilvl w:val="2"/>
          <w:numId w:val="11"/>
        </w:numPr>
        <w:tabs>
          <w:tab w:val="left" w:pos="1474"/>
        </w:tabs>
        <w:spacing w:line="317" w:lineRule="exact"/>
        <w:ind w:firstLine="711"/>
        <w:jc w:val="left"/>
        <w:rPr>
          <w:sz w:val="26"/>
        </w:rPr>
      </w:pPr>
      <w:r>
        <w:rPr>
          <w:sz w:val="26"/>
        </w:rPr>
        <w:t>предписаний –</w:t>
      </w:r>
      <w:r>
        <w:rPr>
          <w:spacing w:val="5"/>
          <w:sz w:val="26"/>
        </w:rPr>
        <w:t xml:space="preserve"> </w:t>
      </w:r>
      <w:r>
        <w:rPr>
          <w:sz w:val="26"/>
        </w:rPr>
        <w:t>177;</w:t>
      </w:r>
    </w:p>
    <w:p w:rsidR="006E3997" w:rsidRDefault="006E3997">
      <w:pPr>
        <w:pStyle w:val="ListParagraph"/>
        <w:numPr>
          <w:ilvl w:val="2"/>
          <w:numId w:val="11"/>
        </w:numPr>
        <w:tabs>
          <w:tab w:val="left" w:pos="1474"/>
        </w:tabs>
        <w:spacing w:line="317" w:lineRule="exact"/>
        <w:ind w:firstLine="711"/>
        <w:jc w:val="left"/>
        <w:rPr>
          <w:sz w:val="26"/>
        </w:rPr>
      </w:pPr>
      <w:r>
        <w:rPr>
          <w:sz w:val="26"/>
        </w:rPr>
        <w:t>постановлений о назначении административного наказания в виде</w:t>
      </w:r>
      <w:r>
        <w:rPr>
          <w:spacing w:val="37"/>
          <w:sz w:val="26"/>
        </w:rPr>
        <w:t xml:space="preserve"> </w:t>
      </w:r>
      <w:r>
        <w:rPr>
          <w:sz w:val="26"/>
        </w:rPr>
        <w:t>штрафа</w:t>
      </w:r>
    </w:p>
    <w:p w:rsidR="006E3997" w:rsidRDefault="006E3997">
      <w:pPr>
        <w:pStyle w:val="a3"/>
        <w:spacing w:line="298" w:lineRule="exact"/>
      </w:pPr>
      <w:r>
        <w:t>– 1 176;</w:t>
      </w:r>
    </w:p>
    <w:p w:rsidR="006E3997" w:rsidRDefault="006E3997">
      <w:pPr>
        <w:pStyle w:val="ListParagraph"/>
        <w:numPr>
          <w:ilvl w:val="2"/>
          <w:numId w:val="11"/>
        </w:numPr>
        <w:tabs>
          <w:tab w:val="left" w:pos="1474"/>
        </w:tabs>
        <w:spacing w:before="4" w:line="237" w:lineRule="auto"/>
        <w:ind w:right="852" w:firstLine="711"/>
        <w:rPr>
          <w:sz w:val="26"/>
        </w:rPr>
      </w:pPr>
      <w:r>
        <w:rPr>
          <w:sz w:val="26"/>
        </w:rPr>
        <w:t>постановлений о прекращении производства по делу об административном правонарушении –</w:t>
      </w:r>
      <w:r>
        <w:rPr>
          <w:spacing w:val="8"/>
          <w:sz w:val="26"/>
        </w:rPr>
        <w:t xml:space="preserve"> </w:t>
      </w:r>
      <w:r>
        <w:rPr>
          <w:sz w:val="26"/>
        </w:rPr>
        <w:t>2;</w:t>
      </w:r>
    </w:p>
    <w:p w:rsidR="006E3997" w:rsidRDefault="006E3997">
      <w:pPr>
        <w:pStyle w:val="ListParagraph"/>
        <w:numPr>
          <w:ilvl w:val="2"/>
          <w:numId w:val="11"/>
        </w:numPr>
        <w:tabs>
          <w:tab w:val="left" w:pos="1474"/>
        </w:tabs>
        <w:spacing w:before="1"/>
        <w:ind w:right="850" w:firstLine="711"/>
        <w:rPr>
          <w:sz w:val="26"/>
        </w:rPr>
      </w:pPr>
      <w:r>
        <w:rPr>
          <w:sz w:val="26"/>
        </w:rPr>
        <w:t>определений о возвращении дела об административном правонарушении в прокуратуру –</w:t>
      </w:r>
      <w:r>
        <w:rPr>
          <w:spacing w:val="4"/>
          <w:sz w:val="26"/>
        </w:rPr>
        <w:t xml:space="preserve"> </w:t>
      </w:r>
      <w:r>
        <w:rPr>
          <w:sz w:val="26"/>
        </w:rPr>
        <w:t>1;</w:t>
      </w:r>
    </w:p>
    <w:p w:rsidR="006E3997" w:rsidRDefault="006E3997">
      <w:pPr>
        <w:pStyle w:val="ListParagraph"/>
        <w:numPr>
          <w:ilvl w:val="2"/>
          <w:numId w:val="11"/>
        </w:numPr>
        <w:tabs>
          <w:tab w:val="left" w:pos="1474"/>
        </w:tabs>
        <w:spacing w:before="2" w:line="318" w:lineRule="exact"/>
        <w:ind w:firstLine="711"/>
        <w:jc w:val="left"/>
        <w:rPr>
          <w:sz w:val="26"/>
        </w:rPr>
      </w:pPr>
      <w:r>
        <w:rPr>
          <w:sz w:val="26"/>
        </w:rPr>
        <w:t>заключения госинспектора труда по несчастному случаю –</w:t>
      </w:r>
      <w:r>
        <w:rPr>
          <w:spacing w:val="10"/>
          <w:sz w:val="26"/>
        </w:rPr>
        <w:t xml:space="preserve"> </w:t>
      </w:r>
      <w:r>
        <w:rPr>
          <w:sz w:val="26"/>
        </w:rPr>
        <w:t>9;</w:t>
      </w:r>
    </w:p>
    <w:p w:rsidR="006E3997" w:rsidRDefault="006E3997">
      <w:pPr>
        <w:pStyle w:val="ListParagraph"/>
        <w:numPr>
          <w:ilvl w:val="2"/>
          <w:numId w:val="11"/>
        </w:numPr>
        <w:tabs>
          <w:tab w:val="left" w:pos="1474"/>
        </w:tabs>
        <w:spacing w:line="318" w:lineRule="exact"/>
        <w:ind w:firstLine="711"/>
        <w:jc w:val="left"/>
        <w:rPr>
          <w:sz w:val="26"/>
        </w:rPr>
      </w:pPr>
      <w:r>
        <w:rPr>
          <w:sz w:val="26"/>
        </w:rPr>
        <w:t>иных решений должностных лиц государственной инспекции труда –</w:t>
      </w:r>
      <w:r>
        <w:rPr>
          <w:spacing w:val="9"/>
          <w:sz w:val="26"/>
        </w:rPr>
        <w:t xml:space="preserve"> </w:t>
      </w:r>
      <w:r>
        <w:rPr>
          <w:spacing w:val="-5"/>
          <w:sz w:val="26"/>
        </w:rPr>
        <w:t>7.</w:t>
      </w:r>
    </w:p>
    <w:p w:rsidR="006E3997" w:rsidRDefault="006E3997">
      <w:pPr>
        <w:spacing w:line="318" w:lineRule="exact"/>
        <w:rPr>
          <w:sz w:val="26"/>
        </w:rPr>
        <w:sectPr w:rsidR="006E3997">
          <w:pgSz w:w="11910" w:h="16840"/>
          <w:pgMar w:top="920" w:right="0" w:bottom="280" w:left="1220" w:header="720" w:footer="720" w:gutter="0"/>
          <w:cols w:space="720"/>
        </w:sectPr>
      </w:pPr>
    </w:p>
    <w:p w:rsidR="006E3997" w:rsidRDefault="006E3997">
      <w:pPr>
        <w:pStyle w:val="a3"/>
        <w:spacing w:before="64" w:line="242" w:lineRule="auto"/>
        <w:ind w:right="851" w:firstLine="710"/>
      </w:pPr>
      <w:r>
        <w:lastRenderedPageBreak/>
        <w:t>Из общего количества отмененных постановлений о назначении административного наказания в виде штрафа отменено:</w:t>
      </w:r>
    </w:p>
    <w:p w:rsidR="006E3997" w:rsidRDefault="006E3997">
      <w:pPr>
        <w:pStyle w:val="a3"/>
        <w:spacing w:line="294" w:lineRule="exact"/>
        <w:ind w:left="1190"/>
        <w:jc w:val="left"/>
      </w:pPr>
      <w:r>
        <w:t>по малозначительности – 262 постановления;</w:t>
      </w:r>
    </w:p>
    <w:p w:rsidR="006E3997" w:rsidRDefault="006E3997">
      <w:pPr>
        <w:pStyle w:val="a3"/>
        <w:ind w:right="848" w:firstLine="710"/>
      </w:pPr>
      <w:r>
        <w:t>по отсутствию события административного правонарушения пункт 1 части 1 статьи 24.5 КоАП РФ – 114</w:t>
      </w:r>
      <w:r>
        <w:rPr>
          <w:spacing w:val="11"/>
        </w:rPr>
        <w:t xml:space="preserve"> </w:t>
      </w:r>
      <w:r>
        <w:t>постановления;</w:t>
      </w:r>
    </w:p>
    <w:p w:rsidR="006E3997" w:rsidRDefault="006E3997">
      <w:pPr>
        <w:pStyle w:val="a3"/>
        <w:spacing w:before="2"/>
        <w:ind w:right="843" w:firstLine="710"/>
      </w:pPr>
      <w:r>
        <w:t>по отсутствию состава административного правонарушения пункт 2 части 1 статьи 24.5 КоАП РФ – 448</w:t>
      </w:r>
      <w:r>
        <w:rPr>
          <w:spacing w:val="11"/>
        </w:rPr>
        <w:t xml:space="preserve"> </w:t>
      </w:r>
      <w:r>
        <w:t>постановлений;</w:t>
      </w:r>
    </w:p>
    <w:p w:rsidR="006E3997" w:rsidRDefault="006E3997">
      <w:pPr>
        <w:pStyle w:val="a3"/>
        <w:spacing w:line="242" w:lineRule="auto"/>
        <w:ind w:right="857" w:firstLine="710"/>
      </w:pPr>
      <w:r>
        <w:t>по истечению срока давности привлечения к административной ответственности пункт 6 части 1 статьи 24.5 КоАП РФ – 81 постановление;</w:t>
      </w:r>
    </w:p>
    <w:p w:rsidR="006E3997" w:rsidRDefault="006E3997">
      <w:pPr>
        <w:pStyle w:val="a3"/>
        <w:ind w:right="851" w:firstLine="710"/>
      </w:pPr>
      <w:r>
        <w:t>по наличию по одному и тому же факту совершения противоправных действий лицом, в отношении которого ведется производство по делу об административном правонарушении, постановления о назначении административного наказания – 42 постановления;</w:t>
      </w:r>
    </w:p>
    <w:p w:rsidR="006E3997" w:rsidRDefault="006E3997">
      <w:pPr>
        <w:pStyle w:val="a3"/>
        <w:spacing w:line="298" w:lineRule="exact"/>
        <w:ind w:left="1190"/>
        <w:jc w:val="left"/>
      </w:pPr>
      <w:r>
        <w:t>по существенному нарушению процессуальных требований КоАП РФ (ст.ст.</w:t>
      </w:r>
    </w:p>
    <w:p w:rsidR="006E3997" w:rsidRDefault="006E3997">
      <w:pPr>
        <w:pStyle w:val="a3"/>
        <w:spacing w:line="298" w:lineRule="exact"/>
        <w:jc w:val="left"/>
      </w:pPr>
      <w:r>
        <w:t>25.1, 28.2, 29.4, 29.10 и др.) – 320 постановлений.</w:t>
      </w:r>
    </w:p>
    <w:p w:rsidR="006E3997" w:rsidRDefault="006E3997">
      <w:pPr>
        <w:pStyle w:val="a3"/>
        <w:ind w:right="845" w:firstLine="710"/>
      </w:pPr>
      <w:r>
        <w:t>Количество административных дел, возбужденных в отношении должностных лиц государственной инспекции труда за нарушение требований законодательства о порядке проведения государственного контроля (надзора) (статья 19.6.1 КоАП РФ) в 2017 году составило 29, в том числе по которым назначено административное наказание в виде 8 предупреждений и 16 административных штрафов.</w:t>
      </w:r>
    </w:p>
    <w:p w:rsidR="006E3997" w:rsidRDefault="006E3997">
      <w:pPr>
        <w:pStyle w:val="2"/>
        <w:numPr>
          <w:ilvl w:val="1"/>
          <w:numId w:val="11"/>
        </w:numPr>
        <w:tabs>
          <w:tab w:val="left" w:pos="1387"/>
        </w:tabs>
        <w:spacing w:before="119" w:line="242" w:lineRule="auto"/>
        <w:ind w:right="950" w:firstLine="346"/>
      </w:pPr>
      <w:r>
        <w:t>Действия Федеральной службы по труду и занятости по пресечению нарушений обязательных требований и (или) устранению последствий</w:t>
      </w:r>
      <w:r>
        <w:rPr>
          <w:spacing w:val="-21"/>
        </w:rPr>
        <w:t xml:space="preserve"> </w:t>
      </w:r>
      <w:r>
        <w:t>таких</w:t>
      </w:r>
    </w:p>
    <w:p w:rsidR="006E3997" w:rsidRDefault="006E3997">
      <w:pPr>
        <w:spacing w:line="295" w:lineRule="exact"/>
        <w:ind w:left="2155"/>
        <w:rPr>
          <w:b/>
          <w:sz w:val="26"/>
        </w:rPr>
      </w:pPr>
      <w:r>
        <w:rPr>
          <w:b/>
          <w:sz w:val="26"/>
        </w:rPr>
        <w:t>нарушений в сфере социальной защиты населения</w:t>
      </w:r>
    </w:p>
    <w:p w:rsidR="006E3997" w:rsidRDefault="006E3997">
      <w:pPr>
        <w:pStyle w:val="3"/>
        <w:numPr>
          <w:ilvl w:val="2"/>
          <w:numId w:val="10"/>
        </w:numPr>
        <w:tabs>
          <w:tab w:val="left" w:pos="1153"/>
        </w:tabs>
        <w:spacing w:before="118"/>
        <w:ind w:right="848" w:firstLine="0"/>
      </w:pPr>
      <w:r>
        <w:t>Действия Роструда по пресечению нарушений обязательных требований и устранению последствий таких нарушений при проведении федерального государственного контроля (надзора) в сфере социального</w:t>
      </w:r>
      <w:r>
        <w:rPr>
          <w:spacing w:val="1"/>
        </w:rPr>
        <w:t xml:space="preserve"> </w:t>
      </w:r>
      <w:r>
        <w:t>обслуживания.</w:t>
      </w:r>
    </w:p>
    <w:p w:rsidR="006E3997" w:rsidRDefault="006E3997">
      <w:pPr>
        <w:pStyle w:val="a3"/>
        <w:spacing w:before="117"/>
        <w:ind w:right="842" w:firstLine="710"/>
      </w:pPr>
      <w:r>
        <w:t>По результатам проверок составлены акты и выдано 35 предписаний об устранении выявленных нарушений.</w:t>
      </w:r>
    </w:p>
    <w:p w:rsidR="006E3997" w:rsidRDefault="006E3997">
      <w:pPr>
        <w:pStyle w:val="a3"/>
        <w:spacing w:before="2"/>
        <w:ind w:left="1190"/>
        <w:jc w:val="left"/>
      </w:pPr>
      <w:r>
        <w:t>Устранение нарушений находится на контроле у Роструда.</w:t>
      </w:r>
    </w:p>
    <w:p w:rsidR="006E3997" w:rsidRDefault="006E3997">
      <w:pPr>
        <w:pStyle w:val="3"/>
        <w:numPr>
          <w:ilvl w:val="2"/>
          <w:numId w:val="10"/>
        </w:numPr>
        <w:tabs>
          <w:tab w:val="left" w:pos="1210"/>
        </w:tabs>
        <w:ind w:right="854" w:firstLine="0"/>
      </w:pPr>
      <w:r>
        <w:t>Действия Роструда по пресечению нарушений обязательных требований и устранению последствий таких нарушений при проведении государственного контроля за порядком установления степени утраты профессиональной трудоспособности в результате несчастных случаев на производстве и профессиональных заболеваний</w:t>
      </w:r>
    </w:p>
    <w:p w:rsidR="006E3997" w:rsidRDefault="006E3997">
      <w:pPr>
        <w:pStyle w:val="a3"/>
        <w:spacing w:before="113" w:line="242" w:lineRule="auto"/>
        <w:ind w:right="848" w:firstLine="710"/>
      </w:pPr>
      <w:r>
        <w:t>По результатам проверок составлены акты и выдано 7 предписаний об устранении выявленных нарушений.</w:t>
      </w:r>
    </w:p>
    <w:p w:rsidR="006E3997" w:rsidRDefault="006E3997">
      <w:pPr>
        <w:pStyle w:val="a3"/>
        <w:ind w:right="848" w:firstLine="710"/>
      </w:pPr>
      <w:r>
        <w:t>По состоянию на 1 января 2017 года 6 проверенных учреждений медико- социальной экспертизы (86% от общего количества проверенных учреждения медико-социальной экспертизы, в деятельности которых были выявлены нарушения), представили в Роструд информацию об устранении выявленных нарушений, а также о принятых мерах по недопущению возникновения нарушений в случаях, когда их невозможно устранить. 1 проверенное учреждение медико- социальной экспертизы (14% от общего количества проверенных учреждения медико-социальной экспертизы, в деятельности которых были выявлены нарушения)  представит  информацию  об  устранении  выявленных  нарушений  в  I квартале 2018 года. Устранение нарушений находится на контроле у</w:t>
      </w:r>
      <w:r>
        <w:rPr>
          <w:spacing w:val="-19"/>
        </w:rPr>
        <w:t xml:space="preserve"> </w:t>
      </w:r>
      <w:r>
        <w:t>Роструда.</w:t>
      </w:r>
    </w:p>
    <w:p w:rsidR="006E3997" w:rsidRDefault="006E3997">
      <w:pPr>
        <w:sectPr w:rsidR="006E3997">
          <w:pgSz w:w="11910" w:h="16840"/>
          <w:pgMar w:top="760" w:right="0" w:bottom="280" w:left="1220" w:header="720" w:footer="720" w:gutter="0"/>
          <w:cols w:space="720"/>
        </w:sectPr>
      </w:pPr>
    </w:p>
    <w:p w:rsidR="006E3997" w:rsidRDefault="006E3997">
      <w:pPr>
        <w:pStyle w:val="a3"/>
        <w:ind w:left="364"/>
        <w:jc w:val="left"/>
        <w:rPr>
          <w:sz w:val="20"/>
        </w:rPr>
      </w:pPr>
      <w:r>
        <w:rPr>
          <w:noProof/>
        </w:rPr>
      </w:r>
      <w:r w:rsidRPr="006E3997">
        <w:rPr>
          <w:sz w:val="20"/>
        </w:rPr>
        <w:pict>
          <v:shape id="_x0000_s1496" type="#_x0000_t202" style="width:479pt;height:47.55pt;mso-position-horizontal-relative:char;mso-position-vertical-relative:line" filled="f" strokeweight=".48pt">
            <v:textbox inset="0,0,0,0">
              <w:txbxContent>
                <w:p w:rsidR="006E3997" w:rsidRDefault="006E3997">
                  <w:pPr>
                    <w:pStyle w:val="a3"/>
                    <w:spacing w:before="11"/>
                    <w:ind w:left="600" w:right="605"/>
                    <w:jc w:val="center"/>
                  </w:pPr>
                  <w:r>
                    <w:t>Раздел 6.</w:t>
                  </w:r>
                </w:p>
                <w:p w:rsidR="006E3997" w:rsidRDefault="006E3997">
                  <w:pPr>
                    <w:pStyle w:val="a3"/>
                    <w:spacing w:before="4"/>
                    <w:ind w:left="1570" w:right="1573"/>
                    <w:jc w:val="center"/>
                  </w:pPr>
                  <w:r>
                    <w:t>Анализ и оценка эффективности государственного контроля (надзора), муниципального контроля</w:t>
                  </w:r>
                </w:p>
              </w:txbxContent>
            </v:textbox>
            <w10:anchorlock/>
          </v:shape>
        </w:pict>
      </w:r>
    </w:p>
    <w:p w:rsidR="006E3997" w:rsidRDefault="006E3997">
      <w:pPr>
        <w:pStyle w:val="2"/>
        <w:numPr>
          <w:ilvl w:val="1"/>
          <w:numId w:val="9"/>
        </w:numPr>
        <w:tabs>
          <w:tab w:val="left" w:pos="1051"/>
        </w:tabs>
        <w:spacing w:before="68"/>
        <w:ind w:right="959" w:hanging="14"/>
      </w:pPr>
      <w:r>
        <w:t>Анализ и оценка эффективности федерального государственного</w:t>
      </w:r>
      <w:r>
        <w:rPr>
          <w:spacing w:val="-35"/>
        </w:rPr>
        <w:t xml:space="preserve"> </w:t>
      </w:r>
      <w:r>
        <w:t>надзора за соблюдением трудового законодательства и иных нормативных</w:t>
      </w:r>
      <w:r>
        <w:rPr>
          <w:spacing w:val="-32"/>
        </w:rPr>
        <w:t xml:space="preserve"> </w:t>
      </w:r>
      <w:r>
        <w:t>правовых</w:t>
      </w:r>
    </w:p>
    <w:p w:rsidR="006E3997" w:rsidRDefault="006E3997">
      <w:pPr>
        <w:spacing w:line="297" w:lineRule="exact"/>
        <w:ind w:left="2587"/>
        <w:rPr>
          <w:b/>
          <w:sz w:val="26"/>
        </w:rPr>
      </w:pPr>
      <w:r>
        <w:rPr>
          <w:b/>
          <w:sz w:val="26"/>
        </w:rPr>
        <w:t>актов, содержащих нормы трудового права</w:t>
      </w:r>
    </w:p>
    <w:p w:rsidR="006E3997" w:rsidRDefault="006E3997">
      <w:pPr>
        <w:pStyle w:val="a3"/>
        <w:spacing w:before="119"/>
        <w:ind w:right="848" w:firstLine="706"/>
      </w:pPr>
      <w:r>
        <w:t>Сведения о результатах работы государственных инспекций труда и имеющиеся статистические данные свидетельствуют, что в результате принимаемых мер, в том числе связанных с усилением государственного надзора  за соблюдением трудового законодательства, осуществляемого федеральной инспекцией труда, общее состояние соблюдения требований трудового законодательства в хозяйствующих субъектах Российской Федерации имеет ряд положительных тенденций, что в свою очередь в целом позитивно характеризует деятельность федеральной инспекции труда в 2017</w:t>
      </w:r>
      <w:r>
        <w:rPr>
          <w:spacing w:val="4"/>
        </w:rPr>
        <w:t xml:space="preserve"> </w:t>
      </w:r>
      <w:r>
        <w:t>году.</w:t>
      </w:r>
    </w:p>
    <w:p w:rsidR="006E3997" w:rsidRDefault="006E3997">
      <w:pPr>
        <w:pStyle w:val="a3"/>
        <w:ind w:right="846" w:firstLine="710"/>
      </w:pPr>
      <w:r>
        <w:t>В качестве положительной оценки результативности осуществлявшейся в 2017 году федеральной инспекцией труда надзорной деятельности представляется обоснованным отметить также, что в течение 2017 года в результате реализации и исполнения законных требований должностных лиц федеральной инспекции труда работодателями были:</w:t>
      </w:r>
    </w:p>
    <w:p w:rsidR="006E3997" w:rsidRDefault="006E3997">
      <w:pPr>
        <w:pStyle w:val="ListParagraph"/>
        <w:numPr>
          <w:ilvl w:val="2"/>
          <w:numId w:val="9"/>
        </w:numPr>
        <w:tabs>
          <w:tab w:val="left" w:pos="1474"/>
        </w:tabs>
        <w:spacing w:line="242" w:lineRule="auto"/>
        <w:ind w:right="857" w:firstLine="711"/>
        <w:rPr>
          <w:sz w:val="26"/>
        </w:rPr>
      </w:pPr>
      <w:r>
        <w:rPr>
          <w:sz w:val="26"/>
        </w:rPr>
        <w:t>произведены выплаты незаконно задержанной заработной платы более одного млн. работникам на общую сумму 20 799,5 млн.</w:t>
      </w:r>
      <w:r>
        <w:rPr>
          <w:spacing w:val="1"/>
          <w:sz w:val="26"/>
        </w:rPr>
        <w:t xml:space="preserve"> </w:t>
      </w:r>
      <w:r>
        <w:rPr>
          <w:sz w:val="26"/>
        </w:rPr>
        <w:t>рублей;</w:t>
      </w:r>
    </w:p>
    <w:p w:rsidR="006E3997" w:rsidRDefault="006E3997">
      <w:pPr>
        <w:pStyle w:val="ListParagraph"/>
        <w:numPr>
          <w:ilvl w:val="2"/>
          <w:numId w:val="9"/>
        </w:numPr>
        <w:tabs>
          <w:tab w:val="left" w:pos="1474"/>
        </w:tabs>
        <w:ind w:right="852" w:firstLine="711"/>
        <w:rPr>
          <w:sz w:val="26"/>
        </w:rPr>
      </w:pPr>
      <w:r>
        <w:rPr>
          <w:sz w:val="26"/>
        </w:rPr>
        <w:t>отменено 311 приказов о незаконном увольнении работников и 2 229 незаконно наложенных дисциплинарных</w:t>
      </w:r>
      <w:r>
        <w:rPr>
          <w:spacing w:val="6"/>
          <w:sz w:val="26"/>
        </w:rPr>
        <w:t xml:space="preserve"> </w:t>
      </w:r>
      <w:r>
        <w:rPr>
          <w:sz w:val="26"/>
        </w:rPr>
        <w:t>взысканий;</w:t>
      </w:r>
    </w:p>
    <w:p w:rsidR="006E3997" w:rsidRDefault="006E3997">
      <w:pPr>
        <w:pStyle w:val="ListParagraph"/>
        <w:numPr>
          <w:ilvl w:val="2"/>
          <w:numId w:val="9"/>
        </w:numPr>
        <w:tabs>
          <w:tab w:val="left" w:pos="1474"/>
        </w:tabs>
        <w:spacing w:line="242" w:lineRule="auto"/>
        <w:ind w:right="855" w:firstLine="711"/>
        <w:rPr>
          <w:sz w:val="26"/>
        </w:rPr>
      </w:pPr>
      <w:r>
        <w:rPr>
          <w:sz w:val="26"/>
        </w:rPr>
        <w:t>оформлено 50 360 трудовых договоров,  из  них  ранее  неоформленных  12 177;</w:t>
      </w:r>
    </w:p>
    <w:p w:rsidR="006E3997" w:rsidRDefault="006E3997">
      <w:pPr>
        <w:pStyle w:val="ListParagraph"/>
        <w:numPr>
          <w:ilvl w:val="2"/>
          <w:numId w:val="9"/>
        </w:numPr>
        <w:tabs>
          <w:tab w:val="left" w:pos="1474"/>
        </w:tabs>
        <w:ind w:right="857" w:firstLine="711"/>
        <w:rPr>
          <w:sz w:val="26"/>
        </w:rPr>
      </w:pPr>
      <w:r>
        <w:rPr>
          <w:sz w:val="26"/>
        </w:rPr>
        <w:t>прекращено использование 29 167 единиц средств индивидуальной защиты, не имевших сертификатов и не соответствовавших требованиям охраны труда;</w:t>
      </w:r>
    </w:p>
    <w:p w:rsidR="006E3997" w:rsidRDefault="006E3997">
      <w:pPr>
        <w:pStyle w:val="ListParagraph"/>
        <w:numPr>
          <w:ilvl w:val="2"/>
          <w:numId w:val="9"/>
        </w:numPr>
        <w:tabs>
          <w:tab w:val="left" w:pos="1474"/>
        </w:tabs>
        <w:ind w:right="851" w:firstLine="711"/>
        <w:rPr>
          <w:sz w:val="26"/>
        </w:rPr>
      </w:pPr>
      <w:r>
        <w:rPr>
          <w:sz w:val="26"/>
        </w:rPr>
        <w:t>отстранены от работы 29 054 работника, не прошедших своевременно в установленном порядке обучение, инструктаж и проверку знаний по охране</w:t>
      </w:r>
      <w:r>
        <w:rPr>
          <w:spacing w:val="-24"/>
          <w:sz w:val="26"/>
        </w:rPr>
        <w:t xml:space="preserve"> </w:t>
      </w:r>
      <w:r>
        <w:rPr>
          <w:sz w:val="26"/>
        </w:rPr>
        <w:t>труда;</w:t>
      </w:r>
    </w:p>
    <w:p w:rsidR="006E3997" w:rsidRDefault="006E3997">
      <w:pPr>
        <w:pStyle w:val="ListParagraph"/>
        <w:numPr>
          <w:ilvl w:val="2"/>
          <w:numId w:val="9"/>
        </w:numPr>
        <w:tabs>
          <w:tab w:val="left" w:pos="1474"/>
        </w:tabs>
        <w:ind w:right="838" w:firstLine="711"/>
        <w:rPr>
          <w:sz w:val="26"/>
        </w:rPr>
      </w:pPr>
      <w:r>
        <w:rPr>
          <w:sz w:val="26"/>
        </w:rPr>
        <w:t>вынесено должностными лицами государственной инспекций труда административных наказаний в виде предупреждений 39 995, что в 2,2 раза больше чем в 2016</w:t>
      </w:r>
      <w:r>
        <w:rPr>
          <w:spacing w:val="4"/>
          <w:sz w:val="26"/>
        </w:rPr>
        <w:t xml:space="preserve"> </w:t>
      </w:r>
      <w:r>
        <w:rPr>
          <w:sz w:val="26"/>
        </w:rPr>
        <w:t>году;</w:t>
      </w:r>
    </w:p>
    <w:p w:rsidR="006E3997" w:rsidRDefault="006E3997">
      <w:pPr>
        <w:pStyle w:val="ListParagraph"/>
        <w:numPr>
          <w:ilvl w:val="2"/>
          <w:numId w:val="9"/>
        </w:numPr>
        <w:tabs>
          <w:tab w:val="left" w:pos="1474"/>
        </w:tabs>
        <w:spacing w:line="242" w:lineRule="auto"/>
        <w:ind w:right="850" w:firstLine="711"/>
        <w:rPr>
          <w:sz w:val="26"/>
        </w:rPr>
      </w:pPr>
      <w:r>
        <w:rPr>
          <w:sz w:val="26"/>
        </w:rPr>
        <w:t>выдано предостережений о недопустимости нарушения обязательных требований трудового законодательства 2</w:t>
      </w:r>
      <w:r>
        <w:rPr>
          <w:spacing w:val="4"/>
          <w:sz w:val="26"/>
        </w:rPr>
        <w:t xml:space="preserve"> </w:t>
      </w:r>
      <w:r>
        <w:rPr>
          <w:sz w:val="26"/>
        </w:rPr>
        <w:t>133.</w:t>
      </w:r>
    </w:p>
    <w:p w:rsidR="006E3997" w:rsidRDefault="006E3997">
      <w:pPr>
        <w:pStyle w:val="3"/>
        <w:tabs>
          <w:tab w:val="left" w:pos="3355"/>
          <w:tab w:val="left" w:pos="5640"/>
          <w:tab w:val="left" w:pos="8269"/>
        </w:tabs>
        <w:spacing w:before="108"/>
        <w:ind w:right="852" w:firstLine="710"/>
      </w:pPr>
      <w:r>
        <w:t>Результаты</w:t>
      </w:r>
      <w:r>
        <w:tab/>
        <w:t>мониторинга</w:t>
      </w:r>
      <w:r>
        <w:tab/>
        <w:t>эффективности</w:t>
      </w:r>
      <w:r>
        <w:tab/>
        <w:t>федерального государственного надзора за соблюдением трудового законодательства и иных нормативных правовых актов, содержащих нормы трудового права, осуществляемого государственными инспекциями труда, проводимого Рострудом в соответствии с Методикой проведения мониторинга эффективности государственного контроля (надзора) и муниципального контроля, утвержденной постановлением Правительства Российской Федерации от 5 апреля 2010 года №</w:t>
      </w:r>
      <w:r>
        <w:rPr>
          <w:spacing w:val="-1"/>
        </w:rPr>
        <w:t xml:space="preserve"> </w:t>
      </w:r>
      <w:r>
        <w:t>215.</w:t>
      </w:r>
    </w:p>
    <w:p w:rsidR="006E3997" w:rsidRDefault="006E3997">
      <w:pPr>
        <w:pStyle w:val="a3"/>
        <w:ind w:right="842" w:firstLine="710"/>
      </w:pPr>
      <w:r>
        <w:t xml:space="preserve">Показатели эффективности федерального государственного надзора в сфере труда, рассчитанные на основании сведений, содержащихся в </w:t>
      </w:r>
      <w:hyperlink r:id="rId91">
        <w:r>
          <w:t>форме федерального</w:t>
        </w:r>
      </w:hyperlink>
      <w:r>
        <w:t xml:space="preserve"> </w:t>
      </w:r>
      <w:hyperlink r:id="rId92">
        <w:r>
          <w:t>статистического наблюдения №1-контроль</w:t>
        </w:r>
      </w:hyperlink>
      <w:r>
        <w:t xml:space="preserve"> «Сведения об осуществлении государственного контроля (надзора) и муниципального контроля», представлены  в следующей</w:t>
      </w:r>
      <w:r>
        <w:rPr>
          <w:spacing w:val="4"/>
        </w:rPr>
        <w:t xml:space="preserve"> </w:t>
      </w:r>
      <w:r>
        <w:t>таблице:</w:t>
      </w:r>
    </w:p>
    <w:p w:rsidR="006E3997" w:rsidRDefault="006E3997">
      <w:pPr>
        <w:sectPr w:rsidR="006E3997">
          <w:pgSz w:w="11910" w:h="16840"/>
          <w:pgMar w:top="840" w:right="0" w:bottom="280" w:left="1220" w:header="720" w:footer="720" w:gutter="0"/>
          <w:cols w:space="720"/>
        </w:sect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90"/>
        <w:gridCol w:w="5546"/>
        <w:gridCol w:w="668"/>
        <w:gridCol w:w="668"/>
        <w:gridCol w:w="1052"/>
        <w:gridCol w:w="1153"/>
      </w:tblGrid>
      <w:tr w:rsidR="006E3997">
        <w:trPr>
          <w:trHeight w:val="810"/>
        </w:trPr>
        <w:tc>
          <w:tcPr>
            <w:tcW w:w="490" w:type="dxa"/>
            <w:shd w:val="clear" w:color="auto" w:fill="92CDDC"/>
          </w:tcPr>
          <w:p w:rsidR="006E3997" w:rsidRDefault="006E3997">
            <w:pPr>
              <w:pStyle w:val="TableParagraph"/>
              <w:spacing w:before="160"/>
              <w:ind w:left="110" w:right="80" w:firstLine="38"/>
              <w:jc w:val="left"/>
              <w:rPr>
                <w:sz w:val="20"/>
              </w:rPr>
            </w:pPr>
            <w:r>
              <w:rPr>
                <w:sz w:val="20"/>
              </w:rPr>
              <w:lastRenderedPageBreak/>
              <w:t>№ п/п</w:t>
            </w:r>
          </w:p>
        </w:tc>
        <w:tc>
          <w:tcPr>
            <w:tcW w:w="5546" w:type="dxa"/>
            <w:shd w:val="clear" w:color="auto" w:fill="92CDDC"/>
          </w:tcPr>
          <w:p w:rsidR="006E3997" w:rsidRDefault="006E3997">
            <w:pPr>
              <w:pStyle w:val="TableParagraph"/>
              <w:spacing w:before="10"/>
              <w:jc w:val="left"/>
              <w:rPr>
                <w:sz w:val="23"/>
              </w:rPr>
            </w:pPr>
          </w:p>
          <w:p w:rsidR="006E3997" w:rsidRDefault="006E3997">
            <w:pPr>
              <w:pStyle w:val="TableParagraph"/>
              <w:ind w:left="1608"/>
              <w:jc w:val="left"/>
              <w:rPr>
                <w:sz w:val="20"/>
              </w:rPr>
            </w:pPr>
            <w:r>
              <w:rPr>
                <w:sz w:val="20"/>
              </w:rPr>
              <w:t>Наименование показателей</w:t>
            </w:r>
          </w:p>
        </w:tc>
        <w:tc>
          <w:tcPr>
            <w:tcW w:w="668" w:type="dxa"/>
            <w:shd w:val="clear" w:color="auto" w:fill="92CDDC"/>
          </w:tcPr>
          <w:p w:rsidR="006E3997" w:rsidRDefault="006E3997">
            <w:pPr>
              <w:pStyle w:val="TableParagraph"/>
              <w:jc w:val="left"/>
            </w:pPr>
          </w:p>
          <w:p w:rsidR="006E3997" w:rsidRDefault="006E3997">
            <w:pPr>
              <w:pStyle w:val="TableParagraph"/>
              <w:spacing w:before="137"/>
              <w:ind w:left="89" w:right="75"/>
              <w:rPr>
                <w:sz w:val="20"/>
              </w:rPr>
            </w:pPr>
            <w:r>
              <w:rPr>
                <w:sz w:val="20"/>
              </w:rPr>
              <w:t>2015</w:t>
            </w:r>
          </w:p>
        </w:tc>
        <w:tc>
          <w:tcPr>
            <w:tcW w:w="668" w:type="dxa"/>
            <w:shd w:val="clear" w:color="auto" w:fill="92CDDC"/>
          </w:tcPr>
          <w:p w:rsidR="006E3997" w:rsidRDefault="006E3997">
            <w:pPr>
              <w:pStyle w:val="TableParagraph"/>
              <w:jc w:val="left"/>
            </w:pPr>
          </w:p>
          <w:p w:rsidR="006E3997" w:rsidRDefault="006E3997">
            <w:pPr>
              <w:pStyle w:val="TableParagraph"/>
              <w:spacing w:before="137"/>
              <w:ind w:right="118"/>
              <w:jc w:val="right"/>
              <w:rPr>
                <w:sz w:val="20"/>
              </w:rPr>
            </w:pPr>
            <w:r>
              <w:rPr>
                <w:sz w:val="20"/>
              </w:rPr>
              <w:t>2016</w:t>
            </w:r>
          </w:p>
        </w:tc>
        <w:tc>
          <w:tcPr>
            <w:tcW w:w="1052" w:type="dxa"/>
            <w:shd w:val="clear" w:color="auto" w:fill="92CDDC"/>
          </w:tcPr>
          <w:p w:rsidR="006E3997" w:rsidRDefault="006E3997">
            <w:pPr>
              <w:pStyle w:val="TableParagraph"/>
              <w:spacing w:before="160"/>
              <w:ind w:left="88" w:right="77"/>
              <w:rPr>
                <w:sz w:val="20"/>
              </w:rPr>
            </w:pPr>
            <w:r>
              <w:rPr>
                <w:sz w:val="20"/>
              </w:rPr>
              <w:t>6 месяцев</w:t>
            </w:r>
          </w:p>
          <w:p w:rsidR="006E3997" w:rsidRDefault="006E3997">
            <w:pPr>
              <w:pStyle w:val="TableParagraph"/>
              <w:ind w:left="88" w:right="76"/>
              <w:rPr>
                <w:sz w:val="20"/>
              </w:rPr>
            </w:pPr>
            <w:r>
              <w:rPr>
                <w:sz w:val="20"/>
              </w:rPr>
              <w:t>2017</w:t>
            </w:r>
          </w:p>
        </w:tc>
        <w:tc>
          <w:tcPr>
            <w:tcW w:w="1153" w:type="dxa"/>
            <w:shd w:val="clear" w:color="auto" w:fill="92CDDC"/>
          </w:tcPr>
          <w:p w:rsidR="006E3997" w:rsidRDefault="006E3997">
            <w:pPr>
              <w:pStyle w:val="TableParagraph"/>
              <w:spacing w:before="160"/>
              <w:ind w:left="85" w:right="81"/>
              <w:rPr>
                <w:sz w:val="20"/>
              </w:rPr>
            </w:pPr>
            <w:r>
              <w:rPr>
                <w:sz w:val="20"/>
              </w:rPr>
              <w:t>12 месяцев</w:t>
            </w:r>
          </w:p>
          <w:p w:rsidR="006E3997" w:rsidRDefault="006E3997">
            <w:pPr>
              <w:pStyle w:val="TableParagraph"/>
              <w:ind w:left="85" w:right="69"/>
              <w:rPr>
                <w:sz w:val="20"/>
              </w:rPr>
            </w:pPr>
            <w:r>
              <w:rPr>
                <w:sz w:val="20"/>
              </w:rPr>
              <w:t>2017</w:t>
            </w:r>
          </w:p>
        </w:tc>
      </w:tr>
      <w:tr w:rsidR="006E3997">
        <w:trPr>
          <w:trHeight w:val="744"/>
        </w:trPr>
        <w:tc>
          <w:tcPr>
            <w:tcW w:w="490" w:type="dxa"/>
          </w:tcPr>
          <w:p w:rsidR="006E3997" w:rsidRDefault="006E3997">
            <w:pPr>
              <w:pStyle w:val="TableParagraph"/>
              <w:jc w:val="left"/>
              <w:rPr>
                <w:sz w:val="21"/>
              </w:rPr>
            </w:pPr>
          </w:p>
          <w:p w:rsidR="006E3997" w:rsidRDefault="006E3997">
            <w:pPr>
              <w:pStyle w:val="TableParagraph"/>
              <w:ind w:left="5"/>
              <w:rPr>
                <w:sz w:val="20"/>
              </w:rPr>
            </w:pPr>
            <w:r>
              <w:rPr>
                <w:sz w:val="20"/>
              </w:rPr>
              <w:t>1</w:t>
            </w:r>
          </w:p>
        </w:tc>
        <w:tc>
          <w:tcPr>
            <w:tcW w:w="5546" w:type="dxa"/>
            <w:shd w:val="clear" w:color="auto" w:fill="DAEDF3"/>
          </w:tcPr>
          <w:p w:rsidR="006E3997" w:rsidRDefault="006E3997">
            <w:pPr>
              <w:pStyle w:val="TableParagraph"/>
              <w:spacing w:before="11"/>
              <w:ind w:left="110" w:right="227"/>
              <w:jc w:val="left"/>
              <w:rPr>
                <w:sz w:val="20"/>
              </w:rPr>
            </w:pPr>
            <w:r>
              <w:rPr>
                <w:sz w:val="20"/>
              </w:rPr>
              <w:t>Выполнение плана проведения проверок (доля проведенных плановых проверок в процентах общего количества запланированных проверок)</w:t>
            </w:r>
          </w:p>
        </w:tc>
        <w:tc>
          <w:tcPr>
            <w:tcW w:w="668" w:type="dxa"/>
          </w:tcPr>
          <w:p w:rsidR="006E3997" w:rsidRDefault="006E3997">
            <w:pPr>
              <w:pStyle w:val="TableParagraph"/>
              <w:jc w:val="left"/>
              <w:rPr>
                <w:sz w:val="21"/>
              </w:rPr>
            </w:pPr>
          </w:p>
          <w:p w:rsidR="006E3997" w:rsidRDefault="006E3997">
            <w:pPr>
              <w:pStyle w:val="TableParagraph"/>
              <w:ind w:left="89" w:right="75"/>
              <w:rPr>
                <w:sz w:val="20"/>
              </w:rPr>
            </w:pPr>
            <w:r>
              <w:rPr>
                <w:sz w:val="20"/>
              </w:rPr>
              <w:t>89,9</w:t>
            </w:r>
          </w:p>
        </w:tc>
        <w:tc>
          <w:tcPr>
            <w:tcW w:w="668" w:type="dxa"/>
          </w:tcPr>
          <w:p w:rsidR="006E3997" w:rsidRDefault="006E3997">
            <w:pPr>
              <w:pStyle w:val="TableParagraph"/>
              <w:jc w:val="left"/>
              <w:rPr>
                <w:sz w:val="21"/>
              </w:rPr>
            </w:pPr>
          </w:p>
          <w:p w:rsidR="006E3997" w:rsidRDefault="006E3997">
            <w:pPr>
              <w:pStyle w:val="TableParagraph"/>
              <w:ind w:right="143"/>
              <w:jc w:val="right"/>
              <w:rPr>
                <w:sz w:val="20"/>
              </w:rPr>
            </w:pPr>
            <w:r>
              <w:rPr>
                <w:sz w:val="20"/>
              </w:rPr>
              <w:t>90,3</w:t>
            </w:r>
          </w:p>
        </w:tc>
        <w:tc>
          <w:tcPr>
            <w:tcW w:w="1052" w:type="dxa"/>
          </w:tcPr>
          <w:p w:rsidR="006E3997" w:rsidRDefault="006E3997">
            <w:pPr>
              <w:pStyle w:val="TableParagraph"/>
              <w:jc w:val="left"/>
              <w:rPr>
                <w:sz w:val="21"/>
              </w:rPr>
            </w:pPr>
          </w:p>
          <w:p w:rsidR="006E3997" w:rsidRDefault="006E3997">
            <w:pPr>
              <w:pStyle w:val="TableParagraph"/>
              <w:ind w:right="335"/>
              <w:jc w:val="right"/>
              <w:rPr>
                <w:sz w:val="20"/>
              </w:rPr>
            </w:pPr>
            <w:r>
              <w:rPr>
                <w:sz w:val="20"/>
              </w:rPr>
              <w:t>82,8</w:t>
            </w:r>
          </w:p>
        </w:tc>
        <w:tc>
          <w:tcPr>
            <w:tcW w:w="1153" w:type="dxa"/>
          </w:tcPr>
          <w:p w:rsidR="006E3997" w:rsidRDefault="006E3997">
            <w:pPr>
              <w:pStyle w:val="TableParagraph"/>
              <w:jc w:val="left"/>
              <w:rPr>
                <w:sz w:val="21"/>
              </w:rPr>
            </w:pPr>
          </w:p>
          <w:p w:rsidR="006E3997" w:rsidRDefault="006E3997">
            <w:pPr>
              <w:pStyle w:val="TableParagraph"/>
              <w:ind w:left="85" w:right="69"/>
              <w:rPr>
                <w:sz w:val="20"/>
              </w:rPr>
            </w:pPr>
            <w:r>
              <w:rPr>
                <w:sz w:val="20"/>
              </w:rPr>
              <w:t>94,7</w:t>
            </w:r>
          </w:p>
        </w:tc>
      </w:tr>
      <w:tr w:rsidR="006E3997">
        <w:trPr>
          <w:trHeight w:val="690"/>
        </w:trPr>
        <w:tc>
          <w:tcPr>
            <w:tcW w:w="490" w:type="dxa"/>
          </w:tcPr>
          <w:p w:rsidR="006E3997" w:rsidRDefault="006E3997">
            <w:pPr>
              <w:pStyle w:val="TableParagraph"/>
              <w:spacing w:before="5"/>
              <w:jc w:val="left"/>
              <w:rPr>
                <w:sz w:val="18"/>
              </w:rPr>
            </w:pPr>
          </w:p>
          <w:p w:rsidR="006E3997" w:rsidRDefault="006E3997">
            <w:pPr>
              <w:pStyle w:val="TableParagraph"/>
              <w:ind w:left="5"/>
              <w:rPr>
                <w:sz w:val="20"/>
              </w:rPr>
            </w:pPr>
            <w:r>
              <w:rPr>
                <w:sz w:val="20"/>
              </w:rPr>
              <w:t>2</w:t>
            </w:r>
          </w:p>
        </w:tc>
        <w:tc>
          <w:tcPr>
            <w:tcW w:w="5546" w:type="dxa"/>
            <w:shd w:val="clear" w:color="auto" w:fill="DAEDF3"/>
          </w:tcPr>
          <w:p w:rsidR="006E3997" w:rsidRDefault="006E3997">
            <w:pPr>
              <w:pStyle w:val="TableParagraph"/>
              <w:spacing w:line="212" w:lineRule="exact"/>
              <w:ind w:left="110"/>
              <w:jc w:val="left"/>
              <w:rPr>
                <w:sz w:val="20"/>
              </w:rPr>
            </w:pPr>
            <w:r>
              <w:rPr>
                <w:sz w:val="20"/>
              </w:rPr>
              <w:t>Доля проверок, результаты которых признаны</w:t>
            </w:r>
          </w:p>
          <w:p w:rsidR="006E3997" w:rsidRDefault="006E3997">
            <w:pPr>
              <w:pStyle w:val="TableParagraph"/>
              <w:ind w:left="110" w:right="227"/>
              <w:jc w:val="left"/>
              <w:rPr>
                <w:sz w:val="20"/>
              </w:rPr>
            </w:pPr>
            <w:r>
              <w:rPr>
                <w:sz w:val="20"/>
              </w:rPr>
              <w:t>недействительными (в процентах от общего числа проведенных проверок)</w:t>
            </w:r>
          </w:p>
        </w:tc>
        <w:tc>
          <w:tcPr>
            <w:tcW w:w="668" w:type="dxa"/>
          </w:tcPr>
          <w:p w:rsidR="006E3997" w:rsidRDefault="006E3997">
            <w:pPr>
              <w:pStyle w:val="TableParagraph"/>
              <w:spacing w:before="5"/>
              <w:jc w:val="left"/>
              <w:rPr>
                <w:sz w:val="18"/>
              </w:rPr>
            </w:pPr>
          </w:p>
          <w:p w:rsidR="006E3997" w:rsidRDefault="006E3997">
            <w:pPr>
              <w:pStyle w:val="TableParagraph"/>
              <w:ind w:left="93" w:right="75"/>
              <w:rPr>
                <w:sz w:val="20"/>
              </w:rPr>
            </w:pPr>
            <w:r>
              <w:rPr>
                <w:sz w:val="20"/>
              </w:rPr>
              <w:t>0,007</w:t>
            </w:r>
          </w:p>
        </w:tc>
        <w:tc>
          <w:tcPr>
            <w:tcW w:w="668" w:type="dxa"/>
          </w:tcPr>
          <w:p w:rsidR="006E3997" w:rsidRDefault="006E3997">
            <w:pPr>
              <w:pStyle w:val="TableParagraph"/>
              <w:spacing w:before="5"/>
              <w:jc w:val="left"/>
              <w:rPr>
                <w:sz w:val="18"/>
              </w:rPr>
            </w:pPr>
          </w:p>
          <w:p w:rsidR="006E3997" w:rsidRDefault="006E3997">
            <w:pPr>
              <w:pStyle w:val="TableParagraph"/>
              <w:ind w:right="90"/>
              <w:jc w:val="right"/>
              <w:rPr>
                <w:sz w:val="20"/>
              </w:rPr>
            </w:pPr>
            <w:r>
              <w:rPr>
                <w:sz w:val="20"/>
              </w:rPr>
              <w:t>0,016</w:t>
            </w:r>
          </w:p>
        </w:tc>
        <w:tc>
          <w:tcPr>
            <w:tcW w:w="1052" w:type="dxa"/>
          </w:tcPr>
          <w:p w:rsidR="006E3997" w:rsidRDefault="006E3997">
            <w:pPr>
              <w:pStyle w:val="TableParagraph"/>
              <w:spacing w:before="5"/>
              <w:jc w:val="left"/>
              <w:rPr>
                <w:sz w:val="18"/>
              </w:rPr>
            </w:pPr>
          </w:p>
          <w:p w:rsidR="006E3997" w:rsidRDefault="006E3997">
            <w:pPr>
              <w:pStyle w:val="TableParagraph"/>
              <w:ind w:right="335"/>
              <w:jc w:val="right"/>
              <w:rPr>
                <w:sz w:val="20"/>
              </w:rPr>
            </w:pPr>
            <w:r>
              <w:rPr>
                <w:sz w:val="20"/>
              </w:rPr>
              <w:t>0,01</w:t>
            </w:r>
          </w:p>
        </w:tc>
        <w:tc>
          <w:tcPr>
            <w:tcW w:w="1153" w:type="dxa"/>
          </w:tcPr>
          <w:p w:rsidR="006E3997" w:rsidRDefault="006E3997">
            <w:pPr>
              <w:pStyle w:val="TableParagraph"/>
              <w:spacing w:before="5"/>
              <w:jc w:val="left"/>
              <w:rPr>
                <w:sz w:val="18"/>
              </w:rPr>
            </w:pPr>
          </w:p>
          <w:p w:rsidR="006E3997" w:rsidRDefault="006E3997">
            <w:pPr>
              <w:pStyle w:val="TableParagraph"/>
              <w:ind w:left="85" w:right="69"/>
              <w:rPr>
                <w:sz w:val="20"/>
              </w:rPr>
            </w:pPr>
            <w:r>
              <w:rPr>
                <w:sz w:val="20"/>
              </w:rPr>
              <w:t>0,03</w:t>
            </w:r>
          </w:p>
        </w:tc>
      </w:tr>
      <w:tr w:rsidR="006E3997">
        <w:trPr>
          <w:trHeight w:val="1838"/>
        </w:trPr>
        <w:tc>
          <w:tcPr>
            <w:tcW w:w="490" w:type="dxa"/>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2"/>
              <w:jc w:val="left"/>
              <w:rPr>
                <w:sz w:val="24"/>
              </w:rPr>
            </w:pPr>
          </w:p>
          <w:p w:rsidR="006E3997" w:rsidRDefault="006E3997">
            <w:pPr>
              <w:pStyle w:val="TableParagraph"/>
              <w:ind w:left="5"/>
              <w:rPr>
                <w:sz w:val="20"/>
              </w:rPr>
            </w:pPr>
            <w:r>
              <w:rPr>
                <w:sz w:val="20"/>
              </w:rPr>
              <w:t>3</w:t>
            </w:r>
          </w:p>
        </w:tc>
        <w:tc>
          <w:tcPr>
            <w:tcW w:w="5546" w:type="dxa"/>
            <w:shd w:val="clear" w:color="auto" w:fill="DAEDF3"/>
          </w:tcPr>
          <w:p w:rsidR="006E3997" w:rsidRDefault="006E3997">
            <w:pPr>
              <w:pStyle w:val="TableParagraph"/>
              <w:spacing w:line="212" w:lineRule="exact"/>
              <w:ind w:left="110"/>
              <w:jc w:val="left"/>
              <w:rPr>
                <w:sz w:val="20"/>
              </w:rPr>
            </w:pPr>
            <w:r>
              <w:rPr>
                <w:sz w:val="20"/>
              </w:rPr>
              <w:t>Доля проверок, проведенных государственными</w:t>
            </w:r>
          </w:p>
          <w:p w:rsidR="006E3997" w:rsidRDefault="006E3997">
            <w:pPr>
              <w:pStyle w:val="TableParagraph"/>
              <w:ind w:left="110" w:right="593"/>
              <w:jc w:val="left"/>
              <w:rPr>
                <w:sz w:val="20"/>
              </w:rPr>
            </w:pPr>
            <w:r>
              <w:rPr>
                <w:sz w:val="20"/>
              </w:rPr>
              <w:t>инспекциями труда с нарушениями требований законодательства Российской Федерации о порядке их проведения, по результатам выявления которых к должностным лицам государственных инспекций</w:t>
            </w:r>
            <w:r>
              <w:rPr>
                <w:spacing w:val="-22"/>
                <w:sz w:val="20"/>
              </w:rPr>
              <w:t xml:space="preserve"> </w:t>
            </w:r>
            <w:r>
              <w:rPr>
                <w:sz w:val="20"/>
              </w:rPr>
              <w:t>труда, осуществившим такие проверки, применены меры дисциплинарного, административного наказания</w:t>
            </w:r>
            <w:r>
              <w:rPr>
                <w:spacing w:val="-4"/>
                <w:sz w:val="20"/>
              </w:rPr>
              <w:t xml:space="preserve"> </w:t>
            </w:r>
            <w:r>
              <w:rPr>
                <w:sz w:val="20"/>
              </w:rPr>
              <w:t>(в</w:t>
            </w:r>
          </w:p>
          <w:p w:rsidR="006E3997" w:rsidRDefault="006E3997">
            <w:pPr>
              <w:pStyle w:val="TableParagraph"/>
              <w:spacing w:line="226" w:lineRule="exact"/>
              <w:ind w:left="110"/>
              <w:jc w:val="left"/>
              <w:rPr>
                <w:sz w:val="20"/>
              </w:rPr>
            </w:pPr>
            <w:r>
              <w:rPr>
                <w:sz w:val="20"/>
              </w:rPr>
              <w:t xml:space="preserve">процентах </w:t>
            </w:r>
            <w:r>
              <w:rPr>
                <w:spacing w:val="-3"/>
                <w:sz w:val="20"/>
              </w:rPr>
              <w:t xml:space="preserve">от </w:t>
            </w:r>
            <w:r>
              <w:rPr>
                <w:sz w:val="20"/>
              </w:rPr>
              <w:t>общего числа проведенных</w:t>
            </w:r>
            <w:r>
              <w:rPr>
                <w:spacing w:val="-11"/>
                <w:sz w:val="20"/>
              </w:rPr>
              <w:t xml:space="preserve"> </w:t>
            </w:r>
            <w:r>
              <w:rPr>
                <w:sz w:val="20"/>
              </w:rPr>
              <w:t>проверок)</w:t>
            </w:r>
          </w:p>
        </w:tc>
        <w:tc>
          <w:tcPr>
            <w:tcW w:w="668" w:type="dxa"/>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2"/>
              <w:jc w:val="left"/>
              <w:rPr>
                <w:sz w:val="24"/>
              </w:rPr>
            </w:pPr>
          </w:p>
          <w:p w:rsidR="006E3997" w:rsidRDefault="006E3997">
            <w:pPr>
              <w:pStyle w:val="TableParagraph"/>
              <w:ind w:left="89" w:right="75"/>
              <w:rPr>
                <w:sz w:val="20"/>
              </w:rPr>
            </w:pPr>
            <w:r>
              <w:rPr>
                <w:sz w:val="20"/>
              </w:rPr>
              <w:t>0,03</w:t>
            </w:r>
          </w:p>
        </w:tc>
        <w:tc>
          <w:tcPr>
            <w:tcW w:w="668" w:type="dxa"/>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2"/>
              <w:jc w:val="left"/>
              <w:rPr>
                <w:sz w:val="24"/>
              </w:rPr>
            </w:pPr>
          </w:p>
          <w:p w:rsidR="006E3997" w:rsidRDefault="006E3997">
            <w:pPr>
              <w:pStyle w:val="TableParagraph"/>
              <w:ind w:right="143"/>
              <w:jc w:val="right"/>
              <w:rPr>
                <w:sz w:val="20"/>
              </w:rPr>
            </w:pPr>
            <w:r>
              <w:rPr>
                <w:sz w:val="20"/>
              </w:rPr>
              <w:t>0,09</w:t>
            </w:r>
          </w:p>
        </w:tc>
        <w:tc>
          <w:tcPr>
            <w:tcW w:w="1052" w:type="dxa"/>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2"/>
              <w:jc w:val="left"/>
              <w:rPr>
                <w:sz w:val="24"/>
              </w:rPr>
            </w:pPr>
          </w:p>
          <w:p w:rsidR="006E3997" w:rsidRDefault="006E3997">
            <w:pPr>
              <w:pStyle w:val="TableParagraph"/>
              <w:ind w:right="335"/>
              <w:jc w:val="right"/>
              <w:rPr>
                <w:sz w:val="20"/>
              </w:rPr>
            </w:pPr>
            <w:r>
              <w:rPr>
                <w:sz w:val="20"/>
              </w:rPr>
              <w:t>0,07</w:t>
            </w:r>
          </w:p>
        </w:tc>
        <w:tc>
          <w:tcPr>
            <w:tcW w:w="1153" w:type="dxa"/>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2"/>
              <w:jc w:val="left"/>
              <w:rPr>
                <w:sz w:val="24"/>
              </w:rPr>
            </w:pPr>
          </w:p>
          <w:p w:rsidR="006E3997" w:rsidRDefault="006E3997">
            <w:pPr>
              <w:pStyle w:val="TableParagraph"/>
              <w:ind w:left="85" w:right="69"/>
              <w:rPr>
                <w:sz w:val="20"/>
              </w:rPr>
            </w:pPr>
            <w:r>
              <w:rPr>
                <w:sz w:val="20"/>
              </w:rPr>
              <w:t>0,05</w:t>
            </w:r>
          </w:p>
        </w:tc>
      </w:tr>
      <w:tr w:rsidR="006E3997">
        <w:trPr>
          <w:trHeight w:val="1838"/>
        </w:trPr>
        <w:tc>
          <w:tcPr>
            <w:tcW w:w="490" w:type="dxa"/>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7"/>
              <w:jc w:val="left"/>
              <w:rPr>
                <w:sz w:val="24"/>
              </w:rPr>
            </w:pPr>
          </w:p>
          <w:p w:rsidR="006E3997" w:rsidRDefault="006E3997">
            <w:pPr>
              <w:pStyle w:val="TableParagraph"/>
              <w:ind w:left="5"/>
              <w:rPr>
                <w:sz w:val="20"/>
              </w:rPr>
            </w:pPr>
            <w:r>
              <w:rPr>
                <w:sz w:val="20"/>
              </w:rPr>
              <w:t>4</w:t>
            </w:r>
          </w:p>
        </w:tc>
        <w:tc>
          <w:tcPr>
            <w:tcW w:w="5546" w:type="dxa"/>
            <w:shd w:val="clear" w:color="auto" w:fill="DAEDF3"/>
          </w:tcPr>
          <w:p w:rsidR="006E3997" w:rsidRDefault="006E3997">
            <w:pPr>
              <w:pStyle w:val="TableParagraph"/>
              <w:spacing w:line="212" w:lineRule="exact"/>
              <w:ind w:left="110"/>
              <w:jc w:val="left"/>
              <w:rPr>
                <w:sz w:val="20"/>
              </w:rPr>
            </w:pPr>
            <w:r>
              <w:rPr>
                <w:sz w:val="20"/>
              </w:rPr>
              <w:t>Доля юридических лиц, индивидуальных предпринимателей,</w:t>
            </w:r>
          </w:p>
          <w:p w:rsidR="006E3997" w:rsidRDefault="006E3997">
            <w:pPr>
              <w:pStyle w:val="TableParagraph"/>
              <w:ind w:left="110"/>
              <w:jc w:val="left"/>
              <w:rPr>
                <w:sz w:val="20"/>
              </w:rPr>
            </w:pPr>
            <w:r>
              <w:rPr>
                <w:sz w:val="20"/>
              </w:rPr>
              <w:t>в отношении которых государственными инспекциями труда были проведены проверки (в процентах от общего количества юридических лиц, индивидуальных предпринимателей, осуществляющих деятельность на территории Российской Федерации, соответствующего субъекта Российской</w:t>
            </w:r>
          </w:p>
          <w:p w:rsidR="006E3997" w:rsidRDefault="006E3997">
            <w:pPr>
              <w:pStyle w:val="TableParagraph"/>
              <w:spacing w:before="7" w:line="235" w:lineRule="auto"/>
              <w:ind w:left="110" w:right="313"/>
              <w:jc w:val="left"/>
              <w:rPr>
                <w:sz w:val="20"/>
              </w:rPr>
            </w:pPr>
            <w:r>
              <w:rPr>
                <w:sz w:val="20"/>
              </w:rPr>
              <w:t>Федерации, деятельность которых подлежит федеральному государственному надзору)</w:t>
            </w:r>
          </w:p>
        </w:tc>
        <w:tc>
          <w:tcPr>
            <w:tcW w:w="668" w:type="dxa"/>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7"/>
              <w:jc w:val="left"/>
              <w:rPr>
                <w:sz w:val="24"/>
              </w:rPr>
            </w:pPr>
          </w:p>
          <w:p w:rsidR="006E3997" w:rsidRDefault="006E3997">
            <w:pPr>
              <w:pStyle w:val="TableParagraph"/>
              <w:ind w:left="93" w:right="74"/>
              <w:rPr>
                <w:sz w:val="20"/>
              </w:rPr>
            </w:pPr>
            <w:r>
              <w:rPr>
                <w:sz w:val="20"/>
              </w:rPr>
              <w:t>1,5</w:t>
            </w:r>
          </w:p>
        </w:tc>
        <w:tc>
          <w:tcPr>
            <w:tcW w:w="668" w:type="dxa"/>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7"/>
              <w:jc w:val="left"/>
              <w:rPr>
                <w:sz w:val="24"/>
              </w:rPr>
            </w:pPr>
          </w:p>
          <w:p w:rsidR="006E3997" w:rsidRDefault="006E3997">
            <w:pPr>
              <w:pStyle w:val="TableParagraph"/>
              <w:ind w:left="210"/>
              <w:jc w:val="left"/>
              <w:rPr>
                <w:sz w:val="20"/>
              </w:rPr>
            </w:pPr>
            <w:r>
              <w:rPr>
                <w:sz w:val="20"/>
              </w:rPr>
              <w:t>1,5</w:t>
            </w:r>
          </w:p>
        </w:tc>
        <w:tc>
          <w:tcPr>
            <w:tcW w:w="1052" w:type="dxa"/>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7"/>
              <w:jc w:val="left"/>
              <w:rPr>
                <w:sz w:val="24"/>
              </w:rPr>
            </w:pPr>
          </w:p>
          <w:p w:rsidR="006E3997" w:rsidRDefault="006E3997">
            <w:pPr>
              <w:pStyle w:val="TableParagraph"/>
              <w:ind w:right="383"/>
              <w:jc w:val="right"/>
              <w:rPr>
                <w:sz w:val="20"/>
              </w:rPr>
            </w:pPr>
            <w:r>
              <w:rPr>
                <w:sz w:val="20"/>
              </w:rPr>
              <w:t>0,8</w:t>
            </w:r>
          </w:p>
        </w:tc>
        <w:tc>
          <w:tcPr>
            <w:tcW w:w="1153" w:type="dxa"/>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7"/>
              <w:jc w:val="left"/>
              <w:rPr>
                <w:sz w:val="24"/>
              </w:rPr>
            </w:pPr>
          </w:p>
          <w:p w:rsidR="006E3997" w:rsidRDefault="006E3997">
            <w:pPr>
              <w:pStyle w:val="TableParagraph"/>
              <w:ind w:left="85" w:right="74"/>
              <w:rPr>
                <w:sz w:val="20"/>
              </w:rPr>
            </w:pPr>
            <w:r>
              <w:rPr>
                <w:sz w:val="20"/>
              </w:rPr>
              <w:t>1,6</w:t>
            </w:r>
          </w:p>
        </w:tc>
      </w:tr>
      <w:tr w:rsidR="006E3997">
        <w:trPr>
          <w:trHeight w:val="748"/>
        </w:trPr>
        <w:tc>
          <w:tcPr>
            <w:tcW w:w="490" w:type="dxa"/>
          </w:tcPr>
          <w:p w:rsidR="006E3997" w:rsidRDefault="006E3997">
            <w:pPr>
              <w:pStyle w:val="TableParagraph"/>
              <w:jc w:val="left"/>
              <w:rPr>
                <w:sz w:val="21"/>
              </w:rPr>
            </w:pPr>
          </w:p>
          <w:p w:rsidR="006E3997" w:rsidRDefault="006E3997">
            <w:pPr>
              <w:pStyle w:val="TableParagraph"/>
              <w:ind w:left="5"/>
              <w:rPr>
                <w:sz w:val="20"/>
              </w:rPr>
            </w:pPr>
            <w:r>
              <w:rPr>
                <w:sz w:val="20"/>
              </w:rPr>
              <w:t>5</w:t>
            </w:r>
          </w:p>
        </w:tc>
        <w:tc>
          <w:tcPr>
            <w:tcW w:w="5546" w:type="dxa"/>
            <w:shd w:val="clear" w:color="auto" w:fill="DAEDF3"/>
          </w:tcPr>
          <w:p w:rsidR="006E3997" w:rsidRDefault="006E3997">
            <w:pPr>
              <w:pStyle w:val="TableParagraph"/>
              <w:spacing w:before="17" w:line="237" w:lineRule="auto"/>
              <w:ind w:left="110" w:right="464"/>
              <w:jc w:val="left"/>
              <w:rPr>
                <w:sz w:val="20"/>
              </w:rPr>
            </w:pPr>
            <w:r>
              <w:rPr>
                <w:sz w:val="20"/>
              </w:rPr>
              <w:t>Среднее количество проверок, проведенных в отношении одного юридического лица, индивидуального предпринимателя</w:t>
            </w:r>
          </w:p>
        </w:tc>
        <w:tc>
          <w:tcPr>
            <w:tcW w:w="668" w:type="dxa"/>
          </w:tcPr>
          <w:p w:rsidR="006E3997" w:rsidRDefault="006E3997">
            <w:pPr>
              <w:pStyle w:val="TableParagraph"/>
              <w:jc w:val="left"/>
              <w:rPr>
                <w:sz w:val="21"/>
              </w:rPr>
            </w:pPr>
          </w:p>
          <w:p w:rsidR="006E3997" w:rsidRDefault="006E3997">
            <w:pPr>
              <w:pStyle w:val="TableParagraph"/>
              <w:ind w:left="9"/>
              <w:rPr>
                <w:sz w:val="20"/>
              </w:rPr>
            </w:pPr>
            <w:r>
              <w:rPr>
                <w:sz w:val="20"/>
              </w:rPr>
              <w:t>1</w:t>
            </w:r>
          </w:p>
        </w:tc>
        <w:tc>
          <w:tcPr>
            <w:tcW w:w="668" w:type="dxa"/>
          </w:tcPr>
          <w:p w:rsidR="006E3997" w:rsidRDefault="006E3997">
            <w:pPr>
              <w:pStyle w:val="TableParagraph"/>
              <w:jc w:val="left"/>
              <w:rPr>
                <w:sz w:val="21"/>
              </w:rPr>
            </w:pPr>
          </w:p>
          <w:p w:rsidR="006E3997" w:rsidRDefault="006E3997">
            <w:pPr>
              <w:pStyle w:val="TableParagraph"/>
              <w:ind w:left="8"/>
              <w:rPr>
                <w:sz w:val="20"/>
              </w:rPr>
            </w:pPr>
            <w:r>
              <w:rPr>
                <w:sz w:val="20"/>
              </w:rPr>
              <w:t>1</w:t>
            </w:r>
          </w:p>
        </w:tc>
        <w:tc>
          <w:tcPr>
            <w:tcW w:w="1052" w:type="dxa"/>
          </w:tcPr>
          <w:p w:rsidR="006E3997" w:rsidRDefault="006E3997">
            <w:pPr>
              <w:pStyle w:val="TableParagraph"/>
              <w:jc w:val="left"/>
              <w:rPr>
                <w:sz w:val="21"/>
              </w:rPr>
            </w:pPr>
          </w:p>
          <w:p w:rsidR="006E3997" w:rsidRDefault="006E3997">
            <w:pPr>
              <w:pStyle w:val="TableParagraph"/>
              <w:ind w:left="7"/>
              <w:rPr>
                <w:sz w:val="20"/>
              </w:rPr>
            </w:pPr>
            <w:r>
              <w:rPr>
                <w:sz w:val="20"/>
              </w:rPr>
              <w:t>1</w:t>
            </w:r>
          </w:p>
        </w:tc>
        <w:tc>
          <w:tcPr>
            <w:tcW w:w="1153" w:type="dxa"/>
          </w:tcPr>
          <w:p w:rsidR="006E3997" w:rsidRDefault="006E3997">
            <w:pPr>
              <w:pStyle w:val="TableParagraph"/>
              <w:jc w:val="left"/>
              <w:rPr>
                <w:sz w:val="21"/>
              </w:rPr>
            </w:pPr>
          </w:p>
          <w:p w:rsidR="006E3997" w:rsidRDefault="006E3997">
            <w:pPr>
              <w:pStyle w:val="TableParagraph"/>
              <w:ind w:left="11"/>
              <w:rPr>
                <w:sz w:val="20"/>
              </w:rPr>
            </w:pPr>
            <w:r>
              <w:rPr>
                <w:sz w:val="20"/>
              </w:rPr>
              <w:t>1</w:t>
            </w:r>
          </w:p>
        </w:tc>
      </w:tr>
      <w:tr w:rsidR="006E3997">
        <w:trPr>
          <w:trHeight w:val="498"/>
        </w:trPr>
        <w:tc>
          <w:tcPr>
            <w:tcW w:w="490" w:type="dxa"/>
          </w:tcPr>
          <w:p w:rsidR="006E3997" w:rsidRDefault="006E3997">
            <w:pPr>
              <w:pStyle w:val="TableParagraph"/>
              <w:spacing w:before="116"/>
              <w:ind w:left="5"/>
              <w:rPr>
                <w:sz w:val="20"/>
              </w:rPr>
            </w:pPr>
            <w:r>
              <w:rPr>
                <w:sz w:val="20"/>
              </w:rPr>
              <w:t>6</w:t>
            </w:r>
          </w:p>
        </w:tc>
        <w:tc>
          <w:tcPr>
            <w:tcW w:w="5546" w:type="dxa"/>
            <w:shd w:val="clear" w:color="auto" w:fill="DAEDF3"/>
          </w:tcPr>
          <w:p w:rsidR="006E3997" w:rsidRDefault="006E3997">
            <w:pPr>
              <w:pStyle w:val="TableParagraph"/>
              <w:spacing w:before="1"/>
              <w:ind w:left="110"/>
              <w:jc w:val="left"/>
              <w:rPr>
                <w:sz w:val="20"/>
              </w:rPr>
            </w:pPr>
            <w:r>
              <w:rPr>
                <w:sz w:val="20"/>
              </w:rPr>
              <w:t>Доля проведенных внеплановых проверок (в процентах от общего количества проведенных проверок)</w:t>
            </w:r>
          </w:p>
        </w:tc>
        <w:tc>
          <w:tcPr>
            <w:tcW w:w="668" w:type="dxa"/>
          </w:tcPr>
          <w:p w:rsidR="006E3997" w:rsidRDefault="006E3997">
            <w:pPr>
              <w:pStyle w:val="TableParagraph"/>
              <w:spacing w:before="116"/>
              <w:ind w:left="89" w:right="75"/>
              <w:rPr>
                <w:sz w:val="20"/>
              </w:rPr>
            </w:pPr>
            <w:r>
              <w:rPr>
                <w:sz w:val="20"/>
              </w:rPr>
              <w:t>79,8</w:t>
            </w:r>
          </w:p>
        </w:tc>
        <w:tc>
          <w:tcPr>
            <w:tcW w:w="668" w:type="dxa"/>
          </w:tcPr>
          <w:p w:rsidR="006E3997" w:rsidRDefault="006E3997">
            <w:pPr>
              <w:pStyle w:val="TableParagraph"/>
              <w:spacing w:before="116"/>
              <w:ind w:right="143"/>
              <w:jc w:val="right"/>
              <w:rPr>
                <w:sz w:val="20"/>
              </w:rPr>
            </w:pPr>
            <w:r>
              <w:rPr>
                <w:sz w:val="20"/>
              </w:rPr>
              <w:t>86,5</w:t>
            </w:r>
          </w:p>
        </w:tc>
        <w:tc>
          <w:tcPr>
            <w:tcW w:w="1052" w:type="dxa"/>
          </w:tcPr>
          <w:p w:rsidR="006E3997" w:rsidRDefault="006E3997">
            <w:pPr>
              <w:pStyle w:val="TableParagraph"/>
              <w:spacing w:before="116"/>
              <w:ind w:right="335"/>
              <w:jc w:val="right"/>
              <w:rPr>
                <w:sz w:val="20"/>
              </w:rPr>
            </w:pPr>
            <w:r>
              <w:rPr>
                <w:sz w:val="20"/>
              </w:rPr>
              <w:t>89,7</w:t>
            </w:r>
          </w:p>
        </w:tc>
        <w:tc>
          <w:tcPr>
            <w:tcW w:w="1153" w:type="dxa"/>
          </w:tcPr>
          <w:p w:rsidR="006E3997" w:rsidRDefault="006E3997">
            <w:pPr>
              <w:pStyle w:val="TableParagraph"/>
              <w:spacing w:before="116"/>
              <w:ind w:left="85" w:right="69"/>
              <w:rPr>
                <w:sz w:val="20"/>
              </w:rPr>
            </w:pPr>
            <w:r>
              <w:rPr>
                <w:sz w:val="20"/>
              </w:rPr>
              <w:t>90,5</w:t>
            </w:r>
          </w:p>
        </w:tc>
      </w:tr>
      <w:tr w:rsidR="006E3997">
        <w:trPr>
          <w:trHeight w:val="690"/>
        </w:trPr>
        <w:tc>
          <w:tcPr>
            <w:tcW w:w="490" w:type="dxa"/>
          </w:tcPr>
          <w:p w:rsidR="006E3997" w:rsidRDefault="006E3997">
            <w:pPr>
              <w:pStyle w:val="TableParagraph"/>
              <w:spacing w:before="5"/>
              <w:jc w:val="left"/>
              <w:rPr>
                <w:sz w:val="18"/>
              </w:rPr>
            </w:pPr>
          </w:p>
          <w:p w:rsidR="006E3997" w:rsidRDefault="006E3997">
            <w:pPr>
              <w:pStyle w:val="TableParagraph"/>
              <w:ind w:left="5"/>
              <w:rPr>
                <w:sz w:val="20"/>
              </w:rPr>
            </w:pPr>
            <w:r>
              <w:rPr>
                <w:sz w:val="20"/>
              </w:rPr>
              <w:t>7</w:t>
            </w:r>
          </w:p>
        </w:tc>
        <w:tc>
          <w:tcPr>
            <w:tcW w:w="5546" w:type="dxa"/>
            <w:shd w:val="clear" w:color="auto" w:fill="DAEDF3"/>
          </w:tcPr>
          <w:p w:rsidR="006E3997" w:rsidRDefault="006E3997">
            <w:pPr>
              <w:pStyle w:val="TableParagraph"/>
              <w:spacing w:line="212" w:lineRule="exact"/>
              <w:ind w:left="110"/>
              <w:jc w:val="left"/>
              <w:rPr>
                <w:sz w:val="20"/>
              </w:rPr>
            </w:pPr>
            <w:r>
              <w:rPr>
                <w:sz w:val="20"/>
              </w:rPr>
              <w:t>Доля правонарушений, выявленных по итогам проведения</w:t>
            </w:r>
          </w:p>
          <w:p w:rsidR="006E3997" w:rsidRDefault="006E3997">
            <w:pPr>
              <w:pStyle w:val="TableParagraph"/>
              <w:ind w:left="110" w:right="850"/>
              <w:jc w:val="left"/>
              <w:rPr>
                <w:sz w:val="20"/>
              </w:rPr>
            </w:pPr>
            <w:r>
              <w:rPr>
                <w:sz w:val="20"/>
              </w:rPr>
              <w:t>внеплановых проверок (в процентах от общего числа правонарушений, выявленных по итогам проверок)</w:t>
            </w:r>
          </w:p>
        </w:tc>
        <w:tc>
          <w:tcPr>
            <w:tcW w:w="668" w:type="dxa"/>
          </w:tcPr>
          <w:p w:rsidR="006E3997" w:rsidRDefault="006E3997">
            <w:pPr>
              <w:pStyle w:val="TableParagraph"/>
              <w:spacing w:before="5"/>
              <w:jc w:val="left"/>
              <w:rPr>
                <w:sz w:val="18"/>
              </w:rPr>
            </w:pPr>
          </w:p>
          <w:p w:rsidR="006E3997" w:rsidRDefault="006E3997">
            <w:pPr>
              <w:pStyle w:val="TableParagraph"/>
              <w:ind w:left="89" w:right="75"/>
              <w:rPr>
                <w:sz w:val="20"/>
              </w:rPr>
            </w:pPr>
            <w:r>
              <w:rPr>
                <w:sz w:val="20"/>
              </w:rPr>
              <w:t>59,7</w:t>
            </w:r>
          </w:p>
        </w:tc>
        <w:tc>
          <w:tcPr>
            <w:tcW w:w="668" w:type="dxa"/>
          </w:tcPr>
          <w:p w:rsidR="006E3997" w:rsidRDefault="006E3997">
            <w:pPr>
              <w:pStyle w:val="TableParagraph"/>
              <w:spacing w:before="5"/>
              <w:jc w:val="left"/>
              <w:rPr>
                <w:sz w:val="18"/>
              </w:rPr>
            </w:pPr>
          </w:p>
          <w:p w:rsidR="006E3997" w:rsidRDefault="006E3997">
            <w:pPr>
              <w:pStyle w:val="TableParagraph"/>
              <w:ind w:right="143"/>
              <w:jc w:val="right"/>
              <w:rPr>
                <w:sz w:val="20"/>
              </w:rPr>
            </w:pPr>
            <w:r>
              <w:rPr>
                <w:sz w:val="20"/>
              </w:rPr>
              <w:t>62,8</w:t>
            </w:r>
          </w:p>
        </w:tc>
        <w:tc>
          <w:tcPr>
            <w:tcW w:w="1052" w:type="dxa"/>
          </w:tcPr>
          <w:p w:rsidR="006E3997" w:rsidRDefault="006E3997">
            <w:pPr>
              <w:pStyle w:val="TableParagraph"/>
              <w:spacing w:before="5"/>
              <w:jc w:val="left"/>
              <w:rPr>
                <w:sz w:val="18"/>
              </w:rPr>
            </w:pPr>
          </w:p>
          <w:p w:rsidR="006E3997" w:rsidRDefault="006E3997">
            <w:pPr>
              <w:pStyle w:val="TableParagraph"/>
              <w:ind w:right="335"/>
              <w:jc w:val="right"/>
              <w:rPr>
                <w:sz w:val="20"/>
              </w:rPr>
            </w:pPr>
            <w:r>
              <w:rPr>
                <w:sz w:val="20"/>
              </w:rPr>
              <w:t>63,5</w:t>
            </w:r>
          </w:p>
        </w:tc>
        <w:tc>
          <w:tcPr>
            <w:tcW w:w="1153" w:type="dxa"/>
          </w:tcPr>
          <w:p w:rsidR="006E3997" w:rsidRDefault="006E3997">
            <w:pPr>
              <w:pStyle w:val="TableParagraph"/>
              <w:spacing w:before="5"/>
              <w:jc w:val="left"/>
              <w:rPr>
                <w:sz w:val="18"/>
              </w:rPr>
            </w:pPr>
          </w:p>
          <w:p w:rsidR="006E3997" w:rsidRDefault="006E3997">
            <w:pPr>
              <w:pStyle w:val="TableParagraph"/>
              <w:ind w:left="85" w:right="69"/>
              <w:rPr>
                <w:sz w:val="20"/>
              </w:rPr>
            </w:pPr>
            <w:r>
              <w:rPr>
                <w:sz w:val="20"/>
              </w:rPr>
              <w:t>66,9</w:t>
            </w:r>
          </w:p>
        </w:tc>
      </w:tr>
      <w:tr w:rsidR="006E3997">
        <w:trPr>
          <w:trHeight w:val="1382"/>
        </w:trPr>
        <w:tc>
          <w:tcPr>
            <w:tcW w:w="490" w:type="dxa"/>
          </w:tcPr>
          <w:p w:rsidR="006E3997" w:rsidRDefault="006E3997">
            <w:pPr>
              <w:pStyle w:val="TableParagraph"/>
              <w:jc w:val="left"/>
            </w:pPr>
          </w:p>
          <w:p w:rsidR="006E3997" w:rsidRDefault="006E3997">
            <w:pPr>
              <w:pStyle w:val="TableParagraph"/>
              <w:spacing w:before="6"/>
              <w:jc w:val="left"/>
              <w:rPr>
                <w:sz w:val="26"/>
              </w:rPr>
            </w:pPr>
          </w:p>
          <w:p w:rsidR="006E3997" w:rsidRDefault="006E3997">
            <w:pPr>
              <w:pStyle w:val="TableParagraph"/>
              <w:ind w:left="5"/>
              <w:rPr>
                <w:sz w:val="20"/>
              </w:rPr>
            </w:pPr>
            <w:r>
              <w:rPr>
                <w:sz w:val="20"/>
              </w:rPr>
              <w:t>8</w:t>
            </w:r>
          </w:p>
        </w:tc>
        <w:tc>
          <w:tcPr>
            <w:tcW w:w="5546" w:type="dxa"/>
            <w:shd w:val="clear" w:color="auto" w:fill="DAEDF3"/>
          </w:tcPr>
          <w:p w:rsidR="006E3997" w:rsidRDefault="006E3997">
            <w:pPr>
              <w:pStyle w:val="TableParagraph"/>
              <w:spacing w:line="213" w:lineRule="exact"/>
              <w:ind w:left="110"/>
              <w:jc w:val="left"/>
              <w:rPr>
                <w:sz w:val="20"/>
              </w:rPr>
            </w:pPr>
            <w:r>
              <w:rPr>
                <w:sz w:val="20"/>
              </w:rPr>
              <w:t>Доля внеплановых проверок, проведенных по фактам</w:t>
            </w:r>
          </w:p>
          <w:p w:rsidR="006E3997" w:rsidRDefault="006E3997">
            <w:pPr>
              <w:pStyle w:val="TableParagraph"/>
              <w:ind w:left="110" w:right="252"/>
              <w:jc w:val="left"/>
              <w:rPr>
                <w:sz w:val="20"/>
              </w:rPr>
            </w:pPr>
            <w:r>
              <w:rPr>
                <w:sz w:val="20"/>
              </w:rPr>
              <w:t>нарушений, с которыми связано возникновение угрозы причинения вреда жизни и здоровью граждан, с целью предотвращения угрозы причинения такого вреда (в процентах от общего количества проведенных внеплановых проверок)</w:t>
            </w:r>
          </w:p>
        </w:tc>
        <w:tc>
          <w:tcPr>
            <w:tcW w:w="668" w:type="dxa"/>
          </w:tcPr>
          <w:p w:rsidR="006E3997" w:rsidRDefault="006E3997">
            <w:pPr>
              <w:pStyle w:val="TableParagraph"/>
              <w:jc w:val="left"/>
            </w:pPr>
          </w:p>
          <w:p w:rsidR="006E3997" w:rsidRDefault="006E3997">
            <w:pPr>
              <w:pStyle w:val="TableParagraph"/>
              <w:spacing w:before="6"/>
              <w:jc w:val="left"/>
              <w:rPr>
                <w:sz w:val="26"/>
              </w:rPr>
            </w:pPr>
          </w:p>
          <w:p w:rsidR="006E3997" w:rsidRDefault="006E3997">
            <w:pPr>
              <w:pStyle w:val="TableParagraph"/>
              <w:ind w:left="93" w:right="74"/>
              <w:rPr>
                <w:sz w:val="20"/>
              </w:rPr>
            </w:pPr>
            <w:r>
              <w:rPr>
                <w:sz w:val="20"/>
              </w:rPr>
              <w:t>4,6</w:t>
            </w:r>
          </w:p>
        </w:tc>
        <w:tc>
          <w:tcPr>
            <w:tcW w:w="668" w:type="dxa"/>
          </w:tcPr>
          <w:p w:rsidR="006E3997" w:rsidRDefault="006E3997">
            <w:pPr>
              <w:pStyle w:val="TableParagraph"/>
              <w:jc w:val="left"/>
            </w:pPr>
          </w:p>
          <w:p w:rsidR="006E3997" w:rsidRDefault="006E3997">
            <w:pPr>
              <w:pStyle w:val="TableParagraph"/>
              <w:spacing w:before="6"/>
              <w:jc w:val="left"/>
              <w:rPr>
                <w:sz w:val="26"/>
              </w:rPr>
            </w:pPr>
          </w:p>
          <w:p w:rsidR="006E3997" w:rsidRDefault="006E3997">
            <w:pPr>
              <w:pStyle w:val="TableParagraph"/>
              <w:ind w:left="210"/>
              <w:jc w:val="left"/>
              <w:rPr>
                <w:sz w:val="20"/>
              </w:rPr>
            </w:pPr>
            <w:r>
              <w:rPr>
                <w:sz w:val="20"/>
              </w:rPr>
              <w:t>5,0</w:t>
            </w:r>
          </w:p>
        </w:tc>
        <w:tc>
          <w:tcPr>
            <w:tcW w:w="1052" w:type="dxa"/>
          </w:tcPr>
          <w:p w:rsidR="006E3997" w:rsidRDefault="006E3997">
            <w:pPr>
              <w:pStyle w:val="TableParagraph"/>
              <w:jc w:val="left"/>
            </w:pPr>
          </w:p>
          <w:p w:rsidR="006E3997" w:rsidRDefault="006E3997">
            <w:pPr>
              <w:pStyle w:val="TableParagraph"/>
              <w:spacing w:before="6"/>
              <w:jc w:val="left"/>
              <w:rPr>
                <w:sz w:val="26"/>
              </w:rPr>
            </w:pPr>
          </w:p>
          <w:p w:rsidR="006E3997" w:rsidRDefault="006E3997">
            <w:pPr>
              <w:pStyle w:val="TableParagraph"/>
              <w:ind w:right="383"/>
              <w:jc w:val="right"/>
              <w:rPr>
                <w:sz w:val="20"/>
              </w:rPr>
            </w:pPr>
            <w:r>
              <w:rPr>
                <w:sz w:val="20"/>
              </w:rPr>
              <w:t>3,9</w:t>
            </w:r>
          </w:p>
        </w:tc>
        <w:tc>
          <w:tcPr>
            <w:tcW w:w="1153" w:type="dxa"/>
          </w:tcPr>
          <w:p w:rsidR="006E3997" w:rsidRDefault="006E3997">
            <w:pPr>
              <w:pStyle w:val="TableParagraph"/>
              <w:jc w:val="left"/>
            </w:pPr>
          </w:p>
          <w:p w:rsidR="006E3997" w:rsidRDefault="006E3997">
            <w:pPr>
              <w:pStyle w:val="TableParagraph"/>
              <w:spacing w:before="6"/>
              <w:jc w:val="left"/>
              <w:rPr>
                <w:sz w:val="26"/>
              </w:rPr>
            </w:pPr>
          </w:p>
          <w:p w:rsidR="006E3997" w:rsidRDefault="006E3997">
            <w:pPr>
              <w:pStyle w:val="TableParagraph"/>
              <w:ind w:left="85" w:right="74"/>
              <w:rPr>
                <w:sz w:val="20"/>
              </w:rPr>
            </w:pPr>
            <w:r>
              <w:rPr>
                <w:sz w:val="20"/>
              </w:rPr>
              <w:t>4,4</w:t>
            </w:r>
          </w:p>
        </w:tc>
      </w:tr>
      <w:tr w:rsidR="006E3997">
        <w:trPr>
          <w:trHeight w:val="1377"/>
        </w:trPr>
        <w:tc>
          <w:tcPr>
            <w:tcW w:w="490" w:type="dxa"/>
          </w:tcPr>
          <w:p w:rsidR="006E3997" w:rsidRDefault="006E3997">
            <w:pPr>
              <w:pStyle w:val="TableParagraph"/>
              <w:jc w:val="left"/>
            </w:pPr>
          </w:p>
          <w:p w:rsidR="006E3997" w:rsidRDefault="006E3997">
            <w:pPr>
              <w:pStyle w:val="TableParagraph"/>
              <w:spacing w:before="6"/>
              <w:jc w:val="left"/>
              <w:rPr>
                <w:sz w:val="26"/>
              </w:rPr>
            </w:pPr>
          </w:p>
          <w:p w:rsidR="006E3997" w:rsidRDefault="006E3997">
            <w:pPr>
              <w:pStyle w:val="TableParagraph"/>
              <w:spacing w:before="1"/>
              <w:ind w:left="5"/>
              <w:rPr>
                <w:sz w:val="20"/>
              </w:rPr>
            </w:pPr>
            <w:r>
              <w:rPr>
                <w:sz w:val="20"/>
              </w:rPr>
              <w:t>9</w:t>
            </w:r>
          </w:p>
        </w:tc>
        <w:tc>
          <w:tcPr>
            <w:tcW w:w="5546" w:type="dxa"/>
            <w:shd w:val="clear" w:color="auto" w:fill="DAEDF3"/>
          </w:tcPr>
          <w:p w:rsidR="006E3997" w:rsidRDefault="006E3997">
            <w:pPr>
              <w:pStyle w:val="TableParagraph"/>
              <w:spacing w:line="212" w:lineRule="exact"/>
              <w:ind w:left="110"/>
              <w:jc w:val="left"/>
              <w:rPr>
                <w:sz w:val="20"/>
              </w:rPr>
            </w:pPr>
            <w:r>
              <w:rPr>
                <w:sz w:val="20"/>
              </w:rPr>
              <w:t>Доля внеплановых проверок, проведенных по фактам</w:t>
            </w:r>
          </w:p>
          <w:p w:rsidR="006E3997" w:rsidRDefault="006E3997">
            <w:pPr>
              <w:pStyle w:val="TableParagraph"/>
              <w:spacing w:before="3" w:line="237" w:lineRule="auto"/>
              <w:ind w:left="110"/>
              <w:jc w:val="left"/>
              <w:rPr>
                <w:sz w:val="20"/>
              </w:rPr>
            </w:pPr>
            <w:r>
              <w:rPr>
                <w:sz w:val="20"/>
              </w:rPr>
              <w:t>нарушений обязательных требований, с которыми связано причинение вреда жизни и здоровью граждан, с целью прекращения дальнейшего причинения вреда и ликвидации последствий таких нарушений (в процентах от общего</w:t>
            </w:r>
          </w:p>
          <w:p w:rsidR="006E3997" w:rsidRDefault="006E3997">
            <w:pPr>
              <w:pStyle w:val="TableParagraph"/>
              <w:spacing w:before="4" w:line="228" w:lineRule="exact"/>
              <w:ind w:left="110"/>
              <w:jc w:val="left"/>
              <w:rPr>
                <w:sz w:val="20"/>
              </w:rPr>
            </w:pPr>
            <w:r>
              <w:rPr>
                <w:sz w:val="20"/>
              </w:rPr>
              <w:t>количества проведенных внеплановых проверок)</w:t>
            </w:r>
          </w:p>
        </w:tc>
        <w:tc>
          <w:tcPr>
            <w:tcW w:w="668" w:type="dxa"/>
          </w:tcPr>
          <w:p w:rsidR="006E3997" w:rsidRDefault="006E3997">
            <w:pPr>
              <w:pStyle w:val="TableParagraph"/>
              <w:jc w:val="left"/>
            </w:pPr>
          </w:p>
          <w:p w:rsidR="006E3997" w:rsidRDefault="006E3997">
            <w:pPr>
              <w:pStyle w:val="TableParagraph"/>
              <w:spacing w:before="6"/>
              <w:jc w:val="left"/>
              <w:rPr>
                <w:sz w:val="26"/>
              </w:rPr>
            </w:pPr>
          </w:p>
          <w:p w:rsidR="006E3997" w:rsidRDefault="006E3997">
            <w:pPr>
              <w:pStyle w:val="TableParagraph"/>
              <w:spacing w:before="1"/>
              <w:ind w:left="93" w:right="74"/>
              <w:rPr>
                <w:sz w:val="20"/>
              </w:rPr>
            </w:pPr>
            <w:r>
              <w:rPr>
                <w:sz w:val="20"/>
              </w:rPr>
              <w:t>3,2</w:t>
            </w:r>
          </w:p>
        </w:tc>
        <w:tc>
          <w:tcPr>
            <w:tcW w:w="668" w:type="dxa"/>
          </w:tcPr>
          <w:p w:rsidR="006E3997" w:rsidRDefault="006E3997">
            <w:pPr>
              <w:pStyle w:val="TableParagraph"/>
              <w:jc w:val="left"/>
            </w:pPr>
          </w:p>
          <w:p w:rsidR="006E3997" w:rsidRDefault="006E3997">
            <w:pPr>
              <w:pStyle w:val="TableParagraph"/>
              <w:spacing w:before="6"/>
              <w:jc w:val="left"/>
              <w:rPr>
                <w:sz w:val="26"/>
              </w:rPr>
            </w:pPr>
          </w:p>
          <w:p w:rsidR="006E3997" w:rsidRDefault="006E3997">
            <w:pPr>
              <w:pStyle w:val="TableParagraph"/>
              <w:spacing w:before="1"/>
              <w:ind w:left="210"/>
              <w:jc w:val="left"/>
              <w:rPr>
                <w:sz w:val="20"/>
              </w:rPr>
            </w:pPr>
            <w:r>
              <w:rPr>
                <w:sz w:val="20"/>
              </w:rPr>
              <w:t>3,8</w:t>
            </w:r>
          </w:p>
        </w:tc>
        <w:tc>
          <w:tcPr>
            <w:tcW w:w="1052" w:type="dxa"/>
          </w:tcPr>
          <w:p w:rsidR="006E3997" w:rsidRDefault="006E3997">
            <w:pPr>
              <w:pStyle w:val="TableParagraph"/>
              <w:jc w:val="left"/>
            </w:pPr>
          </w:p>
          <w:p w:rsidR="006E3997" w:rsidRDefault="006E3997">
            <w:pPr>
              <w:pStyle w:val="TableParagraph"/>
              <w:spacing w:before="6"/>
              <w:jc w:val="left"/>
              <w:rPr>
                <w:sz w:val="26"/>
              </w:rPr>
            </w:pPr>
          </w:p>
          <w:p w:rsidR="006E3997" w:rsidRDefault="006E3997">
            <w:pPr>
              <w:pStyle w:val="TableParagraph"/>
              <w:spacing w:before="1"/>
              <w:ind w:right="383"/>
              <w:jc w:val="right"/>
              <w:rPr>
                <w:sz w:val="20"/>
              </w:rPr>
            </w:pPr>
            <w:r>
              <w:rPr>
                <w:sz w:val="20"/>
              </w:rPr>
              <w:t>3,1</w:t>
            </w:r>
          </w:p>
        </w:tc>
        <w:tc>
          <w:tcPr>
            <w:tcW w:w="1153" w:type="dxa"/>
          </w:tcPr>
          <w:p w:rsidR="006E3997" w:rsidRDefault="006E3997">
            <w:pPr>
              <w:pStyle w:val="TableParagraph"/>
              <w:jc w:val="left"/>
            </w:pPr>
          </w:p>
          <w:p w:rsidR="006E3997" w:rsidRDefault="006E3997">
            <w:pPr>
              <w:pStyle w:val="TableParagraph"/>
              <w:spacing w:before="6"/>
              <w:jc w:val="left"/>
              <w:rPr>
                <w:sz w:val="26"/>
              </w:rPr>
            </w:pPr>
          </w:p>
          <w:p w:rsidR="006E3997" w:rsidRDefault="006E3997">
            <w:pPr>
              <w:pStyle w:val="TableParagraph"/>
              <w:spacing w:before="1"/>
              <w:ind w:left="85" w:right="74"/>
              <w:rPr>
                <w:sz w:val="20"/>
              </w:rPr>
            </w:pPr>
            <w:r>
              <w:rPr>
                <w:sz w:val="20"/>
              </w:rPr>
              <w:t>3,6</w:t>
            </w:r>
          </w:p>
        </w:tc>
      </w:tr>
      <w:tr w:rsidR="006E3997">
        <w:trPr>
          <w:trHeight w:val="753"/>
        </w:trPr>
        <w:tc>
          <w:tcPr>
            <w:tcW w:w="490" w:type="dxa"/>
          </w:tcPr>
          <w:p w:rsidR="006E3997" w:rsidRDefault="006E3997">
            <w:pPr>
              <w:pStyle w:val="TableParagraph"/>
              <w:spacing w:before="4"/>
              <w:jc w:val="left"/>
              <w:rPr>
                <w:sz w:val="21"/>
              </w:rPr>
            </w:pPr>
          </w:p>
          <w:p w:rsidR="006E3997" w:rsidRDefault="006E3997">
            <w:pPr>
              <w:pStyle w:val="TableParagraph"/>
              <w:spacing w:before="1"/>
              <w:ind w:left="124" w:right="115"/>
              <w:rPr>
                <w:sz w:val="20"/>
              </w:rPr>
            </w:pPr>
            <w:r>
              <w:rPr>
                <w:sz w:val="20"/>
              </w:rPr>
              <w:t>10</w:t>
            </w:r>
          </w:p>
        </w:tc>
        <w:tc>
          <w:tcPr>
            <w:tcW w:w="5546" w:type="dxa"/>
            <w:shd w:val="clear" w:color="auto" w:fill="DAEDF3"/>
          </w:tcPr>
          <w:p w:rsidR="006E3997" w:rsidRDefault="006E3997">
            <w:pPr>
              <w:pStyle w:val="TableParagraph"/>
              <w:spacing w:before="16"/>
              <w:ind w:left="110" w:right="156"/>
              <w:jc w:val="left"/>
              <w:rPr>
                <w:sz w:val="20"/>
              </w:rPr>
            </w:pPr>
            <w:r>
              <w:rPr>
                <w:sz w:val="20"/>
              </w:rPr>
              <w:t>Доля проверок, по итогам которых выявлены правонарушения (в процентах от общего числа проведенных плановых и внеплановых проверок)</w:t>
            </w:r>
          </w:p>
        </w:tc>
        <w:tc>
          <w:tcPr>
            <w:tcW w:w="668" w:type="dxa"/>
          </w:tcPr>
          <w:p w:rsidR="006E3997" w:rsidRDefault="006E3997">
            <w:pPr>
              <w:pStyle w:val="TableParagraph"/>
              <w:spacing w:before="4"/>
              <w:jc w:val="left"/>
              <w:rPr>
                <w:sz w:val="21"/>
              </w:rPr>
            </w:pPr>
          </w:p>
          <w:p w:rsidR="006E3997" w:rsidRDefault="006E3997">
            <w:pPr>
              <w:pStyle w:val="TableParagraph"/>
              <w:spacing w:before="1"/>
              <w:ind w:left="89" w:right="75"/>
              <w:rPr>
                <w:sz w:val="20"/>
              </w:rPr>
            </w:pPr>
            <w:r>
              <w:rPr>
                <w:sz w:val="20"/>
              </w:rPr>
              <w:t>77,8</w:t>
            </w:r>
          </w:p>
        </w:tc>
        <w:tc>
          <w:tcPr>
            <w:tcW w:w="668" w:type="dxa"/>
          </w:tcPr>
          <w:p w:rsidR="006E3997" w:rsidRDefault="006E3997">
            <w:pPr>
              <w:pStyle w:val="TableParagraph"/>
              <w:spacing w:before="4"/>
              <w:jc w:val="left"/>
              <w:rPr>
                <w:sz w:val="21"/>
              </w:rPr>
            </w:pPr>
          </w:p>
          <w:p w:rsidR="006E3997" w:rsidRDefault="006E3997">
            <w:pPr>
              <w:pStyle w:val="TableParagraph"/>
              <w:spacing w:before="1"/>
              <w:ind w:right="143"/>
              <w:jc w:val="right"/>
              <w:rPr>
                <w:sz w:val="20"/>
              </w:rPr>
            </w:pPr>
            <w:r>
              <w:rPr>
                <w:sz w:val="20"/>
              </w:rPr>
              <w:t>74,9</w:t>
            </w:r>
          </w:p>
        </w:tc>
        <w:tc>
          <w:tcPr>
            <w:tcW w:w="1052" w:type="dxa"/>
          </w:tcPr>
          <w:p w:rsidR="006E3997" w:rsidRDefault="006E3997">
            <w:pPr>
              <w:pStyle w:val="TableParagraph"/>
              <w:spacing w:before="4"/>
              <w:jc w:val="left"/>
              <w:rPr>
                <w:sz w:val="21"/>
              </w:rPr>
            </w:pPr>
          </w:p>
          <w:p w:rsidR="006E3997" w:rsidRDefault="006E3997">
            <w:pPr>
              <w:pStyle w:val="TableParagraph"/>
              <w:spacing w:before="1"/>
              <w:ind w:right="335"/>
              <w:jc w:val="right"/>
              <w:rPr>
                <w:sz w:val="20"/>
              </w:rPr>
            </w:pPr>
            <w:r>
              <w:rPr>
                <w:sz w:val="20"/>
              </w:rPr>
              <w:t>72,4</w:t>
            </w:r>
          </w:p>
        </w:tc>
        <w:tc>
          <w:tcPr>
            <w:tcW w:w="1153" w:type="dxa"/>
          </w:tcPr>
          <w:p w:rsidR="006E3997" w:rsidRDefault="006E3997">
            <w:pPr>
              <w:pStyle w:val="TableParagraph"/>
              <w:spacing w:before="4"/>
              <w:jc w:val="left"/>
              <w:rPr>
                <w:sz w:val="21"/>
              </w:rPr>
            </w:pPr>
          </w:p>
          <w:p w:rsidR="006E3997" w:rsidRDefault="006E3997">
            <w:pPr>
              <w:pStyle w:val="TableParagraph"/>
              <w:spacing w:before="1"/>
              <w:ind w:left="85" w:right="69"/>
              <w:rPr>
                <w:sz w:val="20"/>
              </w:rPr>
            </w:pPr>
            <w:r>
              <w:rPr>
                <w:sz w:val="20"/>
              </w:rPr>
              <w:t>71,1</w:t>
            </w:r>
          </w:p>
        </w:tc>
      </w:tr>
      <w:tr w:rsidR="006E3997">
        <w:trPr>
          <w:trHeight w:val="1151"/>
        </w:trPr>
        <w:tc>
          <w:tcPr>
            <w:tcW w:w="490" w:type="dxa"/>
          </w:tcPr>
          <w:p w:rsidR="006E3997" w:rsidRDefault="006E3997">
            <w:pPr>
              <w:pStyle w:val="TableParagraph"/>
              <w:jc w:val="left"/>
            </w:pPr>
          </w:p>
          <w:p w:rsidR="006E3997" w:rsidRDefault="006E3997">
            <w:pPr>
              <w:pStyle w:val="TableParagraph"/>
              <w:spacing w:before="190"/>
              <w:ind w:left="124" w:right="115"/>
              <w:rPr>
                <w:sz w:val="20"/>
              </w:rPr>
            </w:pPr>
            <w:r>
              <w:rPr>
                <w:sz w:val="20"/>
              </w:rPr>
              <w:t>11</w:t>
            </w:r>
          </w:p>
        </w:tc>
        <w:tc>
          <w:tcPr>
            <w:tcW w:w="5546" w:type="dxa"/>
            <w:shd w:val="clear" w:color="auto" w:fill="DAEDF3"/>
          </w:tcPr>
          <w:p w:rsidR="006E3997" w:rsidRDefault="006E3997">
            <w:pPr>
              <w:pStyle w:val="TableParagraph"/>
              <w:spacing w:line="237" w:lineRule="auto"/>
              <w:ind w:left="110" w:right="106"/>
              <w:jc w:val="left"/>
              <w:rPr>
                <w:sz w:val="20"/>
              </w:rPr>
            </w:pPr>
            <w:r>
              <w:rPr>
                <w:sz w:val="20"/>
              </w:rPr>
              <w:t>Доля проверок, по итогам которых по результатам выявленных правонарушений были возбуждены дела об административных правонарушениях (в процентах от общего числа проверок, по итогам которых были выявлены</w:t>
            </w:r>
          </w:p>
          <w:p w:rsidR="006E3997" w:rsidRDefault="006E3997">
            <w:pPr>
              <w:pStyle w:val="TableParagraph"/>
              <w:spacing w:line="228" w:lineRule="exact"/>
              <w:ind w:left="110"/>
              <w:jc w:val="left"/>
              <w:rPr>
                <w:sz w:val="20"/>
              </w:rPr>
            </w:pPr>
            <w:r>
              <w:rPr>
                <w:sz w:val="20"/>
              </w:rPr>
              <w:t>правонарушения)</w:t>
            </w:r>
          </w:p>
        </w:tc>
        <w:tc>
          <w:tcPr>
            <w:tcW w:w="668" w:type="dxa"/>
          </w:tcPr>
          <w:p w:rsidR="006E3997" w:rsidRDefault="006E3997">
            <w:pPr>
              <w:pStyle w:val="TableParagraph"/>
              <w:jc w:val="left"/>
            </w:pPr>
          </w:p>
          <w:p w:rsidR="006E3997" w:rsidRDefault="006E3997">
            <w:pPr>
              <w:pStyle w:val="TableParagraph"/>
              <w:spacing w:before="190"/>
              <w:ind w:left="89" w:right="75"/>
              <w:rPr>
                <w:sz w:val="20"/>
              </w:rPr>
            </w:pPr>
            <w:r>
              <w:rPr>
                <w:sz w:val="20"/>
              </w:rPr>
              <w:t>89,3</w:t>
            </w:r>
          </w:p>
        </w:tc>
        <w:tc>
          <w:tcPr>
            <w:tcW w:w="668" w:type="dxa"/>
          </w:tcPr>
          <w:p w:rsidR="006E3997" w:rsidRDefault="006E3997">
            <w:pPr>
              <w:pStyle w:val="TableParagraph"/>
              <w:jc w:val="left"/>
            </w:pPr>
          </w:p>
          <w:p w:rsidR="006E3997" w:rsidRDefault="006E3997">
            <w:pPr>
              <w:pStyle w:val="TableParagraph"/>
              <w:spacing w:before="190"/>
              <w:ind w:right="143"/>
              <w:jc w:val="right"/>
              <w:rPr>
                <w:sz w:val="20"/>
              </w:rPr>
            </w:pPr>
            <w:r>
              <w:rPr>
                <w:sz w:val="20"/>
              </w:rPr>
              <w:t>89,2</w:t>
            </w:r>
          </w:p>
        </w:tc>
        <w:tc>
          <w:tcPr>
            <w:tcW w:w="1052" w:type="dxa"/>
          </w:tcPr>
          <w:p w:rsidR="006E3997" w:rsidRDefault="006E3997">
            <w:pPr>
              <w:pStyle w:val="TableParagraph"/>
              <w:jc w:val="left"/>
            </w:pPr>
          </w:p>
          <w:p w:rsidR="006E3997" w:rsidRDefault="006E3997">
            <w:pPr>
              <w:pStyle w:val="TableParagraph"/>
              <w:spacing w:before="190"/>
              <w:ind w:right="335"/>
              <w:jc w:val="right"/>
              <w:rPr>
                <w:sz w:val="20"/>
              </w:rPr>
            </w:pPr>
            <w:r>
              <w:rPr>
                <w:sz w:val="20"/>
              </w:rPr>
              <w:t>89,4</w:t>
            </w:r>
          </w:p>
        </w:tc>
        <w:tc>
          <w:tcPr>
            <w:tcW w:w="1153" w:type="dxa"/>
          </w:tcPr>
          <w:p w:rsidR="006E3997" w:rsidRDefault="006E3997">
            <w:pPr>
              <w:pStyle w:val="TableParagraph"/>
              <w:jc w:val="left"/>
            </w:pPr>
          </w:p>
          <w:p w:rsidR="006E3997" w:rsidRDefault="006E3997">
            <w:pPr>
              <w:pStyle w:val="TableParagraph"/>
              <w:spacing w:before="190"/>
              <w:ind w:left="85" w:right="69"/>
              <w:rPr>
                <w:sz w:val="20"/>
              </w:rPr>
            </w:pPr>
            <w:r>
              <w:rPr>
                <w:sz w:val="20"/>
              </w:rPr>
              <w:t>88,3</w:t>
            </w:r>
          </w:p>
        </w:tc>
      </w:tr>
      <w:tr w:rsidR="006E3997">
        <w:trPr>
          <w:trHeight w:val="1272"/>
        </w:trPr>
        <w:tc>
          <w:tcPr>
            <w:tcW w:w="490" w:type="dxa"/>
          </w:tcPr>
          <w:p w:rsidR="006E3997" w:rsidRDefault="006E3997">
            <w:pPr>
              <w:pStyle w:val="TableParagraph"/>
              <w:jc w:val="left"/>
            </w:pPr>
          </w:p>
          <w:p w:rsidR="006E3997" w:rsidRDefault="006E3997">
            <w:pPr>
              <w:pStyle w:val="TableParagraph"/>
              <w:jc w:val="left"/>
            </w:pPr>
          </w:p>
          <w:p w:rsidR="006E3997" w:rsidRDefault="006E3997">
            <w:pPr>
              <w:pStyle w:val="TableParagraph"/>
              <w:ind w:left="124" w:right="115"/>
              <w:rPr>
                <w:sz w:val="20"/>
              </w:rPr>
            </w:pPr>
            <w:r>
              <w:rPr>
                <w:sz w:val="20"/>
              </w:rPr>
              <w:t>12</w:t>
            </w:r>
          </w:p>
        </w:tc>
        <w:tc>
          <w:tcPr>
            <w:tcW w:w="5546" w:type="dxa"/>
            <w:shd w:val="clear" w:color="auto" w:fill="DAEDF3"/>
          </w:tcPr>
          <w:p w:rsidR="006E3997" w:rsidRDefault="006E3997">
            <w:pPr>
              <w:pStyle w:val="TableParagraph"/>
              <w:spacing w:before="45"/>
              <w:ind w:left="110" w:right="156"/>
              <w:jc w:val="left"/>
              <w:rPr>
                <w:sz w:val="20"/>
              </w:rPr>
            </w:pPr>
            <w:r>
              <w:rPr>
                <w:sz w:val="20"/>
              </w:rPr>
              <w:t>Доля проверок, по итогам которых по фактам выявленных нарушений наложены административные наказания (в процентах от общего числа проверок, по итогам которых по результатам выявленных правонарушений возбуждены дела об административных правонарушениях)</w:t>
            </w:r>
          </w:p>
        </w:tc>
        <w:tc>
          <w:tcPr>
            <w:tcW w:w="668" w:type="dxa"/>
          </w:tcPr>
          <w:p w:rsidR="006E3997" w:rsidRDefault="006E3997">
            <w:pPr>
              <w:pStyle w:val="TableParagraph"/>
              <w:jc w:val="left"/>
            </w:pPr>
          </w:p>
          <w:p w:rsidR="006E3997" w:rsidRDefault="006E3997">
            <w:pPr>
              <w:pStyle w:val="TableParagraph"/>
              <w:jc w:val="left"/>
            </w:pPr>
          </w:p>
          <w:p w:rsidR="006E3997" w:rsidRDefault="006E3997">
            <w:pPr>
              <w:pStyle w:val="TableParagraph"/>
              <w:ind w:left="89" w:right="75"/>
              <w:rPr>
                <w:sz w:val="20"/>
              </w:rPr>
            </w:pPr>
            <w:r>
              <w:rPr>
                <w:sz w:val="20"/>
              </w:rPr>
              <w:t>96,3</w:t>
            </w:r>
          </w:p>
        </w:tc>
        <w:tc>
          <w:tcPr>
            <w:tcW w:w="668" w:type="dxa"/>
          </w:tcPr>
          <w:p w:rsidR="006E3997" w:rsidRDefault="006E3997">
            <w:pPr>
              <w:pStyle w:val="TableParagraph"/>
              <w:jc w:val="left"/>
            </w:pPr>
          </w:p>
          <w:p w:rsidR="006E3997" w:rsidRDefault="006E3997">
            <w:pPr>
              <w:pStyle w:val="TableParagraph"/>
              <w:jc w:val="left"/>
            </w:pPr>
          </w:p>
          <w:p w:rsidR="006E3997" w:rsidRDefault="006E3997">
            <w:pPr>
              <w:pStyle w:val="TableParagraph"/>
              <w:ind w:right="143"/>
              <w:jc w:val="right"/>
              <w:rPr>
                <w:sz w:val="20"/>
              </w:rPr>
            </w:pPr>
            <w:r>
              <w:rPr>
                <w:sz w:val="20"/>
              </w:rPr>
              <w:t>87,3</w:t>
            </w:r>
          </w:p>
        </w:tc>
        <w:tc>
          <w:tcPr>
            <w:tcW w:w="1052" w:type="dxa"/>
          </w:tcPr>
          <w:p w:rsidR="006E3997" w:rsidRDefault="006E3997">
            <w:pPr>
              <w:pStyle w:val="TableParagraph"/>
              <w:jc w:val="left"/>
            </w:pPr>
          </w:p>
          <w:p w:rsidR="006E3997" w:rsidRDefault="006E3997">
            <w:pPr>
              <w:pStyle w:val="TableParagraph"/>
              <w:jc w:val="left"/>
            </w:pPr>
          </w:p>
          <w:p w:rsidR="006E3997" w:rsidRDefault="006E3997">
            <w:pPr>
              <w:pStyle w:val="TableParagraph"/>
              <w:ind w:right="335"/>
              <w:jc w:val="right"/>
              <w:rPr>
                <w:sz w:val="20"/>
              </w:rPr>
            </w:pPr>
            <w:r>
              <w:rPr>
                <w:sz w:val="20"/>
              </w:rPr>
              <w:t>87,4</w:t>
            </w:r>
          </w:p>
        </w:tc>
        <w:tc>
          <w:tcPr>
            <w:tcW w:w="1153" w:type="dxa"/>
          </w:tcPr>
          <w:p w:rsidR="006E3997" w:rsidRDefault="006E3997">
            <w:pPr>
              <w:pStyle w:val="TableParagraph"/>
              <w:jc w:val="left"/>
            </w:pPr>
          </w:p>
          <w:p w:rsidR="006E3997" w:rsidRDefault="006E3997">
            <w:pPr>
              <w:pStyle w:val="TableParagraph"/>
              <w:jc w:val="left"/>
            </w:pPr>
          </w:p>
          <w:p w:rsidR="006E3997" w:rsidRDefault="006E3997">
            <w:pPr>
              <w:pStyle w:val="TableParagraph"/>
              <w:ind w:left="85" w:right="69"/>
              <w:rPr>
                <w:sz w:val="20"/>
              </w:rPr>
            </w:pPr>
            <w:r>
              <w:rPr>
                <w:sz w:val="20"/>
              </w:rPr>
              <w:t>86,7</w:t>
            </w:r>
          </w:p>
        </w:tc>
      </w:tr>
      <w:tr w:rsidR="006E3997">
        <w:trPr>
          <w:trHeight w:val="1166"/>
        </w:trPr>
        <w:tc>
          <w:tcPr>
            <w:tcW w:w="490" w:type="dxa"/>
          </w:tcPr>
          <w:p w:rsidR="006E3997" w:rsidRDefault="006E3997">
            <w:pPr>
              <w:pStyle w:val="TableParagraph"/>
              <w:jc w:val="left"/>
            </w:pPr>
          </w:p>
          <w:p w:rsidR="006E3997" w:rsidRDefault="006E3997">
            <w:pPr>
              <w:pStyle w:val="TableParagraph"/>
              <w:spacing w:before="4"/>
              <w:jc w:val="left"/>
              <w:rPr>
                <w:sz w:val="17"/>
              </w:rPr>
            </w:pPr>
          </w:p>
          <w:p w:rsidR="006E3997" w:rsidRDefault="006E3997">
            <w:pPr>
              <w:pStyle w:val="TableParagraph"/>
              <w:ind w:left="124" w:right="115"/>
              <w:rPr>
                <w:sz w:val="20"/>
              </w:rPr>
            </w:pPr>
            <w:r>
              <w:rPr>
                <w:sz w:val="20"/>
              </w:rPr>
              <w:t>13</w:t>
            </w:r>
          </w:p>
        </w:tc>
        <w:tc>
          <w:tcPr>
            <w:tcW w:w="5546" w:type="dxa"/>
            <w:shd w:val="clear" w:color="auto" w:fill="DAEDF3"/>
          </w:tcPr>
          <w:p w:rsidR="006E3997" w:rsidRDefault="006E3997">
            <w:pPr>
              <w:pStyle w:val="TableParagraph"/>
              <w:ind w:left="110" w:right="106"/>
              <w:jc w:val="left"/>
              <w:rPr>
                <w:sz w:val="20"/>
              </w:rPr>
            </w:pPr>
            <w:r>
              <w:rPr>
                <w:sz w:val="20"/>
              </w:rPr>
              <w:t>Доля юридических лиц, индивидуальных предпринимателей, в деятельности которых выявлены нарушения обязательных требований, представляющие непосредственную угрозу причинения вреда жизни и здоровью граждан (в процентах от общего числа проверенных лиц)</w:t>
            </w:r>
          </w:p>
        </w:tc>
        <w:tc>
          <w:tcPr>
            <w:tcW w:w="668" w:type="dxa"/>
          </w:tcPr>
          <w:p w:rsidR="006E3997" w:rsidRDefault="006E3997">
            <w:pPr>
              <w:pStyle w:val="TableParagraph"/>
              <w:jc w:val="left"/>
            </w:pPr>
          </w:p>
          <w:p w:rsidR="006E3997" w:rsidRDefault="006E3997">
            <w:pPr>
              <w:pStyle w:val="TableParagraph"/>
              <w:spacing w:before="4"/>
              <w:jc w:val="left"/>
              <w:rPr>
                <w:sz w:val="17"/>
              </w:rPr>
            </w:pPr>
          </w:p>
          <w:p w:rsidR="006E3997" w:rsidRDefault="006E3997">
            <w:pPr>
              <w:pStyle w:val="TableParagraph"/>
              <w:ind w:left="89" w:right="75"/>
              <w:rPr>
                <w:sz w:val="20"/>
              </w:rPr>
            </w:pPr>
            <w:r>
              <w:rPr>
                <w:sz w:val="20"/>
              </w:rPr>
              <w:t>12,9</w:t>
            </w:r>
          </w:p>
        </w:tc>
        <w:tc>
          <w:tcPr>
            <w:tcW w:w="668" w:type="dxa"/>
          </w:tcPr>
          <w:p w:rsidR="006E3997" w:rsidRDefault="006E3997">
            <w:pPr>
              <w:pStyle w:val="TableParagraph"/>
              <w:jc w:val="left"/>
            </w:pPr>
          </w:p>
          <w:p w:rsidR="006E3997" w:rsidRDefault="006E3997">
            <w:pPr>
              <w:pStyle w:val="TableParagraph"/>
              <w:spacing w:before="4"/>
              <w:jc w:val="left"/>
              <w:rPr>
                <w:sz w:val="17"/>
              </w:rPr>
            </w:pPr>
          </w:p>
          <w:p w:rsidR="006E3997" w:rsidRDefault="006E3997">
            <w:pPr>
              <w:pStyle w:val="TableParagraph"/>
              <w:ind w:left="210"/>
              <w:jc w:val="left"/>
              <w:rPr>
                <w:sz w:val="20"/>
              </w:rPr>
            </w:pPr>
            <w:r>
              <w:rPr>
                <w:sz w:val="20"/>
              </w:rPr>
              <w:t>7,6</w:t>
            </w:r>
          </w:p>
        </w:tc>
        <w:tc>
          <w:tcPr>
            <w:tcW w:w="1052" w:type="dxa"/>
          </w:tcPr>
          <w:p w:rsidR="006E3997" w:rsidRDefault="006E3997">
            <w:pPr>
              <w:pStyle w:val="TableParagraph"/>
              <w:jc w:val="left"/>
            </w:pPr>
          </w:p>
          <w:p w:rsidR="006E3997" w:rsidRDefault="006E3997">
            <w:pPr>
              <w:pStyle w:val="TableParagraph"/>
              <w:spacing w:before="4"/>
              <w:jc w:val="left"/>
              <w:rPr>
                <w:sz w:val="17"/>
              </w:rPr>
            </w:pPr>
          </w:p>
          <w:p w:rsidR="006E3997" w:rsidRDefault="006E3997">
            <w:pPr>
              <w:pStyle w:val="TableParagraph"/>
              <w:ind w:right="383"/>
              <w:jc w:val="right"/>
              <w:rPr>
                <w:sz w:val="20"/>
              </w:rPr>
            </w:pPr>
            <w:r>
              <w:rPr>
                <w:sz w:val="20"/>
              </w:rPr>
              <w:t>5,7</w:t>
            </w:r>
          </w:p>
        </w:tc>
        <w:tc>
          <w:tcPr>
            <w:tcW w:w="1153" w:type="dxa"/>
          </w:tcPr>
          <w:p w:rsidR="006E3997" w:rsidRDefault="006E3997">
            <w:pPr>
              <w:pStyle w:val="TableParagraph"/>
              <w:jc w:val="left"/>
            </w:pPr>
          </w:p>
          <w:p w:rsidR="006E3997" w:rsidRDefault="006E3997">
            <w:pPr>
              <w:pStyle w:val="TableParagraph"/>
              <w:spacing w:before="4"/>
              <w:jc w:val="left"/>
              <w:rPr>
                <w:sz w:val="17"/>
              </w:rPr>
            </w:pPr>
          </w:p>
          <w:p w:rsidR="006E3997" w:rsidRDefault="006E3997">
            <w:pPr>
              <w:pStyle w:val="TableParagraph"/>
              <w:ind w:left="85" w:right="74"/>
              <w:rPr>
                <w:sz w:val="20"/>
              </w:rPr>
            </w:pPr>
            <w:r>
              <w:rPr>
                <w:sz w:val="20"/>
              </w:rPr>
              <w:t>5,9</w:t>
            </w:r>
          </w:p>
        </w:tc>
      </w:tr>
    </w:tbl>
    <w:p w:rsidR="006E3997" w:rsidRDefault="006E3997">
      <w:pPr>
        <w:rPr>
          <w:sz w:val="20"/>
        </w:rPr>
        <w:sectPr w:rsidR="006E3997">
          <w:pgSz w:w="11910" w:h="16840"/>
          <w:pgMar w:top="840" w:right="0" w:bottom="280" w:left="1220" w:header="720" w:footer="720" w:gutter="0"/>
          <w:cols w:space="720"/>
        </w:sect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90"/>
        <w:gridCol w:w="5546"/>
        <w:gridCol w:w="668"/>
        <w:gridCol w:w="668"/>
        <w:gridCol w:w="1052"/>
        <w:gridCol w:w="1153"/>
      </w:tblGrid>
      <w:tr w:rsidR="006E3997">
        <w:trPr>
          <w:trHeight w:val="810"/>
        </w:trPr>
        <w:tc>
          <w:tcPr>
            <w:tcW w:w="490" w:type="dxa"/>
            <w:shd w:val="clear" w:color="auto" w:fill="92CDDC"/>
          </w:tcPr>
          <w:p w:rsidR="006E3997" w:rsidRDefault="006E3997">
            <w:pPr>
              <w:pStyle w:val="TableParagraph"/>
              <w:spacing w:before="160"/>
              <w:ind w:left="110" w:right="80" w:firstLine="38"/>
              <w:jc w:val="left"/>
              <w:rPr>
                <w:sz w:val="20"/>
              </w:rPr>
            </w:pPr>
            <w:r>
              <w:rPr>
                <w:sz w:val="20"/>
              </w:rPr>
              <w:lastRenderedPageBreak/>
              <w:t>№ п/п</w:t>
            </w:r>
          </w:p>
        </w:tc>
        <w:tc>
          <w:tcPr>
            <w:tcW w:w="5546" w:type="dxa"/>
            <w:shd w:val="clear" w:color="auto" w:fill="92CDDC"/>
          </w:tcPr>
          <w:p w:rsidR="006E3997" w:rsidRDefault="006E3997">
            <w:pPr>
              <w:pStyle w:val="TableParagraph"/>
              <w:spacing w:before="10"/>
              <w:jc w:val="left"/>
              <w:rPr>
                <w:sz w:val="23"/>
              </w:rPr>
            </w:pPr>
          </w:p>
          <w:p w:rsidR="006E3997" w:rsidRDefault="006E3997">
            <w:pPr>
              <w:pStyle w:val="TableParagraph"/>
              <w:ind w:left="1608"/>
              <w:jc w:val="left"/>
              <w:rPr>
                <w:sz w:val="20"/>
              </w:rPr>
            </w:pPr>
            <w:r>
              <w:rPr>
                <w:sz w:val="20"/>
              </w:rPr>
              <w:t>Наименование показателей</w:t>
            </w:r>
          </w:p>
        </w:tc>
        <w:tc>
          <w:tcPr>
            <w:tcW w:w="668" w:type="dxa"/>
            <w:shd w:val="clear" w:color="auto" w:fill="92CDDC"/>
          </w:tcPr>
          <w:p w:rsidR="006E3997" w:rsidRDefault="006E3997">
            <w:pPr>
              <w:pStyle w:val="TableParagraph"/>
              <w:jc w:val="left"/>
            </w:pPr>
          </w:p>
          <w:p w:rsidR="006E3997" w:rsidRDefault="006E3997">
            <w:pPr>
              <w:pStyle w:val="TableParagraph"/>
              <w:spacing w:before="137"/>
              <w:ind w:left="89" w:right="75"/>
              <w:rPr>
                <w:sz w:val="20"/>
              </w:rPr>
            </w:pPr>
            <w:r>
              <w:rPr>
                <w:sz w:val="20"/>
              </w:rPr>
              <w:t>2015</w:t>
            </w:r>
          </w:p>
        </w:tc>
        <w:tc>
          <w:tcPr>
            <w:tcW w:w="668" w:type="dxa"/>
            <w:shd w:val="clear" w:color="auto" w:fill="92CDDC"/>
          </w:tcPr>
          <w:p w:rsidR="006E3997" w:rsidRDefault="006E3997">
            <w:pPr>
              <w:pStyle w:val="TableParagraph"/>
              <w:jc w:val="left"/>
            </w:pPr>
          </w:p>
          <w:p w:rsidR="006E3997" w:rsidRDefault="006E3997">
            <w:pPr>
              <w:pStyle w:val="TableParagraph"/>
              <w:spacing w:before="137"/>
              <w:ind w:right="118"/>
              <w:jc w:val="right"/>
              <w:rPr>
                <w:sz w:val="20"/>
              </w:rPr>
            </w:pPr>
            <w:r>
              <w:rPr>
                <w:sz w:val="20"/>
              </w:rPr>
              <w:t>2016</w:t>
            </w:r>
          </w:p>
        </w:tc>
        <w:tc>
          <w:tcPr>
            <w:tcW w:w="1052" w:type="dxa"/>
            <w:shd w:val="clear" w:color="auto" w:fill="92CDDC"/>
          </w:tcPr>
          <w:p w:rsidR="006E3997" w:rsidRDefault="006E3997">
            <w:pPr>
              <w:pStyle w:val="TableParagraph"/>
              <w:spacing w:before="160"/>
              <w:ind w:left="88" w:right="77"/>
              <w:rPr>
                <w:sz w:val="20"/>
              </w:rPr>
            </w:pPr>
            <w:r>
              <w:rPr>
                <w:sz w:val="20"/>
              </w:rPr>
              <w:t>6 месяцев</w:t>
            </w:r>
          </w:p>
          <w:p w:rsidR="006E3997" w:rsidRDefault="006E3997">
            <w:pPr>
              <w:pStyle w:val="TableParagraph"/>
              <w:ind w:left="88" w:right="76"/>
              <w:rPr>
                <w:sz w:val="20"/>
              </w:rPr>
            </w:pPr>
            <w:r>
              <w:rPr>
                <w:sz w:val="20"/>
              </w:rPr>
              <w:t>2017</w:t>
            </w:r>
          </w:p>
        </w:tc>
        <w:tc>
          <w:tcPr>
            <w:tcW w:w="1153" w:type="dxa"/>
            <w:shd w:val="clear" w:color="auto" w:fill="92CDDC"/>
          </w:tcPr>
          <w:p w:rsidR="006E3997" w:rsidRDefault="006E3997">
            <w:pPr>
              <w:pStyle w:val="TableParagraph"/>
              <w:spacing w:before="160"/>
              <w:ind w:left="85" w:right="81"/>
              <w:rPr>
                <w:sz w:val="20"/>
              </w:rPr>
            </w:pPr>
            <w:r>
              <w:rPr>
                <w:sz w:val="20"/>
              </w:rPr>
              <w:t>12 месяцев</w:t>
            </w:r>
          </w:p>
          <w:p w:rsidR="006E3997" w:rsidRDefault="006E3997">
            <w:pPr>
              <w:pStyle w:val="TableParagraph"/>
              <w:ind w:left="85" w:right="69"/>
              <w:rPr>
                <w:sz w:val="20"/>
              </w:rPr>
            </w:pPr>
            <w:r>
              <w:rPr>
                <w:sz w:val="20"/>
              </w:rPr>
              <w:t>2017</w:t>
            </w:r>
          </w:p>
        </w:tc>
      </w:tr>
      <w:tr w:rsidR="006E3997">
        <w:trPr>
          <w:trHeight w:val="1267"/>
        </w:trPr>
        <w:tc>
          <w:tcPr>
            <w:tcW w:w="490" w:type="dxa"/>
          </w:tcPr>
          <w:p w:rsidR="006E3997" w:rsidRDefault="006E3997">
            <w:pPr>
              <w:pStyle w:val="TableParagraph"/>
              <w:jc w:val="left"/>
            </w:pPr>
          </w:p>
          <w:p w:rsidR="006E3997" w:rsidRDefault="006E3997">
            <w:pPr>
              <w:pStyle w:val="TableParagraph"/>
              <w:spacing w:before="6"/>
              <w:jc w:val="left"/>
              <w:rPr>
                <w:sz w:val="21"/>
              </w:rPr>
            </w:pPr>
          </w:p>
          <w:p w:rsidR="006E3997" w:rsidRDefault="006E3997">
            <w:pPr>
              <w:pStyle w:val="TableParagraph"/>
              <w:spacing w:before="1"/>
              <w:ind w:left="124" w:right="115"/>
              <w:rPr>
                <w:sz w:val="20"/>
              </w:rPr>
            </w:pPr>
            <w:r>
              <w:rPr>
                <w:sz w:val="20"/>
              </w:rPr>
              <w:t>14</w:t>
            </w:r>
          </w:p>
        </w:tc>
        <w:tc>
          <w:tcPr>
            <w:tcW w:w="5546" w:type="dxa"/>
            <w:shd w:val="clear" w:color="auto" w:fill="DAEDF3"/>
          </w:tcPr>
          <w:p w:rsidR="006E3997" w:rsidRDefault="006E3997">
            <w:pPr>
              <w:pStyle w:val="TableParagraph"/>
              <w:spacing w:before="44"/>
              <w:ind w:left="110" w:right="156"/>
              <w:jc w:val="left"/>
              <w:rPr>
                <w:sz w:val="20"/>
              </w:rPr>
            </w:pPr>
            <w:r>
              <w:rPr>
                <w:sz w:val="20"/>
              </w:rPr>
              <w:t>Доля юридических лиц, индивидуальных предпринимателей, в деятельности которых выявлены нарушения обязательных требований, явившиеся причиной причинения вреда жизни и здоровью граждан (в процентах от общего числа проверенных лиц)</w:t>
            </w:r>
          </w:p>
        </w:tc>
        <w:tc>
          <w:tcPr>
            <w:tcW w:w="668" w:type="dxa"/>
          </w:tcPr>
          <w:p w:rsidR="006E3997" w:rsidRDefault="006E3997">
            <w:pPr>
              <w:pStyle w:val="TableParagraph"/>
              <w:jc w:val="left"/>
            </w:pPr>
          </w:p>
          <w:p w:rsidR="006E3997" w:rsidRDefault="006E3997">
            <w:pPr>
              <w:pStyle w:val="TableParagraph"/>
              <w:spacing w:before="6"/>
              <w:jc w:val="left"/>
              <w:rPr>
                <w:sz w:val="21"/>
              </w:rPr>
            </w:pPr>
          </w:p>
          <w:p w:rsidR="006E3997" w:rsidRDefault="006E3997">
            <w:pPr>
              <w:pStyle w:val="TableParagraph"/>
              <w:spacing w:before="1"/>
              <w:ind w:left="93" w:right="74"/>
              <w:rPr>
                <w:sz w:val="20"/>
              </w:rPr>
            </w:pPr>
            <w:r>
              <w:rPr>
                <w:sz w:val="20"/>
              </w:rPr>
              <w:t>8,2</w:t>
            </w:r>
          </w:p>
        </w:tc>
        <w:tc>
          <w:tcPr>
            <w:tcW w:w="668" w:type="dxa"/>
          </w:tcPr>
          <w:p w:rsidR="006E3997" w:rsidRDefault="006E3997">
            <w:pPr>
              <w:pStyle w:val="TableParagraph"/>
              <w:jc w:val="left"/>
            </w:pPr>
          </w:p>
          <w:p w:rsidR="006E3997" w:rsidRDefault="006E3997">
            <w:pPr>
              <w:pStyle w:val="TableParagraph"/>
              <w:spacing w:before="6"/>
              <w:jc w:val="left"/>
              <w:rPr>
                <w:sz w:val="21"/>
              </w:rPr>
            </w:pPr>
          </w:p>
          <w:p w:rsidR="006E3997" w:rsidRDefault="006E3997">
            <w:pPr>
              <w:pStyle w:val="TableParagraph"/>
              <w:spacing w:before="1"/>
              <w:ind w:left="210"/>
              <w:jc w:val="left"/>
              <w:rPr>
                <w:sz w:val="20"/>
              </w:rPr>
            </w:pPr>
            <w:r>
              <w:rPr>
                <w:sz w:val="20"/>
              </w:rPr>
              <w:t>4,7</w:t>
            </w:r>
          </w:p>
        </w:tc>
        <w:tc>
          <w:tcPr>
            <w:tcW w:w="1052" w:type="dxa"/>
          </w:tcPr>
          <w:p w:rsidR="006E3997" w:rsidRDefault="006E3997">
            <w:pPr>
              <w:pStyle w:val="TableParagraph"/>
              <w:jc w:val="left"/>
            </w:pPr>
          </w:p>
          <w:p w:rsidR="006E3997" w:rsidRDefault="006E3997">
            <w:pPr>
              <w:pStyle w:val="TableParagraph"/>
              <w:spacing w:before="6"/>
              <w:jc w:val="left"/>
              <w:rPr>
                <w:sz w:val="21"/>
              </w:rPr>
            </w:pPr>
          </w:p>
          <w:p w:rsidR="006E3997" w:rsidRDefault="006E3997">
            <w:pPr>
              <w:pStyle w:val="TableParagraph"/>
              <w:spacing w:before="1"/>
              <w:ind w:left="88" w:right="72"/>
              <w:rPr>
                <w:sz w:val="20"/>
              </w:rPr>
            </w:pPr>
            <w:r>
              <w:rPr>
                <w:sz w:val="20"/>
              </w:rPr>
              <w:t>4,1</w:t>
            </w:r>
          </w:p>
        </w:tc>
        <w:tc>
          <w:tcPr>
            <w:tcW w:w="1153" w:type="dxa"/>
          </w:tcPr>
          <w:p w:rsidR="006E3997" w:rsidRDefault="006E3997">
            <w:pPr>
              <w:pStyle w:val="TableParagraph"/>
              <w:jc w:val="left"/>
            </w:pPr>
          </w:p>
          <w:p w:rsidR="006E3997" w:rsidRDefault="006E3997">
            <w:pPr>
              <w:pStyle w:val="TableParagraph"/>
              <w:spacing w:before="6"/>
              <w:jc w:val="left"/>
              <w:rPr>
                <w:sz w:val="21"/>
              </w:rPr>
            </w:pPr>
          </w:p>
          <w:p w:rsidR="006E3997" w:rsidRDefault="006E3997">
            <w:pPr>
              <w:pStyle w:val="TableParagraph"/>
              <w:spacing w:before="1"/>
              <w:ind w:left="85" w:right="74"/>
              <w:rPr>
                <w:sz w:val="20"/>
              </w:rPr>
            </w:pPr>
            <w:r>
              <w:rPr>
                <w:sz w:val="20"/>
              </w:rPr>
              <w:t>4,1</w:t>
            </w:r>
          </w:p>
        </w:tc>
      </w:tr>
      <w:tr w:rsidR="006E3997">
        <w:trPr>
          <w:trHeight w:val="719"/>
        </w:trPr>
        <w:tc>
          <w:tcPr>
            <w:tcW w:w="490" w:type="dxa"/>
          </w:tcPr>
          <w:p w:rsidR="006E3997" w:rsidRDefault="006E3997">
            <w:pPr>
              <w:pStyle w:val="TableParagraph"/>
              <w:spacing w:before="8"/>
              <w:jc w:val="left"/>
              <w:rPr>
                <w:sz w:val="19"/>
              </w:rPr>
            </w:pPr>
          </w:p>
          <w:p w:rsidR="006E3997" w:rsidRDefault="006E3997">
            <w:pPr>
              <w:pStyle w:val="TableParagraph"/>
              <w:ind w:left="124" w:right="115"/>
              <w:rPr>
                <w:sz w:val="20"/>
              </w:rPr>
            </w:pPr>
            <w:r>
              <w:rPr>
                <w:sz w:val="20"/>
              </w:rPr>
              <w:t>15</w:t>
            </w:r>
          </w:p>
        </w:tc>
        <w:tc>
          <w:tcPr>
            <w:tcW w:w="5546" w:type="dxa"/>
            <w:shd w:val="clear" w:color="auto" w:fill="DAEDF3"/>
          </w:tcPr>
          <w:p w:rsidR="006E3997" w:rsidRDefault="006E3997">
            <w:pPr>
              <w:pStyle w:val="TableParagraph"/>
              <w:ind w:left="110" w:right="553"/>
              <w:jc w:val="left"/>
              <w:rPr>
                <w:sz w:val="20"/>
              </w:rPr>
            </w:pPr>
            <w:r>
              <w:rPr>
                <w:sz w:val="20"/>
              </w:rPr>
              <w:t>Количество случаев причинения юридическими лицами, индивидуальными предпринимателями вреда жизни и здоровью граждан (по видам ущерба)</w:t>
            </w:r>
          </w:p>
        </w:tc>
        <w:tc>
          <w:tcPr>
            <w:tcW w:w="668" w:type="dxa"/>
          </w:tcPr>
          <w:p w:rsidR="006E3997" w:rsidRDefault="006E3997">
            <w:pPr>
              <w:pStyle w:val="TableParagraph"/>
              <w:spacing w:before="8"/>
              <w:jc w:val="left"/>
              <w:rPr>
                <w:sz w:val="19"/>
              </w:rPr>
            </w:pPr>
          </w:p>
          <w:p w:rsidR="006E3997" w:rsidRDefault="006E3997">
            <w:pPr>
              <w:pStyle w:val="TableParagraph"/>
              <w:ind w:left="93" w:right="75"/>
              <w:rPr>
                <w:sz w:val="20"/>
              </w:rPr>
            </w:pPr>
            <w:r>
              <w:rPr>
                <w:sz w:val="20"/>
              </w:rPr>
              <w:t>8 643</w:t>
            </w:r>
          </w:p>
        </w:tc>
        <w:tc>
          <w:tcPr>
            <w:tcW w:w="668" w:type="dxa"/>
          </w:tcPr>
          <w:p w:rsidR="006E3997" w:rsidRDefault="006E3997">
            <w:pPr>
              <w:pStyle w:val="TableParagraph"/>
              <w:spacing w:before="8"/>
              <w:jc w:val="left"/>
              <w:rPr>
                <w:sz w:val="19"/>
              </w:rPr>
            </w:pPr>
          </w:p>
          <w:p w:rsidR="006E3997" w:rsidRDefault="006E3997">
            <w:pPr>
              <w:pStyle w:val="TableParagraph"/>
              <w:ind w:right="90"/>
              <w:jc w:val="right"/>
              <w:rPr>
                <w:sz w:val="20"/>
              </w:rPr>
            </w:pPr>
            <w:r>
              <w:rPr>
                <w:sz w:val="20"/>
              </w:rPr>
              <w:t>9 444</w:t>
            </w:r>
          </w:p>
        </w:tc>
        <w:tc>
          <w:tcPr>
            <w:tcW w:w="1052" w:type="dxa"/>
          </w:tcPr>
          <w:p w:rsidR="006E3997" w:rsidRDefault="006E3997">
            <w:pPr>
              <w:pStyle w:val="TableParagraph"/>
              <w:spacing w:before="8"/>
              <w:jc w:val="left"/>
              <w:rPr>
                <w:sz w:val="19"/>
              </w:rPr>
            </w:pPr>
          </w:p>
          <w:p w:rsidR="006E3997" w:rsidRDefault="006E3997">
            <w:pPr>
              <w:pStyle w:val="TableParagraph"/>
              <w:ind w:left="88" w:right="76"/>
              <w:rPr>
                <w:sz w:val="20"/>
              </w:rPr>
            </w:pPr>
            <w:r>
              <w:rPr>
                <w:sz w:val="20"/>
              </w:rPr>
              <w:t>4166</w:t>
            </w:r>
          </w:p>
        </w:tc>
        <w:tc>
          <w:tcPr>
            <w:tcW w:w="1153" w:type="dxa"/>
          </w:tcPr>
          <w:p w:rsidR="006E3997" w:rsidRDefault="006E3997">
            <w:pPr>
              <w:pStyle w:val="TableParagraph"/>
              <w:spacing w:before="8"/>
              <w:jc w:val="left"/>
              <w:rPr>
                <w:sz w:val="19"/>
              </w:rPr>
            </w:pPr>
          </w:p>
          <w:p w:rsidR="006E3997" w:rsidRDefault="006E3997">
            <w:pPr>
              <w:pStyle w:val="TableParagraph"/>
              <w:ind w:left="85" w:right="69"/>
              <w:rPr>
                <w:sz w:val="20"/>
              </w:rPr>
            </w:pPr>
            <w:r>
              <w:rPr>
                <w:sz w:val="20"/>
              </w:rPr>
              <w:t>9586</w:t>
            </w:r>
          </w:p>
        </w:tc>
      </w:tr>
      <w:tr w:rsidR="006E3997">
        <w:trPr>
          <w:trHeight w:val="710"/>
        </w:trPr>
        <w:tc>
          <w:tcPr>
            <w:tcW w:w="490" w:type="dxa"/>
          </w:tcPr>
          <w:p w:rsidR="006E3997" w:rsidRDefault="006E3997">
            <w:pPr>
              <w:pStyle w:val="TableParagraph"/>
              <w:spacing w:before="4"/>
              <w:jc w:val="left"/>
              <w:rPr>
                <w:sz w:val="19"/>
              </w:rPr>
            </w:pPr>
          </w:p>
          <w:p w:rsidR="006E3997" w:rsidRDefault="006E3997">
            <w:pPr>
              <w:pStyle w:val="TableParagraph"/>
              <w:ind w:left="124" w:right="115"/>
              <w:rPr>
                <w:sz w:val="20"/>
              </w:rPr>
            </w:pPr>
            <w:r>
              <w:rPr>
                <w:sz w:val="20"/>
              </w:rPr>
              <w:t>16</w:t>
            </w:r>
          </w:p>
        </w:tc>
        <w:tc>
          <w:tcPr>
            <w:tcW w:w="5546" w:type="dxa"/>
            <w:shd w:val="clear" w:color="auto" w:fill="DAEDF3"/>
          </w:tcPr>
          <w:p w:rsidR="006E3997" w:rsidRDefault="006E3997">
            <w:pPr>
              <w:pStyle w:val="TableParagraph"/>
              <w:spacing w:line="222" w:lineRule="exact"/>
              <w:ind w:left="110"/>
              <w:jc w:val="left"/>
              <w:rPr>
                <w:sz w:val="20"/>
              </w:rPr>
            </w:pPr>
            <w:r>
              <w:rPr>
                <w:sz w:val="20"/>
              </w:rPr>
              <w:t>Доля выявленных при проведении проверок</w:t>
            </w:r>
          </w:p>
          <w:p w:rsidR="006E3997" w:rsidRDefault="006E3997">
            <w:pPr>
              <w:pStyle w:val="TableParagraph"/>
              <w:spacing w:before="1"/>
              <w:ind w:left="110" w:right="81"/>
              <w:jc w:val="left"/>
              <w:rPr>
                <w:sz w:val="20"/>
              </w:rPr>
            </w:pPr>
            <w:r>
              <w:rPr>
                <w:sz w:val="20"/>
              </w:rPr>
              <w:t>правонарушений, связанных с неисполнением предписаний (в процентах от общего числа выявленных правонарушений)</w:t>
            </w:r>
          </w:p>
        </w:tc>
        <w:tc>
          <w:tcPr>
            <w:tcW w:w="668" w:type="dxa"/>
          </w:tcPr>
          <w:p w:rsidR="006E3997" w:rsidRDefault="006E3997">
            <w:pPr>
              <w:pStyle w:val="TableParagraph"/>
              <w:spacing w:before="4"/>
              <w:jc w:val="left"/>
              <w:rPr>
                <w:sz w:val="19"/>
              </w:rPr>
            </w:pPr>
          </w:p>
          <w:p w:rsidR="006E3997" w:rsidRDefault="006E3997">
            <w:pPr>
              <w:pStyle w:val="TableParagraph"/>
              <w:ind w:left="93" w:right="74"/>
              <w:rPr>
                <w:sz w:val="20"/>
              </w:rPr>
            </w:pPr>
            <w:r>
              <w:rPr>
                <w:sz w:val="20"/>
              </w:rPr>
              <w:t>0,5</w:t>
            </w:r>
          </w:p>
        </w:tc>
        <w:tc>
          <w:tcPr>
            <w:tcW w:w="668" w:type="dxa"/>
          </w:tcPr>
          <w:p w:rsidR="006E3997" w:rsidRDefault="006E3997">
            <w:pPr>
              <w:pStyle w:val="TableParagraph"/>
              <w:spacing w:before="4"/>
              <w:jc w:val="left"/>
              <w:rPr>
                <w:sz w:val="19"/>
              </w:rPr>
            </w:pPr>
          </w:p>
          <w:p w:rsidR="006E3997" w:rsidRDefault="006E3997">
            <w:pPr>
              <w:pStyle w:val="TableParagraph"/>
              <w:ind w:left="210"/>
              <w:jc w:val="left"/>
              <w:rPr>
                <w:sz w:val="20"/>
              </w:rPr>
            </w:pPr>
            <w:r>
              <w:rPr>
                <w:sz w:val="20"/>
              </w:rPr>
              <w:t>0,5</w:t>
            </w:r>
          </w:p>
        </w:tc>
        <w:tc>
          <w:tcPr>
            <w:tcW w:w="1052" w:type="dxa"/>
          </w:tcPr>
          <w:p w:rsidR="006E3997" w:rsidRDefault="006E3997">
            <w:pPr>
              <w:pStyle w:val="TableParagraph"/>
              <w:spacing w:before="4"/>
              <w:jc w:val="left"/>
              <w:rPr>
                <w:sz w:val="19"/>
              </w:rPr>
            </w:pPr>
          </w:p>
          <w:p w:rsidR="006E3997" w:rsidRDefault="006E3997">
            <w:pPr>
              <w:pStyle w:val="TableParagraph"/>
              <w:ind w:left="88" w:right="72"/>
              <w:rPr>
                <w:sz w:val="20"/>
              </w:rPr>
            </w:pPr>
            <w:r>
              <w:rPr>
                <w:sz w:val="20"/>
              </w:rPr>
              <w:t>0,8</w:t>
            </w:r>
          </w:p>
        </w:tc>
        <w:tc>
          <w:tcPr>
            <w:tcW w:w="1153" w:type="dxa"/>
          </w:tcPr>
          <w:p w:rsidR="006E3997" w:rsidRDefault="006E3997">
            <w:pPr>
              <w:pStyle w:val="TableParagraph"/>
              <w:spacing w:before="4"/>
              <w:jc w:val="left"/>
              <w:rPr>
                <w:sz w:val="19"/>
              </w:rPr>
            </w:pPr>
          </w:p>
          <w:p w:rsidR="006E3997" w:rsidRDefault="006E3997">
            <w:pPr>
              <w:pStyle w:val="TableParagraph"/>
              <w:ind w:left="85" w:right="74"/>
              <w:rPr>
                <w:sz w:val="20"/>
              </w:rPr>
            </w:pPr>
            <w:r>
              <w:rPr>
                <w:sz w:val="20"/>
              </w:rPr>
              <w:t>0,6</w:t>
            </w:r>
          </w:p>
        </w:tc>
      </w:tr>
      <w:tr w:rsidR="006E3997">
        <w:trPr>
          <w:trHeight w:val="460"/>
        </w:trPr>
        <w:tc>
          <w:tcPr>
            <w:tcW w:w="490" w:type="dxa"/>
          </w:tcPr>
          <w:p w:rsidR="006E3997" w:rsidRDefault="006E3997">
            <w:pPr>
              <w:pStyle w:val="TableParagraph"/>
              <w:spacing w:before="97"/>
              <w:ind w:left="124" w:right="115"/>
              <w:rPr>
                <w:sz w:val="20"/>
              </w:rPr>
            </w:pPr>
            <w:r>
              <w:rPr>
                <w:sz w:val="20"/>
              </w:rPr>
              <w:t>17</w:t>
            </w:r>
          </w:p>
        </w:tc>
        <w:tc>
          <w:tcPr>
            <w:tcW w:w="5546" w:type="dxa"/>
            <w:shd w:val="clear" w:color="auto" w:fill="DAEDF3"/>
          </w:tcPr>
          <w:p w:rsidR="006E3997" w:rsidRDefault="006E3997">
            <w:pPr>
              <w:pStyle w:val="TableParagraph"/>
              <w:spacing w:line="212" w:lineRule="exact"/>
              <w:ind w:left="110"/>
              <w:jc w:val="left"/>
              <w:rPr>
                <w:sz w:val="20"/>
              </w:rPr>
            </w:pPr>
            <w:r>
              <w:rPr>
                <w:sz w:val="20"/>
              </w:rPr>
              <w:t>Отношение суммы взысканных штрафов к общей сумме</w:t>
            </w:r>
          </w:p>
          <w:p w:rsidR="006E3997" w:rsidRDefault="006E3997">
            <w:pPr>
              <w:pStyle w:val="TableParagraph"/>
              <w:spacing w:line="228" w:lineRule="exact"/>
              <w:ind w:left="110"/>
              <w:jc w:val="left"/>
              <w:rPr>
                <w:sz w:val="20"/>
              </w:rPr>
            </w:pPr>
            <w:r>
              <w:rPr>
                <w:sz w:val="20"/>
              </w:rPr>
              <w:t>наложенных административных штрафов (в процентах)</w:t>
            </w:r>
          </w:p>
        </w:tc>
        <w:tc>
          <w:tcPr>
            <w:tcW w:w="668" w:type="dxa"/>
          </w:tcPr>
          <w:p w:rsidR="006E3997" w:rsidRDefault="006E3997">
            <w:pPr>
              <w:pStyle w:val="TableParagraph"/>
              <w:spacing w:before="97"/>
              <w:ind w:left="89" w:right="75"/>
              <w:rPr>
                <w:sz w:val="20"/>
              </w:rPr>
            </w:pPr>
            <w:r>
              <w:rPr>
                <w:sz w:val="20"/>
              </w:rPr>
              <w:t>85,3</w:t>
            </w:r>
          </w:p>
        </w:tc>
        <w:tc>
          <w:tcPr>
            <w:tcW w:w="668" w:type="dxa"/>
          </w:tcPr>
          <w:p w:rsidR="006E3997" w:rsidRDefault="006E3997">
            <w:pPr>
              <w:pStyle w:val="TableParagraph"/>
              <w:spacing w:before="97"/>
              <w:ind w:right="143"/>
              <w:jc w:val="right"/>
              <w:rPr>
                <w:sz w:val="20"/>
              </w:rPr>
            </w:pPr>
            <w:r>
              <w:rPr>
                <w:sz w:val="20"/>
              </w:rPr>
              <w:t>86,6</w:t>
            </w:r>
          </w:p>
        </w:tc>
        <w:tc>
          <w:tcPr>
            <w:tcW w:w="1052" w:type="dxa"/>
          </w:tcPr>
          <w:p w:rsidR="006E3997" w:rsidRDefault="006E3997">
            <w:pPr>
              <w:pStyle w:val="TableParagraph"/>
              <w:spacing w:before="97"/>
              <w:ind w:left="88" w:right="76"/>
              <w:rPr>
                <w:sz w:val="20"/>
              </w:rPr>
            </w:pPr>
            <w:r>
              <w:rPr>
                <w:sz w:val="20"/>
              </w:rPr>
              <w:t>86,2</w:t>
            </w:r>
          </w:p>
        </w:tc>
        <w:tc>
          <w:tcPr>
            <w:tcW w:w="1153" w:type="dxa"/>
          </w:tcPr>
          <w:p w:rsidR="006E3997" w:rsidRDefault="006E3997">
            <w:pPr>
              <w:pStyle w:val="TableParagraph"/>
              <w:spacing w:before="97"/>
              <w:ind w:left="85" w:right="69"/>
              <w:rPr>
                <w:sz w:val="20"/>
              </w:rPr>
            </w:pPr>
            <w:r>
              <w:rPr>
                <w:sz w:val="20"/>
              </w:rPr>
              <w:t>89,7</w:t>
            </w:r>
          </w:p>
        </w:tc>
      </w:tr>
      <w:tr w:rsidR="006E3997">
        <w:trPr>
          <w:trHeight w:val="787"/>
        </w:trPr>
        <w:tc>
          <w:tcPr>
            <w:tcW w:w="490" w:type="dxa"/>
          </w:tcPr>
          <w:p w:rsidR="006E3997" w:rsidRDefault="006E3997">
            <w:pPr>
              <w:pStyle w:val="TableParagraph"/>
              <w:spacing w:before="7"/>
              <w:jc w:val="left"/>
            </w:pPr>
          </w:p>
          <w:p w:rsidR="006E3997" w:rsidRDefault="006E3997">
            <w:pPr>
              <w:pStyle w:val="TableParagraph"/>
              <w:ind w:left="124" w:right="115"/>
              <w:rPr>
                <w:sz w:val="20"/>
              </w:rPr>
            </w:pPr>
            <w:r>
              <w:rPr>
                <w:sz w:val="20"/>
              </w:rPr>
              <w:t>18</w:t>
            </w:r>
          </w:p>
        </w:tc>
        <w:tc>
          <w:tcPr>
            <w:tcW w:w="5546" w:type="dxa"/>
            <w:shd w:val="clear" w:color="auto" w:fill="DAEDF3"/>
          </w:tcPr>
          <w:p w:rsidR="006E3997" w:rsidRDefault="006E3997">
            <w:pPr>
              <w:pStyle w:val="TableParagraph"/>
              <w:spacing w:before="30"/>
              <w:ind w:left="110" w:right="272"/>
              <w:jc w:val="left"/>
              <w:rPr>
                <w:sz w:val="20"/>
              </w:rPr>
            </w:pPr>
            <w:r>
              <w:rPr>
                <w:sz w:val="20"/>
              </w:rPr>
              <w:t>Средний размер наложенных административных штрафов к общей сумме наложенных административных штрафов (в процентах)</w:t>
            </w:r>
          </w:p>
        </w:tc>
        <w:tc>
          <w:tcPr>
            <w:tcW w:w="668" w:type="dxa"/>
          </w:tcPr>
          <w:p w:rsidR="006E3997" w:rsidRDefault="006E3997">
            <w:pPr>
              <w:pStyle w:val="TableParagraph"/>
              <w:spacing w:before="7"/>
              <w:jc w:val="left"/>
            </w:pPr>
          </w:p>
          <w:p w:rsidR="006E3997" w:rsidRDefault="006E3997">
            <w:pPr>
              <w:pStyle w:val="TableParagraph"/>
              <w:ind w:left="93" w:right="74"/>
              <w:rPr>
                <w:sz w:val="20"/>
              </w:rPr>
            </w:pPr>
            <w:r>
              <w:rPr>
                <w:sz w:val="20"/>
              </w:rPr>
              <w:t>2,4</w:t>
            </w:r>
          </w:p>
        </w:tc>
        <w:tc>
          <w:tcPr>
            <w:tcW w:w="668" w:type="dxa"/>
          </w:tcPr>
          <w:p w:rsidR="006E3997" w:rsidRDefault="006E3997">
            <w:pPr>
              <w:pStyle w:val="TableParagraph"/>
              <w:spacing w:before="7"/>
              <w:jc w:val="left"/>
            </w:pPr>
          </w:p>
          <w:p w:rsidR="006E3997" w:rsidRDefault="006E3997">
            <w:pPr>
              <w:pStyle w:val="TableParagraph"/>
              <w:ind w:left="210"/>
              <w:jc w:val="left"/>
              <w:rPr>
                <w:sz w:val="20"/>
              </w:rPr>
            </w:pPr>
            <w:r>
              <w:rPr>
                <w:sz w:val="20"/>
              </w:rPr>
              <w:t>2,3</w:t>
            </w:r>
          </w:p>
        </w:tc>
        <w:tc>
          <w:tcPr>
            <w:tcW w:w="1052" w:type="dxa"/>
          </w:tcPr>
          <w:p w:rsidR="006E3997" w:rsidRDefault="006E3997">
            <w:pPr>
              <w:pStyle w:val="TableParagraph"/>
              <w:spacing w:before="7"/>
              <w:jc w:val="left"/>
            </w:pPr>
          </w:p>
          <w:p w:rsidR="006E3997" w:rsidRDefault="006E3997">
            <w:pPr>
              <w:pStyle w:val="TableParagraph"/>
              <w:ind w:left="88" w:right="72"/>
              <w:rPr>
                <w:sz w:val="20"/>
              </w:rPr>
            </w:pPr>
            <w:r>
              <w:rPr>
                <w:sz w:val="20"/>
              </w:rPr>
              <w:t>2,5</w:t>
            </w:r>
          </w:p>
        </w:tc>
        <w:tc>
          <w:tcPr>
            <w:tcW w:w="1153" w:type="dxa"/>
          </w:tcPr>
          <w:p w:rsidR="006E3997" w:rsidRDefault="006E3997">
            <w:pPr>
              <w:pStyle w:val="TableParagraph"/>
              <w:spacing w:before="7"/>
              <w:jc w:val="left"/>
            </w:pPr>
          </w:p>
          <w:p w:rsidR="006E3997" w:rsidRDefault="006E3997">
            <w:pPr>
              <w:pStyle w:val="TableParagraph"/>
              <w:ind w:left="85" w:right="74"/>
              <w:rPr>
                <w:sz w:val="20"/>
              </w:rPr>
            </w:pPr>
            <w:r>
              <w:rPr>
                <w:sz w:val="20"/>
              </w:rPr>
              <w:t>2,6</w:t>
            </w:r>
          </w:p>
        </w:tc>
      </w:tr>
      <w:tr w:rsidR="006E3997">
        <w:trPr>
          <w:trHeight w:val="1151"/>
        </w:trPr>
        <w:tc>
          <w:tcPr>
            <w:tcW w:w="490" w:type="dxa"/>
          </w:tcPr>
          <w:p w:rsidR="006E3997" w:rsidRDefault="006E3997">
            <w:pPr>
              <w:pStyle w:val="TableParagraph"/>
              <w:jc w:val="left"/>
            </w:pPr>
          </w:p>
          <w:p w:rsidR="006E3997" w:rsidRDefault="006E3997">
            <w:pPr>
              <w:pStyle w:val="TableParagraph"/>
              <w:spacing w:before="190"/>
              <w:ind w:left="124" w:right="115"/>
              <w:rPr>
                <w:sz w:val="20"/>
              </w:rPr>
            </w:pPr>
            <w:r>
              <w:rPr>
                <w:sz w:val="20"/>
              </w:rPr>
              <w:t>19</w:t>
            </w:r>
          </w:p>
        </w:tc>
        <w:tc>
          <w:tcPr>
            <w:tcW w:w="5546" w:type="dxa"/>
            <w:shd w:val="clear" w:color="auto" w:fill="DAEDF3"/>
          </w:tcPr>
          <w:p w:rsidR="006E3997" w:rsidRDefault="006E3997">
            <w:pPr>
              <w:pStyle w:val="TableParagraph"/>
              <w:spacing w:line="212" w:lineRule="exact"/>
              <w:ind w:left="110"/>
              <w:jc w:val="left"/>
              <w:rPr>
                <w:sz w:val="20"/>
              </w:rPr>
            </w:pPr>
            <w:r>
              <w:rPr>
                <w:sz w:val="20"/>
              </w:rPr>
              <w:t>Доля проверок, по результатам которых материалы о</w:t>
            </w:r>
          </w:p>
          <w:p w:rsidR="006E3997" w:rsidRDefault="006E3997">
            <w:pPr>
              <w:pStyle w:val="TableParagraph"/>
              <w:ind w:left="110" w:right="158"/>
              <w:jc w:val="left"/>
              <w:rPr>
                <w:sz w:val="20"/>
              </w:rPr>
            </w:pPr>
            <w:r>
              <w:rPr>
                <w:sz w:val="20"/>
              </w:rPr>
              <w:t>выявленных нарушениях переданы в уполномоченные органы для возбуждения уголовных дел (в процентах общего количества проверок, в результате которых выявлены нарушения обязательных требований)</w:t>
            </w:r>
          </w:p>
        </w:tc>
        <w:tc>
          <w:tcPr>
            <w:tcW w:w="668" w:type="dxa"/>
          </w:tcPr>
          <w:p w:rsidR="006E3997" w:rsidRDefault="006E3997">
            <w:pPr>
              <w:pStyle w:val="TableParagraph"/>
              <w:jc w:val="left"/>
            </w:pPr>
          </w:p>
          <w:p w:rsidR="006E3997" w:rsidRDefault="006E3997">
            <w:pPr>
              <w:pStyle w:val="TableParagraph"/>
              <w:spacing w:before="190"/>
              <w:ind w:left="93" w:right="74"/>
              <w:rPr>
                <w:sz w:val="20"/>
              </w:rPr>
            </w:pPr>
            <w:r>
              <w:rPr>
                <w:sz w:val="20"/>
              </w:rPr>
              <w:t>6,7</w:t>
            </w:r>
          </w:p>
        </w:tc>
        <w:tc>
          <w:tcPr>
            <w:tcW w:w="668" w:type="dxa"/>
          </w:tcPr>
          <w:p w:rsidR="006E3997" w:rsidRDefault="006E3997">
            <w:pPr>
              <w:pStyle w:val="TableParagraph"/>
              <w:jc w:val="left"/>
            </w:pPr>
          </w:p>
          <w:p w:rsidR="006E3997" w:rsidRDefault="006E3997">
            <w:pPr>
              <w:pStyle w:val="TableParagraph"/>
              <w:spacing w:before="190"/>
              <w:ind w:left="210"/>
              <w:jc w:val="left"/>
              <w:rPr>
                <w:sz w:val="20"/>
              </w:rPr>
            </w:pPr>
            <w:r>
              <w:rPr>
                <w:sz w:val="20"/>
              </w:rPr>
              <w:t>7,0</w:t>
            </w:r>
          </w:p>
        </w:tc>
        <w:tc>
          <w:tcPr>
            <w:tcW w:w="1052" w:type="dxa"/>
          </w:tcPr>
          <w:p w:rsidR="006E3997" w:rsidRDefault="006E3997">
            <w:pPr>
              <w:pStyle w:val="TableParagraph"/>
              <w:jc w:val="left"/>
            </w:pPr>
          </w:p>
          <w:p w:rsidR="006E3997" w:rsidRDefault="006E3997">
            <w:pPr>
              <w:pStyle w:val="TableParagraph"/>
              <w:spacing w:before="190"/>
              <w:ind w:left="88" w:right="72"/>
              <w:rPr>
                <w:sz w:val="20"/>
              </w:rPr>
            </w:pPr>
            <w:r>
              <w:rPr>
                <w:sz w:val="20"/>
              </w:rPr>
              <w:t>6,6</w:t>
            </w:r>
          </w:p>
        </w:tc>
        <w:tc>
          <w:tcPr>
            <w:tcW w:w="1153" w:type="dxa"/>
          </w:tcPr>
          <w:p w:rsidR="006E3997" w:rsidRDefault="006E3997">
            <w:pPr>
              <w:pStyle w:val="TableParagraph"/>
              <w:jc w:val="left"/>
            </w:pPr>
          </w:p>
          <w:p w:rsidR="006E3997" w:rsidRDefault="006E3997">
            <w:pPr>
              <w:pStyle w:val="TableParagraph"/>
              <w:spacing w:before="190"/>
              <w:ind w:left="85" w:right="74"/>
              <w:rPr>
                <w:sz w:val="20"/>
              </w:rPr>
            </w:pPr>
            <w:r>
              <w:rPr>
                <w:sz w:val="20"/>
              </w:rPr>
              <w:t>6,6</w:t>
            </w:r>
          </w:p>
        </w:tc>
      </w:tr>
    </w:tbl>
    <w:p w:rsidR="006E3997" w:rsidRDefault="006E3997">
      <w:pPr>
        <w:tabs>
          <w:tab w:val="left" w:pos="2092"/>
          <w:tab w:val="left" w:pos="3138"/>
          <w:tab w:val="left" w:pos="3555"/>
          <w:tab w:val="left" w:pos="4361"/>
          <w:tab w:val="left" w:pos="5287"/>
          <w:tab w:val="left" w:pos="5704"/>
          <w:tab w:val="left" w:pos="6538"/>
          <w:tab w:val="left" w:pos="7796"/>
          <w:tab w:val="left" w:pos="8962"/>
        </w:tabs>
        <w:spacing w:line="212" w:lineRule="exact"/>
        <w:ind w:left="1190"/>
        <w:rPr>
          <w:sz w:val="20"/>
        </w:rPr>
      </w:pPr>
      <w:r>
        <w:rPr>
          <w:sz w:val="20"/>
        </w:rPr>
        <w:t>*Кол-во</w:t>
      </w:r>
      <w:r>
        <w:rPr>
          <w:sz w:val="20"/>
        </w:rPr>
        <w:tab/>
        <w:t>проверок,</w:t>
      </w:r>
      <w:r>
        <w:rPr>
          <w:sz w:val="20"/>
        </w:rPr>
        <w:tab/>
        <w:t>по</w:t>
      </w:r>
      <w:r>
        <w:rPr>
          <w:sz w:val="20"/>
        </w:rPr>
        <w:tab/>
        <w:t>итогам</w:t>
      </w:r>
      <w:r>
        <w:rPr>
          <w:sz w:val="20"/>
        </w:rPr>
        <w:tab/>
        <w:t>которых</w:t>
      </w:r>
      <w:r>
        <w:rPr>
          <w:sz w:val="20"/>
        </w:rPr>
        <w:tab/>
        <w:t>по</w:t>
      </w:r>
      <w:r>
        <w:rPr>
          <w:sz w:val="20"/>
        </w:rPr>
        <w:tab/>
        <w:t>фактам</w:t>
      </w:r>
      <w:r>
        <w:rPr>
          <w:sz w:val="20"/>
        </w:rPr>
        <w:tab/>
        <w:t>выявленных</w:t>
      </w:r>
      <w:r>
        <w:rPr>
          <w:sz w:val="20"/>
        </w:rPr>
        <w:tab/>
        <w:t>нарушений</w:t>
      </w:r>
      <w:r>
        <w:rPr>
          <w:sz w:val="20"/>
        </w:rPr>
        <w:tab/>
        <w:t>наложены</w:t>
      </w:r>
    </w:p>
    <w:p w:rsidR="006E3997" w:rsidRDefault="006E3997">
      <w:pPr>
        <w:spacing w:before="1"/>
        <w:ind w:left="479"/>
        <w:rPr>
          <w:sz w:val="20"/>
        </w:rPr>
      </w:pPr>
      <w:r>
        <w:rPr>
          <w:sz w:val="20"/>
        </w:rPr>
        <w:t>административные наказания: сумму наложенных штрафов за год умноженное на 100.</w:t>
      </w:r>
    </w:p>
    <w:p w:rsidR="006E3997" w:rsidRDefault="006E3997">
      <w:pPr>
        <w:pStyle w:val="2"/>
        <w:numPr>
          <w:ilvl w:val="1"/>
          <w:numId w:val="9"/>
        </w:numPr>
        <w:tabs>
          <w:tab w:val="left" w:pos="1229"/>
        </w:tabs>
        <w:spacing w:before="126"/>
        <w:ind w:left="2856" w:right="1070" w:hanging="2084"/>
      </w:pPr>
      <w:r>
        <w:t>Анализ и оценка эффективности государственного надзора и</w:t>
      </w:r>
      <w:r>
        <w:rPr>
          <w:spacing w:val="-30"/>
        </w:rPr>
        <w:t xml:space="preserve"> </w:t>
      </w:r>
      <w:r>
        <w:t>контроля в сфере социальной защиты</w:t>
      </w:r>
      <w:r>
        <w:rPr>
          <w:spacing w:val="2"/>
        </w:rPr>
        <w:t xml:space="preserve"> </w:t>
      </w:r>
      <w:r>
        <w:t>населения</w:t>
      </w:r>
    </w:p>
    <w:p w:rsidR="006E3997" w:rsidRDefault="006E3997">
      <w:pPr>
        <w:pStyle w:val="3"/>
        <w:numPr>
          <w:ilvl w:val="2"/>
          <w:numId w:val="8"/>
        </w:numPr>
        <w:tabs>
          <w:tab w:val="left" w:pos="1315"/>
        </w:tabs>
        <w:spacing w:before="122" w:line="235" w:lineRule="auto"/>
        <w:ind w:right="848" w:firstLine="0"/>
      </w:pPr>
      <w:r>
        <w:t>Анализ и оценка эффективности федерального государственного контроля (надзора) в сфере социального</w:t>
      </w:r>
      <w:r>
        <w:rPr>
          <w:spacing w:val="5"/>
        </w:rPr>
        <w:t xml:space="preserve"> </w:t>
      </w:r>
      <w:r>
        <w:t>обслуживания.</w:t>
      </w:r>
    </w:p>
    <w:p w:rsidR="006E3997" w:rsidRDefault="006E3997">
      <w:pPr>
        <w:pStyle w:val="a3"/>
        <w:spacing w:before="63"/>
        <w:ind w:right="849" w:firstLine="710"/>
      </w:pPr>
      <w:r>
        <w:t>Анализ результатов контрольно-надзорной деятельности Роструда показал, что основными нарушениями в ходе федерального государственного контроля (надзора) в сфере социального обслуживания являются: несоблюдение требований государственных санитарно-эпидемиологических правил и нормативов, в том числе: нарушение целостности потолка, стен, полов отдельных помещений (выявлено в 63% проверенных организаций социального обслуживания), недостаточное обеспечение доступной среды для инвалидов и других маломобильных групп населения в зданиях и сооружениях (выявлено в 56% проверенных организаций социального обслуживания), отсутствие у ряда работников подтверждающих документов о повышении квалификации (выявлено в 24% проверенных организаций социального обслуживания).</w:t>
      </w:r>
    </w:p>
    <w:p w:rsidR="006E3997" w:rsidRDefault="006E3997">
      <w:pPr>
        <w:pStyle w:val="a3"/>
        <w:ind w:right="848" w:firstLine="710"/>
      </w:pPr>
      <w:r>
        <w:t>Показателями результативности и эффективности федерального государственного контроля (надзора) в сфере социального обслуживания является активная деятельность органов государственной власти субъектов Российской Федерации по повышению качества оказываемых социальных услуг гражданам в организациях социального обслуживания.</w:t>
      </w:r>
    </w:p>
    <w:p w:rsidR="006E3997" w:rsidRDefault="006E3997">
      <w:pPr>
        <w:pStyle w:val="3"/>
        <w:numPr>
          <w:ilvl w:val="2"/>
          <w:numId w:val="8"/>
        </w:numPr>
        <w:tabs>
          <w:tab w:val="left" w:pos="1189"/>
        </w:tabs>
        <w:spacing w:before="131" w:line="237" w:lineRule="auto"/>
        <w:ind w:right="851" w:firstLine="0"/>
      </w:pPr>
      <w:r>
        <w:t>Анализ и оценка эффективности контроля за порядком установления степени утраты профессиональной трудоспособности в результате несчастных случаев на производстве и профессиональных</w:t>
      </w:r>
      <w:r>
        <w:rPr>
          <w:spacing w:val="-5"/>
        </w:rPr>
        <w:t xml:space="preserve"> </w:t>
      </w:r>
      <w:r>
        <w:t>заболеваний.</w:t>
      </w:r>
    </w:p>
    <w:p w:rsidR="006E3997" w:rsidRDefault="006E3997">
      <w:pPr>
        <w:pStyle w:val="a3"/>
        <w:spacing w:before="60"/>
        <w:ind w:right="845" w:firstLine="710"/>
      </w:pPr>
      <w:r>
        <w:t>Анализ результатов контрольной деятельности Роструда показал, что основными нарушениями в ходе проведения проверок порядка установления степени утраты профессиональной трудоспособности в результате несчастных случаев на производстве и профессиональных заболеваний являются:</w:t>
      </w:r>
    </w:p>
    <w:p w:rsidR="006E3997" w:rsidRDefault="006E3997">
      <w:pPr>
        <w:sectPr w:rsidR="006E3997">
          <w:pgSz w:w="11910" w:h="16840"/>
          <w:pgMar w:top="840" w:right="0" w:bottom="280" w:left="1220" w:header="720" w:footer="720" w:gutter="0"/>
          <w:cols w:space="720"/>
        </w:sectPr>
      </w:pPr>
    </w:p>
    <w:p w:rsidR="006E3997" w:rsidRDefault="006E3997">
      <w:pPr>
        <w:pStyle w:val="a3"/>
        <w:spacing w:before="64"/>
        <w:ind w:right="848"/>
      </w:pPr>
      <w:r>
        <w:lastRenderedPageBreak/>
        <w:t>несоответствие заполнения разделов программы реабилитации пострадавшего установленным требованиям, наличие ошибок в заполнении акта медико- социальной экспертизы гражданина, указание в акте медико-социальной экспертизы гражданина неполного перечня документов, послуживших основанием для принятия решения бюро медико-социальной экспертизы, отсутствие информации о согласии (несогласии) на передачу и обработку персональных данных в учреждении медико-социальной экспертизы в заявлениях на получение государственной услуги.</w:t>
      </w:r>
    </w:p>
    <w:p w:rsidR="006E3997" w:rsidRDefault="006E3997">
      <w:pPr>
        <w:pStyle w:val="a3"/>
        <w:spacing w:before="4"/>
        <w:ind w:right="848" w:firstLine="710"/>
      </w:pPr>
      <w:r>
        <w:t>Показателем эффективности государственного контроля является активная деятельность учреждений медико-социальной экспертизы по осуществлению внутреннего контроля качества оказания государственной услуги по установлению степени утраты профессиональной трудоспособности в результате несчастных случаев на производстве и профессиональных заболеваний в части оформления документов в процессе оказания государственной услуги.</w:t>
      </w:r>
    </w:p>
    <w:p w:rsidR="006E3997" w:rsidRDefault="006E3997">
      <w:pPr>
        <w:pStyle w:val="a3"/>
        <w:spacing w:before="10"/>
        <w:ind w:left="0"/>
        <w:jc w:val="left"/>
        <w:rPr>
          <w:sz w:val="24"/>
        </w:rPr>
      </w:pPr>
      <w:r>
        <w:rPr>
          <w:noProof/>
        </w:rPr>
        <w:pict>
          <v:shape id="_x0000_s1497" type="#_x0000_t202" style="position:absolute;margin-left:79.45pt;margin-top:16.55pt;width:479pt;height:47.55pt;z-index:251653120;mso-wrap-distance-left:0;mso-wrap-distance-right:0;mso-position-horizontal-relative:page" filled="f" strokeweight=".48pt">
            <v:textbox inset="0,0,0,0">
              <w:txbxContent>
                <w:p w:rsidR="006E3997" w:rsidRDefault="006E3997">
                  <w:pPr>
                    <w:pStyle w:val="a3"/>
                    <w:spacing w:before="12"/>
                    <w:ind w:left="600" w:right="605"/>
                    <w:jc w:val="center"/>
                  </w:pPr>
                  <w:r>
                    <w:t>Раздел 7.</w:t>
                  </w:r>
                </w:p>
                <w:p w:rsidR="006E3997" w:rsidRDefault="006E3997">
                  <w:pPr>
                    <w:pStyle w:val="a3"/>
                    <w:spacing w:before="3"/>
                    <w:ind w:left="1570" w:right="1574"/>
                    <w:jc w:val="center"/>
                  </w:pPr>
                  <w:r>
                    <w:t>Выводы и предложения по результатам государственного контроля (надзора), муниципального контроля</w:t>
                  </w:r>
                </w:p>
              </w:txbxContent>
            </v:textbox>
            <w10:wrap type="topAndBottom" anchorx="page"/>
          </v:shape>
        </w:pict>
      </w:r>
    </w:p>
    <w:p w:rsidR="006E3997" w:rsidRDefault="006E3997">
      <w:pPr>
        <w:pStyle w:val="2"/>
        <w:numPr>
          <w:ilvl w:val="1"/>
          <w:numId w:val="7"/>
        </w:numPr>
        <w:tabs>
          <w:tab w:val="left" w:pos="1124"/>
        </w:tabs>
        <w:spacing w:before="88"/>
        <w:ind w:right="1028" w:hanging="67"/>
      </w:pPr>
      <w:r>
        <w:t>Выводы и предложения по результатам федерального государственного надзора за соблюдением трудового законодательства и иных</w:t>
      </w:r>
      <w:r>
        <w:rPr>
          <w:spacing w:val="-24"/>
        </w:rPr>
        <w:t xml:space="preserve"> </w:t>
      </w:r>
      <w:r>
        <w:t>нормативных</w:t>
      </w:r>
    </w:p>
    <w:p w:rsidR="006E3997" w:rsidRDefault="006E3997">
      <w:pPr>
        <w:spacing w:line="297" w:lineRule="exact"/>
        <w:ind w:left="1968"/>
        <w:rPr>
          <w:b/>
          <w:sz w:val="26"/>
        </w:rPr>
      </w:pPr>
      <w:r>
        <w:rPr>
          <w:b/>
          <w:sz w:val="26"/>
        </w:rPr>
        <w:t>правовых актов, содержащих нормы трудового права</w:t>
      </w:r>
    </w:p>
    <w:p w:rsidR="006E3997" w:rsidRDefault="006E3997">
      <w:pPr>
        <w:pStyle w:val="a3"/>
        <w:spacing w:before="118"/>
        <w:ind w:right="852" w:firstLine="710"/>
      </w:pPr>
      <w:r>
        <w:t>Основной задачей в 2017 году было осуществление контроля за исполнением изданных Рострудом приказов и поручений.</w:t>
      </w:r>
    </w:p>
    <w:p w:rsidR="006E3997" w:rsidRDefault="006E3997">
      <w:pPr>
        <w:pStyle w:val="a3"/>
        <w:ind w:right="853" w:firstLine="710"/>
      </w:pPr>
      <w:r>
        <w:t>Так, Центральным аппаратом Федеральной службы по труду и занятости в 2017 году проведено 11 плановых выездных тематических проверок в части надзорно-контрольной деятельности.</w:t>
      </w:r>
    </w:p>
    <w:p w:rsidR="006E3997" w:rsidRDefault="006E3997">
      <w:pPr>
        <w:pStyle w:val="a3"/>
        <w:ind w:right="847" w:firstLine="710"/>
      </w:pPr>
      <w:r>
        <w:t>Наибольшее количество нарушений было выявлено в деятельности Государственной инспекции труда в Республике Бурятия, в Ямало-Ненецком автономном округе, в Волгоградской области, в Сахалинской области. Рассмотрение результатов проверок в отношении указанных государственных инспекций труда состоялось в Роструде с личным участием руководителей и заместителей руководителей государственных инспекций труда.</w:t>
      </w:r>
    </w:p>
    <w:p w:rsidR="006E3997" w:rsidRDefault="006E3997">
      <w:pPr>
        <w:pStyle w:val="a3"/>
        <w:spacing w:before="1"/>
        <w:ind w:right="847" w:firstLine="710"/>
      </w:pPr>
      <w:r>
        <w:t>Основными нарушениями, характеризующими контрольно-надзорную деятельность государственных инспекций труда в субъектах Российской Федерации, являются следующие:</w:t>
      </w:r>
    </w:p>
    <w:p w:rsidR="006E3997" w:rsidRDefault="006E3997">
      <w:pPr>
        <w:pStyle w:val="ListParagraph"/>
        <w:numPr>
          <w:ilvl w:val="2"/>
          <w:numId w:val="7"/>
        </w:numPr>
        <w:tabs>
          <w:tab w:val="left" w:pos="1474"/>
        </w:tabs>
        <w:spacing w:before="1"/>
        <w:ind w:right="852" w:firstLine="711"/>
        <w:rPr>
          <w:sz w:val="26"/>
        </w:rPr>
      </w:pPr>
      <w:r>
        <w:rPr>
          <w:sz w:val="26"/>
        </w:rPr>
        <w:t>ненадлежащее ведение Реестра организаций, имеющих задолженность по заработной плате, и недостаточность применяемых мер по ее</w:t>
      </w:r>
      <w:r>
        <w:rPr>
          <w:spacing w:val="-2"/>
          <w:sz w:val="26"/>
        </w:rPr>
        <w:t xml:space="preserve"> </w:t>
      </w:r>
      <w:r>
        <w:rPr>
          <w:sz w:val="26"/>
        </w:rPr>
        <w:t>погашению;</w:t>
      </w:r>
    </w:p>
    <w:p w:rsidR="006E3997" w:rsidRDefault="006E3997">
      <w:pPr>
        <w:pStyle w:val="ListParagraph"/>
        <w:numPr>
          <w:ilvl w:val="2"/>
          <w:numId w:val="7"/>
        </w:numPr>
        <w:tabs>
          <w:tab w:val="left" w:pos="1474"/>
        </w:tabs>
        <w:spacing w:line="316" w:lineRule="exact"/>
        <w:ind w:firstLine="711"/>
        <w:jc w:val="left"/>
        <w:rPr>
          <w:sz w:val="26"/>
        </w:rPr>
      </w:pPr>
      <w:r>
        <w:rPr>
          <w:sz w:val="26"/>
        </w:rPr>
        <w:t>поверхностный и формальный подход при проведении проверок по</w:t>
      </w:r>
      <w:r>
        <w:rPr>
          <w:spacing w:val="18"/>
          <w:sz w:val="26"/>
        </w:rPr>
        <w:t xml:space="preserve"> </w:t>
      </w:r>
      <w:r>
        <w:rPr>
          <w:sz w:val="26"/>
        </w:rPr>
        <w:t>оплате</w:t>
      </w:r>
    </w:p>
    <w:p w:rsidR="006E3997" w:rsidRDefault="006E3997">
      <w:pPr>
        <w:spacing w:line="316" w:lineRule="exact"/>
        <w:rPr>
          <w:sz w:val="26"/>
        </w:rPr>
        <w:sectPr w:rsidR="006E3997">
          <w:pgSz w:w="11910" w:h="16840"/>
          <w:pgMar w:top="760" w:right="0" w:bottom="280" w:left="1220" w:header="720" w:footer="720" w:gutter="0"/>
          <w:cols w:space="720"/>
        </w:sectPr>
      </w:pPr>
    </w:p>
    <w:p w:rsidR="006E3997" w:rsidRDefault="006E3997">
      <w:pPr>
        <w:pStyle w:val="a3"/>
        <w:spacing w:line="297" w:lineRule="exact"/>
        <w:jc w:val="left"/>
      </w:pPr>
      <w:r>
        <w:rPr>
          <w:spacing w:val="-1"/>
        </w:rPr>
        <w:lastRenderedPageBreak/>
        <w:t>труда;</w:t>
      </w:r>
    </w:p>
    <w:p w:rsidR="006E3997" w:rsidRDefault="006E3997">
      <w:pPr>
        <w:pStyle w:val="a3"/>
        <w:spacing w:before="1"/>
        <w:ind w:left="0"/>
        <w:jc w:val="left"/>
      </w:pPr>
      <w:r>
        <w:br w:type="column"/>
      </w:r>
    </w:p>
    <w:p w:rsidR="006E3997" w:rsidRDefault="006E3997">
      <w:pPr>
        <w:pStyle w:val="ListParagraph"/>
        <w:numPr>
          <w:ilvl w:val="0"/>
          <w:numId w:val="6"/>
        </w:numPr>
        <w:tabs>
          <w:tab w:val="left" w:pos="331"/>
        </w:tabs>
        <w:spacing w:before="1"/>
        <w:ind w:hanging="350"/>
        <w:jc w:val="left"/>
        <w:rPr>
          <w:sz w:val="26"/>
        </w:rPr>
      </w:pPr>
      <w:r>
        <w:rPr>
          <w:sz w:val="26"/>
        </w:rPr>
        <w:t>установление</w:t>
      </w:r>
      <w:r>
        <w:rPr>
          <w:spacing w:val="34"/>
          <w:sz w:val="26"/>
        </w:rPr>
        <w:t xml:space="preserve"> </w:t>
      </w:r>
      <w:r>
        <w:rPr>
          <w:sz w:val="26"/>
        </w:rPr>
        <w:t>в</w:t>
      </w:r>
      <w:r>
        <w:rPr>
          <w:spacing w:val="36"/>
          <w:sz w:val="26"/>
        </w:rPr>
        <w:t xml:space="preserve"> </w:t>
      </w:r>
      <w:r>
        <w:rPr>
          <w:sz w:val="26"/>
        </w:rPr>
        <w:t>предписаниях</w:t>
      </w:r>
      <w:r>
        <w:rPr>
          <w:spacing w:val="34"/>
          <w:sz w:val="26"/>
        </w:rPr>
        <w:t xml:space="preserve"> </w:t>
      </w:r>
      <w:r>
        <w:rPr>
          <w:sz w:val="26"/>
        </w:rPr>
        <w:t>с</w:t>
      </w:r>
      <w:r>
        <w:rPr>
          <w:spacing w:val="34"/>
          <w:sz w:val="26"/>
        </w:rPr>
        <w:t xml:space="preserve"> </w:t>
      </w:r>
      <w:r>
        <w:rPr>
          <w:sz w:val="26"/>
        </w:rPr>
        <w:t>требованиями</w:t>
      </w:r>
      <w:r>
        <w:rPr>
          <w:spacing w:val="35"/>
          <w:sz w:val="26"/>
        </w:rPr>
        <w:t xml:space="preserve"> </w:t>
      </w:r>
      <w:r>
        <w:rPr>
          <w:sz w:val="26"/>
        </w:rPr>
        <w:t>о</w:t>
      </w:r>
      <w:r>
        <w:rPr>
          <w:spacing w:val="33"/>
          <w:sz w:val="26"/>
        </w:rPr>
        <w:t xml:space="preserve"> </w:t>
      </w:r>
      <w:r>
        <w:rPr>
          <w:sz w:val="26"/>
        </w:rPr>
        <w:t>выплате</w:t>
      </w:r>
      <w:r>
        <w:rPr>
          <w:spacing w:val="34"/>
          <w:sz w:val="26"/>
        </w:rPr>
        <w:t xml:space="preserve"> </w:t>
      </w:r>
      <w:r>
        <w:rPr>
          <w:sz w:val="26"/>
        </w:rPr>
        <w:t>задолженности</w:t>
      </w:r>
    </w:p>
    <w:p w:rsidR="006E3997" w:rsidRDefault="006E3997">
      <w:pPr>
        <w:rPr>
          <w:sz w:val="26"/>
        </w:rPr>
        <w:sectPr w:rsidR="006E3997">
          <w:type w:val="continuous"/>
          <w:pgSz w:w="11910" w:h="16840"/>
          <w:pgMar w:top="620" w:right="0" w:bottom="280" w:left="1220" w:header="720" w:footer="720" w:gutter="0"/>
          <w:cols w:num="2" w:space="720" w:equalWidth="0">
            <w:col w:w="1171" w:space="40"/>
            <w:col w:w="9479"/>
          </w:cols>
        </w:sectPr>
      </w:pPr>
    </w:p>
    <w:p w:rsidR="006E3997" w:rsidRDefault="006E3997">
      <w:pPr>
        <w:pStyle w:val="a3"/>
        <w:jc w:val="left"/>
      </w:pPr>
      <w:r>
        <w:lastRenderedPageBreak/>
        <w:t>по заработной плате, расчету при увольнении необоснованно завышенных сроков; непринятие мер контроля по исполнению предписаний;</w:t>
      </w:r>
    </w:p>
    <w:p w:rsidR="006E3997" w:rsidRDefault="006E3997">
      <w:pPr>
        <w:pStyle w:val="ListParagraph"/>
        <w:numPr>
          <w:ilvl w:val="1"/>
          <w:numId w:val="6"/>
        </w:numPr>
        <w:tabs>
          <w:tab w:val="left" w:pos="1474"/>
        </w:tabs>
        <w:ind w:right="847" w:firstLine="711"/>
        <w:rPr>
          <w:sz w:val="26"/>
        </w:rPr>
      </w:pPr>
      <w:r>
        <w:rPr>
          <w:sz w:val="26"/>
        </w:rPr>
        <w:t>проведение плановых проверок не по всем институтам трудового права; ненадлежащее определение перечня документов, необходимых для достижения целей и задач плановой</w:t>
      </w:r>
      <w:r>
        <w:rPr>
          <w:spacing w:val="6"/>
          <w:sz w:val="26"/>
        </w:rPr>
        <w:t xml:space="preserve"> </w:t>
      </w:r>
      <w:r>
        <w:rPr>
          <w:sz w:val="26"/>
        </w:rPr>
        <w:t>проверки;</w:t>
      </w:r>
    </w:p>
    <w:p w:rsidR="006E3997" w:rsidRDefault="006E3997">
      <w:pPr>
        <w:pStyle w:val="ListParagraph"/>
        <w:numPr>
          <w:ilvl w:val="1"/>
          <w:numId w:val="6"/>
        </w:numPr>
        <w:tabs>
          <w:tab w:val="left" w:pos="1474"/>
        </w:tabs>
        <w:spacing w:line="237" w:lineRule="auto"/>
        <w:ind w:right="852" w:firstLine="711"/>
        <w:rPr>
          <w:sz w:val="26"/>
        </w:rPr>
      </w:pPr>
      <w:r>
        <w:rPr>
          <w:sz w:val="26"/>
        </w:rPr>
        <w:t>не направление в суды административных дел для принятия решения о дисквалификации должностных лиц, повторно допустивших образование задолженности по заработной плате перед</w:t>
      </w:r>
      <w:r>
        <w:rPr>
          <w:spacing w:val="4"/>
          <w:sz w:val="26"/>
        </w:rPr>
        <w:t xml:space="preserve"> </w:t>
      </w:r>
      <w:r>
        <w:rPr>
          <w:sz w:val="26"/>
        </w:rPr>
        <w:t>работниками;</w:t>
      </w:r>
    </w:p>
    <w:p w:rsidR="006E3997" w:rsidRDefault="006E3997">
      <w:pPr>
        <w:spacing w:line="237" w:lineRule="auto"/>
        <w:jc w:val="both"/>
        <w:rPr>
          <w:sz w:val="26"/>
        </w:rPr>
        <w:sectPr w:rsidR="006E3997">
          <w:type w:val="continuous"/>
          <w:pgSz w:w="11910" w:h="16840"/>
          <w:pgMar w:top="620" w:right="0" w:bottom="280" w:left="1220" w:header="720" w:footer="720" w:gutter="0"/>
          <w:cols w:space="720"/>
        </w:sectPr>
      </w:pPr>
    </w:p>
    <w:p w:rsidR="006E3997" w:rsidRDefault="006E3997">
      <w:pPr>
        <w:pStyle w:val="ListParagraph"/>
        <w:numPr>
          <w:ilvl w:val="1"/>
          <w:numId w:val="6"/>
        </w:numPr>
        <w:tabs>
          <w:tab w:val="left" w:pos="1474"/>
        </w:tabs>
        <w:spacing w:before="84"/>
        <w:ind w:right="848" w:firstLine="711"/>
        <w:rPr>
          <w:sz w:val="26"/>
        </w:rPr>
      </w:pPr>
      <w:r>
        <w:rPr>
          <w:sz w:val="26"/>
        </w:rPr>
        <w:lastRenderedPageBreak/>
        <w:t>необоснованное освобождение от административной ответственности виновных юридических и должностных лиц при выявлении нарушений законодательства о труде и охране</w:t>
      </w:r>
      <w:r>
        <w:rPr>
          <w:spacing w:val="3"/>
          <w:sz w:val="26"/>
        </w:rPr>
        <w:t xml:space="preserve"> </w:t>
      </w:r>
      <w:r>
        <w:rPr>
          <w:sz w:val="26"/>
        </w:rPr>
        <w:t>труда;</w:t>
      </w:r>
    </w:p>
    <w:p w:rsidR="006E3997" w:rsidRDefault="006E3997">
      <w:pPr>
        <w:pStyle w:val="ListParagraph"/>
        <w:numPr>
          <w:ilvl w:val="1"/>
          <w:numId w:val="6"/>
        </w:numPr>
        <w:tabs>
          <w:tab w:val="left" w:pos="1474"/>
        </w:tabs>
        <w:spacing w:before="3" w:line="237" w:lineRule="auto"/>
        <w:ind w:right="854" w:firstLine="711"/>
        <w:rPr>
          <w:sz w:val="26"/>
        </w:rPr>
      </w:pPr>
      <w:r>
        <w:rPr>
          <w:sz w:val="26"/>
        </w:rPr>
        <w:t>нарушения при осуществлении производства по делу об административном правонарушении;</w:t>
      </w:r>
    </w:p>
    <w:p w:rsidR="006E3997" w:rsidRDefault="006E3997">
      <w:pPr>
        <w:pStyle w:val="ListParagraph"/>
        <w:numPr>
          <w:ilvl w:val="1"/>
          <w:numId w:val="6"/>
        </w:numPr>
        <w:tabs>
          <w:tab w:val="left" w:pos="1474"/>
        </w:tabs>
        <w:spacing w:before="1" w:line="242" w:lineRule="auto"/>
        <w:ind w:right="856" w:firstLine="711"/>
        <w:rPr>
          <w:sz w:val="26"/>
        </w:rPr>
      </w:pPr>
      <w:r>
        <w:rPr>
          <w:sz w:val="26"/>
        </w:rPr>
        <w:t>ненаправление материалов проверки в следственные органы для рассмотрения вопроса о возбуждении уголовного дела по ст. 145.1 УК</w:t>
      </w:r>
      <w:r>
        <w:rPr>
          <w:spacing w:val="-7"/>
          <w:sz w:val="26"/>
        </w:rPr>
        <w:t xml:space="preserve"> </w:t>
      </w:r>
      <w:r>
        <w:rPr>
          <w:sz w:val="26"/>
        </w:rPr>
        <w:t>РФ;</w:t>
      </w:r>
    </w:p>
    <w:p w:rsidR="006E3997" w:rsidRDefault="006E3997">
      <w:pPr>
        <w:pStyle w:val="ListParagraph"/>
        <w:numPr>
          <w:ilvl w:val="1"/>
          <w:numId w:val="6"/>
        </w:numPr>
        <w:tabs>
          <w:tab w:val="left" w:pos="1474"/>
        </w:tabs>
        <w:spacing w:line="237" w:lineRule="auto"/>
        <w:ind w:right="855" w:firstLine="711"/>
        <w:rPr>
          <w:sz w:val="26"/>
        </w:rPr>
      </w:pPr>
      <w:r>
        <w:rPr>
          <w:sz w:val="26"/>
        </w:rPr>
        <w:t xml:space="preserve">нарушения при проведении расследований несчастных случаев и </w:t>
      </w:r>
      <w:r>
        <w:rPr>
          <w:spacing w:val="2"/>
          <w:sz w:val="26"/>
        </w:rPr>
        <w:t xml:space="preserve">их </w:t>
      </w:r>
      <w:r>
        <w:rPr>
          <w:sz w:val="26"/>
        </w:rPr>
        <w:t>квалификации;</w:t>
      </w:r>
    </w:p>
    <w:p w:rsidR="006E3997" w:rsidRDefault="006E3997">
      <w:pPr>
        <w:pStyle w:val="ListParagraph"/>
        <w:numPr>
          <w:ilvl w:val="1"/>
          <w:numId w:val="6"/>
        </w:numPr>
        <w:tabs>
          <w:tab w:val="left" w:pos="1474"/>
        </w:tabs>
        <w:ind w:firstLine="711"/>
        <w:jc w:val="left"/>
        <w:rPr>
          <w:sz w:val="26"/>
        </w:rPr>
      </w:pPr>
      <w:r>
        <w:rPr>
          <w:sz w:val="26"/>
        </w:rPr>
        <w:t>ненадлежащая работа в системах АИС ГИТ, МАИС</w:t>
      </w:r>
      <w:r>
        <w:rPr>
          <w:spacing w:val="7"/>
          <w:sz w:val="26"/>
        </w:rPr>
        <w:t xml:space="preserve"> </w:t>
      </w:r>
      <w:r>
        <w:rPr>
          <w:sz w:val="26"/>
        </w:rPr>
        <w:t>ГИТ;</w:t>
      </w:r>
    </w:p>
    <w:p w:rsidR="006E3997" w:rsidRDefault="006E3997">
      <w:pPr>
        <w:pStyle w:val="ListParagraph"/>
        <w:numPr>
          <w:ilvl w:val="1"/>
          <w:numId w:val="6"/>
        </w:numPr>
        <w:tabs>
          <w:tab w:val="left" w:pos="1474"/>
        </w:tabs>
        <w:spacing w:before="2" w:line="317" w:lineRule="exact"/>
        <w:ind w:firstLine="711"/>
        <w:jc w:val="left"/>
        <w:rPr>
          <w:sz w:val="26"/>
        </w:rPr>
      </w:pPr>
      <w:r>
        <w:rPr>
          <w:sz w:val="26"/>
        </w:rPr>
        <w:t>не обеспечивается регулярная работа с функционалом</w:t>
      </w:r>
      <w:r>
        <w:rPr>
          <w:spacing w:val="5"/>
          <w:sz w:val="26"/>
        </w:rPr>
        <w:t xml:space="preserve"> </w:t>
      </w:r>
      <w:r>
        <w:rPr>
          <w:sz w:val="26"/>
        </w:rPr>
        <w:t>ФГИС.</w:t>
      </w:r>
    </w:p>
    <w:p w:rsidR="006E3997" w:rsidRDefault="006E3997">
      <w:pPr>
        <w:pStyle w:val="a3"/>
        <w:ind w:right="850" w:firstLine="710"/>
      </w:pPr>
      <w:r>
        <w:t>С целью повышения эффективности деятельности территориальных органов Роструда, повышение квалификации должностных лиц территориальных органов Роструда, усиления контроля за деятельностью государственных инспекторов труда Управлением государственного надзора в сфере труда был разработан план мероприятий («дорожная карта») Федеральной службы по труду и занятости по устранению допускаемых территориальными органами – государственными инспекциями труда в субъектах Российской Федерации типовых нарушений законодательства, который впоследствии был утвержден приказом Федеральной службы по труду и занятости от 20 марта 2017 года № 132 (далее – Дорожная карта на 2017</w:t>
      </w:r>
      <w:r>
        <w:rPr>
          <w:spacing w:val="2"/>
        </w:rPr>
        <w:t xml:space="preserve"> </w:t>
      </w:r>
      <w:r>
        <w:t>год).</w:t>
      </w:r>
    </w:p>
    <w:p w:rsidR="006E3997" w:rsidRDefault="006E3997">
      <w:pPr>
        <w:pStyle w:val="a3"/>
        <w:spacing w:before="1"/>
        <w:ind w:right="851" w:firstLine="710"/>
      </w:pPr>
      <w:r>
        <w:t>Во исполнение Дорожной карты на 2017 год и с целью повышения эффективности деятельности территориальных органов Роструда в 2017 году были разработаны и направлены в государственные инспекции труда в субъектах Российской Федерации для работы Методические рекомендации по вопросам применения Кодекса Российской Федерации об административных правонарушениях; инициировано внесение ряда изменений в административные регламенты, в том числе в Административный регламент исполнения Федеральной службой по труду и занятости государственной функции по осуществлению федерального государственного надзора за соблюдением трудового законодательства и иных нормативных правовых актов, содержащих нормы трудового права, утвержденный приказом Министерства труда и социальной защиты Российской Федерации от 30.10.2012 № 354н.</w:t>
      </w:r>
    </w:p>
    <w:p w:rsidR="006E3997" w:rsidRDefault="006E3997">
      <w:pPr>
        <w:pStyle w:val="a3"/>
        <w:ind w:right="847" w:firstLine="710"/>
      </w:pPr>
      <w:r>
        <w:t>По результатам проведенных проверок к дисциплинарной ответственности привлечено 42 должностных лица государственных инспекций труда.</w:t>
      </w:r>
    </w:p>
    <w:p w:rsidR="006E3997" w:rsidRDefault="006E3997">
      <w:pPr>
        <w:pStyle w:val="3"/>
        <w:spacing w:before="126"/>
        <w:ind w:left="3034" w:right="1608" w:hanging="1777"/>
        <w:jc w:val="left"/>
      </w:pPr>
      <w:r>
        <w:t>Практика применения законодательства Российской Федерации в установленной сфере деятельности</w:t>
      </w:r>
    </w:p>
    <w:p w:rsidR="006E3997" w:rsidRDefault="006E3997">
      <w:pPr>
        <w:pStyle w:val="a3"/>
        <w:ind w:right="851" w:firstLine="710"/>
      </w:pPr>
      <w:r>
        <w:t>В рамках установленных полномочий Роструд осуществляет обобщение практики применения и анализ причин нарушений трудового законодательства и иных нормативных правовых актов, содержащих нормы трудового права, и подготовку соответствующих предложений по их совершенствованию.</w:t>
      </w:r>
    </w:p>
    <w:p w:rsidR="006E3997" w:rsidRDefault="006E3997">
      <w:pPr>
        <w:pStyle w:val="a3"/>
        <w:ind w:right="852" w:firstLine="710"/>
      </w:pPr>
      <w:r>
        <w:t>В 2017 году Рострудом были разработаны и направлены в государственные инспекции труда методические рекомендации по возбуждению, рассмотрению и пересмотру дел об административных правонарушениях.</w:t>
      </w:r>
    </w:p>
    <w:p w:rsidR="006E3997" w:rsidRDefault="006E3997">
      <w:pPr>
        <w:pStyle w:val="a3"/>
        <w:ind w:right="839" w:firstLine="710"/>
      </w:pPr>
      <w:r>
        <w:t>Кроме того, в 2017 осуществлялся сбор, обобщение и анализ правоприменительной практики контрольно-надзорной деятельности в сфере труда и расследования несчастных случаев, в том числе в целях выявления и устранения устаревших, дублирующих и избыточных обязательных требований, устранения избыточных контрольно-надзорных функций, а также оценки информации для обеспечения внесения изменений или признания утратившими силу (отмены):</w:t>
      </w:r>
    </w:p>
    <w:p w:rsidR="006E3997" w:rsidRDefault="006E3997">
      <w:pPr>
        <w:sectPr w:rsidR="006E3997">
          <w:pgSz w:w="11910" w:h="16840"/>
          <w:pgMar w:top="740" w:right="0" w:bottom="280" w:left="1220" w:header="720" w:footer="720" w:gutter="0"/>
          <w:cols w:space="720"/>
        </w:sectPr>
      </w:pPr>
    </w:p>
    <w:p w:rsidR="006E3997" w:rsidRDefault="006E3997">
      <w:pPr>
        <w:pStyle w:val="ListParagraph"/>
        <w:numPr>
          <w:ilvl w:val="0"/>
          <w:numId w:val="5"/>
        </w:numPr>
        <w:tabs>
          <w:tab w:val="left" w:pos="1599"/>
        </w:tabs>
        <w:spacing w:before="64"/>
        <w:ind w:right="847" w:firstLine="711"/>
        <w:rPr>
          <w:sz w:val="26"/>
        </w:rPr>
      </w:pPr>
      <w:r>
        <w:rPr>
          <w:sz w:val="26"/>
        </w:rPr>
        <w:lastRenderedPageBreak/>
        <w:t>законодательных и иных нормативных правовых актов Российской Федерации в целях выполнения решений Конституционного Суда Российской Федерации и постановлений Европейского Суда по правам</w:t>
      </w:r>
      <w:r>
        <w:rPr>
          <w:spacing w:val="5"/>
          <w:sz w:val="26"/>
        </w:rPr>
        <w:t xml:space="preserve"> </w:t>
      </w:r>
      <w:r>
        <w:rPr>
          <w:sz w:val="26"/>
        </w:rPr>
        <w:t>человека;</w:t>
      </w:r>
    </w:p>
    <w:p w:rsidR="006E3997" w:rsidRDefault="006E3997">
      <w:pPr>
        <w:pStyle w:val="ListParagraph"/>
        <w:numPr>
          <w:ilvl w:val="0"/>
          <w:numId w:val="5"/>
        </w:numPr>
        <w:tabs>
          <w:tab w:val="left" w:pos="1637"/>
        </w:tabs>
        <w:ind w:right="849" w:firstLine="711"/>
        <w:rPr>
          <w:sz w:val="26"/>
        </w:rPr>
      </w:pPr>
      <w:r>
        <w:rPr>
          <w:sz w:val="26"/>
        </w:rPr>
        <w:t>нормативных правовых актов Президента Российской Федерации, Правительства Российской Федерации, федеральных органов исполнительной власти, иных государственных органов, органов государственной власти субъектов Российской Федерации и муниципальных правовых актов в случаях, предусмотренных федеральными</w:t>
      </w:r>
      <w:r>
        <w:rPr>
          <w:spacing w:val="2"/>
          <w:sz w:val="26"/>
        </w:rPr>
        <w:t xml:space="preserve"> </w:t>
      </w:r>
      <w:r>
        <w:rPr>
          <w:sz w:val="26"/>
        </w:rPr>
        <w:t>законами;</w:t>
      </w:r>
    </w:p>
    <w:p w:rsidR="006E3997" w:rsidRDefault="006E3997">
      <w:pPr>
        <w:pStyle w:val="ListParagraph"/>
        <w:numPr>
          <w:ilvl w:val="0"/>
          <w:numId w:val="5"/>
        </w:numPr>
        <w:tabs>
          <w:tab w:val="left" w:pos="1580"/>
        </w:tabs>
        <w:spacing w:before="4"/>
        <w:ind w:right="845" w:firstLine="711"/>
        <w:rPr>
          <w:sz w:val="26"/>
        </w:rPr>
      </w:pPr>
      <w:r>
        <w:rPr>
          <w:sz w:val="26"/>
        </w:rPr>
        <w:t>нормативных правовых актов Правительства Российской Федерации, федеральных органов исполнительной власти, иных государственных органов, органов государственной власти субъектов Российской Федерации и муниципальных правовых актов в случаях, предусмотренных актами Президента Российской</w:t>
      </w:r>
      <w:r>
        <w:rPr>
          <w:spacing w:val="1"/>
          <w:sz w:val="26"/>
        </w:rPr>
        <w:t xml:space="preserve"> </w:t>
      </w:r>
      <w:r>
        <w:rPr>
          <w:sz w:val="26"/>
        </w:rPr>
        <w:t>Федерации;</w:t>
      </w:r>
    </w:p>
    <w:p w:rsidR="006E3997" w:rsidRDefault="006E3997">
      <w:pPr>
        <w:pStyle w:val="ListParagraph"/>
        <w:numPr>
          <w:ilvl w:val="0"/>
          <w:numId w:val="5"/>
        </w:numPr>
        <w:tabs>
          <w:tab w:val="left" w:pos="1647"/>
        </w:tabs>
        <w:ind w:right="846" w:firstLine="711"/>
        <w:rPr>
          <w:sz w:val="26"/>
        </w:rPr>
      </w:pPr>
      <w:r>
        <w:rPr>
          <w:sz w:val="26"/>
        </w:rPr>
        <w:t>нормативных правовых актов Российской Федерации в случаях, предусмотренных ежегодными посланиями Президента Российской Федерации Федеральному Собранию Российской Федерации, иными программными документами, поручениями Президента Российской Федерации и Правительства Российской Федерации, основными направлениями деятельности Правительства Российской Федерации на соответствующий период и программами социально- экономического развития</w:t>
      </w:r>
      <w:r>
        <w:rPr>
          <w:spacing w:val="2"/>
          <w:sz w:val="26"/>
        </w:rPr>
        <w:t xml:space="preserve"> </w:t>
      </w:r>
      <w:r>
        <w:rPr>
          <w:sz w:val="26"/>
        </w:rPr>
        <w:t>государства;</w:t>
      </w:r>
    </w:p>
    <w:p w:rsidR="006E3997" w:rsidRDefault="006E3997">
      <w:pPr>
        <w:pStyle w:val="ListParagraph"/>
        <w:numPr>
          <w:ilvl w:val="0"/>
          <w:numId w:val="5"/>
        </w:numPr>
        <w:tabs>
          <w:tab w:val="left" w:pos="1493"/>
        </w:tabs>
        <w:ind w:right="850" w:firstLine="711"/>
        <w:rPr>
          <w:sz w:val="26"/>
        </w:rPr>
      </w:pPr>
      <w:r>
        <w:rPr>
          <w:sz w:val="26"/>
        </w:rPr>
        <w:t>нормативных правовых актов Российской Федерации в целях реализации антикоррупционной политики и устранения коррупциогенных</w:t>
      </w:r>
      <w:r>
        <w:rPr>
          <w:spacing w:val="-5"/>
          <w:sz w:val="26"/>
        </w:rPr>
        <w:t xml:space="preserve"> </w:t>
      </w:r>
      <w:r>
        <w:rPr>
          <w:sz w:val="26"/>
        </w:rPr>
        <w:t>факторов;</w:t>
      </w:r>
    </w:p>
    <w:p w:rsidR="006E3997" w:rsidRDefault="006E3997">
      <w:pPr>
        <w:pStyle w:val="ListParagraph"/>
        <w:numPr>
          <w:ilvl w:val="0"/>
          <w:numId w:val="5"/>
        </w:numPr>
        <w:tabs>
          <w:tab w:val="left" w:pos="1498"/>
        </w:tabs>
        <w:spacing w:before="1"/>
        <w:ind w:right="848" w:firstLine="711"/>
        <w:rPr>
          <w:sz w:val="26"/>
        </w:rPr>
      </w:pPr>
      <w:r>
        <w:rPr>
          <w:sz w:val="26"/>
        </w:rPr>
        <w:t>нормативных правовых актов Российской Федерации в целях устранения противоречий между нормативными правовыми актами равной юридической</w:t>
      </w:r>
      <w:r>
        <w:rPr>
          <w:spacing w:val="-37"/>
          <w:sz w:val="26"/>
        </w:rPr>
        <w:t xml:space="preserve"> </w:t>
      </w:r>
      <w:r>
        <w:rPr>
          <w:sz w:val="26"/>
        </w:rPr>
        <w:t>силы.</w:t>
      </w:r>
    </w:p>
    <w:p w:rsidR="006E3997" w:rsidRDefault="006E3997">
      <w:pPr>
        <w:pStyle w:val="a3"/>
        <w:spacing w:line="296" w:lineRule="exact"/>
        <w:ind w:left="1190"/>
        <w:jc w:val="left"/>
      </w:pPr>
      <w:r>
        <w:t>Целями обобщения и анализа правоприменительной практики являются:</w:t>
      </w:r>
    </w:p>
    <w:p w:rsidR="006E3997" w:rsidRDefault="006E3997">
      <w:pPr>
        <w:pStyle w:val="ListParagraph"/>
        <w:numPr>
          <w:ilvl w:val="0"/>
          <w:numId w:val="4"/>
        </w:numPr>
        <w:tabs>
          <w:tab w:val="left" w:pos="1436"/>
        </w:tabs>
        <w:spacing w:line="242" w:lineRule="auto"/>
        <w:ind w:right="856" w:firstLine="711"/>
        <w:rPr>
          <w:sz w:val="26"/>
        </w:rPr>
      </w:pPr>
      <w:r>
        <w:rPr>
          <w:sz w:val="26"/>
        </w:rPr>
        <w:t>совершенствование правовой системы Российской Федерации в сфере труда и расследования несчастных</w:t>
      </w:r>
      <w:r>
        <w:rPr>
          <w:spacing w:val="5"/>
          <w:sz w:val="26"/>
        </w:rPr>
        <w:t xml:space="preserve"> </w:t>
      </w:r>
      <w:r>
        <w:rPr>
          <w:sz w:val="26"/>
        </w:rPr>
        <w:t>случаев;</w:t>
      </w:r>
    </w:p>
    <w:p w:rsidR="006E3997" w:rsidRDefault="006E3997">
      <w:pPr>
        <w:pStyle w:val="ListParagraph"/>
        <w:numPr>
          <w:ilvl w:val="0"/>
          <w:numId w:val="4"/>
        </w:numPr>
        <w:tabs>
          <w:tab w:val="left" w:pos="1436"/>
        </w:tabs>
        <w:ind w:right="852" w:firstLine="711"/>
        <w:rPr>
          <w:sz w:val="26"/>
        </w:rPr>
      </w:pPr>
      <w:r>
        <w:rPr>
          <w:sz w:val="26"/>
        </w:rPr>
        <w:t>обеспечение единства практики применения Федеральной службой по труду и занятости и ее территориальными органами в субъектах Российской Федерации федеральных законов и иных нормативных правовых актов Российской Федерации, законов субъектов Российской Федерации и иных нормативных правовых актов субъектов Российской Федерации, нормативных правовых актов органов местного самоуправления, иных нормативных документов, обязательность применения которых установлена законодательством Российской Федерации (далее - обязательные</w:t>
      </w:r>
      <w:r>
        <w:rPr>
          <w:spacing w:val="6"/>
          <w:sz w:val="26"/>
        </w:rPr>
        <w:t xml:space="preserve"> </w:t>
      </w:r>
      <w:r>
        <w:rPr>
          <w:sz w:val="26"/>
        </w:rPr>
        <w:t>требования);</w:t>
      </w:r>
    </w:p>
    <w:p w:rsidR="006E3997" w:rsidRDefault="006E3997">
      <w:pPr>
        <w:pStyle w:val="ListParagraph"/>
        <w:numPr>
          <w:ilvl w:val="0"/>
          <w:numId w:val="4"/>
        </w:numPr>
        <w:tabs>
          <w:tab w:val="left" w:pos="1465"/>
        </w:tabs>
        <w:spacing w:line="242" w:lineRule="auto"/>
        <w:ind w:right="856" w:firstLine="711"/>
        <w:rPr>
          <w:sz w:val="26"/>
        </w:rPr>
      </w:pPr>
      <w:r>
        <w:rPr>
          <w:sz w:val="26"/>
        </w:rPr>
        <w:t>обеспечение доступности сведений о правоприменительной практике Роструда путем их публикации для сведения подконтрольных</w:t>
      </w:r>
      <w:r>
        <w:rPr>
          <w:spacing w:val="2"/>
          <w:sz w:val="26"/>
        </w:rPr>
        <w:t xml:space="preserve"> </w:t>
      </w:r>
      <w:r>
        <w:rPr>
          <w:sz w:val="26"/>
        </w:rPr>
        <w:t>субъектов;</w:t>
      </w:r>
    </w:p>
    <w:p w:rsidR="006E3997" w:rsidRDefault="006E3997">
      <w:pPr>
        <w:pStyle w:val="ListParagraph"/>
        <w:numPr>
          <w:ilvl w:val="0"/>
          <w:numId w:val="4"/>
        </w:numPr>
        <w:tabs>
          <w:tab w:val="left" w:pos="1388"/>
        </w:tabs>
        <w:ind w:right="856" w:firstLine="711"/>
        <w:rPr>
          <w:sz w:val="26"/>
        </w:rPr>
      </w:pPr>
      <w:r>
        <w:rPr>
          <w:sz w:val="26"/>
        </w:rPr>
        <w:t>снижение количества нарушений обязательных требований и повышение уровня защищенности охраняемых законом ценностей за счет обеспечения информированности подконтрольных субъектов о практике применения обязательных требований в сфере труда и расследования несчастных</w:t>
      </w:r>
      <w:r>
        <w:rPr>
          <w:spacing w:val="-7"/>
          <w:sz w:val="26"/>
        </w:rPr>
        <w:t xml:space="preserve"> </w:t>
      </w:r>
      <w:r>
        <w:rPr>
          <w:sz w:val="26"/>
        </w:rPr>
        <w:t>случаев;</w:t>
      </w:r>
    </w:p>
    <w:p w:rsidR="006E3997" w:rsidRDefault="006E3997">
      <w:pPr>
        <w:pStyle w:val="ListParagraph"/>
        <w:numPr>
          <w:ilvl w:val="0"/>
          <w:numId w:val="4"/>
        </w:numPr>
        <w:tabs>
          <w:tab w:val="left" w:pos="1349"/>
        </w:tabs>
        <w:ind w:right="845" w:firstLine="711"/>
        <w:rPr>
          <w:sz w:val="26"/>
        </w:rPr>
      </w:pPr>
      <w:r>
        <w:rPr>
          <w:sz w:val="26"/>
        </w:rPr>
        <w:t>повышение уровня защищенности охраняемых законом ценностей в сферах производства или оказания услуг за счет обеспечения соблюдения обязательных требований в сфере труда и расследования несчастных</w:t>
      </w:r>
      <w:r>
        <w:rPr>
          <w:spacing w:val="1"/>
          <w:sz w:val="26"/>
        </w:rPr>
        <w:t xml:space="preserve"> </w:t>
      </w:r>
      <w:r>
        <w:rPr>
          <w:sz w:val="26"/>
        </w:rPr>
        <w:t>случаев;</w:t>
      </w:r>
    </w:p>
    <w:p w:rsidR="006E3997" w:rsidRDefault="006E3997">
      <w:pPr>
        <w:pStyle w:val="ListParagraph"/>
        <w:numPr>
          <w:ilvl w:val="0"/>
          <w:numId w:val="4"/>
        </w:numPr>
        <w:tabs>
          <w:tab w:val="left" w:pos="1537"/>
        </w:tabs>
        <w:ind w:right="849" w:firstLine="711"/>
        <w:rPr>
          <w:sz w:val="26"/>
        </w:rPr>
      </w:pPr>
      <w:r>
        <w:rPr>
          <w:sz w:val="26"/>
        </w:rPr>
        <w:t>совершенствование нормативных правовых актов для устранения устаревших, дублирующих и избыточных обязательных требований, устранения избыточных контрольно-надзорных функций и противоречий между нормативными правовыми актами равной юридической</w:t>
      </w:r>
      <w:r>
        <w:rPr>
          <w:spacing w:val="-4"/>
          <w:sz w:val="26"/>
        </w:rPr>
        <w:t xml:space="preserve"> </w:t>
      </w:r>
      <w:r>
        <w:rPr>
          <w:sz w:val="26"/>
        </w:rPr>
        <w:t>силы.</w:t>
      </w:r>
    </w:p>
    <w:p w:rsidR="006E3997" w:rsidRDefault="006E3997">
      <w:pPr>
        <w:pStyle w:val="a3"/>
        <w:ind w:right="855" w:firstLine="710"/>
      </w:pPr>
      <w:r>
        <w:t>В соответствии с пунктами 4 и 5 Плана мероприятий по реализации Концепции повышения эффективности обеспечения соблюдения трудового законодательства и иных нормативных правовых актов, содержащих</w:t>
      </w:r>
      <w:r>
        <w:rPr>
          <w:spacing w:val="60"/>
        </w:rPr>
        <w:t xml:space="preserve"> </w:t>
      </w:r>
      <w:r>
        <w:t>нормы</w:t>
      </w:r>
    </w:p>
    <w:p w:rsidR="006E3997" w:rsidRDefault="006E3997">
      <w:pPr>
        <w:sectPr w:rsidR="006E3997">
          <w:pgSz w:w="11910" w:h="16840"/>
          <w:pgMar w:top="760" w:right="0" w:bottom="280" w:left="1220" w:header="720" w:footer="720" w:gutter="0"/>
          <w:cols w:space="720"/>
        </w:sectPr>
      </w:pPr>
    </w:p>
    <w:p w:rsidR="006E3997" w:rsidRDefault="006E3997">
      <w:pPr>
        <w:pStyle w:val="a3"/>
        <w:spacing w:before="64"/>
        <w:ind w:right="848"/>
      </w:pPr>
      <w:r>
        <w:lastRenderedPageBreak/>
        <w:t>трудового права (2015 - 2020 годы), утверждённого Заместителем Председателя Правительства Российской Федерации О.Ю. Голодец 26 октября 2015 г. № 7011п- П12, в 2017 году продолжилась работа по выявлению устаревших и (или) избыточных обязательных требований трудового законодательства, проверка которых осуществляется в ходе надзорных мероприятий, в целях сокращения издержек юридических лиц и индивидуальных предпринимателей, а также работников и пересмотр соответствующих подзаконных нормативных правовых актов.</w:t>
      </w:r>
    </w:p>
    <w:p w:rsidR="006E3997" w:rsidRDefault="006E3997">
      <w:pPr>
        <w:pStyle w:val="3"/>
        <w:spacing w:before="129"/>
        <w:ind w:left="715" w:right="954" w:firstLine="595"/>
        <w:jc w:val="left"/>
      </w:pPr>
      <w:r>
        <w:t>Предложения по устранению устаревших, дублирующих и избыточных обязательных требований, избыточных контрольно-надзорных функций, а также по совершенствованию трудового законодательства и практике его</w:t>
      </w:r>
    </w:p>
    <w:p w:rsidR="006E3997" w:rsidRDefault="006E3997">
      <w:pPr>
        <w:spacing w:line="295" w:lineRule="exact"/>
        <w:ind w:left="4427"/>
        <w:rPr>
          <w:b/>
          <w:i/>
          <w:sz w:val="26"/>
        </w:rPr>
      </w:pPr>
      <w:r>
        <w:rPr>
          <w:b/>
          <w:i/>
          <w:sz w:val="26"/>
        </w:rPr>
        <w:t>применения.</w:t>
      </w:r>
    </w:p>
    <w:p w:rsidR="006E3997" w:rsidRDefault="006E3997">
      <w:pPr>
        <w:pStyle w:val="ListParagraph"/>
        <w:numPr>
          <w:ilvl w:val="0"/>
          <w:numId w:val="3"/>
        </w:numPr>
        <w:tabs>
          <w:tab w:val="left" w:pos="1474"/>
        </w:tabs>
        <w:ind w:right="857" w:firstLine="711"/>
        <w:rPr>
          <w:sz w:val="26"/>
        </w:rPr>
      </w:pPr>
      <w:r>
        <w:rPr>
          <w:sz w:val="26"/>
        </w:rPr>
        <w:t>Роструд продолжает активную работу по анализу и подготовке предложений по совершенствованию трудового</w:t>
      </w:r>
      <w:r>
        <w:rPr>
          <w:spacing w:val="-2"/>
          <w:sz w:val="26"/>
        </w:rPr>
        <w:t xml:space="preserve"> </w:t>
      </w:r>
      <w:r>
        <w:rPr>
          <w:sz w:val="26"/>
        </w:rPr>
        <w:t>законодательства.</w:t>
      </w:r>
    </w:p>
    <w:p w:rsidR="006E3997" w:rsidRDefault="006E3997">
      <w:pPr>
        <w:pStyle w:val="a3"/>
        <w:ind w:right="848" w:firstLine="710"/>
      </w:pPr>
      <w:r>
        <w:t>В настоящее время федеральная инспекция труда не наделена полномочием принимать меры по принудительному исполнению работодателем обязанности по выплате начисленных, но не выплаченных работнику заработной платы и (или) других выплат, осуществляемых в рамках трудовых отношений.</w:t>
      </w:r>
    </w:p>
    <w:p w:rsidR="006E3997" w:rsidRDefault="006E3997">
      <w:pPr>
        <w:pStyle w:val="a3"/>
        <w:ind w:right="851" w:firstLine="710"/>
      </w:pPr>
      <w:r>
        <w:t xml:space="preserve">Таким образом, при установлении государственными инспекторами труда в ходе осуществления контрольно-надзорных мероприятий фактов невыплаты начисленной заработной платы и (или) других выплат, причитающихся работнику в рамках действующего правового поля те механизмы и те полномочия, которыми на сегодняшний день наделены государственные инспекторы труда </w:t>
      </w:r>
      <w:r>
        <w:rPr>
          <w:spacing w:val="2"/>
        </w:rPr>
        <w:t xml:space="preserve">не </w:t>
      </w:r>
      <w:r>
        <w:t>являются достаточными и эффективными для обеспечения соблюдения законных прав работников на получение соответствующих</w:t>
      </w:r>
      <w:r>
        <w:rPr>
          <w:spacing w:val="2"/>
        </w:rPr>
        <w:t xml:space="preserve"> </w:t>
      </w:r>
      <w:r>
        <w:t>выплат.</w:t>
      </w:r>
    </w:p>
    <w:p w:rsidR="006E3997" w:rsidRDefault="006E3997">
      <w:pPr>
        <w:pStyle w:val="a3"/>
        <w:ind w:right="853" w:firstLine="710"/>
      </w:pPr>
      <w:r>
        <w:t>В этой связи, были подготовлены и в настоящее время находятся на согласовании с заинтересованными органами государственной власти и организациями предложения по изменению законодательства в указанном вопросе, что приведет к принятию более действенного механизма нормативного правового и, как следствие, контрольно-надзорного воздействия на недобросовестных работодателей в указанной сфере общественных</w:t>
      </w:r>
      <w:r>
        <w:rPr>
          <w:spacing w:val="6"/>
        </w:rPr>
        <w:t xml:space="preserve"> </w:t>
      </w:r>
      <w:r>
        <w:t>отношений.</w:t>
      </w:r>
    </w:p>
    <w:p w:rsidR="006E3997" w:rsidRDefault="006E3997">
      <w:pPr>
        <w:pStyle w:val="a3"/>
        <w:ind w:right="853" w:firstLine="710"/>
      </w:pPr>
      <w:r>
        <w:t>В целях дальнейшего совершенствования законодательства в части обеспечения прав работников и работодателей в настоящее время прорабатываются следующие направления:</w:t>
      </w:r>
    </w:p>
    <w:p w:rsidR="006E3997" w:rsidRDefault="006E3997">
      <w:pPr>
        <w:pStyle w:val="ListParagraph"/>
        <w:numPr>
          <w:ilvl w:val="0"/>
          <w:numId w:val="4"/>
        </w:numPr>
        <w:tabs>
          <w:tab w:val="left" w:pos="1556"/>
        </w:tabs>
        <w:ind w:right="857" w:firstLine="711"/>
        <w:rPr>
          <w:sz w:val="26"/>
        </w:rPr>
      </w:pPr>
      <w:r>
        <w:rPr>
          <w:sz w:val="26"/>
        </w:rPr>
        <w:t>персонифицировать ответственность собственника организации за невыплату заработной платы</w:t>
      </w:r>
      <w:r>
        <w:rPr>
          <w:spacing w:val="1"/>
          <w:sz w:val="26"/>
        </w:rPr>
        <w:t xml:space="preserve"> </w:t>
      </w:r>
      <w:r>
        <w:rPr>
          <w:sz w:val="26"/>
        </w:rPr>
        <w:t>работникам;</w:t>
      </w:r>
    </w:p>
    <w:p w:rsidR="006E3997" w:rsidRDefault="006E3997">
      <w:pPr>
        <w:pStyle w:val="ListParagraph"/>
        <w:numPr>
          <w:ilvl w:val="0"/>
          <w:numId w:val="4"/>
        </w:numPr>
        <w:tabs>
          <w:tab w:val="left" w:pos="1599"/>
        </w:tabs>
        <w:spacing w:before="1"/>
        <w:ind w:right="843" w:firstLine="711"/>
        <w:rPr>
          <w:sz w:val="26"/>
        </w:rPr>
      </w:pPr>
      <w:r>
        <w:rPr>
          <w:sz w:val="26"/>
        </w:rPr>
        <w:t>механизмы внедрения и осуществления внутреннего контроля (самоконтроля) соблюдения трудового законодательства и иных нормативных правовых актов, содержащих нормы трудового права;</w:t>
      </w:r>
    </w:p>
    <w:p w:rsidR="006E3997" w:rsidRDefault="006E3997">
      <w:pPr>
        <w:pStyle w:val="ListParagraph"/>
        <w:numPr>
          <w:ilvl w:val="0"/>
          <w:numId w:val="4"/>
        </w:numPr>
        <w:tabs>
          <w:tab w:val="left" w:pos="1369"/>
        </w:tabs>
        <w:spacing w:line="242" w:lineRule="auto"/>
        <w:ind w:right="852" w:firstLine="711"/>
        <w:rPr>
          <w:sz w:val="26"/>
        </w:rPr>
      </w:pPr>
      <w:r>
        <w:rPr>
          <w:sz w:val="26"/>
        </w:rPr>
        <w:t>внедрение механизмов профилактики нарушения работниками требований охраны труда;</w:t>
      </w:r>
    </w:p>
    <w:p w:rsidR="006E3997" w:rsidRDefault="006E3997">
      <w:pPr>
        <w:pStyle w:val="ListParagraph"/>
        <w:numPr>
          <w:ilvl w:val="0"/>
          <w:numId w:val="4"/>
        </w:numPr>
        <w:tabs>
          <w:tab w:val="left" w:pos="1465"/>
        </w:tabs>
        <w:ind w:right="850" w:firstLine="711"/>
        <w:rPr>
          <w:sz w:val="26"/>
        </w:rPr>
      </w:pPr>
      <w:r>
        <w:rPr>
          <w:sz w:val="26"/>
        </w:rPr>
        <w:t>возложение обязанности по обеспечению безопасных условий труда помимо работодателя на лицо, осуществляющее строительство или реконструкцию объекта капитального</w:t>
      </w:r>
      <w:r>
        <w:rPr>
          <w:spacing w:val="2"/>
          <w:sz w:val="26"/>
        </w:rPr>
        <w:t xml:space="preserve"> </w:t>
      </w:r>
      <w:r>
        <w:rPr>
          <w:sz w:val="26"/>
        </w:rPr>
        <w:t>строительства;</w:t>
      </w:r>
    </w:p>
    <w:p w:rsidR="006E3997" w:rsidRDefault="006E3997">
      <w:pPr>
        <w:pStyle w:val="ListParagraph"/>
        <w:numPr>
          <w:ilvl w:val="0"/>
          <w:numId w:val="4"/>
        </w:numPr>
        <w:tabs>
          <w:tab w:val="left" w:pos="1426"/>
        </w:tabs>
        <w:ind w:right="854" w:firstLine="711"/>
        <w:rPr>
          <w:sz w:val="26"/>
        </w:rPr>
      </w:pPr>
      <w:r>
        <w:rPr>
          <w:sz w:val="26"/>
        </w:rPr>
        <w:t>осуществление инструктажей по охране труда с применением средств видеофиксации;</w:t>
      </w:r>
    </w:p>
    <w:p w:rsidR="006E3997" w:rsidRDefault="006E3997">
      <w:pPr>
        <w:pStyle w:val="ListParagraph"/>
        <w:numPr>
          <w:ilvl w:val="0"/>
          <w:numId w:val="4"/>
        </w:numPr>
        <w:tabs>
          <w:tab w:val="left" w:pos="1431"/>
        </w:tabs>
        <w:ind w:right="843" w:firstLine="711"/>
        <w:rPr>
          <w:sz w:val="26"/>
        </w:rPr>
      </w:pPr>
      <w:r>
        <w:rPr>
          <w:sz w:val="26"/>
        </w:rPr>
        <w:t>наделение государственного инспектора труда право приостанавливать работы по строительству или реконструкции объекта капитального строительства при наличии сведений о нарушениях требований охраны труда, создающих угрозу причинения вреда жизни и здоровью</w:t>
      </w:r>
      <w:r>
        <w:rPr>
          <w:spacing w:val="5"/>
          <w:sz w:val="26"/>
        </w:rPr>
        <w:t xml:space="preserve"> </w:t>
      </w:r>
      <w:r>
        <w:rPr>
          <w:sz w:val="26"/>
        </w:rPr>
        <w:t>работников.</w:t>
      </w:r>
    </w:p>
    <w:p w:rsidR="006E3997" w:rsidRDefault="006E3997">
      <w:pPr>
        <w:jc w:val="both"/>
        <w:rPr>
          <w:sz w:val="26"/>
        </w:rPr>
        <w:sectPr w:rsidR="006E3997">
          <w:pgSz w:w="11910" w:h="16840"/>
          <w:pgMar w:top="760" w:right="0" w:bottom="280" w:left="1220" w:header="720" w:footer="720" w:gutter="0"/>
          <w:cols w:space="720"/>
        </w:sectPr>
      </w:pPr>
    </w:p>
    <w:p w:rsidR="006E3997" w:rsidRDefault="006E3997">
      <w:pPr>
        <w:pStyle w:val="ListParagraph"/>
        <w:numPr>
          <w:ilvl w:val="0"/>
          <w:numId w:val="3"/>
        </w:numPr>
        <w:tabs>
          <w:tab w:val="left" w:pos="1465"/>
        </w:tabs>
        <w:spacing w:before="64" w:line="242" w:lineRule="auto"/>
        <w:ind w:right="847" w:firstLine="711"/>
        <w:rPr>
          <w:sz w:val="26"/>
        </w:rPr>
      </w:pPr>
      <w:r>
        <w:rPr>
          <w:sz w:val="26"/>
        </w:rPr>
        <w:lastRenderedPageBreak/>
        <w:t>Всего в 2017 году Рострудом было подготовлено и направлено в Минтруд России 14 следующих проектов федеральных</w:t>
      </w:r>
      <w:r>
        <w:rPr>
          <w:spacing w:val="6"/>
          <w:sz w:val="26"/>
        </w:rPr>
        <w:t xml:space="preserve"> </w:t>
      </w:r>
      <w:r>
        <w:rPr>
          <w:sz w:val="26"/>
        </w:rPr>
        <w:t>законов:</w:t>
      </w:r>
    </w:p>
    <w:p w:rsidR="006E3997" w:rsidRDefault="006E3997">
      <w:pPr>
        <w:pStyle w:val="ListParagraph"/>
        <w:numPr>
          <w:ilvl w:val="0"/>
          <w:numId w:val="2"/>
        </w:numPr>
        <w:tabs>
          <w:tab w:val="left" w:pos="1527"/>
        </w:tabs>
        <w:ind w:right="856" w:firstLine="711"/>
        <w:rPr>
          <w:sz w:val="26"/>
        </w:rPr>
      </w:pPr>
      <w:r>
        <w:rPr>
          <w:sz w:val="26"/>
        </w:rPr>
        <w:t>«О внесении изменений в Трудовой кодекс Российской Федерации (по вопросам совершенствования механизмов обеспечения своевременности и полноты выплаты заработной платы и иных сумм, причитающихся</w:t>
      </w:r>
      <w:r>
        <w:rPr>
          <w:spacing w:val="1"/>
          <w:sz w:val="26"/>
        </w:rPr>
        <w:t xml:space="preserve"> </w:t>
      </w:r>
      <w:r>
        <w:rPr>
          <w:sz w:val="26"/>
        </w:rPr>
        <w:t>работнику)»;</w:t>
      </w:r>
    </w:p>
    <w:p w:rsidR="006E3997" w:rsidRDefault="006E3997">
      <w:pPr>
        <w:pStyle w:val="ListParagraph"/>
        <w:numPr>
          <w:ilvl w:val="0"/>
          <w:numId w:val="2"/>
        </w:numPr>
        <w:tabs>
          <w:tab w:val="left" w:pos="1522"/>
        </w:tabs>
        <w:ind w:right="848" w:firstLine="711"/>
        <w:rPr>
          <w:sz w:val="26"/>
        </w:rPr>
      </w:pPr>
      <w:r>
        <w:rPr>
          <w:sz w:val="26"/>
        </w:rPr>
        <w:t>«О внесении изменения в Бюджетный кодекс Российской Федерации в связи с принятием Федерального закона «О внесении изменений в Трудовой кодекс Российской Федерации (по вопросам совершенствования механизмов обеспечения своевременности и полноты выплаты заработной платы и иных сумм, причитающихся</w:t>
      </w:r>
      <w:r>
        <w:rPr>
          <w:spacing w:val="1"/>
          <w:sz w:val="26"/>
        </w:rPr>
        <w:t xml:space="preserve"> </w:t>
      </w:r>
      <w:r>
        <w:rPr>
          <w:sz w:val="26"/>
        </w:rPr>
        <w:t>работнику)»;</w:t>
      </w:r>
    </w:p>
    <w:p w:rsidR="006E3997" w:rsidRDefault="006E3997">
      <w:pPr>
        <w:pStyle w:val="ListParagraph"/>
        <w:numPr>
          <w:ilvl w:val="0"/>
          <w:numId w:val="2"/>
        </w:numPr>
        <w:tabs>
          <w:tab w:val="left" w:pos="1474"/>
        </w:tabs>
        <w:ind w:right="839" w:firstLine="711"/>
        <w:rPr>
          <w:sz w:val="26"/>
        </w:rPr>
      </w:pPr>
      <w:r>
        <w:rPr>
          <w:sz w:val="26"/>
        </w:rPr>
        <w:t xml:space="preserve">«О внесении изменений в Федеральный закон от 8 мая 2010 г. № </w:t>
      </w:r>
      <w:r>
        <w:rPr>
          <w:spacing w:val="2"/>
          <w:sz w:val="26"/>
        </w:rPr>
        <w:t xml:space="preserve">83-ФЗ </w:t>
      </w:r>
      <w:r>
        <w:rPr>
          <w:sz w:val="26"/>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в связи с принятием Федерального закона «О внесении изменений в Трудовой кодекс Российской Федерации (по вопросам совершенствования механизмов обеспечения своевременности и полноты выплаты заработной платы и иных сумм, причитающихся</w:t>
      </w:r>
      <w:r>
        <w:rPr>
          <w:spacing w:val="3"/>
          <w:sz w:val="26"/>
        </w:rPr>
        <w:t xml:space="preserve"> </w:t>
      </w:r>
      <w:r>
        <w:rPr>
          <w:sz w:val="26"/>
        </w:rPr>
        <w:t>работнику)»;</w:t>
      </w:r>
    </w:p>
    <w:p w:rsidR="006E3997" w:rsidRDefault="006E3997">
      <w:pPr>
        <w:pStyle w:val="ListParagraph"/>
        <w:numPr>
          <w:ilvl w:val="0"/>
          <w:numId w:val="2"/>
        </w:numPr>
        <w:tabs>
          <w:tab w:val="left" w:pos="1565"/>
        </w:tabs>
        <w:ind w:right="850" w:firstLine="711"/>
        <w:rPr>
          <w:sz w:val="26"/>
        </w:rPr>
      </w:pPr>
      <w:r>
        <w:rPr>
          <w:sz w:val="26"/>
        </w:rPr>
        <w:t>«О внесении изменений в статью 70 Трудового кодекса Российской Федерации»;</w:t>
      </w:r>
    </w:p>
    <w:p w:rsidR="006E3997" w:rsidRDefault="006E3997">
      <w:pPr>
        <w:pStyle w:val="ListParagraph"/>
        <w:numPr>
          <w:ilvl w:val="0"/>
          <w:numId w:val="2"/>
        </w:numPr>
        <w:tabs>
          <w:tab w:val="left" w:pos="1537"/>
        </w:tabs>
        <w:ind w:right="846" w:firstLine="711"/>
        <w:rPr>
          <w:sz w:val="26"/>
        </w:rPr>
      </w:pPr>
      <w:r>
        <w:rPr>
          <w:sz w:val="26"/>
        </w:rPr>
        <w:t>«О внесении изменений в Трудовой кодекс Российской Федерации» в части механизмов внедрения и осуществления внутреннего контроля (самоконтроля) соблюдения трудового законодательства и иных нормативных правовых актов, содержащих нормы трудового права (мероприятие по разработке и внесению в Правительство Российской Федерации проекта федерального закона внесено в проект плана законопроектной деятельности Минтруда России на 2018 год. Планируется внесение законопроекта в Правительство Российской Федерации в первом квартале 2018</w:t>
      </w:r>
      <w:r>
        <w:rPr>
          <w:spacing w:val="6"/>
          <w:sz w:val="26"/>
        </w:rPr>
        <w:t xml:space="preserve"> </w:t>
      </w:r>
      <w:r>
        <w:rPr>
          <w:sz w:val="26"/>
        </w:rPr>
        <w:t>года);</w:t>
      </w:r>
    </w:p>
    <w:p w:rsidR="006E3997" w:rsidRDefault="006E3997">
      <w:pPr>
        <w:pStyle w:val="ListParagraph"/>
        <w:numPr>
          <w:ilvl w:val="0"/>
          <w:numId w:val="2"/>
        </w:numPr>
        <w:tabs>
          <w:tab w:val="left" w:pos="1522"/>
        </w:tabs>
        <w:ind w:right="855" w:firstLine="711"/>
        <w:rPr>
          <w:sz w:val="26"/>
        </w:rPr>
      </w:pPr>
      <w:r>
        <w:rPr>
          <w:sz w:val="26"/>
        </w:rPr>
        <w:t>«О внесении изменений в Трудовой кодекса Российской Федерации» в части внедрения механизмов профилактики нарушения работниками требований охраны труда;</w:t>
      </w:r>
    </w:p>
    <w:p w:rsidR="006E3997" w:rsidRDefault="006E3997">
      <w:pPr>
        <w:pStyle w:val="ListParagraph"/>
        <w:numPr>
          <w:ilvl w:val="0"/>
          <w:numId w:val="2"/>
        </w:numPr>
        <w:tabs>
          <w:tab w:val="left" w:pos="1532"/>
        </w:tabs>
        <w:ind w:right="853" w:firstLine="711"/>
        <w:rPr>
          <w:sz w:val="26"/>
        </w:rPr>
      </w:pPr>
      <w:r>
        <w:rPr>
          <w:sz w:val="26"/>
        </w:rPr>
        <w:t>«О внесении изменений в статью 6 Федерального закона «О внесении изменений в отдельные законодательные акты Российской</w:t>
      </w:r>
      <w:r>
        <w:rPr>
          <w:spacing w:val="1"/>
          <w:sz w:val="26"/>
        </w:rPr>
        <w:t xml:space="preserve"> </w:t>
      </w:r>
      <w:r>
        <w:rPr>
          <w:sz w:val="26"/>
        </w:rPr>
        <w:t>Федерации»;</w:t>
      </w:r>
    </w:p>
    <w:p w:rsidR="006E3997" w:rsidRDefault="006E3997">
      <w:pPr>
        <w:pStyle w:val="ListParagraph"/>
        <w:numPr>
          <w:ilvl w:val="0"/>
          <w:numId w:val="2"/>
        </w:numPr>
        <w:tabs>
          <w:tab w:val="left" w:pos="1681"/>
        </w:tabs>
        <w:spacing w:line="242" w:lineRule="auto"/>
        <w:ind w:right="846" w:firstLine="711"/>
        <w:rPr>
          <w:sz w:val="26"/>
        </w:rPr>
      </w:pPr>
      <w:r>
        <w:rPr>
          <w:sz w:val="26"/>
        </w:rPr>
        <w:t>«О внесении изменений в Кодекс Российской Федерации об административных правонарушениях»;</w:t>
      </w:r>
    </w:p>
    <w:p w:rsidR="006E3997" w:rsidRDefault="006E3997">
      <w:pPr>
        <w:pStyle w:val="ListParagraph"/>
        <w:numPr>
          <w:ilvl w:val="0"/>
          <w:numId w:val="2"/>
        </w:numPr>
        <w:tabs>
          <w:tab w:val="left" w:pos="1517"/>
        </w:tabs>
        <w:ind w:right="857" w:firstLine="711"/>
        <w:rPr>
          <w:sz w:val="26"/>
        </w:rPr>
      </w:pPr>
      <w:r>
        <w:rPr>
          <w:sz w:val="26"/>
        </w:rPr>
        <w:t>«О внесении изменений в отдельные законодательные акты Российской Федерации»;</w:t>
      </w:r>
    </w:p>
    <w:p w:rsidR="006E3997" w:rsidRDefault="006E3997">
      <w:pPr>
        <w:pStyle w:val="ListParagraph"/>
        <w:numPr>
          <w:ilvl w:val="0"/>
          <w:numId w:val="2"/>
        </w:numPr>
        <w:tabs>
          <w:tab w:val="left" w:pos="1666"/>
        </w:tabs>
        <w:ind w:right="857" w:firstLine="711"/>
        <w:rPr>
          <w:sz w:val="26"/>
        </w:rPr>
      </w:pPr>
      <w:r>
        <w:rPr>
          <w:sz w:val="26"/>
        </w:rPr>
        <w:t>«О внесении изменений в статью 243 Трудового кодекса Российской Федерации»;</w:t>
      </w:r>
    </w:p>
    <w:p w:rsidR="006E3997" w:rsidRDefault="006E3997">
      <w:pPr>
        <w:pStyle w:val="ListParagraph"/>
        <w:numPr>
          <w:ilvl w:val="0"/>
          <w:numId w:val="2"/>
        </w:numPr>
        <w:tabs>
          <w:tab w:val="left" w:pos="1652"/>
        </w:tabs>
        <w:ind w:right="847" w:firstLine="711"/>
        <w:rPr>
          <w:sz w:val="26"/>
        </w:rPr>
      </w:pPr>
      <w:r>
        <w:rPr>
          <w:sz w:val="26"/>
        </w:rPr>
        <w:t>«О внесении изменений в Трудовой кодекс Российской Федерации» в части обеспечения права работников на труд в условиях, соответствующих государственным требованиям охраны</w:t>
      </w:r>
      <w:r>
        <w:rPr>
          <w:spacing w:val="2"/>
          <w:sz w:val="26"/>
        </w:rPr>
        <w:t xml:space="preserve"> </w:t>
      </w:r>
      <w:r>
        <w:rPr>
          <w:sz w:val="26"/>
        </w:rPr>
        <w:t>труда;</w:t>
      </w:r>
    </w:p>
    <w:p w:rsidR="006E3997" w:rsidRDefault="006E3997">
      <w:pPr>
        <w:pStyle w:val="ListParagraph"/>
        <w:numPr>
          <w:ilvl w:val="0"/>
          <w:numId w:val="2"/>
        </w:numPr>
        <w:tabs>
          <w:tab w:val="left" w:pos="1613"/>
        </w:tabs>
        <w:ind w:right="850" w:firstLine="711"/>
        <w:rPr>
          <w:sz w:val="26"/>
        </w:rPr>
      </w:pPr>
      <w:r>
        <w:rPr>
          <w:sz w:val="26"/>
        </w:rPr>
        <w:t>«О внесении изменения в статью 8 Федерального закона «О защите прав юридических лиц и индивидуальных предпринимателей при осуществлении государственного контроля (надзора) муниципального</w:t>
      </w:r>
      <w:r>
        <w:rPr>
          <w:spacing w:val="3"/>
          <w:sz w:val="26"/>
        </w:rPr>
        <w:t xml:space="preserve"> </w:t>
      </w:r>
      <w:r>
        <w:rPr>
          <w:sz w:val="26"/>
        </w:rPr>
        <w:t>контроля»;</w:t>
      </w:r>
    </w:p>
    <w:p w:rsidR="006E3997" w:rsidRDefault="006E3997">
      <w:pPr>
        <w:pStyle w:val="ListParagraph"/>
        <w:numPr>
          <w:ilvl w:val="0"/>
          <w:numId w:val="2"/>
        </w:numPr>
        <w:tabs>
          <w:tab w:val="left" w:pos="1666"/>
        </w:tabs>
        <w:spacing w:line="235" w:lineRule="auto"/>
        <w:ind w:right="858" w:firstLine="711"/>
        <w:rPr>
          <w:sz w:val="26"/>
        </w:rPr>
      </w:pPr>
      <w:r>
        <w:rPr>
          <w:sz w:val="26"/>
        </w:rPr>
        <w:t>«О внесении изменения в статью 360 Трудового кодекса Российской Федерации»;</w:t>
      </w:r>
    </w:p>
    <w:p w:rsidR="006E3997" w:rsidRDefault="006E3997">
      <w:pPr>
        <w:pStyle w:val="ListParagraph"/>
        <w:numPr>
          <w:ilvl w:val="0"/>
          <w:numId w:val="2"/>
        </w:numPr>
        <w:tabs>
          <w:tab w:val="left" w:pos="1628"/>
        </w:tabs>
        <w:spacing w:before="65"/>
        <w:ind w:right="857" w:firstLine="711"/>
        <w:rPr>
          <w:sz w:val="26"/>
        </w:rPr>
      </w:pPr>
      <w:r>
        <w:rPr>
          <w:sz w:val="26"/>
        </w:rPr>
        <w:t>«О внесении изменений в Трудовой кодекс Российской Федерации» (по вопросам обеспечения прав сезонных</w:t>
      </w:r>
      <w:r>
        <w:rPr>
          <w:spacing w:val="6"/>
          <w:sz w:val="26"/>
        </w:rPr>
        <w:t xml:space="preserve"> </w:t>
      </w:r>
      <w:r>
        <w:rPr>
          <w:sz w:val="26"/>
        </w:rPr>
        <w:t>работников).</w:t>
      </w:r>
    </w:p>
    <w:p w:rsidR="006E3997" w:rsidRDefault="006E3997">
      <w:pPr>
        <w:jc w:val="both"/>
        <w:rPr>
          <w:sz w:val="26"/>
        </w:rPr>
        <w:sectPr w:rsidR="006E3997">
          <w:pgSz w:w="11910" w:h="16840"/>
          <w:pgMar w:top="760" w:right="0" w:bottom="280" w:left="1220" w:header="720" w:footer="720" w:gutter="0"/>
          <w:cols w:space="720"/>
        </w:sectPr>
      </w:pPr>
    </w:p>
    <w:p w:rsidR="006E3997" w:rsidRDefault="006E3997">
      <w:pPr>
        <w:pStyle w:val="ListParagraph"/>
        <w:numPr>
          <w:ilvl w:val="0"/>
          <w:numId w:val="3"/>
        </w:numPr>
        <w:tabs>
          <w:tab w:val="left" w:pos="1580"/>
        </w:tabs>
        <w:spacing w:before="64"/>
        <w:ind w:right="852" w:firstLine="711"/>
        <w:rPr>
          <w:sz w:val="26"/>
        </w:rPr>
      </w:pPr>
      <w:r>
        <w:rPr>
          <w:sz w:val="26"/>
        </w:rPr>
        <w:lastRenderedPageBreak/>
        <w:t>В целях дальнейшего совершенствования законодательства в части обеспечения прав работников на своевременную и в полном объеме выплату заработной платы с Минтрудом России прорабатываются следующие</w:t>
      </w:r>
      <w:r>
        <w:rPr>
          <w:spacing w:val="-12"/>
          <w:sz w:val="26"/>
        </w:rPr>
        <w:t xml:space="preserve"> </w:t>
      </w:r>
      <w:r>
        <w:rPr>
          <w:sz w:val="26"/>
        </w:rPr>
        <w:t>вопросы:</w:t>
      </w:r>
    </w:p>
    <w:p w:rsidR="006E3997" w:rsidRDefault="006E3997">
      <w:pPr>
        <w:pStyle w:val="ListParagraph"/>
        <w:numPr>
          <w:ilvl w:val="1"/>
          <w:numId w:val="6"/>
        </w:numPr>
        <w:tabs>
          <w:tab w:val="left" w:pos="1474"/>
        </w:tabs>
        <w:spacing w:before="4" w:line="237" w:lineRule="auto"/>
        <w:ind w:right="846" w:firstLine="711"/>
        <w:rPr>
          <w:sz w:val="26"/>
        </w:rPr>
      </w:pPr>
      <w:r>
        <w:rPr>
          <w:sz w:val="26"/>
        </w:rPr>
        <w:t>установление персонификации ответственности собственника организации за возникновение задолженности по заработной плате</w:t>
      </w:r>
      <w:r>
        <w:rPr>
          <w:spacing w:val="-8"/>
          <w:sz w:val="26"/>
        </w:rPr>
        <w:t xml:space="preserve"> </w:t>
      </w:r>
      <w:r>
        <w:rPr>
          <w:sz w:val="26"/>
        </w:rPr>
        <w:t>работникам;</w:t>
      </w:r>
    </w:p>
    <w:p w:rsidR="006E3997" w:rsidRDefault="006E3997">
      <w:pPr>
        <w:pStyle w:val="ListParagraph"/>
        <w:numPr>
          <w:ilvl w:val="1"/>
          <w:numId w:val="6"/>
        </w:numPr>
        <w:tabs>
          <w:tab w:val="left" w:pos="1474"/>
        </w:tabs>
        <w:spacing w:before="5"/>
        <w:ind w:right="857" w:firstLine="711"/>
        <w:rPr>
          <w:sz w:val="26"/>
        </w:rPr>
      </w:pPr>
      <w:r>
        <w:rPr>
          <w:sz w:val="26"/>
        </w:rPr>
        <w:t>предоставления органам исполнительной власти субъектов Российской Федерации право возмещения за счет средств резервного фонда субъекта Российской Федерации неполученной заработной платы работникам организаций в случае длительности процедуры банкротства, предусмотрев механизм возврата указанных средств за счет конкурсной массы организации -</w:t>
      </w:r>
      <w:r>
        <w:rPr>
          <w:spacing w:val="11"/>
          <w:sz w:val="26"/>
        </w:rPr>
        <w:t xml:space="preserve"> </w:t>
      </w:r>
      <w:r>
        <w:rPr>
          <w:sz w:val="26"/>
        </w:rPr>
        <w:t>банкрота;</w:t>
      </w:r>
    </w:p>
    <w:p w:rsidR="006E3997" w:rsidRDefault="006E3997">
      <w:pPr>
        <w:pStyle w:val="ListParagraph"/>
        <w:numPr>
          <w:ilvl w:val="1"/>
          <w:numId w:val="6"/>
        </w:numPr>
        <w:tabs>
          <w:tab w:val="left" w:pos="1474"/>
        </w:tabs>
        <w:spacing w:before="1" w:line="237" w:lineRule="auto"/>
        <w:ind w:right="849" w:firstLine="711"/>
        <w:rPr>
          <w:sz w:val="26"/>
        </w:rPr>
      </w:pPr>
      <w:r>
        <w:rPr>
          <w:sz w:val="26"/>
        </w:rPr>
        <w:t>увеличения доли средств, направляемых на погашение задолженности по заработной плате, вырученных от реализации предмета залога при проведении конкурсного производства в случае банкротства</w:t>
      </w:r>
      <w:r>
        <w:rPr>
          <w:spacing w:val="2"/>
          <w:sz w:val="26"/>
        </w:rPr>
        <w:t xml:space="preserve"> </w:t>
      </w:r>
      <w:r>
        <w:rPr>
          <w:sz w:val="26"/>
        </w:rPr>
        <w:t>организации;</w:t>
      </w:r>
    </w:p>
    <w:p w:rsidR="006E3997" w:rsidRDefault="006E3997">
      <w:pPr>
        <w:pStyle w:val="ListParagraph"/>
        <w:numPr>
          <w:ilvl w:val="1"/>
          <w:numId w:val="6"/>
        </w:numPr>
        <w:tabs>
          <w:tab w:val="left" w:pos="1474"/>
        </w:tabs>
        <w:spacing w:before="7"/>
        <w:ind w:right="851" w:firstLine="711"/>
        <w:rPr>
          <w:sz w:val="26"/>
        </w:rPr>
      </w:pPr>
      <w:r>
        <w:rPr>
          <w:sz w:val="26"/>
        </w:rPr>
        <w:t>установления преимущественного удовлетворения требований по перечислению (выдаче) денежных средств со счетов в банках для расчетов по оплате труда с лицами, работающими по трудовому договору (контракту) перед требованиями по перечислению задолженности по уплате налогов и сборов в бюджеты бюджетной системы Российской Федерации (внесение изменений в статью 855 Гражданского кодекса Российской</w:t>
      </w:r>
      <w:r>
        <w:rPr>
          <w:spacing w:val="2"/>
          <w:sz w:val="26"/>
        </w:rPr>
        <w:t xml:space="preserve"> </w:t>
      </w:r>
      <w:r>
        <w:rPr>
          <w:sz w:val="26"/>
        </w:rPr>
        <w:t>Федерации);</w:t>
      </w:r>
    </w:p>
    <w:p w:rsidR="006E3997" w:rsidRDefault="006E3997">
      <w:pPr>
        <w:pStyle w:val="ListParagraph"/>
        <w:numPr>
          <w:ilvl w:val="1"/>
          <w:numId w:val="6"/>
        </w:numPr>
        <w:tabs>
          <w:tab w:val="left" w:pos="1474"/>
        </w:tabs>
        <w:ind w:right="848" w:firstLine="711"/>
        <w:rPr>
          <w:sz w:val="26"/>
        </w:rPr>
      </w:pPr>
      <w:r>
        <w:rPr>
          <w:sz w:val="26"/>
        </w:rPr>
        <w:t>придание предписанию государственного инспектора труда об устранении нарушений, связанных с оплатой труда работников, статуса исполнительного документа и предусмотрение возможности принудительного списания денежных средств со счетов организации –</w:t>
      </w:r>
      <w:r>
        <w:rPr>
          <w:spacing w:val="9"/>
          <w:sz w:val="26"/>
        </w:rPr>
        <w:t xml:space="preserve"> </w:t>
      </w:r>
      <w:r>
        <w:rPr>
          <w:sz w:val="26"/>
        </w:rPr>
        <w:t>должника.</w:t>
      </w:r>
    </w:p>
    <w:p w:rsidR="006E3997" w:rsidRDefault="006E3997">
      <w:pPr>
        <w:pStyle w:val="a3"/>
        <w:spacing w:before="2"/>
        <w:ind w:left="0"/>
        <w:jc w:val="left"/>
        <w:rPr>
          <w:sz w:val="23"/>
        </w:rPr>
      </w:pPr>
      <w:r>
        <w:rPr>
          <w:noProof/>
        </w:rPr>
        <w:pict>
          <v:shape id="_x0000_s1498" type="#_x0000_t202" style="position:absolute;margin-left:79.45pt;margin-top:15.55pt;width:479pt;height:17.3pt;z-index:251654144;mso-wrap-distance-left:0;mso-wrap-distance-right:0;mso-position-horizontal-relative:page" filled="f" strokeweight=".48pt">
            <v:textbox inset="0,0,0,0">
              <w:txbxContent>
                <w:p w:rsidR="006E3997" w:rsidRDefault="006E3997">
                  <w:pPr>
                    <w:pStyle w:val="a3"/>
                    <w:spacing w:before="11"/>
                    <w:ind w:left="600" w:right="608"/>
                    <w:jc w:val="center"/>
                  </w:pPr>
                  <w:r>
                    <w:t>Приложения</w:t>
                  </w:r>
                </w:p>
              </w:txbxContent>
            </v:textbox>
            <w10:wrap type="topAndBottom" anchorx="page"/>
          </v:shape>
        </w:pict>
      </w:r>
    </w:p>
    <w:p w:rsidR="006E3997" w:rsidRDefault="006E3997">
      <w:pPr>
        <w:pStyle w:val="a3"/>
        <w:spacing w:before="9"/>
        <w:ind w:left="0"/>
        <w:jc w:val="left"/>
        <w:rPr>
          <w:sz w:val="9"/>
        </w:rPr>
      </w:pPr>
    </w:p>
    <w:p w:rsidR="006E3997" w:rsidRDefault="006E3997">
      <w:pPr>
        <w:pStyle w:val="1"/>
        <w:ind w:left="8115"/>
      </w:pPr>
      <w:r>
        <w:t>Приложение 1</w:t>
      </w:r>
    </w:p>
    <w:p w:rsidR="006E3997" w:rsidRDefault="006E3997">
      <w:pPr>
        <w:spacing w:before="70"/>
        <w:ind w:left="522" w:right="897"/>
        <w:jc w:val="center"/>
        <w:rPr>
          <w:b/>
          <w:sz w:val="24"/>
        </w:rPr>
      </w:pPr>
      <w:r>
        <w:rPr>
          <w:b/>
          <w:sz w:val="24"/>
        </w:rPr>
        <w:t>Сведения о средней нагрузке на государственных инспекторов труда по результатам осуществленных в 2016-2017 годах мероприятий по контролю (надзору) в установленной сфере деятельности</w:t>
      </w:r>
    </w:p>
    <w:p w:rsidR="006E3997" w:rsidRDefault="006E3997">
      <w:pPr>
        <w:pStyle w:val="a3"/>
        <w:spacing w:before="2" w:after="1"/>
        <w:ind w:left="0"/>
        <w:jc w:val="left"/>
        <w:rPr>
          <w:b/>
          <w:sz w:val="22"/>
        </w:r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85"/>
        <w:gridCol w:w="2598"/>
        <w:gridCol w:w="826"/>
        <w:gridCol w:w="966"/>
        <w:gridCol w:w="827"/>
        <w:gridCol w:w="827"/>
        <w:gridCol w:w="826"/>
        <w:gridCol w:w="1066"/>
        <w:gridCol w:w="826"/>
        <w:gridCol w:w="826"/>
      </w:tblGrid>
      <w:tr w:rsidR="006E3997">
        <w:trPr>
          <w:trHeight w:val="648"/>
        </w:trPr>
        <w:tc>
          <w:tcPr>
            <w:tcW w:w="485" w:type="dxa"/>
            <w:vMerge w:val="restart"/>
            <w:shd w:val="clear" w:color="auto" w:fill="D5E2BB"/>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10"/>
              <w:jc w:val="left"/>
              <w:rPr>
                <w:b/>
                <w:sz w:val="32"/>
              </w:rPr>
            </w:pPr>
          </w:p>
          <w:p w:rsidR="006E3997" w:rsidRDefault="006E3997">
            <w:pPr>
              <w:pStyle w:val="TableParagraph"/>
              <w:ind w:left="105" w:right="80" w:firstLine="38"/>
              <w:jc w:val="left"/>
              <w:rPr>
                <w:sz w:val="20"/>
              </w:rPr>
            </w:pPr>
            <w:r>
              <w:rPr>
                <w:sz w:val="20"/>
              </w:rPr>
              <w:t>№ п/п</w:t>
            </w:r>
          </w:p>
        </w:tc>
        <w:tc>
          <w:tcPr>
            <w:tcW w:w="2598" w:type="dxa"/>
            <w:vMerge w:val="restart"/>
            <w:shd w:val="clear" w:color="auto" w:fill="D5E2BB"/>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10"/>
              <w:jc w:val="left"/>
              <w:rPr>
                <w:b/>
                <w:sz w:val="32"/>
              </w:rPr>
            </w:pPr>
          </w:p>
          <w:p w:rsidR="006E3997" w:rsidRDefault="006E3997">
            <w:pPr>
              <w:pStyle w:val="TableParagraph"/>
              <w:ind w:left="302" w:right="240" w:hanging="29"/>
              <w:jc w:val="left"/>
              <w:rPr>
                <w:sz w:val="20"/>
              </w:rPr>
            </w:pPr>
            <w:r>
              <w:rPr>
                <w:sz w:val="20"/>
              </w:rPr>
              <w:t>Наименование субъекта Российской Федерации</w:t>
            </w:r>
          </w:p>
        </w:tc>
        <w:tc>
          <w:tcPr>
            <w:tcW w:w="6990" w:type="dxa"/>
            <w:gridSpan w:val="8"/>
            <w:shd w:val="clear" w:color="auto" w:fill="D5E2BB"/>
          </w:tcPr>
          <w:p w:rsidR="006E3997" w:rsidRDefault="006E3997">
            <w:pPr>
              <w:pStyle w:val="TableParagraph"/>
              <w:spacing w:before="91" w:line="235" w:lineRule="auto"/>
              <w:ind w:left="1761" w:right="1713" w:firstLine="134"/>
              <w:jc w:val="left"/>
              <w:rPr>
                <w:sz w:val="20"/>
              </w:rPr>
            </w:pPr>
            <w:r>
              <w:rPr>
                <w:sz w:val="20"/>
              </w:rPr>
              <w:t>Количество приходящихся в среднем на 1 государственного инспектора труда</w:t>
            </w:r>
          </w:p>
        </w:tc>
      </w:tr>
      <w:tr w:rsidR="006E3997">
        <w:trPr>
          <w:trHeight w:val="1122"/>
        </w:trPr>
        <w:tc>
          <w:tcPr>
            <w:tcW w:w="485" w:type="dxa"/>
            <w:vMerge/>
            <w:tcBorders>
              <w:top w:val="nil"/>
            </w:tcBorders>
            <w:shd w:val="clear" w:color="auto" w:fill="D5E2BB"/>
          </w:tcPr>
          <w:p w:rsidR="006E3997" w:rsidRDefault="006E3997">
            <w:pPr>
              <w:rPr>
                <w:sz w:val="2"/>
                <w:szCs w:val="2"/>
              </w:rPr>
            </w:pPr>
          </w:p>
        </w:tc>
        <w:tc>
          <w:tcPr>
            <w:tcW w:w="2598" w:type="dxa"/>
            <w:vMerge/>
            <w:tcBorders>
              <w:top w:val="nil"/>
            </w:tcBorders>
            <w:shd w:val="clear" w:color="auto" w:fill="D5E2BB"/>
          </w:tcPr>
          <w:p w:rsidR="006E3997" w:rsidRDefault="006E3997">
            <w:pPr>
              <w:rPr>
                <w:sz w:val="2"/>
                <w:szCs w:val="2"/>
              </w:rPr>
            </w:pPr>
          </w:p>
        </w:tc>
        <w:tc>
          <w:tcPr>
            <w:tcW w:w="1792" w:type="dxa"/>
            <w:gridSpan w:val="2"/>
            <w:shd w:val="clear" w:color="auto" w:fill="D5E2BB"/>
          </w:tcPr>
          <w:p w:rsidR="006E3997" w:rsidRDefault="006E3997">
            <w:pPr>
              <w:pStyle w:val="TableParagraph"/>
              <w:spacing w:before="91"/>
              <w:ind w:left="465" w:right="205" w:hanging="245"/>
              <w:jc w:val="left"/>
              <w:rPr>
                <w:sz w:val="20"/>
              </w:rPr>
            </w:pPr>
            <w:r>
              <w:rPr>
                <w:spacing w:val="-2"/>
                <w:sz w:val="20"/>
              </w:rPr>
              <w:t xml:space="preserve">хозяйствующих </w:t>
            </w:r>
            <w:r>
              <w:rPr>
                <w:sz w:val="20"/>
              </w:rPr>
              <w:t>субъектов региона (тыс.</w:t>
            </w:r>
            <w:r>
              <w:rPr>
                <w:spacing w:val="3"/>
                <w:sz w:val="20"/>
              </w:rPr>
              <w:t xml:space="preserve"> </w:t>
            </w:r>
            <w:r>
              <w:rPr>
                <w:sz w:val="20"/>
              </w:rPr>
              <w:t>ед.)</w:t>
            </w:r>
          </w:p>
        </w:tc>
        <w:tc>
          <w:tcPr>
            <w:tcW w:w="1654" w:type="dxa"/>
            <w:gridSpan w:val="2"/>
            <w:shd w:val="clear" w:color="auto" w:fill="D5E2BB"/>
          </w:tcPr>
          <w:p w:rsidR="006E3997" w:rsidRDefault="006E3997">
            <w:pPr>
              <w:pStyle w:val="TableParagraph"/>
              <w:spacing w:before="11"/>
              <w:jc w:val="left"/>
              <w:rPr>
                <w:b/>
                <w:sz w:val="17"/>
              </w:rPr>
            </w:pPr>
          </w:p>
          <w:p w:rsidR="006E3997" w:rsidRDefault="006E3997">
            <w:pPr>
              <w:pStyle w:val="TableParagraph"/>
              <w:ind w:left="171" w:right="155"/>
              <w:rPr>
                <w:sz w:val="20"/>
              </w:rPr>
            </w:pPr>
            <w:r>
              <w:rPr>
                <w:sz w:val="20"/>
              </w:rPr>
              <w:t>рассмотренных обращений граждан</w:t>
            </w:r>
          </w:p>
        </w:tc>
        <w:tc>
          <w:tcPr>
            <w:tcW w:w="1892" w:type="dxa"/>
            <w:gridSpan w:val="2"/>
            <w:shd w:val="clear" w:color="auto" w:fill="D5E2BB"/>
          </w:tcPr>
          <w:p w:rsidR="006E3997" w:rsidRDefault="006E3997">
            <w:pPr>
              <w:pStyle w:val="TableParagraph"/>
              <w:spacing w:before="11"/>
              <w:jc w:val="left"/>
              <w:rPr>
                <w:b/>
                <w:sz w:val="17"/>
              </w:rPr>
            </w:pPr>
          </w:p>
          <w:p w:rsidR="006E3997" w:rsidRDefault="006E3997">
            <w:pPr>
              <w:pStyle w:val="TableParagraph"/>
              <w:ind w:left="289" w:right="281"/>
              <w:rPr>
                <w:sz w:val="20"/>
              </w:rPr>
            </w:pPr>
            <w:r>
              <w:rPr>
                <w:sz w:val="20"/>
              </w:rPr>
              <w:t>принятых на личном приеме граждан</w:t>
            </w:r>
          </w:p>
        </w:tc>
        <w:tc>
          <w:tcPr>
            <w:tcW w:w="1652" w:type="dxa"/>
            <w:gridSpan w:val="2"/>
            <w:shd w:val="clear" w:color="auto" w:fill="D5E2BB"/>
          </w:tcPr>
          <w:p w:rsidR="006E3997" w:rsidRDefault="006E3997">
            <w:pPr>
              <w:pStyle w:val="TableParagraph"/>
              <w:spacing w:before="91"/>
              <w:ind w:left="130" w:right="122"/>
              <w:rPr>
                <w:sz w:val="20"/>
              </w:rPr>
            </w:pPr>
            <w:r>
              <w:rPr>
                <w:sz w:val="20"/>
              </w:rPr>
              <w:t>расследованных несчастных случаев на производстве</w:t>
            </w:r>
          </w:p>
        </w:tc>
      </w:tr>
      <w:tr w:rsidR="006E3997">
        <w:trPr>
          <w:trHeight w:val="460"/>
        </w:trPr>
        <w:tc>
          <w:tcPr>
            <w:tcW w:w="485" w:type="dxa"/>
            <w:vMerge/>
            <w:tcBorders>
              <w:top w:val="nil"/>
            </w:tcBorders>
            <w:shd w:val="clear" w:color="auto" w:fill="D5E2BB"/>
          </w:tcPr>
          <w:p w:rsidR="006E3997" w:rsidRDefault="006E3997">
            <w:pPr>
              <w:rPr>
                <w:sz w:val="2"/>
                <w:szCs w:val="2"/>
              </w:rPr>
            </w:pPr>
          </w:p>
        </w:tc>
        <w:tc>
          <w:tcPr>
            <w:tcW w:w="2598" w:type="dxa"/>
            <w:vMerge/>
            <w:tcBorders>
              <w:top w:val="nil"/>
            </w:tcBorders>
            <w:shd w:val="clear" w:color="auto" w:fill="D5E2BB"/>
          </w:tcPr>
          <w:p w:rsidR="006E3997" w:rsidRDefault="006E3997">
            <w:pPr>
              <w:rPr>
                <w:sz w:val="2"/>
                <w:szCs w:val="2"/>
              </w:rPr>
            </w:pPr>
          </w:p>
        </w:tc>
        <w:tc>
          <w:tcPr>
            <w:tcW w:w="826" w:type="dxa"/>
            <w:shd w:val="clear" w:color="auto" w:fill="D5E2BB"/>
          </w:tcPr>
          <w:p w:rsidR="006E3997" w:rsidRDefault="006E3997">
            <w:pPr>
              <w:pStyle w:val="TableParagraph"/>
              <w:spacing w:before="106"/>
              <w:ind w:left="144" w:right="125"/>
              <w:rPr>
                <w:sz w:val="20"/>
              </w:rPr>
            </w:pPr>
            <w:r>
              <w:rPr>
                <w:sz w:val="20"/>
              </w:rPr>
              <w:t>2016</w:t>
            </w:r>
          </w:p>
        </w:tc>
        <w:tc>
          <w:tcPr>
            <w:tcW w:w="966" w:type="dxa"/>
            <w:shd w:val="clear" w:color="auto" w:fill="D5E2BB"/>
          </w:tcPr>
          <w:p w:rsidR="006E3997" w:rsidRDefault="006E3997">
            <w:pPr>
              <w:pStyle w:val="TableParagraph"/>
              <w:spacing w:before="106"/>
              <w:ind w:left="154" w:right="151"/>
              <w:rPr>
                <w:sz w:val="20"/>
              </w:rPr>
            </w:pPr>
            <w:r>
              <w:rPr>
                <w:sz w:val="20"/>
              </w:rPr>
              <w:t>2017</w:t>
            </w:r>
          </w:p>
        </w:tc>
        <w:tc>
          <w:tcPr>
            <w:tcW w:w="827" w:type="dxa"/>
            <w:shd w:val="clear" w:color="auto" w:fill="D5E2BB"/>
          </w:tcPr>
          <w:p w:rsidR="006E3997" w:rsidRDefault="006E3997">
            <w:pPr>
              <w:pStyle w:val="TableParagraph"/>
              <w:spacing w:before="106"/>
              <w:ind w:left="168" w:right="153"/>
              <w:rPr>
                <w:sz w:val="20"/>
              </w:rPr>
            </w:pPr>
            <w:r>
              <w:rPr>
                <w:sz w:val="20"/>
              </w:rPr>
              <w:t>2016</w:t>
            </w:r>
          </w:p>
        </w:tc>
        <w:tc>
          <w:tcPr>
            <w:tcW w:w="827" w:type="dxa"/>
            <w:shd w:val="clear" w:color="auto" w:fill="D5E2BB"/>
          </w:tcPr>
          <w:p w:rsidR="006E3997" w:rsidRDefault="006E3997">
            <w:pPr>
              <w:pStyle w:val="TableParagraph"/>
              <w:spacing w:before="106"/>
              <w:ind w:left="166" w:right="153"/>
              <w:rPr>
                <w:sz w:val="20"/>
              </w:rPr>
            </w:pPr>
            <w:r>
              <w:rPr>
                <w:sz w:val="20"/>
              </w:rPr>
              <w:t>2017</w:t>
            </w:r>
          </w:p>
        </w:tc>
        <w:tc>
          <w:tcPr>
            <w:tcW w:w="826" w:type="dxa"/>
            <w:shd w:val="clear" w:color="auto" w:fill="D5E2BB"/>
          </w:tcPr>
          <w:p w:rsidR="006E3997" w:rsidRDefault="006E3997">
            <w:pPr>
              <w:pStyle w:val="TableParagraph"/>
              <w:spacing w:before="106"/>
              <w:ind w:left="138" w:right="125"/>
              <w:rPr>
                <w:sz w:val="20"/>
              </w:rPr>
            </w:pPr>
            <w:r>
              <w:rPr>
                <w:sz w:val="20"/>
              </w:rPr>
              <w:t>2016</w:t>
            </w:r>
          </w:p>
        </w:tc>
        <w:tc>
          <w:tcPr>
            <w:tcW w:w="1066" w:type="dxa"/>
            <w:shd w:val="clear" w:color="auto" w:fill="D5E2BB"/>
          </w:tcPr>
          <w:p w:rsidR="006E3997" w:rsidRDefault="006E3997">
            <w:pPr>
              <w:pStyle w:val="TableParagraph"/>
              <w:spacing w:before="106"/>
              <w:ind w:right="317"/>
              <w:jc w:val="right"/>
              <w:rPr>
                <w:sz w:val="20"/>
              </w:rPr>
            </w:pPr>
            <w:r>
              <w:rPr>
                <w:sz w:val="20"/>
              </w:rPr>
              <w:t>2017</w:t>
            </w:r>
          </w:p>
        </w:tc>
        <w:tc>
          <w:tcPr>
            <w:tcW w:w="826" w:type="dxa"/>
            <w:shd w:val="clear" w:color="auto" w:fill="D5E2BB"/>
          </w:tcPr>
          <w:p w:rsidR="006E3997" w:rsidRDefault="006E3997">
            <w:pPr>
              <w:pStyle w:val="TableParagraph"/>
              <w:spacing w:before="106"/>
              <w:ind w:left="137" w:right="125"/>
              <w:rPr>
                <w:sz w:val="20"/>
              </w:rPr>
            </w:pPr>
            <w:r>
              <w:rPr>
                <w:sz w:val="20"/>
              </w:rPr>
              <w:t>2016</w:t>
            </w:r>
          </w:p>
        </w:tc>
        <w:tc>
          <w:tcPr>
            <w:tcW w:w="826" w:type="dxa"/>
            <w:shd w:val="clear" w:color="auto" w:fill="D5E2BB"/>
          </w:tcPr>
          <w:p w:rsidR="006E3997" w:rsidRDefault="006E3997">
            <w:pPr>
              <w:pStyle w:val="TableParagraph"/>
              <w:spacing w:before="106"/>
              <w:ind w:left="137" w:right="125"/>
              <w:rPr>
                <w:sz w:val="20"/>
              </w:rPr>
            </w:pPr>
            <w:r>
              <w:rPr>
                <w:sz w:val="20"/>
              </w:rPr>
              <w:t>2017</w:t>
            </w:r>
          </w:p>
        </w:tc>
      </w:tr>
      <w:tr w:rsidR="006E3997">
        <w:trPr>
          <w:trHeight w:val="258"/>
        </w:trPr>
        <w:tc>
          <w:tcPr>
            <w:tcW w:w="485" w:type="dxa"/>
            <w:shd w:val="clear" w:color="auto" w:fill="E4DFEB"/>
          </w:tcPr>
          <w:p w:rsidR="006E3997" w:rsidRDefault="006E3997">
            <w:pPr>
              <w:pStyle w:val="TableParagraph"/>
              <w:spacing w:before="28"/>
              <w:ind w:left="196"/>
              <w:jc w:val="left"/>
              <w:rPr>
                <w:sz w:val="16"/>
              </w:rPr>
            </w:pPr>
            <w:r>
              <w:rPr>
                <w:w w:val="99"/>
                <w:sz w:val="16"/>
              </w:rPr>
              <w:t>1</w:t>
            </w:r>
          </w:p>
        </w:tc>
        <w:tc>
          <w:tcPr>
            <w:tcW w:w="2598" w:type="dxa"/>
            <w:shd w:val="clear" w:color="auto" w:fill="E4DFEB"/>
          </w:tcPr>
          <w:p w:rsidR="006E3997" w:rsidRDefault="006E3997">
            <w:pPr>
              <w:pStyle w:val="TableParagraph"/>
              <w:spacing w:before="28"/>
              <w:ind w:left="7"/>
              <w:rPr>
                <w:sz w:val="16"/>
              </w:rPr>
            </w:pPr>
            <w:r>
              <w:rPr>
                <w:w w:val="99"/>
                <w:sz w:val="16"/>
              </w:rPr>
              <w:t>2</w:t>
            </w:r>
          </w:p>
        </w:tc>
        <w:tc>
          <w:tcPr>
            <w:tcW w:w="826" w:type="dxa"/>
            <w:shd w:val="clear" w:color="auto" w:fill="E4DFEB"/>
          </w:tcPr>
          <w:p w:rsidR="006E3997" w:rsidRDefault="006E3997">
            <w:pPr>
              <w:pStyle w:val="TableParagraph"/>
              <w:spacing w:before="28"/>
              <w:ind w:left="11"/>
              <w:rPr>
                <w:sz w:val="16"/>
              </w:rPr>
            </w:pPr>
            <w:r>
              <w:rPr>
                <w:w w:val="99"/>
                <w:sz w:val="16"/>
              </w:rPr>
              <w:t>3</w:t>
            </w:r>
          </w:p>
        </w:tc>
        <w:tc>
          <w:tcPr>
            <w:tcW w:w="966" w:type="dxa"/>
            <w:shd w:val="clear" w:color="auto" w:fill="E4DFEB"/>
          </w:tcPr>
          <w:p w:rsidR="006E3997" w:rsidRDefault="006E3997">
            <w:pPr>
              <w:pStyle w:val="TableParagraph"/>
              <w:spacing w:before="28"/>
              <w:ind w:right="1"/>
              <w:rPr>
                <w:sz w:val="16"/>
              </w:rPr>
            </w:pPr>
            <w:r>
              <w:rPr>
                <w:w w:val="99"/>
                <w:sz w:val="16"/>
              </w:rPr>
              <w:t>4</w:t>
            </w:r>
          </w:p>
        </w:tc>
        <w:tc>
          <w:tcPr>
            <w:tcW w:w="827" w:type="dxa"/>
            <w:shd w:val="clear" w:color="auto" w:fill="E4DFEB"/>
          </w:tcPr>
          <w:p w:rsidR="006E3997" w:rsidRDefault="006E3997">
            <w:pPr>
              <w:pStyle w:val="TableParagraph"/>
              <w:spacing w:before="28"/>
              <w:ind w:left="9"/>
              <w:rPr>
                <w:sz w:val="16"/>
              </w:rPr>
            </w:pPr>
            <w:r>
              <w:rPr>
                <w:w w:val="99"/>
                <w:sz w:val="16"/>
              </w:rPr>
              <w:t>5</w:t>
            </w:r>
          </w:p>
        </w:tc>
        <w:tc>
          <w:tcPr>
            <w:tcW w:w="827" w:type="dxa"/>
            <w:shd w:val="clear" w:color="auto" w:fill="E4DFEB"/>
          </w:tcPr>
          <w:p w:rsidR="006E3997" w:rsidRDefault="006E3997">
            <w:pPr>
              <w:pStyle w:val="TableParagraph"/>
              <w:spacing w:before="28"/>
              <w:ind w:left="6"/>
              <w:rPr>
                <w:sz w:val="16"/>
              </w:rPr>
            </w:pPr>
            <w:r>
              <w:rPr>
                <w:w w:val="99"/>
                <w:sz w:val="16"/>
              </w:rPr>
              <w:t>6</w:t>
            </w:r>
          </w:p>
        </w:tc>
        <w:tc>
          <w:tcPr>
            <w:tcW w:w="826" w:type="dxa"/>
            <w:shd w:val="clear" w:color="auto" w:fill="E4DFEB"/>
          </w:tcPr>
          <w:p w:rsidR="006E3997" w:rsidRDefault="006E3997">
            <w:pPr>
              <w:pStyle w:val="TableParagraph"/>
              <w:spacing w:before="28"/>
              <w:ind w:left="5"/>
              <w:rPr>
                <w:sz w:val="16"/>
              </w:rPr>
            </w:pPr>
            <w:r>
              <w:rPr>
                <w:w w:val="99"/>
                <w:sz w:val="16"/>
              </w:rPr>
              <w:t>7</w:t>
            </w:r>
          </w:p>
        </w:tc>
        <w:tc>
          <w:tcPr>
            <w:tcW w:w="1066" w:type="dxa"/>
            <w:shd w:val="clear" w:color="auto" w:fill="E4DFEB"/>
          </w:tcPr>
          <w:p w:rsidR="006E3997" w:rsidRDefault="006E3997">
            <w:pPr>
              <w:pStyle w:val="TableParagraph"/>
              <w:spacing w:before="28"/>
              <w:ind w:left="5"/>
              <w:rPr>
                <w:sz w:val="16"/>
              </w:rPr>
            </w:pPr>
            <w:r>
              <w:rPr>
                <w:w w:val="99"/>
                <w:sz w:val="16"/>
              </w:rPr>
              <w:t>8</w:t>
            </w:r>
          </w:p>
        </w:tc>
        <w:tc>
          <w:tcPr>
            <w:tcW w:w="826" w:type="dxa"/>
            <w:shd w:val="clear" w:color="auto" w:fill="E4DFEB"/>
          </w:tcPr>
          <w:p w:rsidR="006E3997" w:rsidRDefault="006E3997">
            <w:pPr>
              <w:pStyle w:val="TableParagraph"/>
              <w:spacing w:before="28"/>
              <w:ind w:left="5"/>
              <w:rPr>
                <w:sz w:val="16"/>
              </w:rPr>
            </w:pPr>
            <w:r>
              <w:rPr>
                <w:w w:val="99"/>
                <w:sz w:val="16"/>
              </w:rPr>
              <w:t>9</w:t>
            </w:r>
          </w:p>
        </w:tc>
        <w:tc>
          <w:tcPr>
            <w:tcW w:w="826" w:type="dxa"/>
            <w:shd w:val="clear" w:color="auto" w:fill="E4DFEB"/>
          </w:tcPr>
          <w:p w:rsidR="006E3997" w:rsidRDefault="006E3997">
            <w:pPr>
              <w:pStyle w:val="TableParagraph"/>
              <w:spacing w:before="28"/>
              <w:ind w:left="137" w:right="125"/>
              <w:rPr>
                <w:sz w:val="16"/>
              </w:rPr>
            </w:pPr>
            <w:r>
              <w:rPr>
                <w:sz w:val="16"/>
              </w:rPr>
              <w:t>10</w:t>
            </w:r>
          </w:p>
        </w:tc>
      </w:tr>
      <w:tr w:rsidR="006E3997">
        <w:trPr>
          <w:trHeight w:val="422"/>
        </w:trPr>
        <w:tc>
          <w:tcPr>
            <w:tcW w:w="485" w:type="dxa"/>
          </w:tcPr>
          <w:p w:rsidR="006E3997" w:rsidRDefault="006E3997">
            <w:pPr>
              <w:pStyle w:val="TableParagraph"/>
              <w:jc w:val="left"/>
              <w:rPr>
                <w:sz w:val="24"/>
              </w:rPr>
            </w:pPr>
          </w:p>
        </w:tc>
        <w:tc>
          <w:tcPr>
            <w:tcW w:w="2598" w:type="dxa"/>
          </w:tcPr>
          <w:p w:rsidR="006E3997" w:rsidRDefault="006E3997">
            <w:pPr>
              <w:pStyle w:val="TableParagraph"/>
              <w:spacing w:before="91"/>
              <w:ind w:left="235" w:right="220"/>
              <w:rPr>
                <w:b/>
                <w:sz w:val="20"/>
              </w:rPr>
            </w:pPr>
            <w:r>
              <w:rPr>
                <w:b/>
                <w:sz w:val="20"/>
              </w:rPr>
              <w:t>Российская Федерация</w:t>
            </w:r>
          </w:p>
        </w:tc>
        <w:tc>
          <w:tcPr>
            <w:tcW w:w="826" w:type="dxa"/>
          </w:tcPr>
          <w:p w:rsidR="006E3997" w:rsidRDefault="006E3997">
            <w:pPr>
              <w:pStyle w:val="TableParagraph"/>
              <w:spacing w:before="91"/>
              <w:ind w:left="143" w:right="125"/>
              <w:rPr>
                <w:b/>
                <w:sz w:val="20"/>
              </w:rPr>
            </w:pPr>
            <w:r>
              <w:rPr>
                <w:b/>
                <w:sz w:val="20"/>
              </w:rPr>
              <w:t>3,73</w:t>
            </w:r>
          </w:p>
        </w:tc>
        <w:tc>
          <w:tcPr>
            <w:tcW w:w="966" w:type="dxa"/>
          </w:tcPr>
          <w:p w:rsidR="006E3997" w:rsidRDefault="006E3997">
            <w:pPr>
              <w:pStyle w:val="TableParagraph"/>
              <w:spacing w:before="91"/>
              <w:ind w:left="154" w:right="151"/>
              <w:rPr>
                <w:b/>
                <w:sz w:val="20"/>
              </w:rPr>
            </w:pPr>
            <w:r>
              <w:rPr>
                <w:b/>
                <w:sz w:val="20"/>
              </w:rPr>
              <w:t>3,79</w:t>
            </w:r>
          </w:p>
        </w:tc>
        <w:tc>
          <w:tcPr>
            <w:tcW w:w="827" w:type="dxa"/>
          </w:tcPr>
          <w:p w:rsidR="006E3997" w:rsidRDefault="006E3997">
            <w:pPr>
              <w:pStyle w:val="TableParagraph"/>
              <w:spacing w:before="91"/>
              <w:ind w:left="163" w:right="153"/>
              <w:rPr>
                <w:b/>
                <w:sz w:val="20"/>
              </w:rPr>
            </w:pPr>
            <w:r>
              <w:rPr>
                <w:b/>
                <w:sz w:val="20"/>
              </w:rPr>
              <w:t>217,0</w:t>
            </w:r>
          </w:p>
        </w:tc>
        <w:tc>
          <w:tcPr>
            <w:tcW w:w="827" w:type="dxa"/>
          </w:tcPr>
          <w:p w:rsidR="006E3997" w:rsidRDefault="006E3997">
            <w:pPr>
              <w:pStyle w:val="TableParagraph"/>
              <w:spacing w:before="91"/>
              <w:ind w:left="168" w:right="150"/>
              <w:rPr>
                <w:b/>
                <w:sz w:val="20"/>
              </w:rPr>
            </w:pPr>
            <w:r>
              <w:rPr>
                <w:b/>
                <w:sz w:val="20"/>
              </w:rPr>
              <w:t>222,5</w:t>
            </w:r>
          </w:p>
        </w:tc>
        <w:tc>
          <w:tcPr>
            <w:tcW w:w="826" w:type="dxa"/>
          </w:tcPr>
          <w:p w:rsidR="006E3997" w:rsidRDefault="006E3997">
            <w:pPr>
              <w:pStyle w:val="TableParagraph"/>
              <w:spacing w:before="91"/>
              <w:ind w:left="133" w:right="125"/>
              <w:rPr>
                <w:b/>
                <w:sz w:val="20"/>
              </w:rPr>
            </w:pPr>
            <w:r>
              <w:rPr>
                <w:b/>
                <w:sz w:val="20"/>
              </w:rPr>
              <w:t>132,3</w:t>
            </w:r>
          </w:p>
        </w:tc>
        <w:tc>
          <w:tcPr>
            <w:tcW w:w="1066" w:type="dxa"/>
          </w:tcPr>
          <w:p w:rsidR="006E3997" w:rsidRDefault="006E3997">
            <w:pPr>
              <w:pStyle w:val="TableParagraph"/>
              <w:spacing w:before="91"/>
              <w:ind w:right="291"/>
              <w:jc w:val="right"/>
              <w:rPr>
                <w:b/>
                <w:sz w:val="20"/>
              </w:rPr>
            </w:pPr>
            <w:r>
              <w:rPr>
                <w:b/>
                <w:sz w:val="20"/>
              </w:rPr>
              <w:t>121,7</w:t>
            </w:r>
          </w:p>
        </w:tc>
        <w:tc>
          <w:tcPr>
            <w:tcW w:w="826" w:type="dxa"/>
          </w:tcPr>
          <w:p w:rsidR="006E3997" w:rsidRDefault="006E3997">
            <w:pPr>
              <w:pStyle w:val="TableParagraph"/>
              <w:spacing w:before="91"/>
              <w:ind w:left="132" w:right="125"/>
              <w:rPr>
                <w:b/>
                <w:sz w:val="20"/>
              </w:rPr>
            </w:pPr>
            <w:r>
              <w:rPr>
                <w:b/>
                <w:sz w:val="20"/>
              </w:rPr>
              <w:t>7,8</w:t>
            </w:r>
          </w:p>
        </w:tc>
        <w:tc>
          <w:tcPr>
            <w:tcW w:w="826" w:type="dxa"/>
          </w:tcPr>
          <w:p w:rsidR="006E3997" w:rsidRDefault="006E3997">
            <w:pPr>
              <w:pStyle w:val="TableParagraph"/>
              <w:spacing w:before="91"/>
              <w:ind w:left="137" w:right="125"/>
              <w:rPr>
                <w:b/>
                <w:sz w:val="20"/>
              </w:rPr>
            </w:pPr>
            <w:r>
              <w:rPr>
                <w:b/>
                <w:sz w:val="20"/>
              </w:rPr>
              <w:t>5,05</w:t>
            </w:r>
          </w:p>
        </w:tc>
      </w:tr>
      <w:tr w:rsidR="006E3997">
        <w:trPr>
          <w:trHeight w:val="230"/>
        </w:trPr>
        <w:tc>
          <w:tcPr>
            <w:tcW w:w="10073" w:type="dxa"/>
            <w:gridSpan w:val="10"/>
            <w:shd w:val="clear" w:color="auto" w:fill="EAF0DD"/>
          </w:tcPr>
          <w:p w:rsidR="006E3997" w:rsidRDefault="006E3997">
            <w:pPr>
              <w:pStyle w:val="TableParagraph"/>
              <w:spacing w:line="210" w:lineRule="exact"/>
              <w:ind w:left="3440" w:right="3444"/>
              <w:rPr>
                <w:b/>
                <w:sz w:val="20"/>
              </w:rPr>
            </w:pPr>
            <w:r>
              <w:rPr>
                <w:b/>
                <w:sz w:val="20"/>
              </w:rPr>
              <w:t>Центральный федеральный округ</w:t>
            </w:r>
          </w:p>
        </w:tc>
      </w:tr>
      <w:tr w:rsidR="006E3997">
        <w:trPr>
          <w:trHeight w:val="261"/>
        </w:trPr>
        <w:tc>
          <w:tcPr>
            <w:tcW w:w="485" w:type="dxa"/>
            <w:tcBorders>
              <w:bottom w:val="single" w:sz="6" w:space="0" w:color="000000"/>
            </w:tcBorders>
          </w:tcPr>
          <w:p w:rsidR="006E3997" w:rsidRDefault="006E3997">
            <w:pPr>
              <w:pStyle w:val="TableParagraph"/>
              <w:spacing w:before="5"/>
              <w:ind w:left="187"/>
              <w:jc w:val="left"/>
              <w:rPr>
                <w:sz w:val="20"/>
              </w:rPr>
            </w:pPr>
            <w:r>
              <w:rPr>
                <w:sz w:val="20"/>
              </w:rPr>
              <w:t>1</w:t>
            </w:r>
          </w:p>
        </w:tc>
        <w:tc>
          <w:tcPr>
            <w:tcW w:w="2598" w:type="dxa"/>
            <w:tcBorders>
              <w:bottom w:val="single" w:sz="6" w:space="0" w:color="000000"/>
            </w:tcBorders>
          </w:tcPr>
          <w:p w:rsidR="006E3997" w:rsidRDefault="006E3997">
            <w:pPr>
              <w:pStyle w:val="TableParagraph"/>
              <w:spacing w:before="5"/>
              <w:ind w:left="228" w:right="220"/>
              <w:rPr>
                <w:sz w:val="20"/>
              </w:rPr>
            </w:pPr>
            <w:r>
              <w:rPr>
                <w:sz w:val="20"/>
              </w:rPr>
              <w:t>Белгородская область</w:t>
            </w:r>
          </w:p>
        </w:tc>
        <w:tc>
          <w:tcPr>
            <w:tcW w:w="826" w:type="dxa"/>
            <w:tcBorders>
              <w:bottom w:val="single" w:sz="6" w:space="0" w:color="000000"/>
            </w:tcBorders>
          </w:tcPr>
          <w:p w:rsidR="006E3997" w:rsidRDefault="006E3997">
            <w:pPr>
              <w:pStyle w:val="TableParagraph"/>
              <w:spacing w:before="5"/>
              <w:ind w:left="143" w:right="125"/>
              <w:rPr>
                <w:sz w:val="20"/>
              </w:rPr>
            </w:pPr>
            <w:r>
              <w:rPr>
                <w:sz w:val="20"/>
              </w:rPr>
              <w:t>4,18</w:t>
            </w:r>
          </w:p>
        </w:tc>
        <w:tc>
          <w:tcPr>
            <w:tcW w:w="966" w:type="dxa"/>
            <w:tcBorders>
              <w:bottom w:val="single" w:sz="6" w:space="0" w:color="000000"/>
            </w:tcBorders>
          </w:tcPr>
          <w:p w:rsidR="006E3997" w:rsidRDefault="006E3997">
            <w:pPr>
              <w:pStyle w:val="TableParagraph"/>
              <w:spacing w:before="5"/>
              <w:ind w:left="154" w:right="151"/>
              <w:rPr>
                <w:sz w:val="20"/>
              </w:rPr>
            </w:pPr>
            <w:r>
              <w:rPr>
                <w:sz w:val="20"/>
              </w:rPr>
              <w:t>4,18</w:t>
            </w:r>
          </w:p>
        </w:tc>
        <w:tc>
          <w:tcPr>
            <w:tcW w:w="827" w:type="dxa"/>
            <w:tcBorders>
              <w:bottom w:val="single" w:sz="6" w:space="0" w:color="000000"/>
            </w:tcBorders>
          </w:tcPr>
          <w:p w:rsidR="006E3997" w:rsidRDefault="006E3997">
            <w:pPr>
              <w:pStyle w:val="TableParagraph"/>
              <w:spacing w:before="5"/>
              <w:ind w:left="163" w:right="153"/>
              <w:rPr>
                <w:sz w:val="20"/>
              </w:rPr>
            </w:pPr>
            <w:r>
              <w:rPr>
                <w:sz w:val="20"/>
              </w:rPr>
              <w:t>152,2</w:t>
            </w:r>
          </w:p>
        </w:tc>
        <w:tc>
          <w:tcPr>
            <w:tcW w:w="827" w:type="dxa"/>
            <w:tcBorders>
              <w:bottom w:val="single" w:sz="6" w:space="0" w:color="000000"/>
            </w:tcBorders>
          </w:tcPr>
          <w:p w:rsidR="006E3997" w:rsidRDefault="006E3997">
            <w:pPr>
              <w:pStyle w:val="TableParagraph"/>
              <w:spacing w:line="225" w:lineRule="exact"/>
              <w:ind w:left="168" w:right="150"/>
              <w:rPr>
                <w:sz w:val="20"/>
              </w:rPr>
            </w:pPr>
            <w:r>
              <w:rPr>
                <w:sz w:val="20"/>
              </w:rPr>
              <w:t>138,1</w:t>
            </w:r>
          </w:p>
        </w:tc>
        <w:tc>
          <w:tcPr>
            <w:tcW w:w="826" w:type="dxa"/>
            <w:tcBorders>
              <w:bottom w:val="single" w:sz="6" w:space="0" w:color="000000"/>
            </w:tcBorders>
          </w:tcPr>
          <w:p w:rsidR="006E3997" w:rsidRDefault="006E3997">
            <w:pPr>
              <w:pStyle w:val="TableParagraph"/>
              <w:spacing w:before="5"/>
              <w:ind w:left="137" w:right="125"/>
              <w:rPr>
                <w:sz w:val="20"/>
              </w:rPr>
            </w:pPr>
            <w:r>
              <w:rPr>
                <w:sz w:val="20"/>
              </w:rPr>
              <w:t>87,3</w:t>
            </w:r>
          </w:p>
        </w:tc>
        <w:tc>
          <w:tcPr>
            <w:tcW w:w="1066" w:type="dxa"/>
            <w:tcBorders>
              <w:bottom w:val="single" w:sz="6" w:space="0" w:color="000000"/>
            </w:tcBorders>
          </w:tcPr>
          <w:p w:rsidR="006E3997" w:rsidRDefault="006E3997">
            <w:pPr>
              <w:pStyle w:val="TableParagraph"/>
              <w:spacing w:before="5"/>
              <w:ind w:right="294"/>
              <w:jc w:val="right"/>
              <w:rPr>
                <w:sz w:val="20"/>
              </w:rPr>
            </w:pPr>
            <w:r>
              <w:rPr>
                <w:sz w:val="20"/>
              </w:rPr>
              <w:t>89,60</w:t>
            </w:r>
          </w:p>
        </w:tc>
        <w:tc>
          <w:tcPr>
            <w:tcW w:w="826" w:type="dxa"/>
            <w:tcBorders>
              <w:bottom w:val="single" w:sz="6" w:space="0" w:color="000000"/>
            </w:tcBorders>
          </w:tcPr>
          <w:p w:rsidR="006E3997" w:rsidRDefault="006E3997">
            <w:pPr>
              <w:pStyle w:val="TableParagraph"/>
              <w:spacing w:before="5"/>
              <w:ind w:left="132" w:right="125"/>
              <w:rPr>
                <w:sz w:val="20"/>
              </w:rPr>
            </w:pPr>
            <w:r>
              <w:rPr>
                <w:sz w:val="20"/>
              </w:rPr>
              <w:t>5,4</w:t>
            </w:r>
          </w:p>
        </w:tc>
        <w:tc>
          <w:tcPr>
            <w:tcW w:w="826" w:type="dxa"/>
            <w:tcBorders>
              <w:bottom w:val="single" w:sz="6" w:space="0" w:color="000000"/>
            </w:tcBorders>
          </w:tcPr>
          <w:p w:rsidR="006E3997" w:rsidRDefault="006E3997">
            <w:pPr>
              <w:pStyle w:val="TableParagraph"/>
              <w:spacing w:before="5"/>
              <w:ind w:left="137" w:right="125"/>
              <w:rPr>
                <w:sz w:val="20"/>
              </w:rPr>
            </w:pPr>
            <w:r>
              <w:rPr>
                <w:sz w:val="20"/>
              </w:rPr>
              <w:t>6,35</w:t>
            </w:r>
          </w:p>
        </w:tc>
      </w:tr>
      <w:tr w:rsidR="006E3997">
        <w:trPr>
          <w:trHeight w:val="280"/>
        </w:trPr>
        <w:tc>
          <w:tcPr>
            <w:tcW w:w="485" w:type="dxa"/>
            <w:tcBorders>
              <w:top w:val="single" w:sz="6" w:space="0" w:color="000000"/>
            </w:tcBorders>
          </w:tcPr>
          <w:p w:rsidR="006E3997" w:rsidRDefault="006E3997">
            <w:pPr>
              <w:pStyle w:val="TableParagraph"/>
              <w:spacing w:before="12"/>
              <w:ind w:left="187"/>
              <w:jc w:val="left"/>
              <w:rPr>
                <w:sz w:val="20"/>
              </w:rPr>
            </w:pPr>
            <w:r>
              <w:rPr>
                <w:sz w:val="20"/>
              </w:rPr>
              <w:t>2</w:t>
            </w:r>
          </w:p>
        </w:tc>
        <w:tc>
          <w:tcPr>
            <w:tcW w:w="2598" w:type="dxa"/>
            <w:tcBorders>
              <w:top w:val="single" w:sz="6" w:space="0" w:color="000000"/>
            </w:tcBorders>
          </w:tcPr>
          <w:p w:rsidR="006E3997" w:rsidRDefault="006E3997">
            <w:pPr>
              <w:pStyle w:val="TableParagraph"/>
              <w:spacing w:before="12"/>
              <w:ind w:left="229" w:right="220"/>
              <w:rPr>
                <w:sz w:val="20"/>
              </w:rPr>
            </w:pPr>
            <w:r>
              <w:rPr>
                <w:sz w:val="20"/>
              </w:rPr>
              <w:t>Брянская область</w:t>
            </w:r>
          </w:p>
        </w:tc>
        <w:tc>
          <w:tcPr>
            <w:tcW w:w="826" w:type="dxa"/>
            <w:tcBorders>
              <w:top w:val="single" w:sz="6" w:space="0" w:color="000000"/>
            </w:tcBorders>
          </w:tcPr>
          <w:p w:rsidR="006E3997" w:rsidRDefault="006E3997">
            <w:pPr>
              <w:pStyle w:val="TableParagraph"/>
              <w:spacing w:before="12"/>
              <w:ind w:left="143" w:right="125"/>
              <w:rPr>
                <w:sz w:val="20"/>
              </w:rPr>
            </w:pPr>
            <w:r>
              <w:rPr>
                <w:sz w:val="20"/>
              </w:rPr>
              <w:t>2,38</w:t>
            </w:r>
          </w:p>
        </w:tc>
        <w:tc>
          <w:tcPr>
            <w:tcW w:w="966" w:type="dxa"/>
            <w:tcBorders>
              <w:top w:val="single" w:sz="6" w:space="0" w:color="000000"/>
            </w:tcBorders>
          </w:tcPr>
          <w:p w:rsidR="006E3997" w:rsidRDefault="006E3997">
            <w:pPr>
              <w:pStyle w:val="TableParagraph"/>
              <w:spacing w:before="12"/>
              <w:ind w:left="154" w:right="151"/>
              <w:rPr>
                <w:sz w:val="20"/>
              </w:rPr>
            </w:pPr>
            <w:r>
              <w:rPr>
                <w:sz w:val="20"/>
              </w:rPr>
              <w:t>2,40</w:t>
            </w:r>
          </w:p>
        </w:tc>
        <w:tc>
          <w:tcPr>
            <w:tcW w:w="827" w:type="dxa"/>
            <w:tcBorders>
              <w:top w:val="single" w:sz="6" w:space="0" w:color="000000"/>
            </w:tcBorders>
          </w:tcPr>
          <w:p w:rsidR="006E3997" w:rsidRDefault="006E3997">
            <w:pPr>
              <w:pStyle w:val="TableParagraph"/>
              <w:spacing w:before="12"/>
              <w:ind w:left="163" w:right="153"/>
              <w:rPr>
                <w:sz w:val="20"/>
              </w:rPr>
            </w:pPr>
            <w:r>
              <w:rPr>
                <w:sz w:val="20"/>
              </w:rPr>
              <w:t>249,5</w:t>
            </w:r>
          </w:p>
        </w:tc>
        <w:tc>
          <w:tcPr>
            <w:tcW w:w="827" w:type="dxa"/>
            <w:tcBorders>
              <w:top w:val="single" w:sz="6" w:space="0" w:color="000000"/>
            </w:tcBorders>
          </w:tcPr>
          <w:p w:rsidR="006E3997" w:rsidRDefault="006E3997">
            <w:pPr>
              <w:pStyle w:val="TableParagraph"/>
              <w:spacing w:before="3"/>
              <w:ind w:left="168" w:right="150"/>
              <w:rPr>
                <w:sz w:val="20"/>
              </w:rPr>
            </w:pPr>
            <w:r>
              <w:rPr>
                <w:sz w:val="20"/>
              </w:rPr>
              <w:t>253,6</w:t>
            </w:r>
          </w:p>
        </w:tc>
        <w:tc>
          <w:tcPr>
            <w:tcW w:w="826" w:type="dxa"/>
            <w:tcBorders>
              <w:top w:val="single" w:sz="6" w:space="0" w:color="000000"/>
            </w:tcBorders>
          </w:tcPr>
          <w:p w:rsidR="006E3997" w:rsidRDefault="006E3997">
            <w:pPr>
              <w:pStyle w:val="TableParagraph"/>
              <w:spacing w:before="12"/>
              <w:ind w:left="133" w:right="125"/>
              <w:rPr>
                <w:sz w:val="20"/>
              </w:rPr>
            </w:pPr>
            <w:r>
              <w:rPr>
                <w:sz w:val="20"/>
              </w:rPr>
              <w:t>178,3</w:t>
            </w:r>
          </w:p>
        </w:tc>
        <w:tc>
          <w:tcPr>
            <w:tcW w:w="1066" w:type="dxa"/>
            <w:tcBorders>
              <w:top w:val="single" w:sz="6" w:space="0" w:color="000000"/>
            </w:tcBorders>
          </w:tcPr>
          <w:p w:rsidR="006E3997" w:rsidRDefault="006E3997">
            <w:pPr>
              <w:pStyle w:val="TableParagraph"/>
              <w:spacing w:before="12"/>
              <w:ind w:right="241"/>
              <w:jc w:val="right"/>
              <w:rPr>
                <w:sz w:val="20"/>
              </w:rPr>
            </w:pPr>
            <w:r>
              <w:rPr>
                <w:sz w:val="20"/>
              </w:rPr>
              <w:t>124,23</w:t>
            </w:r>
          </w:p>
        </w:tc>
        <w:tc>
          <w:tcPr>
            <w:tcW w:w="826" w:type="dxa"/>
            <w:tcBorders>
              <w:top w:val="single" w:sz="6" w:space="0" w:color="000000"/>
            </w:tcBorders>
          </w:tcPr>
          <w:p w:rsidR="006E3997" w:rsidRDefault="006E3997">
            <w:pPr>
              <w:pStyle w:val="TableParagraph"/>
              <w:spacing w:before="12"/>
              <w:ind w:left="132" w:right="125"/>
              <w:rPr>
                <w:sz w:val="20"/>
              </w:rPr>
            </w:pPr>
            <w:r>
              <w:rPr>
                <w:sz w:val="20"/>
              </w:rPr>
              <w:t>2,7</w:t>
            </w:r>
          </w:p>
        </w:tc>
        <w:tc>
          <w:tcPr>
            <w:tcW w:w="826" w:type="dxa"/>
            <w:tcBorders>
              <w:top w:val="single" w:sz="6" w:space="0" w:color="000000"/>
            </w:tcBorders>
          </w:tcPr>
          <w:p w:rsidR="006E3997" w:rsidRDefault="006E3997">
            <w:pPr>
              <w:pStyle w:val="TableParagraph"/>
              <w:spacing w:before="12"/>
              <w:ind w:left="137" w:right="125"/>
              <w:rPr>
                <w:sz w:val="20"/>
              </w:rPr>
            </w:pPr>
            <w:r>
              <w:rPr>
                <w:sz w:val="20"/>
              </w:rPr>
              <w:t>4,05</w:t>
            </w:r>
          </w:p>
        </w:tc>
      </w:tr>
      <w:tr w:rsidR="006E3997">
        <w:trPr>
          <w:trHeight w:val="263"/>
        </w:trPr>
        <w:tc>
          <w:tcPr>
            <w:tcW w:w="485" w:type="dxa"/>
          </w:tcPr>
          <w:p w:rsidR="006E3997" w:rsidRDefault="006E3997">
            <w:pPr>
              <w:pStyle w:val="TableParagraph"/>
              <w:spacing w:before="5"/>
              <w:ind w:left="187"/>
              <w:jc w:val="left"/>
              <w:rPr>
                <w:sz w:val="20"/>
              </w:rPr>
            </w:pPr>
            <w:r>
              <w:rPr>
                <w:sz w:val="20"/>
              </w:rPr>
              <w:t>3</w:t>
            </w:r>
          </w:p>
        </w:tc>
        <w:tc>
          <w:tcPr>
            <w:tcW w:w="2598" w:type="dxa"/>
          </w:tcPr>
          <w:p w:rsidR="006E3997" w:rsidRDefault="006E3997">
            <w:pPr>
              <w:pStyle w:val="TableParagraph"/>
              <w:spacing w:before="5"/>
              <w:ind w:left="228" w:right="220"/>
              <w:rPr>
                <w:sz w:val="20"/>
              </w:rPr>
            </w:pPr>
            <w:r>
              <w:rPr>
                <w:sz w:val="20"/>
              </w:rPr>
              <w:t>Владимирская область</w:t>
            </w:r>
          </w:p>
        </w:tc>
        <w:tc>
          <w:tcPr>
            <w:tcW w:w="826" w:type="dxa"/>
          </w:tcPr>
          <w:p w:rsidR="006E3997" w:rsidRDefault="006E3997">
            <w:pPr>
              <w:pStyle w:val="TableParagraph"/>
              <w:spacing w:before="5"/>
              <w:ind w:left="143" w:right="125"/>
              <w:rPr>
                <w:sz w:val="20"/>
              </w:rPr>
            </w:pPr>
            <w:r>
              <w:rPr>
                <w:sz w:val="20"/>
              </w:rPr>
              <w:t>4,06</w:t>
            </w:r>
          </w:p>
        </w:tc>
        <w:tc>
          <w:tcPr>
            <w:tcW w:w="966" w:type="dxa"/>
          </w:tcPr>
          <w:p w:rsidR="006E3997" w:rsidRDefault="006E3997">
            <w:pPr>
              <w:pStyle w:val="TableParagraph"/>
              <w:spacing w:before="5"/>
              <w:ind w:left="154" w:right="151"/>
              <w:rPr>
                <w:sz w:val="20"/>
              </w:rPr>
            </w:pPr>
            <w:r>
              <w:rPr>
                <w:sz w:val="20"/>
              </w:rPr>
              <w:t>3,98</w:t>
            </w:r>
          </w:p>
        </w:tc>
        <w:tc>
          <w:tcPr>
            <w:tcW w:w="827" w:type="dxa"/>
          </w:tcPr>
          <w:p w:rsidR="006E3997" w:rsidRDefault="006E3997">
            <w:pPr>
              <w:pStyle w:val="TableParagraph"/>
              <w:spacing w:before="5"/>
              <w:ind w:left="163" w:right="153"/>
              <w:rPr>
                <w:sz w:val="20"/>
              </w:rPr>
            </w:pPr>
            <w:r>
              <w:rPr>
                <w:sz w:val="20"/>
              </w:rPr>
              <w:t>379,5</w:t>
            </w:r>
          </w:p>
        </w:tc>
        <w:tc>
          <w:tcPr>
            <w:tcW w:w="827" w:type="dxa"/>
          </w:tcPr>
          <w:p w:rsidR="006E3997" w:rsidRDefault="006E3997">
            <w:pPr>
              <w:pStyle w:val="TableParagraph"/>
              <w:spacing w:line="225" w:lineRule="exact"/>
              <w:ind w:left="168" w:right="150"/>
              <w:rPr>
                <w:sz w:val="20"/>
              </w:rPr>
            </w:pPr>
            <w:r>
              <w:rPr>
                <w:sz w:val="20"/>
              </w:rPr>
              <w:t>381,2</w:t>
            </w:r>
          </w:p>
        </w:tc>
        <w:tc>
          <w:tcPr>
            <w:tcW w:w="826" w:type="dxa"/>
          </w:tcPr>
          <w:p w:rsidR="006E3997" w:rsidRDefault="006E3997">
            <w:pPr>
              <w:pStyle w:val="TableParagraph"/>
              <w:spacing w:before="5"/>
              <w:ind w:left="133" w:right="125"/>
              <w:rPr>
                <w:sz w:val="20"/>
              </w:rPr>
            </w:pPr>
            <w:r>
              <w:rPr>
                <w:sz w:val="20"/>
              </w:rPr>
              <w:t>208,7</w:t>
            </w:r>
          </w:p>
        </w:tc>
        <w:tc>
          <w:tcPr>
            <w:tcW w:w="1066" w:type="dxa"/>
          </w:tcPr>
          <w:p w:rsidR="006E3997" w:rsidRDefault="006E3997">
            <w:pPr>
              <w:pStyle w:val="TableParagraph"/>
              <w:spacing w:before="5"/>
              <w:ind w:right="241"/>
              <w:jc w:val="right"/>
              <w:rPr>
                <w:sz w:val="20"/>
              </w:rPr>
            </w:pPr>
            <w:r>
              <w:rPr>
                <w:sz w:val="20"/>
              </w:rPr>
              <w:t>202,44</w:t>
            </w:r>
          </w:p>
        </w:tc>
        <w:tc>
          <w:tcPr>
            <w:tcW w:w="826" w:type="dxa"/>
          </w:tcPr>
          <w:p w:rsidR="006E3997" w:rsidRDefault="006E3997">
            <w:pPr>
              <w:pStyle w:val="TableParagraph"/>
              <w:spacing w:before="5"/>
              <w:ind w:left="132" w:right="125"/>
              <w:rPr>
                <w:sz w:val="20"/>
              </w:rPr>
            </w:pPr>
            <w:r>
              <w:rPr>
                <w:sz w:val="20"/>
              </w:rPr>
              <w:t>3,4</w:t>
            </w:r>
          </w:p>
        </w:tc>
        <w:tc>
          <w:tcPr>
            <w:tcW w:w="826" w:type="dxa"/>
          </w:tcPr>
          <w:p w:rsidR="006E3997" w:rsidRDefault="006E3997">
            <w:pPr>
              <w:pStyle w:val="TableParagraph"/>
              <w:spacing w:before="5"/>
              <w:ind w:left="137" w:right="125"/>
              <w:rPr>
                <w:sz w:val="20"/>
              </w:rPr>
            </w:pPr>
            <w:r>
              <w:rPr>
                <w:sz w:val="20"/>
              </w:rPr>
              <w:t>4,61</w:t>
            </w:r>
          </w:p>
        </w:tc>
      </w:tr>
      <w:tr w:rsidR="006E3997">
        <w:trPr>
          <w:trHeight w:val="273"/>
        </w:trPr>
        <w:tc>
          <w:tcPr>
            <w:tcW w:w="485" w:type="dxa"/>
          </w:tcPr>
          <w:p w:rsidR="006E3997" w:rsidRDefault="006E3997">
            <w:pPr>
              <w:pStyle w:val="TableParagraph"/>
              <w:spacing w:before="14"/>
              <w:ind w:left="187"/>
              <w:jc w:val="left"/>
              <w:rPr>
                <w:sz w:val="20"/>
              </w:rPr>
            </w:pPr>
            <w:r>
              <w:rPr>
                <w:sz w:val="20"/>
              </w:rPr>
              <w:t>4</w:t>
            </w:r>
          </w:p>
        </w:tc>
        <w:tc>
          <w:tcPr>
            <w:tcW w:w="2598" w:type="dxa"/>
          </w:tcPr>
          <w:p w:rsidR="006E3997" w:rsidRDefault="006E3997">
            <w:pPr>
              <w:pStyle w:val="TableParagraph"/>
              <w:spacing w:before="14"/>
              <w:ind w:left="229" w:right="220"/>
              <w:rPr>
                <w:sz w:val="20"/>
              </w:rPr>
            </w:pPr>
            <w:r>
              <w:rPr>
                <w:sz w:val="20"/>
              </w:rPr>
              <w:t>Воронежская область</w:t>
            </w:r>
          </w:p>
        </w:tc>
        <w:tc>
          <w:tcPr>
            <w:tcW w:w="826" w:type="dxa"/>
          </w:tcPr>
          <w:p w:rsidR="006E3997" w:rsidRDefault="006E3997">
            <w:pPr>
              <w:pStyle w:val="TableParagraph"/>
              <w:spacing w:before="14"/>
              <w:ind w:left="143" w:right="125"/>
              <w:rPr>
                <w:sz w:val="20"/>
              </w:rPr>
            </w:pPr>
            <w:r>
              <w:rPr>
                <w:sz w:val="20"/>
              </w:rPr>
              <w:t>3,50</w:t>
            </w:r>
          </w:p>
        </w:tc>
        <w:tc>
          <w:tcPr>
            <w:tcW w:w="966" w:type="dxa"/>
          </w:tcPr>
          <w:p w:rsidR="006E3997" w:rsidRDefault="006E3997">
            <w:pPr>
              <w:pStyle w:val="TableParagraph"/>
              <w:spacing w:before="14"/>
              <w:ind w:left="154" w:right="151"/>
              <w:rPr>
                <w:sz w:val="20"/>
              </w:rPr>
            </w:pPr>
            <w:r>
              <w:rPr>
                <w:sz w:val="20"/>
              </w:rPr>
              <w:t>3,44</w:t>
            </w:r>
          </w:p>
        </w:tc>
        <w:tc>
          <w:tcPr>
            <w:tcW w:w="827" w:type="dxa"/>
          </w:tcPr>
          <w:p w:rsidR="006E3997" w:rsidRDefault="006E3997">
            <w:pPr>
              <w:pStyle w:val="TableParagraph"/>
              <w:spacing w:before="14"/>
              <w:ind w:left="163" w:right="153"/>
              <w:rPr>
                <w:sz w:val="20"/>
              </w:rPr>
            </w:pPr>
            <w:r>
              <w:rPr>
                <w:sz w:val="20"/>
              </w:rPr>
              <w:t>185,7</w:t>
            </w:r>
          </w:p>
        </w:tc>
        <w:tc>
          <w:tcPr>
            <w:tcW w:w="827" w:type="dxa"/>
          </w:tcPr>
          <w:p w:rsidR="006E3997" w:rsidRDefault="006E3997">
            <w:pPr>
              <w:pStyle w:val="TableParagraph"/>
              <w:ind w:left="168" w:right="150"/>
              <w:rPr>
                <w:sz w:val="20"/>
              </w:rPr>
            </w:pPr>
            <w:r>
              <w:rPr>
                <w:sz w:val="20"/>
              </w:rPr>
              <w:t>125,9</w:t>
            </w:r>
          </w:p>
        </w:tc>
        <w:tc>
          <w:tcPr>
            <w:tcW w:w="826" w:type="dxa"/>
          </w:tcPr>
          <w:p w:rsidR="006E3997" w:rsidRDefault="006E3997">
            <w:pPr>
              <w:pStyle w:val="TableParagraph"/>
              <w:spacing w:before="14"/>
              <w:ind w:left="137" w:right="125"/>
              <w:rPr>
                <w:sz w:val="20"/>
              </w:rPr>
            </w:pPr>
            <w:r>
              <w:rPr>
                <w:sz w:val="20"/>
              </w:rPr>
              <w:t>63,9</w:t>
            </w:r>
          </w:p>
        </w:tc>
        <w:tc>
          <w:tcPr>
            <w:tcW w:w="1066" w:type="dxa"/>
          </w:tcPr>
          <w:p w:rsidR="006E3997" w:rsidRDefault="006E3997">
            <w:pPr>
              <w:pStyle w:val="TableParagraph"/>
              <w:spacing w:before="14"/>
              <w:ind w:right="294"/>
              <w:jc w:val="right"/>
              <w:rPr>
                <w:sz w:val="20"/>
              </w:rPr>
            </w:pPr>
            <w:r>
              <w:rPr>
                <w:sz w:val="20"/>
              </w:rPr>
              <w:t>69,15</w:t>
            </w:r>
          </w:p>
        </w:tc>
        <w:tc>
          <w:tcPr>
            <w:tcW w:w="826" w:type="dxa"/>
          </w:tcPr>
          <w:p w:rsidR="006E3997" w:rsidRDefault="006E3997">
            <w:pPr>
              <w:pStyle w:val="TableParagraph"/>
              <w:spacing w:before="14"/>
              <w:ind w:left="132" w:right="125"/>
              <w:rPr>
                <w:sz w:val="20"/>
              </w:rPr>
            </w:pPr>
            <w:r>
              <w:rPr>
                <w:sz w:val="20"/>
              </w:rPr>
              <w:t>4,2</w:t>
            </w:r>
          </w:p>
        </w:tc>
        <w:tc>
          <w:tcPr>
            <w:tcW w:w="826" w:type="dxa"/>
          </w:tcPr>
          <w:p w:rsidR="006E3997" w:rsidRDefault="006E3997">
            <w:pPr>
              <w:pStyle w:val="TableParagraph"/>
              <w:spacing w:before="14"/>
              <w:ind w:left="137" w:right="125"/>
              <w:rPr>
                <w:sz w:val="20"/>
              </w:rPr>
            </w:pPr>
            <w:r>
              <w:rPr>
                <w:sz w:val="20"/>
              </w:rPr>
              <w:t>3,45</w:t>
            </w:r>
          </w:p>
        </w:tc>
      </w:tr>
      <w:tr w:rsidR="006E3997">
        <w:trPr>
          <w:trHeight w:val="263"/>
        </w:trPr>
        <w:tc>
          <w:tcPr>
            <w:tcW w:w="485" w:type="dxa"/>
          </w:tcPr>
          <w:p w:rsidR="006E3997" w:rsidRDefault="006E3997">
            <w:pPr>
              <w:pStyle w:val="TableParagraph"/>
              <w:spacing w:before="10"/>
              <w:ind w:left="187"/>
              <w:jc w:val="left"/>
              <w:rPr>
                <w:sz w:val="20"/>
              </w:rPr>
            </w:pPr>
            <w:r>
              <w:rPr>
                <w:sz w:val="20"/>
              </w:rPr>
              <w:t>5</w:t>
            </w:r>
          </w:p>
        </w:tc>
        <w:tc>
          <w:tcPr>
            <w:tcW w:w="2598" w:type="dxa"/>
          </w:tcPr>
          <w:p w:rsidR="006E3997" w:rsidRDefault="006E3997">
            <w:pPr>
              <w:pStyle w:val="TableParagraph"/>
              <w:spacing w:before="10"/>
              <w:ind w:left="223" w:right="220"/>
              <w:rPr>
                <w:sz w:val="20"/>
              </w:rPr>
            </w:pPr>
            <w:r>
              <w:rPr>
                <w:sz w:val="20"/>
              </w:rPr>
              <w:t>Ивановская область</w:t>
            </w:r>
          </w:p>
        </w:tc>
        <w:tc>
          <w:tcPr>
            <w:tcW w:w="826" w:type="dxa"/>
          </w:tcPr>
          <w:p w:rsidR="006E3997" w:rsidRDefault="006E3997">
            <w:pPr>
              <w:pStyle w:val="TableParagraph"/>
              <w:spacing w:before="10"/>
              <w:ind w:left="143" w:right="125"/>
              <w:rPr>
                <w:sz w:val="20"/>
              </w:rPr>
            </w:pPr>
            <w:r>
              <w:rPr>
                <w:sz w:val="20"/>
              </w:rPr>
              <w:t>3,09</w:t>
            </w:r>
          </w:p>
        </w:tc>
        <w:tc>
          <w:tcPr>
            <w:tcW w:w="966" w:type="dxa"/>
          </w:tcPr>
          <w:p w:rsidR="006E3997" w:rsidRDefault="006E3997">
            <w:pPr>
              <w:pStyle w:val="TableParagraph"/>
              <w:spacing w:before="10"/>
              <w:ind w:left="154" w:right="151"/>
              <w:rPr>
                <w:sz w:val="20"/>
              </w:rPr>
            </w:pPr>
            <w:r>
              <w:rPr>
                <w:sz w:val="20"/>
              </w:rPr>
              <w:t>1,94</w:t>
            </w:r>
          </w:p>
        </w:tc>
        <w:tc>
          <w:tcPr>
            <w:tcW w:w="827" w:type="dxa"/>
          </w:tcPr>
          <w:p w:rsidR="006E3997" w:rsidRDefault="006E3997">
            <w:pPr>
              <w:pStyle w:val="TableParagraph"/>
              <w:spacing w:before="10"/>
              <w:ind w:left="168" w:right="153"/>
              <w:rPr>
                <w:sz w:val="20"/>
              </w:rPr>
            </w:pPr>
            <w:r>
              <w:rPr>
                <w:sz w:val="20"/>
              </w:rPr>
              <w:t>97,3</w:t>
            </w:r>
          </w:p>
        </w:tc>
        <w:tc>
          <w:tcPr>
            <w:tcW w:w="827" w:type="dxa"/>
          </w:tcPr>
          <w:p w:rsidR="006E3997" w:rsidRDefault="006E3997">
            <w:pPr>
              <w:pStyle w:val="TableParagraph"/>
              <w:spacing w:line="225" w:lineRule="exact"/>
              <w:ind w:left="168" w:right="150"/>
              <w:rPr>
                <w:sz w:val="20"/>
              </w:rPr>
            </w:pPr>
            <w:r>
              <w:rPr>
                <w:sz w:val="20"/>
              </w:rPr>
              <w:t>112,6</w:t>
            </w:r>
          </w:p>
        </w:tc>
        <w:tc>
          <w:tcPr>
            <w:tcW w:w="826" w:type="dxa"/>
          </w:tcPr>
          <w:p w:rsidR="006E3997" w:rsidRDefault="006E3997">
            <w:pPr>
              <w:pStyle w:val="TableParagraph"/>
              <w:spacing w:before="10"/>
              <w:ind w:left="133" w:right="125"/>
              <w:rPr>
                <w:sz w:val="20"/>
              </w:rPr>
            </w:pPr>
            <w:r>
              <w:rPr>
                <w:sz w:val="20"/>
              </w:rPr>
              <w:t>121,3</w:t>
            </w:r>
          </w:p>
        </w:tc>
        <w:tc>
          <w:tcPr>
            <w:tcW w:w="1066" w:type="dxa"/>
          </w:tcPr>
          <w:p w:rsidR="006E3997" w:rsidRDefault="006E3997">
            <w:pPr>
              <w:pStyle w:val="TableParagraph"/>
              <w:spacing w:before="10"/>
              <w:ind w:right="294"/>
              <w:jc w:val="right"/>
              <w:rPr>
                <w:sz w:val="20"/>
              </w:rPr>
            </w:pPr>
            <w:r>
              <w:rPr>
                <w:sz w:val="20"/>
              </w:rPr>
              <w:t>90,53</w:t>
            </w:r>
          </w:p>
        </w:tc>
        <w:tc>
          <w:tcPr>
            <w:tcW w:w="826" w:type="dxa"/>
          </w:tcPr>
          <w:p w:rsidR="006E3997" w:rsidRDefault="006E3997">
            <w:pPr>
              <w:pStyle w:val="TableParagraph"/>
              <w:spacing w:before="10"/>
              <w:ind w:left="132" w:right="125"/>
              <w:rPr>
                <w:sz w:val="20"/>
              </w:rPr>
            </w:pPr>
            <w:r>
              <w:rPr>
                <w:sz w:val="20"/>
              </w:rPr>
              <w:t>3,2</w:t>
            </w:r>
          </w:p>
        </w:tc>
        <w:tc>
          <w:tcPr>
            <w:tcW w:w="826" w:type="dxa"/>
          </w:tcPr>
          <w:p w:rsidR="006E3997" w:rsidRDefault="006E3997">
            <w:pPr>
              <w:pStyle w:val="TableParagraph"/>
              <w:spacing w:before="10"/>
              <w:ind w:left="137" w:right="125"/>
              <w:rPr>
                <w:sz w:val="20"/>
              </w:rPr>
            </w:pPr>
            <w:r>
              <w:rPr>
                <w:sz w:val="20"/>
              </w:rPr>
              <w:t>3,47</w:t>
            </w:r>
          </w:p>
        </w:tc>
      </w:tr>
      <w:tr w:rsidR="006E3997">
        <w:trPr>
          <w:trHeight w:val="287"/>
        </w:trPr>
        <w:tc>
          <w:tcPr>
            <w:tcW w:w="485" w:type="dxa"/>
          </w:tcPr>
          <w:p w:rsidR="006E3997" w:rsidRDefault="006E3997">
            <w:pPr>
              <w:pStyle w:val="TableParagraph"/>
              <w:spacing w:before="19"/>
              <w:ind w:left="187"/>
              <w:jc w:val="left"/>
              <w:rPr>
                <w:sz w:val="20"/>
              </w:rPr>
            </w:pPr>
            <w:r>
              <w:rPr>
                <w:sz w:val="20"/>
              </w:rPr>
              <w:t>6</w:t>
            </w:r>
          </w:p>
        </w:tc>
        <w:tc>
          <w:tcPr>
            <w:tcW w:w="2598" w:type="dxa"/>
          </w:tcPr>
          <w:p w:rsidR="006E3997" w:rsidRDefault="006E3997">
            <w:pPr>
              <w:pStyle w:val="TableParagraph"/>
              <w:spacing w:before="19"/>
              <w:ind w:left="233" w:right="220"/>
              <w:rPr>
                <w:sz w:val="20"/>
              </w:rPr>
            </w:pPr>
            <w:r>
              <w:rPr>
                <w:sz w:val="20"/>
              </w:rPr>
              <w:t>Калужская область</w:t>
            </w:r>
          </w:p>
        </w:tc>
        <w:tc>
          <w:tcPr>
            <w:tcW w:w="826" w:type="dxa"/>
          </w:tcPr>
          <w:p w:rsidR="006E3997" w:rsidRDefault="006E3997">
            <w:pPr>
              <w:pStyle w:val="TableParagraph"/>
              <w:spacing w:before="19"/>
              <w:ind w:left="143" w:right="125"/>
              <w:rPr>
                <w:sz w:val="20"/>
              </w:rPr>
            </w:pPr>
            <w:r>
              <w:rPr>
                <w:sz w:val="20"/>
              </w:rPr>
              <w:t>3,27</w:t>
            </w:r>
          </w:p>
        </w:tc>
        <w:tc>
          <w:tcPr>
            <w:tcW w:w="966" w:type="dxa"/>
          </w:tcPr>
          <w:p w:rsidR="006E3997" w:rsidRDefault="006E3997">
            <w:pPr>
              <w:pStyle w:val="TableParagraph"/>
              <w:spacing w:before="19"/>
              <w:ind w:left="154" w:right="151"/>
              <w:rPr>
                <w:sz w:val="20"/>
              </w:rPr>
            </w:pPr>
            <w:r>
              <w:rPr>
                <w:sz w:val="20"/>
              </w:rPr>
              <w:t>3,27</w:t>
            </w:r>
          </w:p>
        </w:tc>
        <w:tc>
          <w:tcPr>
            <w:tcW w:w="827" w:type="dxa"/>
          </w:tcPr>
          <w:p w:rsidR="006E3997" w:rsidRDefault="006E3997">
            <w:pPr>
              <w:pStyle w:val="TableParagraph"/>
              <w:spacing w:before="19"/>
              <w:ind w:left="163" w:right="153"/>
              <w:rPr>
                <w:sz w:val="20"/>
              </w:rPr>
            </w:pPr>
            <w:r>
              <w:rPr>
                <w:sz w:val="20"/>
              </w:rPr>
              <w:t>209,5</w:t>
            </w:r>
          </w:p>
        </w:tc>
        <w:tc>
          <w:tcPr>
            <w:tcW w:w="827" w:type="dxa"/>
          </w:tcPr>
          <w:p w:rsidR="006E3997" w:rsidRDefault="006E3997">
            <w:pPr>
              <w:pStyle w:val="TableParagraph"/>
              <w:spacing w:before="5"/>
              <w:ind w:left="168" w:right="150"/>
              <w:rPr>
                <w:sz w:val="20"/>
              </w:rPr>
            </w:pPr>
            <w:r>
              <w:rPr>
                <w:sz w:val="20"/>
              </w:rPr>
              <w:t>159,1</w:t>
            </w:r>
          </w:p>
        </w:tc>
        <w:tc>
          <w:tcPr>
            <w:tcW w:w="826" w:type="dxa"/>
          </w:tcPr>
          <w:p w:rsidR="006E3997" w:rsidRDefault="006E3997">
            <w:pPr>
              <w:pStyle w:val="TableParagraph"/>
              <w:spacing w:before="19"/>
              <w:ind w:left="133" w:right="125"/>
              <w:rPr>
                <w:sz w:val="20"/>
              </w:rPr>
            </w:pPr>
            <w:r>
              <w:rPr>
                <w:sz w:val="20"/>
              </w:rPr>
              <w:t>162,7</w:t>
            </w:r>
          </w:p>
        </w:tc>
        <w:tc>
          <w:tcPr>
            <w:tcW w:w="1066" w:type="dxa"/>
          </w:tcPr>
          <w:p w:rsidR="006E3997" w:rsidRDefault="006E3997">
            <w:pPr>
              <w:pStyle w:val="TableParagraph"/>
              <w:spacing w:before="19"/>
              <w:ind w:right="241"/>
              <w:jc w:val="right"/>
              <w:rPr>
                <w:sz w:val="20"/>
              </w:rPr>
            </w:pPr>
            <w:r>
              <w:rPr>
                <w:sz w:val="20"/>
              </w:rPr>
              <w:t>158,56</w:t>
            </w:r>
          </w:p>
        </w:tc>
        <w:tc>
          <w:tcPr>
            <w:tcW w:w="826" w:type="dxa"/>
          </w:tcPr>
          <w:p w:rsidR="006E3997" w:rsidRDefault="006E3997">
            <w:pPr>
              <w:pStyle w:val="TableParagraph"/>
              <w:spacing w:before="19"/>
              <w:ind w:left="132" w:right="125"/>
              <w:rPr>
                <w:sz w:val="20"/>
              </w:rPr>
            </w:pPr>
            <w:r>
              <w:rPr>
                <w:sz w:val="20"/>
              </w:rPr>
              <w:t>5,0</w:t>
            </w:r>
          </w:p>
        </w:tc>
        <w:tc>
          <w:tcPr>
            <w:tcW w:w="826" w:type="dxa"/>
          </w:tcPr>
          <w:p w:rsidR="006E3997" w:rsidRDefault="006E3997">
            <w:pPr>
              <w:pStyle w:val="TableParagraph"/>
              <w:spacing w:before="19"/>
              <w:ind w:left="137" w:right="125"/>
              <w:rPr>
                <w:sz w:val="20"/>
              </w:rPr>
            </w:pPr>
            <w:r>
              <w:rPr>
                <w:sz w:val="20"/>
              </w:rPr>
              <w:t>3,89</w:t>
            </w:r>
          </w:p>
        </w:tc>
      </w:tr>
      <w:tr w:rsidR="006E3997">
        <w:trPr>
          <w:trHeight w:val="273"/>
        </w:trPr>
        <w:tc>
          <w:tcPr>
            <w:tcW w:w="485" w:type="dxa"/>
          </w:tcPr>
          <w:p w:rsidR="006E3997" w:rsidRDefault="006E3997">
            <w:pPr>
              <w:pStyle w:val="TableParagraph"/>
              <w:spacing w:before="10"/>
              <w:ind w:left="187"/>
              <w:jc w:val="left"/>
              <w:rPr>
                <w:sz w:val="20"/>
              </w:rPr>
            </w:pPr>
            <w:r>
              <w:rPr>
                <w:sz w:val="20"/>
              </w:rPr>
              <w:t>7</w:t>
            </w:r>
          </w:p>
        </w:tc>
        <w:tc>
          <w:tcPr>
            <w:tcW w:w="2598" w:type="dxa"/>
          </w:tcPr>
          <w:p w:rsidR="006E3997" w:rsidRDefault="006E3997">
            <w:pPr>
              <w:pStyle w:val="TableParagraph"/>
              <w:spacing w:before="10"/>
              <w:ind w:left="224" w:right="220"/>
              <w:rPr>
                <w:sz w:val="20"/>
              </w:rPr>
            </w:pPr>
            <w:r>
              <w:rPr>
                <w:sz w:val="20"/>
              </w:rPr>
              <w:t>Костромская область</w:t>
            </w:r>
          </w:p>
        </w:tc>
        <w:tc>
          <w:tcPr>
            <w:tcW w:w="826" w:type="dxa"/>
          </w:tcPr>
          <w:p w:rsidR="006E3997" w:rsidRDefault="006E3997">
            <w:pPr>
              <w:pStyle w:val="TableParagraph"/>
              <w:spacing w:before="10"/>
              <w:ind w:left="143" w:right="125"/>
              <w:rPr>
                <w:sz w:val="20"/>
              </w:rPr>
            </w:pPr>
            <w:r>
              <w:rPr>
                <w:sz w:val="20"/>
              </w:rPr>
              <w:t>2,46</w:t>
            </w:r>
          </w:p>
        </w:tc>
        <w:tc>
          <w:tcPr>
            <w:tcW w:w="966" w:type="dxa"/>
          </w:tcPr>
          <w:p w:rsidR="006E3997" w:rsidRDefault="006E3997">
            <w:pPr>
              <w:pStyle w:val="TableParagraph"/>
              <w:spacing w:before="10"/>
              <w:ind w:left="154" w:right="151"/>
              <w:rPr>
                <w:sz w:val="20"/>
              </w:rPr>
            </w:pPr>
            <w:r>
              <w:rPr>
                <w:sz w:val="20"/>
              </w:rPr>
              <w:t>2,48</w:t>
            </w:r>
          </w:p>
        </w:tc>
        <w:tc>
          <w:tcPr>
            <w:tcW w:w="827" w:type="dxa"/>
          </w:tcPr>
          <w:p w:rsidR="006E3997" w:rsidRDefault="006E3997">
            <w:pPr>
              <w:pStyle w:val="TableParagraph"/>
              <w:spacing w:before="10"/>
              <w:ind w:left="163" w:right="153"/>
              <w:rPr>
                <w:sz w:val="20"/>
              </w:rPr>
            </w:pPr>
            <w:r>
              <w:rPr>
                <w:sz w:val="20"/>
              </w:rPr>
              <w:t>125,1</w:t>
            </w:r>
          </w:p>
        </w:tc>
        <w:tc>
          <w:tcPr>
            <w:tcW w:w="827" w:type="dxa"/>
          </w:tcPr>
          <w:p w:rsidR="006E3997" w:rsidRDefault="006E3997">
            <w:pPr>
              <w:pStyle w:val="TableParagraph"/>
              <w:ind w:left="168" w:right="150"/>
              <w:rPr>
                <w:sz w:val="20"/>
              </w:rPr>
            </w:pPr>
            <w:r>
              <w:rPr>
                <w:sz w:val="20"/>
              </w:rPr>
              <w:t>379,6</w:t>
            </w:r>
          </w:p>
        </w:tc>
        <w:tc>
          <w:tcPr>
            <w:tcW w:w="826" w:type="dxa"/>
          </w:tcPr>
          <w:p w:rsidR="006E3997" w:rsidRDefault="006E3997">
            <w:pPr>
              <w:pStyle w:val="TableParagraph"/>
              <w:spacing w:before="10"/>
              <w:ind w:left="133" w:right="125"/>
              <w:rPr>
                <w:sz w:val="20"/>
              </w:rPr>
            </w:pPr>
            <w:r>
              <w:rPr>
                <w:sz w:val="20"/>
              </w:rPr>
              <w:t>131,9</w:t>
            </w:r>
          </w:p>
        </w:tc>
        <w:tc>
          <w:tcPr>
            <w:tcW w:w="1066" w:type="dxa"/>
          </w:tcPr>
          <w:p w:rsidR="006E3997" w:rsidRDefault="006E3997">
            <w:pPr>
              <w:pStyle w:val="TableParagraph"/>
              <w:spacing w:before="10"/>
              <w:ind w:right="241"/>
              <w:jc w:val="right"/>
              <w:rPr>
                <w:sz w:val="20"/>
              </w:rPr>
            </w:pPr>
            <w:r>
              <w:rPr>
                <w:sz w:val="20"/>
              </w:rPr>
              <w:t>160,00</w:t>
            </w:r>
          </w:p>
        </w:tc>
        <w:tc>
          <w:tcPr>
            <w:tcW w:w="826" w:type="dxa"/>
          </w:tcPr>
          <w:p w:rsidR="006E3997" w:rsidRDefault="006E3997">
            <w:pPr>
              <w:pStyle w:val="TableParagraph"/>
              <w:spacing w:before="10"/>
              <w:ind w:left="132" w:right="125"/>
              <w:rPr>
                <w:sz w:val="20"/>
              </w:rPr>
            </w:pPr>
            <w:r>
              <w:rPr>
                <w:sz w:val="20"/>
              </w:rPr>
              <w:t>2,7</w:t>
            </w:r>
          </w:p>
        </w:tc>
        <w:tc>
          <w:tcPr>
            <w:tcW w:w="826" w:type="dxa"/>
          </w:tcPr>
          <w:p w:rsidR="006E3997" w:rsidRDefault="006E3997">
            <w:pPr>
              <w:pStyle w:val="TableParagraph"/>
              <w:spacing w:before="10"/>
              <w:ind w:left="137" w:right="125"/>
              <w:rPr>
                <w:sz w:val="20"/>
              </w:rPr>
            </w:pPr>
            <w:r>
              <w:rPr>
                <w:sz w:val="20"/>
              </w:rPr>
              <w:t>2,79</w:t>
            </w:r>
          </w:p>
        </w:tc>
      </w:tr>
      <w:tr w:rsidR="006E3997">
        <w:trPr>
          <w:trHeight w:val="273"/>
        </w:trPr>
        <w:tc>
          <w:tcPr>
            <w:tcW w:w="485" w:type="dxa"/>
          </w:tcPr>
          <w:p w:rsidR="006E3997" w:rsidRDefault="006E3997">
            <w:pPr>
              <w:pStyle w:val="TableParagraph"/>
              <w:spacing w:before="14"/>
              <w:ind w:left="187"/>
              <w:jc w:val="left"/>
              <w:rPr>
                <w:sz w:val="20"/>
              </w:rPr>
            </w:pPr>
            <w:r>
              <w:rPr>
                <w:sz w:val="20"/>
              </w:rPr>
              <w:t>8</w:t>
            </w:r>
          </w:p>
        </w:tc>
        <w:tc>
          <w:tcPr>
            <w:tcW w:w="2598" w:type="dxa"/>
          </w:tcPr>
          <w:p w:rsidR="006E3997" w:rsidRDefault="006E3997">
            <w:pPr>
              <w:pStyle w:val="TableParagraph"/>
              <w:spacing w:before="14"/>
              <w:ind w:left="223" w:right="220"/>
              <w:rPr>
                <w:sz w:val="20"/>
              </w:rPr>
            </w:pPr>
            <w:r>
              <w:rPr>
                <w:sz w:val="20"/>
              </w:rPr>
              <w:t>Курская область</w:t>
            </w:r>
          </w:p>
        </w:tc>
        <w:tc>
          <w:tcPr>
            <w:tcW w:w="826" w:type="dxa"/>
          </w:tcPr>
          <w:p w:rsidR="006E3997" w:rsidRDefault="006E3997">
            <w:pPr>
              <w:pStyle w:val="TableParagraph"/>
              <w:spacing w:before="14"/>
              <w:ind w:left="143" w:right="125"/>
              <w:rPr>
                <w:sz w:val="20"/>
              </w:rPr>
            </w:pPr>
            <w:r>
              <w:rPr>
                <w:sz w:val="20"/>
              </w:rPr>
              <w:t>2,39</w:t>
            </w:r>
          </w:p>
        </w:tc>
        <w:tc>
          <w:tcPr>
            <w:tcW w:w="966" w:type="dxa"/>
          </w:tcPr>
          <w:p w:rsidR="006E3997" w:rsidRDefault="006E3997">
            <w:pPr>
              <w:pStyle w:val="TableParagraph"/>
              <w:spacing w:before="14"/>
              <w:ind w:left="154" w:right="151"/>
              <w:rPr>
                <w:sz w:val="20"/>
              </w:rPr>
            </w:pPr>
            <w:r>
              <w:rPr>
                <w:sz w:val="20"/>
              </w:rPr>
              <w:t>2,00</w:t>
            </w:r>
          </w:p>
        </w:tc>
        <w:tc>
          <w:tcPr>
            <w:tcW w:w="827" w:type="dxa"/>
          </w:tcPr>
          <w:p w:rsidR="006E3997" w:rsidRDefault="006E3997">
            <w:pPr>
              <w:pStyle w:val="TableParagraph"/>
              <w:spacing w:before="14"/>
              <w:ind w:left="163" w:right="153"/>
              <w:rPr>
                <w:sz w:val="20"/>
              </w:rPr>
            </w:pPr>
            <w:r>
              <w:rPr>
                <w:sz w:val="20"/>
              </w:rPr>
              <w:t>106,5</w:t>
            </w:r>
          </w:p>
        </w:tc>
        <w:tc>
          <w:tcPr>
            <w:tcW w:w="827" w:type="dxa"/>
          </w:tcPr>
          <w:p w:rsidR="006E3997" w:rsidRDefault="006E3997">
            <w:pPr>
              <w:pStyle w:val="TableParagraph"/>
              <w:ind w:left="166" w:right="153"/>
              <w:rPr>
                <w:sz w:val="20"/>
              </w:rPr>
            </w:pPr>
            <w:r>
              <w:rPr>
                <w:sz w:val="20"/>
              </w:rPr>
              <w:t>80,2</w:t>
            </w:r>
          </w:p>
        </w:tc>
        <w:tc>
          <w:tcPr>
            <w:tcW w:w="826" w:type="dxa"/>
          </w:tcPr>
          <w:p w:rsidR="006E3997" w:rsidRDefault="006E3997">
            <w:pPr>
              <w:pStyle w:val="TableParagraph"/>
              <w:spacing w:before="14"/>
              <w:ind w:left="133" w:right="125"/>
              <w:rPr>
                <w:sz w:val="20"/>
              </w:rPr>
            </w:pPr>
            <w:r>
              <w:rPr>
                <w:sz w:val="20"/>
              </w:rPr>
              <w:t>239,5</w:t>
            </w:r>
          </w:p>
        </w:tc>
        <w:tc>
          <w:tcPr>
            <w:tcW w:w="1066" w:type="dxa"/>
          </w:tcPr>
          <w:p w:rsidR="006E3997" w:rsidRDefault="006E3997">
            <w:pPr>
              <w:pStyle w:val="TableParagraph"/>
              <w:spacing w:before="14"/>
              <w:ind w:right="241"/>
              <w:jc w:val="right"/>
              <w:rPr>
                <w:sz w:val="20"/>
              </w:rPr>
            </w:pPr>
            <w:r>
              <w:rPr>
                <w:sz w:val="20"/>
              </w:rPr>
              <w:t>136,45</w:t>
            </w:r>
          </w:p>
        </w:tc>
        <w:tc>
          <w:tcPr>
            <w:tcW w:w="826" w:type="dxa"/>
          </w:tcPr>
          <w:p w:rsidR="006E3997" w:rsidRDefault="006E3997">
            <w:pPr>
              <w:pStyle w:val="TableParagraph"/>
              <w:spacing w:before="14"/>
              <w:ind w:left="132" w:right="125"/>
              <w:rPr>
                <w:sz w:val="20"/>
              </w:rPr>
            </w:pPr>
            <w:r>
              <w:rPr>
                <w:sz w:val="20"/>
              </w:rPr>
              <w:t>3,0</w:t>
            </w:r>
          </w:p>
        </w:tc>
        <w:tc>
          <w:tcPr>
            <w:tcW w:w="826" w:type="dxa"/>
          </w:tcPr>
          <w:p w:rsidR="006E3997" w:rsidRDefault="006E3997">
            <w:pPr>
              <w:pStyle w:val="TableParagraph"/>
              <w:spacing w:before="14"/>
              <w:ind w:left="137" w:right="125"/>
              <w:rPr>
                <w:sz w:val="20"/>
              </w:rPr>
            </w:pPr>
            <w:r>
              <w:rPr>
                <w:sz w:val="20"/>
              </w:rPr>
              <w:t>3,50</w:t>
            </w:r>
          </w:p>
        </w:tc>
      </w:tr>
      <w:tr w:rsidR="006E3997">
        <w:trPr>
          <w:trHeight w:val="268"/>
        </w:trPr>
        <w:tc>
          <w:tcPr>
            <w:tcW w:w="485" w:type="dxa"/>
          </w:tcPr>
          <w:p w:rsidR="006E3997" w:rsidRDefault="006E3997">
            <w:pPr>
              <w:pStyle w:val="TableParagraph"/>
              <w:spacing w:before="14"/>
              <w:ind w:left="187"/>
              <w:jc w:val="left"/>
              <w:rPr>
                <w:sz w:val="20"/>
              </w:rPr>
            </w:pPr>
            <w:r>
              <w:rPr>
                <w:sz w:val="20"/>
              </w:rPr>
              <w:t>9</w:t>
            </w:r>
          </w:p>
        </w:tc>
        <w:tc>
          <w:tcPr>
            <w:tcW w:w="2598" w:type="dxa"/>
          </w:tcPr>
          <w:p w:rsidR="006E3997" w:rsidRDefault="006E3997">
            <w:pPr>
              <w:pStyle w:val="TableParagraph"/>
              <w:spacing w:before="14"/>
              <w:ind w:left="224" w:right="220"/>
              <w:rPr>
                <w:sz w:val="20"/>
              </w:rPr>
            </w:pPr>
            <w:r>
              <w:rPr>
                <w:sz w:val="20"/>
              </w:rPr>
              <w:t>Липецкая область</w:t>
            </w:r>
          </w:p>
        </w:tc>
        <w:tc>
          <w:tcPr>
            <w:tcW w:w="826" w:type="dxa"/>
          </w:tcPr>
          <w:p w:rsidR="006E3997" w:rsidRDefault="006E3997">
            <w:pPr>
              <w:pStyle w:val="TableParagraph"/>
              <w:spacing w:before="14"/>
              <w:ind w:left="143" w:right="125"/>
              <w:rPr>
                <w:sz w:val="20"/>
              </w:rPr>
            </w:pPr>
            <w:r>
              <w:rPr>
                <w:sz w:val="20"/>
              </w:rPr>
              <w:t>1,49</w:t>
            </w:r>
          </w:p>
        </w:tc>
        <w:tc>
          <w:tcPr>
            <w:tcW w:w="966" w:type="dxa"/>
          </w:tcPr>
          <w:p w:rsidR="006E3997" w:rsidRDefault="006E3997">
            <w:pPr>
              <w:pStyle w:val="TableParagraph"/>
              <w:spacing w:before="14"/>
              <w:ind w:left="154" w:right="151"/>
              <w:rPr>
                <w:sz w:val="20"/>
              </w:rPr>
            </w:pPr>
            <w:r>
              <w:rPr>
                <w:sz w:val="20"/>
              </w:rPr>
              <w:t>1,49</w:t>
            </w:r>
          </w:p>
        </w:tc>
        <w:tc>
          <w:tcPr>
            <w:tcW w:w="827" w:type="dxa"/>
          </w:tcPr>
          <w:p w:rsidR="006E3997" w:rsidRDefault="006E3997">
            <w:pPr>
              <w:pStyle w:val="TableParagraph"/>
              <w:spacing w:before="14"/>
              <w:ind w:left="163" w:right="153"/>
              <w:rPr>
                <w:sz w:val="20"/>
              </w:rPr>
            </w:pPr>
            <w:r>
              <w:rPr>
                <w:sz w:val="20"/>
              </w:rPr>
              <w:t>205,1</w:t>
            </w:r>
          </w:p>
        </w:tc>
        <w:tc>
          <w:tcPr>
            <w:tcW w:w="827" w:type="dxa"/>
          </w:tcPr>
          <w:p w:rsidR="006E3997" w:rsidRDefault="006E3997">
            <w:pPr>
              <w:pStyle w:val="TableParagraph"/>
              <w:ind w:left="168" w:right="150"/>
              <w:rPr>
                <w:sz w:val="20"/>
              </w:rPr>
            </w:pPr>
            <w:r>
              <w:rPr>
                <w:sz w:val="20"/>
              </w:rPr>
              <w:t>193,4</w:t>
            </w:r>
          </w:p>
        </w:tc>
        <w:tc>
          <w:tcPr>
            <w:tcW w:w="826" w:type="dxa"/>
          </w:tcPr>
          <w:p w:rsidR="006E3997" w:rsidRDefault="006E3997">
            <w:pPr>
              <w:pStyle w:val="TableParagraph"/>
              <w:spacing w:before="14"/>
              <w:ind w:left="137" w:right="125"/>
              <w:rPr>
                <w:sz w:val="20"/>
              </w:rPr>
            </w:pPr>
            <w:r>
              <w:rPr>
                <w:sz w:val="20"/>
              </w:rPr>
              <w:t>93,8</w:t>
            </w:r>
          </w:p>
        </w:tc>
        <w:tc>
          <w:tcPr>
            <w:tcW w:w="1066" w:type="dxa"/>
          </w:tcPr>
          <w:p w:rsidR="006E3997" w:rsidRDefault="006E3997">
            <w:pPr>
              <w:pStyle w:val="TableParagraph"/>
              <w:spacing w:before="14"/>
              <w:ind w:right="294"/>
              <w:jc w:val="right"/>
              <w:rPr>
                <w:sz w:val="20"/>
              </w:rPr>
            </w:pPr>
            <w:r>
              <w:rPr>
                <w:sz w:val="20"/>
              </w:rPr>
              <w:t>70,40</w:t>
            </w:r>
          </w:p>
        </w:tc>
        <w:tc>
          <w:tcPr>
            <w:tcW w:w="826" w:type="dxa"/>
          </w:tcPr>
          <w:p w:rsidR="006E3997" w:rsidRDefault="006E3997">
            <w:pPr>
              <w:pStyle w:val="TableParagraph"/>
              <w:spacing w:before="14"/>
              <w:ind w:left="132" w:right="125"/>
              <w:rPr>
                <w:sz w:val="20"/>
              </w:rPr>
            </w:pPr>
            <w:r>
              <w:rPr>
                <w:sz w:val="20"/>
              </w:rPr>
              <w:t>5,5</w:t>
            </w:r>
          </w:p>
        </w:tc>
        <w:tc>
          <w:tcPr>
            <w:tcW w:w="826" w:type="dxa"/>
          </w:tcPr>
          <w:p w:rsidR="006E3997" w:rsidRDefault="006E3997">
            <w:pPr>
              <w:pStyle w:val="TableParagraph"/>
              <w:spacing w:before="14"/>
              <w:ind w:left="137" w:right="125"/>
              <w:rPr>
                <w:sz w:val="20"/>
              </w:rPr>
            </w:pPr>
            <w:r>
              <w:rPr>
                <w:sz w:val="20"/>
              </w:rPr>
              <w:t>6,53</w:t>
            </w:r>
          </w:p>
        </w:tc>
      </w:tr>
    </w:tbl>
    <w:p w:rsidR="006E3997" w:rsidRDefault="006E3997">
      <w:pPr>
        <w:rPr>
          <w:sz w:val="20"/>
        </w:rPr>
        <w:sectPr w:rsidR="006E3997">
          <w:pgSz w:w="11910" w:h="16840"/>
          <w:pgMar w:top="760" w:right="0" w:bottom="280" w:left="1220" w:header="720" w:footer="720" w:gutter="0"/>
          <w:cols w:space="720"/>
        </w:sect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85"/>
        <w:gridCol w:w="2598"/>
        <w:gridCol w:w="826"/>
        <w:gridCol w:w="966"/>
        <w:gridCol w:w="827"/>
        <w:gridCol w:w="827"/>
        <w:gridCol w:w="826"/>
        <w:gridCol w:w="1066"/>
        <w:gridCol w:w="826"/>
        <w:gridCol w:w="826"/>
      </w:tblGrid>
      <w:tr w:rsidR="006E3997">
        <w:trPr>
          <w:trHeight w:val="647"/>
        </w:trPr>
        <w:tc>
          <w:tcPr>
            <w:tcW w:w="485" w:type="dxa"/>
            <w:vMerge w:val="restart"/>
            <w:shd w:val="clear" w:color="auto" w:fill="D5E2BB"/>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5"/>
              <w:jc w:val="left"/>
              <w:rPr>
                <w:b/>
                <w:sz w:val="32"/>
              </w:rPr>
            </w:pPr>
          </w:p>
          <w:p w:rsidR="006E3997" w:rsidRDefault="006E3997">
            <w:pPr>
              <w:pStyle w:val="TableParagraph"/>
              <w:spacing w:before="1"/>
              <w:ind w:left="105" w:right="80" w:firstLine="38"/>
              <w:jc w:val="left"/>
              <w:rPr>
                <w:sz w:val="20"/>
              </w:rPr>
            </w:pPr>
            <w:r>
              <w:rPr>
                <w:sz w:val="20"/>
              </w:rPr>
              <w:t>№ п/п</w:t>
            </w:r>
          </w:p>
        </w:tc>
        <w:tc>
          <w:tcPr>
            <w:tcW w:w="2598" w:type="dxa"/>
            <w:vMerge w:val="restart"/>
            <w:shd w:val="clear" w:color="auto" w:fill="D5E2BB"/>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5"/>
              <w:jc w:val="left"/>
              <w:rPr>
                <w:b/>
                <w:sz w:val="32"/>
              </w:rPr>
            </w:pPr>
          </w:p>
          <w:p w:rsidR="006E3997" w:rsidRDefault="006E3997">
            <w:pPr>
              <w:pStyle w:val="TableParagraph"/>
              <w:spacing w:before="1"/>
              <w:ind w:left="302" w:right="240" w:hanging="29"/>
              <w:jc w:val="left"/>
              <w:rPr>
                <w:sz w:val="20"/>
              </w:rPr>
            </w:pPr>
            <w:r>
              <w:rPr>
                <w:sz w:val="20"/>
              </w:rPr>
              <w:t>Наименование субъекта Российской Федерации</w:t>
            </w:r>
          </w:p>
        </w:tc>
        <w:tc>
          <w:tcPr>
            <w:tcW w:w="6990" w:type="dxa"/>
            <w:gridSpan w:val="8"/>
            <w:shd w:val="clear" w:color="auto" w:fill="D5E2BB"/>
          </w:tcPr>
          <w:p w:rsidR="006E3997" w:rsidRDefault="006E3997">
            <w:pPr>
              <w:pStyle w:val="TableParagraph"/>
              <w:spacing w:before="78"/>
              <w:ind w:left="1761" w:right="1713" w:firstLine="134"/>
              <w:jc w:val="left"/>
              <w:rPr>
                <w:sz w:val="20"/>
              </w:rPr>
            </w:pPr>
            <w:r>
              <w:rPr>
                <w:sz w:val="20"/>
              </w:rPr>
              <w:t>Количество приходящихся в среднем на 1 государственного инспектора труда</w:t>
            </w:r>
          </w:p>
        </w:tc>
      </w:tr>
      <w:tr w:rsidR="006E3997">
        <w:trPr>
          <w:trHeight w:val="1123"/>
        </w:trPr>
        <w:tc>
          <w:tcPr>
            <w:tcW w:w="485" w:type="dxa"/>
            <w:vMerge/>
            <w:tcBorders>
              <w:top w:val="nil"/>
            </w:tcBorders>
            <w:shd w:val="clear" w:color="auto" w:fill="D5E2BB"/>
          </w:tcPr>
          <w:p w:rsidR="006E3997" w:rsidRDefault="006E3997">
            <w:pPr>
              <w:rPr>
                <w:sz w:val="2"/>
                <w:szCs w:val="2"/>
              </w:rPr>
            </w:pPr>
          </w:p>
        </w:tc>
        <w:tc>
          <w:tcPr>
            <w:tcW w:w="2598" w:type="dxa"/>
            <w:vMerge/>
            <w:tcBorders>
              <w:top w:val="nil"/>
            </w:tcBorders>
            <w:shd w:val="clear" w:color="auto" w:fill="D5E2BB"/>
          </w:tcPr>
          <w:p w:rsidR="006E3997" w:rsidRDefault="006E3997">
            <w:pPr>
              <w:rPr>
                <w:sz w:val="2"/>
                <w:szCs w:val="2"/>
              </w:rPr>
            </w:pPr>
          </w:p>
        </w:tc>
        <w:tc>
          <w:tcPr>
            <w:tcW w:w="1792" w:type="dxa"/>
            <w:gridSpan w:val="2"/>
            <w:shd w:val="clear" w:color="auto" w:fill="D5E2BB"/>
          </w:tcPr>
          <w:p w:rsidR="006E3997" w:rsidRDefault="006E3997">
            <w:pPr>
              <w:pStyle w:val="TableParagraph"/>
              <w:spacing w:before="83"/>
              <w:ind w:left="465" w:right="205" w:hanging="245"/>
              <w:jc w:val="left"/>
              <w:rPr>
                <w:sz w:val="20"/>
              </w:rPr>
            </w:pPr>
            <w:r>
              <w:rPr>
                <w:spacing w:val="-2"/>
                <w:sz w:val="20"/>
              </w:rPr>
              <w:t xml:space="preserve">хозяйствующих </w:t>
            </w:r>
            <w:r>
              <w:rPr>
                <w:sz w:val="20"/>
              </w:rPr>
              <w:t>субъектов региона (тыс.</w:t>
            </w:r>
            <w:r>
              <w:rPr>
                <w:spacing w:val="3"/>
                <w:sz w:val="20"/>
              </w:rPr>
              <w:t xml:space="preserve"> </w:t>
            </w:r>
            <w:r>
              <w:rPr>
                <w:sz w:val="20"/>
              </w:rPr>
              <w:t>ед.)</w:t>
            </w:r>
          </w:p>
        </w:tc>
        <w:tc>
          <w:tcPr>
            <w:tcW w:w="1654" w:type="dxa"/>
            <w:gridSpan w:val="2"/>
            <w:shd w:val="clear" w:color="auto" w:fill="D5E2BB"/>
          </w:tcPr>
          <w:p w:rsidR="006E3997" w:rsidRDefault="006E3997">
            <w:pPr>
              <w:pStyle w:val="TableParagraph"/>
              <w:spacing w:before="2"/>
              <w:jc w:val="left"/>
              <w:rPr>
                <w:b/>
                <w:sz w:val="17"/>
              </w:rPr>
            </w:pPr>
          </w:p>
          <w:p w:rsidR="006E3997" w:rsidRDefault="006E3997">
            <w:pPr>
              <w:pStyle w:val="TableParagraph"/>
              <w:ind w:left="171" w:right="155"/>
              <w:rPr>
                <w:sz w:val="20"/>
              </w:rPr>
            </w:pPr>
            <w:r>
              <w:rPr>
                <w:sz w:val="20"/>
              </w:rPr>
              <w:t>рассмотренных обращений граждан</w:t>
            </w:r>
          </w:p>
        </w:tc>
        <w:tc>
          <w:tcPr>
            <w:tcW w:w="1892" w:type="dxa"/>
            <w:gridSpan w:val="2"/>
            <w:shd w:val="clear" w:color="auto" w:fill="D5E2BB"/>
          </w:tcPr>
          <w:p w:rsidR="006E3997" w:rsidRDefault="006E3997">
            <w:pPr>
              <w:pStyle w:val="TableParagraph"/>
              <w:spacing w:before="2"/>
              <w:jc w:val="left"/>
              <w:rPr>
                <w:b/>
                <w:sz w:val="17"/>
              </w:rPr>
            </w:pPr>
          </w:p>
          <w:p w:rsidR="006E3997" w:rsidRDefault="006E3997">
            <w:pPr>
              <w:pStyle w:val="TableParagraph"/>
              <w:ind w:left="289" w:right="281"/>
              <w:rPr>
                <w:sz w:val="20"/>
              </w:rPr>
            </w:pPr>
            <w:r>
              <w:rPr>
                <w:sz w:val="20"/>
              </w:rPr>
              <w:t>принятых на личном приеме граждан</w:t>
            </w:r>
          </w:p>
        </w:tc>
        <w:tc>
          <w:tcPr>
            <w:tcW w:w="1652" w:type="dxa"/>
            <w:gridSpan w:val="2"/>
            <w:shd w:val="clear" w:color="auto" w:fill="D5E2BB"/>
          </w:tcPr>
          <w:p w:rsidR="006E3997" w:rsidRDefault="006E3997">
            <w:pPr>
              <w:pStyle w:val="TableParagraph"/>
              <w:spacing w:before="83"/>
              <w:ind w:left="130" w:right="122"/>
              <w:rPr>
                <w:sz w:val="20"/>
              </w:rPr>
            </w:pPr>
            <w:r>
              <w:rPr>
                <w:sz w:val="20"/>
              </w:rPr>
              <w:t>расследованных несчастных случаев на производстве</w:t>
            </w:r>
          </w:p>
        </w:tc>
      </w:tr>
      <w:tr w:rsidR="006E3997">
        <w:trPr>
          <w:trHeight w:val="460"/>
        </w:trPr>
        <w:tc>
          <w:tcPr>
            <w:tcW w:w="485" w:type="dxa"/>
            <w:vMerge/>
            <w:tcBorders>
              <w:top w:val="nil"/>
            </w:tcBorders>
            <w:shd w:val="clear" w:color="auto" w:fill="D5E2BB"/>
          </w:tcPr>
          <w:p w:rsidR="006E3997" w:rsidRDefault="006E3997">
            <w:pPr>
              <w:rPr>
                <w:sz w:val="2"/>
                <w:szCs w:val="2"/>
              </w:rPr>
            </w:pPr>
          </w:p>
        </w:tc>
        <w:tc>
          <w:tcPr>
            <w:tcW w:w="2598" w:type="dxa"/>
            <w:vMerge/>
            <w:tcBorders>
              <w:top w:val="nil"/>
            </w:tcBorders>
            <w:shd w:val="clear" w:color="auto" w:fill="D5E2BB"/>
          </w:tcPr>
          <w:p w:rsidR="006E3997" w:rsidRDefault="006E3997">
            <w:pPr>
              <w:rPr>
                <w:sz w:val="2"/>
                <w:szCs w:val="2"/>
              </w:rPr>
            </w:pPr>
          </w:p>
        </w:tc>
        <w:tc>
          <w:tcPr>
            <w:tcW w:w="826" w:type="dxa"/>
            <w:shd w:val="clear" w:color="auto" w:fill="D5E2BB"/>
          </w:tcPr>
          <w:p w:rsidR="006E3997" w:rsidRDefault="006E3997">
            <w:pPr>
              <w:pStyle w:val="TableParagraph"/>
              <w:spacing w:before="97"/>
              <w:ind w:left="144" w:right="125"/>
              <w:rPr>
                <w:sz w:val="20"/>
              </w:rPr>
            </w:pPr>
            <w:r>
              <w:rPr>
                <w:sz w:val="20"/>
              </w:rPr>
              <w:t>2016</w:t>
            </w:r>
          </w:p>
        </w:tc>
        <w:tc>
          <w:tcPr>
            <w:tcW w:w="966" w:type="dxa"/>
            <w:shd w:val="clear" w:color="auto" w:fill="D5E2BB"/>
          </w:tcPr>
          <w:p w:rsidR="006E3997" w:rsidRDefault="006E3997">
            <w:pPr>
              <w:pStyle w:val="TableParagraph"/>
              <w:spacing w:before="97"/>
              <w:ind w:left="278"/>
              <w:jc w:val="left"/>
              <w:rPr>
                <w:sz w:val="20"/>
              </w:rPr>
            </w:pPr>
            <w:r>
              <w:rPr>
                <w:sz w:val="20"/>
              </w:rPr>
              <w:t>2017</w:t>
            </w:r>
          </w:p>
        </w:tc>
        <w:tc>
          <w:tcPr>
            <w:tcW w:w="827" w:type="dxa"/>
            <w:shd w:val="clear" w:color="auto" w:fill="D5E2BB"/>
          </w:tcPr>
          <w:p w:rsidR="006E3997" w:rsidRDefault="006E3997">
            <w:pPr>
              <w:pStyle w:val="TableParagraph"/>
              <w:spacing w:before="97"/>
              <w:ind w:left="168" w:right="153"/>
              <w:rPr>
                <w:sz w:val="20"/>
              </w:rPr>
            </w:pPr>
            <w:r>
              <w:rPr>
                <w:sz w:val="20"/>
              </w:rPr>
              <w:t>2016</w:t>
            </w:r>
          </w:p>
        </w:tc>
        <w:tc>
          <w:tcPr>
            <w:tcW w:w="827" w:type="dxa"/>
            <w:shd w:val="clear" w:color="auto" w:fill="D5E2BB"/>
          </w:tcPr>
          <w:p w:rsidR="006E3997" w:rsidRDefault="006E3997">
            <w:pPr>
              <w:pStyle w:val="TableParagraph"/>
              <w:spacing w:before="97"/>
              <w:ind w:left="166" w:right="153"/>
              <w:rPr>
                <w:sz w:val="20"/>
              </w:rPr>
            </w:pPr>
            <w:r>
              <w:rPr>
                <w:sz w:val="20"/>
              </w:rPr>
              <w:t>2017</w:t>
            </w:r>
          </w:p>
        </w:tc>
        <w:tc>
          <w:tcPr>
            <w:tcW w:w="826" w:type="dxa"/>
            <w:shd w:val="clear" w:color="auto" w:fill="D5E2BB"/>
          </w:tcPr>
          <w:p w:rsidR="006E3997" w:rsidRDefault="006E3997">
            <w:pPr>
              <w:pStyle w:val="TableParagraph"/>
              <w:spacing w:before="97"/>
              <w:ind w:left="138" w:right="125"/>
              <w:rPr>
                <w:sz w:val="20"/>
              </w:rPr>
            </w:pPr>
            <w:r>
              <w:rPr>
                <w:sz w:val="20"/>
              </w:rPr>
              <w:t>2016</w:t>
            </w:r>
          </w:p>
        </w:tc>
        <w:tc>
          <w:tcPr>
            <w:tcW w:w="1066" w:type="dxa"/>
            <w:shd w:val="clear" w:color="auto" w:fill="D5E2BB"/>
          </w:tcPr>
          <w:p w:rsidR="006E3997" w:rsidRDefault="006E3997">
            <w:pPr>
              <w:pStyle w:val="TableParagraph"/>
              <w:spacing w:before="97"/>
              <w:ind w:right="317"/>
              <w:jc w:val="right"/>
              <w:rPr>
                <w:sz w:val="20"/>
              </w:rPr>
            </w:pPr>
            <w:r>
              <w:rPr>
                <w:sz w:val="20"/>
              </w:rPr>
              <w:t>2017</w:t>
            </w:r>
          </w:p>
        </w:tc>
        <w:tc>
          <w:tcPr>
            <w:tcW w:w="826" w:type="dxa"/>
            <w:shd w:val="clear" w:color="auto" w:fill="D5E2BB"/>
          </w:tcPr>
          <w:p w:rsidR="006E3997" w:rsidRDefault="006E3997">
            <w:pPr>
              <w:pStyle w:val="TableParagraph"/>
              <w:spacing w:before="97"/>
              <w:ind w:left="137" w:right="125"/>
              <w:rPr>
                <w:sz w:val="20"/>
              </w:rPr>
            </w:pPr>
            <w:r>
              <w:rPr>
                <w:sz w:val="20"/>
              </w:rPr>
              <w:t>2016</w:t>
            </w:r>
          </w:p>
        </w:tc>
        <w:tc>
          <w:tcPr>
            <w:tcW w:w="826" w:type="dxa"/>
            <w:shd w:val="clear" w:color="auto" w:fill="D5E2BB"/>
          </w:tcPr>
          <w:p w:rsidR="006E3997" w:rsidRDefault="006E3997">
            <w:pPr>
              <w:pStyle w:val="TableParagraph"/>
              <w:spacing w:before="97"/>
              <w:ind w:left="137" w:right="125"/>
              <w:rPr>
                <w:sz w:val="20"/>
              </w:rPr>
            </w:pPr>
            <w:r>
              <w:rPr>
                <w:sz w:val="20"/>
              </w:rPr>
              <w:t>2017</w:t>
            </w:r>
          </w:p>
        </w:tc>
      </w:tr>
      <w:tr w:rsidR="006E3997">
        <w:trPr>
          <w:trHeight w:val="258"/>
        </w:trPr>
        <w:tc>
          <w:tcPr>
            <w:tcW w:w="485" w:type="dxa"/>
            <w:shd w:val="clear" w:color="auto" w:fill="E4DFEB"/>
          </w:tcPr>
          <w:p w:rsidR="006E3997" w:rsidRDefault="006E3997">
            <w:pPr>
              <w:pStyle w:val="TableParagraph"/>
              <w:spacing w:before="24"/>
              <w:rPr>
                <w:sz w:val="16"/>
              </w:rPr>
            </w:pPr>
            <w:r>
              <w:rPr>
                <w:w w:val="99"/>
                <w:sz w:val="16"/>
              </w:rPr>
              <w:t>1</w:t>
            </w:r>
          </w:p>
        </w:tc>
        <w:tc>
          <w:tcPr>
            <w:tcW w:w="2598" w:type="dxa"/>
            <w:shd w:val="clear" w:color="auto" w:fill="E4DFEB"/>
          </w:tcPr>
          <w:p w:rsidR="006E3997" w:rsidRDefault="006E3997">
            <w:pPr>
              <w:pStyle w:val="TableParagraph"/>
              <w:spacing w:before="24"/>
              <w:ind w:left="7"/>
              <w:rPr>
                <w:sz w:val="16"/>
              </w:rPr>
            </w:pPr>
            <w:r>
              <w:rPr>
                <w:w w:val="99"/>
                <w:sz w:val="16"/>
              </w:rPr>
              <w:t>2</w:t>
            </w:r>
          </w:p>
        </w:tc>
        <w:tc>
          <w:tcPr>
            <w:tcW w:w="826" w:type="dxa"/>
            <w:shd w:val="clear" w:color="auto" w:fill="E4DFEB"/>
          </w:tcPr>
          <w:p w:rsidR="006E3997" w:rsidRDefault="006E3997">
            <w:pPr>
              <w:pStyle w:val="TableParagraph"/>
              <w:spacing w:before="24"/>
              <w:ind w:left="11"/>
              <w:rPr>
                <w:sz w:val="16"/>
              </w:rPr>
            </w:pPr>
            <w:r>
              <w:rPr>
                <w:w w:val="99"/>
                <w:sz w:val="16"/>
              </w:rPr>
              <w:t>3</w:t>
            </w:r>
          </w:p>
        </w:tc>
        <w:tc>
          <w:tcPr>
            <w:tcW w:w="966" w:type="dxa"/>
            <w:shd w:val="clear" w:color="auto" w:fill="E4DFEB"/>
          </w:tcPr>
          <w:p w:rsidR="006E3997" w:rsidRDefault="006E3997">
            <w:pPr>
              <w:pStyle w:val="TableParagraph"/>
              <w:spacing w:before="24"/>
              <w:ind w:right="1"/>
              <w:rPr>
                <w:sz w:val="16"/>
              </w:rPr>
            </w:pPr>
            <w:r>
              <w:rPr>
                <w:w w:val="99"/>
                <w:sz w:val="16"/>
              </w:rPr>
              <w:t>4</w:t>
            </w:r>
          </w:p>
        </w:tc>
        <w:tc>
          <w:tcPr>
            <w:tcW w:w="827" w:type="dxa"/>
            <w:shd w:val="clear" w:color="auto" w:fill="E4DFEB"/>
          </w:tcPr>
          <w:p w:rsidR="006E3997" w:rsidRDefault="006E3997">
            <w:pPr>
              <w:pStyle w:val="TableParagraph"/>
              <w:spacing w:before="24"/>
              <w:ind w:left="9"/>
              <w:rPr>
                <w:sz w:val="16"/>
              </w:rPr>
            </w:pPr>
            <w:r>
              <w:rPr>
                <w:w w:val="99"/>
                <w:sz w:val="16"/>
              </w:rPr>
              <w:t>5</w:t>
            </w:r>
          </w:p>
        </w:tc>
        <w:tc>
          <w:tcPr>
            <w:tcW w:w="827" w:type="dxa"/>
            <w:shd w:val="clear" w:color="auto" w:fill="E4DFEB"/>
          </w:tcPr>
          <w:p w:rsidR="006E3997" w:rsidRDefault="006E3997">
            <w:pPr>
              <w:pStyle w:val="TableParagraph"/>
              <w:spacing w:before="24"/>
              <w:ind w:left="6"/>
              <w:rPr>
                <w:sz w:val="16"/>
              </w:rPr>
            </w:pPr>
            <w:r>
              <w:rPr>
                <w:w w:val="99"/>
                <w:sz w:val="16"/>
              </w:rPr>
              <w:t>6</w:t>
            </w:r>
          </w:p>
        </w:tc>
        <w:tc>
          <w:tcPr>
            <w:tcW w:w="826" w:type="dxa"/>
            <w:shd w:val="clear" w:color="auto" w:fill="E4DFEB"/>
          </w:tcPr>
          <w:p w:rsidR="006E3997" w:rsidRDefault="006E3997">
            <w:pPr>
              <w:pStyle w:val="TableParagraph"/>
              <w:spacing w:before="24"/>
              <w:ind w:left="5"/>
              <w:rPr>
                <w:sz w:val="16"/>
              </w:rPr>
            </w:pPr>
            <w:r>
              <w:rPr>
                <w:w w:val="99"/>
                <w:sz w:val="16"/>
              </w:rPr>
              <w:t>7</w:t>
            </w:r>
          </w:p>
        </w:tc>
        <w:tc>
          <w:tcPr>
            <w:tcW w:w="1066" w:type="dxa"/>
            <w:shd w:val="clear" w:color="auto" w:fill="E4DFEB"/>
          </w:tcPr>
          <w:p w:rsidR="006E3997" w:rsidRDefault="006E3997">
            <w:pPr>
              <w:pStyle w:val="TableParagraph"/>
              <w:spacing w:before="24"/>
              <w:ind w:left="5"/>
              <w:rPr>
                <w:sz w:val="16"/>
              </w:rPr>
            </w:pPr>
            <w:r>
              <w:rPr>
                <w:w w:val="99"/>
                <w:sz w:val="16"/>
              </w:rPr>
              <w:t>8</w:t>
            </w:r>
          </w:p>
        </w:tc>
        <w:tc>
          <w:tcPr>
            <w:tcW w:w="826" w:type="dxa"/>
            <w:shd w:val="clear" w:color="auto" w:fill="E4DFEB"/>
          </w:tcPr>
          <w:p w:rsidR="006E3997" w:rsidRDefault="006E3997">
            <w:pPr>
              <w:pStyle w:val="TableParagraph"/>
              <w:spacing w:before="24"/>
              <w:ind w:left="5"/>
              <w:rPr>
                <w:sz w:val="16"/>
              </w:rPr>
            </w:pPr>
            <w:r>
              <w:rPr>
                <w:w w:val="99"/>
                <w:sz w:val="16"/>
              </w:rPr>
              <w:t>9</w:t>
            </w:r>
          </w:p>
        </w:tc>
        <w:tc>
          <w:tcPr>
            <w:tcW w:w="826" w:type="dxa"/>
            <w:shd w:val="clear" w:color="auto" w:fill="E4DFEB"/>
          </w:tcPr>
          <w:p w:rsidR="006E3997" w:rsidRDefault="006E3997">
            <w:pPr>
              <w:pStyle w:val="TableParagraph"/>
              <w:spacing w:before="24"/>
              <w:ind w:left="137" w:right="125"/>
              <w:rPr>
                <w:sz w:val="16"/>
              </w:rPr>
            </w:pPr>
            <w:r>
              <w:rPr>
                <w:sz w:val="16"/>
              </w:rPr>
              <w:t>10</w:t>
            </w:r>
          </w:p>
        </w:tc>
      </w:tr>
      <w:tr w:rsidR="006E3997">
        <w:trPr>
          <w:trHeight w:val="282"/>
        </w:trPr>
        <w:tc>
          <w:tcPr>
            <w:tcW w:w="485" w:type="dxa"/>
          </w:tcPr>
          <w:p w:rsidR="006E3997" w:rsidRDefault="006E3997">
            <w:pPr>
              <w:pStyle w:val="TableParagraph"/>
              <w:spacing w:before="11"/>
              <w:ind w:left="87" w:right="83"/>
              <w:rPr>
                <w:sz w:val="20"/>
              </w:rPr>
            </w:pPr>
            <w:r>
              <w:rPr>
                <w:sz w:val="20"/>
              </w:rPr>
              <w:t>10</w:t>
            </w:r>
          </w:p>
        </w:tc>
        <w:tc>
          <w:tcPr>
            <w:tcW w:w="2598" w:type="dxa"/>
          </w:tcPr>
          <w:p w:rsidR="006E3997" w:rsidRDefault="006E3997">
            <w:pPr>
              <w:pStyle w:val="TableParagraph"/>
              <w:spacing w:before="11"/>
              <w:ind w:left="432"/>
              <w:jc w:val="left"/>
              <w:rPr>
                <w:sz w:val="20"/>
              </w:rPr>
            </w:pPr>
            <w:r>
              <w:rPr>
                <w:sz w:val="20"/>
              </w:rPr>
              <w:t>Московская область</w:t>
            </w:r>
          </w:p>
        </w:tc>
        <w:tc>
          <w:tcPr>
            <w:tcW w:w="826" w:type="dxa"/>
          </w:tcPr>
          <w:p w:rsidR="006E3997" w:rsidRDefault="006E3997">
            <w:pPr>
              <w:pStyle w:val="TableParagraph"/>
              <w:spacing w:before="11"/>
              <w:ind w:left="143" w:right="125"/>
              <w:rPr>
                <w:sz w:val="20"/>
              </w:rPr>
            </w:pPr>
            <w:r>
              <w:rPr>
                <w:sz w:val="20"/>
              </w:rPr>
              <w:t>4,02</w:t>
            </w:r>
          </w:p>
        </w:tc>
        <w:tc>
          <w:tcPr>
            <w:tcW w:w="966" w:type="dxa"/>
          </w:tcPr>
          <w:p w:rsidR="006E3997" w:rsidRDefault="006E3997">
            <w:pPr>
              <w:pStyle w:val="TableParagraph"/>
              <w:spacing w:before="11"/>
              <w:ind w:left="302"/>
              <w:jc w:val="left"/>
              <w:rPr>
                <w:sz w:val="20"/>
              </w:rPr>
            </w:pPr>
            <w:r>
              <w:rPr>
                <w:sz w:val="20"/>
              </w:rPr>
              <w:t>6,07</w:t>
            </w:r>
          </w:p>
        </w:tc>
        <w:tc>
          <w:tcPr>
            <w:tcW w:w="827" w:type="dxa"/>
          </w:tcPr>
          <w:p w:rsidR="006E3997" w:rsidRDefault="006E3997">
            <w:pPr>
              <w:pStyle w:val="TableParagraph"/>
              <w:spacing w:before="11"/>
              <w:ind w:left="163" w:right="153"/>
              <w:rPr>
                <w:sz w:val="20"/>
              </w:rPr>
            </w:pPr>
            <w:r>
              <w:rPr>
                <w:sz w:val="20"/>
              </w:rPr>
              <w:t>228,4</w:t>
            </w:r>
          </w:p>
        </w:tc>
        <w:tc>
          <w:tcPr>
            <w:tcW w:w="827" w:type="dxa"/>
          </w:tcPr>
          <w:p w:rsidR="006E3997" w:rsidRDefault="006E3997">
            <w:pPr>
              <w:pStyle w:val="TableParagraph"/>
              <w:spacing w:line="227" w:lineRule="exact"/>
              <w:ind w:left="168" w:right="150"/>
              <w:rPr>
                <w:sz w:val="20"/>
              </w:rPr>
            </w:pPr>
            <w:r>
              <w:rPr>
                <w:sz w:val="20"/>
              </w:rPr>
              <w:t>260,3</w:t>
            </w:r>
          </w:p>
        </w:tc>
        <w:tc>
          <w:tcPr>
            <w:tcW w:w="826" w:type="dxa"/>
          </w:tcPr>
          <w:p w:rsidR="006E3997" w:rsidRDefault="006E3997">
            <w:pPr>
              <w:pStyle w:val="TableParagraph"/>
              <w:spacing w:before="11"/>
              <w:ind w:left="133" w:right="125"/>
              <w:rPr>
                <w:sz w:val="20"/>
              </w:rPr>
            </w:pPr>
            <w:r>
              <w:rPr>
                <w:sz w:val="20"/>
              </w:rPr>
              <w:t>180,8</w:t>
            </w:r>
          </w:p>
        </w:tc>
        <w:tc>
          <w:tcPr>
            <w:tcW w:w="1066" w:type="dxa"/>
          </w:tcPr>
          <w:p w:rsidR="006E3997" w:rsidRDefault="006E3997">
            <w:pPr>
              <w:pStyle w:val="TableParagraph"/>
              <w:spacing w:before="11"/>
              <w:ind w:right="241"/>
              <w:jc w:val="right"/>
              <w:rPr>
                <w:sz w:val="20"/>
              </w:rPr>
            </w:pPr>
            <w:r>
              <w:rPr>
                <w:sz w:val="20"/>
              </w:rPr>
              <w:t>196,31</w:t>
            </w:r>
          </w:p>
        </w:tc>
        <w:tc>
          <w:tcPr>
            <w:tcW w:w="826" w:type="dxa"/>
          </w:tcPr>
          <w:p w:rsidR="006E3997" w:rsidRDefault="006E3997">
            <w:pPr>
              <w:pStyle w:val="TableParagraph"/>
              <w:spacing w:before="11"/>
              <w:ind w:left="132" w:right="125"/>
              <w:rPr>
                <w:sz w:val="20"/>
              </w:rPr>
            </w:pPr>
            <w:r>
              <w:rPr>
                <w:sz w:val="20"/>
              </w:rPr>
              <w:t>5,8</w:t>
            </w:r>
          </w:p>
        </w:tc>
        <w:tc>
          <w:tcPr>
            <w:tcW w:w="826" w:type="dxa"/>
          </w:tcPr>
          <w:p w:rsidR="006E3997" w:rsidRDefault="006E3997">
            <w:pPr>
              <w:pStyle w:val="TableParagraph"/>
              <w:spacing w:before="11"/>
              <w:ind w:left="137" w:right="125"/>
              <w:rPr>
                <w:sz w:val="20"/>
              </w:rPr>
            </w:pPr>
            <w:r>
              <w:rPr>
                <w:sz w:val="20"/>
              </w:rPr>
              <w:t>6,83</w:t>
            </w:r>
          </w:p>
        </w:tc>
      </w:tr>
      <w:tr w:rsidR="006E3997">
        <w:trPr>
          <w:trHeight w:val="263"/>
        </w:trPr>
        <w:tc>
          <w:tcPr>
            <w:tcW w:w="485" w:type="dxa"/>
          </w:tcPr>
          <w:p w:rsidR="006E3997" w:rsidRDefault="006E3997">
            <w:pPr>
              <w:pStyle w:val="TableParagraph"/>
              <w:spacing w:before="1"/>
              <w:ind w:left="87" w:right="83"/>
              <w:rPr>
                <w:sz w:val="20"/>
              </w:rPr>
            </w:pPr>
            <w:r>
              <w:rPr>
                <w:sz w:val="20"/>
              </w:rPr>
              <w:t>11</w:t>
            </w:r>
          </w:p>
        </w:tc>
        <w:tc>
          <w:tcPr>
            <w:tcW w:w="2598" w:type="dxa"/>
          </w:tcPr>
          <w:p w:rsidR="006E3997" w:rsidRDefault="006E3997">
            <w:pPr>
              <w:pStyle w:val="TableParagraph"/>
              <w:spacing w:before="1"/>
              <w:ind w:left="494"/>
              <w:jc w:val="left"/>
              <w:rPr>
                <w:sz w:val="20"/>
              </w:rPr>
            </w:pPr>
            <w:r>
              <w:rPr>
                <w:sz w:val="20"/>
              </w:rPr>
              <w:t>Орловская область</w:t>
            </w:r>
          </w:p>
        </w:tc>
        <w:tc>
          <w:tcPr>
            <w:tcW w:w="826" w:type="dxa"/>
          </w:tcPr>
          <w:p w:rsidR="006E3997" w:rsidRDefault="006E3997">
            <w:pPr>
              <w:pStyle w:val="TableParagraph"/>
              <w:spacing w:before="1"/>
              <w:ind w:left="143" w:right="125"/>
              <w:rPr>
                <w:sz w:val="20"/>
              </w:rPr>
            </w:pPr>
            <w:r>
              <w:rPr>
                <w:sz w:val="20"/>
              </w:rPr>
              <w:t>2,29</w:t>
            </w:r>
          </w:p>
        </w:tc>
        <w:tc>
          <w:tcPr>
            <w:tcW w:w="966" w:type="dxa"/>
          </w:tcPr>
          <w:p w:rsidR="006E3997" w:rsidRDefault="006E3997">
            <w:pPr>
              <w:pStyle w:val="TableParagraph"/>
              <w:spacing w:before="1"/>
              <w:ind w:left="302"/>
              <w:jc w:val="left"/>
              <w:rPr>
                <w:sz w:val="20"/>
              </w:rPr>
            </w:pPr>
            <w:r>
              <w:rPr>
                <w:sz w:val="20"/>
              </w:rPr>
              <w:t>2,29</w:t>
            </w:r>
          </w:p>
        </w:tc>
        <w:tc>
          <w:tcPr>
            <w:tcW w:w="827" w:type="dxa"/>
          </w:tcPr>
          <w:p w:rsidR="006E3997" w:rsidRDefault="006E3997">
            <w:pPr>
              <w:pStyle w:val="TableParagraph"/>
              <w:spacing w:before="1"/>
              <w:ind w:left="163" w:right="153"/>
              <w:rPr>
                <w:sz w:val="20"/>
              </w:rPr>
            </w:pPr>
            <w:r>
              <w:rPr>
                <w:sz w:val="20"/>
              </w:rPr>
              <w:t>176,1</w:t>
            </w:r>
          </w:p>
        </w:tc>
        <w:tc>
          <w:tcPr>
            <w:tcW w:w="827" w:type="dxa"/>
          </w:tcPr>
          <w:p w:rsidR="006E3997" w:rsidRDefault="006E3997">
            <w:pPr>
              <w:pStyle w:val="TableParagraph"/>
              <w:spacing w:line="217" w:lineRule="exact"/>
              <w:ind w:left="168" w:right="150"/>
              <w:rPr>
                <w:sz w:val="20"/>
              </w:rPr>
            </w:pPr>
            <w:r>
              <w:rPr>
                <w:sz w:val="20"/>
              </w:rPr>
              <w:t>148,1</w:t>
            </w:r>
          </w:p>
        </w:tc>
        <w:tc>
          <w:tcPr>
            <w:tcW w:w="826" w:type="dxa"/>
          </w:tcPr>
          <w:p w:rsidR="006E3997" w:rsidRDefault="006E3997">
            <w:pPr>
              <w:pStyle w:val="TableParagraph"/>
              <w:spacing w:before="1"/>
              <w:ind w:left="133" w:right="125"/>
              <w:rPr>
                <w:sz w:val="20"/>
              </w:rPr>
            </w:pPr>
            <w:r>
              <w:rPr>
                <w:sz w:val="20"/>
              </w:rPr>
              <w:t>160,7</w:t>
            </w:r>
          </w:p>
        </w:tc>
        <w:tc>
          <w:tcPr>
            <w:tcW w:w="1066" w:type="dxa"/>
          </w:tcPr>
          <w:p w:rsidR="006E3997" w:rsidRDefault="006E3997">
            <w:pPr>
              <w:pStyle w:val="TableParagraph"/>
              <w:spacing w:before="1"/>
              <w:ind w:right="241"/>
              <w:jc w:val="right"/>
              <w:rPr>
                <w:sz w:val="20"/>
              </w:rPr>
            </w:pPr>
            <w:r>
              <w:rPr>
                <w:sz w:val="20"/>
              </w:rPr>
              <w:t>165,00</w:t>
            </w:r>
          </w:p>
        </w:tc>
        <w:tc>
          <w:tcPr>
            <w:tcW w:w="826" w:type="dxa"/>
          </w:tcPr>
          <w:p w:rsidR="006E3997" w:rsidRDefault="006E3997">
            <w:pPr>
              <w:pStyle w:val="TableParagraph"/>
              <w:spacing w:before="1"/>
              <w:ind w:left="132" w:right="125"/>
              <w:rPr>
                <w:sz w:val="20"/>
              </w:rPr>
            </w:pPr>
            <w:r>
              <w:rPr>
                <w:sz w:val="20"/>
              </w:rPr>
              <w:t>3,5</w:t>
            </w:r>
          </w:p>
        </w:tc>
        <w:tc>
          <w:tcPr>
            <w:tcW w:w="826" w:type="dxa"/>
          </w:tcPr>
          <w:p w:rsidR="006E3997" w:rsidRDefault="006E3997">
            <w:pPr>
              <w:pStyle w:val="TableParagraph"/>
              <w:spacing w:before="1"/>
              <w:ind w:left="137" w:right="125"/>
              <w:rPr>
                <w:sz w:val="20"/>
              </w:rPr>
            </w:pPr>
            <w:r>
              <w:rPr>
                <w:sz w:val="20"/>
              </w:rPr>
              <w:t>2,80</w:t>
            </w:r>
          </w:p>
        </w:tc>
      </w:tr>
      <w:tr w:rsidR="006E3997">
        <w:trPr>
          <w:trHeight w:val="283"/>
        </w:trPr>
        <w:tc>
          <w:tcPr>
            <w:tcW w:w="485" w:type="dxa"/>
          </w:tcPr>
          <w:p w:rsidR="006E3997" w:rsidRDefault="006E3997">
            <w:pPr>
              <w:pStyle w:val="TableParagraph"/>
              <w:spacing w:before="11"/>
              <w:ind w:left="87" w:right="83"/>
              <w:rPr>
                <w:sz w:val="20"/>
              </w:rPr>
            </w:pPr>
            <w:r>
              <w:rPr>
                <w:sz w:val="20"/>
              </w:rPr>
              <w:t>12</w:t>
            </w:r>
          </w:p>
        </w:tc>
        <w:tc>
          <w:tcPr>
            <w:tcW w:w="2598" w:type="dxa"/>
          </w:tcPr>
          <w:p w:rsidR="006E3997" w:rsidRDefault="006E3997">
            <w:pPr>
              <w:pStyle w:val="TableParagraph"/>
              <w:spacing w:before="11"/>
              <w:ind w:left="523"/>
              <w:jc w:val="left"/>
              <w:rPr>
                <w:sz w:val="20"/>
              </w:rPr>
            </w:pPr>
            <w:r>
              <w:rPr>
                <w:sz w:val="20"/>
              </w:rPr>
              <w:t>Рязанская область</w:t>
            </w:r>
          </w:p>
        </w:tc>
        <w:tc>
          <w:tcPr>
            <w:tcW w:w="826" w:type="dxa"/>
          </w:tcPr>
          <w:p w:rsidR="006E3997" w:rsidRDefault="006E3997">
            <w:pPr>
              <w:pStyle w:val="TableParagraph"/>
              <w:spacing w:before="11"/>
              <w:ind w:left="143" w:right="125"/>
              <w:rPr>
                <w:sz w:val="20"/>
              </w:rPr>
            </w:pPr>
            <w:r>
              <w:rPr>
                <w:sz w:val="20"/>
              </w:rPr>
              <w:t>4,17</w:t>
            </w:r>
          </w:p>
        </w:tc>
        <w:tc>
          <w:tcPr>
            <w:tcW w:w="966" w:type="dxa"/>
          </w:tcPr>
          <w:p w:rsidR="006E3997" w:rsidRDefault="006E3997">
            <w:pPr>
              <w:pStyle w:val="TableParagraph"/>
              <w:spacing w:before="11"/>
              <w:ind w:left="302"/>
              <w:jc w:val="left"/>
              <w:rPr>
                <w:sz w:val="20"/>
              </w:rPr>
            </w:pPr>
            <w:r>
              <w:rPr>
                <w:sz w:val="20"/>
              </w:rPr>
              <w:t>3,33</w:t>
            </w:r>
          </w:p>
        </w:tc>
        <w:tc>
          <w:tcPr>
            <w:tcW w:w="827" w:type="dxa"/>
          </w:tcPr>
          <w:p w:rsidR="006E3997" w:rsidRDefault="006E3997">
            <w:pPr>
              <w:pStyle w:val="TableParagraph"/>
              <w:spacing w:before="11"/>
              <w:ind w:left="163" w:right="153"/>
              <w:rPr>
                <w:sz w:val="20"/>
              </w:rPr>
            </w:pPr>
            <w:r>
              <w:rPr>
                <w:sz w:val="20"/>
              </w:rPr>
              <w:t>133,1</w:t>
            </w:r>
          </w:p>
        </w:tc>
        <w:tc>
          <w:tcPr>
            <w:tcW w:w="827" w:type="dxa"/>
          </w:tcPr>
          <w:p w:rsidR="006E3997" w:rsidRDefault="006E3997">
            <w:pPr>
              <w:pStyle w:val="TableParagraph"/>
              <w:spacing w:line="227" w:lineRule="exact"/>
              <w:ind w:left="168" w:right="150"/>
              <w:rPr>
                <w:sz w:val="20"/>
              </w:rPr>
            </w:pPr>
            <w:r>
              <w:rPr>
                <w:sz w:val="20"/>
              </w:rPr>
              <w:t>268,4</w:t>
            </w:r>
          </w:p>
        </w:tc>
        <w:tc>
          <w:tcPr>
            <w:tcW w:w="826" w:type="dxa"/>
          </w:tcPr>
          <w:p w:rsidR="006E3997" w:rsidRDefault="006E3997">
            <w:pPr>
              <w:pStyle w:val="TableParagraph"/>
              <w:spacing w:before="11"/>
              <w:ind w:left="133" w:right="125"/>
              <w:rPr>
                <w:sz w:val="20"/>
              </w:rPr>
            </w:pPr>
            <w:r>
              <w:rPr>
                <w:sz w:val="20"/>
              </w:rPr>
              <w:t>134,7</w:t>
            </w:r>
          </w:p>
        </w:tc>
        <w:tc>
          <w:tcPr>
            <w:tcW w:w="1066" w:type="dxa"/>
          </w:tcPr>
          <w:p w:rsidR="006E3997" w:rsidRDefault="006E3997">
            <w:pPr>
              <w:pStyle w:val="TableParagraph"/>
              <w:spacing w:before="11"/>
              <w:ind w:right="294"/>
              <w:jc w:val="right"/>
              <w:rPr>
                <w:sz w:val="20"/>
              </w:rPr>
            </w:pPr>
            <w:r>
              <w:rPr>
                <w:sz w:val="20"/>
              </w:rPr>
              <w:t>98,68</w:t>
            </w:r>
          </w:p>
        </w:tc>
        <w:tc>
          <w:tcPr>
            <w:tcW w:w="826" w:type="dxa"/>
          </w:tcPr>
          <w:p w:rsidR="006E3997" w:rsidRDefault="006E3997">
            <w:pPr>
              <w:pStyle w:val="TableParagraph"/>
              <w:spacing w:before="11"/>
              <w:ind w:left="132" w:right="125"/>
              <w:rPr>
                <w:sz w:val="20"/>
              </w:rPr>
            </w:pPr>
            <w:r>
              <w:rPr>
                <w:sz w:val="20"/>
              </w:rPr>
              <w:t>5,5</w:t>
            </w:r>
          </w:p>
        </w:tc>
        <w:tc>
          <w:tcPr>
            <w:tcW w:w="826" w:type="dxa"/>
          </w:tcPr>
          <w:p w:rsidR="006E3997" w:rsidRDefault="006E3997">
            <w:pPr>
              <w:pStyle w:val="TableParagraph"/>
              <w:spacing w:before="11"/>
              <w:ind w:left="137" w:right="125"/>
              <w:rPr>
                <w:sz w:val="20"/>
              </w:rPr>
            </w:pPr>
            <w:r>
              <w:rPr>
                <w:sz w:val="20"/>
              </w:rPr>
              <w:t>3,47</w:t>
            </w:r>
          </w:p>
        </w:tc>
      </w:tr>
      <w:tr w:rsidR="006E3997">
        <w:trPr>
          <w:trHeight w:val="268"/>
        </w:trPr>
        <w:tc>
          <w:tcPr>
            <w:tcW w:w="485" w:type="dxa"/>
          </w:tcPr>
          <w:p w:rsidR="006E3997" w:rsidRDefault="006E3997">
            <w:pPr>
              <w:pStyle w:val="TableParagraph"/>
              <w:spacing w:before="1"/>
              <w:ind w:left="87" w:right="83"/>
              <w:rPr>
                <w:sz w:val="20"/>
              </w:rPr>
            </w:pPr>
            <w:r>
              <w:rPr>
                <w:sz w:val="20"/>
              </w:rPr>
              <w:t>13</w:t>
            </w:r>
          </w:p>
        </w:tc>
        <w:tc>
          <w:tcPr>
            <w:tcW w:w="2598" w:type="dxa"/>
          </w:tcPr>
          <w:p w:rsidR="006E3997" w:rsidRDefault="006E3997">
            <w:pPr>
              <w:pStyle w:val="TableParagraph"/>
              <w:spacing w:before="1"/>
              <w:ind w:left="436"/>
              <w:jc w:val="left"/>
              <w:rPr>
                <w:sz w:val="20"/>
              </w:rPr>
            </w:pPr>
            <w:r>
              <w:rPr>
                <w:sz w:val="20"/>
              </w:rPr>
              <w:t>Смоленская область</w:t>
            </w:r>
          </w:p>
        </w:tc>
        <w:tc>
          <w:tcPr>
            <w:tcW w:w="826" w:type="dxa"/>
          </w:tcPr>
          <w:p w:rsidR="006E3997" w:rsidRDefault="006E3997">
            <w:pPr>
              <w:pStyle w:val="TableParagraph"/>
              <w:spacing w:before="1"/>
              <w:ind w:left="143" w:right="125"/>
              <w:rPr>
                <w:sz w:val="20"/>
              </w:rPr>
            </w:pPr>
            <w:r>
              <w:rPr>
                <w:sz w:val="20"/>
              </w:rPr>
              <w:t>2,79</w:t>
            </w:r>
          </w:p>
        </w:tc>
        <w:tc>
          <w:tcPr>
            <w:tcW w:w="966" w:type="dxa"/>
          </w:tcPr>
          <w:p w:rsidR="006E3997" w:rsidRDefault="006E3997">
            <w:pPr>
              <w:pStyle w:val="TableParagraph"/>
              <w:spacing w:before="1"/>
              <w:ind w:left="302"/>
              <w:jc w:val="left"/>
              <w:rPr>
                <w:sz w:val="20"/>
              </w:rPr>
            </w:pPr>
            <w:r>
              <w:rPr>
                <w:sz w:val="20"/>
              </w:rPr>
              <w:t>2,83</w:t>
            </w:r>
          </w:p>
        </w:tc>
        <w:tc>
          <w:tcPr>
            <w:tcW w:w="827" w:type="dxa"/>
          </w:tcPr>
          <w:p w:rsidR="006E3997" w:rsidRDefault="006E3997">
            <w:pPr>
              <w:pStyle w:val="TableParagraph"/>
              <w:spacing w:before="1"/>
              <w:ind w:left="163" w:right="153"/>
              <w:rPr>
                <w:sz w:val="20"/>
              </w:rPr>
            </w:pPr>
            <w:r>
              <w:rPr>
                <w:sz w:val="20"/>
              </w:rPr>
              <w:t>191,2</w:t>
            </w:r>
          </w:p>
        </w:tc>
        <w:tc>
          <w:tcPr>
            <w:tcW w:w="827" w:type="dxa"/>
          </w:tcPr>
          <w:p w:rsidR="006E3997" w:rsidRDefault="006E3997">
            <w:pPr>
              <w:pStyle w:val="TableParagraph"/>
              <w:spacing w:line="217" w:lineRule="exact"/>
              <w:ind w:left="168" w:right="150"/>
              <w:rPr>
                <w:sz w:val="20"/>
              </w:rPr>
            </w:pPr>
            <w:r>
              <w:rPr>
                <w:sz w:val="20"/>
              </w:rPr>
              <w:t>159,8</w:t>
            </w:r>
          </w:p>
        </w:tc>
        <w:tc>
          <w:tcPr>
            <w:tcW w:w="826" w:type="dxa"/>
          </w:tcPr>
          <w:p w:rsidR="006E3997" w:rsidRDefault="006E3997">
            <w:pPr>
              <w:pStyle w:val="TableParagraph"/>
              <w:spacing w:before="1"/>
              <w:ind w:left="133" w:right="125"/>
              <w:rPr>
                <w:sz w:val="20"/>
              </w:rPr>
            </w:pPr>
            <w:r>
              <w:rPr>
                <w:sz w:val="20"/>
              </w:rPr>
              <w:t>191,9</w:t>
            </w:r>
          </w:p>
        </w:tc>
        <w:tc>
          <w:tcPr>
            <w:tcW w:w="1066" w:type="dxa"/>
          </w:tcPr>
          <w:p w:rsidR="006E3997" w:rsidRDefault="006E3997">
            <w:pPr>
              <w:pStyle w:val="TableParagraph"/>
              <w:spacing w:before="1"/>
              <w:ind w:right="241"/>
              <w:jc w:val="right"/>
              <w:rPr>
                <w:sz w:val="20"/>
              </w:rPr>
            </w:pPr>
            <w:r>
              <w:rPr>
                <w:sz w:val="20"/>
              </w:rPr>
              <w:t>148,89</w:t>
            </w:r>
          </w:p>
        </w:tc>
        <w:tc>
          <w:tcPr>
            <w:tcW w:w="826" w:type="dxa"/>
          </w:tcPr>
          <w:p w:rsidR="006E3997" w:rsidRDefault="006E3997">
            <w:pPr>
              <w:pStyle w:val="TableParagraph"/>
              <w:spacing w:before="1"/>
              <w:ind w:left="132" w:right="125"/>
              <w:rPr>
                <w:sz w:val="20"/>
              </w:rPr>
            </w:pPr>
            <w:r>
              <w:rPr>
                <w:sz w:val="20"/>
              </w:rPr>
              <w:t>3,0</w:t>
            </w:r>
          </w:p>
        </w:tc>
        <w:tc>
          <w:tcPr>
            <w:tcW w:w="826" w:type="dxa"/>
          </w:tcPr>
          <w:p w:rsidR="006E3997" w:rsidRDefault="006E3997">
            <w:pPr>
              <w:pStyle w:val="TableParagraph"/>
              <w:spacing w:before="1"/>
              <w:ind w:left="137" w:right="125"/>
              <w:rPr>
                <w:sz w:val="20"/>
              </w:rPr>
            </w:pPr>
            <w:r>
              <w:rPr>
                <w:sz w:val="20"/>
              </w:rPr>
              <w:t>4,22</w:t>
            </w:r>
          </w:p>
        </w:tc>
      </w:tr>
      <w:tr w:rsidR="006E3997">
        <w:trPr>
          <w:trHeight w:val="268"/>
        </w:trPr>
        <w:tc>
          <w:tcPr>
            <w:tcW w:w="485" w:type="dxa"/>
          </w:tcPr>
          <w:p w:rsidR="006E3997" w:rsidRDefault="006E3997">
            <w:pPr>
              <w:pStyle w:val="TableParagraph"/>
              <w:spacing w:before="1"/>
              <w:ind w:left="87" w:right="83"/>
              <w:rPr>
                <w:sz w:val="20"/>
              </w:rPr>
            </w:pPr>
            <w:r>
              <w:rPr>
                <w:sz w:val="20"/>
              </w:rPr>
              <w:t>14</w:t>
            </w:r>
          </w:p>
        </w:tc>
        <w:tc>
          <w:tcPr>
            <w:tcW w:w="2598" w:type="dxa"/>
          </w:tcPr>
          <w:p w:rsidR="006E3997" w:rsidRDefault="006E3997">
            <w:pPr>
              <w:pStyle w:val="TableParagraph"/>
              <w:spacing w:before="1"/>
              <w:ind w:left="446"/>
              <w:jc w:val="left"/>
              <w:rPr>
                <w:sz w:val="20"/>
              </w:rPr>
            </w:pPr>
            <w:r>
              <w:rPr>
                <w:sz w:val="20"/>
              </w:rPr>
              <w:t>Тамбовская область</w:t>
            </w:r>
          </w:p>
        </w:tc>
        <w:tc>
          <w:tcPr>
            <w:tcW w:w="826" w:type="dxa"/>
          </w:tcPr>
          <w:p w:rsidR="006E3997" w:rsidRDefault="006E3997">
            <w:pPr>
              <w:pStyle w:val="TableParagraph"/>
              <w:spacing w:before="1"/>
              <w:ind w:left="143" w:right="125"/>
              <w:rPr>
                <w:sz w:val="20"/>
              </w:rPr>
            </w:pPr>
            <w:r>
              <w:rPr>
                <w:sz w:val="20"/>
              </w:rPr>
              <w:t>2,35</w:t>
            </w:r>
          </w:p>
        </w:tc>
        <w:tc>
          <w:tcPr>
            <w:tcW w:w="966" w:type="dxa"/>
          </w:tcPr>
          <w:p w:rsidR="006E3997" w:rsidRDefault="006E3997">
            <w:pPr>
              <w:pStyle w:val="TableParagraph"/>
              <w:spacing w:before="1"/>
              <w:ind w:left="302"/>
              <w:jc w:val="left"/>
              <w:rPr>
                <w:sz w:val="20"/>
              </w:rPr>
            </w:pPr>
            <w:r>
              <w:rPr>
                <w:sz w:val="20"/>
              </w:rPr>
              <w:t>2,37</w:t>
            </w:r>
          </w:p>
        </w:tc>
        <w:tc>
          <w:tcPr>
            <w:tcW w:w="827" w:type="dxa"/>
          </w:tcPr>
          <w:p w:rsidR="006E3997" w:rsidRDefault="006E3997">
            <w:pPr>
              <w:pStyle w:val="TableParagraph"/>
              <w:spacing w:before="1"/>
              <w:ind w:left="168" w:right="153"/>
              <w:rPr>
                <w:sz w:val="20"/>
              </w:rPr>
            </w:pPr>
            <w:r>
              <w:rPr>
                <w:sz w:val="20"/>
              </w:rPr>
              <w:t>86,3</w:t>
            </w:r>
          </w:p>
        </w:tc>
        <w:tc>
          <w:tcPr>
            <w:tcW w:w="827" w:type="dxa"/>
          </w:tcPr>
          <w:p w:rsidR="006E3997" w:rsidRDefault="006E3997">
            <w:pPr>
              <w:pStyle w:val="TableParagraph"/>
              <w:spacing w:line="217" w:lineRule="exact"/>
              <w:ind w:left="166" w:right="153"/>
              <w:rPr>
                <w:sz w:val="20"/>
              </w:rPr>
            </w:pPr>
            <w:r>
              <w:rPr>
                <w:sz w:val="20"/>
              </w:rPr>
              <w:t>92,7</w:t>
            </w:r>
          </w:p>
        </w:tc>
        <w:tc>
          <w:tcPr>
            <w:tcW w:w="826" w:type="dxa"/>
          </w:tcPr>
          <w:p w:rsidR="006E3997" w:rsidRDefault="006E3997">
            <w:pPr>
              <w:pStyle w:val="TableParagraph"/>
              <w:spacing w:before="1"/>
              <w:ind w:left="137" w:right="125"/>
              <w:rPr>
                <w:sz w:val="20"/>
              </w:rPr>
            </w:pPr>
            <w:r>
              <w:rPr>
                <w:sz w:val="20"/>
              </w:rPr>
              <w:t>61,0</w:t>
            </w:r>
          </w:p>
        </w:tc>
        <w:tc>
          <w:tcPr>
            <w:tcW w:w="1066" w:type="dxa"/>
          </w:tcPr>
          <w:p w:rsidR="006E3997" w:rsidRDefault="006E3997">
            <w:pPr>
              <w:pStyle w:val="TableParagraph"/>
              <w:spacing w:before="1"/>
              <w:ind w:right="294"/>
              <w:jc w:val="right"/>
              <w:rPr>
                <w:sz w:val="20"/>
              </w:rPr>
            </w:pPr>
            <w:r>
              <w:rPr>
                <w:sz w:val="20"/>
              </w:rPr>
              <w:t>67,47</w:t>
            </w:r>
          </w:p>
        </w:tc>
        <w:tc>
          <w:tcPr>
            <w:tcW w:w="826" w:type="dxa"/>
          </w:tcPr>
          <w:p w:rsidR="006E3997" w:rsidRDefault="006E3997">
            <w:pPr>
              <w:pStyle w:val="TableParagraph"/>
              <w:spacing w:before="1"/>
              <w:ind w:left="132" w:right="125"/>
              <w:rPr>
                <w:sz w:val="20"/>
              </w:rPr>
            </w:pPr>
            <w:r>
              <w:rPr>
                <w:sz w:val="20"/>
              </w:rPr>
              <w:t>2,4</w:t>
            </w:r>
          </w:p>
        </w:tc>
        <w:tc>
          <w:tcPr>
            <w:tcW w:w="826" w:type="dxa"/>
          </w:tcPr>
          <w:p w:rsidR="006E3997" w:rsidRDefault="006E3997">
            <w:pPr>
              <w:pStyle w:val="TableParagraph"/>
              <w:spacing w:before="1"/>
              <w:ind w:left="137" w:right="125"/>
              <w:rPr>
                <w:sz w:val="20"/>
              </w:rPr>
            </w:pPr>
            <w:r>
              <w:rPr>
                <w:sz w:val="20"/>
              </w:rPr>
              <w:t>2,06</w:t>
            </w:r>
          </w:p>
        </w:tc>
      </w:tr>
      <w:tr w:rsidR="006E3997">
        <w:trPr>
          <w:trHeight w:val="277"/>
        </w:trPr>
        <w:tc>
          <w:tcPr>
            <w:tcW w:w="485" w:type="dxa"/>
          </w:tcPr>
          <w:p w:rsidR="006E3997" w:rsidRDefault="006E3997">
            <w:pPr>
              <w:pStyle w:val="TableParagraph"/>
              <w:spacing w:before="11"/>
              <w:ind w:left="87" w:right="83"/>
              <w:rPr>
                <w:sz w:val="20"/>
              </w:rPr>
            </w:pPr>
            <w:r>
              <w:rPr>
                <w:sz w:val="20"/>
              </w:rPr>
              <w:t>15</w:t>
            </w:r>
          </w:p>
        </w:tc>
        <w:tc>
          <w:tcPr>
            <w:tcW w:w="2598" w:type="dxa"/>
          </w:tcPr>
          <w:p w:rsidR="006E3997" w:rsidRDefault="006E3997">
            <w:pPr>
              <w:pStyle w:val="TableParagraph"/>
              <w:spacing w:before="11"/>
              <w:ind w:left="561"/>
              <w:jc w:val="left"/>
              <w:rPr>
                <w:sz w:val="20"/>
              </w:rPr>
            </w:pPr>
            <w:r>
              <w:rPr>
                <w:sz w:val="20"/>
              </w:rPr>
              <w:t>Тверская область</w:t>
            </w:r>
          </w:p>
        </w:tc>
        <w:tc>
          <w:tcPr>
            <w:tcW w:w="826" w:type="dxa"/>
          </w:tcPr>
          <w:p w:rsidR="006E3997" w:rsidRDefault="006E3997">
            <w:pPr>
              <w:pStyle w:val="TableParagraph"/>
              <w:spacing w:before="11"/>
              <w:ind w:left="143" w:right="125"/>
              <w:rPr>
                <w:sz w:val="20"/>
              </w:rPr>
            </w:pPr>
            <w:r>
              <w:rPr>
                <w:sz w:val="20"/>
              </w:rPr>
              <w:t>3,28</w:t>
            </w:r>
          </w:p>
        </w:tc>
        <w:tc>
          <w:tcPr>
            <w:tcW w:w="966" w:type="dxa"/>
          </w:tcPr>
          <w:p w:rsidR="006E3997" w:rsidRDefault="006E3997">
            <w:pPr>
              <w:pStyle w:val="TableParagraph"/>
              <w:spacing w:before="11"/>
              <w:ind w:left="302"/>
              <w:jc w:val="left"/>
              <w:rPr>
                <w:sz w:val="20"/>
              </w:rPr>
            </w:pPr>
            <w:r>
              <w:rPr>
                <w:sz w:val="20"/>
              </w:rPr>
              <w:t>3,48</w:t>
            </w:r>
          </w:p>
        </w:tc>
        <w:tc>
          <w:tcPr>
            <w:tcW w:w="827" w:type="dxa"/>
          </w:tcPr>
          <w:p w:rsidR="006E3997" w:rsidRDefault="006E3997">
            <w:pPr>
              <w:pStyle w:val="TableParagraph"/>
              <w:spacing w:before="11"/>
              <w:ind w:left="163" w:right="153"/>
              <w:rPr>
                <w:sz w:val="20"/>
              </w:rPr>
            </w:pPr>
            <w:r>
              <w:rPr>
                <w:sz w:val="20"/>
              </w:rPr>
              <w:t>151,4</w:t>
            </w:r>
          </w:p>
        </w:tc>
        <w:tc>
          <w:tcPr>
            <w:tcW w:w="827" w:type="dxa"/>
          </w:tcPr>
          <w:p w:rsidR="006E3997" w:rsidRDefault="006E3997">
            <w:pPr>
              <w:pStyle w:val="TableParagraph"/>
              <w:spacing w:line="227" w:lineRule="exact"/>
              <w:ind w:left="168" w:right="150"/>
              <w:rPr>
                <w:sz w:val="20"/>
              </w:rPr>
            </w:pPr>
            <w:r>
              <w:rPr>
                <w:sz w:val="20"/>
              </w:rPr>
              <w:t>109,4</w:t>
            </w:r>
          </w:p>
        </w:tc>
        <w:tc>
          <w:tcPr>
            <w:tcW w:w="826" w:type="dxa"/>
          </w:tcPr>
          <w:p w:rsidR="006E3997" w:rsidRDefault="006E3997">
            <w:pPr>
              <w:pStyle w:val="TableParagraph"/>
              <w:spacing w:before="11"/>
              <w:ind w:left="137" w:right="125"/>
              <w:rPr>
                <w:sz w:val="20"/>
              </w:rPr>
            </w:pPr>
            <w:r>
              <w:rPr>
                <w:sz w:val="20"/>
              </w:rPr>
              <w:t>94,2</w:t>
            </w:r>
          </w:p>
        </w:tc>
        <w:tc>
          <w:tcPr>
            <w:tcW w:w="1066" w:type="dxa"/>
          </w:tcPr>
          <w:p w:rsidR="006E3997" w:rsidRDefault="006E3997">
            <w:pPr>
              <w:pStyle w:val="TableParagraph"/>
              <w:spacing w:before="11"/>
              <w:ind w:right="294"/>
              <w:jc w:val="right"/>
              <w:rPr>
                <w:sz w:val="20"/>
              </w:rPr>
            </w:pPr>
            <w:r>
              <w:rPr>
                <w:sz w:val="20"/>
              </w:rPr>
              <w:t>99,74</w:t>
            </w:r>
          </w:p>
        </w:tc>
        <w:tc>
          <w:tcPr>
            <w:tcW w:w="826" w:type="dxa"/>
          </w:tcPr>
          <w:p w:rsidR="006E3997" w:rsidRDefault="006E3997">
            <w:pPr>
              <w:pStyle w:val="TableParagraph"/>
              <w:spacing w:before="11"/>
              <w:ind w:left="132" w:right="125"/>
              <w:rPr>
                <w:sz w:val="20"/>
              </w:rPr>
            </w:pPr>
            <w:r>
              <w:rPr>
                <w:sz w:val="20"/>
              </w:rPr>
              <w:t>5,6</w:t>
            </w:r>
          </w:p>
        </w:tc>
        <w:tc>
          <w:tcPr>
            <w:tcW w:w="826" w:type="dxa"/>
          </w:tcPr>
          <w:p w:rsidR="006E3997" w:rsidRDefault="006E3997">
            <w:pPr>
              <w:pStyle w:val="TableParagraph"/>
              <w:spacing w:before="11"/>
              <w:ind w:left="137" w:right="125"/>
              <w:rPr>
                <w:sz w:val="20"/>
              </w:rPr>
            </w:pPr>
            <w:r>
              <w:rPr>
                <w:sz w:val="20"/>
              </w:rPr>
              <w:t>4,89</w:t>
            </w:r>
          </w:p>
        </w:tc>
      </w:tr>
      <w:tr w:rsidR="006E3997">
        <w:trPr>
          <w:trHeight w:val="268"/>
        </w:trPr>
        <w:tc>
          <w:tcPr>
            <w:tcW w:w="485" w:type="dxa"/>
          </w:tcPr>
          <w:p w:rsidR="006E3997" w:rsidRDefault="006E3997">
            <w:pPr>
              <w:pStyle w:val="TableParagraph"/>
              <w:spacing w:before="1"/>
              <w:ind w:left="87" w:right="83"/>
              <w:rPr>
                <w:sz w:val="20"/>
              </w:rPr>
            </w:pPr>
            <w:r>
              <w:rPr>
                <w:sz w:val="20"/>
              </w:rPr>
              <w:t>16</w:t>
            </w:r>
          </w:p>
        </w:tc>
        <w:tc>
          <w:tcPr>
            <w:tcW w:w="2598" w:type="dxa"/>
          </w:tcPr>
          <w:p w:rsidR="006E3997" w:rsidRDefault="006E3997">
            <w:pPr>
              <w:pStyle w:val="TableParagraph"/>
              <w:spacing w:before="1"/>
              <w:ind w:left="556"/>
              <w:jc w:val="left"/>
              <w:rPr>
                <w:sz w:val="20"/>
              </w:rPr>
            </w:pPr>
            <w:r>
              <w:rPr>
                <w:sz w:val="20"/>
              </w:rPr>
              <w:t>Тульская область</w:t>
            </w:r>
          </w:p>
        </w:tc>
        <w:tc>
          <w:tcPr>
            <w:tcW w:w="826" w:type="dxa"/>
          </w:tcPr>
          <w:p w:rsidR="006E3997" w:rsidRDefault="006E3997">
            <w:pPr>
              <w:pStyle w:val="TableParagraph"/>
              <w:spacing w:before="1"/>
              <w:ind w:left="143" w:right="125"/>
              <w:rPr>
                <w:sz w:val="20"/>
              </w:rPr>
            </w:pPr>
            <w:r>
              <w:rPr>
                <w:sz w:val="20"/>
              </w:rPr>
              <w:t>3,35</w:t>
            </w:r>
          </w:p>
        </w:tc>
        <w:tc>
          <w:tcPr>
            <w:tcW w:w="966" w:type="dxa"/>
          </w:tcPr>
          <w:p w:rsidR="006E3997" w:rsidRDefault="006E3997">
            <w:pPr>
              <w:pStyle w:val="TableParagraph"/>
              <w:spacing w:before="1"/>
              <w:ind w:left="302"/>
              <w:jc w:val="left"/>
              <w:rPr>
                <w:sz w:val="20"/>
              </w:rPr>
            </w:pPr>
            <w:r>
              <w:rPr>
                <w:sz w:val="20"/>
              </w:rPr>
              <w:t>3,44</w:t>
            </w:r>
          </w:p>
        </w:tc>
        <w:tc>
          <w:tcPr>
            <w:tcW w:w="827" w:type="dxa"/>
          </w:tcPr>
          <w:p w:rsidR="006E3997" w:rsidRDefault="006E3997">
            <w:pPr>
              <w:pStyle w:val="TableParagraph"/>
              <w:spacing w:before="1"/>
              <w:ind w:left="163" w:right="153"/>
              <w:rPr>
                <w:sz w:val="20"/>
              </w:rPr>
            </w:pPr>
            <w:r>
              <w:rPr>
                <w:sz w:val="20"/>
              </w:rPr>
              <w:t>343,5</w:t>
            </w:r>
          </w:p>
        </w:tc>
        <w:tc>
          <w:tcPr>
            <w:tcW w:w="827" w:type="dxa"/>
          </w:tcPr>
          <w:p w:rsidR="006E3997" w:rsidRDefault="006E3997">
            <w:pPr>
              <w:pStyle w:val="TableParagraph"/>
              <w:spacing w:line="222" w:lineRule="exact"/>
              <w:ind w:left="168" w:right="150"/>
              <w:rPr>
                <w:sz w:val="20"/>
              </w:rPr>
            </w:pPr>
            <w:r>
              <w:rPr>
                <w:sz w:val="20"/>
              </w:rPr>
              <w:t>121,6</w:t>
            </w:r>
          </w:p>
        </w:tc>
        <w:tc>
          <w:tcPr>
            <w:tcW w:w="826" w:type="dxa"/>
          </w:tcPr>
          <w:p w:rsidR="006E3997" w:rsidRDefault="006E3997">
            <w:pPr>
              <w:pStyle w:val="TableParagraph"/>
              <w:spacing w:before="1"/>
              <w:ind w:left="137" w:right="125"/>
              <w:rPr>
                <w:sz w:val="20"/>
              </w:rPr>
            </w:pPr>
            <w:r>
              <w:rPr>
                <w:sz w:val="20"/>
              </w:rPr>
              <w:t>48,1</w:t>
            </w:r>
          </w:p>
        </w:tc>
        <w:tc>
          <w:tcPr>
            <w:tcW w:w="1066" w:type="dxa"/>
          </w:tcPr>
          <w:p w:rsidR="006E3997" w:rsidRDefault="006E3997">
            <w:pPr>
              <w:pStyle w:val="TableParagraph"/>
              <w:spacing w:before="1"/>
              <w:ind w:right="294"/>
              <w:jc w:val="right"/>
              <w:rPr>
                <w:sz w:val="20"/>
              </w:rPr>
            </w:pPr>
            <w:r>
              <w:rPr>
                <w:sz w:val="20"/>
              </w:rPr>
              <w:t>33,55</w:t>
            </w:r>
          </w:p>
        </w:tc>
        <w:tc>
          <w:tcPr>
            <w:tcW w:w="826" w:type="dxa"/>
          </w:tcPr>
          <w:p w:rsidR="006E3997" w:rsidRDefault="006E3997">
            <w:pPr>
              <w:pStyle w:val="TableParagraph"/>
              <w:spacing w:before="1"/>
              <w:ind w:left="132" w:right="125"/>
              <w:rPr>
                <w:sz w:val="20"/>
              </w:rPr>
            </w:pPr>
            <w:r>
              <w:rPr>
                <w:sz w:val="20"/>
              </w:rPr>
              <w:t>3,8</w:t>
            </w:r>
          </w:p>
        </w:tc>
        <w:tc>
          <w:tcPr>
            <w:tcW w:w="826" w:type="dxa"/>
          </w:tcPr>
          <w:p w:rsidR="006E3997" w:rsidRDefault="006E3997">
            <w:pPr>
              <w:pStyle w:val="TableParagraph"/>
              <w:spacing w:before="1"/>
              <w:ind w:left="137" w:right="125"/>
              <w:rPr>
                <w:sz w:val="20"/>
              </w:rPr>
            </w:pPr>
            <w:r>
              <w:rPr>
                <w:sz w:val="20"/>
              </w:rPr>
              <w:t>5,45</w:t>
            </w:r>
          </w:p>
        </w:tc>
      </w:tr>
      <w:tr w:rsidR="006E3997">
        <w:trPr>
          <w:trHeight w:val="283"/>
        </w:trPr>
        <w:tc>
          <w:tcPr>
            <w:tcW w:w="485" w:type="dxa"/>
          </w:tcPr>
          <w:p w:rsidR="006E3997" w:rsidRDefault="006E3997">
            <w:pPr>
              <w:pStyle w:val="TableParagraph"/>
              <w:spacing w:before="11"/>
              <w:ind w:left="87" w:right="83"/>
              <w:rPr>
                <w:sz w:val="20"/>
              </w:rPr>
            </w:pPr>
            <w:r>
              <w:rPr>
                <w:sz w:val="20"/>
              </w:rPr>
              <w:t>17</w:t>
            </w:r>
          </w:p>
        </w:tc>
        <w:tc>
          <w:tcPr>
            <w:tcW w:w="2598" w:type="dxa"/>
          </w:tcPr>
          <w:p w:rsidR="006E3997" w:rsidRDefault="006E3997">
            <w:pPr>
              <w:pStyle w:val="TableParagraph"/>
              <w:spacing w:before="11"/>
              <w:ind w:left="408"/>
              <w:jc w:val="left"/>
              <w:rPr>
                <w:sz w:val="20"/>
              </w:rPr>
            </w:pPr>
            <w:r>
              <w:rPr>
                <w:sz w:val="20"/>
              </w:rPr>
              <w:t>Ярославская область</w:t>
            </w:r>
          </w:p>
        </w:tc>
        <w:tc>
          <w:tcPr>
            <w:tcW w:w="826" w:type="dxa"/>
          </w:tcPr>
          <w:p w:rsidR="006E3997" w:rsidRDefault="006E3997">
            <w:pPr>
              <w:pStyle w:val="TableParagraph"/>
              <w:spacing w:before="11"/>
              <w:ind w:left="143" w:right="125"/>
              <w:rPr>
                <w:sz w:val="20"/>
              </w:rPr>
            </w:pPr>
            <w:r>
              <w:rPr>
                <w:sz w:val="20"/>
              </w:rPr>
              <w:t>4,53</w:t>
            </w:r>
          </w:p>
        </w:tc>
        <w:tc>
          <w:tcPr>
            <w:tcW w:w="966" w:type="dxa"/>
          </w:tcPr>
          <w:p w:rsidR="006E3997" w:rsidRDefault="006E3997">
            <w:pPr>
              <w:pStyle w:val="TableParagraph"/>
              <w:spacing w:before="11"/>
              <w:ind w:left="302"/>
              <w:jc w:val="left"/>
              <w:rPr>
                <w:sz w:val="20"/>
              </w:rPr>
            </w:pPr>
            <w:r>
              <w:rPr>
                <w:sz w:val="20"/>
              </w:rPr>
              <w:t>4,67</w:t>
            </w:r>
          </w:p>
        </w:tc>
        <w:tc>
          <w:tcPr>
            <w:tcW w:w="827" w:type="dxa"/>
          </w:tcPr>
          <w:p w:rsidR="006E3997" w:rsidRDefault="006E3997">
            <w:pPr>
              <w:pStyle w:val="TableParagraph"/>
              <w:spacing w:before="11"/>
              <w:ind w:left="163" w:right="153"/>
              <w:rPr>
                <w:sz w:val="20"/>
              </w:rPr>
            </w:pPr>
            <w:r>
              <w:rPr>
                <w:sz w:val="20"/>
              </w:rPr>
              <w:t>182,5</w:t>
            </w:r>
          </w:p>
        </w:tc>
        <w:tc>
          <w:tcPr>
            <w:tcW w:w="827" w:type="dxa"/>
          </w:tcPr>
          <w:p w:rsidR="006E3997" w:rsidRDefault="006E3997">
            <w:pPr>
              <w:pStyle w:val="TableParagraph"/>
              <w:spacing w:line="227" w:lineRule="exact"/>
              <w:ind w:left="168" w:right="150"/>
              <w:rPr>
                <w:sz w:val="20"/>
              </w:rPr>
            </w:pPr>
            <w:r>
              <w:rPr>
                <w:sz w:val="20"/>
              </w:rPr>
              <w:t>173,5</w:t>
            </w:r>
          </w:p>
        </w:tc>
        <w:tc>
          <w:tcPr>
            <w:tcW w:w="826" w:type="dxa"/>
          </w:tcPr>
          <w:p w:rsidR="006E3997" w:rsidRDefault="006E3997">
            <w:pPr>
              <w:pStyle w:val="TableParagraph"/>
              <w:spacing w:before="11"/>
              <w:ind w:left="133" w:right="125"/>
              <w:rPr>
                <w:sz w:val="20"/>
              </w:rPr>
            </w:pPr>
            <w:r>
              <w:rPr>
                <w:sz w:val="20"/>
              </w:rPr>
              <w:t>141,4</w:t>
            </w:r>
          </w:p>
        </w:tc>
        <w:tc>
          <w:tcPr>
            <w:tcW w:w="1066" w:type="dxa"/>
          </w:tcPr>
          <w:p w:rsidR="006E3997" w:rsidRDefault="006E3997">
            <w:pPr>
              <w:pStyle w:val="TableParagraph"/>
              <w:spacing w:before="11"/>
              <w:ind w:right="241"/>
              <w:jc w:val="right"/>
              <w:rPr>
                <w:sz w:val="20"/>
              </w:rPr>
            </w:pPr>
            <w:r>
              <w:rPr>
                <w:sz w:val="20"/>
              </w:rPr>
              <w:t>228,35</w:t>
            </w:r>
          </w:p>
        </w:tc>
        <w:tc>
          <w:tcPr>
            <w:tcW w:w="826" w:type="dxa"/>
          </w:tcPr>
          <w:p w:rsidR="006E3997" w:rsidRDefault="006E3997">
            <w:pPr>
              <w:pStyle w:val="TableParagraph"/>
              <w:spacing w:before="11"/>
              <w:ind w:left="132" w:right="125"/>
              <w:rPr>
                <w:sz w:val="20"/>
              </w:rPr>
            </w:pPr>
            <w:r>
              <w:rPr>
                <w:sz w:val="20"/>
              </w:rPr>
              <w:t>7,5</w:t>
            </w:r>
          </w:p>
        </w:tc>
        <w:tc>
          <w:tcPr>
            <w:tcW w:w="826" w:type="dxa"/>
          </w:tcPr>
          <w:p w:rsidR="006E3997" w:rsidRDefault="006E3997">
            <w:pPr>
              <w:pStyle w:val="TableParagraph"/>
              <w:spacing w:before="11"/>
              <w:ind w:left="137" w:right="125"/>
              <w:rPr>
                <w:sz w:val="20"/>
              </w:rPr>
            </w:pPr>
            <w:r>
              <w:rPr>
                <w:sz w:val="20"/>
              </w:rPr>
              <w:t>7,18</w:t>
            </w:r>
          </w:p>
        </w:tc>
      </w:tr>
      <w:tr w:rsidR="006E3997">
        <w:trPr>
          <w:trHeight w:val="268"/>
        </w:trPr>
        <w:tc>
          <w:tcPr>
            <w:tcW w:w="485" w:type="dxa"/>
          </w:tcPr>
          <w:p w:rsidR="006E3997" w:rsidRDefault="006E3997">
            <w:pPr>
              <w:pStyle w:val="TableParagraph"/>
              <w:spacing w:before="1"/>
              <w:ind w:left="87" w:right="83"/>
              <w:rPr>
                <w:sz w:val="20"/>
              </w:rPr>
            </w:pPr>
            <w:r>
              <w:rPr>
                <w:sz w:val="20"/>
              </w:rPr>
              <w:t>18</w:t>
            </w:r>
          </w:p>
        </w:tc>
        <w:tc>
          <w:tcPr>
            <w:tcW w:w="2598" w:type="dxa"/>
          </w:tcPr>
          <w:p w:rsidR="006E3997" w:rsidRDefault="006E3997">
            <w:pPr>
              <w:pStyle w:val="TableParagraph"/>
              <w:spacing w:before="1"/>
              <w:ind w:left="226" w:right="220"/>
              <w:rPr>
                <w:sz w:val="20"/>
              </w:rPr>
            </w:pPr>
            <w:r>
              <w:rPr>
                <w:sz w:val="20"/>
              </w:rPr>
              <w:t>г. Москва</w:t>
            </w:r>
          </w:p>
        </w:tc>
        <w:tc>
          <w:tcPr>
            <w:tcW w:w="826" w:type="dxa"/>
          </w:tcPr>
          <w:p w:rsidR="006E3997" w:rsidRDefault="006E3997">
            <w:pPr>
              <w:pStyle w:val="TableParagraph"/>
              <w:spacing w:before="1"/>
              <w:ind w:left="143" w:right="125"/>
              <w:rPr>
                <w:sz w:val="20"/>
              </w:rPr>
            </w:pPr>
            <w:r>
              <w:rPr>
                <w:sz w:val="20"/>
              </w:rPr>
              <w:t>12,8</w:t>
            </w:r>
          </w:p>
        </w:tc>
        <w:tc>
          <w:tcPr>
            <w:tcW w:w="966" w:type="dxa"/>
          </w:tcPr>
          <w:p w:rsidR="006E3997" w:rsidRDefault="006E3997">
            <w:pPr>
              <w:pStyle w:val="TableParagraph"/>
              <w:spacing w:before="1"/>
              <w:ind w:left="254"/>
              <w:jc w:val="left"/>
              <w:rPr>
                <w:sz w:val="20"/>
              </w:rPr>
            </w:pPr>
            <w:r>
              <w:rPr>
                <w:sz w:val="20"/>
              </w:rPr>
              <w:t>17,21</w:t>
            </w:r>
          </w:p>
        </w:tc>
        <w:tc>
          <w:tcPr>
            <w:tcW w:w="827" w:type="dxa"/>
          </w:tcPr>
          <w:p w:rsidR="006E3997" w:rsidRDefault="006E3997">
            <w:pPr>
              <w:pStyle w:val="TableParagraph"/>
              <w:spacing w:before="1"/>
              <w:ind w:left="163" w:right="153"/>
              <w:rPr>
                <w:sz w:val="20"/>
              </w:rPr>
            </w:pPr>
            <w:r>
              <w:rPr>
                <w:sz w:val="20"/>
              </w:rPr>
              <w:t>563,1</w:t>
            </w:r>
          </w:p>
        </w:tc>
        <w:tc>
          <w:tcPr>
            <w:tcW w:w="827" w:type="dxa"/>
          </w:tcPr>
          <w:p w:rsidR="006E3997" w:rsidRDefault="006E3997">
            <w:pPr>
              <w:pStyle w:val="TableParagraph"/>
              <w:spacing w:line="222" w:lineRule="exact"/>
              <w:ind w:left="168" w:right="150"/>
              <w:rPr>
                <w:sz w:val="20"/>
              </w:rPr>
            </w:pPr>
            <w:r>
              <w:rPr>
                <w:sz w:val="20"/>
              </w:rPr>
              <w:t>685,8</w:t>
            </w:r>
          </w:p>
        </w:tc>
        <w:tc>
          <w:tcPr>
            <w:tcW w:w="826" w:type="dxa"/>
          </w:tcPr>
          <w:p w:rsidR="006E3997" w:rsidRDefault="006E3997">
            <w:pPr>
              <w:pStyle w:val="TableParagraph"/>
              <w:spacing w:before="1"/>
              <w:ind w:left="137" w:right="125"/>
              <w:rPr>
                <w:sz w:val="20"/>
              </w:rPr>
            </w:pPr>
            <w:r>
              <w:rPr>
                <w:sz w:val="20"/>
              </w:rPr>
              <w:t>39,9</w:t>
            </w:r>
          </w:p>
        </w:tc>
        <w:tc>
          <w:tcPr>
            <w:tcW w:w="1066" w:type="dxa"/>
          </w:tcPr>
          <w:p w:rsidR="006E3997" w:rsidRDefault="006E3997">
            <w:pPr>
              <w:pStyle w:val="TableParagraph"/>
              <w:spacing w:before="1"/>
              <w:ind w:right="294"/>
              <w:jc w:val="right"/>
              <w:rPr>
                <w:sz w:val="20"/>
              </w:rPr>
            </w:pPr>
            <w:r>
              <w:rPr>
                <w:sz w:val="20"/>
              </w:rPr>
              <w:t>34,88</w:t>
            </w:r>
          </w:p>
        </w:tc>
        <w:tc>
          <w:tcPr>
            <w:tcW w:w="826" w:type="dxa"/>
          </w:tcPr>
          <w:p w:rsidR="006E3997" w:rsidRDefault="006E3997">
            <w:pPr>
              <w:pStyle w:val="TableParagraph"/>
              <w:spacing w:before="1"/>
              <w:ind w:left="132" w:right="125"/>
              <w:rPr>
                <w:sz w:val="20"/>
              </w:rPr>
            </w:pPr>
            <w:r>
              <w:rPr>
                <w:sz w:val="20"/>
              </w:rPr>
              <w:t>6,3</w:t>
            </w:r>
          </w:p>
        </w:tc>
        <w:tc>
          <w:tcPr>
            <w:tcW w:w="826" w:type="dxa"/>
          </w:tcPr>
          <w:p w:rsidR="006E3997" w:rsidRDefault="006E3997">
            <w:pPr>
              <w:pStyle w:val="TableParagraph"/>
              <w:spacing w:before="1"/>
              <w:ind w:left="137" w:right="125"/>
              <w:rPr>
                <w:sz w:val="20"/>
              </w:rPr>
            </w:pPr>
            <w:r>
              <w:rPr>
                <w:sz w:val="20"/>
              </w:rPr>
              <w:t>8,91</w:t>
            </w:r>
          </w:p>
        </w:tc>
      </w:tr>
      <w:tr w:rsidR="006E3997">
        <w:trPr>
          <w:trHeight w:val="230"/>
        </w:trPr>
        <w:tc>
          <w:tcPr>
            <w:tcW w:w="10073" w:type="dxa"/>
            <w:gridSpan w:val="10"/>
            <w:shd w:val="clear" w:color="auto" w:fill="EAF0DD"/>
          </w:tcPr>
          <w:p w:rsidR="006E3997" w:rsidRDefault="006E3997">
            <w:pPr>
              <w:pStyle w:val="TableParagraph"/>
              <w:spacing w:line="210" w:lineRule="exact"/>
              <w:ind w:left="3298"/>
              <w:jc w:val="left"/>
              <w:rPr>
                <w:b/>
                <w:sz w:val="20"/>
              </w:rPr>
            </w:pPr>
            <w:r>
              <w:rPr>
                <w:b/>
                <w:sz w:val="20"/>
              </w:rPr>
              <w:t>Северо-Западный федеральный округ</w:t>
            </w:r>
          </w:p>
        </w:tc>
      </w:tr>
      <w:tr w:rsidR="006E3997">
        <w:trPr>
          <w:trHeight w:val="282"/>
        </w:trPr>
        <w:tc>
          <w:tcPr>
            <w:tcW w:w="485" w:type="dxa"/>
          </w:tcPr>
          <w:p w:rsidR="006E3997" w:rsidRDefault="006E3997">
            <w:pPr>
              <w:pStyle w:val="TableParagraph"/>
              <w:spacing w:before="6"/>
              <w:ind w:left="87" w:right="83"/>
              <w:rPr>
                <w:sz w:val="20"/>
              </w:rPr>
            </w:pPr>
            <w:r>
              <w:rPr>
                <w:sz w:val="20"/>
              </w:rPr>
              <w:t>19</w:t>
            </w:r>
          </w:p>
        </w:tc>
        <w:tc>
          <w:tcPr>
            <w:tcW w:w="2598" w:type="dxa"/>
          </w:tcPr>
          <w:p w:rsidR="006E3997" w:rsidRDefault="006E3997">
            <w:pPr>
              <w:pStyle w:val="TableParagraph"/>
              <w:spacing w:before="6"/>
              <w:ind w:left="110"/>
              <w:jc w:val="left"/>
              <w:rPr>
                <w:sz w:val="20"/>
              </w:rPr>
            </w:pPr>
            <w:r>
              <w:rPr>
                <w:sz w:val="20"/>
              </w:rPr>
              <w:t>Республика Карелия</w:t>
            </w:r>
          </w:p>
        </w:tc>
        <w:tc>
          <w:tcPr>
            <w:tcW w:w="826" w:type="dxa"/>
          </w:tcPr>
          <w:p w:rsidR="006E3997" w:rsidRDefault="006E3997">
            <w:pPr>
              <w:pStyle w:val="TableParagraph"/>
              <w:spacing w:before="6"/>
              <w:ind w:left="143" w:right="125"/>
              <w:rPr>
                <w:sz w:val="20"/>
              </w:rPr>
            </w:pPr>
            <w:r>
              <w:rPr>
                <w:sz w:val="20"/>
              </w:rPr>
              <w:t>2,62</w:t>
            </w:r>
          </w:p>
        </w:tc>
        <w:tc>
          <w:tcPr>
            <w:tcW w:w="966" w:type="dxa"/>
          </w:tcPr>
          <w:p w:rsidR="006E3997" w:rsidRDefault="006E3997">
            <w:pPr>
              <w:pStyle w:val="TableParagraph"/>
              <w:spacing w:before="6"/>
              <w:ind w:left="302"/>
              <w:jc w:val="left"/>
              <w:rPr>
                <w:sz w:val="20"/>
              </w:rPr>
            </w:pPr>
            <w:r>
              <w:rPr>
                <w:sz w:val="20"/>
              </w:rPr>
              <w:t>2,78</w:t>
            </w:r>
          </w:p>
        </w:tc>
        <w:tc>
          <w:tcPr>
            <w:tcW w:w="827" w:type="dxa"/>
          </w:tcPr>
          <w:p w:rsidR="006E3997" w:rsidRDefault="006E3997">
            <w:pPr>
              <w:pStyle w:val="TableParagraph"/>
              <w:spacing w:before="6"/>
              <w:ind w:left="163" w:right="153"/>
              <w:rPr>
                <w:sz w:val="20"/>
              </w:rPr>
            </w:pPr>
            <w:r>
              <w:rPr>
                <w:sz w:val="20"/>
              </w:rPr>
              <w:t>148,0</w:t>
            </w:r>
          </w:p>
        </w:tc>
        <w:tc>
          <w:tcPr>
            <w:tcW w:w="827" w:type="dxa"/>
          </w:tcPr>
          <w:p w:rsidR="006E3997" w:rsidRDefault="006E3997">
            <w:pPr>
              <w:pStyle w:val="TableParagraph"/>
              <w:spacing w:line="227" w:lineRule="exact"/>
              <w:ind w:left="168" w:right="150"/>
              <w:rPr>
                <w:sz w:val="20"/>
              </w:rPr>
            </w:pPr>
            <w:r>
              <w:rPr>
                <w:sz w:val="20"/>
              </w:rPr>
              <w:t>138,9</w:t>
            </w:r>
          </w:p>
        </w:tc>
        <w:tc>
          <w:tcPr>
            <w:tcW w:w="826" w:type="dxa"/>
          </w:tcPr>
          <w:p w:rsidR="006E3997" w:rsidRDefault="006E3997">
            <w:pPr>
              <w:pStyle w:val="TableParagraph"/>
              <w:spacing w:before="6"/>
              <w:ind w:left="133" w:right="125"/>
              <w:rPr>
                <w:sz w:val="20"/>
              </w:rPr>
            </w:pPr>
            <w:r>
              <w:rPr>
                <w:sz w:val="20"/>
              </w:rPr>
              <w:t>108,7</w:t>
            </w:r>
          </w:p>
        </w:tc>
        <w:tc>
          <w:tcPr>
            <w:tcW w:w="1066" w:type="dxa"/>
          </w:tcPr>
          <w:p w:rsidR="006E3997" w:rsidRDefault="006E3997">
            <w:pPr>
              <w:pStyle w:val="TableParagraph"/>
              <w:spacing w:before="6"/>
              <w:ind w:right="241"/>
              <w:jc w:val="right"/>
              <w:rPr>
                <w:sz w:val="20"/>
              </w:rPr>
            </w:pPr>
            <w:r>
              <w:rPr>
                <w:sz w:val="20"/>
              </w:rPr>
              <w:t>136,57</w:t>
            </w:r>
          </w:p>
        </w:tc>
        <w:tc>
          <w:tcPr>
            <w:tcW w:w="826" w:type="dxa"/>
          </w:tcPr>
          <w:p w:rsidR="006E3997" w:rsidRDefault="006E3997">
            <w:pPr>
              <w:pStyle w:val="TableParagraph"/>
              <w:spacing w:before="6"/>
              <w:ind w:left="132" w:right="125"/>
              <w:rPr>
                <w:sz w:val="20"/>
              </w:rPr>
            </w:pPr>
            <w:r>
              <w:rPr>
                <w:sz w:val="20"/>
              </w:rPr>
              <w:t>3,3</w:t>
            </w:r>
          </w:p>
        </w:tc>
        <w:tc>
          <w:tcPr>
            <w:tcW w:w="826" w:type="dxa"/>
          </w:tcPr>
          <w:p w:rsidR="006E3997" w:rsidRDefault="006E3997">
            <w:pPr>
              <w:pStyle w:val="TableParagraph"/>
              <w:spacing w:before="6"/>
              <w:ind w:left="137" w:right="125"/>
              <w:rPr>
                <w:sz w:val="20"/>
              </w:rPr>
            </w:pPr>
            <w:r>
              <w:rPr>
                <w:sz w:val="20"/>
              </w:rPr>
              <w:t>5,36</w:t>
            </w:r>
          </w:p>
        </w:tc>
      </w:tr>
      <w:tr w:rsidR="006E3997">
        <w:trPr>
          <w:trHeight w:val="273"/>
        </w:trPr>
        <w:tc>
          <w:tcPr>
            <w:tcW w:w="485" w:type="dxa"/>
          </w:tcPr>
          <w:p w:rsidR="006E3997" w:rsidRDefault="006E3997">
            <w:pPr>
              <w:pStyle w:val="TableParagraph"/>
              <w:spacing w:before="6"/>
              <w:ind w:left="87" w:right="83"/>
              <w:rPr>
                <w:sz w:val="20"/>
              </w:rPr>
            </w:pPr>
            <w:r>
              <w:rPr>
                <w:sz w:val="20"/>
              </w:rPr>
              <w:t>20</w:t>
            </w:r>
          </w:p>
        </w:tc>
        <w:tc>
          <w:tcPr>
            <w:tcW w:w="2598" w:type="dxa"/>
          </w:tcPr>
          <w:p w:rsidR="006E3997" w:rsidRDefault="006E3997">
            <w:pPr>
              <w:pStyle w:val="TableParagraph"/>
              <w:spacing w:before="6"/>
              <w:ind w:left="110"/>
              <w:jc w:val="left"/>
              <w:rPr>
                <w:sz w:val="20"/>
              </w:rPr>
            </w:pPr>
            <w:r>
              <w:rPr>
                <w:sz w:val="20"/>
              </w:rPr>
              <w:t>Республика Коми</w:t>
            </w:r>
          </w:p>
        </w:tc>
        <w:tc>
          <w:tcPr>
            <w:tcW w:w="826" w:type="dxa"/>
          </w:tcPr>
          <w:p w:rsidR="006E3997" w:rsidRDefault="006E3997">
            <w:pPr>
              <w:pStyle w:val="TableParagraph"/>
              <w:spacing w:before="6"/>
              <w:ind w:left="143" w:right="125"/>
              <w:rPr>
                <w:sz w:val="20"/>
              </w:rPr>
            </w:pPr>
            <w:r>
              <w:rPr>
                <w:sz w:val="20"/>
              </w:rPr>
              <w:t>1,70</w:t>
            </w:r>
          </w:p>
        </w:tc>
        <w:tc>
          <w:tcPr>
            <w:tcW w:w="966" w:type="dxa"/>
          </w:tcPr>
          <w:p w:rsidR="006E3997" w:rsidRDefault="006E3997">
            <w:pPr>
              <w:pStyle w:val="TableParagraph"/>
              <w:spacing w:before="6"/>
              <w:ind w:left="302"/>
              <w:jc w:val="left"/>
              <w:rPr>
                <w:sz w:val="20"/>
              </w:rPr>
            </w:pPr>
            <w:r>
              <w:rPr>
                <w:sz w:val="20"/>
              </w:rPr>
              <w:t>1,71</w:t>
            </w:r>
          </w:p>
        </w:tc>
        <w:tc>
          <w:tcPr>
            <w:tcW w:w="827" w:type="dxa"/>
          </w:tcPr>
          <w:p w:rsidR="006E3997" w:rsidRDefault="006E3997">
            <w:pPr>
              <w:pStyle w:val="TableParagraph"/>
              <w:spacing w:before="6"/>
              <w:ind w:left="163" w:right="153"/>
              <w:rPr>
                <w:sz w:val="20"/>
              </w:rPr>
            </w:pPr>
            <w:r>
              <w:rPr>
                <w:sz w:val="20"/>
              </w:rPr>
              <w:t>167,1</w:t>
            </w:r>
          </w:p>
        </w:tc>
        <w:tc>
          <w:tcPr>
            <w:tcW w:w="827" w:type="dxa"/>
          </w:tcPr>
          <w:p w:rsidR="006E3997" w:rsidRDefault="006E3997">
            <w:pPr>
              <w:pStyle w:val="TableParagraph"/>
              <w:spacing w:line="222" w:lineRule="exact"/>
              <w:ind w:left="168" w:right="150"/>
              <w:rPr>
                <w:sz w:val="20"/>
              </w:rPr>
            </w:pPr>
            <w:r>
              <w:rPr>
                <w:sz w:val="20"/>
              </w:rPr>
              <w:t>162,8</w:t>
            </w:r>
          </w:p>
        </w:tc>
        <w:tc>
          <w:tcPr>
            <w:tcW w:w="826" w:type="dxa"/>
          </w:tcPr>
          <w:p w:rsidR="006E3997" w:rsidRDefault="006E3997">
            <w:pPr>
              <w:pStyle w:val="TableParagraph"/>
              <w:spacing w:before="6"/>
              <w:ind w:left="133" w:right="125"/>
              <w:rPr>
                <w:sz w:val="20"/>
              </w:rPr>
            </w:pPr>
            <w:r>
              <w:rPr>
                <w:sz w:val="20"/>
              </w:rPr>
              <w:t>115,9</w:t>
            </w:r>
          </w:p>
        </w:tc>
        <w:tc>
          <w:tcPr>
            <w:tcW w:w="1066" w:type="dxa"/>
          </w:tcPr>
          <w:p w:rsidR="006E3997" w:rsidRDefault="006E3997">
            <w:pPr>
              <w:pStyle w:val="TableParagraph"/>
              <w:spacing w:before="6"/>
              <w:ind w:right="241"/>
              <w:jc w:val="right"/>
              <w:rPr>
                <w:sz w:val="20"/>
              </w:rPr>
            </w:pPr>
            <w:r>
              <w:rPr>
                <w:sz w:val="20"/>
              </w:rPr>
              <w:t>125,75</w:t>
            </w:r>
          </w:p>
        </w:tc>
        <w:tc>
          <w:tcPr>
            <w:tcW w:w="826" w:type="dxa"/>
          </w:tcPr>
          <w:p w:rsidR="006E3997" w:rsidRDefault="006E3997">
            <w:pPr>
              <w:pStyle w:val="TableParagraph"/>
              <w:spacing w:before="6"/>
              <w:ind w:left="132" w:right="125"/>
              <w:rPr>
                <w:sz w:val="20"/>
              </w:rPr>
            </w:pPr>
            <w:r>
              <w:rPr>
                <w:sz w:val="20"/>
              </w:rPr>
              <w:t>3,9</w:t>
            </w:r>
          </w:p>
        </w:tc>
        <w:tc>
          <w:tcPr>
            <w:tcW w:w="826" w:type="dxa"/>
          </w:tcPr>
          <w:p w:rsidR="006E3997" w:rsidRDefault="006E3997">
            <w:pPr>
              <w:pStyle w:val="TableParagraph"/>
              <w:spacing w:before="6"/>
              <w:ind w:left="137" w:right="125"/>
              <w:rPr>
                <w:sz w:val="20"/>
              </w:rPr>
            </w:pPr>
            <w:r>
              <w:rPr>
                <w:sz w:val="20"/>
              </w:rPr>
              <w:t>3,50</w:t>
            </w:r>
          </w:p>
        </w:tc>
      </w:tr>
      <w:tr w:rsidR="006E3997">
        <w:trPr>
          <w:trHeight w:val="556"/>
        </w:trPr>
        <w:tc>
          <w:tcPr>
            <w:tcW w:w="485" w:type="dxa"/>
          </w:tcPr>
          <w:p w:rsidR="006E3997" w:rsidRDefault="006E3997">
            <w:pPr>
              <w:pStyle w:val="TableParagraph"/>
              <w:spacing w:before="145"/>
              <w:ind w:left="87" w:right="83"/>
              <w:rPr>
                <w:sz w:val="20"/>
              </w:rPr>
            </w:pPr>
            <w:r>
              <w:rPr>
                <w:sz w:val="20"/>
              </w:rPr>
              <w:t>21</w:t>
            </w:r>
          </w:p>
        </w:tc>
        <w:tc>
          <w:tcPr>
            <w:tcW w:w="2598" w:type="dxa"/>
          </w:tcPr>
          <w:p w:rsidR="006E3997" w:rsidRDefault="006E3997">
            <w:pPr>
              <w:pStyle w:val="TableParagraph"/>
              <w:spacing w:before="30"/>
              <w:ind w:left="110" w:right="324"/>
              <w:jc w:val="left"/>
              <w:rPr>
                <w:sz w:val="20"/>
              </w:rPr>
            </w:pPr>
            <w:r>
              <w:rPr>
                <w:sz w:val="20"/>
              </w:rPr>
              <w:t>Архангельская область и Ненецкий а.о.</w:t>
            </w:r>
          </w:p>
        </w:tc>
        <w:tc>
          <w:tcPr>
            <w:tcW w:w="826" w:type="dxa"/>
          </w:tcPr>
          <w:p w:rsidR="006E3997" w:rsidRDefault="006E3997">
            <w:pPr>
              <w:pStyle w:val="TableParagraph"/>
              <w:spacing w:before="145"/>
              <w:ind w:left="143" w:right="125"/>
              <w:rPr>
                <w:sz w:val="20"/>
              </w:rPr>
            </w:pPr>
            <w:r>
              <w:rPr>
                <w:sz w:val="20"/>
              </w:rPr>
              <w:t>2,42</w:t>
            </w:r>
          </w:p>
        </w:tc>
        <w:tc>
          <w:tcPr>
            <w:tcW w:w="966" w:type="dxa"/>
          </w:tcPr>
          <w:p w:rsidR="006E3997" w:rsidRDefault="006E3997">
            <w:pPr>
              <w:pStyle w:val="TableParagraph"/>
              <w:spacing w:before="145"/>
              <w:ind w:left="302"/>
              <w:jc w:val="left"/>
              <w:rPr>
                <w:sz w:val="20"/>
              </w:rPr>
            </w:pPr>
            <w:r>
              <w:rPr>
                <w:sz w:val="20"/>
              </w:rPr>
              <w:t>2,25</w:t>
            </w:r>
          </w:p>
        </w:tc>
        <w:tc>
          <w:tcPr>
            <w:tcW w:w="827" w:type="dxa"/>
          </w:tcPr>
          <w:p w:rsidR="006E3997" w:rsidRDefault="006E3997">
            <w:pPr>
              <w:pStyle w:val="TableParagraph"/>
              <w:spacing w:before="145"/>
              <w:ind w:left="163" w:right="153"/>
              <w:rPr>
                <w:sz w:val="20"/>
              </w:rPr>
            </w:pPr>
            <w:r>
              <w:rPr>
                <w:sz w:val="20"/>
              </w:rPr>
              <w:t>246,5</w:t>
            </w:r>
          </w:p>
        </w:tc>
        <w:tc>
          <w:tcPr>
            <w:tcW w:w="827" w:type="dxa"/>
          </w:tcPr>
          <w:p w:rsidR="006E3997" w:rsidRDefault="006E3997">
            <w:pPr>
              <w:pStyle w:val="TableParagraph"/>
              <w:spacing w:before="136"/>
              <w:ind w:left="168" w:right="150"/>
              <w:rPr>
                <w:sz w:val="20"/>
              </w:rPr>
            </w:pPr>
            <w:r>
              <w:rPr>
                <w:sz w:val="20"/>
              </w:rPr>
              <w:t>254,5</w:t>
            </w:r>
          </w:p>
        </w:tc>
        <w:tc>
          <w:tcPr>
            <w:tcW w:w="826" w:type="dxa"/>
          </w:tcPr>
          <w:p w:rsidR="006E3997" w:rsidRDefault="006E3997">
            <w:pPr>
              <w:pStyle w:val="TableParagraph"/>
              <w:spacing w:before="145"/>
              <w:ind w:left="133" w:right="125"/>
              <w:rPr>
                <w:sz w:val="20"/>
              </w:rPr>
            </w:pPr>
            <w:r>
              <w:rPr>
                <w:sz w:val="20"/>
              </w:rPr>
              <w:t>142,8</w:t>
            </w:r>
          </w:p>
        </w:tc>
        <w:tc>
          <w:tcPr>
            <w:tcW w:w="1066" w:type="dxa"/>
          </w:tcPr>
          <w:p w:rsidR="006E3997" w:rsidRDefault="006E3997">
            <w:pPr>
              <w:pStyle w:val="TableParagraph"/>
              <w:spacing w:before="145"/>
              <w:ind w:right="294"/>
              <w:jc w:val="right"/>
              <w:rPr>
                <w:sz w:val="20"/>
              </w:rPr>
            </w:pPr>
            <w:r>
              <w:rPr>
                <w:sz w:val="20"/>
              </w:rPr>
              <w:t>87,67</w:t>
            </w:r>
          </w:p>
        </w:tc>
        <w:tc>
          <w:tcPr>
            <w:tcW w:w="826" w:type="dxa"/>
          </w:tcPr>
          <w:p w:rsidR="006E3997" w:rsidRDefault="006E3997">
            <w:pPr>
              <w:pStyle w:val="TableParagraph"/>
              <w:spacing w:before="145"/>
              <w:ind w:left="132" w:right="125"/>
              <w:rPr>
                <w:sz w:val="20"/>
              </w:rPr>
            </w:pPr>
            <w:r>
              <w:rPr>
                <w:sz w:val="20"/>
              </w:rPr>
              <w:t>6,2</w:t>
            </w:r>
          </w:p>
        </w:tc>
        <w:tc>
          <w:tcPr>
            <w:tcW w:w="826" w:type="dxa"/>
          </w:tcPr>
          <w:p w:rsidR="006E3997" w:rsidRDefault="006E3997">
            <w:pPr>
              <w:pStyle w:val="TableParagraph"/>
              <w:spacing w:before="145"/>
              <w:ind w:left="137" w:right="125"/>
              <w:rPr>
                <w:sz w:val="20"/>
              </w:rPr>
            </w:pPr>
            <w:r>
              <w:rPr>
                <w:sz w:val="20"/>
              </w:rPr>
              <w:t>4,71</w:t>
            </w:r>
          </w:p>
        </w:tc>
      </w:tr>
      <w:tr w:rsidR="006E3997">
        <w:trPr>
          <w:trHeight w:val="263"/>
        </w:trPr>
        <w:tc>
          <w:tcPr>
            <w:tcW w:w="485" w:type="dxa"/>
          </w:tcPr>
          <w:p w:rsidR="006E3997" w:rsidRDefault="006E3997">
            <w:pPr>
              <w:pStyle w:val="TableParagraph"/>
              <w:spacing w:before="1"/>
              <w:ind w:left="87" w:right="83"/>
              <w:rPr>
                <w:sz w:val="20"/>
              </w:rPr>
            </w:pPr>
            <w:r>
              <w:rPr>
                <w:sz w:val="20"/>
              </w:rPr>
              <w:t>22</w:t>
            </w:r>
          </w:p>
        </w:tc>
        <w:tc>
          <w:tcPr>
            <w:tcW w:w="2598" w:type="dxa"/>
          </w:tcPr>
          <w:p w:rsidR="006E3997" w:rsidRDefault="006E3997">
            <w:pPr>
              <w:pStyle w:val="TableParagraph"/>
              <w:spacing w:before="1"/>
              <w:ind w:left="110"/>
              <w:jc w:val="left"/>
              <w:rPr>
                <w:sz w:val="20"/>
              </w:rPr>
            </w:pPr>
            <w:r>
              <w:rPr>
                <w:sz w:val="20"/>
              </w:rPr>
              <w:t>Вологодская область</w:t>
            </w:r>
          </w:p>
        </w:tc>
        <w:tc>
          <w:tcPr>
            <w:tcW w:w="826" w:type="dxa"/>
          </w:tcPr>
          <w:p w:rsidR="006E3997" w:rsidRDefault="006E3997">
            <w:pPr>
              <w:pStyle w:val="TableParagraph"/>
              <w:spacing w:before="1"/>
              <w:ind w:left="143" w:right="125"/>
              <w:rPr>
                <w:sz w:val="20"/>
              </w:rPr>
            </w:pPr>
            <w:r>
              <w:rPr>
                <w:sz w:val="20"/>
              </w:rPr>
              <w:t>3,86</w:t>
            </w:r>
          </w:p>
        </w:tc>
        <w:tc>
          <w:tcPr>
            <w:tcW w:w="966" w:type="dxa"/>
          </w:tcPr>
          <w:p w:rsidR="006E3997" w:rsidRDefault="006E3997">
            <w:pPr>
              <w:pStyle w:val="TableParagraph"/>
              <w:spacing w:before="1"/>
              <w:ind w:left="302"/>
              <w:jc w:val="left"/>
              <w:rPr>
                <w:sz w:val="20"/>
              </w:rPr>
            </w:pPr>
            <w:r>
              <w:rPr>
                <w:sz w:val="20"/>
              </w:rPr>
              <w:t>3,86</w:t>
            </w:r>
          </w:p>
        </w:tc>
        <w:tc>
          <w:tcPr>
            <w:tcW w:w="827" w:type="dxa"/>
          </w:tcPr>
          <w:p w:rsidR="006E3997" w:rsidRDefault="006E3997">
            <w:pPr>
              <w:pStyle w:val="TableParagraph"/>
              <w:spacing w:before="1"/>
              <w:ind w:left="163" w:right="153"/>
              <w:rPr>
                <w:sz w:val="20"/>
              </w:rPr>
            </w:pPr>
            <w:r>
              <w:rPr>
                <w:sz w:val="20"/>
              </w:rPr>
              <w:t>279,8</w:t>
            </w:r>
          </w:p>
        </w:tc>
        <w:tc>
          <w:tcPr>
            <w:tcW w:w="827" w:type="dxa"/>
          </w:tcPr>
          <w:p w:rsidR="006E3997" w:rsidRDefault="006E3997">
            <w:pPr>
              <w:pStyle w:val="TableParagraph"/>
              <w:spacing w:line="217" w:lineRule="exact"/>
              <w:ind w:left="168" w:right="150"/>
              <w:rPr>
                <w:sz w:val="20"/>
              </w:rPr>
            </w:pPr>
            <w:r>
              <w:rPr>
                <w:sz w:val="20"/>
              </w:rPr>
              <w:t>167,7</w:t>
            </w:r>
          </w:p>
        </w:tc>
        <w:tc>
          <w:tcPr>
            <w:tcW w:w="826" w:type="dxa"/>
          </w:tcPr>
          <w:p w:rsidR="006E3997" w:rsidRDefault="006E3997">
            <w:pPr>
              <w:pStyle w:val="TableParagraph"/>
              <w:spacing w:before="1"/>
              <w:ind w:left="133" w:right="125"/>
              <w:rPr>
                <w:sz w:val="20"/>
              </w:rPr>
            </w:pPr>
            <w:r>
              <w:rPr>
                <w:sz w:val="20"/>
              </w:rPr>
              <w:t>149,6</w:t>
            </w:r>
          </w:p>
        </w:tc>
        <w:tc>
          <w:tcPr>
            <w:tcW w:w="1066" w:type="dxa"/>
          </w:tcPr>
          <w:p w:rsidR="006E3997" w:rsidRDefault="006E3997">
            <w:pPr>
              <w:pStyle w:val="TableParagraph"/>
              <w:spacing w:before="1"/>
              <w:ind w:right="241"/>
              <w:jc w:val="right"/>
              <w:rPr>
                <w:sz w:val="20"/>
              </w:rPr>
            </w:pPr>
            <w:r>
              <w:rPr>
                <w:sz w:val="20"/>
              </w:rPr>
              <w:t>130,45</w:t>
            </w:r>
          </w:p>
        </w:tc>
        <w:tc>
          <w:tcPr>
            <w:tcW w:w="826" w:type="dxa"/>
          </w:tcPr>
          <w:p w:rsidR="006E3997" w:rsidRDefault="006E3997">
            <w:pPr>
              <w:pStyle w:val="TableParagraph"/>
              <w:spacing w:before="1"/>
              <w:ind w:left="132" w:right="125"/>
              <w:rPr>
                <w:sz w:val="20"/>
              </w:rPr>
            </w:pPr>
            <w:r>
              <w:rPr>
                <w:sz w:val="20"/>
              </w:rPr>
              <w:t>4,9</w:t>
            </w:r>
          </w:p>
        </w:tc>
        <w:tc>
          <w:tcPr>
            <w:tcW w:w="826" w:type="dxa"/>
          </w:tcPr>
          <w:p w:rsidR="006E3997" w:rsidRDefault="006E3997">
            <w:pPr>
              <w:pStyle w:val="TableParagraph"/>
              <w:spacing w:before="1"/>
              <w:ind w:left="137" w:right="125"/>
              <w:rPr>
                <w:sz w:val="20"/>
              </w:rPr>
            </w:pPr>
            <w:r>
              <w:rPr>
                <w:sz w:val="20"/>
              </w:rPr>
              <w:t>4,60</w:t>
            </w:r>
          </w:p>
        </w:tc>
      </w:tr>
      <w:tr w:rsidR="006E3997">
        <w:trPr>
          <w:trHeight w:val="263"/>
        </w:trPr>
        <w:tc>
          <w:tcPr>
            <w:tcW w:w="485" w:type="dxa"/>
          </w:tcPr>
          <w:p w:rsidR="006E3997" w:rsidRDefault="006E3997">
            <w:pPr>
              <w:pStyle w:val="TableParagraph"/>
              <w:spacing w:before="1"/>
              <w:ind w:left="87" w:right="83"/>
              <w:rPr>
                <w:sz w:val="20"/>
              </w:rPr>
            </w:pPr>
            <w:r>
              <w:rPr>
                <w:sz w:val="20"/>
              </w:rPr>
              <w:t>23</w:t>
            </w:r>
          </w:p>
        </w:tc>
        <w:tc>
          <w:tcPr>
            <w:tcW w:w="2598" w:type="dxa"/>
          </w:tcPr>
          <w:p w:rsidR="006E3997" w:rsidRDefault="006E3997">
            <w:pPr>
              <w:pStyle w:val="TableParagraph"/>
              <w:spacing w:before="1"/>
              <w:ind w:left="110"/>
              <w:jc w:val="left"/>
              <w:rPr>
                <w:sz w:val="20"/>
              </w:rPr>
            </w:pPr>
            <w:r>
              <w:rPr>
                <w:sz w:val="20"/>
              </w:rPr>
              <w:t>Калининградская область</w:t>
            </w:r>
          </w:p>
        </w:tc>
        <w:tc>
          <w:tcPr>
            <w:tcW w:w="826" w:type="dxa"/>
          </w:tcPr>
          <w:p w:rsidR="006E3997" w:rsidRDefault="006E3997">
            <w:pPr>
              <w:pStyle w:val="TableParagraph"/>
              <w:spacing w:before="1"/>
              <w:ind w:left="143" w:right="125"/>
              <w:rPr>
                <w:sz w:val="20"/>
              </w:rPr>
            </w:pPr>
            <w:r>
              <w:rPr>
                <w:sz w:val="20"/>
              </w:rPr>
              <w:t>4,93</w:t>
            </w:r>
          </w:p>
        </w:tc>
        <w:tc>
          <w:tcPr>
            <w:tcW w:w="966" w:type="dxa"/>
          </w:tcPr>
          <w:p w:rsidR="006E3997" w:rsidRDefault="006E3997">
            <w:pPr>
              <w:pStyle w:val="TableParagraph"/>
              <w:spacing w:before="1"/>
              <w:ind w:right="95"/>
              <w:jc w:val="right"/>
              <w:rPr>
                <w:sz w:val="20"/>
              </w:rPr>
            </w:pPr>
            <w:r>
              <w:rPr>
                <w:sz w:val="20"/>
              </w:rPr>
              <w:t>5,01</w:t>
            </w:r>
          </w:p>
        </w:tc>
        <w:tc>
          <w:tcPr>
            <w:tcW w:w="827" w:type="dxa"/>
          </w:tcPr>
          <w:p w:rsidR="006E3997" w:rsidRDefault="006E3997">
            <w:pPr>
              <w:pStyle w:val="TableParagraph"/>
              <w:spacing w:before="1"/>
              <w:ind w:left="163" w:right="153"/>
              <w:rPr>
                <w:sz w:val="20"/>
              </w:rPr>
            </w:pPr>
            <w:r>
              <w:rPr>
                <w:sz w:val="20"/>
              </w:rPr>
              <w:t>111,0</w:t>
            </w:r>
          </w:p>
        </w:tc>
        <w:tc>
          <w:tcPr>
            <w:tcW w:w="827" w:type="dxa"/>
          </w:tcPr>
          <w:p w:rsidR="006E3997" w:rsidRDefault="006E3997">
            <w:pPr>
              <w:pStyle w:val="TableParagraph"/>
              <w:spacing w:line="217" w:lineRule="exact"/>
              <w:ind w:left="168" w:right="150"/>
              <w:rPr>
                <w:sz w:val="20"/>
              </w:rPr>
            </w:pPr>
            <w:r>
              <w:rPr>
                <w:sz w:val="20"/>
              </w:rPr>
              <w:t>112,4</w:t>
            </w:r>
          </w:p>
        </w:tc>
        <w:tc>
          <w:tcPr>
            <w:tcW w:w="826" w:type="dxa"/>
          </w:tcPr>
          <w:p w:rsidR="006E3997" w:rsidRDefault="006E3997">
            <w:pPr>
              <w:pStyle w:val="TableParagraph"/>
              <w:spacing w:before="1"/>
              <w:ind w:left="137" w:right="125"/>
              <w:rPr>
                <w:sz w:val="20"/>
              </w:rPr>
            </w:pPr>
            <w:r>
              <w:rPr>
                <w:sz w:val="20"/>
              </w:rPr>
              <w:t>98,9</w:t>
            </w:r>
          </w:p>
        </w:tc>
        <w:tc>
          <w:tcPr>
            <w:tcW w:w="1066" w:type="dxa"/>
          </w:tcPr>
          <w:p w:rsidR="006E3997" w:rsidRDefault="006E3997">
            <w:pPr>
              <w:pStyle w:val="TableParagraph"/>
              <w:spacing w:before="1"/>
              <w:ind w:right="294"/>
              <w:jc w:val="right"/>
              <w:rPr>
                <w:sz w:val="20"/>
              </w:rPr>
            </w:pPr>
            <w:r>
              <w:rPr>
                <w:sz w:val="20"/>
              </w:rPr>
              <w:t>92,65</w:t>
            </w:r>
          </w:p>
        </w:tc>
        <w:tc>
          <w:tcPr>
            <w:tcW w:w="826" w:type="dxa"/>
          </w:tcPr>
          <w:p w:rsidR="006E3997" w:rsidRDefault="006E3997">
            <w:pPr>
              <w:pStyle w:val="TableParagraph"/>
              <w:spacing w:before="1"/>
              <w:ind w:left="132" w:right="125"/>
              <w:rPr>
                <w:sz w:val="20"/>
              </w:rPr>
            </w:pPr>
            <w:r>
              <w:rPr>
                <w:sz w:val="20"/>
              </w:rPr>
              <w:t>4,4</w:t>
            </w:r>
          </w:p>
        </w:tc>
        <w:tc>
          <w:tcPr>
            <w:tcW w:w="826" w:type="dxa"/>
          </w:tcPr>
          <w:p w:rsidR="006E3997" w:rsidRDefault="006E3997">
            <w:pPr>
              <w:pStyle w:val="TableParagraph"/>
              <w:spacing w:before="1"/>
              <w:ind w:left="137" w:right="125"/>
              <w:rPr>
                <w:sz w:val="20"/>
              </w:rPr>
            </w:pPr>
            <w:r>
              <w:rPr>
                <w:sz w:val="20"/>
              </w:rPr>
              <w:t>5,12</w:t>
            </w:r>
          </w:p>
        </w:tc>
      </w:tr>
      <w:tr w:rsidR="006E3997">
        <w:trPr>
          <w:trHeight w:val="263"/>
        </w:trPr>
        <w:tc>
          <w:tcPr>
            <w:tcW w:w="485" w:type="dxa"/>
          </w:tcPr>
          <w:p w:rsidR="006E3997" w:rsidRDefault="006E3997">
            <w:pPr>
              <w:pStyle w:val="TableParagraph"/>
              <w:spacing w:before="1"/>
              <w:ind w:left="87" w:right="83"/>
              <w:rPr>
                <w:sz w:val="20"/>
              </w:rPr>
            </w:pPr>
            <w:r>
              <w:rPr>
                <w:sz w:val="20"/>
              </w:rPr>
              <w:t>24</w:t>
            </w:r>
          </w:p>
        </w:tc>
        <w:tc>
          <w:tcPr>
            <w:tcW w:w="2598" w:type="dxa"/>
          </w:tcPr>
          <w:p w:rsidR="006E3997" w:rsidRDefault="006E3997">
            <w:pPr>
              <w:pStyle w:val="TableParagraph"/>
              <w:spacing w:before="1"/>
              <w:ind w:left="110"/>
              <w:jc w:val="left"/>
              <w:rPr>
                <w:sz w:val="20"/>
              </w:rPr>
            </w:pPr>
            <w:r>
              <w:rPr>
                <w:sz w:val="20"/>
              </w:rPr>
              <w:t>Ленинградская область</w:t>
            </w:r>
          </w:p>
        </w:tc>
        <w:tc>
          <w:tcPr>
            <w:tcW w:w="826" w:type="dxa"/>
          </w:tcPr>
          <w:p w:rsidR="006E3997" w:rsidRDefault="006E3997">
            <w:pPr>
              <w:pStyle w:val="TableParagraph"/>
              <w:spacing w:before="1"/>
              <w:ind w:left="143" w:right="125"/>
              <w:rPr>
                <w:sz w:val="20"/>
              </w:rPr>
            </w:pPr>
            <w:r>
              <w:rPr>
                <w:sz w:val="20"/>
              </w:rPr>
              <w:t>1,62</w:t>
            </w:r>
          </w:p>
        </w:tc>
        <w:tc>
          <w:tcPr>
            <w:tcW w:w="966" w:type="dxa"/>
          </w:tcPr>
          <w:p w:rsidR="006E3997" w:rsidRDefault="006E3997">
            <w:pPr>
              <w:pStyle w:val="TableParagraph"/>
              <w:spacing w:before="1"/>
              <w:ind w:right="95"/>
              <w:jc w:val="right"/>
              <w:rPr>
                <w:sz w:val="20"/>
              </w:rPr>
            </w:pPr>
            <w:r>
              <w:rPr>
                <w:sz w:val="20"/>
              </w:rPr>
              <w:t>1,98</w:t>
            </w:r>
          </w:p>
        </w:tc>
        <w:tc>
          <w:tcPr>
            <w:tcW w:w="827" w:type="dxa"/>
          </w:tcPr>
          <w:p w:rsidR="006E3997" w:rsidRDefault="006E3997">
            <w:pPr>
              <w:pStyle w:val="TableParagraph"/>
              <w:spacing w:before="1"/>
              <w:ind w:left="163" w:right="153"/>
              <w:rPr>
                <w:sz w:val="20"/>
              </w:rPr>
            </w:pPr>
            <w:r>
              <w:rPr>
                <w:sz w:val="20"/>
              </w:rPr>
              <w:t>172,8</w:t>
            </w:r>
          </w:p>
        </w:tc>
        <w:tc>
          <w:tcPr>
            <w:tcW w:w="827" w:type="dxa"/>
          </w:tcPr>
          <w:p w:rsidR="006E3997" w:rsidRDefault="006E3997">
            <w:pPr>
              <w:pStyle w:val="TableParagraph"/>
              <w:spacing w:line="217" w:lineRule="exact"/>
              <w:ind w:left="168" w:right="150"/>
              <w:rPr>
                <w:sz w:val="20"/>
              </w:rPr>
            </w:pPr>
            <w:r>
              <w:rPr>
                <w:sz w:val="20"/>
              </w:rPr>
              <w:t>109,0</w:t>
            </w:r>
          </w:p>
        </w:tc>
        <w:tc>
          <w:tcPr>
            <w:tcW w:w="826" w:type="dxa"/>
          </w:tcPr>
          <w:p w:rsidR="006E3997" w:rsidRDefault="006E3997">
            <w:pPr>
              <w:pStyle w:val="TableParagraph"/>
              <w:spacing w:before="1"/>
              <w:ind w:left="133" w:right="125"/>
              <w:rPr>
                <w:sz w:val="20"/>
              </w:rPr>
            </w:pPr>
            <w:r>
              <w:rPr>
                <w:sz w:val="20"/>
              </w:rPr>
              <w:t>150,3</w:t>
            </w:r>
          </w:p>
        </w:tc>
        <w:tc>
          <w:tcPr>
            <w:tcW w:w="1066" w:type="dxa"/>
          </w:tcPr>
          <w:p w:rsidR="006E3997" w:rsidRDefault="006E3997">
            <w:pPr>
              <w:pStyle w:val="TableParagraph"/>
              <w:spacing w:before="1"/>
              <w:ind w:right="241"/>
              <w:jc w:val="right"/>
              <w:rPr>
                <w:sz w:val="20"/>
              </w:rPr>
            </w:pPr>
            <w:r>
              <w:rPr>
                <w:sz w:val="20"/>
              </w:rPr>
              <w:t>131,92</w:t>
            </w:r>
          </w:p>
        </w:tc>
        <w:tc>
          <w:tcPr>
            <w:tcW w:w="826" w:type="dxa"/>
          </w:tcPr>
          <w:p w:rsidR="006E3997" w:rsidRDefault="006E3997">
            <w:pPr>
              <w:pStyle w:val="TableParagraph"/>
              <w:spacing w:before="1"/>
              <w:ind w:left="132" w:right="125"/>
              <w:rPr>
                <w:sz w:val="20"/>
              </w:rPr>
            </w:pPr>
            <w:r>
              <w:rPr>
                <w:sz w:val="20"/>
              </w:rPr>
              <w:t>6,7</w:t>
            </w:r>
          </w:p>
        </w:tc>
        <w:tc>
          <w:tcPr>
            <w:tcW w:w="826" w:type="dxa"/>
          </w:tcPr>
          <w:p w:rsidR="006E3997" w:rsidRDefault="006E3997">
            <w:pPr>
              <w:pStyle w:val="TableParagraph"/>
              <w:spacing w:before="1"/>
              <w:ind w:left="137" w:right="125"/>
              <w:rPr>
                <w:sz w:val="20"/>
              </w:rPr>
            </w:pPr>
            <w:r>
              <w:rPr>
                <w:sz w:val="20"/>
              </w:rPr>
              <w:t>7,44</w:t>
            </w:r>
          </w:p>
        </w:tc>
      </w:tr>
      <w:tr w:rsidR="006E3997">
        <w:trPr>
          <w:trHeight w:val="273"/>
        </w:trPr>
        <w:tc>
          <w:tcPr>
            <w:tcW w:w="485" w:type="dxa"/>
          </w:tcPr>
          <w:p w:rsidR="006E3997" w:rsidRDefault="006E3997">
            <w:pPr>
              <w:pStyle w:val="TableParagraph"/>
              <w:spacing w:before="6"/>
              <w:ind w:left="87" w:right="83"/>
              <w:rPr>
                <w:sz w:val="20"/>
              </w:rPr>
            </w:pPr>
            <w:r>
              <w:rPr>
                <w:sz w:val="20"/>
              </w:rPr>
              <w:t>25</w:t>
            </w:r>
          </w:p>
        </w:tc>
        <w:tc>
          <w:tcPr>
            <w:tcW w:w="2598" w:type="dxa"/>
          </w:tcPr>
          <w:p w:rsidR="006E3997" w:rsidRDefault="006E3997">
            <w:pPr>
              <w:pStyle w:val="TableParagraph"/>
              <w:spacing w:before="6"/>
              <w:ind w:left="110"/>
              <w:jc w:val="left"/>
              <w:rPr>
                <w:sz w:val="20"/>
              </w:rPr>
            </w:pPr>
            <w:r>
              <w:rPr>
                <w:sz w:val="20"/>
              </w:rPr>
              <w:t>Мурманская область</w:t>
            </w:r>
          </w:p>
        </w:tc>
        <w:tc>
          <w:tcPr>
            <w:tcW w:w="826" w:type="dxa"/>
          </w:tcPr>
          <w:p w:rsidR="006E3997" w:rsidRDefault="006E3997">
            <w:pPr>
              <w:pStyle w:val="TableParagraph"/>
              <w:spacing w:before="6"/>
              <w:ind w:left="143" w:right="125"/>
              <w:rPr>
                <w:sz w:val="20"/>
              </w:rPr>
            </w:pPr>
            <w:r>
              <w:rPr>
                <w:sz w:val="20"/>
              </w:rPr>
              <w:t>2,02</w:t>
            </w:r>
          </w:p>
        </w:tc>
        <w:tc>
          <w:tcPr>
            <w:tcW w:w="966" w:type="dxa"/>
          </w:tcPr>
          <w:p w:rsidR="006E3997" w:rsidRDefault="006E3997">
            <w:pPr>
              <w:pStyle w:val="TableParagraph"/>
              <w:spacing w:before="6"/>
              <w:ind w:right="95"/>
              <w:jc w:val="right"/>
              <w:rPr>
                <w:sz w:val="20"/>
              </w:rPr>
            </w:pPr>
            <w:r>
              <w:rPr>
                <w:sz w:val="20"/>
              </w:rPr>
              <w:t>1,98</w:t>
            </w:r>
          </w:p>
        </w:tc>
        <w:tc>
          <w:tcPr>
            <w:tcW w:w="827" w:type="dxa"/>
          </w:tcPr>
          <w:p w:rsidR="006E3997" w:rsidRDefault="006E3997">
            <w:pPr>
              <w:pStyle w:val="TableParagraph"/>
              <w:spacing w:before="6"/>
              <w:ind w:left="163" w:right="153"/>
              <w:rPr>
                <w:sz w:val="20"/>
              </w:rPr>
            </w:pPr>
            <w:r>
              <w:rPr>
                <w:sz w:val="20"/>
              </w:rPr>
              <w:t>182,8</w:t>
            </w:r>
          </w:p>
        </w:tc>
        <w:tc>
          <w:tcPr>
            <w:tcW w:w="827" w:type="dxa"/>
          </w:tcPr>
          <w:p w:rsidR="006E3997" w:rsidRDefault="006E3997">
            <w:pPr>
              <w:pStyle w:val="TableParagraph"/>
              <w:spacing w:line="222" w:lineRule="exact"/>
              <w:ind w:left="168" w:right="150"/>
              <w:rPr>
                <w:sz w:val="20"/>
              </w:rPr>
            </w:pPr>
            <w:r>
              <w:rPr>
                <w:sz w:val="20"/>
              </w:rPr>
              <w:t>161,3</w:t>
            </w:r>
          </w:p>
        </w:tc>
        <w:tc>
          <w:tcPr>
            <w:tcW w:w="826" w:type="dxa"/>
          </w:tcPr>
          <w:p w:rsidR="006E3997" w:rsidRDefault="006E3997">
            <w:pPr>
              <w:pStyle w:val="TableParagraph"/>
              <w:spacing w:before="6"/>
              <w:ind w:left="137" w:right="125"/>
              <w:rPr>
                <w:sz w:val="20"/>
              </w:rPr>
            </w:pPr>
            <w:r>
              <w:rPr>
                <w:sz w:val="20"/>
              </w:rPr>
              <w:t>77,2</w:t>
            </w:r>
          </w:p>
        </w:tc>
        <w:tc>
          <w:tcPr>
            <w:tcW w:w="1066" w:type="dxa"/>
          </w:tcPr>
          <w:p w:rsidR="006E3997" w:rsidRDefault="006E3997">
            <w:pPr>
              <w:pStyle w:val="TableParagraph"/>
              <w:spacing w:before="6"/>
              <w:ind w:right="294"/>
              <w:jc w:val="right"/>
              <w:rPr>
                <w:sz w:val="20"/>
              </w:rPr>
            </w:pPr>
            <w:r>
              <w:rPr>
                <w:sz w:val="20"/>
              </w:rPr>
              <w:t>69,06</w:t>
            </w:r>
          </w:p>
        </w:tc>
        <w:tc>
          <w:tcPr>
            <w:tcW w:w="826" w:type="dxa"/>
          </w:tcPr>
          <w:p w:rsidR="006E3997" w:rsidRDefault="006E3997">
            <w:pPr>
              <w:pStyle w:val="TableParagraph"/>
              <w:spacing w:before="6"/>
              <w:ind w:left="132" w:right="125"/>
              <w:rPr>
                <w:sz w:val="20"/>
              </w:rPr>
            </w:pPr>
            <w:r>
              <w:rPr>
                <w:sz w:val="20"/>
              </w:rPr>
              <w:t>3,7</w:t>
            </w:r>
          </w:p>
        </w:tc>
        <w:tc>
          <w:tcPr>
            <w:tcW w:w="826" w:type="dxa"/>
          </w:tcPr>
          <w:p w:rsidR="006E3997" w:rsidRDefault="006E3997">
            <w:pPr>
              <w:pStyle w:val="TableParagraph"/>
              <w:spacing w:before="6"/>
              <w:ind w:left="137" w:right="125"/>
              <w:rPr>
                <w:sz w:val="20"/>
              </w:rPr>
            </w:pPr>
            <w:r>
              <w:rPr>
                <w:sz w:val="20"/>
              </w:rPr>
              <w:t>4,11</w:t>
            </w:r>
          </w:p>
        </w:tc>
      </w:tr>
      <w:tr w:rsidR="006E3997">
        <w:trPr>
          <w:trHeight w:val="297"/>
        </w:trPr>
        <w:tc>
          <w:tcPr>
            <w:tcW w:w="485" w:type="dxa"/>
          </w:tcPr>
          <w:p w:rsidR="006E3997" w:rsidRDefault="006E3997">
            <w:pPr>
              <w:pStyle w:val="TableParagraph"/>
              <w:spacing w:before="16"/>
              <w:ind w:left="87" w:right="83"/>
              <w:rPr>
                <w:sz w:val="20"/>
              </w:rPr>
            </w:pPr>
            <w:r>
              <w:rPr>
                <w:sz w:val="20"/>
              </w:rPr>
              <w:t>26</w:t>
            </w:r>
          </w:p>
        </w:tc>
        <w:tc>
          <w:tcPr>
            <w:tcW w:w="2598" w:type="dxa"/>
          </w:tcPr>
          <w:p w:rsidR="006E3997" w:rsidRDefault="006E3997">
            <w:pPr>
              <w:pStyle w:val="TableParagraph"/>
              <w:spacing w:before="16"/>
              <w:ind w:left="110"/>
              <w:jc w:val="left"/>
              <w:rPr>
                <w:sz w:val="20"/>
              </w:rPr>
            </w:pPr>
            <w:r>
              <w:rPr>
                <w:sz w:val="20"/>
              </w:rPr>
              <w:t>Новгородская область</w:t>
            </w:r>
          </w:p>
        </w:tc>
        <w:tc>
          <w:tcPr>
            <w:tcW w:w="826" w:type="dxa"/>
          </w:tcPr>
          <w:p w:rsidR="006E3997" w:rsidRDefault="006E3997">
            <w:pPr>
              <w:pStyle w:val="TableParagraph"/>
              <w:spacing w:before="16"/>
              <w:ind w:left="143" w:right="125"/>
              <w:rPr>
                <w:sz w:val="20"/>
              </w:rPr>
            </w:pPr>
            <w:r>
              <w:rPr>
                <w:sz w:val="20"/>
              </w:rPr>
              <w:t>2,18</w:t>
            </w:r>
          </w:p>
        </w:tc>
        <w:tc>
          <w:tcPr>
            <w:tcW w:w="966" w:type="dxa"/>
          </w:tcPr>
          <w:p w:rsidR="006E3997" w:rsidRDefault="006E3997">
            <w:pPr>
              <w:pStyle w:val="TableParagraph"/>
              <w:spacing w:before="16"/>
              <w:ind w:right="94"/>
              <w:jc w:val="right"/>
              <w:rPr>
                <w:sz w:val="20"/>
              </w:rPr>
            </w:pPr>
            <w:r>
              <w:rPr>
                <w:sz w:val="20"/>
              </w:rPr>
              <w:t>2,14</w:t>
            </w:r>
          </w:p>
        </w:tc>
        <w:tc>
          <w:tcPr>
            <w:tcW w:w="827" w:type="dxa"/>
          </w:tcPr>
          <w:p w:rsidR="006E3997" w:rsidRDefault="006E3997">
            <w:pPr>
              <w:pStyle w:val="TableParagraph"/>
              <w:spacing w:before="16"/>
              <w:ind w:left="163" w:right="153"/>
              <w:rPr>
                <w:sz w:val="20"/>
              </w:rPr>
            </w:pPr>
            <w:r>
              <w:rPr>
                <w:sz w:val="20"/>
              </w:rPr>
              <w:t>178,4</w:t>
            </w:r>
          </w:p>
        </w:tc>
        <w:tc>
          <w:tcPr>
            <w:tcW w:w="827" w:type="dxa"/>
          </w:tcPr>
          <w:p w:rsidR="006E3997" w:rsidRDefault="006E3997">
            <w:pPr>
              <w:pStyle w:val="TableParagraph"/>
              <w:spacing w:before="1"/>
              <w:ind w:left="168" w:right="150"/>
              <w:rPr>
                <w:sz w:val="20"/>
              </w:rPr>
            </w:pPr>
            <w:r>
              <w:rPr>
                <w:sz w:val="20"/>
              </w:rPr>
              <w:t>252,6</w:t>
            </w:r>
          </w:p>
        </w:tc>
        <w:tc>
          <w:tcPr>
            <w:tcW w:w="826" w:type="dxa"/>
          </w:tcPr>
          <w:p w:rsidR="006E3997" w:rsidRDefault="006E3997">
            <w:pPr>
              <w:pStyle w:val="TableParagraph"/>
              <w:spacing w:before="16"/>
              <w:ind w:left="133" w:right="125"/>
              <w:rPr>
                <w:sz w:val="20"/>
              </w:rPr>
            </w:pPr>
            <w:r>
              <w:rPr>
                <w:sz w:val="20"/>
              </w:rPr>
              <w:t>121,0</w:t>
            </w:r>
          </w:p>
        </w:tc>
        <w:tc>
          <w:tcPr>
            <w:tcW w:w="1066" w:type="dxa"/>
          </w:tcPr>
          <w:p w:rsidR="006E3997" w:rsidRDefault="006E3997">
            <w:pPr>
              <w:pStyle w:val="TableParagraph"/>
              <w:spacing w:before="16"/>
              <w:ind w:right="241"/>
              <w:jc w:val="right"/>
              <w:rPr>
                <w:sz w:val="20"/>
              </w:rPr>
            </w:pPr>
            <w:r>
              <w:rPr>
                <w:sz w:val="20"/>
              </w:rPr>
              <w:t>158,86</w:t>
            </w:r>
          </w:p>
        </w:tc>
        <w:tc>
          <w:tcPr>
            <w:tcW w:w="826" w:type="dxa"/>
          </w:tcPr>
          <w:p w:rsidR="006E3997" w:rsidRDefault="006E3997">
            <w:pPr>
              <w:pStyle w:val="TableParagraph"/>
              <w:spacing w:before="16"/>
              <w:ind w:left="132" w:right="125"/>
              <w:rPr>
                <w:sz w:val="20"/>
              </w:rPr>
            </w:pPr>
            <w:r>
              <w:rPr>
                <w:sz w:val="20"/>
              </w:rPr>
              <w:t>3,9</w:t>
            </w:r>
          </w:p>
        </w:tc>
        <w:tc>
          <w:tcPr>
            <w:tcW w:w="826" w:type="dxa"/>
          </w:tcPr>
          <w:p w:rsidR="006E3997" w:rsidRDefault="006E3997">
            <w:pPr>
              <w:pStyle w:val="TableParagraph"/>
              <w:spacing w:before="16"/>
              <w:ind w:left="137" w:right="125"/>
              <w:rPr>
                <w:sz w:val="20"/>
              </w:rPr>
            </w:pPr>
            <w:r>
              <w:rPr>
                <w:sz w:val="20"/>
              </w:rPr>
              <w:t>3,07</w:t>
            </w:r>
          </w:p>
        </w:tc>
      </w:tr>
      <w:tr w:rsidR="006E3997">
        <w:trPr>
          <w:trHeight w:val="292"/>
        </w:trPr>
        <w:tc>
          <w:tcPr>
            <w:tcW w:w="485" w:type="dxa"/>
          </w:tcPr>
          <w:p w:rsidR="006E3997" w:rsidRDefault="006E3997">
            <w:pPr>
              <w:pStyle w:val="TableParagraph"/>
              <w:spacing w:before="16"/>
              <w:ind w:left="87" w:right="83"/>
              <w:rPr>
                <w:sz w:val="20"/>
              </w:rPr>
            </w:pPr>
            <w:r>
              <w:rPr>
                <w:sz w:val="20"/>
              </w:rPr>
              <w:t>27</w:t>
            </w:r>
          </w:p>
        </w:tc>
        <w:tc>
          <w:tcPr>
            <w:tcW w:w="2598" w:type="dxa"/>
          </w:tcPr>
          <w:p w:rsidR="006E3997" w:rsidRDefault="006E3997">
            <w:pPr>
              <w:pStyle w:val="TableParagraph"/>
              <w:spacing w:before="16"/>
              <w:ind w:left="110"/>
              <w:jc w:val="left"/>
              <w:rPr>
                <w:sz w:val="20"/>
              </w:rPr>
            </w:pPr>
            <w:r>
              <w:rPr>
                <w:sz w:val="20"/>
              </w:rPr>
              <w:t>Псковская область</w:t>
            </w:r>
          </w:p>
        </w:tc>
        <w:tc>
          <w:tcPr>
            <w:tcW w:w="826" w:type="dxa"/>
          </w:tcPr>
          <w:p w:rsidR="006E3997" w:rsidRDefault="006E3997">
            <w:pPr>
              <w:pStyle w:val="TableParagraph"/>
              <w:spacing w:before="16"/>
              <w:ind w:left="143" w:right="125"/>
              <w:rPr>
                <w:sz w:val="20"/>
              </w:rPr>
            </w:pPr>
            <w:r>
              <w:rPr>
                <w:sz w:val="20"/>
              </w:rPr>
              <w:t>1,56</w:t>
            </w:r>
          </w:p>
        </w:tc>
        <w:tc>
          <w:tcPr>
            <w:tcW w:w="966" w:type="dxa"/>
          </w:tcPr>
          <w:p w:rsidR="006E3997" w:rsidRDefault="006E3997">
            <w:pPr>
              <w:pStyle w:val="TableParagraph"/>
              <w:spacing w:before="16"/>
              <w:ind w:right="94"/>
              <w:jc w:val="right"/>
              <w:rPr>
                <w:sz w:val="20"/>
              </w:rPr>
            </w:pPr>
            <w:r>
              <w:rPr>
                <w:sz w:val="20"/>
              </w:rPr>
              <w:t>1,72</w:t>
            </w:r>
          </w:p>
        </w:tc>
        <w:tc>
          <w:tcPr>
            <w:tcW w:w="827" w:type="dxa"/>
          </w:tcPr>
          <w:p w:rsidR="006E3997" w:rsidRDefault="006E3997">
            <w:pPr>
              <w:pStyle w:val="TableParagraph"/>
              <w:spacing w:before="16"/>
              <w:ind w:left="163" w:right="153"/>
              <w:rPr>
                <w:sz w:val="20"/>
              </w:rPr>
            </w:pPr>
            <w:r>
              <w:rPr>
                <w:sz w:val="20"/>
              </w:rPr>
              <w:t>167,7</w:t>
            </w:r>
          </w:p>
        </w:tc>
        <w:tc>
          <w:tcPr>
            <w:tcW w:w="827" w:type="dxa"/>
          </w:tcPr>
          <w:p w:rsidR="006E3997" w:rsidRDefault="006E3997">
            <w:pPr>
              <w:pStyle w:val="TableParagraph"/>
              <w:spacing w:before="2"/>
              <w:ind w:left="168" w:right="150"/>
              <w:rPr>
                <w:sz w:val="20"/>
              </w:rPr>
            </w:pPr>
            <w:r>
              <w:rPr>
                <w:sz w:val="20"/>
              </w:rPr>
              <w:t>301,3</w:t>
            </w:r>
          </w:p>
        </w:tc>
        <w:tc>
          <w:tcPr>
            <w:tcW w:w="826" w:type="dxa"/>
          </w:tcPr>
          <w:p w:rsidR="006E3997" w:rsidRDefault="006E3997">
            <w:pPr>
              <w:pStyle w:val="TableParagraph"/>
              <w:spacing w:before="16"/>
              <w:ind w:left="137" w:right="125"/>
              <w:rPr>
                <w:sz w:val="20"/>
              </w:rPr>
            </w:pPr>
            <w:r>
              <w:rPr>
                <w:sz w:val="20"/>
              </w:rPr>
              <w:t>36,8</w:t>
            </w:r>
          </w:p>
        </w:tc>
        <w:tc>
          <w:tcPr>
            <w:tcW w:w="1066" w:type="dxa"/>
          </w:tcPr>
          <w:p w:rsidR="006E3997" w:rsidRDefault="006E3997">
            <w:pPr>
              <w:pStyle w:val="TableParagraph"/>
              <w:spacing w:before="16"/>
              <w:ind w:right="294"/>
              <w:jc w:val="right"/>
              <w:rPr>
                <w:sz w:val="20"/>
              </w:rPr>
            </w:pPr>
            <w:r>
              <w:rPr>
                <w:sz w:val="20"/>
              </w:rPr>
              <w:t>54,50</w:t>
            </w:r>
          </w:p>
        </w:tc>
        <w:tc>
          <w:tcPr>
            <w:tcW w:w="826" w:type="dxa"/>
          </w:tcPr>
          <w:p w:rsidR="006E3997" w:rsidRDefault="006E3997">
            <w:pPr>
              <w:pStyle w:val="TableParagraph"/>
              <w:spacing w:before="16"/>
              <w:ind w:left="132" w:right="125"/>
              <w:rPr>
                <w:sz w:val="20"/>
              </w:rPr>
            </w:pPr>
            <w:r>
              <w:rPr>
                <w:sz w:val="20"/>
              </w:rPr>
              <w:t>3,1</w:t>
            </w:r>
          </w:p>
        </w:tc>
        <w:tc>
          <w:tcPr>
            <w:tcW w:w="826" w:type="dxa"/>
          </w:tcPr>
          <w:p w:rsidR="006E3997" w:rsidRDefault="006E3997">
            <w:pPr>
              <w:pStyle w:val="TableParagraph"/>
              <w:spacing w:before="16"/>
              <w:ind w:left="137" w:right="125"/>
              <w:rPr>
                <w:sz w:val="20"/>
              </w:rPr>
            </w:pPr>
            <w:r>
              <w:rPr>
                <w:sz w:val="20"/>
              </w:rPr>
              <w:t>2,29</w:t>
            </w:r>
          </w:p>
        </w:tc>
      </w:tr>
      <w:tr w:rsidR="006E3997">
        <w:trPr>
          <w:trHeight w:val="268"/>
        </w:trPr>
        <w:tc>
          <w:tcPr>
            <w:tcW w:w="485" w:type="dxa"/>
          </w:tcPr>
          <w:p w:rsidR="006E3997" w:rsidRDefault="006E3997">
            <w:pPr>
              <w:pStyle w:val="TableParagraph"/>
              <w:spacing w:before="1"/>
              <w:ind w:left="87" w:right="83"/>
              <w:rPr>
                <w:sz w:val="20"/>
              </w:rPr>
            </w:pPr>
            <w:r>
              <w:rPr>
                <w:sz w:val="20"/>
              </w:rPr>
              <w:t>28</w:t>
            </w:r>
          </w:p>
        </w:tc>
        <w:tc>
          <w:tcPr>
            <w:tcW w:w="2598" w:type="dxa"/>
          </w:tcPr>
          <w:p w:rsidR="006E3997" w:rsidRDefault="006E3997">
            <w:pPr>
              <w:pStyle w:val="TableParagraph"/>
              <w:spacing w:before="1"/>
              <w:ind w:left="110"/>
              <w:jc w:val="left"/>
              <w:rPr>
                <w:sz w:val="20"/>
              </w:rPr>
            </w:pPr>
            <w:r>
              <w:rPr>
                <w:sz w:val="20"/>
              </w:rPr>
              <w:t>г. Санкт-Петербург</w:t>
            </w:r>
          </w:p>
        </w:tc>
        <w:tc>
          <w:tcPr>
            <w:tcW w:w="826" w:type="dxa"/>
          </w:tcPr>
          <w:p w:rsidR="006E3997" w:rsidRDefault="006E3997">
            <w:pPr>
              <w:pStyle w:val="TableParagraph"/>
              <w:spacing w:before="1"/>
              <w:ind w:left="143" w:right="125"/>
              <w:rPr>
                <w:sz w:val="20"/>
              </w:rPr>
            </w:pPr>
            <w:r>
              <w:rPr>
                <w:sz w:val="20"/>
              </w:rPr>
              <w:t>6,75</w:t>
            </w:r>
          </w:p>
        </w:tc>
        <w:tc>
          <w:tcPr>
            <w:tcW w:w="966" w:type="dxa"/>
          </w:tcPr>
          <w:p w:rsidR="006E3997" w:rsidRDefault="006E3997">
            <w:pPr>
              <w:pStyle w:val="TableParagraph"/>
              <w:spacing w:before="1"/>
              <w:ind w:right="94"/>
              <w:jc w:val="right"/>
              <w:rPr>
                <w:sz w:val="20"/>
              </w:rPr>
            </w:pPr>
            <w:r>
              <w:rPr>
                <w:sz w:val="20"/>
              </w:rPr>
              <w:t>4,74</w:t>
            </w:r>
          </w:p>
        </w:tc>
        <w:tc>
          <w:tcPr>
            <w:tcW w:w="827" w:type="dxa"/>
          </w:tcPr>
          <w:p w:rsidR="006E3997" w:rsidRDefault="006E3997">
            <w:pPr>
              <w:pStyle w:val="TableParagraph"/>
              <w:spacing w:before="1"/>
              <w:ind w:left="163" w:right="153"/>
              <w:rPr>
                <w:sz w:val="20"/>
              </w:rPr>
            </w:pPr>
            <w:r>
              <w:rPr>
                <w:sz w:val="20"/>
              </w:rPr>
              <w:t>414,2</w:t>
            </w:r>
          </w:p>
        </w:tc>
        <w:tc>
          <w:tcPr>
            <w:tcW w:w="827" w:type="dxa"/>
          </w:tcPr>
          <w:p w:rsidR="006E3997" w:rsidRDefault="006E3997">
            <w:pPr>
              <w:pStyle w:val="TableParagraph"/>
              <w:spacing w:line="217" w:lineRule="exact"/>
              <w:ind w:left="168" w:right="150"/>
              <w:rPr>
                <w:sz w:val="20"/>
              </w:rPr>
            </w:pPr>
            <w:r>
              <w:rPr>
                <w:sz w:val="20"/>
              </w:rPr>
              <w:t>332,1</w:t>
            </w:r>
          </w:p>
        </w:tc>
        <w:tc>
          <w:tcPr>
            <w:tcW w:w="826" w:type="dxa"/>
          </w:tcPr>
          <w:p w:rsidR="006E3997" w:rsidRDefault="006E3997">
            <w:pPr>
              <w:pStyle w:val="TableParagraph"/>
              <w:spacing w:before="1"/>
              <w:ind w:left="138" w:right="125"/>
              <w:rPr>
                <w:sz w:val="20"/>
              </w:rPr>
            </w:pPr>
            <w:r>
              <w:rPr>
                <w:sz w:val="20"/>
              </w:rPr>
              <w:t>55,2</w:t>
            </w:r>
          </w:p>
        </w:tc>
        <w:tc>
          <w:tcPr>
            <w:tcW w:w="1066" w:type="dxa"/>
          </w:tcPr>
          <w:p w:rsidR="006E3997" w:rsidRDefault="006E3997">
            <w:pPr>
              <w:pStyle w:val="TableParagraph"/>
              <w:spacing w:before="1"/>
              <w:ind w:right="294"/>
              <w:jc w:val="right"/>
              <w:rPr>
                <w:sz w:val="20"/>
              </w:rPr>
            </w:pPr>
            <w:r>
              <w:rPr>
                <w:sz w:val="20"/>
              </w:rPr>
              <w:t>38,79</w:t>
            </w:r>
          </w:p>
        </w:tc>
        <w:tc>
          <w:tcPr>
            <w:tcW w:w="826" w:type="dxa"/>
          </w:tcPr>
          <w:p w:rsidR="006E3997" w:rsidRDefault="006E3997">
            <w:pPr>
              <w:pStyle w:val="TableParagraph"/>
              <w:spacing w:before="1"/>
              <w:ind w:left="132" w:right="125"/>
              <w:rPr>
                <w:sz w:val="20"/>
              </w:rPr>
            </w:pPr>
            <w:r>
              <w:rPr>
                <w:sz w:val="20"/>
              </w:rPr>
              <w:t>2,5</w:t>
            </w:r>
          </w:p>
        </w:tc>
        <w:tc>
          <w:tcPr>
            <w:tcW w:w="826" w:type="dxa"/>
          </w:tcPr>
          <w:p w:rsidR="006E3997" w:rsidRDefault="006E3997">
            <w:pPr>
              <w:pStyle w:val="TableParagraph"/>
              <w:spacing w:before="1"/>
              <w:ind w:left="137" w:right="125"/>
              <w:rPr>
                <w:sz w:val="20"/>
              </w:rPr>
            </w:pPr>
            <w:r>
              <w:rPr>
                <w:sz w:val="20"/>
              </w:rPr>
              <w:t>2,85</w:t>
            </w:r>
          </w:p>
        </w:tc>
      </w:tr>
      <w:tr w:rsidR="006E3997">
        <w:trPr>
          <w:trHeight w:val="230"/>
        </w:trPr>
        <w:tc>
          <w:tcPr>
            <w:tcW w:w="10073" w:type="dxa"/>
            <w:gridSpan w:val="10"/>
            <w:shd w:val="clear" w:color="auto" w:fill="EAF0DD"/>
          </w:tcPr>
          <w:p w:rsidR="006E3997" w:rsidRDefault="006E3997">
            <w:pPr>
              <w:pStyle w:val="TableParagraph"/>
              <w:spacing w:line="210" w:lineRule="exact"/>
              <w:ind w:left="3441" w:right="3444"/>
              <w:rPr>
                <w:b/>
                <w:sz w:val="20"/>
              </w:rPr>
            </w:pPr>
            <w:r>
              <w:rPr>
                <w:b/>
                <w:sz w:val="20"/>
              </w:rPr>
              <w:t>Южный федеральный округ</w:t>
            </w:r>
          </w:p>
        </w:tc>
      </w:tr>
      <w:tr w:rsidR="006E3997">
        <w:trPr>
          <w:trHeight w:val="263"/>
        </w:trPr>
        <w:tc>
          <w:tcPr>
            <w:tcW w:w="485" w:type="dxa"/>
          </w:tcPr>
          <w:p w:rsidR="006E3997" w:rsidRDefault="006E3997">
            <w:pPr>
              <w:pStyle w:val="TableParagraph"/>
              <w:spacing w:line="227" w:lineRule="exact"/>
              <w:ind w:left="55" w:right="115"/>
              <w:rPr>
                <w:sz w:val="20"/>
              </w:rPr>
            </w:pPr>
            <w:r>
              <w:rPr>
                <w:sz w:val="20"/>
              </w:rPr>
              <w:t>29</w:t>
            </w:r>
          </w:p>
        </w:tc>
        <w:tc>
          <w:tcPr>
            <w:tcW w:w="2598" w:type="dxa"/>
          </w:tcPr>
          <w:p w:rsidR="006E3997" w:rsidRDefault="006E3997">
            <w:pPr>
              <w:pStyle w:val="TableParagraph"/>
              <w:spacing w:line="227" w:lineRule="exact"/>
              <w:ind w:left="110"/>
              <w:jc w:val="left"/>
              <w:rPr>
                <w:sz w:val="20"/>
              </w:rPr>
            </w:pPr>
            <w:r>
              <w:rPr>
                <w:sz w:val="20"/>
              </w:rPr>
              <w:t>Республика Адыгея</w:t>
            </w:r>
          </w:p>
        </w:tc>
        <w:tc>
          <w:tcPr>
            <w:tcW w:w="826" w:type="dxa"/>
          </w:tcPr>
          <w:p w:rsidR="006E3997" w:rsidRDefault="006E3997">
            <w:pPr>
              <w:pStyle w:val="TableParagraph"/>
              <w:spacing w:line="227" w:lineRule="exact"/>
              <w:ind w:left="143" w:right="125"/>
              <w:rPr>
                <w:sz w:val="20"/>
              </w:rPr>
            </w:pPr>
            <w:r>
              <w:rPr>
                <w:sz w:val="20"/>
              </w:rPr>
              <w:t>2,87</w:t>
            </w:r>
          </w:p>
        </w:tc>
        <w:tc>
          <w:tcPr>
            <w:tcW w:w="966" w:type="dxa"/>
          </w:tcPr>
          <w:p w:rsidR="006E3997" w:rsidRDefault="006E3997">
            <w:pPr>
              <w:pStyle w:val="TableParagraph"/>
              <w:spacing w:line="227" w:lineRule="exact"/>
              <w:ind w:left="302"/>
              <w:jc w:val="left"/>
              <w:rPr>
                <w:sz w:val="20"/>
              </w:rPr>
            </w:pPr>
            <w:r>
              <w:rPr>
                <w:sz w:val="20"/>
              </w:rPr>
              <w:t>2,93</w:t>
            </w:r>
          </w:p>
        </w:tc>
        <w:tc>
          <w:tcPr>
            <w:tcW w:w="827" w:type="dxa"/>
          </w:tcPr>
          <w:p w:rsidR="006E3997" w:rsidRDefault="006E3997">
            <w:pPr>
              <w:pStyle w:val="TableParagraph"/>
              <w:spacing w:line="227" w:lineRule="exact"/>
              <w:ind w:left="168" w:right="153"/>
              <w:rPr>
                <w:sz w:val="20"/>
              </w:rPr>
            </w:pPr>
            <w:r>
              <w:rPr>
                <w:sz w:val="20"/>
              </w:rPr>
              <w:t>77,6</w:t>
            </w:r>
          </w:p>
        </w:tc>
        <w:tc>
          <w:tcPr>
            <w:tcW w:w="827" w:type="dxa"/>
          </w:tcPr>
          <w:p w:rsidR="006E3997" w:rsidRDefault="006E3997">
            <w:pPr>
              <w:pStyle w:val="TableParagraph"/>
              <w:spacing w:line="217" w:lineRule="exact"/>
              <w:ind w:left="166" w:right="153"/>
              <w:rPr>
                <w:sz w:val="20"/>
              </w:rPr>
            </w:pPr>
            <w:r>
              <w:rPr>
                <w:sz w:val="20"/>
              </w:rPr>
              <w:t>83,3</w:t>
            </w:r>
          </w:p>
        </w:tc>
        <w:tc>
          <w:tcPr>
            <w:tcW w:w="826" w:type="dxa"/>
          </w:tcPr>
          <w:p w:rsidR="006E3997" w:rsidRDefault="006E3997">
            <w:pPr>
              <w:pStyle w:val="TableParagraph"/>
              <w:spacing w:line="227" w:lineRule="exact"/>
              <w:ind w:left="133" w:right="125"/>
              <w:rPr>
                <w:sz w:val="20"/>
              </w:rPr>
            </w:pPr>
            <w:r>
              <w:rPr>
                <w:sz w:val="20"/>
              </w:rPr>
              <w:t>183,5</w:t>
            </w:r>
          </w:p>
        </w:tc>
        <w:tc>
          <w:tcPr>
            <w:tcW w:w="1066" w:type="dxa"/>
          </w:tcPr>
          <w:p w:rsidR="006E3997" w:rsidRDefault="006E3997">
            <w:pPr>
              <w:pStyle w:val="TableParagraph"/>
              <w:spacing w:line="227" w:lineRule="exact"/>
              <w:ind w:right="241"/>
              <w:jc w:val="right"/>
              <w:rPr>
                <w:sz w:val="20"/>
              </w:rPr>
            </w:pPr>
            <w:r>
              <w:rPr>
                <w:sz w:val="20"/>
              </w:rPr>
              <w:t>175,88</w:t>
            </w:r>
          </w:p>
        </w:tc>
        <w:tc>
          <w:tcPr>
            <w:tcW w:w="826" w:type="dxa"/>
          </w:tcPr>
          <w:p w:rsidR="006E3997" w:rsidRDefault="006E3997">
            <w:pPr>
              <w:pStyle w:val="TableParagraph"/>
              <w:spacing w:line="227" w:lineRule="exact"/>
              <w:ind w:left="132" w:right="125"/>
              <w:rPr>
                <w:sz w:val="20"/>
              </w:rPr>
            </w:pPr>
            <w:r>
              <w:rPr>
                <w:sz w:val="20"/>
              </w:rPr>
              <w:t>1,1</w:t>
            </w:r>
          </w:p>
        </w:tc>
        <w:tc>
          <w:tcPr>
            <w:tcW w:w="826" w:type="dxa"/>
          </w:tcPr>
          <w:p w:rsidR="006E3997" w:rsidRDefault="006E3997">
            <w:pPr>
              <w:pStyle w:val="TableParagraph"/>
              <w:spacing w:line="227" w:lineRule="exact"/>
              <w:ind w:left="137" w:right="125"/>
              <w:rPr>
                <w:sz w:val="20"/>
              </w:rPr>
            </w:pPr>
            <w:r>
              <w:rPr>
                <w:sz w:val="20"/>
              </w:rPr>
              <w:t>1,13</w:t>
            </w:r>
          </w:p>
        </w:tc>
      </w:tr>
      <w:tr w:rsidR="006E3997">
        <w:trPr>
          <w:trHeight w:val="278"/>
        </w:trPr>
        <w:tc>
          <w:tcPr>
            <w:tcW w:w="485" w:type="dxa"/>
          </w:tcPr>
          <w:p w:rsidR="006E3997" w:rsidRDefault="006E3997">
            <w:pPr>
              <w:pStyle w:val="TableParagraph"/>
              <w:spacing w:before="6"/>
              <w:ind w:left="55" w:right="115"/>
              <w:rPr>
                <w:sz w:val="20"/>
              </w:rPr>
            </w:pPr>
            <w:r>
              <w:rPr>
                <w:sz w:val="20"/>
              </w:rPr>
              <w:t>30</w:t>
            </w:r>
          </w:p>
        </w:tc>
        <w:tc>
          <w:tcPr>
            <w:tcW w:w="2598" w:type="dxa"/>
          </w:tcPr>
          <w:p w:rsidR="006E3997" w:rsidRDefault="006E3997">
            <w:pPr>
              <w:pStyle w:val="TableParagraph"/>
              <w:spacing w:before="6"/>
              <w:ind w:left="110"/>
              <w:jc w:val="left"/>
              <w:rPr>
                <w:sz w:val="20"/>
              </w:rPr>
            </w:pPr>
            <w:r>
              <w:rPr>
                <w:sz w:val="20"/>
              </w:rPr>
              <w:t>Республика Калмыкия</w:t>
            </w:r>
          </w:p>
        </w:tc>
        <w:tc>
          <w:tcPr>
            <w:tcW w:w="826" w:type="dxa"/>
          </w:tcPr>
          <w:p w:rsidR="006E3997" w:rsidRDefault="006E3997">
            <w:pPr>
              <w:pStyle w:val="TableParagraph"/>
              <w:spacing w:before="6"/>
              <w:ind w:left="143" w:right="125"/>
              <w:rPr>
                <w:sz w:val="20"/>
              </w:rPr>
            </w:pPr>
            <w:r>
              <w:rPr>
                <w:sz w:val="20"/>
              </w:rPr>
              <w:t>2,02</w:t>
            </w:r>
          </w:p>
        </w:tc>
        <w:tc>
          <w:tcPr>
            <w:tcW w:w="966" w:type="dxa"/>
          </w:tcPr>
          <w:p w:rsidR="006E3997" w:rsidRDefault="006E3997">
            <w:pPr>
              <w:pStyle w:val="TableParagraph"/>
              <w:spacing w:before="6"/>
              <w:ind w:left="302"/>
              <w:jc w:val="left"/>
              <w:rPr>
                <w:sz w:val="20"/>
              </w:rPr>
            </w:pPr>
            <w:r>
              <w:rPr>
                <w:sz w:val="20"/>
              </w:rPr>
              <w:t>1,94</w:t>
            </w:r>
          </w:p>
        </w:tc>
        <w:tc>
          <w:tcPr>
            <w:tcW w:w="827" w:type="dxa"/>
          </w:tcPr>
          <w:p w:rsidR="006E3997" w:rsidRDefault="006E3997">
            <w:pPr>
              <w:pStyle w:val="TableParagraph"/>
              <w:spacing w:before="6"/>
              <w:ind w:left="168" w:right="153"/>
              <w:rPr>
                <w:sz w:val="20"/>
              </w:rPr>
            </w:pPr>
            <w:r>
              <w:rPr>
                <w:sz w:val="20"/>
              </w:rPr>
              <w:t>69,4</w:t>
            </w:r>
          </w:p>
        </w:tc>
        <w:tc>
          <w:tcPr>
            <w:tcW w:w="827" w:type="dxa"/>
          </w:tcPr>
          <w:p w:rsidR="006E3997" w:rsidRDefault="006E3997">
            <w:pPr>
              <w:pStyle w:val="TableParagraph"/>
              <w:spacing w:line="222" w:lineRule="exact"/>
              <w:ind w:left="166" w:right="153"/>
              <w:rPr>
                <w:sz w:val="20"/>
              </w:rPr>
            </w:pPr>
            <w:r>
              <w:rPr>
                <w:sz w:val="20"/>
              </w:rPr>
              <w:t>69,4</w:t>
            </w:r>
          </w:p>
        </w:tc>
        <w:tc>
          <w:tcPr>
            <w:tcW w:w="826" w:type="dxa"/>
          </w:tcPr>
          <w:p w:rsidR="006E3997" w:rsidRDefault="006E3997">
            <w:pPr>
              <w:pStyle w:val="TableParagraph"/>
              <w:spacing w:before="6"/>
              <w:ind w:left="133" w:right="125"/>
              <w:rPr>
                <w:sz w:val="20"/>
              </w:rPr>
            </w:pPr>
            <w:r>
              <w:rPr>
                <w:sz w:val="20"/>
              </w:rPr>
              <w:t>111,6</w:t>
            </w:r>
          </w:p>
        </w:tc>
        <w:tc>
          <w:tcPr>
            <w:tcW w:w="1066" w:type="dxa"/>
          </w:tcPr>
          <w:p w:rsidR="006E3997" w:rsidRDefault="006E3997">
            <w:pPr>
              <w:pStyle w:val="TableParagraph"/>
              <w:spacing w:before="6"/>
              <w:ind w:right="241"/>
              <w:jc w:val="right"/>
              <w:rPr>
                <w:sz w:val="20"/>
              </w:rPr>
            </w:pPr>
            <w:r>
              <w:rPr>
                <w:sz w:val="20"/>
              </w:rPr>
              <w:t>115,00</w:t>
            </w:r>
          </w:p>
        </w:tc>
        <w:tc>
          <w:tcPr>
            <w:tcW w:w="826" w:type="dxa"/>
          </w:tcPr>
          <w:p w:rsidR="006E3997" w:rsidRDefault="006E3997">
            <w:pPr>
              <w:pStyle w:val="TableParagraph"/>
              <w:spacing w:before="6"/>
              <w:ind w:left="132" w:right="125"/>
              <w:rPr>
                <w:sz w:val="20"/>
              </w:rPr>
            </w:pPr>
            <w:r>
              <w:rPr>
                <w:sz w:val="20"/>
              </w:rPr>
              <w:t>3,0</w:t>
            </w:r>
          </w:p>
        </w:tc>
        <w:tc>
          <w:tcPr>
            <w:tcW w:w="826" w:type="dxa"/>
          </w:tcPr>
          <w:p w:rsidR="006E3997" w:rsidRDefault="006E3997">
            <w:pPr>
              <w:pStyle w:val="TableParagraph"/>
              <w:spacing w:before="6"/>
              <w:ind w:left="137" w:right="125"/>
              <w:rPr>
                <w:sz w:val="20"/>
              </w:rPr>
            </w:pPr>
            <w:r>
              <w:rPr>
                <w:sz w:val="20"/>
              </w:rPr>
              <w:t>1,86</w:t>
            </w:r>
          </w:p>
        </w:tc>
      </w:tr>
      <w:tr w:rsidR="006E3997">
        <w:trPr>
          <w:trHeight w:val="263"/>
        </w:trPr>
        <w:tc>
          <w:tcPr>
            <w:tcW w:w="485" w:type="dxa"/>
          </w:tcPr>
          <w:p w:rsidR="006E3997" w:rsidRDefault="006E3997">
            <w:pPr>
              <w:pStyle w:val="TableParagraph"/>
              <w:spacing w:before="1"/>
              <w:ind w:left="55" w:right="115"/>
              <w:rPr>
                <w:sz w:val="20"/>
              </w:rPr>
            </w:pPr>
            <w:r>
              <w:rPr>
                <w:sz w:val="20"/>
              </w:rPr>
              <w:t>31</w:t>
            </w:r>
          </w:p>
        </w:tc>
        <w:tc>
          <w:tcPr>
            <w:tcW w:w="2598" w:type="dxa"/>
          </w:tcPr>
          <w:p w:rsidR="006E3997" w:rsidRDefault="006E3997">
            <w:pPr>
              <w:pStyle w:val="TableParagraph"/>
              <w:spacing w:before="1"/>
              <w:ind w:left="110"/>
              <w:jc w:val="left"/>
              <w:rPr>
                <w:sz w:val="20"/>
              </w:rPr>
            </w:pPr>
            <w:r>
              <w:rPr>
                <w:sz w:val="20"/>
              </w:rPr>
              <w:t>Краснодарский край</w:t>
            </w:r>
          </w:p>
        </w:tc>
        <w:tc>
          <w:tcPr>
            <w:tcW w:w="826" w:type="dxa"/>
          </w:tcPr>
          <w:p w:rsidR="006E3997" w:rsidRDefault="006E3997">
            <w:pPr>
              <w:pStyle w:val="TableParagraph"/>
              <w:spacing w:before="1"/>
              <w:ind w:left="143" w:right="125"/>
              <w:rPr>
                <w:sz w:val="20"/>
              </w:rPr>
            </w:pPr>
            <w:r>
              <w:rPr>
                <w:sz w:val="20"/>
              </w:rPr>
              <w:t>2,14</w:t>
            </w:r>
          </w:p>
        </w:tc>
        <w:tc>
          <w:tcPr>
            <w:tcW w:w="966" w:type="dxa"/>
          </w:tcPr>
          <w:p w:rsidR="006E3997" w:rsidRDefault="006E3997">
            <w:pPr>
              <w:pStyle w:val="TableParagraph"/>
              <w:spacing w:before="1"/>
              <w:ind w:left="302"/>
              <w:jc w:val="left"/>
              <w:rPr>
                <w:sz w:val="20"/>
              </w:rPr>
            </w:pPr>
            <w:r>
              <w:rPr>
                <w:sz w:val="20"/>
              </w:rPr>
              <w:t>2,38</w:t>
            </w:r>
          </w:p>
        </w:tc>
        <w:tc>
          <w:tcPr>
            <w:tcW w:w="827" w:type="dxa"/>
          </w:tcPr>
          <w:p w:rsidR="006E3997" w:rsidRDefault="006E3997">
            <w:pPr>
              <w:pStyle w:val="TableParagraph"/>
              <w:spacing w:before="1"/>
              <w:ind w:left="163" w:right="153"/>
              <w:rPr>
                <w:sz w:val="20"/>
              </w:rPr>
            </w:pPr>
            <w:r>
              <w:rPr>
                <w:sz w:val="20"/>
              </w:rPr>
              <w:t>251,2</w:t>
            </w:r>
          </w:p>
        </w:tc>
        <w:tc>
          <w:tcPr>
            <w:tcW w:w="827" w:type="dxa"/>
          </w:tcPr>
          <w:p w:rsidR="006E3997" w:rsidRDefault="006E3997">
            <w:pPr>
              <w:pStyle w:val="TableParagraph"/>
              <w:spacing w:line="217" w:lineRule="exact"/>
              <w:ind w:left="168" w:right="150"/>
              <w:rPr>
                <w:sz w:val="20"/>
              </w:rPr>
            </w:pPr>
            <w:r>
              <w:rPr>
                <w:sz w:val="20"/>
              </w:rPr>
              <w:t>211,3</w:t>
            </w:r>
          </w:p>
        </w:tc>
        <w:tc>
          <w:tcPr>
            <w:tcW w:w="826" w:type="dxa"/>
          </w:tcPr>
          <w:p w:rsidR="006E3997" w:rsidRDefault="006E3997">
            <w:pPr>
              <w:pStyle w:val="TableParagraph"/>
              <w:spacing w:before="1"/>
              <w:ind w:left="133" w:right="125"/>
              <w:rPr>
                <w:sz w:val="20"/>
              </w:rPr>
            </w:pPr>
            <w:r>
              <w:rPr>
                <w:sz w:val="20"/>
              </w:rPr>
              <w:t>152,3</w:t>
            </w:r>
          </w:p>
        </w:tc>
        <w:tc>
          <w:tcPr>
            <w:tcW w:w="1066" w:type="dxa"/>
          </w:tcPr>
          <w:p w:rsidR="006E3997" w:rsidRDefault="006E3997">
            <w:pPr>
              <w:pStyle w:val="TableParagraph"/>
              <w:spacing w:before="1"/>
              <w:ind w:right="241"/>
              <w:jc w:val="right"/>
              <w:rPr>
                <w:sz w:val="20"/>
              </w:rPr>
            </w:pPr>
            <w:r>
              <w:rPr>
                <w:sz w:val="20"/>
              </w:rPr>
              <w:t>105,88</w:t>
            </w:r>
          </w:p>
        </w:tc>
        <w:tc>
          <w:tcPr>
            <w:tcW w:w="826" w:type="dxa"/>
          </w:tcPr>
          <w:p w:rsidR="006E3997" w:rsidRDefault="006E3997">
            <w:pPr>
              <w:pStyle w:val="TableParagraph"/>
              <w:spacing w:before="1"/>
              <w:ind w:left="132" w:right="125"/>
              <w:rPr>
                <w:sz w:val="20"/>
              </w:rPr>
            </w:pPr>
            <w:r>
              <w:rPr>
                <w:sz w:val="20"/>
              </w:rPr>
              <w:t>4,1</w:t>
            </w:r>
          </w:p>
        </w:tc>
        <w:tc>
          <w:tcPr>
            <w:tcW w:w="826" w:type="dxa"/>
          </w:tcPr>
          <w:p w:rsidR="006E3997" w:rsidRDefault="006E3997">
            <w:pPr>
              <w:pStyle w:val="TableParagraph"/>
              <w:spacing w:before="1"/>
              <w:ind w:left="137" w:right="125"/>
              <w:rPr>
                <w:sz w:val="20"/>
              </w:rPr>
            </w:pPr>
            <w:r>
              <w:rPr>
                <w:sz w:val="20"/>
              </w:rPr>
              <w:t>4,17</w:t>
            </w:r>
          </w:p>
        </w:tc>
      </w:tr>
      <w:tr w:rsidR="006E3997">
        <w:trPr>
          <w:trHeight w:val="264"/>
        </w:trPr>
        <w:tc>
          <w:tcPr>
            <w:tcW w:w="485" w:type="dxa"/>
          </w:tcPr>
          <w:p w:rsidR="006E3997" w:rsidRDefault="006E3997">
            <w:pPr>
              <w:pStyle w:val="TableParagraph"/>
              <w:spacing w:before="2"/>
              <w:ind w:left="55" w:right="115"/>
              <w:rPr>
                <w:sz w:val="20"/>
              </w:rPr>
            </w:pPr>
            <w:r>
              <w:rPr>
                <w:sz w:val="20"/>
              </w:rPr>
              <w:t>32</w:t>
            </w:r>
          </w:p>
        </w:tc>
        <w:tc>
          <w:tcPr>
            <w:tcW w:w="2598" w:type="dxa"/>
          </w:tcPr>
          <w:p w:rsidR="006E3997" w:rsidRDefault="006E3997">
            <w:pPr>
              <w:pStyle w:val="TableParagraph"/>
              <w:spacing w:before="2"/>
              <w:ind w:left="110"/>
              <w:jc w:val="left"/>
              <w:rPr>
                <w:sz w:val="20"/>
              </w:rPr>
            </w:pPr>
            <w:r>
              <w:rPr>
                <w:sz w:val="20"/>
              </w:rPr>
              <w:t>Астраханская область</w:t>
            </w:r>
          </w:p>
        </w:tc>
        <w:tc>
          <w:tcPr>
            <w:tcW w:w="826" w:type="dxa"/>
          </w:tcPr>
          <w:p w:rsidR="006E3997" w:rsidRDefault="006E3997">
            <w:pPr>
              <w:pStyle w:val="TableParagraph"/>
              <w:spacing w:before="2"/>
              <w:ind w:left="143" w:right="125"/>
              <w:rPr>
                <w:sz w:val="20"/>
              </w:rPr>
            </w:pPr>
            <w:r>
              <w:rPr>
                <w:sz w:val="20"/>
              </w:rPr>
              <w:t>2,72</w:t>
            </w:r>
          </w:p>
        </w:tc>
        <w:tc>
          <w:tcPr>
            <w:tcW w:w="966" w:type="dxa"/>
          </w:tcPr>
          <w:p w:rsidR="006E3997" w:rsidRDefault="006E3997">
            <w:pPr>
              <w:pStyle w:val="TableParagraph"/>
              <w:spacing w:before="2"/>
              <w:ind w:left="302"/>
              <w:jc w:val="left"/>
              <w:rPr>
                <w:sz w:val="20"/>
              </w:rPr>
            </w:pPr>
            <w:r>
              <w:rPr>
                <w:sz w:val="20"/>
              </w:rPr>
              <w:t>3,06</w:t>
            </w:r>
          </w:p>
        </w:tc>
        <w:tc>
          <w:tcPr>
            <w:tcW w:w="827" w:type="dxa"/>
          </w:tcPr>
          <w:p w:rsidR="006E3997" w:rsidRDefault="006E3997">
            <w:pPr>
              <w:pStyle w:val="TableParagraph"/>
              <w:spacing w:before="2"/>
              <w:ind w:left="163" w:right="153"/>
              <w:rPr>
                <w:sz w:val="20"/>
              </w:rPr>
            </w:pPr>
            <w:r>
              <w:rPr>
                <w:sz w:val="20"/>
              </w:rPr>
              <w:t>211,5</w:t>
            </w:r>
          </w:p>
        </w:tc>
        <w:tc>
          <w:tcPr>
            <w:tcW w:w="827" w:type="dxa"/>
          </w:tcPr>
          <w:p w:rsidR="006E3997" w:rsidRDefault="006E3997">
            <w:pPr>
              <w:pStyle w:val="TableParagraph"/>
              <w:spacing w:line="218" w:lineRule="exact"/>
              <w:ind w:left="168" w:right="150"/>
              <w:rPr>
                <w:sz w:val="20"/>
              </w:rPr>
            </w:pPr>
            <w:r>
              <w:rPr>
                <w:sz w:val="20"/>
              </w:rPr>
              <w:t>174,9</w:t>
            </w:r>
          </w:p>
        </w:tc>
        <w:tc>
          <w:tcPr>
            <w:tcW w:w="826" w:type="dxa"/>
          </w:tcPr>
          <w:p w:rsidR="006E3997" w:rsidRDefault="006E3997">
            <w:pPr>
              <w:pStyle w:val="TableParagraph"/>
              <w:spacing w:before="2"/>
              <w:ind w:left="133" w:right="125"/>
              <w:rPr>
                <w:sz w:val="20"/>
              </w:rPr>
            </w:pPr>
            <w:r>
              <w:rPr>
                <w:sz w:val="20"/>
              </w:rPr>
              <w:t>118,6</w:t>
            </w:r>
          </w:p>
        </w:tc>
        <w:tc>
          <w:tcPr>
            <w:tcW w:w="1066" w:type="dxa"/>
          </w:tcPr>
          <w:p w:rsidR="006E3997" w:rsidRDefault="006E3997">
            <w:pPr>
              <w:pStyle w:val="TableParagraph"/>
              <w:spacing w:before="2"/>
              <w:ind w:right="241"/>
              <w:jc w:val="right"/>
              <w:rPr>
                <w:sz w:val="20"/>
              </w:rPr>
            </w:pPr>
            <w:r>
              <w:rPr>
                <w:sz w:val="20"/>
              </w:rPr>
              <w:t>101,14</w:t>
            </w:r>
          </w:p>
        </w:tc>
        <w:tc>
          <w:tcPr>
            <w:tcW w:w="826" w:type="dxa"/>
          </w:tcPr>
          <w:p w:rsidR="006E3997" w:rsidRDefault="006E3997">
            <w:pPr>
              <w:pStyle w:val="TableParagraph"/>
              <w:spacing w:before="2"/>
              <w:ind w:left="132" w:right="125"/>
              <w:rPr>
                <w:sz w:val="20"/>
              </w:rPr>
            </w:pPr>
            <w:r>
              <w:rPr>
                <w:sz w:val="20"/>
              </w:rPr>
              <w:t>2,7</w:t>
            </w:r>
          </w:p>
        </w:tc>
        <w:tc>
          <w:tcPr>
            <w:tcW w:w="826" w:type="dxa"/>
          </w:tcPr>
          <w:p w:rsidR="006E3997" w:rsidRDefault="006E3997">
            <w:pPr>
              <w:pStyle w:val="TableParagraph"/>
              <w:spacing w:before="2"/>
              <w:ind w:left="137" w:right="125"/>
              <w:rPr>
                <w:sz w:val="20"/>
              </w:rPr>
            </w:pPr>
            <w:r>
              <w:rPr>
                <w:sz w:val="20"/>
              </w:rPr>
              <w:t>2,93</w:t>
            </w:r>
          </w:p>
        </w:tc>
      </w:tr>
      <w:tr w:rsidR="006E3997">
        <w:trPr>
          <w:trHeight w:val="263"/>
        </w:trPr>
        <w:tc>
          <w:tcPr>
            <w:tcW w:w="485" w:type="dxa"/>
          </w:tcPr>
          <w:p w:rsidR="006E3997" w:rsidRDefault="006E3997">
            <w:pPr>
              <w:pStyle w:val="TableParagraph"/>
              <w:spacing w:before="1"/>
              <w:ind w:left="55" w:right="115"/>
              <w:rPr>
                <w:sz w:val="20"/>
              </w:rPr>
            </w:pPr>
            <w:r>
              <w:rPr>
                <w:sz w:val="20"/>
              </w:rPr>
              <w:t>33</w:t>
            </w:r>
          </w:p>
        </w:tc>
        <w:tc>
          <w:tcPr>
            <w:tcW w:w="2598" w:type="dxa"/>
          </w:tcPr>
          <w:p w:rsidR="006E3997" w:rsidRDefault="006E3997">
            <w:pPr>
              <w:pStyle w:val="TableParagraph"/>
              <w:spacing w:before="1"/>
              <w:ind w:left="110"/>
              <w:jc w:val="left"/>
              <w:rPr>
                <w:sz w:val="20"/>
              </w:rPr>
            </w:pPr>
            <w:r>
              <w:rPr>
                <w:sz w:val="20"/>
              </w:rPr>
              <w:t>Волгоградская область</w:t>
            </w:r>
          </w:p>
        </w:tc>
        <w:tc>
          <w:tcPr>
            <w:tcW w:w="826" w:type="dxa"/>
          </w:tcPr>
          <w:p w:rsidR="006E3997" w:rsidRDefault="006E3997">
            <w:pPr>
              <w:pStyle w:val="TableParagraph"/>
              <w:spacing w:before="1"/>
              <w:ind w:left="143" w:right="125"/>
              <w:rPr>
                <w:sz w:val="20"/>
              </w:rPr>
            </w:pPr>
            <w:r>
              <w:rPr>
                <w:sz w:val="20"/>
              </w:rPr>
              <w:t>3,39</w:t>
            </w:r>
          </w:p>
        </w:tc>
        <w:tc>
          <w:tcPr>
            <w:tcW w:w="966" w:type="dxa"/>
          </w:tcPr>
          <w:p w:rsidR="006E3997" w:rsidRDefault="006E3997">
            <w:pPr>
              <w:pStyle w:val="TableParagraph"/>
              <w:spacing w:before="1"/>
              <w:ind w:left="302"/>
              <w:jc w:val="left"/>
              <w:rPr>
                <w:sz w:val="20"/>
              </w:rPr>
            </w:pPr>
            <w:r>
              <w:rPr>
                <w:sz w:val="20"/>
              </w:rPr>
              <w:t>3,28</w:t>
            </w:r>
          </w:p>
        </w:tc>
        <w:tc>
          <w:tcPr>
            <w:tcW w:w="827" w:type="dxa"/>
          </w:tcPr>
          <w:p w:rsidR="006E3997" w:rsidRDefault="006E3997">
            <w:pPr>
              <w:pStyle w:val="TableParagraph"/>
              <w:spacing w:before="1"/>
              <w:ind w:left="163" w:right="153"/>
              <w:rPr>
                <w:sz w:val="20"/>
              </w:rPr>
            </w:pPr>
            <w:r>
              <w:rPr>
                <w:sz w:val="20"/>
              </w:rPr>
              <w:t>228,9</w:t>
            </w:r>
          </w:p>
        </w:tc>
        <w:tc>
          <w:tcPr>
            <w:tcW w:w="827" w:type="dxa"/>
          </w:tcPr>
          <w:p w:rsidR="006E3997" w:rsidRDefault="006E3997">
            <w:pPr>
              <w:pStyle w:val="TableParagraph"/>
              <w:spacing w:line="217" w:lineRule="exact"/>
              <w:ind w:left="168" w:right="150"/>
              <w:rPr>
                <w:sz w:val="20"/>
              </w:rPr>
            </w:pPr>
            <w:r>
              <w:rPr>
                <w:sz w:val="20"/>
              </w:rPr>
              <w:t>214,2</w:t>
            </w:r>
          </w:p>
        </w:tc>
        <w:tc>
          <w:tcPr>
            <w:tcW w:w="826" w:type="dxa"/>
          </w:tcPr>
          <w:p w:rsidR="006E3997" w:rsidRDefault="006E3997">
            <w:pPr>
              <w:pStyle w:val="TableParagraph"/>
              <w:spacing w:before="1"/>
              <w:ind w:left="137" w:right="125"/>
              <w:rPr>
                <w:sz w:val="20"/>
              </w:rPr>
            </w:pPr>
            <w:r>
              <w:rPr>
                <w:sz w:val="20"/>
              </w:rPr>
              <w:t>97,6</w:t>
            </w:r>
          </w:p>
        </w:tc>
        <w:tc>
          <w:tcPr>
            <w:tcW w:w="1066" w:type="dxa"/>
          </w:tcPr>
          <w:p w:rsidR="006E3997" w:rsidRDefault="006E3997">
            <w:pPr>
              <w:pStyle w:val="TableParagraph"/>
              <w:spacing w:before="1"/>
              <w:ind w:right="294"/>
              <w:jc w:val="right"/>
              <w:rPr>
                <w:sz w:val="20"/>
              </w:rPr>
            </w:pPr>
            <w:r>
              <w:rPr>
                <w:sz w:val="20"/>
              </w:rPr>
              <w:t>72,70</w:t>
            </w:r>
          </w:p>
        </w:tc>
        <w:tc>
          <w:tcPr>
            <w:tcW w:w="826" w:type="dxa"/>
          </w:tcPr>
          <w:p w:rsidR="006E3997" w:rsidRDefault="006E3997">
            <w:pPr>
              <w:pStyle w:val="TableParagraph"/>
              <w:spacing w:before="1"/>
              <w:ind w:left="132" w:right="125"/>
              <w:rPr>
                <w:sz w:val="20"/>
              </w:rPr>
            </w:pPr>
            <w:r>
              <w:rPr>
                <w:sz w:val="20"/>
              </w:rPr>
              <w:t>3,9</w:t>
            </w:r>
          </w:p>
        </w:tc>
        <w:tc>
          <w:tcPr>
            <w:tcW w:w="826" w:type="dxa"/>
          </w:tcPr>
          <w:p w:rsidR="006E3997" w:rsidRDefault="006E3997">
            <w:pPr>
              <w:pStyle w:val="TableParagraph"/>
              <w:spacing w:before="1"/>
              <w:ind w:left="137" w:right="125"/>
              <w:rPr>
                <w:sz w:val="20"/>
              </w:rPr>
            </w:pPr>
            <w:r>
              <w:rPr>
                <w:sz w:val="20"/>
              </w:rPr>
              <w:t>3,85</w:t>
            </w:r>
          </w:p>
        </w:tc>
      </w:tr>
      <w:tr w:rsidR="006E3997">
        <w:trPr>
          <w:trHeight w:val="268"/>
        </w:trPr>
        <w:tc>
          <w:tcPr>
            <w:tcW w:w="485" w:type="dxa"/>
          </w:tcPr>
          <w:p w:rsidR="006E3997" w:rsidRDefault="006E3997">
            <w:pPr>
              <w:pStyle w:val="TableParagraph"/>
              <w:spacing w:before="1"/>
              <w:ind w:left="55" w:right="115"/>
              <w:rPr>
                <w:sz w:val="20"/>
              </w:rPr>
            </w:pPr>
            <w:r>
              <w:rPr>
                <w:sz w:val="20"/>
              </w:rPr>
              <w:t>34</w:t>
            </w:r>
          </w:p>
        </w:tc>
        <w:tc>
          <w:tcPr>
            <w:tcW w:w="2598" w:type="dxa"/>
          </w:tcPr>
          <w:p w:rsidR="006E3997" w:rsidRDefault="006E3997">
            <w:pPr>
              <w:pStyle w:val="TableParagraph"/>
              <w:spacing w:before="1"/>
              <w:ind w:left="110"/>
              <w:jc w:val="left"/>
              <w:rPr>
                <w:sz w:val="20"/>
              </w:rPr>
            </w:pPr>
            <w:r>
              <w:rPr>
                <w:sz w:val="20"/>
              </w:rPr>
              <w:t>Ростовская область</w:t>
            </w:r>
          </w:p>
        </w:tc>
        <w:tc>
          <w:tcPr>
            <w:tcW w:w="826" w:type="dxa"/>
          </w:tcPr>
          <w:p w:rsidR="006E3997" w:rsidRDefault="006E3997">
            <w:pPr>
              <w:pStyle w:val="TableParagraph"/>
              <w:spacing w:before="1"/>
              <w:ind w:left="143" w:right="125"/>
              <w:rPr>
                <w:sz w:val="20"/>
              </w:rPr>
            </w:pPr>
            <w:r>
              <w:rPr>
                <w:sz w:val="20"/>
              </w:rPr>
              <w:t>4,81</w:t>
            </w:r>
          </w:p>
        </w:tc>
        <w:tc>
          <w:tcPr>
            <w:tcW w:w="966" w:type="dxa"/>
          </w:tcPr>
          <w:p w:rsidR="006E3997" w:rsidRDefault="006E3997">
            <w:pPr>
              <w:pStyle w:val="TableParagraph"/>
              <w:spacing w:before="1"/>
              <w:ind w:left="302"/>
              <w:jc w:val="left"/>
              <w:rPr>
                <w:sz w:val="20"/>
              </w:rPr>
            </w:pPr>
            <w:r>
              <w:rPr>
                <w:sz w:val="20"/>
              </w:rPr>
              <w:t>4,75</w:t>
            </w:r>
          </w:p>
        </w:tc>
        <w:tc>
          <w:tcPr>
            <w:tcW w:w="827" w:type="dxa"/>
          </w:tcPr>
          <w:p w:rsidR="006E3997" w:rsidRDefault="006E3997">
            <w:pPr>
              <w:pStyle w:val="TableParagraph"/>
              <w:spacing w:before="1"/>
              <w:ind w:left="163" w:right="153"/>
              <w:rPr>
                <w:sz w:val="20"/>
              </w:rPr>
            </w:pPr>
            <w:r>
              <w:rPr>
                <w:sz w:val="20"/>
              </w:rPr>
              <w:t>204,1</w:t>
            </w:r>
          </w:p>
        </w:tc>
        <w:tc>
          <w:tcPr>
            <w:tcW w:w="827" w:type="dxa"/>
          </w:tcPr>
          <w:p w:rsidR="006E3997" w:rsidRDefault="006E3997">
            <w:pPr>
              <w:pStyle w:val="TableParagraph"/>
              <w:spacing w:line="222" w:lineRule="exact"/>
              <w:ind w:left="168" w:right="150"/>
              <w:rPr>
                <w:sz w:val="20"/>
              </w:rPr>
            </w:pPr>
            <w:r>
              <w:rPr>
                <w:sz w:val="20"/>
              </w:rPr>
              <w:t>179,7</w:t>
            </w:r>
          </w:p>
        </w:tc>
        <w:tc>
          <w:tcPr>
            <w:tcW w:w="826" w:type="dxa"/>
          </w:tcPr>
          <w:p w:rsidR="006E3997" w:rsidRDefault="006E3997">
            <w:pPr>
              <w:pStyle w:val="TableParagraph"/>
              <w:spacing w:before="1"/>
              <w:ind w:left="137" w:right="125"/>
              <w:rPr>
                <w:sz w:val="20"/>
              </w:rPr>
            </w:pPr>
            <w:r>
              <w:rPr>
                <w:sz w:val="20"/>
              </w:rPr>
              <w:t>45,1</w:t>
            </w:r>
          </w:p>
        </w:tc>
        <w:tc>
          <w:tcPr>
            <w:tcW w:w="1066" w:type="dxa"/>
          </w:tcPr>
          <w:p w:rsidR="006E3997" w:rsidRDefault="006E3997">
            <w:pPr>
              <w:pStyle w:val="TableParagraph"/>
              <w:spacing w:before="1"/>
              <w:ind w:right="294"/>
              <w:jc w:val="right"/>
              <w:rPr>
                <w:sz w:val="20"/>
              </w:rPr>
            </w:pPr>
            <w:r>
              <w:rPr>
                <w:sz w:val="20"/>
              </w:rPr>
              <w:t>47,31</w:t>
            </w:r>
          </w:p>
        </w:tc>
        <w:tc>
          <w:tcPr>
            <w:tcW w:w="826" w:type="dxa"/>
          </w:tcPr>
          <w:p w:rsidR="006E3997" w:rsidRDefault="006E3997">
            <w:pPr>
              <w:pStyle w:val="TableParagraph"/>
              <w:spacing w:before="1"/>
              <w:ind w:left="132" w:right="125"/>
              <w:rPr>
                <w:sz w:val="20"/>
              </w:rPr>
            </w:pPr>
            <w:r>
              <w:rPr>
                <w:sz w:val="20"/>
              </w:rPr>
              <w:t>4,5</w:t>
            </w:r>
          </w:p>
        </w:tc>
        <w:tc>
          <w:tcPr>
            <w:tcW w:w="826" w:type="dxa"/>
          </w:tcPr>
          <w:p w:rsidR="006E3997" w:rsidRDefault="006E3997">
            <w:pPr>
              <w:pStyle w:val="TableParagraph"/>
              <w:spacing w:before="1"/>
              <w:ind w:left="137" w:right="125"/>
              <w:rPr>
                <w:sz w:val="20"/>
              </w:rPr>
            </w:pPr>
            <w:r>
              <w:rPr>
                <w:sz w:val="20"/>
              </w:rPr>
              <w:t>5,33</w:t>
            </w:r>
          </w:p>
        </w:tc>
      </w:tr>
      <w:tr w:rsidR="006E3997">
        <w:trPr>
          <w:trHeight w:val="230"/>
        </w:trPr>
        <w:tc>
          <w:tcPr>
            <w:tcW w:w="10073" w:type="dxa"/>
            <w:gridSpan w:val="10"/>
            <w:shd w:val="clear" w:color="auto" w:fill="EAF0DD"/>
          </w:tcPr>
          <w:p w:rsidR="006E3997" w:rsidRDefault="006E3997">
            <w:pPr>
              <w:pStyle w:val="TableParagraph"/>
              <w:spacing w:line="210" w:lineRule="exact"/>
              <w:ind w:left="3212"/>
              <w:jc w:val="left"/>
              <w:rPr>
                <w:b/>
                <w:sz w:val="20"/>
              </w:rPr>
            </w:pPr>
            <w:r>
              <w:rPr>
                <w:b/>
                <w:sz w:val="20"/>
              </w:rPr>
              <w:t>Северо-Кавказский федеральный округ</w:t>
            </w:r>
          </w:p>
        </w:tc>
      </w:tr>
      <w:tr w:rsidR="006E3997">
        <w:trPr>
          <w:trHeight w:val="263"/>
        </w:trPr>
        <w:tc>
          <w:tcPr>
            <w:tcW w:w="485" w:type="dxa"/>
          </w:tcPr>
          <w:p w:rsidR="006E3997" w:rsidRDefault="006E3997">
            <w:pPr>
              <w:pStyle w:val="TableParagraph"/>
              <w:spacing w:line="227" w:lineRule="exact"/>
              <w:ind w:left="55" w:right="115"/>
              <w:rPr>
                <w:sz w:val="20"/>
              </w:rPr>
            </w:pPr>
            <w:r>
              <w:rPr>
                <w:sz w:val="20"/>
              </w:rPr>
              <w:t>35</w:t>
            </w:r>
          </w:p>
        </w:tc>
        <w:tc>
          <w:tcPr>
            <w:tcW w:w="2598" w:type="dxa"/>
          </w:tcPr>
          <w:p w:rsidR="006E3997" w:rsidRDefault="006E3997">
            <w:pPr>
              <w:pStyle w:val="TableParagraph"/>
              <w:spacing w:line="227" w:lineRule="exact"/>
              <w:ind w:left="110"/>
              <w:jc w:val="left"/>
              <w:rPr>
                <w:sz w:val="20"/>
              </w:rPr>
            </w:pPr>
            <w:r>
              <w:rPr>
                <w:sz w:val="20"/>
              </w:rPr>
              <w:t>Республика Дагестан</w:t>
            </w:r>
          </w:p>
        </w:tc>
        <w:tc>
          <w:tcPr>
            <w:tcW w:w="826" w:type="dxa"/>
          </w:tcPr>
          <w:p w:rsidR="006E3997" w:rsidRDefault="006E3997">
            <w:pPr>
              <w:pStyle w:val="TableParagraph"/>
              <w:spacing w:line="227" w:lineRule="exact"/>
              <w:ind w:left="143" w:right="125"/>
              <w:rPr>
                <w:sz w:val="20"/>
              </w:rPr>
            </w:pPr>
            <w:r>
              <w:rPr>
                <w:sz w:val="20"/>
              </w:rPr>
              <w:t>2,92</w:t>
            </w:r>
          </w:p>
        </w:tc>
        <w:tc>
          <w:tcPr>
            <w:tcW w:w="966" w:type="dxa"/>
          </w:tcPr>
          <w:p w:rsidR="006E3997" w:rsidRDefault="006E3997">
            <w:pPr>
              <w:pStyle w:val="TableParagraph"/>
              <w:spacing w:line="227" w:lineRule="exact"/>
              <w:ind w:left="302"/>
              <w:jc w:val="left"/>
              <w:rPr>
                <w:sz w:val="20"/>
              </w:rPr>
            </w:pPr>
            <w:r>
              <w:rPr>
                <w:sz w:val="20"/>
              </w:rPr>
              <w:t>3,08</w:t>
            </w:r>
          </w:p>
        </w:tc>
        <w:tc>
          <w:tcPr>
            <w:tcW w:w="827" w:type="dxa"/>
          </w:tcPr>
          <w:p w:rsidR="006E3997" w:rsidRDefault="006E3997">
            <w:pPr>
              <w:pStyle w:val="TableParagraph"/>
              <w:spacing w:line="227" w:lineRule="exact"/>
              <w:ind w:left="168" w:right="153"/>
              <w:rPr>
                <w:sz w:val="20"/>
              </w:rPr>
            </w:pPr>
            <w:r>
              <w:rPr>
                <w:sz w:val="20"/>
              </w:rPr>
              <w:t>31,2</w:t>
            </w:r>
          </w:p>
        </w:tc>
        <w:tc>
          <w:tcPr>
            <w:tcW w:w="827" w:type="dxa"/>
          </w:tcPr>
          <w:p w:rsidR="006E3997" w:rsidRDefault="006E3997">
            <w:pPr>
              <w:pStyle w:val="TableParagraph"/>
              <w:spacing w:line="217" w:lineRule="exact"/>
              <w:ind w:left="166" w:right="153"/>
              <w:rPr>
                <w:sz w:val="20"/>
              </w:rPr>
            </w:pPr>
            <w:r>
              <w:rPr>
                <w:sz w:val="20"/>
              </w:rPr>
              <w:t>34,9</w:t>
            </w:r>
          </w:p>
        </w:tc>
        <w:tc>
          <w:tcPr>
            <w:tcW w:w="826" w:type="dxa"/>
          </w:tcPr>
          <w:p w:rsidR="006E3997" w:rsidRDefault="006E3997">
            <w:pPr>
              <w:pStyle w:val="TableParagraph"/>
              <w:spacing w:line="227" w:lineRule="exact"/>
              <w:ind w:left="133" w:right="125"/>
              <w:rPr>
                <w:sz w:val="20"/>
              </w:rPr>
            </w:pPr>
            <w:r>
              <w:rPr>
                <w:sz w:val="20"/>
              </w:rPr>
              <w:t>182,3</w:t>
            </w:r>
          </w:p>
        </w:tc>
        <w:tc>
          <w:tcPr>
            <w:tcW w:w="1066" w:type="dxa"/>
          </w:tcPr>
          <w:p w:rsidR="006E3997" w:rsidRDefault="006E3997">
            <w:pPr>
              <w:pStyle w:val="TableParagraph"/>
              <w:spacing w:line="227" w:lineRule="exact"/>
              <w:ind w:right="241"/>
              <w:jc w:val="right"/>
              <w:rPr>
                <w:sz w:val="20"/>
              </w:rPr>
            </w:pPr>
            <w:r>
              <w:rPr>
                <w:sz w:val="20"/>
              </w:rPr>
              <w:t>191,83</w:t>
            </w:r>
          </w:p>
        </w:tc>
        <w:tc>
          <w:tcPr>
            <w:tcW w:w="826" w:type="dxa"/>
          </w:tcPr>
          <w:p w:rsidR="006E3997" w:rsidRDefault="006E3997">
            <w:pPr>
              <w:pStyle w:val="TableParagraph"/>
              <w:spacing w:line="227" w:lineRule="exact"/>
              <w:ind w:left="137" w:right="125"/>
              <w:rPr>
                <w:sz w:val="20"/>
              </w:rPr>
            </w:pPr>
            <w:r>
              <w:rPr>
                <w:sz w:val="20"/>
              </w:rPr>
              <w:t>0,25</w:t>
            </w:r>
          </w:p>
        </w:tc>
        <w:tc>
          <w:tcPr>
            <w:tcW w:w="826" w:type="dxa"/>
          </w:tcPr>
          <w:p w:rsidR="006E3997" w:rsidRDefault="006E3997">
            <w:pPr>
              <w:pStyle w:val="TableParagraph"/>
              <w:spacing w:line="227" w:lineRule="exact"/>
              <w:ind w:left="137" w:right="125"/>
              <w:rPr>
                <w:sz w:val="20"/>
              </w:rPr>
            </w:pPr>
            <w:r>
              <w:rPr>
                <w:sz w:val="20"/>
              </w:rPr>
              <w:t>0,07</w:t>
            </w:r>
          </w:p>
        </w:tc>
      </w:tr>
      <w:tr w:rsidR="006E3997">
        <w:trPr>
          <w:trHeight w:val="263"/>
        </w:trPr>
        <w:tc>
          <w:tcPr>
            <w:tcW w:w="485" w:type="dxa"/>
          </w:tcPr>
          <w:p w:rsidR="006E3997" w:rsidRDefault="006E3997">
            <w:pPr>
              <w:pStyle w:val="TableParagraph"/>
              <w:spacing w:line="227" w:lineRule="exact"/>
              <w:ind w:left="55" w:right="115"/>
              <w:rPr>
                <w:sz w:val="20"/>
              </w:rPr>
            </w:pPr>
            <w:r>
              <w:rPr>
                <w:sz w:val="20"/>
              </w:rPr>
              <w:t>36</w:t>
            </w:r>
          </w:p>
        </w:tc>
        <w:tc>
          <w:tcPr>
            <w:tcW w:w="2598" w:type="dxa"/>
          </w:tcPr>
          <w:p w:rsidR="006E3997" w:rsidRDefault="006E3997">
            <w:pPr>
              <w:pStyle w:val="TableParagraph"/>
              <w:spacing w:line="227" w:lineRule="exact"/>
              <w:ind w:left="110"/>
              <w:jc w:val="left"/>
              <w:rPr>
                <w:sz w:val="20"/>
              </w:rPr>
            </w:pPr>
            <w:r>
              <w:rPr>
                <w:sz w:val="20"/>
              </w:rPr>
              <w:t>Республика Ингушетия</w:t>
            </w:r>
          </w:p>
        </w:tc>
        <w:tc>
          <w:tcPr>
            <w:tcW w:w="826" w:type="dxa"/>
          </w:tcPr>
          <w:p w:rsidR="006E3997" w:rsidRDefault="006E3997">
            <w:pPr>
              <w:pStyle w:val="TableParagraph"/>
              <w:spacing w:line="227" w:lineRule="exact"/>
              <w:ind w:left="143" w:right="125"/>
              <w:rPr>
                <w:sz w:val="20"/>
              </w:rPr>
            </w:pPr>
            <w:r>
              <w:rPr>
                <w:sz w:val="20"/>
              </w:rPr>
              <w:t>1,27</w:t>
            </w:r>
          </w:p>
        </w:tc>
        <w:tc>
          <w:tcPr>
            <w:tcW w:w="966" w:type="dxa"/>
          </w:tcPr>
          <w:p w:rsidR="006E3997" w:rsidRDefault="006E3997">
            <w:pPr>
              <w:pStyle w:val="TableParagraph"/>
              <w:spacing w:line="227" w:lineRule="exact"/>
              <w:ind w:left="302"/>
              <w:jc w:val="left"/>
              <w:rPr>
                <w:sz w:val="20"/>
              </w:rPr>
            </w:pPr>
            <w:r>
              <w:rPr>
                <w:sz w:val="20"/>
              </w:rPr>
              <w:t>1,22</w:t>
            </w:r>
          </w:p>
        </w:tc>
        <w:tc>
          <w:tcPr>
            <w:tcW w:w="827" w:type="dxa"/>
          </w:tcPr>
          <w:p w:rsidR="006E3997" w:rsidRDefault="006E3997">
            <w:pPr>
              <w:pStyle w:val="TableParagraph"/>
              <w:spacing w:line="227" w:lineRule="exact"/>
              <w:ind w:left="163" w:right="153"/>
              <w:rPr>
                <w:sz w:val="20"/>
              </w:rPr>
            </w:pPr>
            <w:r>
              <w:rPr>
                <w:sz w:val="20"/>
              </w:rPr>
              <w:t>138,1</w:t>
            </w:r>
          </w:p>
        </w:tc>
        <w:tc>
          <w:tcPr>
            <w:tcW w:w="827" w:type="dxa"/>
          </w:tcPr>
          <w:p w:rsidR="006E3997" w:rsidRDefault="006E3997">
            <w:pPr>
              <w:pStyle w:val="TableParagraph"/>
              <w:spacing w:line="217" w:lineRule="exact"/>
              <w:ind w:left="166" w:right="153"/>
              <w:rPr>
                <w:sz w:val="20"/>
              </w:rPr>
            </w:pPr>
            <w:r>
              <w:rPr>
                <w:sz w:val="20"/>
              </w:rPr>
              <w:t>81,7</w:t>
            </w:r>
          </w:p>
        </w:tc>
        <w:tc>
          <w:tcPr>
            <w:tcW w:w="826" w:type="dxa"/>
          </w:tcPr>
          <w:p w:rsidR="006E3997" w:rsidRDefault="006E3997">
            <w:pPr>
              <w:pStyle w:val="TableParagraph"/>
              <w:spacing w:line="227" w:lineRule="exact"/>
              <w:ind w:left="137" w:right="125"/>
              <w:rPr>
                <w:sz w:val="20"/>
              </w:rPr>
            </w:pPr>
            <w:r>
              <w:rPr>
                <w:sz w:val="20"/>
              </w:rPr>
              <w:t>51,9</w:t>
            </w:r>
          </w:p>
        </w:tc>
        <w:tc>
          <w:tcPr>
            <w:tcW w:w="1066" w:type="dxa"/>
          </w:tcPr>
          <w:p w:rsidR="006E3997" w:rsidRDefault="006E3997">
            <w:pPr>
              <w:pStyle w:val="TableParagraph"/>
              <w:spacing w:line="227" w:lineRule="exact"/>
              <w:ind w:right="294"/>
              <w:jc w:val="right"/>
              <w:rPr>
                <w:sz w:val="20"/>
              </w:rPr>
            </w:pPr>
            <w:r>
              <w:rPr>
                <w:sz w:val="20"/>
              </w:rPr>
              <w:t>42,89</w:t>
            </w:r>
          </w:p>
        </w:tc>
        <w:tc>
          <w:tcPr>
            <w:tcW w:w="826" w:type="dxa"/>
          </w:tcPr>
          <w:p w:rsidR="006E3997" w:rsidRDefault="006E3997">
            <w:pPr>
              <w:pStyle w:val="TableParagraph"/>
              <w:spacing w:line="227" w:lineRule="exact"/>
              <w:ind w:left="132" w:right="125"/>
              <w:rPr>
                <w:sz w:val="20"/>
              </w:rPr>
            </w:pPr>
            <w:r>
              <w:rPr>
                <w:sz w:val="20"/>
              </w:rPr>
              <w:t>0,8</w:t>
            </w:r>
          </w:p>
        </w:tc>
        <w:tc>
          <w:tcPr>
            <w:tcW w:w="826" w:type="dxa"/>
          </w:tcPr>
          <w:p w:rsidR="006E3997" w:rsidRDefault="006E3997">
            <w:pPr>
              <w:pStyle w:val="TableParagraph"/>
              <w:spacing w:line="227" w:lineRule="exact"/>
              <w:ind w:left="137" w:right="125"/>
              <w:rPr>
                <w:sz w:val="20"/>
              </w:rPr>
            </w:pPr>
            <w:r>
              <w:rPr>
                <w:sz w:val="20"/>
              </w:rPr>
              <w:t>1,22</w:t>
            </w:r>
          </w:p>
        </w:tc>
      </w:tr>
      <w:tr w:rsidR="006E3997">
        <w:trPr>
          <w:trHeight w:val="460"/>
        </w:trPr>
        <w:tc>
          <w:tcPr>
            <w:tcW w:w="485" w:type="dxa"/>
          </w:tcPr>
          <w:p w:rsidR="006E3997" w:rsidRDefault="006E3997">
            <w:pPr>
              <w:pStyle w:val="TableParagraph"/>
              <w:spacing w:before="98"/>
              <w:ind w:left="55" w:right="115"/>
              <w:rPr>
                <w:sz w:val="20"/>
              </w:rPr>
            </w:pPr>
            <w:r>
              <w:rPr>
                <w:sz w:val="20"/>
              </w:rPr>
              <w:t>37</w:t>
            </w:r>
          </w:p>
        </w:tc>
        <w:tc>
          <w:tcPr>
            <w:tcW w:w="2598" w:type="dxa"/>
          </w:tcPr>
          <w:p w:rsidR="006E3997" w:rsidRDefault="006E3997">
            <w:pPr>
              <w:pStyle w:val="TableParagraph"/>
              <w:spacing w:line="213" w:lineRule="exact"/>
              <w:ind w:left="110"/>
              <w:jc w:val="left"/>
              <w:rPr>
                <w:sz w:val="20"/>
              </w:rPr>
            </w:pPr>
            <w:r>
              <w:rPr>
                <w:sz w:val="20"/>
              </w:rPr>
              <w:t>Кабардино-Балкарская</w:t>
            </w:r>
          </w:p>
          <w:p w:rsidR="006E3997" w:rsidRDefault="006E3997">
            <w:pPr>
              <w:pStyle w:val="TableParagraph"/>
              <w:spacing w:line="228" w:lineRule="exact"/>
              <w:ind w:left="110"/>
              <w:jc w:val="left"/>
              <w:rPr>
                <w:sz w:val="20"/>
              </w:rPr>
            </w:pPr>
            <w:r>
              <w:rPr>
                <w:sz w:val="20"/>
              </w:rPr>
              <w:t>Республика</w:t>
            </w:r>
          </w:p>
        </w:tc>
        <w:tc>
          <w:tcPr>
            <w:tcW w:w="826" w:type="dxa"/>
          </w:tcPr>
          <w:p w:rsidR="006E3997" w:rsidRDefault="006E3997">
            <w:pPr>
              <w:pStyle w:val="TableParagraph"/>
              <w:spacing w:before="98"/>
              <w:ind w:left="143" w:right="125"/>
              <w:rPr>
                <w:sz w:val="20"/>
              </w:rPr>
            </w:pPr>
            <w:r>
              <w:rPr>
                <w:sz w:val="20"/>
              </w:rPr>
              <w:t>2,51</w:t>
            </w:r>
          </w:p>
        </w:tc>
        <w:tc>
          <w:tcPr>
            <w:tcW w:w="966" w:type="dxa"/>
          </w:tcPr>
          <w:p w:rsidR="006E3997" w:rsidRDefault="006E3997">
            <w:pPr>
              <w:pStyle w:val="TableParagraph"/>
              <w:spacing w:before="98"/>
              <w:ind w:left="302"/>
              <w:jc w:val="left"/>
              <w:rPr>
                <w:sz w:val="20"/>
              </w:rPr>
            </w:pPr>
            <w:r>
              <w:rPr>
                <w:sz w:val="20"/>
              </w:rPr>
              <w:t>2,87</w:t>
            </w:r>
          </w:p>
        </w:tc>
        <w:tc>
          <w:tcPr>
            <w:tcW w:w="827" w:type="dxa"/>
          </w:tcPr>
          <w:p w:rsidR="006E3997" w:rsidRDefault="006E3997">
            <w:pPr>
              <w:pStyle w:val="TableParagraph"/>
              <w:spacing w:before="98"/>
              <w:ind w:left="168" w:right="153"/>
              <w:rPr>
                <w:sz w:val="20"/>
              </w:rPr>
            </w:pPr>
            <w:r>
              <w:rPr>
                <w:sz w:val="20"/>
              </w:rPr>
              <w:t>43,8</w:t>
            </w:r>
          </w:p>
        </w:tc>
        <w:tc>
          <w:tcPr>
            <w:tcW w:w="827" w:type="dxa"/>
          </w:tcPr>
          <w:p w:rsidR="006E3997" w:rsidRDefault="006E3997">
            <w:pPr>
              <w:pStyle w:val="TableParagraph"/>
              <w:spacing w:before="83"/>
              <w:ind w:left="166" w:right="153"/>
              <w:rPr>
                <w:sz w:val="20"/>
              </w:rPr>
            </w:pPr>
            <w:r>
              <w:rPr>
                <w:sz w:val="20"/>
              </w:rPr>
              <w:t>45,4</w:t>
            </w:r>
          </w:p>
        </w:tc>
        <w:tc>
          <w:tcPr>
            <w:tcW w:w="826" w:type="dxa"/>
          </w:tcPr>
          <w:p w:rsidR="006E3997" w:rsidRDefault="006E3997">
            <w:pPr>
              <w:pStyle w:val="TableParagraph"/>
              <w:spacing w:before="98"/>
              <w:ind w:left="137" w:right="125"/>
              <w:rPr>
                <w:sz w:val="20"/>
              </w:rPr>
            </w:pPr>
            <w:r>
              <w:rPr>
                <w:sz w:val="20"/>
              </w:rPr>
              <w:t>61,3</w:t>
            </w:r>
          </w:p>
        </w:tc>
        <w:tc>
          <w:tcPr>
            <w:tcW w:w="1066" w:type="dxa"/>
          </w:tcPr>
          <w:p w:rsidR="006E3997" w:rsidRDefault="006E3997">
            <w:pPr>
              <w:pStyle w:val="TableParagraph"/>
              <w:spacing w:before="98"/>
              <w:ind w:right="294"/>
              <w:jc w:val="right"/>
              <w:rPr>
                <w:sz w:val="20"/>
              </w:rPr>
            </w:pPr>
            <w:r>
              <w:rPr>
                <w:sz w:val="20"/>
              </w:rPr>
              <w:t>37,29</w:t>
            </w:r>
          </w:p>
        </w:tc>
        <w:tc>
          <w:tcPr>
            <w:tcW w:w="826" w:type="dxa"/>
          </w:tcPr>
          <w:p w:rsidR="006E3997" w:rsidRDefault="006E3997">
            <w:pPr>
              <w:pStyle w:val="TableParagraph"/>
              <w:spacing w:before="98"/>
              <w:ind w:left="132" w:right="125"/>
              <w:rPr>
                <w:sz w:val="20"/>
              </w:rPr>
            </w:pPr>
            <w:r>
              <w:rPr>
                <w:sz w:val="20"/>
              </w:rPr>
              <w:t>1,5</w:t>
            </w:r>
          </w:p>
        </w:tc>
        <w:tc>
          <w:tcPr>
            <w:tcW w:w="826" w:type="dxa"/>
          </w:tcPr>
          <w:p w:rsidR="006E3997" w:rsidRDefault="006E3997">
            <w:pPr>
              <w:pStyle w:val="TableParagraph"/>
              <w:spacing w:before="98"/>
              <w:ind w:left="137" w:right="125"/>
              <w:rPr>
                <w:sz w:val="20"/>
              </w:rPr>
            </w:pPr>
            <w:r>
              <w:rPr>
                <w:sz w:val="20"/>
              </w:rPr>
              <w:t>1,36</w:t>
            </w:r>
          </w:p>
        </w:tc>
      </w:tr>
      <w:tr w:rsidR="006E3997">
        <w:trPr>
          <w:trHeight w:val="460"/>
        </w:trPr>
        <w:tc>
          <w:tcPr>
            <w:tcW w:w="485" w:type="dxa"/>
          </w:tcPr>
          <w:p w:rsidR="006E3997" w:rsidRDefault="006E3997">
            <w:pPr>
              <w:pStyle w:val="TableParagraph"/>
              <w:spacing w:before="97"/>
              <w:ind w:left="55" w:right="115"/>
              <w:rPr>
                <w:sz w:val="20"/>
              </w:rPr>
            </w:pPr>
            <w:r>
              <w:rPr>
                <w:sz w:val="20"/>
              </w:rPr>
              <w:t>38</w:t>
            </w:r>
          </w:p>
        </w:tc>
        <w:tc>
          <w:tcPr>
            <w:tcW w:w="2598" w:type="dxa"/>
          </w:tcPr>
          <w:p w:rsidR="006E3997" w:rsidRDefault="006E3997">
            <w:pPr>
              <w:pStyle w:val="TableParagraph"/>
              <w:spacing w:line="212" w:lineRule="exact"/>
              <w:ind w:left="110"/>
              <w:jc w:val="left"/>
              <w:rPr>
                <w:sz w:val="20"/>
              </w:rPr>
            </w:pPr>
            <w:r>
              <w:rPr>
                <w:sz w:val="20"/>
              </w:rPr>
              <w:t>Карачаево-Черкесская</w:t>
            </w:r>
          </w:p>
          <w:p w:rsidR="006E3997" w:rsidRDefault="006E3997">
            <w:pPr>
              <w:pStyle w:val="TableParagraph"/>
              <w:spacing w:line="228" w:lineRule="exact"/>
              <w:ind w:left="110"/>
              <w:jc w:val="left"/>
              <w:rPr>
                <w:sz w:val="20"/>
              </w:rPr>
            </w:pPr>
            <w:r>
              <w:rPr>
                <w:sz w:val="20"/>
              </w:rPr>
              <w:t>Республика</w:t>
            </w:r>
          </w:p>
        </w:tc>
        <w:tc>
          <w:tcPr>
            <w:tcW w:w="826" w:type="dxa"/>
          </w:tcPr>
          <w:p w:rsidR="006E3997" w:rsidRDefault="006E3997">
            <w:pPr>
              <w:pStyle w:val="TableParagraph"/>
              <w:spacing w:before="97"/>
              <w:ind w:left="143" w:right="125"/>
              <w:rPr>
                <w:sz w:val="20"/>
              </w:rPr>
            </w:pPr>
            <w:r>
              <w:rPr>
                <w:sz w:val="20"/>
              </w:rPr>
              <w:t>2,38</w:t>
            </w:r>
          </w:p>
        </w:tc>
        <w:tc>
          <w:tcPr>
            <w:tcW w:w="966" w:type="dxa"/>
          </w:tcPr>
          <w:p w:rsidR="006E3997" w:rsidRDefault="006E3997">
            <w:pPr>
              <w:pStyle w:val="TableParagraph"/>
              <w:spacing w:before="97"/>
              <w:ind w:left="302"/>
              <w:jc w:val="left"/>
              <w:rPr>
                <w:sz w:val="20"/>
              </w:rPr>
            </w:pPr>
            <w:r>
              <w:rPr>
                <w:sz w:val="20"/>
              </w:rPr>
              <w:t>2,35</w:t>
            </w:r>
          </w:p>
        </w:tc>
        <w:tc>
          <w:tcPr>
            <w:tcW w:w="827" w:type="dxa"/>
          </w:tcPr>
          <w:p w:rsidR="006E3997" w:rsidRDefault="006E3997">
            <w:pPr>
              <w:pStyle w:val="TableParagraph"/>
              <w:spacing w:before="97"/>
              <w:ind w:left="168" w:right="153"/>
              <w:rPr>
                <w:sz w:val="20"/>
              </w:rPr>
            </w:pPr>
            <w:r>
              <w:rPr>
                <w:sz w:val="20"/>
              </w:rPr>
              <w:t>22,3</w:t>
            </w:r>
          </w:p>
        </w:tc>
        <w:tc>
          <w:tcPr>
            <w:tcW w:w="827" w:type="dxa"/>
          </w:tcPr>
          <w:p w:rsidR="006E3997" w:rsidRDefault="006E3997">
            <w:pPr>
              <w:pStyle w:val="TableParagraph"/>
              <w:spacing w:before="83"/>
              <w:ind w:left="166" w:right="153"/>
              <w:rPr>
                <w:sz w:val="20"/>
              </w:rPr>
            </w:pPr>
            <w:r>
              <w:rPr>
                <w:sz w:val="20"/>
              </w:rPr>
              <w:t>27,5</w:t>
            </w:r>
          </w:p>
        </w:tc>
        <w:tc>
          <w:tcPr>
            <w:tcW w:w="826" w:type="dxa"/>
          </w:tcPr>
          <w:p w:rsidR="006E3997" w:rsidRDefault="006E3997">
            <w:pPr>
              <w:pStyle w:val="TableParagraph"/>
              <w:spacing w:before="97"/>
              <w:ind w:left="137" w:right="125"/>
              <w:rPr>
                <w:sz w:val="20"/>
              </w:rPr>
            </w:pPr>
            <w:r>
              <w:rPr>
                <w:sz w:val="20"/>
              </w:rPr>
              <w:t>70,3</w:t>
            </w:r>
          </w:p>
        </w:tc>
        <w:tc>
          <w:tcPr>
            <w:tcW w:w="1066" w:type="dxa"/>
          </w:tcPr>
          <w:p w:rsidR="006E3997" w:rsidRDefault="006E3997">
            <w:pPr>
              <w:pStyle w:val="TableParagraph"/>
              <w:spacing w:before="97"/>
              <w:ind w:right="294"/>
              <w:jc w:val="right"/>
              <w:rPr>
                <w:sz w:val="20"/>
              </w:rPr>
            </w:pPr>
            <w:r>
              <w:rPr>
                <w:sz w:val="20"/>
              </w:rPr>
              <w:t>57,88</w:t>
            </w:r>
          </w:p>
        </w:tc>
        <w:tc>
          <w:tcPr>
            <w:tcW w:w="826" w:type="dxa"/>
          </w:tcPr>
          <w:p w:rsidR="006E3997" w:rsidRDefault="006E3997">
            <w:pPr>
              <w:pStyle w:val="TableParagraph"/>
              <w:spacing w:before="97"/>
              <w:ind w:left="132" w:right="125"/>
              <w:rPr>
                <w:sz w:val="20"/>
              </w:rPr>
            </w:pPr>
            <w:r>
              <w:rPr>
                <w:sz w:val="20"/>
              </w:rPr>
              <w:t>2,1</w:t>
            </w:r>
          </w:p>
        </w:tc>
        <w:tc>
          <w:tcPr>
            <w:tcW w:w="826" w:type="dxa"/>
          </w:tcPr>
          <w:p w:rsidR="006E3997" w:rsidRDefault="006E3997">
            <w:pPr>
              <w:pStyle w:val="TableParagraph"/>
              <w:spacing w:before="97"/>
              <w:ind w:left="137" w:right="125"/>
              <w:rPr>
                <w:sz w:val="20"/>
              </w:rPr>
            </w:pPr>
            <w:r>
              <w:rPr>
                <w:sz w:val="20"/>
              </w:rPr>
              <w:t>2,25</w:t>
            </w:r>
          </w:p>
        </w:tc>
      </w:tr>
      <w:tr w:rsidR="006E3997">
        <w:trPr>
          <w:trHeight w:val="460"/>
        </w:trPr>
        <w:tc>
          <w:tcPr>
            <w:tcW w:w="485" w:type="dxa"/>
          </w:tcPr>
          <w:p w:rsidR="006E3997" w:rsidRDefault="006E3997">
            <w:pPr>
              <w:pStyle w:val="TableParagraph"/>
              <w:spacing w:before="97"/>
              <w:ind w:left="55" w:right="115"/>
              <w:rPr>
                <w:sz w:val="20"/>
              </w:rPr>
            </w:pPr>
            <w:r>
              <w:rPr>
                <w:sz w:val="20"/>
              </w:rPr>
              <w:t>39</w:t>
            </w:r>
          </w:p>
        </w:tc>
        <w:tc>
          <w:tcPr>
            <w:tcW w:w="2598" w:type="dxa"/>
          </w:tcPr>
          <w:p w:rsidR="006E3997" w:rsidRDefault="006E3997">
            <w:pPr>
              <w:pStyle w:val="TableParagraph"/>
              <w:spacing w:line="212" w:lineRule="exact"/>
              <w:ind w:left="110"/>
              <w:jc w:val="left"/>
              <w:rPr>
                <w:sz w:val="20"/>
              </w:rPr>
            </w:pPr>
            <w:r>
              <w:rPr>
                <w:sz w:val="20"/>
              </w:rPr>
              <w:t>Республика Северная</w:t>
            </w:r>
          </w:p>
          <w:p w:rsidR="006E3997" w:rsidRDefault="006E3997">
            <w:pPr>
              <w:pStyle w:val="TableParagraph"/>
              <w:spacing w:line="228" w:lineRule="exact"/>
              <w:ind w:left="110"/>
              <w:jc w:val="left"/>
              <w:rPr>
                <w:sz w:val="20"/>
              </w:rPr>
            </w:pPr>
            <w:r>
              <w:rPr>
                <w:sz w:val="20"/>
              </w:rPr>
              <w:t>Осетия-Алания</w:t>
            </w:r>
          </w:p>
        </w:tc>
        <w:tc>
          <w:tcPr>
            <w:tcW w:w="826" w:type="dxa"/>
          </w:tcPr>
          <w:p w:rsidR="006E3997" w:rsidRDefault="006E3997">
            <w:pPr>
              <w:pStyle w:val="TableParagraph"/>
              <w:spacing w:before="97"/>
              <w:ind w:left="143" w:right="125"/>
              <w:rPr>
                <w:sz w:val="20"/>
              </w:rPr>
            </w:pPr>
            <w:r>
              <w:rPr>
                <w:sz w:val="20"/>
              </w:rPr>
              <w:t>2,03</w:t>
            </w:r>
          </w:p>
        </w:tc>
        <w:tc>
          <w:tcPr>
            <w:tcW w:w="966" w:type="dxa"/>
          </w:tcPr>
          <w:p w:rsidR="006E3997" w:rsidRDefault="006E3997">
            <w:pPr>
              <w:pStyle w:val="TableParagraph"/>
              <w:spacing w:before="97"/>
              <w:ind w:left="302"/>
              <w:jc w:val="left"/>
              <w:rPr>
                <w:sz w:val="20"/>
              </w:rPr>
            </w:pPr>
            <w:r>
              <w:rPr>
                <w:sz w:val="20"/>
              </w:rPr>
              <w:t>2,02</w:t>
            </w:r>
          </w:p>
        </w:tc>
        <w:tc>
          <w:tcPr>
            <w:tcW w:w="827" w:type="dxa"/>
          </w:tcPr>
          <w:p w:rsidR="006E3997" w:rsidRDefault="006E3997">
            <w:pPr>
              <w:pStyle w:val="TableParagraph"/>
              <w:spacing w:before="97"/>
              <w:ind w:left="168" w:right="153"/>
              <w:rPr>
                <w:sz w:val="20"/>
              </w:rPr>
            </w:pPr>
            <w:r>
              <w:rPr>
                <w:sz w:val="20"/>
              </w:rPr>
              <w:t>70,2</w:t>
            </w:r>
          </w:p>
        </w:tc>
        <w:tc>
          <w:tcPr>
            <w:tcW w:w="827" w:type="dxa"/>
          </w:tcPr>
          <w:p w:rsidR="006E3997" w:rsidRDefault="006E3997">
            <w:pPr>
              <w:pStyle w:val="TableParagraph"/>
              <w:spacing w:before="83"/>
              <w:ind w:left="166" w:right="153"/>
              <w:rPr>
                <w:sz w:val="20"/>
              </w:rPr>
            </w:pPr>
            <w:r>
              <w:rPr>
                <w:sz w:val="20"/>
              </w:rPr>
              <w:t>63,1</w:t>
            </w:r>
          </w:p>
        </w:tc>
        <w:tc>
          <w:tcPr>
            <w:tcW w:w="826" w:type="dxa"/>
          </w:tcPr>
          <w:p w:rsidR="006E3997" w:rsidRDefault="006E3997">
            <w:pPr>
              <w:pStyle w:val="TableParagraph"/>
              <w:spacing w:before="97"/>
              <w:ind w:left="137" w:right="125"/>
              <w:rPr>
                <w:sz w:val="20"/>
              </w:rPr>
            </w:pPr>
            <w:r>
              <w:rPr>
                <w:sz w:val="20"/>
              </w:rPr>
              <w:t>82,7</w:t>
            </w:r>
          </w:p>
        </w:tc>
        <w:tc>
          <w:tcPr>
            <w:tcW w:w="1066" w:type="dxa"/>
          </w:tcPr>
          <w:p w:rsidR="006E3997" w:rsidRDefault="006E3997">
            <w:pPr>
              <w:pStyle w:val="TableParagraph"/>
              <w:spacing w:before="97"/>
              <w:ind w:right="294"/>
              <w:jc w:val="right"/>
              <w:rPr>
                <w:sz w:val="20"/>
              </w:rPr>
            </w:pPr>
            <w:r>
              <w:rPr>
                <w:sz w:val="20"/>
              </w:rPr>
              <w:t>76,77</w:t>
            </w:r>
          </w:p>
        </w:tc>
        <w:tc>
          <w:tcPr>
            <w:tcW w:w="826" w:type="dxa"/>
          </w:tcPr>
          <w:p w:rsidR="006E3997" w:rsidRDefault="006E3997">
            <w:pPr>
              <w:pStyle w:val="TableParagraph"/>
              <w:spacing w:before="97"/>
              <w:ind w:left="132" w:right="125"/>
              <w:rPr>
                <w:sz w:val="20"/>
              </w:rPr>
            </w:pPr>
            <w:r>
              <w:rPr>
                <w:sz w:val="20"/>
              </w:rPr>
              <w:t>0,7</w:t>
            </w:r>
          </w:p>
        </w:tc>
        <w:tc>
          <w:tcPr>
            <w:tcW w:w="826" w:type="dxa"/>
          </w:tcPr>
          <w:p w:rsidR="006E3997" w:rsidRDefault="006E3997">
            <w:pPr>
              <w:pStyle w:val="TableParagraph"/>
              <w:spacing w:before="97"/>
              <w:ind w:left="137" w:right="125"/>
              <w:rPr>
                <w:sz w:val="20"/>
              </w:rPr>
            </w:pPr>
            <w:r>
              <w:rPr>
                <w:sz w:val="20"/>
              </w:rPr>
              <w:t>0,23</w:t>
            </w:r>
          </w:p>
        </w:tc>
      </w:tr>
      <w:tr w:rsidR="006E3997">
        <w:trPr>
          <w:trHeight w:val="264"/>
        </w:trPr>
        <w:tc>
          <w:tcPr>
            <w:tcW w:w="485" w:type="dxa"/>
          </w:tcPr>
          <w:p w:rsidR="006E3997" w:rsidRDefault="006E3997">
            <w:pPr>
              <w:pStyle w:val="TableParagraph"/>
              <w:spacing w:line="227" w:lineRule="exact"/>
              <w:ind w:left="55" w:right="115"/>
              <w:rPr>
                <w:sz w:val="20"/>
              </w:rPr>
            </w:pPr>
            <w:r>
              <w:rPr>
                <w:sz w:val="20"/>
              </w:rPr>
              <w:t>40</w:t>
            </w:r>
          </w:p>
        </w:tc>
        <w:tc>
          <w:tcPr>
            <w:tcW w:w="2598" w:type="dxa"/>
          </w:tcPr>
          <w:p w:rsidR="006E3997" w:rsidRDefault="006E3997">
            <w:pPr>
              <w:pStyle w:val="TableParagraph"/>
              <w:spacing w:line="227" w:lineRule="exact"/>
              <w:ind w:left="110"/>
              <w:jc w:val="left"/>
              <w:rPr>
                <w:sz w:val="20"/>
              </w:rPr>
            </w:pPr>
            <w:r>
              <w:rPr>
                <w:sz w:val="20"/>
              </w:rPr>
              <w:t>Чеченская Республика</w:t>
            </w:r>
          </w:p>
        </w:tc>
        <w:tc>
          <w:tcPr>
            <w:tcW w:w="826" w:type="dxa"/>
          </w:tcPr>
          <w:p w:rsidR="006E3997" w:rsidRDefault="006E3997">
            <w:pPr>
              <w:pStyle w:val="TableParagraph"/>
              <w:spacing w:line="227" w:lineRule="exact"/>
              <w:ind w:left="143" w:right="125"/>
              <w:rPr>
                <w:sz w:val="20"/>
              </w:rPr>
            </w:pPr>
            <w:r>
              <w:rPr>
                <w:sz w:val="20"/>
              </w:rPr>
              <w:t>2,44</w:t>
            </w:r>
          </w:p>
        </w:tc>
        <w:tc>
          <w:tcPr>
            <w:tcW w:w="966" w:type="dxa"/>
          </w:tcPr>
          <w:p w:rsidR="006E3997" w:rsidRDefault="006E3997">
            <w:pPr>
              <w:pStyle w:val="TableParagraph"/>
              <w:spacing w:line="227" w:lineRule="exact"/>
              <w:ind w:left="302"/>
              <w:jc w:val="left"/>
              <w:rPr>
                <w:sz w:val="20"/>
              </w:rPr>
            </w:pPr>
            <w:r>
              <w:rPr>
                <w:sz w:val="20"/>
              </w:rPr>
              <w:t>2,18</w:t>
            </w:r>
          </w:p>
        </w:tc>
        <w:tc>
          <w:tcPr>
            <w:tcW w:w="827" w:type="dxa"/>
          </w:tcPr>
          <w:p w:rsidR="006E3997" w:rsidRDefault="006E3997">
            <w:pPr>
              <w:pStyle w:val="TableParagraph"/>
              <w:spacing w:line="227" w:lineRule="exact"/>
              <w:ind w:left="168" w:right="153"/>
              <w:rPr>
                <w:sz w:val="20"/>
              </w:rPr>
            </w:pPr>
            <w:r>
              <w:rPr>
                <w:sz w:val="20"/>
              </w:rPr>
              <w:t>33,9</w:t>
            </w:r>
          </w:p>
        </w:tc>
        <w:tc>
          <w:tcPr>
            <w:tcW w:w="827" w:type="dxa"/>
          </w:tcPr>
          <w:p w:rsidR="006E3997" w:rsidRDefault="006E3997">
            <w:pPr>
              <w:pStyle w:val="TableParagraph"/>
              <w:spacing w:line="217" w:lineRule="exact"/>
              <w:ind w:left="166" w:right="153"/>
              <w:rPr>
                <w:sz w:val="20"/>
              </w:rPr>
            </w:pPr>
            <w:r>
              <w:rPr>
                <w:sz w:val="20"/>
              </w:rPr>
              <w:t>20,6</w:t>
            </w:r>
          </w:p>
        </w:tc>
        <w:tc>
          <w:tcPr>
            <w:tcW w:w="826" w:type="dxa"/>
          </w:tcPr>
          <w:p w:rsidR="006E3997" w:rsidRDefault="006E3997">
            <w:pPr>
              <w:pStyle w:val="TableParagraph"/>
              <w:spacing w:line="227" w:lineRule="exact"/>
              <w:ind w:left="137" w:right="125"/>
              <w:rPr>
                <w:sz w:val="20"/>
              </w:rPr>
            </w:pPr>
            <w:r>
              <w:rPr>
                <w:sz w:val="20"/>
              </w:rPr>
              <w:t>35,8</w:t>
            </w:r>
          </w:p>
        </w:tc>
        <w:tc>
          <w:tcPr>
            <w:tcW w:w="1066" w:type="dxa"/>
          </w:tcPr>
          <w:p w:rsidR="006E3997" w:rsidRDefault="006E3997">
            <w:pPr>
              <w:pStyle w:val="TableParagraph"/>
              <w:spacing w:line="227" w:lineRule="exact"/>
              <w:ind w:right="294"/>
              <w:jc w:val="right"/>
              <w:rPr>
                <w:sz w:val="20"/>
              </w:rPr>
            </w:pPr>
            <w:r>
              <w:rPr>
                <w:sz w:val="20"/>
              </w:rPr>
              <w:t>22,79</w:t>
            </w:r>
          </w:p>
        </w:tc>
        <w:tc>
          <w:tcPr>
            <w:tcW w:w="826" w:type="dxa"/>
          </w:tcPr>
          <w:p w:rsidR="006E3997" w:rsidRDefault="006E3997">
            <w:pPr>
              <w:pStyle w:val="TableParagraph"/>
              <w:spacing w:line="227" w:lineRule="exact"/>
              <w:ind w:left="132" w:right="125"/>
              <w:rPr>
                <w:sz w:val="20"/>
              </w:rPr>
            </w:pPr>
            <w:r>
              <w:rPr>
                <w:sz w:val="20"/>
              </w:rPr>
              <w:t>0,4</w:t>
            </w:r>
          </w:p>
        </w:tc>
        <w:tc>
          <w:tcPr>
            <w:tcW w:w="826" w:type="dxa"/>
          </w:tcPr>
          <w:p w:rsidR="006E3997" w:rsidRDefault="006E3997">
            <w:pPr>
              <w:pStyle w:val="TableParagraph"/>
              <w:spacing w:line="227" w:lineRule="exact"/>
              <w:ind w:left="137" w:right="125"/>
              <w:rPr>
                <w:sz w:val="20"/>
              </w:rPr>
            </w:pPr>
            <w:r>
              <w:rPr>
                <w:sz w:val="20"/>
              </w:rPr>
              <w:t>0,21</w:t>
            </w:r>
          </w:p>
        </w:tc>
      </w:tr>
      <w:tr w:rsidR="006E3997">
        <w:trPr>
          <w:trHeight w:val="273"/>
        </w:trPr>
        <w:tc>
          <w:tcPr>
            <w:tcW w:w="485" w:type="dxa"/>
          </w:tcPr>
          <w:p w:rsidR="006E3997" w:rsidRDefault="006E3997">
            <w:pPr>
              <w:pStyle w:val="TableParagraph"/>
              <w:spacing w:before="6"/>
              <w:ind w:left="55" w:right="115"/>
              <w:rPr>
                <w:sz w:val="20"/>
              </w:rPr>
            </w:pPr>
            <w:r>
              <w:rPr>
                <w:sz w:val="20"/>
              </w:rPr>
              <w:t>41</w:t>
            </w:r>
          </w:p>
        </w:tc>
        <w:tc>
          <w:tcPr>
            <w:tcW w:w="2598" w:type="dxa"/>
          </w:tcPr>
          <w:p w:rsidR="006E3997" w:rsidRDefault="006E3997">
            <w:pPr>
              <w:pStyle w:val="TableParagraph"/>
              <w:spacing w:before="6"/>
              <w:ind w:left="110"/>
              <w:jc w:val="left"/>
              <w:rPr>
                <w:sz w:val="20"/>
              </w:rPr>
            </w:pPr>
            <w:r>
              <w:rPr>
                <w:sz w:val="20"/>
              </w:rPr>
              <w:t>Ставропольский край</w:t>
            </w:r>
          </w:p>
        </w:tc>
        <w:tc>
          <w:tcPr>
            <w:tcW w:w="826" w:type="dxa"/>
          </w:tcPr>
          <w:p w:rsidR="006E3997" w:rsidRDefault="006E3997">
            <w:pPr>
              <w:pStyle w:val="TableParagraph"/>
              <w:spacing w:before="6"/>
              <w:ind w:left="143" w:right="125"/>
              <w:rPr>
                <w:sz w:val="20"/>
              </w:rPr>
            </w:pPr>
            <w:r>
              <w:rPr>
                <w:sz w:val="20"/>
              </w:rPr>
              <w:t>3,72</w:t>
            </w:r>
          </w:p>
        </w:tc>
        <w:tc>
          <w:tcPr>
            <w:tcW w:w="966" w:type="dxa"/>
          </w:tcPr>
          <w:p w:rsidR="006E3997" w:rsidRDefault="006E3997">
            <w:pPr>
              <w:pStyle w:val="TableParagraph"/>
              <w:spacing w:before="6"/>
              <w:ind w:left="302"/>
              <w:jc w:val="left"/>
              <w:rPr>
                <w:sz w:val="20"/>
              </w:rPr>
            </w:pPr>
            <w:r>
              <w:rPr>
                <w:sz w:val="20"/>
              </w:rPr>
              <w:t>2,40</w:t>
            </w:r>
          </w:p>
        </w:tc>
        <w:tc>
          <w:tcPr>
            <w:tcW w:w="827" w:type="dxa"/>
          </w:tcPr>
          <w:p w:rsidR="006E3997" w:rsidRDefault="006E3997">
            <w:pPr>
              <w:pStyle w:val="TableParagraph"/>
              <w:spacing w:before="6"/>
              <w:ind w:left="168" w:right="153"/>
              <w:rPr>
                <w:sz w:val="20"/>
              </w:rPr>
            </w:pPr>
            <w:r>
              <w:rPr>
                <w:sz w:val="20"/>
              </w:rPr>
              <w:t>91,9</w:t>
            </w:r>
          </w:p>
        </w:tc>
        <w:tc>
          <w:tcPr>
            <w:tcW w:w="827" w:type="dxa"/>
          </w:tcPr>
          <w:p w:rsidR="006E3997" w:rsidRDefault="006E3997">
            <w:pPr>
              <w:pStyle w:val="TableParagraph"/>
              <w:spacing w:line="222" w:lineRule="exact"/>
              <w:ind w:left="166" w:right="153"/>
              <w:rPr>
                <w:sz w:val="20"/>
              </w:rPr>
            </w:pPr>
            <w:r>
              <w:rPr>
                <w:sz w:val="20"/>
              </w:rPr>
              <w:t>69,1</w:t>
            </w:r>
          </w:p>
        </w:tc>
        <w:tc>
          <w:tcPr>
            <w:tcW w:w="826" w:type="dxa"/>
          </w:tcPr>
          <w:p w:rsidR="006E3997" w:rsidRDefault="006E3997">
            <w:pPr>
              <w:pStyle w:val="TableParagraph"/>
              <w:spacing w:before="6"/>
              <w:ind w:left="133" w:right="125"/>
              <w:rPr>
                <w:sz w:val="20"/>
              </w:rPr>
            </w:pPr>
            <w:r>
              <w:rPr>
                <w:sz w:val="20"/>
              </w:rPr>
              <w:t>140,9</w:t>
            </w:r>
          </w:p>
        </w:tc>
        <w:tc>
          <w:tcPr>
            <w:tcW w:w="1066" w:type="dxa"/>
          </w:tcPr>
          <w:p w:rsidR="006E3997" w:rsidRDefault="006E3997">
            <w:pPr>
              <w:pStyle w:val="TableParagraph"/>
              <w:spacing w:before="6"/>
              <w:ind w:right="294"/>
              <w:jc w:val="right"/>
              <w:rPr>
                <w:sz w:val="20"/>
              </w:rPr>
            </w:pPr>
            <w:r>
              <w:rPr>
                <w:sz w:val="20"/>
              </w:rPr>
              <w:t>86,74</w:t>
            </w:r>
          </w:p>
        </w:tc>
        <w:tc>
          <w:tcPr>
            <w:tcW w:w="826" w:type="dxa"/>
          </w:tcPr>
          <w:p w:rsidR="006E3997" w:rsidRDefault="006E3997">
            <w:pPr>
              <w:pStyle w:val="TableParagraph"/>
              <w:spacing w:before="6"/>
              <w:ind w:left="132" w:right="125"/>
              <w:rPr>
                <w:sz w:val="20"/>
              </w:rPr>
            </w:pPr>
            <w:r>
              <w:rPr>
                <w:sz w:val="20"/>
              </w:rPr>
              <w:t>2,1</w:t>
            </w:r>
          </w:p>
        </w:tc>
        <w:tc>
          <w:tcPr>
            <w:tcW w:w="826" w:type="dxa"/>
          </w:tcPr>
          <w:p w:rsidR="006E3997" w:rsidRDefault="006E3997">
            <w:pPr>
              <w:pStyle w:val="TableParagraph"/>
              <w:spacing w:before="6"/>
              <w:ind w:left="137" w:right="125"/>
              <w:rPr>
                <w:sz w:val="20"/>
              </w:rPr>
            </w:pPr>
            <w:r>
              <w:rPr>
                <w:sz w:val="20"/>
              </w:rPr>
              <w:t>1,67</w:t>
            </w:r>
          </w:p>
        </w:tc>
      </w:tr>
      <w:tr w:rsidR="006E3997">
        <w:trPr>
          <w:trHeight w:val="268"/>
        </w:trPr>
        <w:tc>
          <w:tcPr>
            <w:tcW w:w="10073" w:type="dxa"/>
            <w:gridSpan w:val="10"/>
            <w:shd w:val="clear" w:color="auto" w:fill="EAF0DD"/>
          </w:tcPr>
          <w:p w:rsidR="006E3997" w:rsidRDefault="006E3997">
            <w:pPr>
              <w:pStyle w:val="TableParagraph"/>
              <w:spacing w:before="6"/>
              <w:ind w:left="3446" w:right="3444"/>
              <w:rPr>
                <w:b/>
                <w:sz w:val="20"/>
              </w:rPr>
            </w:pPr>
            <w:r>
              <w:rPr>
                <w:b/>
                <w:sz w:val="20"/>
              </w:rPr>
              <w:t>Приволжский федеральный округ</w:t>
            </w:r>
          </w:p>
        </w:tc>
      </w:tr>
      <w:tr w:rsidR="006E3997">
        <w:trPr>
          <w:trHeight w:val="263"/>
        </w:trPr>
        <w:tc>
          <w:tcPr>
            <w:tcW w:w="485" w:type="dxa"/>
          </w:tcPr>
          <w:p w:rsidR="006E3997" w:rsidRDefault="006E3997">
            <w:pPr>
              <w:pStyle w:val="TableParagraph"/>
              <w:spacing w:line="227" w:lineRule="exact"/>
              <w:ind w:left="87" w:right="83"/>
              <w:rPr>
                <w:sz w:val="20"/>
              </w:rPr>
            </w:pPr>
            <w:r>
              <w:rPr>
                <w:sz w:val="20"/>
              </w:rPr>
              <w:t>42</w:t>
            </w:r>
          </w:p>
        </w:tc>
        <w:tc>
          <w:tcPr>
            <w:tcW w:w="2598" w:type="dxa"/>
          </w:tcPr>
          <w:p w:rsidR="006E3997" w:rsidRDefault="006E3997">
            <w:pPr>
              <w:pStyle w:val="TableParagraph"/>
              <w:spacing w:line="227" w:lineRule="exact"/>
              <w:ind w:left="110"/>
              <w:jc w:val="left"/>
              <w:rPr>
                <w:sz w:val="20"/>
              </w:rPr>
            </w:pPr>
            <w:r>
              <w:rPr>
                <w:sz w:val="20"/>
              </w:rPr>
              <w:t>Республика Башкортостан</w:t>
            </w:r>
          </w:p>
        </w:tc>
        <w:tc>
          <w:tcPr>
            <w:tcW w:w="826" w:type="dxa"/>
          </w:tcPr>
          <w:p w:rsidR="006E3997" w:rsidRDefault="006E3997">
            <w:pPr>
              <w:pStyle w:val="TableParagraph"/>
              <w:spacing w:line="227" w:lineRule="exact"/>
              <w:ind w:left="143" w:right="125"/>
              <w:rPr>
                <w:sz w:val="20"/>
              </w:rPr>
            </w:pPr>
            <w:r>
              <w:rPr>
                <w:sz w:val="20"/>
              </w:rPr>
              <w:t>2,82</w:t>
            </w:r>
          </w:p>
        </w:tc>
        <w:tc>
          <w:tcPr>
            <w:tcW w:w="966" w:type="dxa"/>
          </w:tcPr>
          <w:p w:rsidR="006E3997" w:rsidRDefault="006E3997">
            <w:pPr>
              <w:pStyle w:val="TableParagraph"/>
              <w:spacing w:line="227" w:lineRule="exact"/>
              <w:ind w:left="302"/>
              <w:jc w:val="left"/>
              <w:rPr>
                <w:sz w:val="20"/>
              </w:rPr>
            </w:pPr>
            <w:r>
              <w:rPr>
                <w:sz w:val="20"/>
              </w:rPr>
              <w:t>5,43</w:t>
            </w:r>
          </w:p>
        </w:tc>
        <w:tc>
          <w:tcPr>
            <w:tcW w:w="827" w:type="dxa"/>
          </w:tcPr>
          <w:p w:rsidR="006E3997" w:rsidRDefault="006E3997">
            <w:pPr>
              <w:pStyle w:val="TableParagraph"/>
              <w:spacing w:line="227" w:lineRule="exact"/>
              <w:ind w:left="163" w:right="153"/>
              <w:rPr>
                <w:sz w:val="20"/>
              </w:rPr>
            </w:pPr>
            <w:r>
              <w:rPr>
                <w:sz w:val="20"/>
              </w:rPr>
              <w:t>231,5</w:t>
            </w:r>
          </w:p>
        </w:tc>
        <w:tc>
          <w:tcPr>
            <w:tcW w:w="827" w:type="dxa"/>
          </w:tcPr>
          <w:p w:rsidR="006E3997" w:rsidRDefault="006E3997">
            <w:pPr>
              <w:pStyle w:val="TableParagraph"/>
              <w:spacing w:line="217" w:lineRule="exact"/>
              <w:ind w:left="168" w:right="150"/>
              <w:rPr>
                <w:sz w:val="20"/>
              </w:rPr>
            </w:pPr>
            <w:r>
              <w:rPr>
                <w:sz w:val="20"/>
              </w:rPr>
              <w:t>177,4</w:t>
            </w:r>
          </w:p>
        </w:tc>
        <w:tc>
          <w:tcPr>
            <w:tcW w:w="826" w:type="dxa"/>
          </w:tcPr>
          <w:p w:rsidR="006E3997" w:rsidRDefault="006E3997">
            <w:pPr>
              <w:pStyle w:val="TableParagraph"/>
              <w:spacing w:line="227" w:lineRule="exact"/>
              <w:ind w:left="137" w:right="125"/>
              <w:rPr>
                <w:sz w:val="20"/>
              </w:rPr>
            </w:pPr>
            <w:r>
              <w:rPr>
                <w:sz w:val="20"/>
              </w:rPr>
              <w:t>87,8</w:t>
            </w:r>
          </w:p>
        </w:tc>
        <w:tc>
          <w:tcPr>
            <w:tcW w:w="1066" w:type="dxa"/>
          </w:tcPr>
          <w:p w:rsidR="006E3997" w:rsidRDefault="006E3997">
            <w:pPr>
              <w:pStyle w:val="TableParagraph"/>
              <w:spacing w:line="227" w:lineRule="exact"/>
              <w:ind w:right="294"/>
              <w:jc w:val="right"/>
              <w:rPr>
                <w:sz w:val="20"/>
              </w:rPr>
            </w:pPr>
            <w:r>
              <w:rPr>
                <w:sz w:val="20"/>
              </w:rPr>
              <w:t>73,78</w:t>
            </w:r>
          </w:p>
        </w:tc>
        <w:tc>
          <w:tcPr>
            <w:tcW w:w="826" w:type="dxa"/>
          </w:tcPr>
          <w:p w:rsidR="006E3997" w:rsidRDefault="006E3997">
            <w:pPr>
              <w:pStyle w:val="TableParagraph"/>
              <w:spacing w:line="227" w:lineRule="exact"/>
              <w:ind w:left="132" w:right="125"/>
              <w:rPr>
                <w:sz w:val="20"/>
              </w:rPr>
            </w:pPr>
            <w:r>
              <w:rPr>
                <w:sz w:val="20"/>
              </w:rPr>
              <w:t>8,7</w:t>
            </w:r>
          </w:p>
        </w:tc>
        <w:tc>
          <w:tcPr>
            <w:tcW w:w="826" w:type="dxa"/>
          </w:tcPr>
          <w:p w:rsidR="006E3997" w:rsidRDefault="006E3997">
            <w:pPr>
              <w:pStyle w:val="TableParagraph"/>
              <w:spacing w:line="227" w:lineRule="exact"/>
              <w:ind w:left="137" w:right="125"/>
              <w:rPr>
                <w:sz w:val="20"/>
              </w:rPr>
            </w:pPr>
            <w:r>
              <w:rPr>
                <w:sz w:val="20"/>
              </w:rPr>
              <w:t>9,75</w:t>
            </w:r>
          </w:p>
        </w:tc>
      </w:tr>
      <w:tr w:rsidR="006E3997">
        <w:trPr>
          <w:trHeight w:val="263"/>
        </w:trPr>
        <w:tc>
          <w:tcPr>
            <w:tcW w:w="485" w:type="dxa"/>
          </w:tcPr>
          <w:p w:rsidR="006E3997" w:rsidRDefault="006E3997">
            <w:pPr>
              <w:pStyle w:val="TableParagraph"/>
              <w:spacing w:line="227" w:lineRule="exact"/>
              <w:ind w:left="87" w:right="83"/>
              <w:rPr>
                <w:sz w:val="20"/>
              </w:rPr>
            </w:pPr>
            <w:r>
              <w:rPr>
                <w:sz w:val="20"/>
              </w:rPr>
              <w:t>43</w:t>
            </w:r>
          </w:p>
        </w:tc>
        <w:tc>
          <w:tcPr>
            <w:tcW w:w="2598" w:type="dxa"/>
          </w:tcPr>
          <w:p w:rsidR="006E3997" w:rsidRDefault="006E3997">
            <w:pPr>
              <w:pStyle w:val="TableParagraph"/>
              <w:spacing w:line="227" w:lineRule="exact"/>
              <w:ind w:left="110"/>
              <w:jc w:val="left"/>
              <w:rPr>
                <w:sz w:val="20"/>
              </w:rPr>
            </w:pPr>
            <w:r>
              <w:rPr>
                <w:sz w:val="20"/>
              </w:rPr>
              <w:t>Республика Марий-Эл</w:t>
            </w:r>
          </w:p>
        </w:tc>
        <w:tc>
          <w:tcPr>
            <w:tcW w:w="826" w:type="dxa"/>
          </w:tcPr>
          <w:p w:rsidR="006E3997" w:rsidRDefault="006E3997">
            <w:pPr>
              <w:pStyle w:val="TableParagraph"/>
              <w:spacing w:line="227" w:lineRule="exact"/>
              <w:ind w:left="143" w:right="125"/>
              <w:rPr>
                <w:sz w:val="20"/>
              </w:rPr>
            </w:pPr>
            <w:r>
              <w:rPr>
                <w:sz w:val="20"/>
              </w:rPr>
              <w:t>2,93</w:t>
            </w:r>
          </w:p>
        </w:tc>
        <w:tc>
          <w:tcPr>
            <w:tcW w:w="966" w:type="dxa"/>
          </w:tcPr>
          <w:p w:rsidR="006E3997" w:rsidRDefault="006E3997">
            <w:pPr>
              <w:pStyle w:val="TableParagraph"/>
              <w:spacing w:line="227" w:lineRule="exact"/>
              <w:ind w:left="302"/>
              <w:jc w:val="left"/>
              <w:rPr>
                <w:sz w:val="20"/>
              </w:rPr>
            </w:pPr>
            <w:r>
              <w:rPr>
                <w:sz w:val="20"/>
              </w:rPr>
              <w:t>2,79</w:t>
            </w:r>
          </w:p>
        </w:tc>
        <w:tc>
          <w:tcPr>
            <w:tcW w:w="827" w:type="dxa"/>
          </w:tcPr>
          <w:p w:rsidR="006E3997" w:rsidRDefault="006E3997">
            <w:pPr>
              <w:pStyle w:val="TableParagraph"/>
              <w:spacing w:line="227" w:lineRule="exact"/>
              <w:ind w:left="163" w:right="153"/>
              <w:rPr>
                <w:sz w:val="20"/>
              </w:rPr>
            </w:pPr>
            <w:r>
              <w:rPr>
                <w:sz w:val="20"/>
              </w:rPr>
              <w:t>201,7</w:t>
            </w:r>
          </w:p>
        </w:tc>
        <w:tc>
          <w:tcPr>
            <w:tcW w:w="827" w:type="dxa"/>
          </w:tcPr>
          <w:p w:rsidR="006E3997" w:rsidRDefault="006E3997">
            <w:pPr>
              <w:pStyle w:val="TableParagraph"/>
              <w:spacing w:line="217" w:lineRule="exact"/>
              <w:ind w:left="168" w:right="150"/>
              <w:rPr>
                <w:sz w:val="20"/>
              </w:rPr>
            </w:pPr>
            <w:r>
              <w:rPr>
                <w:sz w:val="20"/>
              </w:rPr>
              <w:t>272,9</w:t>
            </w:r>
          </w:p>
        </w:tc>
        <w:tc>
          <w:tcPr>
            <w:tcW w:w="826" w:type="dxa"/>
          </w:tcPr>
          <w:p w:rsidR="006E3997" w:rsidRDefault="006E3997">
            <w:pPr>
              <w:pStyle w:val="TableParagraph"/>
              <w:spacing w:line="227" w:lineRule="exact"/>
              <w:ind w:left="133" w:right="125"/>
              <w:rPr>
                <w:sz w:val="20"/>
              </w:rPr>
            </w:pPr>
            <w:r>
              <w:rPr>
                <w:sz w:val="20"/>
              </w:rPr>
              <w:t>162,9</w:t>
            </w:r>
          </w:p>
        </w:tc>
        <w:tc>
          <w:tcPr>
            <w:tcW w:w="1066" w:type="dxa"/>
          </w:tcPr>
          <w:p w:rsidR="006E3997" w:rsidRDefault="006E3997">
            <w:pPr>
              <w:pStyle w:val="TableParagraph"/>
              <w:spacing w:line="227" w:lineRule="exact"/>
              <w:ind w:right="241"/>
              <w:jc w:val="right"/>
              <w:rPr>
                <w:sz w:val="20"/>
              </w:rPr>
            </w:pPr>
            <w:r>
              <w:rPr>
                <w:sz w:val="20"/>
              </w:rPr>
              <w:t>128,10</w:t>
            </w:r>
          </w:p>
        </w:tc>
        <w:tc>
          <w:tcPr>
            <w:tcW w:w="826" w:type="dxa"/>
          </w:tcPr>
          <w:p w:rsidR="006E3997" w:rsidRDefault="006E3997">
            <w:pPr>
              <w:pStyle w:val="TableParagraph"/>
              <w:spacing w:line="227" w:lineRule="exact"/>
              <w:ind w:left="132" w:right="125"/>
              <w:rPr>
                <w:sz w:val="20"/>
              </w:rPr>
            </w:pPr>
            <w:r>
              <w:rPr>
                <w:sz w:val="20"/>
              </w:rPr>
              <w:t>7,4</w:t>
            </w:r>
          </w:p>
        </w:tc>
        <w:tc>
          <w:tcPr>
            <w:tcW w:w="826" w:type="dxa"/>
          </w:tcPr>
          <w:p w:rsidR="006E3997" w:rsidRDefault="006E3997">
            <w:pPr>
              <w:pStyle w:val="TableParagraph"/>
              <w:spacing w:line="227" w:lineRule="exact"/>
              <w:ind w:left="137" w:right="125"/>
              <w:rPr>
                <w:sz w:val="20"/>
              </w:rPr>
            </w:pPr>
            <w:r>
              <w:rPr>
                <w:sz w:val="20"/>
              </w:rPr>
              <w:t>7,90</w:t>
            </w:r>
          </w:p>
        </w:tc>
      </w:tr>
      <w:tr w:rsidR="006E3997">
        <w:trPr>
          <w:trHeight w:val="263"/>
        </w:trPr>
        <w:tc>
          <w:tcPr>
            <w:tcW w:w="485" w:type="dxa"/>
          </w:tcPr>
          <w:p w:rsidR="006E3997" w:rsidRDefault="006E3997">
            <w:pPr>
              <w:pStyle w:val="TableParagraph"/>
              <w:spacing w:before="1"/>
              <w:ind w:left="87" w:right="83"/>
              <w:rPr>
                <w:sz w:val="20"/>
              </w:rPr>
            </w:pPr>
            <w:r>
              <w:rPr>
                <w:sz w:val="20"/>
              </w:rPr>
              <w:t>44</w:t>
            </w:r>
          </w:p>
        </w:tc>
        <w:tc>
          <w:tcPr>
            <w:tcW w:w="2598" w:type="dxa"/>
          </w:tcPr>
          <w:p w:rsidR="006E3997" w:rsidRDefault="006E3997">
            <w:pPr>
              <w:pStyle w:val="TableParagraph"/>
              <w:spacing w:before="1"/>
              <w:ind w:left="110"/>
              <w:jc w:val="left"/>
              <w:rPr>
                <w:sz w:val="20"/>
              </w:rPr>
            </w:pPr>
            <w:r>
              <w:rPr>
                <w:sz w:val="20"/>
              </w:rPr>
              <w:t>Республика Мордовия</w:t>
            </w:r>
          </w:p>
        </w:tc>
        <w:tc>
          <w:tcPr>
            <w:tcW w:w="826" w:type="dxa"/>
          </w:tcPr>
          <w:p w:rsidR="006E3997" w:rsidRDefault="006E3997">
            <w:pPr>
              <w:pStyle w:val="TableParagraph"/>
              <w:spacing w:before="1"/>
              <w:ind w:left="143" w:right="125"/>
              <w:rPr>
                <w:sz w:val="20"/>
              </w:rPr>
            </w:pPr>
            <w:r>
              <w:rPr>
                <w:sz w:val="20"/>
              </w:rPr>
              <w:t>1,88</w:t>
            </w:r>
          </w:p>
        </w:tc>
        <w:tc>
          <w:tcPr>
            <w:tcW w:w="966" w:type="dxa"/>
          </w:tcPr>
          <w:p w:rsidR="006E3997" w:rsidRDefault="006E3997">
            <w:pPr>
              <w:pStyle w:val="TableParagraph"/>
              <w:spacing w:before="1"/>
              <w:ind w:left="302"/>
              <w:jc w:val="left"/>
              <w:rPr>
                <w:sz w:val="20"/>
              </w:rPr>
            </w:pPr>
            <w:r>
              <w:rPr>
                <w:sz w:val="20"/>
              </w:rPr>
              <w:t>1,82</w:t>
            </w:r>
          </w:p>
        </w:tc>
        <w:tc>
          <w:tcPr>
            <w:tcW w:w="827" w:type="dxa"/>
          </w:tcPr>
          <w:p w:rsidR="006E3997" w:rsidRDefault="006E3997">
            <w:pPr>
              <w:pStyle w:val="TableParagraph"/>
              <w:spacing w:before="1"/>
              <w:ind w:left="168" w:right="153"/>
              <w:rPr>
                <w:sz w:val="20"/>
              </w:rPr>
            </w:pPr>
            <w:r>
              <w:rPr>
                <w:sz w:val="20"/>
              </w:rPr>
              <w:t>71,2</w:t>
            </w:r>
          </w:p>
        </w:tc>
        <w:tc>
          <w:tcPr>
            <w:tcW w:w="827" w:type="dxa"/>
          </w:tcPr>
          <w:p w:rsidR="006E3997" w:rsidRDefault="006E3997">
            <w:pPr>
              <w:pStyle w:val="TableParagraph"/>
              <w:spacing w:line="217" w:lineRule="exact"/>
              <w:ind w:left="168" w:right="150"/>
              <w:rPr>
                <w:sz w:val="20"/>
              </w:rPr>
            </w:pPr>
            <w:r>
              <w:rPr>
                <w:sz w:val="20"/>
              </w:rPr>
              <w:t>313,7</w:t>
            </w:r>
          </w:p>
        </w:tc>
        <w:tc>
          <w:tcPr>
            <w:tcW w:w="826" w:type="dxa"/>
          </w:tcPr>
          <w:p w:rsidR="006E3997" w:rsidRDefault="006E3997">
            <w:pPr>
              <w:pStyle w:val="TableParagraph"/>
              <w:spacing w:before="1"/>
              <w:ind w:left="133" w:right="125"/>
              <w:rPr>
                <w:sz w:val="20"/>
              </w:rPr>
            </w:pPr>
            <w:r>
              <w:rPr>
                <w:sz w:val="20"/>
              </w:rPr>
              <w:t>113,4</w:t>
            </w:r>
          </w:p>
        </w:tc>
        <w:tc>
          <w:tcPr>
            <w:tcW w:w="1066" w:type="dxa"/>
          </w:tcPr>
          <w:p w:rsidR="006E3997" w:rsidRDefault="006E3997">
            <w:pPr>
              <w:pStyle w:val="TableParagraph"/>
              <w:spacing w:before="1"/>
              <w:ind w:right="241"/>
              <w:jc w:val="right"/>
              <w:rPr>
                <w:sz w:val="20"/>
              </w:rPr>
            </w:pPr>
            <w:r>
              <w:rPr>
                <w:sz w:val="20"/>
              </w:rPr>
              <w:t>233,29</w:t>
            </w:r>
          </w:p>
        </w:tc>
        <w:tc>
          <w:tcPr>
            <w:tcW w:w="826" w:type="dxa"/>
          </w:tcPr>
          <w:p w:rsidR="006E3997" w:rsidRDefault="006E3997">
            <w:pPr>
              <w:pStyle w:val="TableParagraph"/>
              <w:spacing w:before="1"/>
              <w:ind w:left="132" w:right="125"/>
              <w:rPr>
                <w:sz w:val="20"/>
              </w:rPr>
            </w:pPr>
            <w:r>
              <w:rPr>
                <w:sz w:val="20"/>
              </w:rPr>
              <w:t>5,6</w:t>
            </w:r>
          </w:p>
        </w:tc>
        <w:tc>
          <w:tcPr>
            <w:tcW w:w="826" w:type="dxa"/>
          </w:tcPr>
          <w:p w:rsidR="006E3997" w:rsidRDefault="006E3997">
            <w:pPr>
              <w:pStyle w:val="TableParagraph"/>
              <w:spacing w:before="1"/>
              <w:ind w:left="137" w:right="125"/>
              <w:rPr>
                <w:sz w:val="20"/>
              </w:rPr>
            </w:pPr>
            <w:r>
              <w:rPr>
                <w:sz w:val="20"/>
              </w:rPr>
              <w:t>5,71</w:t>
            </w:r>
          </w:p>
        </w:tc>
      </w:tr>
      <w:tr w:rsidR="006E3997">
        <w:trPr>
          <w:trHeight w:val="264"/>
        </w:trPr>
        <w:tc>
          <w:tcPr>
            <w:tcW w:w="485" w:type="dxa"/>
          </w:tcPr>
          <w:p w:rsidR="006E3997" w:rsidRDefault="006E3997">
            <w:pPr>
              <w:pStyle w:val="TableParagraph"/>
              <w:spacing w:before="1"/>
              <w:ind w:left="87" w:right="83"/>
              <w:rPr>
                <w:sz w:val="20"/>
              </w:rPr>
            </w:pPr>
            <w:r>
              <w:rPr>
                <w:sz w:val="20"/>
              </w:rPr>
              <w:t>45</w:t>
            </w:r>
          </w:p>
        </w:tc>
        <w:tc>
          <w:tcPr>
            <w:tcW w:w="2598" w:type="dxa"/>
          </w:tcPr>
          <w:p w:rsidR="006E3997" w:rsidRDefault="006E3997">
            <w:pPr>
              <w:pStyle w:val="TableParagraph"/>
              <w:spacing w:before="1"/>
              <w:ind w:left="110"/>
              <w:jc w:val="left"/>
              <w:rPr>
                <w:sz w:val="20"/>
              </w:rPr>
            </w:pPr>
            <w:r>
              <w:rPr>
                <w:sz w:val="20"/>
              </w:rPr>
              <w:t>Республика Татарстан</w:t>
            </w:r>
          </w:p>
        </w:tc>
        <w:tc>
          <w:tcPr>
            <w:tcW w:w="826" w:type="dxa"/>
          </w:tcPr>
          <w:p w:rsidR="006E3997" w:rsidRDefault="006E3997">
            <w:pPr>
              <w:pStyle w:val="TableParagraph"/>
              <w:spacing w:before="1"/>
              <w:ind w:left="143" w:right="125"/>
              <w:rPr>
                <w:sz w:val="20"/>
              </w:rPr>
            </w:pPr>
            <w:r>
              <w:rPr>
                <w:sz w:val="20"/>
              </w:rPr>
              <w:t>4,47</w:t>
            </w:r>
          </w:p>
        </w:tc>
        <w:tc>
          <w:tcPr>
            <w:tcW w:w="966" w:type="dxa"/>
          </w:tcPr>
          <w:p w:rsidR="006E3997" w:rsidRDefault="006E3997">
            <w:pPr>
              <w:pStyle w:val="TableParagraph"/>
              <w:spacing w:before="1"/>
              <w:ind w:left="302"/>
              <w:jc w:val="left"/>
              <w:rPr>
                <w:sz w:val="20"/>
              </w:rPr>
            </w:pPr>
            <w:r>
              <w:rPr>
                <w:sz w:val="20"/>
              </w:rPr>
              <w:t>4,36</w:t>
            </w:r>
          </w:p>
        </w:tc>
        <w:tc>
          <w:tcPr>
            <w:tcW w:w="827" w:type="dxa"/>
          </w:tcPr>
          <w:p w:rsidR="006E3997" w:rsidRDefault="006E3997">
            <w:pPr>
              <w:pStyle w:val="TableParagraph"/>
              <w:spacing w:before="1"/>
              <w:ind w:left="163" w:right="153"/>
              <w:rPr>
                <w:sz w:val="20"/>
              </w:rPr>
            </w:pPr>
            <w:r>
              <w:rPr>
                <w:sz w:val="20"/>
              </w:rPr>
              <w:t>125,7</w:t>
            </w:r>
          </w:p>
        </w:tc>
        <w:tc>
          <w:tcPr>
            <w:tcW w:w="827" w:type="dxa"/>
          </w:tcPr>
          <w:p w:rsidR="006E3997" w:rsidRDefault="006E3997">
            <w:pPr>
              <w:pStyle w:val="TableParagraph"/>
              <w:spacing w:line="217" w:lineRule="exact"/>
              <w:ind w:left="168" w:right="150"/>
              <w:rPr>
                <w:sz w:val="20"/>
              </w:rPr>
            </w:pPr>
            <w:r>
              <w:rPr>
                <w:sz w:val="20"/>
              </w:rPr>
              <w:t>176,5</w:t>
            </w:r>
          </w:p>
        </w:tc>
        <w:tc>
          <w:tcPr>
            <w:tcW w:w="826" w:type="dxa"/>
          </w:tcPr>
          <w:p w:rsidR="006E3997" w:rsidRDefault="006E3997">
            <w:pPr>
              <w:pStyle w:val="TableParagraph"/>
              <w:spacing w:before="1"/>
              <w:ind w:left="137" w:right="125"/>
              <w:rPr>
                <w:sz w:val="20"/>
              </w:rPr>
            </w:pPr>
            <w:r>
              <w:rPr>
                <w:sz w:val="20"/>
              </w:rPr>
              <w:t>89,5</w:t>
            </w:r>
          </w:p>
        </w:tc>
        <w:tc>
          <w:tcPr>
            <w:tcW w:w="1066" w:type="dxa"/>
          </w:tcPr>
          <w:p w:rsidR="006E3997" w:rsidRDefault="006E3997">
            <w:pPr>
              <w:pStyle w:val="TableParagraph"/>
              <w:spacing w:before="1"/>
              <w:ind w:right="294"/>
              <w:jc w:val="right"/>
              <w:rPr>
                <w:sz w:val="20"/>
              </w:rPr>
            </w:pPr>
            <w:r>
              <w:rPr>
                <w:sz w:val="20"/>
              </w:rPr>
              <w:t>96,78</w:t>
            </w:r>
          </w:p>
        </w:tc>
        <w:tc>
          <w:tcPr>
            <w:tcW w:w="826" w:type="dxa"/>
          </w:tcPr>
          <w:p w:rsidR="006E3997" w:rsidRDefault="006E3997">
            <w:pPr>
              <w:pStyle w:val="TableParagraph"/>
              <w:spacing w:before="1"/>
              <w:ind w:left="132" w:right="125"/>
              <w:rPr>
                <w:sz w:val="20"/>
              </w:rPr>
            </w:pPr>
            <w:r>
              <w:rPr>
                <w:sz w:val="20"/>
              </w:rPr>
              <w:t>5,7</w:t>
            </w:r>
          </w:p>
        </w:tc>
        <w:tc>
          <w:tcPr>
            <w:tcW w:w="826" w:type="dxa"/>
          </w:tcPr>
          <w:p w:rsidR="006E3997" w:rsidRDefault="006E3997">
            <w:pPr>
              <w:pStyle w:val="TableParagraph"/>
              <w:spacing w:before="1"/>
              <w:ind w:left="137" w:right="125"/>
              <w:rPr>
                <w:sz w:val="20"/>
              </w:rPr>
            </w:pPr>
            <w:r>
              <w:rPr>
                <w:sz w:val="20"/>
              </w:rPr>
              <w:t>4,24</w:t>
            </w:r>
          </w:p>
        </w:tc>
      </w:tr>
      <w:tr w:rsidR="006E3997">
        <w:trPr>
          <w:trHeight w:val="263"/>
        </w:trPr>
        <w:tc>
          <w:tcPr>
            <w:tcW w:w="485" w:type="dxa"/>
          </w:tcPr>
          <w:p w:rsidR="006E3997" w:rsidRDefault="006E3997">
            <w:pPr>
              <w:pStyle w:val="TableParagraph"/>
              <w:spacing w:before="1"/>
              <w:ind w:left="87" w:right="83"/>
              <w:rPr>
                <w:sz w:val="20"/>
              </w:rPr>
            </w:pPr>
            <w:r>
              <w:rPr>
                <w:sz w:val="20"/>
              </w:rPr>
              <w:t>46</w:t>
            </w:r>
          </w:p>
        </w:tc>
        <w:tc>
          <w:tcPr>
            <w:tcW w:w="2598" w:type="dxa"/>
          </w:tcPr>
          <w:p w:rsidR="006E3997" w:rsidRDefault="006E3997">
            <w:pPr>
              <w:pStyle w:val="TableParagraph"/>
              <w:spacing w:before="1"/>
              <w:ind w:left="110"/>
              <w:jc w:val="left"/>
              <w:rPr>
                <w:sz w:val="20"/>
              </w:rPr>
            </w:pPr>
            <w:r>
              <w:rPr>
                <w:sz w:val="20"/>
              </w:rPr>
              <w:t>Удмуртская Республика</w:t>
            </w:r>
          </w:p>
        </w:tc>
        <w:tc>
          <w:tcPr>
            <w:tcW w:w="826" w:type="dxa"/>
          </w:tcPr>
          <w:p w:rsidR="006E3997" w:rsidRDefault="006E3997">
            <w:pPr>
              <w:pStyle w:val="TableParagraph"/>
              <w:spacing w:before="1"/>
              <w:ind w:left="143" w:right="125"/>
              <w:rPr>
                <w:sz w:val="20"/>
              </w:rPr>
            </w:pPr>
            <w:r>
              <w:rPr>
                <w:sz w:val="20"/>
              </w:rPr>
              <w:t>3,70</w:t>
            </w:r>
          </w:p>
        </w:tc>
        <w:tc>
          <w:tcPr>
            <w:tcW w:w="966" w:type="dxa"/>
          </w:tcPr>
          <w:p w:rsidR="006E3997" w:rsidRDefault="006E3997">
            <w:pPr>
              <w:pStyle w:val="TableParagraph"/>
              <w:spacing w:before="1"/>
              <w:ind w:left="302"/>
              <w:jc w:val="left"/>
              <w:rPr>
                <w:sz w:val="20"/>
              </w:rPr>
            </w:pPr>
            <w:r>
              <w:rPr>
                <w:sz w:val="20"/>
              </w:rPr>
              <w:t>3,47</w:t>
            </w:r>
          </w:p>
        </w:tc>
        <w:tc>
          <w:tcPr>
            <w:tcW w:w="827" w:type="dxa"/>
          </w:tcPr>
          <w:p w:rsidR="006E3997" w:rsidRDefault="006E3997">
            <w:pPr>
              <w:pStyle w:val="TableParagraph"/>
              <w:spacing w:before="1"/>
              <w:ind w:left="163" w:right="153"/>
              <w:rPr>
                <w:sz w:val="20"/>
              </w:rPr>
            </w:pPr>
            <w:r>
              <w:rPr>
                <w:sz w:val="20"/>
              </w:rPr>
              <w:t>270,2</w:t>
            </w:r>
          </w:p>
        </w:tc>
        <w:tc>
          <w:tcPr>
            <w:tcW w:w="827" w:type="dxa"/>
          </w:tcPr>
          <w:p w:rsidR="006E3997" w:rsidRDefault="006E3997">
            <w:pPr>
              <w:pStyle w:val="TableParagraph"/>
              <w:spacing w:line="217" w:lineRule="exact"/>
              <w:ind w:left="168" w:right="150"/>
              <w:rPr>
                <w:sz w:val="20"/>
              </w:rPr>
            </w:pPr>
            <w:r>
              <w:rPr>
                <w:sz w:val="20"/>
              </w:rPr>
              <w:t>244,4</w:t>
            </w:r>
          </w:p>
        </w:tc>
        <w:tc>
          <w:tcPr>
            <w:tcW w:w="826" w:type="dxa"/>
          </w:tcPr>
          <w:p w:rsidR="006E3997" w:rsidRDefault="006E3997">
            <w:pPr>
              <w:pStyle w:val="TableParagraph"/>
              <w:spacing w:before="1"/>
              <w:ind w:left="133" w:right="125"/>
              <w:rPr>
                <w:sz w:val="20"/>
              </w:rPr>
            </w:pPr>
            <w:r>
              <w:rPr>
                <w:sz w:val="20"/>
              </w:rPr>
              <w:t>119,7</w:t>
            </w:r>
          </w:p>
        </w:tc>
        <w:tc>
          <w:tcPr>
            <w:tcW w:w="1066" w:type="dxa"/>
          </w:tcPr>
          <w:p w:rsidR="006E3997" w:rsidRDefault="006E3997">
            <w:pPr>
              <w:pStyle w:val="TableParagraph"/>
              <w:spacing w:before="1"/>
              <w:ind w:right="294"/>
              <w:jc w:val="right"/>
              <w:rPr>
                <w:sz w:val="20"/>
              </w:rPr>
            </w:pPr>
            <w:r>
              <w:rPr>
                <w:sz w:val="20"/>
              </w:rPr>
              <w:t>94,00</w:t>
            </w:r>
          </w:p>
        </w:tc>
        <w:tc>
          <w:tcPr>
            <w:tcW w:w="826" w:type="dxa"/>
          </w:tcPr>
          <w:p w:rsidR="006E3997" w:rsidRDefault="006E3997">
            <w:pPr>
              <w:pStyle w:val="TableParagraph"/>
              <w:spacing w:before="1"/>
              <w:ind w:left="132" w:right="125"/>
              <w:rPr>
                <w:sz w:val="20"/>
              </w:rPr>
            </w:pPr>
            <w:r>
              <w:rPr>
                <w:sz w:val="20"/>
              </w:rPr>
              <w:t>5,4</w:t>
            </w:r>
          </w:p>
        </w:tc>
        <w:tc>
          <w:tcPr>
            <w:tcW w:w="826" w:type="dxa"/>
          </w:tcPr>
          <w:p w:rsidR="006E3997" w:rsidRDefault="006E3997">
            <w:pPr>
              <w:pStyle w:val="TableParagraph"/>
              <w:spacing w:before="1"/>
              <w:ind w:left="137" w:right="125"/>
              <w:rPr>
                <w:sz w:val="20"/>
              </w:rPr>
            </w:pPr>
            <w:r>
              <w:rPr>
                <w:sz w:val="20"/>
              </w:rPr>
              <w:t>5,50</w:t>
            </w:r>
          </w:p>
        </w:tc>
      </w:tr>
      <w:tr w:rsidR="006E3997">
        <w:trPr>
          <w:trHeight w:val="268"/>
        </w:trPr>
        <w:tc>
          <w:tcPr>
            <w:tcW w:w="485" w:type="dxa"/>
          </w:tcPr>
          <w:p w:rsidR="006E3997" w:rsidRDefault="006E3997">
            <w:pPr>
              <w:pStyle w:val="TableParagraph"/>
              <w:spacing w:before="1"/>
              <w:ind w:left="87" w:right="83"/>
              <w:rPr>
                <w:sz w:val="20"/>
              </w:rPr>
            </w:pPr>
            <w:r>
              <w:rPr>
                <w:sz w:val="20"/>
              </w:rPr>
              <w:t>47</w:t>
            </w:r>
          </w:p>
        </w:tc>
        <w:tc>
          <w:tcPr>
            <w:tcW w:w="2598" w:type="dxa"/>
          </w:tcPr>
          <w:p w:rsidR="006E3997" w:rsidRDefault="006E3997">
            <w:pPr>
              <w:pStyle w:val="TableParagraph"/>
              <w:spacing w:before="1"/>
              <w:ind w:left="110"/>
              <w:jc w:val="left"/>
              <w:rPr>
                <w:sz w:val="20"/>
              </w:rPr>
            </w:pPr>
            <w:r>
              <w:rPr>
                <w:sz w:val="20"/>
              </w:rPr>
              <w:t>Чувашская Республика</w:t>
            </w:r>
          </w:p>
        </w:tc>
        <w:tc>
          <w:tcPr>
            <w:tcW w:w="826" w:type="dxa"/>
          </w:tcPr>
          <w:p w:rsidR="006E3997" w:rsidRDefault="006E3997">
            <w:pPr>
              <w:pStyle w:val="TableParagraph"/>
              <w:spacing w:before="1"/>
              <w:ind w:left="143" w:right="125"/>
              <w:rPr>
                <w:sz w:val="20"/>
              </w:rPr>
            </w:pPr>
            <w:r>
              <w:rPr>
                <w:sz w:val="20"/>
              </w:rPr>
              <w:t>3,28</w:t>
            </w:r>
          </w:p>
        </w:tc>
        <w:tc>
          <w:tcPr>
            <w:tcW w:w="966" w:type="dxa"/>
          </w:tcPr>
          <w:p w:rsidR="006E3997" w:rsidRDefault="006E3997">
            <w:pPr>
              <w:pStyle w:val="TableParagraph"/>
              <w:spacing w:before="1"/>
              <w:ind w:left="302"/>
              <w:jc w:val="left"/>
              <w:rPr>
                <w:sz w:val="20"/>
              </w:rPr>
            </w:pPr>
            <w:r>
              <w:rPr>
                <w:sz w:val="20"/>
              </w:rPr>
              <w:t>3,19</w:t>
            </w:r>
          </w:p>
        </w:tc>
        <w:tc>
          <w:tcPr>
            <w:tcW w:w="827" w:type="dxa"/>
          </w:tcPr>
          <w:p w:rsidR="006E3997" w:rsidRDefault="006E3997">
            <w:pPr>
              <w:pStyle w:val="TableParagraph"/>
              <w:spacing w:before="1"/>
              <w:ind w:left="163" w:right="153"/>
              <w:rPr>
                <w:sz w:val="20"/>
              </w:rPr>
            </w:pPr>
            <w:r>
              <w:rPr>
                <w:sz w:val="20"/>
              </w:rPr>
              <w:t>171,3</w:t>
            </w:r>
          </w:p>
        </w:tc>
        <w:tc>
          <w:tcPr>
            <w:tcW w:w="827" w:type="dxa"/>
          </w:tcPr>
          <w:p w:rsidR="006E3997" w:rsidRDefault="006E3997">
            <w:pPr>
              <w:pStyle w:val="TableParagraph"/>
              <w:spacing w:line="222" w:lineRule="exact"/>
              <w:ind w:left="168" w:right="150"/>
              <w:rPr>
                <w:sz w:val="20"/>
              </w:rPr>
            </w:pPr>
            <w:r>
              <w:rPr>
                <w:sz w:val="20"/>
              </w:rPr>
              <w:t>174,4</w:t>
            </w:r>
          </w:p>
        </w:tc>
        <w:tc>
          <w:tcPr>
            <w:tcW w:w="826" w:type="dxa"/>
          </w:tcPr>
          <w:p w:rsidR="006E3997" w:rsidRDefault="006E3997">
            <w:pPr>
              <w:pStyle w:val="TableParagraph"/>
              <w:spacing w:before="1"/>
              <w:ind w:left="133" w:right="125"/>
              <w:rPr>
                <w:sz w:val="20"/>
              </w:rPr>
            </w:pPr>
            <w:r>
              <w:rPr>
                <w:sz w:val="20"/>
              </w:rPr>
              <w:t>110,6</w:t>
            </w:r>
          </w:p>
        </w:tc>
        <w:tc>
          <w:tcPr>
            <w:tcW w:w="1066" w:type="dxa"/>
          </w:tcPr>
          <w:p w:rsidR="006E3997" w:rsidRDefault="006E3997">
            <w:pPr>
              <w:pStyle w:val="TableParagraph"/>
              <w:spacing w:before="1"/>
              <w:ind w:right="241"/>
              <w:jc w:val="right"/>
              <w:rPr>
                <w:sz w:val="20"/>
              </w:rPr>
            </w:pPr>
            <w:r>
              <w:rPr>
                <w:sz w:val="20"/>
              </w:rPr>
              <w:t>127,56</w:t>
            </w:r>
          </w:p>
        </w:tc>
        <w:tc>
          <w:tcPr>
            <w:tcW w:w="826" w:type="dxa"/>
          </w:tcPr>
          <w:p w:rsidR="006E3997" w:rsidRDefault="006E3997">
            <w:pPr>
              <w:pStyle w:val="TableParagraph"/>
              <w:spacing w:before="1"/>
              <w:ind w:left="132" w:right="125"/>
              <w:rPr>
                <w:sz w:val="20"/>
              </w:rPr>
            </w:pPr>
            <w:r>
              <w:rPr>
                <w:sz w:val="20"/>
              </w:rPr>
              <w:t>4,3</w:t>
            </w:r>
          </w:p>
        </w:tc>
        <w:tc>
          <w:tcPr>
            <w:tcW w:w="826" w:type="dxa"/>
          </w:tcPr>
          <w:p w:rsidR="006E3997" w:rsidRDefault="006E3997">
            <w:pPr>
              <w:pStyle w:val="TableParagraph"/>
              <w:spacing w:before="1"/>
              <w:ind w:left="137" w:right="125"/>
              <w:rPr>
                <w:sz w:val="20"/>
              </w:rPr>
            </w:pPr>
            <w:r>
              <w:rPr>
                <w:sz w:val="20"/>
              </w:rPr>
              <w:t>5,17</w:t>
            </w:r>
          </w:p>
        </w:tc>
      </w:tr>
    </w:tbl>
    <w:p w:rsidR="006E3997" w:rsidRDefault="006E3997">
      <w:pPr>
        <w:rPr>
          <w:sz w:val="20"/>
        </w:rPr>
        <w:sectPr w:rsidR="006E3997">
          <w:pgSz w:w="11910" w:h="16840"/>
          <w:pgMar w:top="840" w:right="0" w:bottom="280" w:left="1220" w:header="720" w:footer="720" w:gutter="0"/>
          <w:cols w:space="720"/>
        </w:sectPr>
      </w:pP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85"/>
        <w:gridCol w:w="2598"/>
        <w:gridCol w:w="826"/>
        <w:gridCol w:w="966"/>
        <w:gridCol w:w="827"/>
        <w:gridCol w:w="827"/>
        <w:gridCol w:w="826"/>
        <w:gridCol w:w="1066"/>
        <w:gridCol w:w="826"/>
        <w:gridCol w:w="826"/>
      </w:tblGrid>
      <w:tr w:rsidR="006E3997">
        <w:trPr>
          <w:trHeight w:val="647"/>
        </w:trPr>
        <w:tc>
          <w:tcPr>
            <w:tcW w:w="485" w:type="dxa"/>
            <w:vMerge w:val="restart"/>
            <w:shd w:val="clear" w:color="auto" w:fill="D5E2BB"/>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5"/>
              <w:jc w:val="left"/>
              <w:rPr>
                <w:b/>
                <w:sz w:val="32"/>
              </w:rPr>
            </w:pPr>
          </w:p>
          <w:p w:rsidR="006E3997" w:rsidRDefault="006E3997">
            <w:pPr>
              <w:pStyle w:val="TableParagraph"/>
              <w:spacing w:before="1"/>
              <w:ind w:left="105" w:right="80" w:firstLine="38"/>
              <w:jc w:val="left"/>
              <w:rPr>
                <w:sz w:val="20"/>
              </w:rPr>
            </w:pPr>
            <w:r>
              <w:rPr>
                <w:sz w:val="20"/>
              </w:rPr>
              <w:t>№ п/п</w:t>
            </w:r>
          </w:p>
        </w:tc>
        <w:tc>
          <w:tcPr>
            <w:tcW w:w="2598" w:type="dxa"/>
            <w:vMerge w:val="restart"/>
            <w:shd w:val="clear" w:color="auto" w:fill="D5E2BB"/>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5"/>
              <w:jc w:val="left"/>
              <w:rPr>
                <w:b/>
                <w:sz w:val="32"/>
              </w:rPr>
            </w:pPr>
          </w:p>
          <w:p w:rsidR="006E3997" w:rsidRDefault="006E3997">
            <w:pPr>
              <w:pStyle w:val="TableParagraph"/>
              <w:spacing w:before="1"/>
              <w:ind w:left="302" w:right="240" w:hanging="29"/>
              <w:jc w:val="left"/>
              <w:rPr>
                <w:sz w:val="20"/>
              </w:rPr>
            </w:pPr>
            <w:r>
              <w:rPr>
                <w:sz w:val="20"/>
              </w:rPr>
              <w:t>Наименование субъекта Российской Федерации</w:t>
            </w:r>
          </w:p>
        </w:tc>
        <w:tc>
          <w:tcPr>
            <w:tcW w:w="6990" w:type="dxa"/>
            <w:gridSpan w:val="8"/>
            <w:shd w:val="clear" w:color="auto" w:fill="D5E2BB"/>
          </w:tcPr>
          <w:p w:rsidR="006E3997" w:rsidRDefault="006E3997">
            <w:pPr>
              <w:pStyle w:val="TableParagraph"/>
              <w:spacing w:before="78"/>
              <w:ind w:left="1761" w:right="1713" w:firstLine="134"/>
              <w:jc w:val="left"/>
              <w:rPr>
                <w:sz w:val="20"/>
              </w:rPr>
            </w:pPr>
            <w:r>
              <w:rPr>
                <w:sz w:val="20"/>
              </w:rPr>
              <w:t>Количество приходящихся в среднем на 1 государственного инспектора труда</w:t>
            </w:r>
          </w:p>
        </w:tc>
      </w:tr>
      <w:tr w:rsidR="006E3997">
        <w:trPr>
          <w:trHeight w:val="1123"/>
        </w:trPr>
        <w:tc>
          <w:tcPr>
            <w:tcW w:w="485" w:type="dxa"/>
            <w:vMerge/>
            <w:tcBorders>
              <w:top w:val="nil"/>
            </w:tcBorders>
            <w:shd w:val="clear" w:color="auto" w:fill="D5E2BB"/>
          </w:tcPr>
          <w:p w:rsidR="006E3997" w:rsidRDefault="006E3997">
            <w:pPr>
              <w:rPr>
                <w:sz w:val="2"/>
                <w:szCs w:val="2"/>
              </w:rPr>
            </w:pPr>
          </w:p>
        </w:tc>
        <w:tc>
          <w:tcPr>
            <w:tcW w:w="2598" w:type="dxa"/>
            <w:vMerge/>
            <w:tcBorders>
              <w:top w:val="nil"/>
            </w:tcBorders>
            <w:shd w:val="clear" w:color="auto" w:fill="D5E2BB"/>
          </w:tcPr>
          <w:p w:rsidR="006E3997" w:rsidRDefault="006E3997">
            <w:pPr>
              <w:rPr>
                <w:sz w:val="2"/>
                <w:szCs w:val="2"/>
              </w:rPr>
            </w:pPr>
          </w:p>
        </w:tc>
        <w:tc>
          <w:tcPr>
            <w:tcW w:w="1792" w:type="dxa"/>
            <w:gridSpan w:val="2"/>
            <w:shd w:val="clear" w:color="auto" w:fill="D5E2BB"/>
          </w:tcPr>
          <w:p w:rsidR="006E3997" w:rsidRDefault="006E3997">
            <w:pPr>
              <w:pStyle w:val="TableParagraph"/>
              <w:spacing w:before="83"/>
              <w:ind w:left="465" w:right="205" w:hanging="245"/>
              <w:jc w:val="left"/>
              <w:rPr>
                <w:sz w:val="20"/>
              </w:rPr>
            </w:pPr>
            <w:r>
              <w:rPr>
                <w:spacing w:val="-2"/>
                <w:sz w:val="20"/>
              </w:rPr>
              <w:t xml:space="preserve">хозяйствующих </w:t>
            </w:r>
            <w:r>
              <w:rPr>
                <w:sz w:val="20"/>
              </w:rPr>
              <w:t>субъектов региона (тыс.</w:t>
            </w:r>
            <w:r>
              <w:rPr>
                <w:spacing w:val="3"/>
                <w:sz w:val="20"/>
              </w:rPr>
              <w:t xml:space="preserve"> </w:t>
            </w:r>
            <w:r>
              <w:rPr>
                <w:sz w:val="20"/>
              </w:rPr>
              <w:t>ед.)</w:t>
            </w:r>
          </w:p>
        </w:tc>
        <w:tc>
          <w:tcPr>
            <w:tcW w:w="1654" w:type="dxa"/>
            <w:gridSpan w:val="2"/>
            <w:shd w:val="clear" w:color="auto" w:fill="D5E2BB"/>
          </w:tcPr>
          <w:p w:rsidR="006E3997" w:rsidRDefault="006E3997">
            <w:pPr>
              <w:pStyle w:val="TableParagraph"/>
              <w:spacing w:before="2"/>
              <w:jc w:val="left"/>
              <w:rPr>
                <w:b/>
                <w:sz w:val="17"/>
              </w:rPr>
            </w:pPr>
          </w:p>
          <w:p w:rsidR="006E3997" w:rsidRDefault="006E3997">
            <w:pPr>
              <w:pStyle w:val="TableParagraph"/>
              <w:ind w:left="171" w:right="155"/>
              <w:rPr>
                <w:sz w:val="20"/>
              </w:rPr>
            </w:pPr>
            <w:r>
              <w:rPr>
                <w:sz w:val="20"/>
              </w:rPr>
              <w:t>рассмотренных обращений граждан</w:t>
            </w:r>
          </w:p>
        </w:tc>
        <w:tc>
          <w:tcPr>
            <w:tcW w:w="1892" w:type="dxa"/>
            <w:gridSpan w:val="2"/>
            <w:shd w:val="clear" w:color="auto" w:fill="D5E2BB"/>
          </w:tcPr>
          <w:p w:rsidR="006E3997" w:rsidRDefault="006E3997">
            <w:pPr>
              <w:pStyle w:val="TableParagraph"/>
              <w:spacing w:before="2"/>
              <w:jc w:val="left"/>
              <w:rPr>
                <w:b/>
                <w:sz w:val="17"/>
              </w:rPr>
            </w:pPr>
          </w:p>
          <w:p w:rsidR="006E3997" w:rsidRDefault="006E3997">
            <w:pPr>
              <w:pStyle w:val="TableParagraph"/>
              <w:ind w:left="289" w:right="281"/>
              <w:rPr>
                <w:sz w:val="20"/>
              </w:rPr>
            </w:pPr>
            <w:r>
              <w:rPr>
                <w:sz w:val="20"/>
              </w:rPr>
              <w:t>принятых на личном приеме граждан</w:t>
            </w:r>
          </w:p>
        </w:tc>
        <w:tc>
          <w:tcPr>
            <w:tcW w:w="1652" w:type="dxa"/>
            <w:gridSpan w:val="2"/>
            <w:shd w:val="clear" w:color="auto" w:fill="D5E2BB"/>
          </w:tcPr>
          <w:p w:rsidR="006E3997" w:rsidRDefault="006E3997">
            <w:pPr>
              <w:pStyle w:val="TableParagraph"/>
              <w:spacing w:before="83"/>
              <w:ind w:left="130" w:right="122"/>
              <w:rPr>
                <w:sz w:val="20"/>
              </w:rPr>
            </w:pPr>
            <w:r>
              <w:rPr>
                <w:sz w:val="20"/>
              </w:rPr>
              <w:t>расследованных несчастных случаев на производстве</w:t>
            </w:r>
          </w:p>
        </w:tc>
      </w:tr>
      <w:tr w:rsidR="006E3997">
        <w:trPr>
          <w:trHeight w:val="460"/>
        </w:trPr>
        <w:tc>
          <w:tcPr>
            <w:tcW w:w="485" w:type="dxa"/>
            <w:vMerge/>
            <w:tcBorders>
              <w:top w:val="nil"/>
            </w:tcBorders>
            <w:shd w:val="clear" w:color="auto" w:fill="D5E2BB"/>
          </w:tcPr>
          <w:p w:rsidR="006E3997" w:rsidRDefault="006E3997">
            <w:pPr>
              <w:rPr>
                <w:sz w:val="2"/>
                <w:szCs w:val="2"/>
              </w:rPr>
            </w:pPr>
          </w:p>
        </w:tc>
        <w:tc>
          <w:tcPr>
            <w:tcW w:w="2598" w:type="dxa"/>
            <w:vMerge/>
            <w:tcBorders>
              <w:top w:val="nil"/>
            </w:tcBorders>
            <w:shd w:val="clear" w:color="auto" w:fill="D5E2BB"/>
          </w:tcPr>
          <w:p w:rsidR="006E3997" w:rsidRDefault="006E3997">
            <w:pPr>
              <w:rPr>
                <w:sz w:val="2"/>
                <w:szCs w:val="2"/>
              </w:rPr>
            </w:pPr>
          </w:p>
        </w:tc>
        <w:tc>
          <w:tcPr>
            <w:tcW w:w="826" w:type="dxa"/>
            <w:shd w:val="clear" w:color="auto" w:fill="D5E2BB"/>
          </w:tcPr>
          <w:p w:rsidR="006E3997" w:rsidRDefault="006E3997">
            <w:pPr>
              <w:pStyle w:val="TableParagraph"/>
              <w:spacing w:before="97"/>
              <w:ind w:left="144" w:right="125"/>
              <w:rPr>
                <w:sz w:val="20"/>
              </w:rPr>
            </w:pPr>
            <w:r>
              <w:rPr>
                <w:sz w:val="20"/>
              </w:rPr>
              <w:t>2016</w:t>
            </w:r>
          </w:p>
        </w:tc>
        <w:tc>
          <w:tcPr>
            <w:tcW w:w="966" w:type="dxa"/>
            <w:shd w:val="clear" w:color="auto" w:fill="D5E2BB"/>
          </w:tcPr>
          <w:p w:rsidR="006E3997" w:rsidRDefault="006E3997">
            <w:pPr>
              <w:pStyle w:val="TableParagraph"/>
              <w:spacing w:before="97"/>
              <w:ind w:left="154" w:right="151"/>
              <w:rPr>
                <w:sz w:val="20"/>
              </w:rPr>
            </w:pPr>
            <w:r>
              <w:rPr>
                <w:sz w:val="20"/>
              </w:rPr>
              <w:t>2017</w:t>
            </w:r>
          </w:p>
        </w:tc>
        <w:tc>
          <w:tcPr>
            <w:tcW w:w="827" w:type="dxa"/>
            <w:shd w:val="clear" w:color="auto" w:fill="D5E2BB"/>
          </w:tcPr>
          <w:p w:rsidR="006E3997" w:rsidRDefault="006E3997">
            <w:pPr>
              <w:pStyle w:val="TableParagraph"/>
              <w:spacing w:before="97"/>
              <w:ind w:left="168" w:right="153"/>
              <w:rPr>
                <w:sz w:val="20"/>
              </w:rPr>
            </w:pPr>
            <w:r>
              <w:rPr>
                <w:sz w:val="20"/>
              </w:rPr>
              <w:t>2016</w:t>
            </w:r>
          </w:p>
        </w:tc>
        <w:tc>
          <w:tcPr>
            <w:tcW w:w="827" w:type="dxa"/>
            <w:shd w:val="clear" w:color="auto" w:fill="D5E2BB"/>
          </w:tcPr>
          <w:p w:rsidR="006E3997" w:rsidRDefault="006E3997">
            <w:pPr>
              <w:pStyle w:val="TableParagraph"/>
              <w:spacing w:before="97"/>
              <w:ind w:left="166" w:right="153"/>
              <w:rPr>
                <w:sz w:val="20"/>
              </w:rPr>
            </w:pPr>
            <w:r>
              <w:rPr>
                <w:sz w:val="20"/>
              </w:rPr>
              <w:t>2017</w:t>
            </w:r>
          </w:p>
        </w:tc>
        <w:tc>
          <w:tcPr>
            <w:tcW w:w="826" w:type="dxa"/>
            <w:shd w:val="clear" w:color="auto" w:fill="D5E2BB"/>
          </w:tcPr>
          <w:p w:rsidR="006E3997" w:rsidRDefault="006E3997">
            <w:pPr>
              <w:pStyle w:val="TableParagraph"/>
              <w:spacing w:before="97"/>
              <w:ind w:left="138" w:right="125"/>
              <w:rPr>
                <w:sz w:val="20"/>
              </w:rPr>
            </w:pPr>
            <w:r>
              <w:rPr>
                <w:sz w:val="20"/>
              </w:rPr>
              <w:t>2016</w:t>
            </w:r>
          </w:p>
        </w:tc>
        <w:tc>
          <w:tcPr>
            <w:tcW w:w="1066" w:type="dxa"/>
            <w:shd w:val="clear" w:color="auto" w:fill="D5E2BB"/>
          </w:tcPr>
          <w:p w:rsidR="006E3997" w:rsidRDefault="006E3997">
            <w:pPr>
              <w:pStyle w:val="TableParagraph"/>
              <w:spacing w:before="97"/>
              <w:ind w:right="317"/>
              <w:jc w:val="right"/>
              <w:rPr>
                <w:sz w:val="20"/>
              </w:rPr>
            </w:pPr>
            <w:r>
              <w:rPr>
                <w:sz w:val="20"/>
              </w:rPr>
              <w:t>2017</w:t>
            </w:r>
          </w:p>
        </w:tc>
        <w:tc>
          <w:tcPr>
            <w:tcW w:w="826" w:type="dxa"/>
            <w:shd w:val="clear" w:color="auto" w:fill="D5E2BB"/>
          </w:tcPr>
          <w:p w:rsidR="006E3997" w:rsidRDefault="006E3997">
            <w:pPr>
              <w:pStyle w:val="TableParagraph"/>
              <w:spacing w:before="97"/>
              <w:ind w:left="137" w:right="125"/>
              <w:rPr>
                <w:sz w:val="20"/>
              </w:rPr>
            </w:pPr>
            <w:r>
              <w:rPr>
                <w:sz w:val="20"/>
              </w:rPr>
              <w:t>2016</w:t>
            </w:r>
          </w:p>
        </w:tc>
        <w:tc>
          <w:tcPr>
            <w:tcW w:w="826" w:type="dxa"/>
            <w:shd w:val="clear" w:color="auto" w:fill="D5E2BB"/>
          </w:tcPr>
          <w:p w:rsidR="006E3997" w:rsidRDefault="006E3997">
            <w:pPr>
              <w:pStyle w:val="TableParagraph"/>
              <w:spacing w:before="97"/>
              <w:ind w:left="137" w:right="125"/>
              <w:rPr>
                <w:sz w:val="20"/>
              </w:rPr>
            </w:pPr>
            <w:r>
              <w:rPr>
                <w:sz w:val="20"/>
              </w:rPr>
              <w:t>2017</w:t>
            </w:r>
          </w:p>
        </w:tc>
      </w:tr>
      <w:tr w:rsidR="006E3997">
        <w:trPr>
          <w:trHeight w:val="258"/>
        </w:trPr>
        <w:tc>
          <w:tcPr>
            <w:tcW w:w="485" w:type="dxa"/>
            <w:shd w:val="clear" w:color="auto" w:fill="E4DFEB"/>
          </w:tcPr>
          <w:p w:rsidR="006E3997" w:rsidRDefault="006E3997">
            <w:pPr>
              <w:pStyle w:val="TableParagraph"/>
              <w:spacing w:before="24"/>
              <w:rPr>
                <w:sz w:val="16"/>
              </w:rPr>
            </w:pPr>
            <w:r>
              <w:rPr>
                <w:w w:val="99"/>
                <w:sz w:val="16"/>
              </w:rPr>
              <w:t>1</w:t>
            </w:r>
          </w:p>
        </w:tc>
        <w:tc>
          <w:tcPr>
            <w:tcW w:w="2598" w:type="dxa"/>
            <w:shd w:val="clear" w:color="auto" w:fill="E4DFEB"/>
          </w:tcPr>
          <w:p w:rsidR="006E3997" w:rsidRDefault="006E3997">
            <w:pPr>
              <w:pStyle w:val="TableParagraph"/>
              <w:spacing w:before="24"/>
              <w:ind w:left="7"/>
              <w:rPr>
                <w:sz w:val="16"/>
              </w:rPr>
            </w:pPr>
            <w:r>
              <w:rPr>
                <w:w w:val="99"/>
                <w:sz w:val="16"/>
              </w:rPr>
              <w:t>2</w:t>
            </w:r>
          </w:p>
        </w:tc>
        <w:tc>
          <w:tcPr>
            <w:tcW w:w="826" w:type="dxa"/>
            <w:shd w:val="clear" w:color="auto" w:fill="E4DFEB"/>
          </w:tcPr>
          <w:p w:rsidR="006E3997" w:rsidRDefault="006E3997">
            <w:pPr>
              <w:pStyle w:val="TableParagraph"/>
              <w:spacing w:before="24"/>
              <w:ind w:left="11"/>
              <w:rPr>
                <w:sz w:val="16"/>
              </w:rPr>
            </w:pPr>
            <w:r>
              <w:rPr>
                <w:w w:val="99"/>
                <w:sz w:val="16"/>
              </w:rPr>
              <w:t>3</w:t>
            </w:r>
          </w:p>
        </w:tc>
        <w:tc>
          <w:tcPr>
            <w:tcW w:w="966" w:type="dxa"/>
            <w:shd w:val="clear" w:color="auto" w:fill="E4DFEB"/>
          </w:tcPr>
          <w:p w:rsidR="006E3997" w:rsidRDefault="006E3997">
            <w:pPr>
              <w:pStyle w:val="TableParagraph"/>
              <w:spacing w:before="24"/>
              <w:ind w:right="1"/>
              <w:rPr>
                <w:sz w:val="16"/>
              </w:rPr>
            </w:pPr>
            <w:r>
              <w:rPr>
                <w:w w:val="99"/>
                <w:sz w:val="16"/>
              </w:rPr>
              <w:t>4</w:t>
            </w:r>
          </w:p>
        </w:tc>
        <w:tc>
          <w:tcPr>
            <w:tcW w:w="827" w:type="dxa"/>
            <w:shd w:val="clear" w:color="auto" w:fill="E4DFEB"/>
          </w:tcPr>
          <w:p w:rsidR="006E3997" w:rsidRDefault="006E3997">
            <w:pPr>
              <w:pStyle w:val="TableParagraph"/>
              <w:spacing w:before="24"/>
              <w:ind w:left="9"/>
              <w:rPr>
                <w:sz w:val="16"/>
              </w:rPr>
            </w:pPr>
            <w:r>
              <w:rPr>
                <w:w w:val="99"/>
                <w:sz w:val="16"/>
              </w:rPr>
              <w:t>5</w:t>
            </w:r>
          </w:p>
        </w:tc>
        <w:tc>
          <w:tcPr>
            <w:tcW w:w="827" w:type="dxa"/>
            <w:shd w:val="clear" w:color="auto" w:fill="E4DFEB"/>
          </w:tcPr>
          <w:p w:rsidR="006E3997" w:rsidRDefault="006E3997">
            <w:pPr>
              <w:pStyle w:val="TableParagraph"/>
              <w:spacing w:before="24"/>
              <w:ind w:left="6"/>
              <w:rPr>
                <w:sz w:val="16"/>
              </w:rPr>
            </w:pPr>
            <w:r>
              <w:rPr>
                <w:w w:val="99"/>
                <w:sz w:val="16"/>
              </w:rPr>
              <w:t>6</w:t>
            </w:r>
          </w:p>
        </w:tc>
        <w:tc>
          <w:tcPr>
            <w:tcW w:w="826" w:type="dxa"/>
            <w:shd w:val="clear" w:color="auto" w:fill="E4DFEB"/>
          </w:tcPr>
          <w:p w:rsidR="006E3997" w:rsidRDefault="006E3997">
            <w:pPr>
              <w:pStyle w:val="TableParagraph"/>
              <w:spacing w:before="24"/>
              <w:ind w:left="5"/>
              <w:rPr>
                <w:sz w:val="16"/>
              </w:rPr>
            </w:pPr>
            <w:r>
              <w:rPr>
                <w:w w:val="99"/>
                <w:sz w:val="16"/>
              </w:rPr>
              <w:t>7</w:t>
            </w:r>
          </w:p>
        </w:tc>
        <w:tc>
          <w:tcPr>
            <w:tcW w:w="1066" w:type="dxa"/>
            <w:shd w:val="clear" w:color="auto" w:fill="E4DFEB"/>
          </w:tcPr>
          <w:p w:rsidR="006E3997" w:rsidRDefault="006E3997">
            <w:pPr>
              <w:pStyle w:val="TableParagraph"/>
              <w:spacing w:before="24"/>
              <w:ind w:left="5"/>
              <w:rPr>
                <w:sz w:val="16"/>
              </w:rPr>
            </w:pPr>
            <w:r>
              <w:rPr>
                <w:w w:val="99"/>
                <w:sz w:val="16"/>
              </w:rPr>
              <w:t>8</w:t>
            </w:r>
          </w:p>
        </w:tc>
        <w:tc>
          <w:tcPr>
            <w:tcW w:w="826" w:type="dxa"/>
            <w:shd w:val="clear" w:color="auto" w:fill="E4DFEB"/>
          </w:tcPr>
          <w:p w:rsidR="006E3997" w:rsidRDefault="006E3997">
            <w:pPr>
              <w:pStyle w:val="TableParagraph"/>
              <w:spacing w:before="24"/>
              <w:ind w:left="5"/>
              <w:rPr>
                <w:sz w:val="16"/>
              </w:rPr>
            </w:pPr>
            <w:r>
              <w:rPr>
                <w:w w:val="99"/>
                <w:sz w:val="16"/>
              </w:rPr>
              <w:t>9</w:t>
            </w:r>
          </w:p>
        </w:tc>
        <w:tc>
          <w:tcPr>
            <w:tcW w:w="826" w:type="dxa"/>
            <w:shd w:val="clear" w:color="auto" w:fill="E4DFEB"/>
          </w:tcPr>
          <w:p w:rsidR="006E3997" w:rsidRDefault="006E3997">
            <w:pPr>
              <w:pStyle w:val="TableParagraph"/>
              <w:spacing w:before="24"/>
              <w:ind w:left="137" w:right="125"/>
              <w:rPr>
                <w:sz w:val="16"/>
              </w:rPr>
            </w:pPr>
            <w:r>
              <w:rPr>
                <w:sz w:val="16"/>
              </w:rPr>
              <w:t>10</w:t>
            </w:r>
          </w:p>
        </w:tc>
      </w:tr>
      <w:tr w:rsidR="006E3997">
        <w:trPr>
          <w:trHeight w:val="263"/>
        </w:trPr>
        <w:tc>
          <w:tcPr>
            <w:tcW w:w="485" w:type="dxa"/>
          </w:tcPr>
          <w:p w:rsidR="006E3997" w:rsidRDefault="006E3997">
            <w:pPr>
              <w:pStyle w:val="TableParagraph"/>
              <w:spacing w:line="227" w:lineRule="exact"/>
              <w:ind w:left="87" w:right="83"/>
              <w:rPr>
                <w:sz w:val="20"/>
              </w:rPr>
            </w:pPr>
            <w:r>
              <w:rPr>
                <w:sz w:val="20"/>
              </w:rPr>
              <w:t>48</w:t>
            </w:r>
          </w:p>
        </w:tc>
        <w:tc>
          <w:tcPr>
            <w:tcW w:w="2598" w:type="dxa"/>
          </w:tcPr>
          <w:p w:rsidR="006E3997" w:rsidRDefault="006E3997">
            <w:pPr>
              <w:pStyle w:val="TableParagraph"/>
              <w:spacing w:line="227" w:lineRule="exact"/>
              <w:ind w:left="110"/>
              <w:jc w:val="left"/>
              <w:rPr>
                <w:sz w:val="20"/>
              </w:rPr>
            </w:pPr>
            <w:r>
              <w:rPr>
                <w:sz w:val="20"/>
              </w:rPr>
              <w:t>Кировская область</w:t>
            </w:r>
          </w:p>
        </w:tc>
        <w:tc>
          <w:tcPr>
            <w:tcW w:w="826" w:type="dxa"/>
          </w:tcPr>
          <w:p w:rsidR="006E3997" w:rsidRDefault="006E3997">
            <w:pPr>
              <w:pStyle w:val="TableParagraph"/>
              <w:spacing w:line="227" w:lineRule="exact"/>
              <w:ind w:left="143" w:right="125"/>
              <w:rPr>
                <w:sz w:val="20"/>
              </w:rPr>
            </w:pPr>
            <w:r>
              <w:rPr>
                <w:sz w:val="20"/>
              </w:rPr>
              <w:t>2,88</w:t>
            </w:r>
          </w:p>
        </w:tc>
        <w:tc>
          <w:tcPr>
            <w:tcW w:w="966" w:type="dxa"/>
          </w:tcPr>
          <w:p w:rsidR="006E3997" w:rsidRDefault="006E3997">
            <w:pPr>
              <w:pStyle w:val="TableParagraph"/>
              <w:spacing w:line="227" w:lineRule="exact"/>
              <w:ind w:left="154" w:right="151"/>
              <w:rPr>
                <w:sz w:val="20"/>
              </w:rPr>
            </w:pPr>
            <w:r>
              <w:rPr>
                <w:sz w:val="20"/>
              </w:rPr>
              <w:t>2,74</w:t>
            </w:r>
          </w:p>
        </w:tc>
        <w:tc>
          <w:tcPr>
            <w:tcW w:w="827" w:type="dxa"/>
          </w:tcPr>
          <w:p w:rsidR="006E3997" w:rsidRDefault="006E3997">
            <w:pPr>
              <w:pStyle w:val="TableParagraph"/>
              <w:spacing w:line="227" w:lineRule="exact"/>
              <w:ind w:left="163" w:right="153"/>
              <w:rPr>
                <w:sz w:val="20"/>
              </w:rPr>
            </w:pPr>
            <w:r>
              <w:rPr>
                <w:sz w:val="20"/>
              </w:rPr>
              <w:t>205,6</w:t>
            </w:r>
          </w:p>
        </w:tc>
        <w:tc>
          <w:tcPr>
            <w:tcW w:w="827" w:type="dxa"/>
          </w:tcPr>
          <w:p w:rsidR="006E3997" w:rsidRDefault="006E3997">
            <w:pPr>
              <w:pStyle w:val="TableParagraph"/>
              <w:spacing w:line="217" w:lineRule="exact"/>
              <w:ind w:left="168" w:right="148"/>
              <w:rPr>
                <w:sz w:val="20"/>
              </w:rPr>
            </w:pPr>
            <w:r>
              <w:rPr>
                <w:sz w:val="20"/>
              </w:rPr>
              <w:t>260,0</w:t>
            </w:r>
          </w:p>
        </w:tc>
        <w:tc>
          <w:tcPr>
            <w:tcW w:w="826" w:type="dxa"/>
          </w:tcPr>
          <w:p w:rsidR="006E3997" w:rsidRDefault="006E3997">
            <w:pPr>
              <w:pStyle w:val="TableParagraph"/>
              <w:spacing w:line="227" w:lineRule="exact"/>
              <w:ind w:left="133" w:right="125"/>
              <w:rPr>
                <w:sz w:val="20"/>
              </w:rPr>
            </w:pPr>
            <w:r>
              <w:rPr>
                <w:sz w:val="20"/>
              </w:rPr>
              <w:t>157,1</w:t>
            </w:r>
          </w:p>
        </w:tc>
        <w:tc>
          <w:tcPr>
            <w:tcW w:w="1066" w:type="dxa"/>
          </w:tcPr>
          <w:p w:rsidR="006E3997" w:rsidRDefault="006E3997">
            <w:pPr>
              <w:pStyle w:val="TableParagraph"/>
              <w:spacing w:line="227" w:lineRule="exact"/>
              <w:ind w:right="241"/>
              <w:jc w:val="right"/>
              <w:rPr>
                <w:sz w:val="20"/>
              </w:rPr>
            </w:pPr>
            <w:r>
              <w:rPr>
                <w:sz w:val="20"/>
              </w:rPr>
              <w:t>171,16</w:t>
            </w:r>
          </w:p>
        </w:tc>
        <w:tc>
          <w:tcPr>
            <w:tcW w:w="826" w:type="dxa"/>
          </w:tcPr>
          <w:p w:rsidR="006E3997" w:rsidRDefault="006E3997">
            <w:pPr>
              <w:pStyle w:val="TableParagraph"/>
              <w:spacing w:line="227" w:lineRule="exact"/>
              <w:ind w:left="132" w:right="125"/>
              <w:rPr>
                <w:sz w:val="20"/>
              </w:rPr>
            </w:pPr>
            <w:r>
              <w:rPr>
                <w:sz w:val="20"/>
              </w:rPr>
              <w:t>5,2</w:t>
            </w:r>
          </w:p>
        </w:tc>
        <w:tc>
          <w:tcPr>
            <w:tcW w:w="826" w:type="dxa"/>
          </w:tcPr>
          <w:p w:rsidR="006E3997" w:rsidRDefault="006E3997">
            <w:pPr>
              <w:pStyle w:val="TableParagraph"/>
              <w:spacing w:line="227" w:lineRule="exact"/>
              <w:ind w:left="137" w:right="125"/>
              <w:rPr>
                <w:sz w:val="20"/>
              </w:rPr>
            </w:pPr>
            <w:r>
              <w:rPr>
                <w:sz w:val="20"/>
              </w:rPr>
              <w:t>4,76</w:t>
            </w:r>
          </w:p>
        </w:tc>
      </w:tr>
      <w:tr w:rsidR="006E3997">
        <w:trPr>
          <w:trHeight w:val="263"/>
        </w:trPr>
        <w:tc>
          <w:tcPr>
            <w:tcW w:w="485" w:type="dxa"/>
          </w:tcPr>
          <w:p w:rsidR="006E3997" w:rsidRDefault="006E3997">
            <w:pPr>
              <w:pStyle w:val="TableParagraph"/>
              <w:spacing w:before="1"/>
              <w:ind w:left="87" w:right="83"/>
              <w:rPr>
                <w:sz w:val="20"/>
              </w:rPr>
            </w:pPr>
            <w:r>
              <w:rPr>
                <w:sz w:val="20"/>
              </w:rPr>
              <w:t>49</w:t>
            </w:r>
          </w:p>
        </w:tc>
        <w:tc>
          <w:tcPr>
            <w:tcW w:w="2598" w:type="dxa"/>
          </w:tcPr>
          <w:p w:rsidR="006E3997" w:rsidRDefault="006E3997">
            <w:pPr>
              <w:pStyle w:val="TableParagraph"/>
              <w:spacing w:before="1"/>
              <w:ind w:left="110"/>
              <w:jc w:val="left"/>
              <w:rPr>
                <w:sz w:val="20"/>
              </w:rPr>
            </w:pPr>
            <w:r>
              <w:rPr>
                <w:sz w:val="20"/>
              </w:rPr>
              <w:t>Нижегородская область</w:t>
            </w:r>
          </w:p>
        </w:tc>
        <w:tc>
          <w:tcPr>
            <w:tcW w:w="826" w:type="dxa"/>
          </w:tcPr>
          <w:p w:rsidR="006E3997" w:rsidRDefault="006E3997">
            <w:pPr>
              <w:pStyle w:val="TableParagraph"/>
              <w:spacing w:before="1"/>
              <w:ind w:left="143" w:right="125"/>
              <w:rPr>
                <w:sz w:val="20"/>
              </w:rPr>
            </w:pPr>
            <w:r>
              <w:rPr>
                <w:sz w:val="20"/>
              </w:rPr>
              <w:t>5,59</w:t>
            </w:r>
          </w:p>
        </w:tc>
        <w:tc>
          <w:tcPr>
            <w:tcW w:w="966" w:type="dxa"/>
          </w:tcPr>
          <w:p w:rsidR="006E3997" w:rsidRDefault="006E3997">
            <w:pPr>
              <w:pStyle w:val="TableParagraph"/>
              <w:spacing w:before="1"/>
              <w:ind w:left="154" w:right="151"/>
              <w:rPr>
                <w:sz w:val="20"/>
              </w:rPr>
            </w:pPr>
            <w:r>
              <w:rPr>
                <w:sz w:val="20"/>
              </w:rPr>
              <w:t>8,13</w:t>
            </w:r>
          </w:p>
        </w:tc>
        <w:tc>
          <w:tcPr>
            <w:tcW w:w="827" w:type="dxa"/>
          </w:tcPr>
          <w:p w:rsidR="006E3997" w:rsidRDefault="006E3997">
            <w:pPr>
              <w:pStyle w:val="TableParagraph"/>
              <w:spacing w:before="1"/>
              <w:ind w:left="163" w:right="153"/>
              <w:rPr>
                <w:sz w:val="20"/>
              </w:rPr>
            </w:pPr>
            <w:r>
              <w:rPr>
                <w:sz w:val="20"/>
              </w:rPr>
              <w:t>152,8</w:t>
            </w:r>
          </w:p>
        </w:tc>
        <w:tc>
          <w:tcPr>
            <w:tcW w:w="827" w:type="dxa"/>
          </w:tcPr>
          <w:p w:rsidR="006E3997" w:rsidRDefault="006E3997">
            <w:pPr>
              <w:pStyle w:val="TableParagraph"/>
              <w:spacing w:line="217" w:lineRule="exact"/>
              <w:ind w:left="168" w:right="150"/>
              <w:rPr>
                <w:sz w:val="20"/>
              </w:rPr>
            </w:pPr>
            <w:r>
              <w:rPr>
                <w:sz w:val="20"/>
              </w:rPr>
              <w:t>380,5</w:t>
            </w:r>
          </w:p>
        </w:tc>
        <w:tc>
          <w:tcPr>
            <w:tcW w:w="826" w:type="dxa"/>
          </w:tcPr>
          <w:p w:rsidR="006E3997" w:rsidRDefault="006E3997">
            <w:pPr>
              <w:pStyle w:val="TableParagraph"/>
              <w:spacing w:before="1"/>
              <w:ind w:left="137" w:right="125"/>
              <w:rPr>
                <w:sz w:val="20"/>
              </w:rPr>
            </w:pPr>
            <w:r>
              <w:rPr>
                <w:sz w:val="20"/>
              </w:rPr>
              <w:t>79,5</w:t>
            </w:r>
          </w:p>
        </w:tc>
        <w:tc>
          <w:tcPr>
            <w:tcW w:w="1066" w:type="dxa"/>
          </w:tcPr>
          <w:p w:rsidR="006E3997" w:rsidRDefault="006E3997">
            <w:pPr>
              <w:pStyle w:val="TableParagraph"/>
              <w:spacing w:before="1"/>
              <w:ind w:right="294"/>
              <w:jc w:val="right"/>
              <w:rPr>
                <w:sz w:val="20"/>
              </w:rPr>
            </w:pPr>
            <w:r>
              <w:rPr>
                <w:sz w:val="20"/>
              </w:rPr>
              <w:t>48,48</w:t>
            </w:r>
          </w:p>
        </w:tc>
        <w:tc>
          <w:tcPr>
            <w:tcW w:w="826" w:type="dxa"/>
          </w:tcPr>
          <w:p w:rsidR="006E3997" w:rsidRDefault="006E3997">
            <w:pPr>
              <w:pStyle w:val="TableParagraph"/>
              <w:spacing w:before="1"/>
              <w:ind w:left="132" w:right="125"/>
              <w:rPr>
                <w:sz w:val="20"/>
              </w:rPr>
            </w:pPr>
            <w:r>
              <w:rPr>
                <w:sz w:val="20"/>
              </w:rPr>
              <w:t>6,9</w:t>
            </w:r>
          </w:p>
        </w:tc>
        <w:tc>
          <w:tcPr>
            <w:tcW w:w="826" w:type="dxa"/>
          </w:tcPr>
          <w:p w:rsidR="006E3997" w:rsidRDefault="006E3997">
            <w:pPr>
              <w:pStyle w:val="TableParagraph"/>
              <w:spacing w:before="1"/>
              <w:ind w:left="132" w:right="125"/>
              <w:rPr>
                <w:sz w:val="20"/>
              </w:rPr>
            </w:pPr>
            <w:r>
              <w:rPr>
                <w:sz w:val="20"/>
              </w:rPr>
              <w:t>11,71</w:t>
            </w:r>
          </w:p>
        </w:tc>
      </w:tr>
      <w:tr w:rsidR="006E3997">
        <w:trPr>
          <w:trHeight w:val="264"/>
        </w:trPr>
        <w:tc>
          <w:tcPr>
            <w:tcW w:w="485" w:type="dxa"/>
          </w:tcPr>
          <w:p w:rsidR="006E3997" w:rsidRDefault="006E3997">
            <w:pPr>
              <w:pStyle w:val="TableParagraph"/>
              <w:spacing w:before="2"/>
              <w:ind w:left="87" w:right="83"/>
              <w:rPr>
                <w:sz w:val="20"/>
              </w:rPr>
            </w:pPr>
            <w:r>
              <w:rPr>
                <w:sz w:val="20"/>
              </w:rPr>
              <w:t>50</w:t>
            </w:r>
          </w:p>
        </w:tc>
        <w:tc>
          <w:tcPr>
            <w:tcW w:w="2598" w:type="dxa"/>
          </w:tcPr>
          <w:p w:rsidR="006E3997" w:rsidRDefault="006E3997">
            <w:pPr>
              <w:pStyle w:val="TableParagraph"/>
              <w:spacing w:before="2"/>
              <w:ind w:left="110"/>
              <w:jc w:val="left"/>
              <w:rPr>
                <w:sz w:val="20"/>
              </w:rPr>
            </w:pPr>
            <w:r>
              <w:rPr>
                <w:sz w:val="20"/>
              </w:rPr>
              <w:t>Оренбургская область</w:t>
            </w:r>
          </w:p>
        </w:tc>
        <w:tc>
          <w:tcPr>
            <w:tcW w:w="826" w:type="dxa"/>
          </w:tcPr>
          <w:p w:rsidR="006E3997" w:rsidRDefault="006E3997">
            <w:pPr>
              <w:pStyle w:val="TableParagraph"/>
              <w:spacing w:before="2"/>
              <w:ind w:left="143" w:right="125"/>
              <w:rPr>
                <w:sz w:val="20"/>
              </w:rPr>
            </w:pPr>
            <w:r>
              <w:rPr>
                <w:sz w:val="20"/>
              </w:rPr>
              <w:t>3,24</w:t>
            </w:r>
          </w:p>
        </w:tc>
        <w:tc>
          <w:tcPr>
            <w:tcW w:w="966" w:type="dxa"/>
          </w:tcPr>
          <w:p w:rsidR="006E3997" w:rsidRDefault="006E3997">
            <w:pPr>
              <w:pStyle w:val="TableParagraph"/>
              <w:spacing w:before="2"/>
              <w:ind w:left="154" w:right="151"/>
              <w:rPr>
                <w:sz w:val="20"/>
              </w:rPr>
            </w:pPr>
            <w:r>
              <w:rPr>
                <w:sz w:val="20"/>
              </w:rPr>
              <w:t>3,05</w:t>
            </w:r>
          </w:p>
        </w:tc>
        <w:tc>
          <w:tcPr>
            <w:tcW w:w="827" w:type="dxa"/>
          </w:tcPr>
          <w:p w:rsidR="006E3997" w:rsidRDefault="006E3997">
            <w:pPr>
              <w:pStyle w:val="TableParagraph"/>
              <w:spacing w:before="2"/>
              <w:ind w:left="163" w:right="153"/>
              <w:rPr>
                <w:sz w:val="20"/>
              </w:rPr>
            </w:pPr>
            <w:r>
              <w:rPr>
                <w:sz w:val="20"/>
              </w:rPr>
              <w:t>394,1</w:t>
            </w:r>
          </w:p>
        </w:tc>
        <w:tc>
          <w:tcPr>
            <w:tcW w:w="827" w:type="dxa"/>
          </w:tcPr>
          <w:p w:rsidR="006E3997" w:rsidRDefault="006E3997">
            <w:pPr>
              <w:pStyle w:val="TableParagraph"/>
              <w:spacing w:line="217" w:lineRule="exact"/>
              <w:ind w:left="168" w:right="150"/>
              <w:rPr>
                <w:sz w:val="20"/>
              </w:rPr>
            </w:pPr>
            <w:r>
              <w:rPr>
                <w:sz w:val="20"/>
              </w:rPr>
              <w:t>510,2</w:t>
            </w:r>
          </w:p>
        </w:tc>
        <w:tc>
          <w:tcPr>
            <w:tcW w:w="826" w:type="dxa"/>
          </w:tcPr>
          <w:p w:rsidR="006E3997" w:rsidRDefault="006E3997">
            <w:pPr>
              <w:pStyle w:val="TableParagraph"/>
              <w:spacing w:before="2"/>
              <w:ind w:left="133" w:right="125"/>
              <w:rPr>
                <w:sz w:val="20"/>
              </w:rPr>
            </w:pPr>
            <w:r>
              <w:rPr>
                <w:sz w:val="20"/>
              </w:rPr>
              <w:t>295,3</w:t>
            </w:r>
          </w:p>
        </w:tc>
        <w:tc>
          <w:tcPr>
            <w:tcW w:w="1066" w:type="dxa"/>
          </w:tcPr>
          <w:p w:rsidR="006E3997" w:rsidRDefault="006E3997">
            <w:pPr>
              <w:pStyle w:val="TableParagraph"/>
              <w:spacing w:before="2"/>
              <w:ind w:right="241"/>
              <w:jc w:val="right"/>
              <w:rPr>
                <w:sz w:val="20"/>
              </w:rPr>
            </w:pPr>
            <w:r>
              <w:rPr>
                <w:sz w:val="20"/>
              </w:rPr>
              <w:t>391,93</w:t>
            </w:r>
          </w:p>
        </w:tc>
        <w:tc>
          <w:tcPr>
            <w:tcW w:w="826" w:type="dxa"/>
          </w:tcPr>
          <w:p w:rsidR="006E3997" w:rsidRDefault="006E3997">
            <w:pPr>
              <w:pStyle w:val="TableParagraph"/>
              <w:spacing w:before="2"/>
              <w:ind w:left="132" w:right="125"/>
              <w:rPr>
                <w:sz w:val="20"/>
              </w:rPr>
            </w:pPr>
            <w:r>
              <w:rPr>
                <w:sz w:val="20"/>
              </w:rPr>
              <w:t>6,4</w:t>
            </w:r>
          </w:p>
        </w:tc>
        <w:tc>
          <w:tcPr>
            <w:tcW w:w="826" w:type="dxa"/>
          </w:tcPr>
          <w:p w:rsidR="006E3997" w:rsidRDefault="006E3997">
            <w:pPr>
              <w:pStyle w:val="TableParagraph"/>
              <w:spacing w:before="2"/>
              <w:ind w:left="137" w:right="125"/>
              <w:rPr>
                <w:sz w:val="20"/>
              </w:rPr>
            </w:pPr>
            <w:r>
              <w:rPr>
                <w:sz w:val="20"/>
              </w:rPr>
              <w:t>5,50</w:t>
            </w:r>
          </w:p>
        </w:tc>
      </w:tr>
      <w:tr w:rsidR="006E3997">
        <w:trPr>
          <w:trHeight w:val="263"/>
        </w:trPr>
        <w:tc>
          <w:tcPr>
            <w:tcW w:w="485" w:type="dxa"/>
          </w:tcPr>
          <w:p w:rsidR="006E3997" w:rsidRDefault="006E3997">
            <w:pPr>
              <w:pStyle w:val="TableParagraph"/>
              <w:spacing w:before="1"/>
              <w:ind w:left="87" w:right="83"/>
              <w:rPr>
                <w:sz w:val="20"/>
              </w:rPr>
            </w:pPr>
            <w:r>
              <w:rPr>
                <w:sz w:val="20"/>
              </w:rPr>
              <w:t>51</w:t>
            </w:r>
          </w:p>
        </w:tc>
        <w:tc>
          <w:tcPr>
            <w:tcW w:w="2598" w:type="dxa"/>
          </w:tcPr>
          <w:p w:rsidR="006E3997" w:rsidRDefault="006E3997">
            <w:pPr>
              <w:pStyle w:val="TableParagraph"/>
              <w:spacing w:before="1"/>
              <w:ind w:left="110"/>
              <w:jc w:val="left"/>
              <w:rPr>
                <w:sz w:val="20"/>
              </w:rPr>
            </w:pPr>
            <w:r>
              <w:rPr>
                <w:sz w:val="20"/>
              </w:rPr>
              <w:t>Пензенская область</w:t>
            </w:r>
          </w:p>
        </w:tc>
        <w:tc>
          <w:tcPr>
            <w:tcW w:w="826" w:type="dxa"/>
          </w:tcPr>
          <w:p w:rsidR="006E3997" w:rsidRDefault="006E3997">
            <w:pPr>
              <w:pStyle w:val="TableParagraph"/>
              <w:spacing w:before="1"/>
              <w:ind w:left="143" w:right="125"/>
              <w:rPr>
                <w:sz w:val="20"/>
              </w:rPr>
            </w:pPr>
            <w:r>
              <w:rPr>
                <w:sz w:val="20"/>
              </w:rPr>
              <w:t>2,71</w:t>
            </w:r>
          </w:p>
        </w:tc>
        <w:tc>
          <w:tcPr>
            <w:tcW w:w="966" w:type="dxa"/>
          </w:tcPr>
          <w:p w:rsidR="006E3997" w:rsidRDefault="006E3997">
            <w:pPr>
              <w:pStyle w:val="TableParagraph"/>
              <w:spacing w:before="1"/>
              <w:ind w:left="154" w:right="151"/>
              <w:rPr>
                <w:sz w:val="20"/>
              </w:rPr>
            </w:pPr>
            <w:r>
              <w:rPr>
                <w:sz w:val="20"/>
              </w:rPr>
              <w:t>2,71</w:t>
            </w:r>
          </w:p>
        </w:tc>
        <w:tc>
          <w:tcPr>
            <w:tcW w:w="827" w:type="dxa"/>
          </w:tcPr>
          <w:p w:rsidR="006E3997" w:rsidRDefault="006E3997">
            <w:pPr>
              <w:pStyle w:val="TableParagraph"/>
              <w:spacing w:before="1"/>
              <w:ind w:left="163" w:right="153"/>
              <w:rPr>
                <w:sz w:val="20"/>
              </w:rPr>
            </w:pPr>
            <w:r>
              <w:rPr>
                <w:sz w:val="20"/>
              </w:rPr>
              <w:t>209,2</w:t>
            </w:r>
          </w:p>
        </w:tc>
        <w:tc>
          <w:tcPr>
            <w:tcW w:w="827" w:type="dxa"/>
          </w:tcPr>
          <w:p w:rsidR="006E3997" w:rsidRDefault="006E3997">
            <w:pPr>
              <w:pStyle w:val="TableParagraph"/>
              <w:spacing w:line="217" w:lineRule="exact"/>
              <w:ind w:left="168" w:right="150"/>
              <w:rPr>
                <w:sz w:val="20"/>
              </w:rPr>
            </w:pPr>
            <w:r>
              <w:rPr>
                <w:sz w:val="20"/>
              </w:rPr>
              <w:t>621,4</w:t>
            </w:r>
          </w:p>
        </w:tc>
        <w:tc>
          <w:tcPr>
            <w:tcW w:w="826" w:type="dxa"/>
          </w:tcPr>
          <w:p w:rsidR="006E3997" w:rsidRDefault="006E3997">
            <w:pPr>
              <w:pStyle w:val="TableParagraph"/>
              <w:spacing w:before="1"/>
              <w:ind w:left="133" w:right="125"/>
              <w:rPr>
                <w:sz w:val="20"/>
              </w:rPr>
            </w:pPr>
            <w:r>
              <w:rPr>
                <w:sz w:val="20"/>
              </w:rPr>
              <w:t>139,6</w:t>
            </w:r>
          </w:p>
        </w:tc>
        <w:tc>
          <w:tcPr>
            <w:tcW w:w="1066" w:type="dxa"/>
          </w:tcPr>
          <w:p w:rsidR="006E3997" w:rsidRDefault="006E3997">
            <w:pPr>
              <w:pStyle w:val="TableParagraph"/>
              <w:spacing w:before="1"/>
              <w:ind w:right="241"/>
              <w:jc w:val="right"/>
              <w:rPr>
                <w:sz w:val="20"/>
              </w:rPr>
            </w:pPr>
            <w:r>
              <w:rPr>
                <w:sz w:val="20"/>
              </w:rPr>
              <w:t>119,65</w:t>
            </w:r>
          </w:p>
        </w:tc>
        <w:tc>
          <w:tcPr>
            <w:tcW w:w="826" w:type="dxa"/>
          </w:tcPr>
          <w:p w:rsidR="006E3997" w:rsidRDefault="006E3997">
            <w:pPr>
              <w:pStyle w:val="TableParagraph"/>
              <w:spacing w:before="1"/>
              <w:ind w:left="132" w:right="125"/>
              <w:rPr>
                <w:sz w:val="20"/>
              </w:rPr>
            </w:pPr>
            <w:r>
              <w:rPr>
                <w:sz w:val="20"/>
              </w:rPr>
              <w:t>3,7</w:t>
            </w:r>
          </w:p>
        </w:tc>
        <w:tc>
          <w:tcPr>
            <w:tcW w:w="826" w:type="dxa"/>
          </w:tcPr>
          <w:p w:rsidR="006E3997" w:rsidRDefault="006E3997">
            <w:pPr>
              <w:pStyle w:val="TableParagraph"/>
              <w:spacing w:before="1"/>
              <w:ind w:left="137" w:right="125"/>
              <w:rPr>
                <w:sz w:val="20"/>
              </w:rPr>
            </w:pPr>
            <w:r>
              <w:rPr>
                <w:sz w:val="20"/>
              </w:rPr>
              <w:t>3,91</w:t>
            </w:r>
          </w:p>
        </w:tc>
      </w:tr>
      <w:tr w:rsidR="006E3997">
        <w:trPr>
          <w:trHeight w:val="268"/>
        </w:trPr>
        <w:tc>
          <w:tcPr>
            <w:tcW w:w="485" w:type="dxa"/>
          </w:tcPr>
          <w:p w:rsidR="006E3997" w:rsidRDefault="006E3997">
            <w:pPr>
              <w:pStyle w:val="TableParagraph"/>
              <w:spacing w:before="1"/>
              <w:ind w:left="87" w:right="83"/>
              <w:rPr>
                <w:sz w:val="20"/>
              </w:rPr>
            </w:pPr>
            <w:r>
              <w:rPr>
                <w:sz w:val="20"/>
              </w:rPr>
              <w:t>52</w:t>
            </w:r>
          </w:p>
        </w:tc>
        <w:tc>
          <w:tcPr>
            <w:tcW w:w="2598" w:type="dxa"/>
          </w:tcPr>
          <w:p w:rsidR="006E3997" w:rsidRDefault="006E3997">
            <w:pPr>
              <w:pStyle w:val="TableParagraph"/>
              <w:spacing w:before="1"/>
              <w:ind w:left="110"/>
              <w:jc w:val="left"/>
              <w:rPr>
                <w:sz w:val="20"/>
              </w:rPr>
            </w:pPr>
            <w:r>
              <w:rPr>
                <w:sz w:val="20"/>
              </w:rPr>
              <w:t>Пермский край</w:t>
            </w:r>
          </w:p>
        </w:tc>
        <w:tc>
          <w:tcPr>
            <w:tcW w:w="826" w:type="dxa"/>
          </w:tcPr>
          <w:p w:rsidR="006E3997" w:rsidRDefault="006E3997">
            <w:pPr>
              <w:pStyle w:val="TableParagraph"/>
              <w:spacing w:before="1"/>
              <w:ind w:left="143" w:right="125"/>
              <w:rPr>
                <w:sz w:val="20"/>
              </w:rPr>
            </w:pPr>
            <w:r>
              <w:rPr>
                <w:sz w:val="20"/>
              </w:rPr>
              <w:t>3,73</w:t>
            </w:r>
          </w:p>
        </w:tc>
        <w:tc>
          <w:tcPr>
            <w:tcW w:w="966" w:type="dxa"/>
          </w:tcPr>
          <w:p w:rsidR="006E3997" w:rsidRDefault="006E3997">
            <w:pPr>
              <w:pStyle w:val="TableParagraph"/>
              <w:spacing w:before="1"/>
              <w:ind w:left="154" w:right="151"/>
              <w:rPr>
                <w:sz w:val="20"/>
              </w:rPr>
            </w:pPr>
            <w:r>
              <w:rPr>
                <w:sz w:val="20"/>
              </w:rPr>
              <w:t>3,68</w:t>
            </w:r>
          </w:p>
        </w:tc>
        <w:tc>
          <w:tcPr>
            <w:tcW w:w="827" w:type="dxa"/>
          </w:tcPr>
          <w:p w:rsidR="006E3997" w:rsidRDefault="006E3997">
            <w:pPr>
              <w:pStyle w:val="TableParagraph"/>
              <w:spacing w:before="1"/>
              <w:ind w:left="163" w:right="153"/>
              <w:rPr>
                <w:sz w:val="20"/>
              </w:rPr>
            </w:pPr>
            <w:r>
              <w:rPr>
                <w:sz w:val="20"/>
              </w:rPr>
              <w:t>142,1</w:t>
            </w:r>
          </w:p>
        </w:tc>
        <w:tc>
          <w:tcPr>
            <w:tcW w:w="827" w:type="dxa"/>
          </w:tcPr>
          <w:p w:rsidR="006E3997" w:rsidRDefault="006E3997">
            <w:pPr>
              <w:pStyle w:val="TableParagraph"/>
              <w:spacing w:line="222" w:lineRule="exact"/>
              <w:ind w:left="168" w:right="150"/>
              <w:rPr>
                <w:sz w:val="20"/>
              </w:rPr>
            </w:pPr>
            <w:r>
              <w:rPr>
                <w:sz w:val="20"/>
              </w:rPr>
              <w:t>175,7</w:t>
            </w:r>
          </w:p>
        </w:tc>
        <w:tc>
          <w:tcPr>
            <w:tcW w:w="826" w:type="dxa"/>
          </w:tcPr>
          <w:p w:rsidR="006E3997" w:rsidRDefault="006E3997">
            <w:pPr>
              <w:pStyle w:val="TableParagraph"/>
              <w:spacing w:before="1"/>
              <w:ind w:left="133" w:right="125"/>
              <w:rPr>
                <w:sz w:val="20"/>
              </w:rPr>
            </w:pPr>
            <w:r>
              <w:rPr>
                <w:sz w:val="20"/>
              </w:rPr>
              <w:t>140,6</w:t>
            </w:r>
          </w:p>
        </w:tc>
        <w:tc>
          <w:tcPr>
            <w:tcW w:w="1066" w:type="dxa"/>
          </w:tcPr>
          <w:p w:rsidR="006E3997" w:rsidRDefault="006E3997">
            <w:pPr>
              <w:pStyle w:val="TableParagraph"/>
              <w:spacing w:before="1"/>
              <w:ind w:right="241"/>
              <w:jc w:val="right"/>
              <w:rPr>
                <w:sz w:val="20"/>
              </w:rPr>
            </w:pPr>
            <w:r>
              <w:rPr>
                <w:sz w:val="20"/>
              </w:rPr>
              <w:t>112,95</w:t>
            </w:r>
          </w:p>
        </w:tc>
        <w:tc>
          <w:tcPr>
            <w:tcW w:w="826" w:type="dxa"/>
          </w:tcPr>
          <w:p w:rsidR="006E3997" w:rsidRDefault="006E3997">
            <w:pPr>
              <w:pStyle w:val="TableParagraph"/>
              <w:spacing w:before="1"/>
              <w:ind w:left="132" w:right="125"/>
              <w:rPr>
                <w:sz w:val="20"/>
              </w:rPr>
            </w:pPr>
            <w:r>
              <w:rPr>
                <w:sz w:val="20"/>
              </w:rPr>
              <w:t>5,1</w:t>
            </w:r>
          </w:p>
        </w:tc>
        <w:tc>
          <w:tcPr>
            <w:tcW w:w="826" w:type="dxa"/>
          </w:tcPr>
          <w:p w:rsidR="006E3997" w:rsidRDefault="006E3997">
            <w:pPr>
              <w:pStyle w:val="TableParagraph"/>
              <w:spacing w:before="1"/>
              <w:ind w:left="137" w:right="125"/>
              <w:rPr>
                <w:sz w:val="20"/>
              </w:rPr>
            </w:pPr>
            <w:r>
              <w:rPr>
                <w:sz w:val="20"/>
              </w:rPr>
              <w:t>6,50</w:t>
            </w:r>
          </w:p>
        </w:tc>
      </w:tr>
      <w:tr w:rsidR="006E3997">
        <w:trPr>
          <w:trHeight w:val="263"/>
        </w:trPr>
        <w:tc>
          <w:tcPr>
            <w:tcW w:w="485" w:type="dxa"/>
          </w:tcPr>
          <w:p w:rsidR="006E3997" w:rsidRDefault="006E3997">
            <w:pPr>
              <w:pStyle w:val="TableParagraph"/>
              <w:spacing w:line="227" w:lineRule="exact"/>
              <w:ind w:left="87" w:right="83"/>
              <w:rPr>
                <w:sz w:val="20"/>
              </w:rPr>
            </w:pPr>
            <w:r>
              <w:rPr>
                <w:sz w:val="20"/>
              </w:rPr>
              <w:t>53</w:t>
            </w:r>
          </w:p>
        </w:tc>
        <w:tc>
          <w:tcPr>
            <w:tcW w:w="2598" w:type="dxa"/>
          </w:tcPr>
          <w:p w:rsidR="006E3997" w:rsidRDefault="006E3997">
            <w:pPr>
              <w:pStyle w:val="TableParagraph"/>
              <w:spacing w:line="227" w:lineRule="exact"/>
              <w:ind w:left="110"/>
              <w:jc w:val="left"/>
              <w:rPr>
                <w:sz w:val="20"/>
              </w:rPr>
            </w:pPr>
            <w:r>
              <w:rPr>
                <w:sz w:val="20"/>
              </w:rPr>
              <w:t>Самарская область</w:t>
            </w:r>
          </w:p>
        </w:tc>
        <w:tc>
          <w:tcPr>
            <w:tcW w:w="826" w:type="dxa"/>
          </w:tcPr>
          <w:p w:rsidR="006E3997" w:rsidRDefault="006E3997">
            <w:pPr>
              <w:pStyle w:val="TableParagraph"/>
              <w:spacing w:line="227" w:lineRule="exact"/>
              <w:ind w:left="143" w:right="125"/>
              <w:rPr>
                <w:sz w:val="20"/>
              </w:rPr>
            </w:pPr>
            <w:r>
              <w:rPr>
                <w:sz w:val="20"/>
              </w:rPr>
              <w:t>4,30</w:t>
            </w:r>
          </w:p>
        </w:tc>
        <w:tc>
          <w:tcPr>
            <w:tcW w:w="966" w:type="dxa"/>
          </w:tcPr>
          <w:p w:rsidR="006E3997" w:rsidRDefault="006E3997">
            <w:pPr>
              <w:pStyle w:val="TableParagraph"/>
              <w:spacing w:line="227" w:lineRule="exact"/>
              <w:ind w:left="154" w:right="151"/>
              <w:rPr>
                <w:sz w:val="20"/>
              </w:rPr>
            </w:pPr>
            <w:r>
              <w:rPr>
                <w:sz w:val="20"/>
              </w:rPr>
              <w:t>4,22</w:t>
            </w:r>
          </w:p>
        </w:tc>
        <w:tc>
          <w:tcPr>
            <w:tcW w:w="827" w:type="dxa"/>
          </w:tcPr>
          <w:p w:rsidR="006E3997" w:rsidRDefault="006E3997">
            <w:pPr>
              <w:pStyle w:val="TableParagraph"/>
              <w:spacing w:line="227" w:lineRule="exact"/>
              <w:ind w:left="163" w:right="153"/>
              <w:rPr>
                <w:sz w:val="20"/>
              </w:rPr>
            </w:pPr>
            <w:r>
              <w:rPr>
                <w:sz w:val="20"/>
              </w:rPr>
              <w:t>240,0</w:t>
            </w:r>
          </w:p>
        </w:tc>
        <w:tc>
          <w:tcPr>
            <w:tcW w:w="827" w:type="dxa"/>
          </w:tcPr>
          <w:p w:rsidR="006E3997" w:rsidRDefault="006E3997">
            <w:pPr>
              <w:pStyle w:val="TableParagraph"/>
              <w:spacing w:line="217" w:lineRule="exact"/>
              <w:ind w:left="168" w:right="150"/>
              <w:rPr>
                <w:sz w:val="20"/>
              </w:rPr>
            </w:pPr>
            <w:r>
              <w:rPr>
                <w:sz w:val="20"/>
              </w:rPr>
              <w:t>196,4</w:t>
            </w:r>
          </w:p>
        </w:tc>
        <w:tc>
          <w:tcPr>
            <w:tcW w:w="826" w:type="dxa"/>
          </w:tcPr>
          <w:p w:rsidR="006E3997" w:rsidRDefault="006E3997">
            <w:pPr>
              <w:pStyle w:val="TableParagraph"/>
              <w:spacing w:line="227" w:lineRule="exact"/>
              <w:ind w:left="135" w:right="125"/>
              <w:rPr>
                <w:sz w:val="20"/>
              </w:rPr>
            </w:pPr>
            <w:r>
              <w:rPr>
                <w:sz w:val="20"/>
              </w:rPr>
              <w:t>103,3</w:t>
            </w:r>
          </w:p>
        </w:tc>
        <w:tc>
          <w:tcPr>
            <w:tcW w:w="1066" w:type="dxa"/>
          </w:tcPr>
          <w:p w:rsidR="006E3997" w:rsidRDefault="006E3997">
            <w:pPr>
              <w:pStyle w:val="TableParagraph"/>
              <w:spacing w:line="227" w:lineRule="exact"/>
              <w:ind w:right="294"/>
              <w:jc w:val="right"/>
              <w:rPr>
                <w:sz w:val="20"/>
              </w:rPr>
            </w:pPr>
            <w:r>
              <w:rPr>
                <w:sz w:val="20"/>
              </w:rPr>
              <w:t>99,86</w:t>
            </w:r>
          </w:p>
        </w:tc>
        <w:tc>
          <w:tcPr>
            <w:tcW w:w="826" w:type="dxa"/>
          </w:tcPr>
          <w:p w:rsidR="006E3997" w:rsidRDefault="006E3997">
            <w:pPr>
              <w:pStyle w:val="TableParagraph"/>
              <w:spacing w:line="227" w:lineRule="exact"/>
              <w:ind w:left="132" w:right="125"/>
              <w:rPr>
                <w:sz w:val="20"/>
              </w:rPr>
            </w:pPr>
            <w:r>
              <w:rPr>
                <w:sz w:val="20"/>
              </w:rPr>
              <w:t>6,5</w:t>
            </w:r>
          </w:p>
        </w:tc>
        <w:tc>
          <w:tcPr>
            <w:tcW w:w="826" w:type="dxa"/>
          </w:tcPr>
          <w:p w:rsidR="006E3997" w:rsidRDefault="006E3997">
            <w:pPr>
              <w:pStyle w:val="TableParagraph"/>
              <w:spacing w:line="227" w:lineRule="exact"/>
              <w:ind w:left="137" w:right="125"/>
              <w:rPr>
                <w:sz w:val="20"/>
              </w:rPr>
            </w:pPr>
            <w:r>
              <w:rPr>
                <w:sz w:val="20"/>
              </w:rPr>
              <w:t>7,21</w:t>
            </w:r>
          </w:p>
        </w:tc>
      </w:tr>
      <w:tr w:rsidR="006E3997">
        <w:trPr>
          <w:trHeight w:val="263"/>
        </w:trPr>
        <w:tc>
          <w:tcPr>
            <w:tcW w:w="485" w:type="dxa"/>
          </w:tcPr>
          <w:p w:rsidR="006E3997" w:rsidRDefault="006E3997">
            <w:pPr>
              <w:pStyle w:val="TableParagraph"/>
              <w:spacing w:before="1"/>
              <w:ind w:left="87" w:right="83"/>
              <w:rPr>
                <w:sz w:val="20"/>
              </w:rPr>
            </w:pPr>
            <w:r>
              <w:rPr>
                <w:sz w:val="20"/>
              </w:rPr>
              <w:t>54</w:t>
            </w:r>
          </w:p>
        </w:tc>
        <w:tc>
          <w:tcPr>
            <w:tcW w:w="2598" w:type="dxa"/>
          </w:tcPr>
          <w:p w:rsidR="006E3997" w:rsidRDefault="006E3997">
            <w:pPr>
              <w:pStyle w:val="TableParagraph"/>
              <w:spacing w:before="1"/>
              <w:ind w:left="110"/>
              <w:jc w:val="left"/>
              <w:rPr>
                <w:sz w:val="20"/>
              </w:rPr>
            </w:pPr>
            <w:r>
              <w:rPr>
                <w:sz w:val="20"/>
              </w:rPr>
              <w:t>Саратовская область</w:t>
            </w:r>
          </w:p>
        </w:tc>
        <w:tc>
          <w:tcPr>
            <w:tcW w:w="826" w:type="dxa"/>
          </w:tcPr>
          <w:p w:rsidR="006E3997" w:rsidRDefault="006E3997">
            <w:pPr>
              <w:pStyle w:val="TableParagraph"/>
              <w:spacing w:before="1"/>
              <w:ind w:left="143" w:right="125"/>
              <w:rPr>
                <w:sz w:val="20"/>
              </w:rPr>
            </w:pPr>
            <w:r>
              <w:rPr>
                <w:sz w:val="20"/>
              </w:rPr>
              <w:t>1,43</w:t>
            </w:r>
          </w:p>
        </w:tc>
        <w:tc>
          <w:tcPr>
            <w:tcW w:w="966" w:type="dxa"/>
          </w:tcPr>
          <w:p w:rsidR="006E3997" w:rsidRDefault="006E3997">
            <w:pPr>
              <w:pStyle w:val="TableParagraph"/>
              <w:spacing w:before="1"/>
              <w:ind w:left="154" w:right="151"/>
              <w:rPr>
                <w:sz w:val="20"/>
              </w:rPr>
            </w:pPr>
            <w:r>
              <w:rPr>
                <w:sz w:val="20"/>
              </w:rPr>
              <w:t>2,26</w:t>
            </w:r>
          </w:p>
        </w:tc>
        <w:tc>
          <w:tcPr>
            <w:tcW w:w="827" w:type="dxa"/>
          </w:tcPr>
          <w:p w:rsidR="006E3997" w:rsidRDefault="006E3997">
            <w:pPr>
              <w:pStyle w:val="TableParagraph"/>
              <w:spacing w:before="1"/>
              <w:ind w:left="163" w:right="153"/>
              <w:rPr>
                <w:sz w:val="20"/>
              </w:rPr>
            </w:pPr>
            <w:r>
              <w:rPr>
                <w:sz w:val="20"/>
              </w:rPr>
              <w:t>189,6</w:t>
            </w:r>
          </w:p>
        </w:tc>
        <w:tc>
          <w:tcPr>
            <w:tcW w:w="827" w:type="dxa"/>
          </w:tcPr>
          <w:p w:rsidR="006E3997" w:rsidRDefault="006E3997">
            <w:pPr>
              <w:pStyle w:val="TableParagraph"/>
              <w:spacing w:line="217" w:lineRule="exact"/>
              <w:ind w:left="168" w:right="150"/>
              <w:rPr>
                <w:sz w:val="20"/>
              </w:rPr>
            </w:pPr>
            <w:r>
              <w:rPr>
                <w:sz w:val="20"/>
              </w:rPr>
              <w:t>152,5</w:t>
            </w:r>
          </w:p>
        </w:tc>
        <w:tc>
          <w:tcPr>
            <w:tcW w:w="826" w:type="dxa"/>
          </w:tcPr>
          <w:p w:rsidR="006E3997" w:rsidRDefault="006E3997">
            <w:pPr>
              <w:pStyle w:val="TableParagraph"/>
              <w:spacing w:before="1"/>
              <w:ind w:left="137" w:right="125"/>
              <w:rPr>
                <w:sz w:val="20"/>
              </w:rPr>
            </w:pPr>
            <w:r>
              <w:rPr>
                <w:sz w:val="20"/>
              </w:rPr>
              <w:t>50,4</w:t>
            </w:r>
          </w:p>
        </w:tc>
        <w:tc>
          <w:tcPr>
            <w:tcW w:w="1066" w:type="dxa"/>
          </w:tcPr>
          <w:p w:rsidR="006E3997" w:rsidRDefault="006E3997">
            <w:pPr>
              <w:pStyle w:val="TableParagraph"/>
              <w:spacing w:before="1"/>
              <w:ind w:right="294"/>
              <w:jc w:val="right"/>
              <w:rPr>
                <w:sz w:val="20"/>
              </w:rPr>
            </w:pPr>
            <w:r>
              <w:rPr>
                <w:sz w:val="20"/>
              </w:rPr>
              <w:t>48,94</w:t>
            </w:r>
          </w:p>
        </w:tc>
        <w:tc>
          <w:tcPr>
            <w:tcW w:w="826" w:type="dxa"/>
          </w:tcPr>
          <w:p w:rsidR="006E3997" w:rsidRDefault="006E3997">
            <w:pPr>
              <w:pStyle w:val="TableParagraph"/>
              <w:spacing w:before="1"/>
              <w:ind w:left="132" w:right="125"/>
              <w:rPr>
                <w:sz w:val="20"/>
              </w:rPr>
            </w:pPr>
            <w:r>
              <w:rPr>
                <w:sz w:val="20"/>
              </w:rPr>
              <w:t>2,6</w:t>
            </w:r>
          </w:p>
        </w:tc>
        <w:tc>
          <w:tcPr>
            <w:tcW w:w="826" w:type="dxa"/>
          </w:tcPr>
          <w:p w:rsidR="006E3997" w:rsidRDefault="006E3997">
            <w:pPr>
              <w:pStyle w:val="TableParagraph"/>
              <w:spacing w:before="1"/>
              <w:ind w:left="137" w:right="125"/>
              <w:rPr>
                <w:sz w:val="20"/>
              </w:rPr>
            </w:pPr>
            <w:r>
              <w:rPr>
                <w:sz w:val="20"/>
              </w:rPr>
              <w:t>2,64</w:t>
            </w:r>
          </w:p>
        </w:tc>
      </w:tr>
      <w:tr w:rsidR="006E3997">
        <w:trPr>
          <w:trHeight w:val="263"/>
        </w:trPr>
        <w:tc>
          <w:tcPr>
            <w:tcW w:w="485" w:type="dxa"/>
          </w:tcPr>
          <w:p w:rsidR="006E3997" w:rsidRDefault="006E3997">
            <w:pPr>
              <w:pStyle w:val="TableParagraph"/>
              <w:spacing w:before="1"/>
              <w:ind w:left="87" w:right="83"/>
              <w:rPr>
                <w:sz w:val="20"/>
              </w:rPr>
            </w:pPr>
            <w:r>
              <w:rPr>
                <w:sz w:val="20"/>
              </w:rPr>
              <w:t>55</w:t>
            </w:r>
          </w:p>
        </w:tc>
        <w:tc>
          <w:tcPr>
            <w:tcW w:w="2598" w:type="dxa"/>
          </w:tcPr>
          <w:p w:rsidR="006E3997" w:rsidRDefault="006E3997">
            <w:pPr>
              <w:pStyle w:val="TableParagraph"/>
              <w:spacing w:before="1"/>
              <w:ind w:left="110"/>
              <w:jc w:val="left"/>
              <w:rPr>
                <w:sz w:val="20"/>
              </w:rPr>
            </w:pPr>
            <w:r>
              <w:rPr>
                <w:sz w:val="20"/>
              </w:rPr>
              <w:t>Ульяновская область</w:t>
            </w:r>
          </w:p>
        </w:tc>
        <w:tc>
          <w:tcPr>
            <w:tcW w:w="826" w:type="dxa"/>
          </w:tcPr>
          <w:p w:rsidR="006E3997" w:rsidRDefault="006E3997">
            <w:pPr>
              <w:pStyle w:val="TableParagraph"/>
              <w:spacing w:before="1"/>
              <w:ind w:left="143" w:right="125"/>
              <w:rPr>
                <w:sz w:val="20"/>
              </w:rPr>
            </w:pPr>
            <w:r>
              <w:rPr>
                <w:sz w:val="20"/>
              </w:rPr>
              <w:t>3,12</w:t>
            </w:r>
          </w:p>
        </w:tc>
        <w:tc>
          <w:tcPr>
            <w:tcW w:w="966" w:type="dxa"/>
          </w:tcPr>
          <w:p w:rsidR="006E3997" w:rsidRDefault="006E3997">
            <w:pPr>
              <w:pStyle w:val="TableParagraph"/>
              <w:spacing w:before="1"/>
              <w:ind w:left="154" w:right="151"/>
              <w:rPr>
                <w:sz w:val="20"/>
              </w:rPr>
            </w:pPr>
            <w:r>
              <w:rPr>
                <w:sz w:val="20"/>
              </w:rPr>
              <w:t>3,03</w:t>
            </w:r>
          </w:p>
        </w:tc>
        <w:tc>
          <w:tcPr>
            <w:tcW w:w="827" w:type="dxa"/>
          </w:tcPr>
          <w:p w:rsidR="006E3997" w:rsidRDefault="006E3997">
            <w:pPr>
              <w:pStyle w:val="TableParagraph"/>
              <w:spacing w:before="1"/>
              <w:ind w:left="163" w:right="153"/>
              <w:rPr>
                <w:sz w:val="20"/>
              </w:rPr>
            </w:pPr>
            <w:r>
              <w:rPr>
                <w:sz w:val="20"/>
              </w:rPr>
              <w:t>118,1</w:t>
            </w:r>
          </w:p>
        </w:tc>
        <w:tc>
          <w:tcPr>
            <w:tcW w:w="827" w:type="dxa"/>
          </w:tcPr>
          <w:p w:rsidR="006E3997" w:rsidRDefault="006E3997">
            <w:pPr>
              <w:pStyle w:val="TableParagraph"/>
              <w:spacing w:line="217" w:lineRule="exact"/>
              <w:ind w:left="168" w:right="150"/>
              <w:rPr>
                <w:sz w:val="20"/>
              </w:rPr>
            </w:pPr>
            <w:r>
              <w:rPr>
                <w:sz w:val="20"/>
              </w:rPr>
              <w:t>192,8</w:t>
            </w:r>
          </w:p>
        </w:tc>
        <w:tc>
          <w:tcPr>
            <w:tcW w:w="826" w:type="dxa"/>
          </w:tcPr>
          <w:p w:rsidR="006E3997" w:rsidRDefault="006E3997">
            <w:pPr>
              <w:pStyle w:val="TableParagraph"/>
              <w:spacing w:before="1"/>
              <w:ind w:left="133" w:right="125"/>
              <w:rPr>
                <w:sz w:val="20"/>
              </w:rPr>
            </w:pPr>
            <w:r>
              <w:rPr>
                <w:sz w:val="20"/>
              </w:rPr>
              <w:t>244,3</w:t>
            </w:r>
          </w:p>
        </w:tc>
        <w:tc>
          <w:tcPr>
            <w:tcW w:w="1066" w:type="dxa"/>
          </w:tcPr>
          <w:p w:rsidR="006E3997" w:rsidRDefault="006E3997">
            <w:pPr>
              <w:pStyle w:val="TableParagraph"/>
              <w:spacing w:before="1"/>
              <w:ind w:right="241"/>
              <w:jc w:val="right"/>
              <w:rPr>
                <w:sz w:val="20"/>
              </w:rPr>
            </w:pPr>
            <w:r>
              <w:rPr>
                <w:sz w:val="20"/>
              </w:rPr>
              <w:t>112,42</w:t>
            </w:r>
          </w:p>
        </w:tc>
        <w:tc>
          <w:tcPr>
            <w:tcW w:w="826" w:type="dxa"/>
          </w:tcPr>
          <w:p w:rsidR="006E3997" w:rsidRDefault="006E3997">
            <w:pPr>
              <w:pStyle w:val="TableParagraph"/>
              <w:spacing w:before="1"/>
              <w:ind w:left="132" w:right="125"/>
              <w:rPr>
                <w:sz w:val="20"/>
              </w:rPr>
            </w:pPr>
            <w:r>
              <w:rPr>
                <w:sz w:val="20"/>
              </w:rPr>
              <w:t>3,7</w:t>
            </w:r>
          </w:p>
        </w:tc>
        <w:tc>
          <w:tcPr>
            <w:tcW w:w="826" w:type="dxa"/>
          </w:tcPr>
          <w:p w:rsidR="006E3997" w:rsidRDefault="006E3997">
            <w:pPr>
              <w:pStyle w:val="TableParagraph"/>
              <w:spacing w:before="1"/>
              <w:ind w:left="137" w:right="125"/>
              <w:rPr>
                <w:sz w:val="20"/>
              </w:rPr>
            </w:pPr>
            <w:r>
              <w:rPr>
                <w:sz w:val="20"/>
              </w:rPr>
              <w:t>4,42</w:t>
            </w:r>
          </w:p>
        </w:tc>
      </w:tr>
      <w:tr w:rsidR="006E3997">
        <w:trPr>
          <w:trHeight w:val="230"/>
        </w:trPr>
        <w:tc>
          <w:tcPr>
            <w:tcW w:w="10073" w:type="dxa"/>
            <w:gridSpan w:val="10"/>
            <w:shd w:val="clear" w:color="auto" w:fill="EAF0DD"/>
          </w:tcPr>
          <w:p w:rsidR="006E3997" w:rsidRDefault="006E3997">
            <w:pPr>
              <w:pStyle w:val="TableParagraph"/>
              <w:spacing w:line="211" w:lineRule="exact"/>
              <w:ind w:left="3443" w:right="3444"/>
              <w:rPr>
                <w:b/>
                <w:sz w:val="20"/>
              </w:rPr>
            </w:pPr>
            <w:r>
              <w:rPr>
                <w:b/>
                <w:sz w:val="20"/>
              </w:rPr>
              <w:t>Уральский федеральный округ</w:t>
            </w:r>
          </w:p>
        </w:tc>
      </w:tr>
      <w:tr w:rsidR="006E3997">
        <w:trPr>
          <w:trHeight w:val="292"/>
        </w:trPr>
        <w:tc>
          <w:tcPr>
            <w:tcW w:w="485" w:type="dxa"/>
          </w:tcPr>
          <w:p w:rsidR="006E3997" w:rsidRDefault="006E3997">
            <w:pPr>
              <w:pStyle w:val="TableParagraph"/>
              <w:spacing w:before="16"/>
              <w:ind w:left="87" w:right="83"/>
              <w:rPr>
                <w:sz w:val="20"/>
              </w:rPr>
            </w:pPr>
            <w:r>
              <w:rPr>
                <w:sz w:val="20"/>
              </w:rPr>
              <w:t>56</w:t>
            </w:r>
          </w:p>
        </w:tc>
        <w:tc>
          <w:tcPr>
            <w:tcW w:w="2598" w:type="dxa"/>
          </w:tcPr>
          <w:p w:rsidR="006E3997" w:rsidRDefault="006E3997">
            <w:pPr>
              <w:pStyle w:val="TableParagraph"/>
              <w:spacing w:before="16"/>
              <w:ind w:left="456"/>
              <w:jc w:val="left"/>
              <w:rPr>
                <w:sz w:val="20"/>
              </w:rPr>
            </w:pPr>
            <w:r>
              <w:rPr>
                <w:sz w:val="20"/>
              </w:rPr>
              <w:t>Курганская область</w:t>
            </w:r>
          </w:p>
        </w:tc>
        <w:tc>
          <w:tcPr>
            <w:tcW w:w="826" w:type="dxa"/>
          </w:tcPr>
          <w:p w:rsidR="006E3997" w:rsidRDefault="006E3997">
            <w:pPr>
              <w:pStyle w:val="TableParagraph"/>
              <w:spacing w:before="16"/>
              <w:ind w:left="143" w:right="125"/>
              <w:rPr>
                <w:sz w:val="20"/>
              </w:rPr>
            </w:pPr>
            <w:r>
              <w:rPr>
                <w:sz w:val="20"/>
              </w:rPr>
              <w:t>2,28</w:t>
            </w:r>
          </w:p>
        </w:tc>
        <w:tc>
          <w:tcPr>
            <w:tcW w:w="966" w:type="dxa"/>
          </w:tcPr>
          <w:p w:rsidR="006E3997" w:rsidRDefault="006E3997">
            <w:pPr>
              <w:pStyle w:val="TableParagraph"/>
              <w:spacing w:before="16"/>
              <w:ind w:left="154" w:right="151"/>
              <w:rPr>
                <w:sz w:val="20"/>
              </w:rPr>
            </w:pPr>
            <w:r>
              <w:rPr>
                <w:sz w:val="20"/>
              </w:rPr>
              <w:t>2,18</w:t>
            </w:r>
          </w:p>
        </w:tc>
        <w:tc>
          <w:tcPr>
            <w:tcW w:w="827" w:type="dxa"/>
          </w:tcPr>
          <w:p w:rsidR="006E3997" w:rsidRDefault="006E3997">
            <w:pPr>
              <w:pStyle w:val="TableParagraph"/>
              <w:spacing w:before="16"/>
              <w:ind w:left="163" w:right="153"/>
              <w:rPr>
                <w:sz w:val="20"/>
              </w:rPr>
            </w:pPr>
            <w:r>
              <w:rPr>
                <w:sz w:val="20"/>
              </w:rPr>
              <w:t>101,1</w:t>
            </w:r>
          </w:p>
        </w:tc>
        <w:tc>
          <w:tcPr>
            <w:tcW w:w="827" w:type="dxa"/>
          </w:tcPr>
          <w:p w:rsidR="006E3997" w:rsidRDefault="006E3997">
            <w:pPr>
              <w:pStyle w:val="TableParagraph"/>
              <w:spacing w:before="1"/>
              <w:ind w:left="168" w:right="150"/>
              <w:rPr>
                <w:sz w:val="20"/>
              </w:rPr>
            </w:pPr>
            <w:r>
              <w:rPr>
                <w:sz w:val="20"/>
              </w:rPr>
              <w:t>124,9</w:t>
            </w:r>
          </w:p>
        </w:tc>
        <w:tc>
          <w:tcPr>
            <w:tcW w:w="826" w:type="dxa"/>
          </w:tcPr>
          <w:p w:rsidR="006E3997" w:rsidRDefault="006E3997">
            <w:pPr>
              <w:pStyle w:val="TableParagraph"/>
              <w:spacing w:before="16"/>
              <w:ind w:left="137" w:right="125"/>
              <w:rPr>
                <w:sz w:val="20"/>
              </w:rPr>
            </w:pPr>
            <w:r>
              <w:rPr>
                <w:sz w:val="20"/>
              </w:rPr>
              <w:t>73,1</w:t>
            </w:r>
          </w:p>
        </w:tc>
        <w:tc>
          <w:tcPr>
            <w:tcW w:w="1066" w:type="dxa"/>
          </w:tcPr>
          <w:p w:rsidR="006E3997" w:rsidRDefault="006E3997">
            <w:pPr>
              <w:pStyle w:val="TableParagraph"/>
              <w:spacing w:before="16"/>
              <w:ind w:right="294"/>
              <w:jc w:val="right"/>
              <w:rPr>
                <w:sz w:val="20"/>
              </w:rPr>
            </w:pPr>
            <w:r>
              <w:rPr>
                <w:sz w:val="20"/>
              </w:rPr>
              <w:t>66,60</w:t>
            </w:r>
          </w:p>
        </w:tc>
        <w:tc>
          <w:tcPr>
            <w:tcW w:w="826" w:type="dxa"/>
          </w:tcPr>
          <w:p w:rsidR="006E3997" w:rsidRDefault="006E3997">
            <w:pPr>
              <w:pStyle w:val="TableParagraph"/>
              <w:spacing w:before="16"/>
              <w:ind w:left="132" w:right="125"/>
              <w:rPr>
                <w:sz w:val="20"/>
              </w:rPr>
            </w:pPr>
            <w:r>
              <w:rPr>
                <w:sz w:val="20"/>
              </w:rPr>
              <w:t>4,5</w:t>
            </w:r>
          </w:p>
        </w:tc>
        <w:tc>
          <w:tcPr>
            <w:tcW w:w="826" w:type="dxa"/>
          </w:tcPr>
          <w:p w:rsidR="006E3997" w:rsidRDefault="006E3997">
            <w:pPr>
              <w:pStyle w:val="TableParagraph"/>
              <w:spacing w:before="16"/>
              <w:ind w:left="137" w:right="125"/>
              <w:rPr>
                <w:sz w:val="20"/>
              </w:rPr>
            </w:pPr>
            <w:r>
              <w:rPr>
                <w:sz w:val="20"/>
              </w:rPr>
              <w:t>3,80</w:t>
            </w:r>
          </w:p>
        </w:tc>
      </w:tr>
      <w:tr w:rsidR="006E3997">
        <w:trPr>
          <w:trHeight w:val="268"/>
        </w:trPr>
        <w:tc>
          <w:tcPr>
            <w:tcW w:w="485" w:type="dxa"/>
          </w:tcPr>
          <w:p w:rsidR="006E3997" w:rsidRDefault="006E3997">
            <w:pPr>
              <w:pStyle w:val="TableParagraph"/>
              <w:spacing w:before="1"/>
              <w:ind w:left="87" w:right="83"/>
              <w:rPr>
                <w:sz w:val="20"/>
              </w:rPr>
            </w:pPr>
            <w:r>
              <w:rPr>
                <w:sz w:val="20"/>
              </w:rPr>
              <w:t>57</w:t>
            </w:r>
          </w:p>
        </w:tc>
        <w:tc>
          <w:tcPr>
            <w:tcW w:w="2598" w:type="dxa"/>
          </w:tcPr>
          <w:p w:rsidR="006E3997" w:rsidRDefault="006E3997">
            <w:pPr>
              <w:pStyle w:val="TableParagraph"/>
              <w:spacing w:before="1"/>
              <w:ind w:left="355"/>
              <w:jc w:val="left"/>
              <w:rPr>
                <w:sz w:val="20"/>
              </w:rPr>
            </w:pPr>
            <w:r>
              <w:rPr>
                <w:sz w:val="20"/>
              </w:rPr>
              <w:t>Свердловская область</w:t>
            </w:r>
          </w:p>
        </w:tc>
        <w:tc>
          <w:tcPr>
            <w:tcW w:w="826" w:type="dxa"/>
          </w:tcPr>
          <w:p w:rsidR="006E3997" w:rsidRDefault="006E3997">
            <w:pPr>
              <w:pStyle w:val="TableParagraph"/>
              <w:spacing w:before="1"/>
              <w:ind w:left="143" w:right="125"/>
              <w:rPr>
                <w:sz w:val="20"/>
              </w:rPr>
            </w:pPr>
            <w:r>
              <w:rPr>
                <w:sz w:val="20"/>
              </w:rPr>
              <w:t>3,89</w:t>
            </w:r>
          </w:p>
        </w:tc>
        <w:tc>
          <w:tcPr>
            <w:tcW w:w="966" w:type="dxa"/>
          </w:tcPr>
          <w:p w:rsidR="006E3997" w:rsidRDefault="006E3997">
            <w:pPr>
              <w:pStyle w:val="TableParagraph"/>
              <w:spacing w:before="1"/>
              <w:ind w:left="154" w:right="151"/>
              <w:rPr>
                <w:sz w:val="20"/>
              </w:rPr>
            </w:pPr>
            <w:r>
              <w:rPr>
                <w:sz w:val="20"/>
              </w:rPr>
              <w:t>3,88</w:t>
            </w:r>
          </w:p>
        </w:tc>
        <w:tc>
          <w:tcPr>
            <w:tcW w:w="827" w:type="dxa"/>
          </w:tcPr>
          <w:p w:rsidR="006E3997" w:rsidRDefault="006E3997">
            <w:pPr>
              <w:pStyle w:val="TableParagraph"/>
              <w:spacing w:before="1"/>
              <w:ind w:left="163" w:right="153"/>
              <w:rPr>
                <w:sz w:val="20"/>
              </w:rPr>
            </w:pPr>
            <w:r>
              <w:rPr>
                <w:sz w:val="20"/>
              </w:rPr>
              <w:t>146,4</w:t>
            </w:r>
          </w:p>
        </w:tc>
        <w:tc>
          <w:tcPr>
            <w:tcW w:w="827" w:type="dxa"/>
          </w:tcPr>
          <w:p w:rsidR="006E3997" w:rsidRDefault="006E3997">
            <w:pPr>
              <w:pStyle w:val="TableParagraph"/>
              <w:spacing w:line="217" w:lineRule="exact"/>
              <w:ind w:left="168" w:right="150"/>
              <w:rPr>
                <w:sz w:val="20"/>
              </w:rPr>
            </w:pPr>
            <w:r>
              <w:rPr>
                <w:sz w:val="20"/>
              </w:rPr>
              <w:t>119,7</w:t>
            </w:r>
          </w:p>
        </w:tc>
        <w:tc>
          <w:tcPr>
            <w:tcW w:w="826" w:type="dxa"/>
          </w:tcPr>
          <w:p w:rsidR="006E3997" w:rsidRDefault="006E3997">
            <w:pPr>
              <w:pStyle w:val="TableParagraph"/>
              <w:spacing w:before="1"/>
              <w:ind w:left="133" w:right="125"/>
              <w:rPr>
                <w:sz w:val="20"/>
              </w:rPr>
            </w:pPr>
            <w:r>
              <w:rPr>
                <w:sz w:val="20"/>
              </w:rPr>
              <w:t>272,9</w:t>
            </w:r>
          </w:p>
        </w:tc>
        <w:tc>
          <w:tcPr>
            <w:tcW w:w="1066" w:type="dxa"/>
          </w:tcPr>
          <w:p w:rsidR="006E3997" w:rsidRDefault="006E3997">
            <w:pPr>
              <w:pStyle w:val="TableParagraph"/>
              <w:spacing w:before="1"/>
              <w:ind w:right="241"/>
              <w:jc w:val="right"/>
              <w:rPr>
                <w:sz w:val="20"/>
              </w:rPr>
            </w:pPr>
            <w:r>
              <w:rPr>
                <w:sz w:val="20"/>
              </w:rPr>
              <w:t>172,41</w:t>
            </w:r>
          </w:p>
        </w:tc>
        <w:tc>
          <w:tcPr>
            <w:tcW w:w="826" w:type="dxa"/>
          </w:tcPr>
          <w:p w:rsidR="006E3997" w:rsidRDefault="006E3997">
            <w:pPr>
              <w:pStyle w:val="TableParagraph"/>
              <w:spacing w:before="1"/>
              <w:ind w:left="132" w:right="125"/>
              <w:rPr>
                <w:sz w:val="20"/>
              </w:rPr>
            </w:pPr>
            <w:r>
              <w:rPr>
                <w:sz w:val="20"/>
              </w:rPr>
              <w:t>6,9</w:t>
            </w:r>
          </w:p>
        </w:tc>
        <w:tc>
          <w:tcPr>
            <w:tcW w:w="826" w:type="dxa"/>
          </w:tcPr>
          <w:p w:rsidR="006E3997" w:rsidRDefault="006E3997">
            <w:pPr>
              <w:pStyle w:val="TableParagraph"/>
              <w:spacing w:before="1"/>
              <w:ind w:left="137" w:right="125"/>
              <w:rPr>
                <w:sz w:val="20"/>
              </w:rPr>
            </w:pPr>
            <w:r>
              <w:rPr>
                <w:sz w:val="20"/>
              </w:rPr>
              <w:t>7,07</w:t>
            </w:r>
          </w:p>
        </w:tc>
      </w:tr>
      <w:tr w:rsidR="006E3997">
        <w:trPr>
          <w:trHeight w:val="263"/>
        </w:trPr>
        <w:tc>
          <w:tcPr>
            <w:tcW w:w="485" w:type="dxa"/>
          </w:tcPr>
          <w:p w:rsidR="006E3997" w:rsidRDefault="006E3997">
            <w:pPr>
              <w:pStyle w:val="TableParagraph"/>
              <w:spacing w:line="227" w:lineRule="exact"/>
              <w:ind w:left="87" w:right="83"/>
              <w:rPr>
                <w:sz w:val="20"/>
              </w:rPr>
            </w:pPr>
            <w:r>
              <w:rPr>
                <w:sz w:val="20"/>
              </w:rPr>
              <w:t>58</w:t>
            </w:r>
          </w:p>
        </w:tc>
        <w:tc>
          <w:tcPr>
            <w:tcW w:w="2598" w:type="dxa"/>
          </w:tcPr>
          <w:p w:rsidR="006E3997" w:rsidRDefault="006E3997">
            <w:pPr>
              <w:pStyle w:val="TableParagraph"/>
              <w:spacing w:line="227" w:lineRule="exact"/>
              <w:ind w:left="465"/>
              <w:jc w:val="left"/>
              <w:rPr>
                <w:sz w:val="20"/>
              </w:rPr>
            </w:pPr>
            <w:r>
              <w:rPr>
                <w:sz w:val="20"/>
              </w:rPr>
              <w:t>Тюменская область</w:t>
            </w:r>
          </w:p>
        </w:tc>
        <w:tc>
          <w:tcPr>
            <w:tcW w:w="826" w:type="dxa"/>
          </w:tcPr>
          <w:p w:rsidR="006E3997" w:rsidRDefault="006E3997">
            <w:pPr>
              <w:pStyle w:val="TableParagraph"/>
              <w:spacing w:line="227" w:lineRule="exact"/>
              <w:ind w:left="143" w:right="125"/>
              <w:rPr>
                <w:sz w:val="20"/>
              </w:rPr>
            </w:pPr>
            <w:r>
              <w:rPr>
                <w:sz w:val="20"/>
              </w:rPr>
              <w:t>5,03</w:t>
            </w:r>
          </w:p>
        </w:tc>
        <w:tc>
          <w:tcPr>
            <w:tcW w:w="966" w:type="dxa"/>
          </w:tcPr>
          <w:p w:rsidR="006E3997" w:rsidRDefault="006E3997">
            <w:pPr>
              <w:pStyle w:val="TableParagraph"/>
              <w:spacing w:line="227" w:lineRule="exact"/>
              <w:ind w:left="154" w:right="151"/>
              <w:rPr>
                <w:sz w:val="20"/>
              </w:rPr>
            </w:pPr>
            <w:r>
              <w:rPr>
                <w:sz w:val="20"/>
              </w:rPr>
              <w:t>4,97</w:t>
            </w:r>
          </w:p>
        </w:tc>
        <w:tc>
          <w:tcPr>
            <w:tcW w:w="827" w:type="dxa"/>
          </w:tcPr>
          <w:p w:rsidR="006E3997" w:rsidRDefault="006E3997">
            <w:pPr>
              <w:pStyle w:val="TableParagraph"/>
              <w:spacing w:line="227" w:lineRule="exact"/>
              <w:ind w:left="163" w:right="153"/>
              <w:rPr>
                <w:sz w:val="20"/>
              </w:rPr>
            </w:pPr>
            <w:r>
              <w:rPr>
                <w:sz w:val="20"/>
              </w:rPr>
              <w:t>313,5</w:t>
            </w:r>
          </w:p>
        </w:tc>
        <w:tc>
          <w:tcPr>
            <w:tcW w:w="827" w:type="dxa"/>
          </w:tcPr>
          <w:p w:rsidR="006E3997" w:rsidRDefault="006E3997">
            <w:pPr>
              <w:pStyle w:val="TableParagraph"/>
              <w:spacing w:line="217" w:lineRule="exact"/>
              <w:ind w:left="168" w:right="150"/>
              <w:rPr>
                <w:sz w:val="20"/>
              </w:rPr>
            </w:pPr>
            <w:r>
              <w:rPr>
                <w:sz w:val="20"/>
              </w:rPr>
              <w:t>230,1</w:t>
            </w:r>
          </w:p>
        </w:tc>
        <w:tc>
          <w:tcPr>
            <w:tcW w:w="826" w:type="dxa"/>
          </w:tcPr>
          <w:p w:rsidR="006E3997" w:rsidRDefault="006E3997">
            <w:pPr>
              <w:pStyle w:val="TableParagraph"/>
              <w:spacing w:line="227" w:lineRule="exact"/>
              <w:ind w:left="133" w:right="125"/>
              <w:rPr>
                <w:sz w:val="20"/>
              </w:rPr>
            </w:pPr>
            <w:r>
              <w:rPr>
                <w:sz w:val="20"/>
              </w:rPr>
              <w:t>173,8</w:t>
            </w:r>
          </w:p>
        </w:tc>
        <w:tc>
          <w:tcPr>
            <w:tcW w:w="1066" w:type="dxa"/>
          </w:tcPr>
          <w:p w:rsidR="006E3997" w:rsidRDefault="006E3997">
            <w:pPr>
              <w:pStyle w:val="TableParagraph"/>
              <w:spacing w:line="227" w:lineRule="exact"/>
              <w:ind w:right="241"/>
              <w:jc w:val="right"/>
              <w:rPr>
                <w:sz w:val="20"/>
              </w:rPr>
            </w:pPr>
            <w:r>
              <w:rPr>
                <w:sz w:val="20"/>
              </w:rPr>
              <w:t>161,71</w:t>
            </w:r>
          </w:p>
        </w:tc>
        <w:tc>
          <w:tcPr>
            <w:tcW w:w="826" w:type="dxa"/>
          </w:tcPr>
          <w:p w:rsidR="006E3997" w:rsidRDefault="006E3997">
            <w:pPr>
              <w:pStyle w:val="TableParagraph"/>
              <w:spacing w:line="227" w:lineRule="exact"/>
              <w:ind w:left="132" w:right="125"/>
              <w:rPr>
                <w:sz w:val="20"/>
              </w:rPr>
            </w:pPr>
            <w:r>
              <w:rPr>
                <w:sz w:val="20"/>
              </w:rPr>
              <w:t>9,1</w:t>
            </w:r>
          </w:p>
        </w:tc>
        <w:tc>
          <w:tcPr>
            <w:tcW w:w="826" w:type="dxa"/>
          </w:tcPr>
          <w:p w:rsidR="006E3997" w:rsidRDefault="006E3997">
            <w:pPr>
              <w:pStyle w:val="TableParagraph"/>
              <w:spacing w:line="227" w:lineRule="exact"/>
              <w:ind w:left="137" w:right="125"/>
              <w:rPr>
                <w:sz w:val="20"/>
              </w:rPr>
            </w:pPr>
            <w:r>
              <w:rPr>
                <w:sz w:val="20"/>
              </w:rPr>
              <w:t>7,41</w:t>
            </w:r>
          </w:p>
        </w:tc>
      </w:tr>
      <w:tr w:rsidR="006E3997">
        <w:trPr>
          <w:trHeight w:val="263"/>
        </w:trPr>
        <w:tc>
          <w:tcPr>
            <w:tcW w:w="485" w:type="dxa"/>
          </w:tcPr>
          <w:p w:rsidR="006E3997" w:rsidRDefault="006E3997">
            <w:pPr>
              <w:pStyle w:val="TableParagraph"/>
              <w:spacing w:line="227" w:lineRule="exact"/>
              <w:ind w:left="87" w:right="83"/>
              <w:rPr>
                <w:sz w:val="20"/>
              </w:rPr>
            </w:pPr>
            <w:r>
              <w:rPr>
                <w:sz w:val="20"/>
              </w:rPr>
              <w:t>59</w:t>
            </w:r>
          </w:p>
        </w:tc>
        <w:tc>
          <w:tcPr>
            <w:tcW w:w="2598" w:type="dxa"/>
          </w:tcPr>
          <w:p w:rsidR="006E3997" w:rsidRDefault="006E3997">
            <w:pPr>
              <w:pStyle w:val="TableParagraph"/>
              <w:spacing w:line="227" w:lineRule="exact"/>
              <w:ind w:left="398"/>
              <w:jc w:val="left"/>
              <w:rPr>
                <w:sz w:val="20"/>
              </w:rPr>
            </w:pPr>
            <w:r>
              <w:rPr>
                <w:sz w:val="20"/>
              </w:rPr>
              <w:t>Челябинская область</w:t>
            </w:r>
          </w:p>
        </w:tc>
        <w:tc>
          <w:tcPr>
            <w:tcW w:w="826" w:type="dxa"/>
          </w:tcPr>
          <w:p w:rsidR="006E3997" w:rsidRDefault="006E3997">
            <w:pPr>
              <w:pStyle w:val="TableParagraph"/>
              <w:spacing w:line="227" w:lineRule="exact"/>
              <w:ind w:left="143" w:right="125"/>
              <w:rPr>
                <w:sz w:val="20"/>
              </w:rPr>
            </w:pPr>
            <w:r>
              <w:rPr>
                <w:sz w:val="20"/>
              </w:rPr>
              <w:t>4,17</w:t>
            </w:r>
          </w:p>
        </w:tc>
        <w:tc>
          <w:tcPr>
            <w:tcW w:w="966" w:type="dxa"/>
          </w:tcPr>
          <w:p w:rsidR="006E3997" w:rsidRDefault="006E3997">
            <w:pPr>
              <w:pStyle w:val="TableParagraph"/>
              <w:spacing w:line="227" w:lineRule="exact"/>
              <w:ind w:left="154" w:right="151"/>
              <w:rPr>
                <w:sz w:val="20"/>
              </w:rPr>
            </w:pPr>
            <w:r>
              <w:rPr>
                <w:sz w:val="20"/>
              </w:rPr>
              <w:t>4,32</w:t>
            </w:r>
          </w:p>
        </w:tc>
        <w:tc>
          <w:tcPr>
            <w:tcW w:w="827" w:type="dxa"/>
          </w:tcPr>
          <w:p w:rsidR="006E3997" w:rsidRDefault="006E3997">
            <w:pPr>
              <w:pStyle w:val="TableParagraph"/>
              <w:spacing w:line="227" w:lineRule="exact"/>
              <w:ind w:left="163" w:right="153"/>
              <w:rPr>
                <w:sz w:val="20"/>
              </w:rPr>
            </w:pPr>
            <w:r>
              <w:rPr>
                <w:sz w:val="20"/>
              </w:rPr>
              <w:t>135,4</w:t>
            </w:r>
          </w:p>
        </w:tc>
        <w:tc>
          <w:tcPr>
            <w:tcW w:w="827" w:type="dxa"/>
          </w:tcPr>
          <w:p w:rsidR="006E3997" w:rsidRDefault="006E3997">
            <w:pPr>
              <w:pStyle w:val="TableParagraph"/>
              <w:spacing w:line="217" w:lineRule="exact"/>
              <w:ind w:left="168" w:right="150"/>
              <w:rPr>
                <w:sz w:val="20"/>
              </w:rPr>
            </w:pPr>
            <w:r>
              <w:rPr>
                <w:sz w:val="20"/>
              </w:rPr>
              <w:t>147,9</w:t>
            </w:r>
          </w:p>
        </w:tc>
        <w:tc>
          <w:tcPr>
            <w:tcW w:w="826" w:type="dxa"/>
          </w:tcPr>
          <w:p w:rsidR="006E3997" w:rsidRDefault="006E3997">
            <w:pPr>
              <w:pStyle w:val="TableParagraph"/>
              <w:spacing w:line="227" w:lineRule="exact"/>
              <w:ind w:left="133" w:right="125"/>
              <w:rPr>
                <w:sz w:val="20"/>
              </w:rPr>
            </w:pPr>
            <w:r>
              <w:rPr>
                <w:sz w:val="20"/>
              </w:rPr>
              <w:t>111,5</w:t>
            </w:r>
          </w:p>
        </w:tc>
        <w:tc>
          <w:tcPr>
            <w:tcW w:w="1066" w:type="dxa"/>
          </w:tcPr>
          <w:p w:rsidR="006E3997" w:rsidRDefault="006E3997">
            <w:pPr>
              <w:pStyle w:val="TableParagraph"/>
              <w:spacing w:line="227" w:lineRule="exact"/>
              <w:ind w:right="241"/>
              <w:jc w:val="right"/>
              <w:rPr>
                <w:sz w:val="20"/>
              </w:rPr>
            </w:pPr>
            <w:r>
              <w:rPr>
                <w:sz w:val="20"/>
              </w:rPr>
              <w:t>138,48</w:t>
            </w:r>
          </w:p>
        </w:tc>
        <w:tc>
          <w:tcPr>
            <w:tcW w:w="826" w:type="dxa"/>
          </w:tcPr>
          <w:p w:rsidR="006E3997" w:rsidRDefault="006E3997">
            <w:pPr>
              <w:pStyle w:val="TableParagraph"/>
              <w:spacing w:line="227" w:lineRule="exact"/>
              <w:ind w:left="132" w:right="125"/>
              <w:rPr>
                <w:sz w:val="20"/>
              </w:rPr>
            </w:pPr>
            <w:r>
              <w:rPr>
                <w:sz w:val="20"/>
              </w:rPr>
              <w:t>5,4</w:t>
            </w:r>
          </w:p>
        </w:tc>
        <w:tc>
          <w:tcPr>
            <w:tcW w:w="826" w:type="dxa"/>
          </w:tcPr>
          <w:p w:rsidR="006E3997" w:rsidRDefault="006E3997">
            <w:pPr>
              <w:pStyle w:val="TableParagraph"/>
              <w:spacing w:line="227" w:lineRule="exact"/>
              <w:ind w:left="137" w:right="125"/>
              <w:rPr>
                <w:sz w:val="20"/>
              </w:rPr>
            </w:pPr>
            <w:r>
              <w:rPr>
                <w:sz w:val="20"/>
              </w:rPr>
              <w:t>6,68</w:t>
            </w:r>
          </w:p>
        </w:tc>
      </w:tr>
      <w:tr w:rsidR="006E3997">
        <w:trPr>
          <w:trHeight w:val="263"/>
        </w:trPr>
        <w:tc>
          <w:tcPr>
            <w:tcW w:w="485" w:type="dxa"/>
          </w:tcPr>
          <w:p w:rsidR="006E3997" w:rsidRDefault="006E3997">
            <w:pPr>
              <w:pStyle w:val="TableParagraph"/>
              <w:spacing w:before="1"/>
              <w:ind w:left="87" w:right="83"/>
              <w:rPr>
                <w:sz w:val="20"/>
              </w:rPr>
            </w:pPr>
            <w:r>
              <w:rPr>
                <w:sz w:val="20"/>
              </w:rPr>
              <w:t>60</w:t>
            </w:r>
          </w:p>
        </w:tc>
        <w:tc>
          <w:tcPr>
            <w:tcW w:w="2598" w:type="dxa"/>
          </w:tcPr>
          <w:p w:rsidR="006E3997" w:rsidRDefault="006E3997">
            <w:pPr>
              <w:pStyle w:val="TableParagraph"/>
              <w:spacing w:before="1"/>
              <w:ind w:left="278"/>
              <w:jc w:val="left"/>
              <w:rPr>
                <w:sz w:val="20"/>
              </w:rPr>
            </w:pPr>
            <w:r>
              <w:rPr>
                <w:sz w:val="20"/>
              </w:rPr>
              <w:t>Ханты-Мансийский а.о.</w:t>
            </w:r>
          </w:p>
        </w:tc>
        <w:tc>
          <w:tcPr>
            <w:tcW w:w="826" w:type="dxa"/>
          </w:tcPr>
          <w:p w:rsidR="006E3997" w:rsidRDefault="006E3997">
            <w:pPr>
              <w:pStyle w:val="TableParagraph"/>
              <w:spacing w:before="1"/>
              <w:ind w:left="143" w:right="125"/>
              <w:rPr>
                <w:sz w:val="20"/>
              </w:rPr>
            </w:pPr>
            <w:r>
              <w:rPr>
                <w:sz w:val="20"/>
              </w:rPr>
              <w:t>3,35</w:t>
            </w:r>
          </w:p>
        </w:tc>
        <w:tc>
          <w:tcPr>
            <w:tcW w:w="966" w:type="dxa"/>
          </w:tcPr>
          <w:p w:rsidR="006E3997" w:rsidRDefault="006E3997">
            <w:pPr>
              <w:pStyle w:val="TableParagraph"/>
              <w:spacing w:before="1"/>
              <w:ind w:left="154" w:right="151"/>
              <w:rPr>
                <w:sz w:val="20"/>
              </w:rPr>
            </w:pPr>
            <w:r>
              <w:rPr>
                <w:sz w:val="20"/>
              </w:rPr>
              <w:t>3,36</w:t>
            </w:r>
          </w:p>
        </w:tc>
        <w:tc>
          <w:tcPr>
            <w:tcW w:w="827" w:type="dxa"/>
          </w:tcPr>
          <w:p w:rsidR="006E3997" w:rsidRDefault="006E3997">
            <w:pPr>
              <w:pStyle w:val="TableParagraph"/>
              <w:spacing w:before="1"/>
              <w:ind w:left="163" w:right="153"/>
              <w:rPr>
                <w:sz w:val="20"/>
              </w:rPr>
            </w:pPr>
            <w:r>
              <w:rPr>
                <w:sz w:val="20"/>
              </w:rPr>
              <w:t>235,0</w:t>
            </w:r>
          </w:p>
        </w:tc>
        <w:tc>
          <w:tcPr>
            <w:tcW w:w="827" w:type="dxa"/>
          </w:tcPr>
          <w:p w:rsidR="006E3997" w:rsidRDefault="006E3997">
            <w:pPr>
              <w:pStyle w:val="TableParagraph"/>
              <w:spacing w:line="217" w:lineRule="exact"/>
              <w:ind w:left="168" w:right="150"/>
              <w:rPr>
                <w:sz w:val="20"/>
              </w:rPr>
            </w:pPr>
            <w:r>
              <w:rPr>
                <w:sz w:val="20"/>
              </w:rPr>
              <w:t>215,1</w:t>
            </w:r>
          </w:p>
        </w:tc>
        <w:tc>
          <w:tcPr>
            <w:tcW w:w="826" w:type="dxa"/>
          </w:tcPr>
          <w:p w:rsidR="006E3997" w:rsidRDefault="006E3997">
            <w:pPr>
              <w:pStyle w:val="TableParagraph"/>
              <w:spacing w:before="1"/>
              <w:ind w:left="133" w:right="125"/>
              <w:rPr>
                <w:sz w:val="20"/>
              </w:rPr>
            </w:pPr>
            <w:r>
              <w:rPr>
                <w:sz w:val="20"/>
              </w:rPr>
              <w:t>191,4</w:t>
            </w:r>
          </w:p>
        </w:tc>
        <w:tc>
          <w:tcPr>
            <w:tcW w:w="1066" w:type="dxa"/>
          </w:tcPr>
          <w:p w:rsidR="006E3997" w:rsidRDefault="006E3997">
            <w:pPr>
              <w:pStyle w:val="TableParagraph"/>
              <w:spacing w:before="1"/>
              <w:ind w:right="241"/>
              <w:jc w:val="right"/>
              <w:rPr>
                <w:sz w:val="20"/>
              </w:rPr>
            </w:pPr>
            <w:r>
              <w:rPr>
                <w:sz w:val="20"/>
              </w:rPr>
              <w:t>162,71</w:t>
            </w:r>
          </w:p>
        </w:tc>
        <w:tc>
          <w:tcPr>
            <w:tcW w:w="826" w:type="dxa"/>
          </w:tcPr>
          <w:p w:rsidR="006E3997" w:rsidRDefault="006E3997">
            <w:pPr>
              <w:pStyle w:val="TableParagraph"/>
              <w:spacing w:before="1"/>
              <w:ind w:left="133" w:right="125"/>
              <w:rPr>
                <w:sz w:val="20"/>
              </w:rPr>
            </w:pPr>
            <w:r>
              <w:rPr>
                <w:sz w:val="20"/>
              </w:rPr>
              <w:t>5,8</w:t>
            </w:r>
          </w:p>
        </w:tc>
        <w:tc>
          <w:tcPr>
            <w:tcW w:w="826" w:type="dxa"/>
          </w:tcPr>
          <w:p w:rsidR="006E3997" w:rsidRDefault="006E3997">
            <w:pPr>
              <w:pStyle w:val="TableParagraph"/>
              <w:spacing w:before="1"/>
              <w:ind w:left="137" w:right="125"/>
              <w:rPr>
                <w:sz w:val="20"/>
              </w:rPr>
            </w:pPr>
            <w:r>
              <w:rPr>
                <w:sz w:val="20"/>
              </w:rPr>
              <w:t>5,75</w:t>
            </w:r>
          </w:p>
        </w:tc>
      </w:tr>
      <w:tr w:rsidR="006E3997">
        <w:trPr>
          <w:trHeight w:val="263"/>
        </w:trPr>
        <w:tc>
          <w:tcPr>
            <w:tcW w:w="485" w:type="dxa"/>
          </w:tcPr>
          <w:p w:rsidR="006E3997" w:rsidRDefault="006E3997">
            <w:pPr>
              <w:pStyle w:val="TableParagraph"/>
              <w:spacing w:before="1"/>
              <w:ind w:left="87" w:right="83"/>
              <w:rPr>
                <w:sz w:val="20"/>
              </w:rPr>
            </w:pPr>
            <w:r>
              <w:rPr>
                <w:sz w:val="20"/>
              </w:rPr>
              <w:t>61</w:t>
            </w:r>
          </w:p>
        </w:tc>
        <w:tc>
          <w:tcPr>
            <w:tcW w:w="2598" w:type="dxa"/>
          </w:tcPr>
          <w:p w:rsidR="006E3997" w:rsidRDefault="006E3997">
            <w:pPr>
              <w:pStyle w:val="TableParagraph"/>
              <w:spacing w:before="1"/>
              <w:ind w:left="398"/>
              <w:jc w:val="left"/>
              <w:rPr>
                <w:sz w:val="20"/>
              </w:rPr>
            </w:pPr>
            <w:r>
              <w:rPr>
                <w:sz w:val="20"/>
              </w:rPr>
              <w:t>Ямало-Ненецкий а.о.</w:t>
            </w:r>
          </w:p>
        </w:tc>
        <w:tc>
          <w:tcPr>
            <w:tcW w:w="826" w:type="dxa"/>
          </w:tcPr>
          <w:p w:rsidR="006E3997" w:rsidRDefault="006E3997">
            <w:pPr>
              <w:pStyle w:val="TableParagraph"/>
              <w:spacing w:before="1"/>
              <w:ind w:left="143" w:right="125"/>
              <w:rPr>
                <w:sz w:val="20"/>
              </w:rPr>
            </w:pPr>
            <w:r>
              <w:rPr>
                <w:sz w:val="20"/>
              </w:rPr>
              <w:t>0,81</w:t>
            </w:r>
          </w:p>
        </w:tc>
        <w:tc>
          <w:tcPr>
            <w:tcW w:w="966" w:type="dxa"/>
          </w:tcPr>
          <w:p w:rsidR="006E3997" w:rsidRDefault="006E3997">
            <w:pPr>
              <w:pStyle w:val="TableParagraph"/>
              <w:spacing w:before="1"/>
              <w:ind w:left="154" w:right="151"/>
              <w:rPr>
                <w:sz w:val="20"/>
              </w:rPr>
            </w:pPr>
            <w:r>
              <w:rPr>
                <w:sz w:val="20"/>
              </w:rPr>
              <w:t>1,04</w:t>
            </w:r>
          </w:p>
        </w:tc>
        <w:tc>
          <w:tcPr>
            <w:tcW w:w="827" w:type="dxa"/>
          </w:tcPr>
          <w:p w:rsidR="006E3997" w:rsidRDefault="006E3997">
            <w:pPr>
              <w:pStyle w:val="TableParagraph"/>
              <w:spacing w:before="1"/>
              <w:ind w:left="163" w:right="153"/>
              <w:rPr>
                <w:sz w:val="20"/>
              </w:rPr>
            </w:pPr>
            <w:r>
              <w:rPr>
                <w:sz w:val="20"/>
              </w:rPr>
              <w:t>203,9</w:t>
            </w:r>
          </w:p>
        </w:tc>
        <w:tc>
          <w:tcPr>
            <w:tcW w:w="827" w:type="dxa"/>
          </w:tcPr>
          <w:p w:rsidR="006E3997" w:rsidRDefault="006E3997">
            <w:pPr>
              <w:pStyle w:val="TableParagraph"/>
              <w:spacing w:line="217" w:lineRule="exact"/>
              <w:ind w:left="168" w:right="150"/>
              <w:rPr>
                <w:sz w:val="20"/>
              </w:rPr>
            </w:pPr>
            <w:r>
              <w:rPr>
                <w:sz w:val="20"/>
              </w:rPr>
              <w:t>190,3</w:t>
            </w:r>
          </w:p>
        </w:tc>
        <w:tc>
          <w:tcPr>
            <w:tcW w:w="826" w:type="dxa"/>
          </w:tcPr>
          <w:p w:rsidR="006E3997" w:rsidRDefault="006E3997">
            <w:pPr>
              <w:pStyle w:val="TableParagraph"/>
              <w:spacing w:before="1"/>
              <w:ind w:left="133" w:right="125"/>
              <w:rPr>
                <w:sz w:val="20"/>
              </w:rPr>
            </w:pPr>
            <w:r>
              <w:rPr>
                <w:sz w:val="20"/>
              </w:rPr>
              <w:t>162,5</w:t>
            </w:r>
          </w:p>
        </w:tc>
        <w:tc>
          <w:tcPr>
            <w:tcW w:w="1066" w:type="dxa"/>
          </w:tcPr>
          <w:p w:rsidR="006E3997" w:rsidRDefault="006E3997">
            <w:pPr>
              <w:pStyle w:val="TableParagraph"/>
              <w:spacing w:before="1"/>
              <w:ind w:right="294"/>
              <w:jc w:val="right"/>
              <w:rPr>
                <w:sz w:val="20"/>
              </w:rPr>
            </w:pPr>
            <w:r>
              <w:rPr>
                <w:sz w:val="20"/>
              </w:rPr>
              <w:t>67,33</w:t>
            </w:r>
          </w:p>
        </w:tc>
        <w:tc>
          <w:tcPr>
            <w:tcW w:w="826" w:type="dxa"/>
          </w:tcPr>
          <w:p w:rsidR="006E3997" w:rsidRDefault="006E3997">
            <w:pPr>
              <w:pStyle w:val="TableParagraph"/>
              <w:spacing w:before="1"/>
              <w:ind w:left="137" w:right="125"/>
              <w:rPr>
                <w:sz w:val="20"/>
              </w:rPr>
            </w:pPr>
            <w:r>
              <w:rPr>
                <w:sz w:val="20"/>
              </w:rPr>
              <w:t>12,1</w:t>
            </w:r>
          </w:p>
        </w:tc>
        <w:tc>
          <w:tcPr>
            <w:tcW w:w="826" w:type="dxa"/>
          </w:tcPr>
          <w:p w:rsidR="006E3997" w:rsidRDefault="006E3997">
            <w:pPr>
              <w:pStyle w:val="TableParagraph"/>
              <w:spacing w:before="1"/>
              <w:ind w:left="137" w:right="125"/>
              <w:rPr>
                <w:sz w:val="20"/>
              </w:rPr>
            </w:pPr>
            <w:r>
              <w:rPr>
                <w:sz w:val="20"/>
              </w:rPr>
              <w:t>8,22</w:t>
            </w:r>
          </w:p>
        </w:tc>
      </w:tr>
      <w:tr w:rsidR="006E3997">
        <w:trPr>
          <w:trHeight w:val="258"/>
        </w:trPr>
        <w:tc>
          <w:tcPr>
            <w:tcW w:w="10073" w:type="dxa"/>
            <w:gridSpan w:val="10"/>
            <w:shd w:val="clear" w:color="auto" w:fill="EAF0DD"/>
          </w:tcPr>
          <w:p w:rsidR="006E3997" w:rsidRDefault="006E3997">
            <w:pPr>
              <w:pStyle w:val="TableParagraph"/>
              <w:spacing w:before="1"/>
              <w:ind w:left="3443" w:right="3444"/>
              <w:rPr>
                <w:b/>
                <w:sz w:val="20"/>
              </w:rPr>
            </w:pPr>
            <w:r>
              <w:rPr>
                <w:b/>
                <w:sz w:val="20"/>
              </w:rPr>
              <w:t>Сибирский федеральный округ</w:t>
            </w:r>
          </w:p>
        </w:tc>
      </w:tr>
      <w:tr w:rsidR="006E3997">
        <w:trPr>
          <w:trHeight w:val="268"/>
        </w:trPr>
        <w:tc>
          <w:tcPr>
            <w:tcW w:w="485" w:type="dxa"/>
          </w:tcPr>
          <w:p w:rsidR="006E3997" w:rsidRDefault="006E3997">
            <w:pPr>
              <w:pStyle w:val="TableParagraph"/>
              <w:spacing w:before="1"/>
              <w:ind w:left="87" w:right="83"/>
              <w:rPr>
                <w:sz w:val="20"/>
              </w:rPr>
            </w:pPr>
            <w:r>
              <w:rPr>
                <w:sz w:val="20"/>
              </w:rPr>
              <w:t>62</w:t>
            </w:r>
          </w:p>
        </w:tc>
        <w:tc>
          <w:tcPr>
            <w:tcW w:w="2598" w:type="dxa"/>
          </w:tcPr>
          <w:p w:rsidR="006E3997" w:rsidRDefault="006E3997">
            <w:pPr>
              <w:pStyle w:val="TableParagraph"/>
              <w:spacing w:before="1"/>
              <w:ind w:left="110"/>
              <w:jc w:val="left"/>
              <w:rPr>
                <w:sz w:val="20"/>
              </w:rPr>
            </w:pPr>
            <w:r>
              <w:rPr>
                <w:sz w:val="20"/>
              </w:rPr>
              <w:t>Республика Алтай</w:t>
            </w:r>
          </w:p>
        </w:tc>
        <w:tc>
          <w:tcPr>
            <w:tcW w:w="826" w:type="dxa"/>
          </w:tcPr>
          <w:p w:rsidR="006E3997" w:rsidRDefault="006E3997">
            <w:pPr>
              <w:pStyle w:val="TableParagraph"/>
              <w:spacing w:before="1"/>
              <w:ind w:left="143" w:right="125"/>
              <w:rPr>
                <w:sz w:val="20"/>
              </w:rPr>
            </w:pPr>
            <w:r>
              <w:rPr>
                <w:sz w:val="20"/>
              </w:rPr>
              <w:t>1,91</w:t>
            </w:r>
          </w:p>
        </w:tc>
        <w:tc>
          <w:tcPr>
            <w:tcW w:w="966" w:type="dxa"/>
          </w:tcPr>
          <w:p w:rsidR="006E3997" w:rsidRDefault="006E3997">
            <w:pPr>
              <w:pStyle w:val="TableParagraph"/>
              <w:spacing w:before="1"/>
              <w:ind w:left="154" w:right="151"/>
              <w:rPr>
                <w:sz w:val="20"/>
              </w:rPr>
            </w:pPr>
            <w:r>
              <w:rPr>
                <w:sz w:val="20"/>
              </w:rPr>
              <w:t>1,86</w:t>
            </w:r>
          </w:p>
        </w:tc>
        <w:tc>
          <w:tcPr>
            <w:tcW w:w="827" w:type="dxa"/>
          </w:tcPr>
          <w:p w:rsidR="006E3997" w:rsidRDefault="006E3997">
            <w:pPr>
              <w:pStyle w:val="TableParagraph"/>
              <w:spacing w:before="1"/>
              <w:ind w:left="168" w:right="153"/>
              <w:rPr>
                <w:sz w:val="20"/>
              </w:rPr>
            </w:pPr>
            <w:r>
              <w:rPr>
                <w:sz w:val="20"/>
              </w:rPr>
              <w:t>50,3</w:t>
            </w:r>
          </w:p>
        </w:tc>
        <w:tc>
          <w:tcPr>
            <w:tcW w:w="827" w:type="dxa"/>
          </w:tcPr>
          <w:p w:rsidR="006E3997" w:rsidRDefault="006E3997">
            <w:pPr>
              <w:pStyle w:val="TableParagraph"/>
              <w:spacing w:line="222" w:lineRule="exact"/>
              <w:ind w:left="166" w:right="153"/>
              <w:rPr>
                <w:sz w:val="20"/>
              </w:rPr>
            </w:pPr>
            <w:r>
              <w:rPr>
                <w:sz w:val="20"/>
              </w:rPr>
              <w:t>38,6</w:t>
            </w:r>
          </w:p>
        </w:tc>
        <w:tc>
          <w:tcPr>
            <w:tcW w:w="826" w:type="dxa"/>
          </w:tcPr>
          <w:p w:rsidR="006E3997" w:rsidRDefault="006E3997">
            <w:pPr>
              <w:pStyle w:val="TableParagraph"/>
              <w:spacing w:before="1"/>
              <w:ind w:left="133" w:right="125"/>
              <w:rPr>
                <w:sz w:val="20"/>
              </w:rPr>
            </w:pPr>
            <w:r>
              <w:rPr>
                <w:sz w:val="20"/>
              </w:rPr>
              <w:t>172,9</w:t>
            </w:r>
          </w:p>
        </w:tc>
        <w:tc>
          <w:tcPr>
            <w:tcW w:w="1066" w:type="dxa"/>
          </w:tcPr>
          <w:p w:rsidR="006E3997" w:rsidRDefault="006E3997">
            <w:pPr>
              <w:pStyle w:val="TableParagraph"/>
              <w:spacing w:before="1"/>
              <w:ind w:right="241"/>
              <w:jc w:val="right"/>
              <w:rPr>
                <w:sz w:val="20"/>
              </w:rPr>
            </w:pPr>
            <w:r>
              <w:rPr>
                <w:sz w:val="20"/>
              </w:rPr>
              <w:t>110,00</w:t>
            </w:r>
          </w:p>
        </w:tc>
        <w:tc>
          <w:tcPr>
            <w:tcW w:w="826" w:type="dxa"/>
          </w:tcPr>
          <w:p w:rsidR="006E3997" w:rsidRDefault="006E3997">
            <w:pPr>
              <w:pStyle w:val="TableParagraph"/>
              <w:spacing w:before="1"/>
              <w:ind w:left="137" w:right="125"/>
              <w:rPr>
                <w:sz w:val="20"/>
              </w:rPr>
            </w:pPr>
            <w:r>
              <w:rPr>
                <w:sz w:val="20"/>
              </w:rPr>
              <w:t>1,86</w:t>
            </w:r>
          </w:p>
        </w:tc>
        <w:tc>
          <w:tcPr>
            <w:tcW w:w="826" w:type="dxa"/>
          </w:tcPr>
          <w:p w:rsidR="006E3997" w:rsidRDefault="006E3997">
            <w:pPr>
              <w:pStyle w:val="TableParagraph"/>
              <w:spacing w:before="1"/>
              <w:ind w:left="137" w:right="125"/>
              <w:rPr>
                <w:sz w:val="20"/>
              </w:rPr>
            </w:pPr>
            <w:r>
              <w:rPr>
                <w:sz w:val="20"/>
              </w:rPr>
              <w:t>1,29</w:t>
            </w:r>
          </w:p>
        </w:tc>
      </w:tr>
      <w:tr w:rsidR="006E3997">
        <w:trPr>
          <w:trHeight w:val="263"/>
        </w:trPr>
        <w:tc>
          <w:tcPr>
            <w:tcW w:w="485" w:type="dxa"/>
          </w:tcPr>
          <w:p w:rsidR="006E3997" w:rsidRDefault="006E3997">
            <w:pPr>
              <w:pStyle w:val="TableParagraph"/>
              <w:spacing w:line="227" w:lineRule="exact"/>
              <w:ind w:left="87" w:right="83"/>
              <w:rPr>
                <w:sz w:val="20"/>
              </w:rPr>
            </w:pPr>
            <w:r>
              <w:rPr>
                <w:sz w:val="20"/>
              </w:rPr>
              <w:t>63</w:t>
            </w:r>
          </w:p>
        </w:tc>
        <w:tc>
          <w:tcPr>
            <w:tcW w:w="2598" w:type="dxa"/>
          </w:tcPr>
          <w:p w:rsidR="006E3997" w:rsidRDefault="006E3997">
            <w:pPr>
              <w:pStyle w:val="TableParagraph"/>
              <w:spacing w:line="227" w:lineRule="exact"/>
              <w:ind w:left="110"/>
              <w:jc w:val="left"/>
              <w:rPr>
                <w:sz w:val="20"/>
              </w:rPr>
            </w:pPr>
            <w:r>
              <w:rPr>
                <w:sz w:val="20"/>
              </w:rPr>
              <w:t>Республика Бурятия</w:t>
            </w:r>
          </w:p>
        </w:tc>
        <w:tc>
          <w:tcPr>
            <w:tcW w:w="826" w:type="dxa"/>
          </w:tcPr>
          <w:p w:rsidR="006E3997" w:rsidRDefault="006E3997">
            <w:pPr>
              <w:pStyle w:val="TableParagraph"/>
              <w:spacing w:line="227" w:lineRule="exact"/>
              <w:ind w:left="143" w:right="125"/>
              <w:rPr>
                <w:sz w:val="20"/>
              </w:rPr>
            </w:pPr>
            <w:r>
              <w:rPr>
                <w:sz w:val="20"/>
              </w:rPr>
              <w:t>2,39</w:t>
            </w:r>
          </w:p>
        </w:tc>
        <w:tc>
          <w:tcPr>
            <w:tcW w:w="966" w:type="dxa"/>
          </w:tcPr>
          <w:p w:rsidR="006E3997" w:rsidRDefault="006E3997">
            <w:pPr>
              <w:pStyle w:val="TableParagraph"/>
              <w:spacing w:line="227" w:lineRule="exact"/>
              <w:ind w:left="154" w:right="151"/>
              <w:rPr>
                <w:sz w:val="20"/>
              </w:rPr>
            </w:pPr>
            <w:r>
              <w:rPr>
                <w:sz w:val="20"/>
              </w:rPr>
              <w:t>2,31</w:t>
            </w:r>
          </w:p>
        </w:tc>
        <w:tc>
          <w:tcPr>
            <w:tcW w:w="827" w:type="dxa"/>
          </w:tcPr>
          <w:p w:rsidR="006E3997" w:rsidRDefault="006E3997">
            <w:pPr>
              <w:pStyle w:val="TableParagraph"/>
              <w:spacing w:line="227" w:lineRule="exact"/>
              <w:ind w:left="163" w:right="153"/>
              <w:rPr>
                <w:sz w:val="20"/>
              </w:rPr>
            </w:pPr>
            <w:r>
              <w:rPr>
                <w:sz w:val="20"/>
              </w:rPr>
              <w:t>342,2</w:t>
            </w:r>
          </w:p>
        </w:tc>
        <w:tc>
          <w:tcPr>
            <w:tcW w:w="827" w:type="dxa"/>
          </w:tcPr>
          <w:p w:rsidR="006E3997" w:rsidRDefault="006E3997">
            <w:pPr>
              <w:pStyle w:val="TableParagraph"/>
              <w:spacing w:line="217" w:lineRule="exact"/>
              <w:ind w:left="168" w:right="150"/>
              <w:rPr>
                <w:sz w:val="20"/>
              </w:rPr>
            </w:pPr>
            <w:r>
              <w:rPr>
                <w:sz w:val="20"/>
              </w:rPr>
              <w:t>336,2</w:t>
            </w:r>
          </w:p>
        </w:tc>
        <w:tc>
          <w:tcPr>
            <w:tcW w:w="826" w:type="dxa"/>
          </w:tcPr>
          <w:p w:rsidR="006E3997" w:rsidRDefault="006E3997">
            <w:pPr>
              <w:pStyle w:val="TableParagraph"/>
              <w:spacing w:line="227" w:lineRule="exact"/>
              <w:ind w:left="133" w:right="125"/>
              <w:rPr>
                <w:sz w:val="20"/>
              </w:rPr>
            </w:pPr>
            <w:r>
              <w:rPr>
                <w:sz w:val="20"/>
              </w:rPr>
              <w:t>290,1</w:t>
            </w:r>
          </w:p>
        </w:tc>
        <w:tc>
          <w:tcPr>
            <w:tcW w:w="1066" w:type="dxa"/>
          </w:tcPr>
          <w:p w:rsidR="006E3997" w:rsidRDefault="006E3997">
            <w:pPr>
              <w:pStyle w:val="TableParagraph"/>
              <w:spacing w:line="227" w:lineRule="exact"/>
              <w:ind w:right="241"/>
              <w:jc w:val="right"/>
              <w:rPr>
                <w:sz w:val="20"/>
              </w:rPr>
            </w:pPr>
            <w:r>
              <w:rPr>
                <w:sz w:val="20"/>
              </w:rPr>
              <w:t>280,83</w:t>
            </w:r>
          </w:p>
        </w:tc>
        <w:tc>
          <w:tcPr>
            <w:tcW w:w="826" w:type="dxa"/>
          </w:tcPr>
          <w:p w:rsidR="006E3997" w:rsidRDefault="006E3997">
            <w:pPr>
              <w:pStyle w:val="TableParagraph"/>
              <w:spacing w:line="227" w:lineRule="exact"/>
              <w:ind w:left="132" w:right="125"/>
              <w:rPr>
                <w:sz w:val="20"/>
              </w:rPr>
            </w:pPr>
            <w:r>
              <w:rPr>
                <w:sz w:val="20"/>
              </w:rPr>
              <w:t>5,8</w:t>
            </w:r>
          </w:p>
        </w:tc>
        <w:tc>
          <w:tcPr>
            <w:tcW w:w="826" w:type="dxa"/>
          </w:tcPr>
          <w:p w:rsidR="006E3997" w:rsidRDefault="006E3997">
            <w:pPr>
              <w:pStyle w:val="TableParagraph"/>
              <w:spacing w:line="227" w:lineRule="exact"/>
              <w:ind w:left="137" w:right="125"/>
              <w:rPr>
                <w:sz w:val="20"/>
              </w:rPr>
            </w:pPr>
            <w:r>
              <w:rPr>
                <w:sz w:val="20"/>
              </w:rPr>
              <w:t>6,33</w:t>
            </w:r>
          </w:p>
        </w:tc>
      </w:tr>
      <w:tr w:rsidR="006E3997">
        <w:trPr>
          <w:trHeight w:val="263"/>
        </w:trPr>
        <w:tc>
          <w:tcPr>
            <w:tcW w:w="485" w:type="dxa"/>
          </w:tcPr>
          <w:p w:rsidR="006E3997" w:rsidRDefault="006E3997">
            <w:pPr>
              <w:pStyle w:val="TableParagraph"/>
              <w:spacing w:before="1"/>
              <w:ind w:left="87" w:right="83"/>
              <w:rPr>
                <w:sz w:val="20"/>
              </w:rPr>
            </w:pPr>
            <w:r>
              <w:rPr>
                <w:sz w:val="20"/>
              </w:rPr>
              <w:t>64</w:t>
            </w:r>
          </w:p>
        </w:tc>
        <w:tc>
          <w:tcPr>
            <w:tcW w:w="2598" w:type="dxa"/>
          </w:tcPr>
          <w:p w:rsidR="006E3997" w:rsidRDefault="006E3997">
            <w:pPr>
              <w:pStyle w:val="TableParagraph"/>
              <w:spacing w:before="1"/>
              <w:ind w:left="110"/>
              <w:jc w:val="left"/>
              <w:rPr>
                <w:sz w:val="20"/>
              </w:rPr>
            </w:pPr>
            <w:r>
              <w:rPr>
                <w:sz w:val="20"/>
              </w:rPr>
              <w:t>Республика Тыва</w:t>
            </w:r>
          </w:p>
        </w:tc>
        <w:tc>
          <w:tcPr>
            <w:tcW w:w="826" w:type="dxa"/>
          </w:tcPr>
          <w:p w:rsidR="006E3997" w:rsidRDefault="006E3997">
            <w:pPr>
              <w:pStyle w:val="TableParagraph"/>
              <w:spacing w:before="1"/>
              <w:ind w:left="143" w:right="125"/>
              <w:rPr>
                <w:sz w:val="20"/>
              </w:rPr>
            </w:pPr>
            <w:r>
              <w:rPr>
                <w:sz w:val="20"/>
              </w:rPr>
              <w:t>1,37</w:t>
            </w:r>
          </w:p>
        </w:tc>
        <w:tc>
          <w:tcPr>
            <w:tcW w:w="966" w:type="dxa"/>
          </w:tcPr>
          <w:p w:rsidR="006E3997" w:rsidRDefault="006E3997">
            <w:pPr>
              <w:pStyle w:val="TableParagraph"/>
              <w:spacing w:before="1"/>
              <w:ind w:left="154" w:right="151"/>
              <w:rPr>
                <w:sz w:val="20"/>
              </w:rPr>
            </w:pPr>
            <w:r>
              <w:rPr>
                <w:sz w:val="20"/>
              </w:rPr>
              <w:t>1,37</w:t>
            </w:r>
          </w:p>
        </w:tc>
        <w:tc>
          <w:tcPr>
            <w:tcW w:w="827" w:type="dxa"/>
          </w:tcPr>
          <w:p w:rsidR="006E3997" w:rsidRDefault="006E3997">
            <w:pPr>
              <w:pStyle w:val="TableParagraph"/>
              <w:spacing w:before="1"/>
              <w:ind w:left="168" w:right="153"/>
              <w:rPr>
                <w:sz w:val="20"/>
              </w:rPr>
            </w:pPr>
            <w:r>
              <w:rPr>
                <w:sz w:val="20"/>
              </w:rPr>
              <w:t>82,4</w:t>
            </w:r>
          </w:p>
        </w:tc>
        <w:tc>
          <w:tcPr>
            <w:tcW w:w="827" w:type="dxa"/>
          </w:tcPr>
          <w:p w:rsidR="006E3997" w:rsidRDefault="006E3997">
            <w:pPr>
              <w:pStyle w:val="TableParagraph"/>
              <w:spacing w:line="217" w:lineRule="exact"/>
              <w:ind w:left="166" w:right="153"/>
              <w:rPr>
                <w:sz w:val="20"/>
              </w:rPr>
            </w:pPr>
            <w:r>
              <w:rPr>
                <w:sz w:val="20"/>
              </w:rPr>
              <w:t>87,5</w:t>
            </w:r>
          </w:p>
        </w:tc>
        <w:tc>
          <w:tcPr>
            <w:tcW w:w="826" w:type="dxa"/>
          </w:tcPr>
          <w:p w:rsidR="006E3997" w:rsidRDefault="006E3997">
            <w:pPr>
              <w:pStyle w:val="TableParagraph"/>
              <w:spacing w:before="1"/>
              <w:ind w:left="133" w:right="125"/>
              <w:rPr>
                <w:sz w:val="20"/>
              </w:rPr>
            </w:pPr>
            <w:r>
              <w:rPr>
                <w:sz w:val="20"/>
              </w:rPr>
              <w:t>132,3</w:t>
            </w:r>
          </w:p>
        </w:tc>
        <w:tc>
          <w:tcPr>
            <w:tcW w:w="1066" w:type="dxa"/>
          </w:tcPr>
          <w:p w:rsidR="006E3997" w:rsidRDefault="006E3997">
            <w:pPr>
              <w:pStyle w:val="TableParagraph"/>
              <w:spacing w:before="1"/>
              <w:ind w:right="241"/>
              <w:jc w:val="right"/>
              <w:rPr>
                <w:sz w:val="20"/>
              </w:rPr>
            </w:pPr>
            <w:r>
              <w:rPr>
                <w:sz w:val="20"/>
              </w:rPr>
              <w:t>108,75</w:t>
            </w:r>
          </w:p>
        </w:tc>
        <w:tc>
          <w:tcPr>
            <w:tcW w:w="826" w:type="dxa"/>
          </w:tcPr>
          <w:p w:rsidR="006E3997" w:rsidRDefault="006E3997">
            <w:pPr>
              <w:pStyle w:val="TableParagraph"/>
              <w:spacing w:before="1"/>
              <w:ind w:left="132" w:right="125"/>
              <w:rPr>
                <w:sz w:val="20"/>
              </w:rPr>
            </w:pPr>
            <w:r>
              <w:rPr>
                <w:sz w:val="20"/>
              </w:rPr>
              <w:t>2,9</w:t>
            </w:r>
          </w:p>
        </w:tc>
        <w:tc>
          <w:tcPr>
            <w:tcW w:w="826" w:type="dxa"/>
          </w:tcPr>
          <w:p w:rsidR="006E3997" w:rsidRDefault="006E3997">
            <w:pPr>
              <w:pStyle w:val="TableParagraph"/>
              <w:spacing w:before="1"/>
              <w:ind w:left="137" w:right="125"/>
              <w:rPr>
                <w:sz w:val="20"/>
              </w:rPr>
            </w:pPr>
            <w:r>
              <w:rPr>
                <w:sz w:val="20"/>
              </w:rPr>
              <w:t>2,63</w:t>
            </w:r>
          </w:p>
        </w:tc>
      </w:tr>
      <w:tr w:rsidR="006E3997">
        <w:trPr>
          <w:trHeight w:val="263"/>
        </w:trPr>
        <w:tc>
          <w:tcPr>
            <w:tcW w:w="485" w:type="dxa"/>
          </w:tcPr>
          <w:p w:rsidR="006E3997" w:rsidRDefault="006E3997">
            <w:pPr>
              <w:pStyle w:val="TableParagraph"/>
              <w:spacing w:before="1"/>
              <w:ind w:left="87" w:right="83"/>
              <w:rPr>
                <w:sz w:val="20"/>
              </w:rPr>
            </w:pPr>
            <w:r>
              <w:rPr>
                <w:sz w:val="20"/>
              </w:rPr>
              <w:t>65</w:t>
            </w:r>
          </w:p>
        </w:tc>
        <w:tc>
          <w:tcPr>
            <w:tcW w:w="2598" w:type="dxa"/>
          </w:tcPr>
          <w:p w:rsidR="006E3997" w:rsidRDefault="006E3997">
            <w:pPr>
              <w:pStyle w:val="TableParagraph"/>
              <w:spacing w:before="1"/>
              <w:ind w:left="110"/>
              <w:jc w:val="left"/>
              <w:rPr>
                <w:sz w:val="20"/>
              </w:rPr>
            </w:pPr>
            <w:r>
              <w:rPr>
                <w:sz w:val="20"/>
              </w:rPr>
              <w:t>Республика Хакасия</w:t>
            </w:r>
          </w:p>
        </w:tc>
        <w:tc>
          <w:tcPr>
            <w:tcW w:w="826" w:type="dxa"/>
          </w:tcPr>
          <w:p w:rsidR="006E3997" w:rsidRDefault="006E3997">
            <w:pPr>
              <w:pStyle w:val="TableParagraph"/>
              <w:spacing w:before="1"/>
              <w:ind w:left="143" w:right="125"/>
              <w:rPr>
                <w:sz w:val="20"/>
              </w:rPr>
            </w:pPr>
            <w:r>
              <w:rPr>
                <w:sz w:val="20"/>
              </w:rPr>
              <w:t>3,44</w:t>
            </w:r>
          </w:p>
        </w:tc>
        <w:tc>
          <w:tcPr>
            <w:tcW w:w="966" w:type="dxa"/>
          </w:tcPr>
          <w:p w:rsidR="006E3997" w:rsidRDefault="006E3997">
            <w:pPr>
              <w:pStyle w:val="TableParagraph"/>
              <w:spacing w:before="1"/>
              <w:ind w:left="154" w:right="151"/>
              <w:rPr>
                <w:sz w:val="20"/>
              </w:rPr>
            </w:pPr>
            <w:r>
              <w:rPr>
                <w:sz w:val="20"/>
              </w:rPr>
              <w:t>3,37</w:t>
            </w:r>
          </w:p>
        </w:tc>
        <w:tc>
          <w:tcPr>
            <w:tcW w:w="827" w:type="dxa"/>
          </w:tcPr>
          <w:p w:rsidR="006E3997" w:rsidRDefault="006E3997">
            <w:pPr>
              <w:pStyle w:val="TableParagraph"/>
              <w:spacing w:before="1"/>
              <w:ind w:left="163" w:right="153"/>
              <w:rPr>
                <w:sz w:val="20"/>
              </w:rPr>
            </w:pPr>
            <w:r>
              <w:rPr>
                <w:sz w:val="20"/>
              </w:rPr>
              <w:t>144,6</w:t>
            </w:r>
          </w:p>
        </w:tc>
        <w:tc>
          <w:tcPr>
            <w:tcW w:w="827" w:type="dxa"/>
          </w:tcPr>
          <w:p w:rsidR="006E3997" w:rsidRDefault="006E3997">
            <w:pPr>
              <w:pStyle w:val="TableParagraph"/>
              <w:spacing w:line="217" w:lineRule="exact"/>
              <w:ind w:left="168" w:right="150"/>
              <w:rPr>
                <w:sz w:val="20"/>
              </w:rPr>
            </w:pPr>
            <w:r>
              <w:rPr>
                <w:sz w:val="20"/>
              </w:rPr>
              <w:t>144,1</w:t>
            </w:r>
          </w:p>
        </w:tc>
        <w:tc>
          <w:tcPr>
            <w:tcW w:w="826" w:type="dxa"/>
          </w:tcPr>
          <w:p w:rsidR="006E3997" w:rsidRDefault="006E3997">
            <w:pPr>
              <w:pStyle w:val="TableParagraph"/>
              <w:spacing w:before="1"/>
              <w:ind w:left="133" w:right="125"/>
              <w:rPr>
                <w:sz w:val="20"/>
              </w:rPr>
            </w:pPr>
            <w:r>
              <w:rPr>
                <w:sz w:val="20"/>
              </w:rPr>
              <w:t>170,8</w:t>
            </w:r>
          </w:p>
        </w:tc>
        <w:tc>
          <w:tcPr>
            <w:tcW w:w="1066" w:type="dxa"/>
          </w:tcPr>
          <w:p w:rsidR="006E3997" w:rsidRDefault="006E3997">
            <w:pPr>
              <w:pStyle w:val="TableParagraph"/>
              <w:spacing w:before="1"/>
              <w:ind w:right="241"/>
              <w:jc w:val="right"/>
              <w:rPr>
                <w:sz w:val="20"/>
              </w:rPr>
            </w:pPr>
            <w:r>
              <w:rPr>
                <w:sz w:val="20"/>
              </w:rPr>
              <w:t>174,63</w:t>
            </w:r>
          </w:p>
        </w:tc>
        <w:tc>
          <w:tcPr>
            <w:tcW w:w="826" w:type="dxa"/>
          </w:tcPr>
          <w:p w:rsidR="006E3997" w:rsidRDefault="006E3997">
            <w:pPr>
              <w:pStyle w:val="TableParagraph"/>
              <w:spacing w:before="1"/>
              <w:ind w:left="132" w:right="125"/>
              <w:rPr>
                <w:sz w:val="20"/>
              </w:rPr>
            </w:pPr>
            <w:r>
              <w:rPr>
                <w:sz w:val="20"/>
              </w:rPr>
              <w:t>5,3</w:t>
            </w:r>
          </w:p>
        </w:tc>
        <w:tc>
          <w:tcPr>
            <w:tcW w:w="826" w:type="dxa"/>
          </w:tcPr>
          <w:p w:rsidR="006E3997" w:rsidRDefault="006E3997">
            <w:pPr>
              <w:pStyle w:val="TableParagraph"/>
              <w:spacing w:before="1"/>
              <w:ind w:left="137" w:right="125"/>
              <w:rPr>
                <w:sz w:val="20"/>
              </w:rPr>
            </w:pPr>
            <w:r>
              <w:rPr>
                <w:sz w:val="20"/>
              </w:rPr>
              <w:t>5,63</w:t>
            </w:r>
          </w:p>
        </w:tc>
      </w:tr>
      <w:tr w:rsidR="006E3997">
        <w:trPr>
          <w:trHeight w:val="263"/>
        </w:trPr>
        <w:tc>
          <w:tcPr>
            <w:tcW w:w="485" w:type="dxa"/>
          </w:tcPr>
          <w:p w:rsidR="006E3997" w:rsidRDefault="006E3997">
            <w:pPr>
              <w:pStyle w:val="TableParagraph"/>
              <w:spacing w:before="1"/>
              <w:ind w:left="87" w:right="83"/>
              <w:rPr>
                <w:sz w:val="20"/>
              </w:rPr>
            </w:pPr>
            <w:r>
              <w:rPr>
                <w:sz w:val="20"/>
              </w:rPr>
              <w:t>66</w:t>
            </w:r>
          </w:p>
        </w:tc>
        <w:tc>
          <w:tcPr>
            <w:tcW w:w="2598" w:type="dxa"/>
          </w:tcPr>
          <w:p w:rsidR="006E3997" w:rsidRDefault="006E3997">
            <w:pPr>
              <w:pStyle w:val="TableParagraph"/>
              <w:spacing w:before="1"/>
              <w:ind w:left="110"/>
              <w:jc w:val="left"/>
              <w:rPr>
                <w:sz w:val="20"/>
              </w:rPr>
            </w:pPr>
            <w:r>
              <w:rPr>
                <w:sz w:val="20"/>
              </w:rPr>
              <w:t>Алтайский край</w:t>
            </w:r>
          </w:p>
        </w:tc>
        <w:tc>
          <w:tcPr>
            <w:tcW w:w="826" w:type="dxa"/>
          </w:tcPr>
          <w:p w:rsidR="006E3997" w:rsidRDefault="006E3997">
            <w:pPr>
              <w:pStyle w:val="TableParagraph"/>
              <w:spacing w:before="1"/>
              <w:ind w:left="143" w:right="125"/>
              <w:rPr>
                <w:sz w:val="20"/>
              </w:rPr>
            </w:pPr>
            <w:r>
              <w:rPr>
                <w:sz w:val="20"/>
              </w:rPr>
              <w:t>3,35</w:t>
            </w:r>
          </w:p>
        </w:tc>
        <w:tc>
          <w:tcPr>
            <w:tcW w:w="966" w:type="dxa"/>
          </w:tcPr>
          <w:p w:rsidR="006E3997" w:rsidRDefault="006E3997">
            <w:pPr>
              <w:pStyle w:val="TableParagraph"/>
              <w:spacing w:before="1"/>
              <w:ind w:left="154" w:right="151"/>
              <w:rPr>
                <w:sz w:val="20"/>
              </w:rPr>
            </w:pPr>
            <w:r>
              <w:rPr>
                <w:sz w:val="20"/>
              </w:rPr>
              <w:t>3,12</w:t>
            </w:r>
          </w:p>
        </w:tc>
        <w:tc>
          <w:tcPr>
            <w:tcW w:w="827" w:type="dxa"/>
          </w:tcPr>
          <w:p w:rsidR="006E3997" w:rsidRDefault="006E3997">
            <w:pPr>
              <w:pStyle w:val="TableParagraph"/>
              <w:spacing w:before="1"/>
              <w:ind w:left="163" w:right="153"/>
              <w:rPr>
                <w:sz w:val="20"/>
              </w:rPr>
            </w:pPr>
            <w:r>
              <w:rPr>
                <w:sz w:val="20"/>
              </w:rPr>
              <w:t>151,7</w:t>
            </w:r>
          </w:p>
        </w:tc>
        <w:tc>
          <w:tcPr>
            <w:tcW w:w="827" w:type="dxa"/>
          </w:tcPr>
          <w:p w:rsidR="006E3997" w:rsidRDefault="006E3997">
            <w:pPr>
              <w:pStyle w:val="TableParagraph"/>
              <w:spacing w:line="217" w:lineRule="exact"/>
              <w:ind w:left="168" w:right="150"/>
              <w:rPr>
                <w:sz w:val="20"/>
              </w:rPr>
            </w:pPr>
            <w:r>
              <w:rPr>
                <w:sz w:val="20"/>
              </w:rPr>
              <w:t>120,7</w:t>
            </w:r>
          </w:p>
        </w:tc>
        <w:tc>
          <w:tcPr>
            <w:tcW w:w="826" w:type="dxa"/>
          </w:tcPr>
          <w:p w:rsidR="006E3997" w:rsidRDefault="006E3997">
            <w:pPr>
              <w:pStyle w:val="TableParagraph"/>
              <w:spacing w:before="1"/>
              <w:ind w:left="133" w:right="125"/>
              <w:rPr>
                <w:sz w:val="20"/>
              </w:rPr>
            </w:pPr>
            <w:r>
              <w:rPr>
                <w:sz w:val="20"/>
              </w:rPr>
              <w:t>102,2</w:t>
            </w:r>
          </w:p>
        </w:tc>
        <w:tc>
          <w:tcPr>
            <w:tcW w:w="1066" w:type="dxa"/>
          </w:tcPr>
          <w:p w:rsidR="006E3997" w:rsidRDefault="006E3997">
            <w:pPr>
              <w:pStyle w:val="TableParagraph"/>
              <w:spacing w:before="1"/>
              <w:ind w:right="294"/>
              <w:jc w:val="right"/>
              <w:rPr>
                <w:sz w:val="20"/>
              </w:rPr>
            </w:pPr>
            <w:r>
              <w:rPr>
                <w:sz w:val="20"/>
              </w:rPr>
              <w:t>81,00</w:t>
            </w:r>
          </w:p>
        </w:tc>
        <w:tc>
          <w:tcPr>
            <w:tcW w:w="826" w:type="dxa"/>
          </w:tcPr>
          <w:p w:rsidR="006E3997" w:rsidRDefault="006E3997">
            <w:pPr>
              <w:pStyle w:val="TableParagraph"/>
              <w:spacing w:before="1"/>
              <w:ind w:left="132" w:right="125"/>
              <w:rPr>
                <w:sz w:val="20"/>
              </w:rPr>
            </w:pPr>
            <w:r>
              <w:rPr>
                <w:sz w:val="20"/>
              </w:rPr>
              <w:t>5,3</w:t>
            </w:r>
          </w:p>
        </w:tc>
        <w:tc>
          <w:tcPr>
            <w:tcW w:w="826" w:type="dxa"/>
          </w:tcPr>
          <w:p w:rsidR="006E3997" w:rsidRDefault="006E3997">
            <w:pPr>
              <w:pStyle w:val="TableParagraph"/>
              <w:spacing w:before="1"/>
              <w:ind w:left="137" w:right="125"/>
              <w:rPr>
                <w:sz w:val="20"/>
              </w:rPr>
            </w:pPr>
            <w:r>
              <w:rPr>
                <w:sz w:val="20"/>
              </w:rPr>
              <w:t>6,62</w:t>
            </w:r>
          </w:p>
        </w:tc>
      </w:tr>
      <w:tr w:rsidR="006E3997">
        <w:trPr>
          <w:trHeight w:val="268"/>
        </w:trPr>
        <w:tc>
          <w:tcPr>
            <w:tcW w:w="485" w:type="dxa"/>
          </w:tcPr>
          <w:p w:rsidR="006E3997" w:rsidRDefault="006E3997">
            <w:pPr>
              <w:pStyle w:val="TableParagraph"/>
              <w:spacing w:before="1"/>
              <w:ind w:left="87" w:right="83"/>
              <w:rPr>
                <w:sz w:val="20"/>
              </w:rPr>
            </w:pPr>
            <w:r>
              <w:rPr>
                <w:sz w:val="20"/>
              </w:rPr>
              <w:t>67</w:t>
            </w:r>
          </w:p>
        </w:tc>
        <w:tc>
          <w:tcPr>
            <w:tcW w:w="2598" w:type="dxa"/>
          </w:tcPr>
          <w:p w:rsidR="006E3997" w:rsidRDefault="006E3997">
            <w:pPr>
              <w:pStyle w:val="TableParagraph"/>
              <w:spacing w:before="1"/>
              <w:ind w:left="110"/>
              <w:jc w:val="left"/>
              <w:rPr>
                <w:sz w:val="20"/>
              </w:rPr>
            </w:pPr>
            <w:r>
              <w:rPr>
                <w:sz w:val="20"/>
              </w:rPr>
              <w:t>Красноярский край</w:t>
            </w:r>
          </w:p>
        </w:tc>
        <w:tc>
          <w:tcPr>
            <w:tcW w:w="826" w:type="dxa"/>
          </w:tcPr>
          <w:p w:rsidR="006E3997" w:rsidRDefault="006E3997">
            <w:pPr>
              <w:pStyle w:val="TableParagraph"/>
              <w:spacing w:before="1"/>
              <w:ind w:left="143" w:right="125"/>
              <w:rPr>
                <w:sz w:val="20"/>
              </w:rPr>
            </w:pPr>
            <w:r>
              <w:rPr>
                <w:sz w:val="20"/>
              </w:rPr>
              <w:t>2,83</w:t>
            </w:r>
          </w:p>
        </w:tc>
        <w:tc>
          <w:tcPr>
            <w:tcW w:w="966" w:type="dxa"/>
          </w:tcPr>
          <w:p w:rsidR="006E3997" w:rsidRDefault="006E3997">
            <w:pPr>
              <w:pStyle w:val="TableParagraph"/>
              <w:spacing w:before="1"/>
              <w:ind w:left="154" w:right="151"/>
              <w:rPr>
                <w:sz w:val="20"/>
              </w:rPr>
            </w:pPr>
            <w:r>
              <w:rPr>
                <w:sz w:val="20"/>
              </w:rPr>
              <w:t>2,94</w:t>
            </w:r>
          </w:p>
        </w:tc>
        <w:tc>
          <w:tcPr>
            <w:tcW w:w="827" w:type="dxa"/>
          </w:tcPr>
          <w:p w:rsidR="006E3997" w:rsidRDefault="006E3997">
            <w:pPr>
              <w:pStyle w:val="TableParagraph"/>
              <w:spacing w:before="1"/>
              <w:ind w:left="163" w:right="153"/>
              <w:rPr>
                <w:sz w:val="20"/>
              </w:rPr>
            </w:pPr>
            <w:r>
              <w:rPr>
                <w:sz w:val="20"/>
              </w:rPr>
              <w:t>244,1</w:t>
            </w:r>
          </w:p>
        </w:tc>
        <w:tc>
          <w:tcPr>
            <w:tcW w:w="827" w:type="dxa"/>
          </w:tcPr>
          <w:p w:rsidR="006E3997" w:rsidRDefault="006E3997">
            <w:pPr>
              <w:pStyle w:val="TableParagraph"/>
              <w:spacing w:line="217" w:lineRule="exact"/>
              <w:ind w:left="168" w:right="150"/>
              <w:rPr>
                <w:sz w:val="20"/>
              </w:rPr>
            </w:pPr>
            <w:r>
              <w:rPr>
                <w:sz w:val="20"/>
              </w:rPr>
              <w:t>243,5</w:t>
            </w:r>
          </w:p>
        </w:tc>
        <w:tc>
          <w:tcPr>
            <w:tcW w:w="826" w:type="dxa"/>
          </w:tcPr>
          <w:p w:rsidR="006E3997" w:rsidRDefault="006E3997">
            <w:pPr>
              <w:pStyle w:val="TableParagraph"/>
              <w:spacing w:before="1"/>
              <w:ind w:left="137" w:right="125"/>
              <w:rPr>
                <w:sz w:val="20"/>
              </w:rPr>
            </w:pPr>
            <w:r>
              <w:rPr>
                <w:sz w:val="20"/>
              </w:rPr>
              <w:t>77,7</w:t>
            </w:r>
          </w:p>
        </w:tc>
        <w:tc>
          <w:tcPr>
            <w:tcW w:w="1066" w:type="dxa"/>
          </w:tcPr>
          <w:p w:rsidR="006E3997" w:rsidRDefault="006E3997">
            <w:pPr>
              <w:pStyle w:val="TableParagraph"/>
              <w:spacing w:before="1"/>
              <w:ind w:right="294"/>
              <w:jc w:val="right"/>
              <w:rPr>
                <w:sz w:val="20"/>
              </w:rPr>
            </w:pPr>
            <w:r>
              <w:rPr>
                <w:sz w:val="20"/>
              </w:rPr>
              <w:t>46,64</w:t>
            </w:r>
          </w:p>
        </w:tc>
        <w:tc>
          <w:tcPr>
            <w:tcW w:w="826" w:type="dxa"/>
          </w:tcPr>
          <w:p w:rsidR="006E3997" w:rsidRDefault="006E3997">
            <w:pPr>
              <w:pStyle w:val="TableParagraph"/>
              <w:spacing w:before="1"/>
              <w:ind w:left="132" w:right="125"/>
              <w:rPr>
                <w:sz w:val="20"/>
              </w:rPr>
            </w:pPr>
            <w:r>
              <w:rPr>
                <w:sz w:val="20"/>
              </w:rPr>
              <w:t>6,0</w:t>
            </w:r>
          </w:p>
        </w:tc>
        <w:tc>
          <w:tcPr>
            <w:tcW w:w="826" w:type="dxa"/>
          </w:tcPr>
          <w:p w:rsidR="006E3997" w:rsidRDefault="006E3997">
            <w:pPr>
              <w:pStyle w:val="TableParagraph"/>
              <w:spacing w:before="1"/>
              <w:ind w:left="137" w:right="125"/>
              <w:rPr>
                <w:sz w:val="20"/>
              </w:rPr>
            </w:pPr>
            <w:r>
              <w:rPr>
                <w:sz w:val="20"/>
              </w:rPr>
              <w:t>6,50</w:t>
            </w:r>
          </w:p>
        </w:tc>
      </w:tr>
      <w:tr w:rsidR="006E3997">
        <w:trPr>
          <w:trHeight w:val="263"/>
        </w:trPr>
        <w:tc>
          <w:tcPr>
            <w:tcW w:w="485" w:type="dxa"/>
          </w:tcPr>
          <w:p w:rsidR="006E3997" w:rsidRDefault="006E3997">
            <w:pPr>
              <w:pStyle w:val="TableParagraph"/>
              <w:spacing w:line="227" w:lineRule="exact"/>
              <w:ind w:left="87" w:right="83"/>
              <w:rPr>
                <w:sz w:val="20"/>
              </w:rPr>
            </w:pPr>
            <w:r>
              <w:rPr>
                <w:sz w:val="20"/>
              </w:rPr>
              <w:t>68</w:t>
            </w:r>
          </w:p>
        </w:tc>
        <w:tc>
          <w:tcPr>
            <w:tcW w:w="2598" w:type="dxa"/>
          </w:tcPr>
          <w:p w:rsidR="006E3997" w:rsidRDefault="006E3997">
            <w:pPr>
              <w:pStyle w:val="TableParagraph"/>
              <w:spacing w:line="227" w:lineRule="exact"/>
              <w:ind w:left="110"/>
              <w:jc w:val="left"/>
              <w:rPr>
                <w:sz w:val="20"/>
              </w:rPr>
            </w:pPr>
            <w:r>
              <w:rPr>
                <w:sz w:val="20"/>
              </w:rPr>
              <w:t>Иркутская область</w:t>
            </w:r>
          </w:p>
        </w:tc>
        <w:tc>
          <w:tcPr>
            <w:tcW w:w="826" w:type="dxa"/>
          </w:tcPr>
          <w:p w:rsidR="006E3997" w:rsidRDefault="006E3997">
            <w:pPr>
              <w:pStyle w:val="TableParagraph"/>
              <w:spacing w:line="227" w:lineRule="exact"/>
              <w:ind w:left="143" w:right="125"/>
              <w:rPr>
                <w:sz w:val="20"/>
              </w:rPr>
            </w:pPr>
            <w:r>
              <w:rPr>
                <w:sz w:val="20"/>
              </w:rPr>
              <w:t>2,82</w:t>
            </w:r>
          </w:p>
        </w:tc>
        <w:tc>
          <w:tcPr>
            <w:tcW w:w="966" w:type="dxa"/>
          </w:tcPr>
          <w:p w:rsidR="006E3997" w:rsidRDefault="006E3997">
            <w:pPr>
              <w:pStyle w:val="TableParagraph"/>
              <w:spacing w:line="227" w:lineRule="exact"/>
              <w:ind w:left="154" w:right="151"/>
              <w:rPr>
                <w:sz w:val="20"/>
              </w:rPr>
            </w:pPr>
            <w:r>
              <w:rPr>
                <w:sz w:val="20"/>
              </w:rPr>
              <w:t>2,65</w:t>
            </w:r>
          </w:p>
        </w:tc>
        <w:tc>
          <w:tcPr>
            <w:tcW w:w="827" w:type="dxa"/>
          </w:tcPr>
          <w:p w:rsidR="006E3997" w:rsidRDefault="006E3997">
            <w:pPr>
              <w:pStyle w:val="TableParagraph"/>
              <w:spacing w:line="227" w:lineRule="exact"/>
              <w:ind w:left="163" w:right="153"/>
              <w:rPr>
                <w:sz w:val="20"/>
              </w:rPr>
            </w:pPr>
            <w:r>
              <w:rPr>
                <w:sz w:val="20"/>
              </w:rPr>
              <w:t>186,5</w:t>
            </w:r>
          </w:p>
        </w:tc>
        <w:tc>
          <w:tcPr>
            <w:tcW w:w="827" w:type="dxa"/>
          </w:tcPr>
          <w:p w:rsidR="006E3997" w:rsidRDefault="006E3997">
            <w:pPr>
              <w:pStyle w:val="TableParagraph"/>
              <w:spacing w:line="217" w:lineRule="exact"/>
              <w:ind w:left="168" w:right="150"/>
              <w:rPr>
                <w:sz w:val="20"/>
              </w:rPr>
            </w:pPr>
            <w:r>
              <w:rPr>
                <w:sz w:val="20"/>
              </w:rPr>
              <w:t>159,1</w:t>
            </w:r>
          </w:p>
        </w:tc>
        <w:tc>
          <w:tcPr>
            <w:tcW w:w="826" w:type="dxa"/>
          </w:tcPr>
          <w:p w:rsidR="006E3997" w:rsidRDefault="006E3997">
            <w:pPr>
              <w:pStyle w:val="TableParagraph"/>
              <w:spacing w:line="227" w:lineRule="exact"/>
              <w:ind w:left="133" w:right="125"/>
              <w:rPr>
                <w:sz w:val="20"/>
              </w:rPr>
            </w:pPr>
            <w:r>
              <w:rPr>
                <w:sz w:val="20"/>
              </w:rPr>
              <w:t>127,8</w:t>
            </w:r>
          </w:p>
        </w:tc>
        <w:tc>
          <w:tcPr>
            <w:tcW w:w="1066" w:type="dxa"/>
          </w:tcPr>
          <w:p w:rsidR="006E3997" w:rsidRDefault="006E3997">
            <w:pPr>
              <w:pStyle w:val="TableParagraph"/>
              <w:spacing w:line="227" w:lineRule="exact"/>
              <w:ind w:right="241"/>
              <w:jc w:val="right"/>
              <w:rPr>
                <w:sz w:val="20"/>
              </w:rPr>
            </w:pPr>
            <w:r>
              <w:rPr>
                <w:sz w:val="20"/>
              </w:rPr>
              <w:t>122,09</w:t>
            </w:r>
          </w:p>
        </w:tc>
        <w:tc>
          <w:tcPr>
            <w:tcW w:w="826" w:type="dxa"/>
          </w:tcPr>
          <w:p w:rsidR="006E3997" w:rsidRDefault="006E3997">
            <w:pPr>
              <w:pStyle w:val="TableParagraph"/>
              <w:spacing w:line="227" w:lineRule="exact"/>
              <w:ind w:left="132" w:right="125"/>
              <w:rPr>
                <w:sz w:val="20"/>
              </w:rPr>
            </w:pPr>
            <w:r>
              <w:rPr>
                <w:sz w:val="20"/>
              </w:rPr>
              <w:t>6,0</w:t>
            </w:r>
          </w:p>
        </w:tc>
        <w:tc>
          <w:tcPr>
            <w:tcW w:w="826" w:type="dxa"/>
          </w:tcPr>
          <w:p w:rsidR="006E3997" w:rsidRDefault="006E3997">
            <w:pPr>
              <w:pStyle w:val="TableParagraph"/>
              <w:spacing w:line="227" w:lineRule="exact"/>
              <w:ind w:left="137" w:right="125"/>
              <w:rPr>
                <w:sz w:val="20"/>
              </w:rPr>
            </w:pPr>
            <w:r>
              <w:rPr>
                <w:sz w:val="20"/>
              </w:rPr>
              <w:t>6,09</w:t>
            </w:r>
          </w:p>
        </w:tc>
      </w:tr>
      <w:tr w:rsidR="006E3997">
        <w:trPr>
          <w:trHeight w:val="263"/>
        </w:trPr>
        <w:tc>
          <w:tcPr>
            <w:tcW w:w="485" w:type="dxa"/>
          </w:tcPr>
          <w:p w:rsidR="006E3997" w:rsidRDefault="006E3997">
            <w:pPr>
              <w:pStyle w:val="TableParagraph"/>
              <w:spacing w:line="227" w:lineRule="exact"/>
              <w:ind w:left="87" w:right="83"/>
              <w:rPr>
                <w:sz w:val="20"/>
              </w:rPr>
            </w:pPr>
            <w:r>
              <w:rPr>
                <w:sz w:val="20"/>
              </w:rPr>
              <w:t>69</w:t>
            </w:r>
          </w:p>
        </w:tc>
        <w:tc>
          <w:tcPr>
            <w:tcW w:w="2598" w:type="dxa"/>
          </w:tcPr>
          <w:p w:rsidR="006E3997" w:rsidRDefault="006E3997">
            <w:pPr>
              <w:pStyle w:val="TableParagraph"/>
              <w:spacing w:line="227" w:lineRule="exact"/>
              <w:ind w:left="110"/>
              <w:jc w:val="left"/>
              <w:rPr>
                <w:sz w:val="20"/>
              </w:rPr>
            </w:pPr>
            <w:r>
              <w:rPr>
                <w:sz w:val="20"/>
              </w:rPr>
              <w:t>Кемеровская область</w:t>
            </w:r>
          </w:p>
        </w:tc>
        <w:tc>
          <w:tcPr>
            <w:tcW w:w="826" w:type="dxa"/>
          </w:tcPr>
          <w:p w:rsidR="006E3997" w:rsidRDefault="006E3997">
            <w:pPr>
              <w:pStyle w:val="TableParagraph"/>
              <w:spacing w:line="227" w:lineRule="exact"/>
              <w:ind w:left="143" w:right="125"/>
              <w:rPr>
                <w:sz w:val="20"/>
              </w:rPr>
            </w:pPr>
            <w:r>
              <w:rPr>
                <w:sz w:val="20"/>
              </w:rPr>
              <w:t>1,82</w:t>
            </w:r>
          </w:p>
        </w:tc>
        <w:tc>
          <w:tcPr>
            <w:tcW w:w="966" w:type="dxa"/>
          </w:tcPr>
          <w:p w:rsidR="006E3997" w:rsidRDefault="006E3997">
            <w:pPr>
              <w:pStyle w:val="TableParagraph"/>
              <w:spacing w:line="227" w:lineRule="exact"/>
              <w:ind w:left="154" w:right="151"/>
              <w:rPr>
                <w:sz w:val="20"/>
              </w:rPr>
            </w:pPr>
            <w:r>
              <w:rPr>
                <w:sz w:val="20"/>
              </w:rPr>
              <w:t>1,80</w:t>
            </w:r>
          </w:p>
        </w:tc>
        <w:tc>
          <w:tcPr>
            <w:tcW w:w="827" w:type="dxa"/>
          </w:tcPr>
          <w:p w:rsidR="006E3997" w:rsidRDefault="006E3997">
            <w:pPr>
              <w:pStyle w:val="TableParagraph"/>
              <w:spacing w:line="227" w:lineRule="exact"/>
              <w:ind w:left="163" w:right="153"/>
              <w:rPr>
                <w:sz w:val="20"/>
              </w:rPr>
            </w:pPr>
            <w:r>
              <w:rPr>
                <w:sz w:val="20"/>
              </w:rPr>
              <w:t>112,4</w:t>
            </w:r>
          </w:p>
        </w:tc>
        <w:tc>
          <w:tcPr>
            <w:tcW w:w="827" w:type="dxa"/>
          </w:tcPr>
          <w:p w:rsidR="006E3997" w:rsidRDefault="006E3997">
            <w:pPr>
              <w:pStyle w:val="TableParagraph"/>
              <w:spacing w:line="217" w:lineRule="exact"/>
              <w:ind w:left="166" w:right="153"/>
              <w:rPr>
                <w:sz w:val="20"/>
              </w:rPr>
            </w:pPr>
            <w:r>
              <w:rPr>
                <w:sz w:val="20"/>
              </w:rPr>
              <w:t>96,9</w:t>
            </w:r>
          </w:p>
        </w:tc>
        <w:tc>
          <w:tcPr>
            <w:tcW w:w="826" w:type="dxa"/>
          </w:tcPr>
          <w:p w:rsidR="006E3997" w:rsidRDefault="006E3997">
            <w:pPr>
              <w:pStyle w:val="TableParagraph"/>
              <w:spacing w:line="227" w:lineRule="exact"/>
              <w:ind w:left="133" w:right="125"/>
              <w:rPr>
                <w:sz w:val="20"/>
              </w:rPr>
            </w:pPr>
            <w:r>
              <w:rPr>
                <w:sz w:val="20"/>
              </w:rPr>
              <w:t>198,0</w:t>
            </w:r>
          </w:p>
        </w:tc>
        <w:tc>
          <w:tcPr>
            <w:tcW w:w="1066" w:type="dxa"/>
          </w:tcPr>
          <w:p w:rsidR="006E3997" w:rsidRDefault="006E3997">
            <w:pPr>
              <w:pStyle w:val="TableParagraph"/>
              <w:spacing w:line="227" w:lineRule="exact"/>
              <w:ind w:right="241"/>
              <w:jc w:val="right"/>
              <w:rPr>
                <w:sz w:val="20"/>
              </w:rPr>
            </w:pPr>
            <w:r>
              <w:rPr>
                <w:sz w:val="20"/>
              </w:rPr>
              <w:t>198,41</w:t>
            </w:r>
          </w:p>
        </w:tc>
        <w:tc>
          <w:tcPr>
            <w:tcW w:w="826" w:type="dxa"/>
          </w:tcPr>
          <w:p w:rsidR="006E3997" w:rsidRDefault="006E3997">
            <w:pPr>
              <w:pStyle w:val="TableParagraph"/>
              <w:spacing w:line="227" w:lineRule="exact"/>
              <w:ind w:left="132" w:right="125"/>
              <w:rPr>
                <w:sz w:val="20"/>
              </w:rPr>
            </w:pPr>
            <w:r>
              <w:rPr>
                <w:sz w:val="20"/>
              </w:rPr>
              <w:t>4,7</w:t>
            </w:r>
          </w:p>
        </w:tc>
        <w:tc>
          <w:tcPr>
            <w:tcW w:w="826" w:type="dxa"/>
          </w:tcPr>
          <w:p w:rsidR="006E3997" w:rsidRDefault="006E3997">
            <w:pPr>
              <w:pStyle w:val="TableParagraph"/>
              <w:spacing w:line="227" w:lineRule="exact"/>
              <w:ind w:left="137" w:right="125"/>
              <w:rPr>
                <w:sz w:val="20"/>
              </w:rPr>
            </w:pPr>
            <w:r>
              <w:rPr>
                <w:sz w:val="20"/>
              </w:rPr>
              <w:t>5,15</w:t>
            </w:r>
          </w:p>
        </w:tc>
      </w:tr>
      <w:tr w:rsidR="006E3997">
        <w:trPr>
          <w:trHeight w:val="263"/>
        </w:trPr>
        <w:tc>
          <w:tcPr>
            <w:tcW w:w="485" w:type="dxa"/>
          </w:tcPr>
          <w:p w:rsidR="006E3997" w:rsidRDefault="006E3997">
            <w:pPr>
              <w:pStyle w:val="TableParagraph"/>
              <w:spacing w:before="1"/>
              <w:ind w:left="87" w:right="83"/>
              <w:rPr>
                <w:sz w:val="20"/>
              </w:rPr>
            </w:pPr>
            <w:r>
              <w:rPr>
                <w:sz w:val="20"/>
              </w:rPr>
              <w:t>70</w:t>
            </w:r>
          </w:p>
        </w:tc>
        <w:tc>
          <w:tcPr>
            <w:tcW w:w="2598" w:type="dxa"/>
          </w:tcPr>
          <w:p w:rsidR="006E3997" w:rsidRDefault="006E3997">
            <w:pPr>
              <w:pStyle w:val="TableParagraph"/>
              <w:spacing w:before="1"/>
              <w:ind w:left="110"/>
              <w:jc w:val="left"/>
              <w:rPr>
                <w:sz w:val="20"/>
              </w:rPr>
            </w:pPr>
            <w:r>
              <w:rPr>
                <w:sz w:val="20"/>
              </w:rPr>
              <w:t>Новосибирская область</w:t>
            </w:r>
          </w:p>
        </w:tc>
        <w:tc>
          <w:tcPr>
            <w:tcW w:w="826" w:type="dxa"/>
          </w:tcPr>
          <w:p w:rsidR="006E3997" w:rsidRDefault="006E3997">
            <w:pPr>
              <w:pStyle w:val="TableParagraph"/>
              <w:spacing w:before="1"/>
              <w:ind w:left="143" w:right="125"/>
              <w:rPr>
                <w:sz w:val="20"/>
              </w:rPr>
            </w:pPr>
            <w:r>
              <w:rPr>
                <w:sz w:val="20"/>
              </w:rPr>
              <w:t>5,68</w:t>
            </w:r>
          </w:p>
        </w:tc>
        <w:tc>
          <w:tcPr>
            <w:tcW w:w="966" w:type="dxa"/>
          </w:tcPr>
          <w:p w:rsidR="006E3997" w:rsidRDefault="006E3997">
            <w:pPr>
              <w:pStyle w:val="TableParagraph"/>
              <w:spacing w:before="1"/>
              <w:ind w:left="154" w:right="151"/>
              <w:rPr>
                <w:sz w:val="20"/>
              </w:rPr>
            </w:pPr>
            <w:r>
              <w:rPr>
                <w:sz w:val="20"/>
              </w:rPr>
              <w:t>5,11</w:t>
            </w:r>
          </w:p>
        </w:tc>
        <w:tc>
          <w:tcPr>
            <w:tcW w:w="827" w:type="dxa"/>
          </w:tcPr>
          <w:p w:rsidR="006E3997" w:rsidRDefault="006E3997">
            <w:pPr>
              <w:pStyle w:val="TableParagraph"/>
              <w:spacing w:before="1"/>
              <w:ind w:left="163" w:right="153"/>
              <w:rPr>
                <w:sz w:val="20"/>
              </w:rPr>
            </w:pPr>
            <w:r>
              <w:rPr>
                <w:sz w:val="20"/>
              </w:rPr>
              <w:t>306,9</w:t>
            </w:r>
          </w:p>
        </w:tc>
        <w:tc>
          <w:tcPr>
            <w:tcW w:w="827" w:type="dxa"/>
          </w:tcPr>
          <w:p w:rsidR="006E3997" w:rsidRDefault="006E3997">
            <w:pPr>
              <w:pStyle w:val="TableParagraph"/>
              <w:spacing w:line="217" w:lineRule="exact"/>
              <w:ind w:left="168" w:right="150"/>
              <w:rPr>
                <w:sz w:val="20"/>
              </w:rPr>
            </w:pPr>
            <w:r>
              <w:rPr>
                <w:sz w:val="20"/>
              </w:rPr>
              <w:t>288,1</w:t>
            </w:r>
          </w:p>
        </w:tc>
        <w:tc>
          <w:tcPr>
            <w:tcW w:w="826" w:type="dxa"/>
          </w:tcPr>
          <w:p w:rsidR="006E3997" w:rsidRDefault="006E3997">
            <w:pPr>
              <w:pStyle w:val="TableParagraph"/>
              <w:spacing w:before="1"/>
              <w:ind w:left="133" w:right="125"/>
              <w:rPr>
                <w:sz w:val="20"/>
              </w:rPr>
            </w:pPr>
            <w:r>
              <w:rPr>
                <w:sz w:val="20"/>
              </w:rPr>
              <w:t>196,9</w:t>
            </w:r>
          </w:p>
        </w:tc>
        <w:tc>
          <w:tcPr>
            <w:tcW w:w="1066" w:type="dxa"/>
          </w:tcPr>
          <w:p w:rsidR="006E3997" w:rsidRDefault="006E3997">
            <w:pPr>
              <w:pStyle w:val="TableParagraph"/>
              <w:spacing w:before="1"/>
              <w:ind w:right="241"/>
              <w:jc w:val="right"/>
              <w:rPr>
                <w:sz w:val="20"/>
              </w:rPr>
            </w:pPr>
            <w:r>
              <w:rPr>
                <w:sz w:val="20"/>
              </w:rPr>
              <w:t>167,21</w:t>
            </w:r>
          </w:p>
        </w:tc>
        <w:tc>
          <w:tcPr>
            <w:tcW w:w="826" w:type="dxa"/>
          </w:tcPr>
          <w:p w:rsidR="006E3997" w:rsidRDefault="006E3997">
            <w:pPr>
              <w:pStyle w:val="TableParagraph"/>
              <w:spacing w:before="1"/>
              <w:ind w:left="132" w:right="125"/>
              <w:rPr>
                <w:sz w:val="20"/>
              </w:rPr>
            </w:pPr>
            <w:r>
              <w:rPr>
                <w:sz w:val="20"/>
              </w:rPr>
              <w:t>4,3</w:t>
            </w:r>
          </w:p>
        </w:tc>
        <w:tc>
          <w:tcPr>
            <w:tcW w:w="826" w:type="dxa"/>
          </w:tcPr>
          <w:p w:rsidR="006E3997" w:rsidRDefault="006E3997">
            <w:pPr>
              <w:pStyle w:val="TableParagraph"/>
              <w:spacing w:before="1"/>
              <w:ind w:left="137" w:right="125"/>
              <w:rPr>
                <w:sz w:val="20"/>
              </w:rPr>
            </w:pPr>
            <w:r>
              <w:rPr>
                <w:sz w:val="20"/>
              </w:rPr>
              <w:t>3,97</w:t>
            </w:r>
          </w:p>
        </w:tc>
      </w:tr>
      <w:tr w:rsidR="006E3997">
        <w:trPr>
          <w:trHeight w:val="264"/>
        </w:trPr>
        <w:tc>
          <w:tcPr>
            <w:tcW w:w="485" w:type="dxa"/>
          </w:tcPr>
          <w:p w:rsidR="006E3997" w:rsidRDefault="006E3997">
            <w:pPr>
              <w:pStyle w:val="TableParagraph"/>
              <w:spacing w:before="2"/>
              <w:ind w:left="87" w:right="83"/>
              <w:rPr>
                <w:sz w:val="20"/>
              </w:rPr>
            </w:pPr>
            <w:r>
              <w:rPr>
                <w:sz w:val="20"/>
              </w:rPr>
              <w:t>71</w:t>
            </w:r>
          </w:p>
        </w:tc>
        <w:tc>
          <w:tcPr>
            <w:tcW w:w="2598" w:type="dxa"/>
          </w:tcPr>
          <w:p w:rsidR="006E3997" w:rsidRDefault="006E3997">
            <w:pPr>
              <w:pStyle w:val="TableParagraph"/>
              <w:spacing w:before="2"/>
              <w:ind w:left="110"/>
              <w:jc w:val="left"/>
              <w:rPr>
                <w:sz w:val="20"/>
              </w:rPr>
            </w:pPr>
            <w:r>
              <w:rPr>
                <w:sz w:val="20"/>
              </w:rPr>
              <w:t>Омская область</w:t>
            </w:r>
          </w:p>
        </w:tc>
        <w:tc>
          <w:tcPr>
            <w:tcW w:w="826" w:type="dxa"/>
          </w:tcPr>
          <w:p w:rsidR="006E3997" w:rsidRDefault="006E3997">
            <w:pPr>
              <w:pStyle w:val="TableParagraph"/>
              <w:spacing w:before="2"/>
              <w:ind w:left="143" w:right="125"/>
              <w:rPr>
                <w:sz w:val="20"/>
              </w:rPr>
            </w:pPr>
            <w:r>
              <w:rPr>
                <w:sz w:val="20"/>
              </w:rPr>
              <w:t>3,61</w:t>
            </w:r>
          </w:p>
        </w:tc>
        <w:tc>
          <w:tcPr>
            <w:tcW w:w="966" w:type="dxa"/>
          </w:tcPr>
          <w:p w:rsidR="006E3997" w:rsidRDefault="006E3997">
            <w:pPr>
              <w:pStyle w:val="TableParagraph"/>
              <w:spacing w:before="2"/>
              <w:ind w:left="154" w:right="151"/>
              <w:rPr>
                <w:sz w:val="20"/>
              </w:rPr>
            </w:pPr>
            <w:r>
              <w:rPr>
                <w:sz w:val="20"/>
              </w:rPr>
              <w:t>3,92</w:t>
            </w:r>
          </w:p>
        </w:tc>
        <w:tc>
          <w:tcPr>
            <w:tcW w:w="827" w:type="dxa"/>
          </w:tcPr>
          <w:p w:rsidR="006E3997" w:rsidRDefault="006E3997">
            <w:pPr>
              <w:pStyle w:val="TableParagraph"/>
              <w:spacing w:before="2"/>
              <w:ind w:left="163" w:right="153"/>
              <w:rPr>
                <w:sz w:val="20"/>
              </w:rPr>
            </w:pPr>
            <w:r>
              <w:rPr>
                <w:sz w:val="20"/>
              </w:rPr>
              <w:t>275,4</w:t>
            </w:r>
          </w:p>
        </w:tc>
        <w:tc>
          <w:tcPr>
            <w:tcW w:w="827" w:type="dxa"/>
          </w:tcPr>
          <w:p w:rsidR="006E3997" w:rsidRDefault="006E3997">
            <w:pPr>
              <w:pStyle w:val="TableParagraph"/>
              <w:spacing w:line="217" w:lineRule="exact"/>
              <w:ind w:left="168" w:right="150"/>
              <w:rPr>
                <w:sz w:val="20"/>
              </w:rPr>
            </w:pPr>
            <w:r>
              <w:rPr>
                <w:sz w:val="20"/>
              </w:rPr>
              <w:t>257,9</w:t>
            </w:r>
          </w:p>
        </w:tc>
        <w:tc>
          <w:tcPr>
            <w:tcW w:w="826" w:type="dxa"/>
          </w:tcPr>
          <w:p w:rsidR="006E3997" w:rsidRDefault="006E3997">
            <w:pPr>
              <w:pStyle w:val="TableParagraph"/>
              <w:spacing w:before="2"/>
              <w:ind w:left="133" w:right="125"/>
              <w:rPr>
                <w:sz w:val="20"/>
              </w:rPr>
            </w:pPr>
            <w:r>
              <w:rPr>
                <w:sz w:val="20"/>
              </w:rPr>
              <w:t>120,8</w:t>
            </w:r>
          </w:p>
        </w:tc>
        <w:tc>
          <w:tcPr>
            <w:tcW w:w="1066" w:type="dxa"/>
          </w:tcPr>
          <w:p w:rsidR="006E3997" w:rsidRDefault="006E3997">
            <w:pPr>
              <w:pStyle w:val="TableParagraph"/>
              <w:spacing w:before="2"/>
              <w:ind w:right="294"/>
              <w:jc w:val="right"/>
              <w:rPr>
                <w:sz w:val="20"/>
              </w:rPr>
            </w:pPr>
            <w:r>
              <w:rPr>
                <w:sz w:val="20"/>
              </w:rPr>
              <w:t>96,17</w:t>
            </w:r>
          </w:p>
        </w:tc>
        <w:tc>
          <w:tcPr>
            <w:tcW w:w="826" w:type="dxa"/>
          </w:tcPr>
          <w:p w:rsidR="006E3997" w:rsidRDefault="006E3997">
            <w:pPr>
              <w:pStyle w:val="TableParagraph"/>
              <w:spacing w:before="2"/>
              <w:ind w:left="132" w:right="125"/>
              <w:rPr>
                <w:sz w:val="20"/>
              </w:rPr>
            </w:pPr>
            <w:r>
              <w:rPr>
                <w:sz w:val="20"/>
              </w:rPr>
              <w:t>7,0</w:t>
            </w:r>
          </w:p>
        </w:tc>
        <w:tc>
          <w:tcPr>
            <w:tcW w:w="826" w:type="dxa"/>
          </w:tcPr>
          <w:p w:rsidR="006E3997" w:rsidRDefault="006E3997">
            <w:pPr>
              <w:pStyle w:val="TableParagraph"/>
              <w:spacing w:before="2"/>
              <w:ind w:left="137" w:right="125"/>
              <w:rPr>
                <w:sz w:val="20"/>
              </w:rPr>
            </w:pPr>
            <w:r>
              <w:rPr>
                <w:sz w:val="20"/>
              </w:rPr>
              <w:t>7,17</w:t>
            </w:r>
          </w:p>
        </w:tc>
      </w:tr>
      <w:tr w:rsidR="006E3997">
        <w:trPr>
          <w:trHeight w:val="268"/>
        </w:trPr>
        <w:tc>
          <w:tcPr>
            <w:tcW w:w="485" w:type="dxa"/>
          </w:tcPr>
          <w:p w:rsidR="006E3997" w:rsidRDefault="006E3997">
            <w:pPr>
              <w:pStyle w:val="TableParagraph"/>
              <w:spacing w:before="1"/>
              <w:ind w:left="87" w:right="83"/>
              <w:rPr>
                <w:sz w:val="20"/>
              </w:rPr>
            </w:pPr>
            <w:r>
              <w:rPr>
                <w:sz w:val="20"/>
              </w:rPr>
              <w:t>72</w:t>
            </w:r>
          </w:p>
        </w:tc>
        <w:tc>
          <w:tcPr>
            <w:tcW w:w="2598" w:type="dxa"/>
          </w:tcPr>
          <w:p w:rsidR="006E3997" w:rsidRDefault="006E3997">
            <w:pPr>
              <w:pStyle w:val="TableParagraph"/>
              <w:spacing w:before="1"/>
              <w:ind w:left="110"/>
              <w:jc w:val="left"/>
              <w:rPr>
                <w:sz w:val="20"/>
              </w:rPr>
            </w:pPr>
            <w:r>
              <w:rPr>
                <w:sz w:val="20"/>
              </w:rPr>
              <w:t>Томская область</w:t>
            </w:r>
          </w:p>
        </w:tc>
        <w:tc>
          <w:tcPr>
            <w:tcW w:w="826" w:type="dxa"/>
          </w:tcPr>
          <w:p w:rsidR="006E3997" w:rsidRDefault="006E3997">
            <w:pPr>
              <w:pStyle w:val="TableParagraph"/>
              <w:spacing w:before="1"/>
              <w:ind w:left="143" w:right="125"/>
              <w:rPr>
                <w:sz w:val="20"/>
              </w:rPr>
            </w:pPr>
            <w:r>
              <w:rPr>
                <w:sz w:val="20"/>
              </w:rPr>
              <w:t>4,38</w:t>
            </w:r>
          </w:p>
        </w:tc>
        <w:tc>
          <w:tcPr>
            <w:tcW w:w="966" w:type="dxa"/>
          </w:tcPr>
          <w:p w:rsidR="006E3997" w:rsidRDefault="006E3997">
            <w:pPr>
              <w:pStyle w:val="TableParagraph"/>
              <w:spacing w:before="1"/>
              <w:ind w:left="154" w:right="151"/>
              <w:rPr>
                <w:sz w:val="20"/>
              </w:rPr>
            </w:pPr>
            <w:r>
              <w:rPr>
                <w:sz w:val="20"/>
              </w:rPr>
              <w:t>4,72</w:t>
            </w:r>
          </w:p>
        </w:tc>
        <w:tc>
          <w:tcPr>
            <w:tcW w:w="827" w:type="dxa"/>
          </w:tcPr>
          <w:p w:rsidR="006E3997" w:rsidRDefault="006E3997">
            <w:pPr>
              <w:pStyle w:val="TableParagraph"/>
              <w:spacing w:before="1"/>
              <w:ind w:left="163" w:right="153"/>
              <w:rPr>
                <w:sz w:val="20"/>
              </w:rPr>
            </w:pPr>
            <w:r>
              <w:rPr>
                <w:sz w:val="20"/>
              </w:rPr>
              <w:t>385,9</w:t>
            </w:r>
          </w:p>
        </w:tc>
        <w:tc>
          <w:tcPr>
            <w:tcW w:w="827" w:type="dxa"/>
          </w:tcPr>
          <w:p w:rsidR="006E3997" w:rsidRDefault="006E3997">
            <w:pPr>
              <w:pStyle w:val="TableParagraph"/>
              <w:spacing w:line="217" w:lineRule="exact"/>
              <w:ind w:left="168" w:right="150"/>
              <w:rPr>
                <w:sz w:val="20"/>
              </w:rPr>
            </w:pPr>
            <w:r>
              <w:rPr>
                <w:sz w:val="20"/>
              </w:rPr>
              <w:t>530,8</w:t>
            </w:r>
          </w:p>
        </w:tc>
        <w:tc>
          <w:tcPr>
            <w:tcW w:w="826" w:type="dxa"/>
          </w:tcPr>
          <w:p w:rsidR="006E3997" w:rsidRDefault="006E3997">
            <w:pPr>
              <w:pStyle w:val="TableParagraph"/>
              <w:spacing w:before="1"/>
              <w:ind w:left="133" w:right="125"/>
              <w:rPr>
                <w:sz w:val="20"/>
              </w:rPr>
            </w:pPr>
            <w:r>
              <w:rPr>
                <w:sz w:val="20"/>
              </w:rPr>
              <w:t>385,2</w:t>
            </w:r>
          </w:p>
        </w:tc>
        <w:tc>
          <w:tcPr>
            <w:tcW w:w="1066" w:type="dxa"/>
          </w:tcPr>
          <w:p w:rsidR="006E3997" w:rsidRDefault="006E3997">
            <w:pPr>
              <w:pStyle w:val="TableParagraph"/>
              <w:spacing w:before="1"/>
              <w:ind w:right="241"/>
              <w:jc w:val="right"/>
              <w:rPr>
                <w:sz w:val="20"/>
              </w:rPr>
            </w:pPr>
            <w:r>
              <w:rPr>
                <w:sz w:val="20"/>
              </w:rPr>
              <w:t>723,23</w:t>
            </w:r>
          </w:p>
        </w:tc>
        <w:tc>
          <w:tcPr>
            <w:tcW w:w="826" w:type="dxa"/>
          </w:tcPr>
          <w:p w:rsidR="006E3997" w:rsidRDefault="006E3997">
            <w:pPr>
              <w:pStyle w:val="TableParagraph"/>
              <w:spacing w:before="1"/>
              <w:ind w:left="132" w:right="125"/>
              <w:rPr>
                <w:sz w:val="20"/>
              </w:rPr>
            </w:pPr>
            <w:r>
              <w:rPr>
                <w:sz w:val="20"/>
              </w:rPr>
              <w:t>5,8</w:t>
            </w:r>
          </w:p>
        </w:tc>
        <w:tc>
          <w:tcPr>
            <w:tcW w:w="826" w:type="dxa"/>
          </w:tcPr>
          <w:p w:rsidR="006E3997" w:rsidRDefault="006E3997">
            <w:pPr>
              <w:pStyle w:val="TableParagraph"/>
              <w:spacing w:before="1"/>
              <w:ind w:left="137" w:right="125"/>
              <w:rPr>
                <w:sz w:val="20"/>
              </w:rPr>
            </w:pPr>
            <w:r>
              <w:rPr>
                <w:sz w:val="20"/>
              </w:rPr>
              <w:t>5,23</w:t>
            </w:r>
          </w:p>
        </w:tc>
      </w:tr>
      <w:tr w:rsidR="006E3997">
        <w:trPr>
          <w:trHeight w:val="263"/>
        </w:trPr>
        <w:tc>
          <w:tcPr>
            <w:tcW w:w="485" w:type="dxa"/>
          </w:tcPr>
          <w:p w:rsidR="006E3997" w:rsidRDefault="006E3997">
            <w:pPr>
              <w:pStyle w:val="TableParagraph"/>
              <w:spacing w:line="227" w:lineRule="exact"/>
              <w:ind w:left="87" w:right="83"/>
              <w:rPr>
                <w:sz w:val="20"/>
              </w:rPr>
            </w:pPr>
            <w:r>
              <w:rPr>
                <w:sz w:val="20"/>
              </w:rPr>
              <w:t>73</w:t>
            </w:r>
          </w:p>
        </w:tc>
        <w:tc>
          <w:tcPr>
            <w:tcW w:w="2598" w:type="dxa"/>
          </w:tcPr>
          <w:p w:rsidR="006E3997" w:rsidRDefault="006E3997">
            <w:pPr>
              <w:pStyle w:val="TableParagraph"/>
              <w:spacing w:line="227" w:lineRule="exact"/>
              <w:ind w:left="110"/>
              <w:jc w:val="left"/>
              <w:rPr>
                <w:sz w:val="20"/>
              </w:rPr>
            </w:pPr>
            <w:r>
              <w:rPr>
                <w:sz w:val="20"/>
              </w:rPr>
              <w:t>Забайкальский край</w:t>
            </w:r>
          </w:p>
        </w:tc>
        <w:tc>
          <w:tcPr>
            <w:tcW w:w="826" w:type="dxa"/>
          </w:tcPr>
          <w:p w:rsidR="006E3997" w:rsidRDefault="006E3997">
            <w:pPr>
              <w:pStyle w:val="TableParagraph"/>
              <w:spacing w:line="227" w:lineRule="exact"/>
              <w:ind w:left="143" w:right="125"/>
              <w:rPr>
                <w:sz w:val="20"/>
              </w:rPr>
            </w:pPr>
            <w:r>
              <w:rPr>
                <w:sz w:val="20"/>
              </w:rPr>
              <w:t>1,75</w:t>
            </w:r>
          </w:p>
        </w:tc>
        <w:tc>
          <w:tcPr>
            <w:tcW w:w="966" w:type="dxa"/>
          </w:tcPr>
          <w:p w:rsidR="006E3997" w:rsidRDefault="006E3997">
            <w:pPr>
              <w:pStyle w:val="TableParagraph"/>
              <w:spacing w:line="227" w:lineRule="exact"/>
              <w:ind w:left="154" w:right="151"/>
              <w:rPr>
                <w:sz w:val="20"/>
              </w:rPr>
            </w:pPr>
            <w:r>
              <w:rPr>
                <w:sz w:val="20"/>
              </w:rPr>
              <w:t>1,66</w:t>
            </w:r>
          </w:p>
        </w:tc>
        <w:tc>
          <w:tcPr>
            <w:tcW w:w="827" w:type="dxa"/>
          </w:tcPr>
          <w:p w:rsidR="006E3997" w:rsidRDefault="006E3997">
            <w:pPr>
              <w:pStyle w:val="TableParagraph"/>
              <w:spacing w:line="227" w:lineRule="exact"/>
              <w:ind w:left="163" w:right="153"/>
              <w:rPr>
                <w:sz w:val="20"/>
              </w:rPr>
            </w:pPr>
            <w:r>
              <w:rPr>
                <w:sz w:val="20"/>
              </w:rPr>
              <w:t>275,3</w:t>
            </w:r>
          </w:p>
        </w:tc>
        <w:tc>
          <w:tcPr>
            <w:tcW w:w="827" w:type="dxa"/>
          </w:tcPr>
          <w:p w:rsidR="006E3997" w:rsidRDefault="006E3997">
            <w:pPr>
              <w:pStyle w:val="TableParagraph"/>
              <w:spacing w:line="217" w:lineRule="exact"/>
              <w:ind w:left="168" w:right="150"/>
              <w:rPr>
                <w:sz w:val="20"/>
              </w:rPr>
            </w:pPr>
            <w:r>
              <w:rPr>
                <w:sz w:val="20"/>
              </w:rPr>
              <w:t>290,9</w:t>
            </w:r>
          </w:p>
        </w:tc>
        <w:tc>
          <w:tcPr>
            <w:tcW w:w="826" w:type="dxa"/>
          </w:tcPr>
          <w:p w:rsidR="006E3997" w:rsidRDefault="006E3997">
            <w:pPr>
              <w:pStyle w:val="TableParagraph"/>
              <w:spacing w:line="227" w:lineRule="exact"/>
              <w:ind w:left="133" w:right="125"/>
              <w:rPr>
                <w:sz w:val="20"/>
              </w:rPr>
            </w:pPr>
            <w:r>
              <w:rPr>
                <w:sz w:val="20"/>
              </w:rPr>
              <w:t>118,1</w:t>
            </w:r>
          </w:p>
        </w:tc>
        <w:tc>
          <w:tcPr>
            <w:tcW w:w="1066" w:type="dxa"/>
          </w:tcPr>
          <w:p w:rsidR="006E3997" w:rsidRDefault="006E3997">
            <w:pPr>
              <w:pStyle w:val="TableParagraph"/>
              <w:spacing w:line="227" w:lineRule="exact"/>
              <w:ind w:right="241"/>
              <w:jc w:val="right"/>
              <w:rPr>
                <w:sz w:val="20"/>
              </w:rPr>
            </w:pPr>
            <w:r>
              <w:rPr>
                <w:sz w:val="20"/>
              </w:rPr>
              <w:t>164,42</w:t>
            </w:r>
          </w:p>
        </w:tc>
        <w:tc>
          <w:tcPr>
            <w:tcW w:w="826" w:type="dxa"/>
          </w:tcPr>
          <w:p w:rsidR="006E3997" w:rsidRDefault="006E3997">
            <w:pPr>
              <w:pStyle w:val="TableParagraph"/>
              <w:spacing w:line="227" w:lineRule="exact"/>
              <w:ind w:left="132" w:right="125"/>
              <w:rPr>
                <w:sz w:val="20"/>
              </w:rPr>
            </w:pPr>
            <w:r>
              <w:rPr>
                <w:sz w:val="20"/>
              </w:rPr>
              <w:t>2,0</w:t>
            </w:r>
          </w:p>
        </w:tc>
        <w:tc>
          <w:tcPr>
            <w:tcW w:w="826" w:type="dxa"/>
          </w:tcPr>
          <w:p w:rsidR="006E3997" w:rsidRDefault="006E3997">
            <w:pPr>
              <w:pStyle w:val="TableParagraph"/>
              <w:spacing w:line="227" w:lineRule="exact"/>
              <w:ind w:left="137" w:right="125"/>
              <w:rPr>
                <w:sz w:val="20"/>
              </w:rPr>
            </w:pPr>
            <w:r>
              <w:rPr>
                <w:sz w:val="20"/>
              </w:rPr>
              <w:t>2,88</w:t>
            </w:r>
          </w:p>
        </w:tc>
      </w:tr>
      <w:tr w:rsidR="006E3997">
        <w:trPr>
          <w:trHeight w:val="292"/>
        </w:trPr>
        <w:tc>
          <w:tcPr>
            <w:tcW w:w="10073" w:type="dxa"/>
            <w:gridSpan w:val="10"/>
            <w:shd w:val="clear" w:color="auto" w:fill="EAF0DD"/>
          </w:tcPr>
          <w:p w:rsidR="006E3997" w:rsidRDefault="006E3997">
            <w:pPr>
              <w:pStyle w:val="TableParagraph"/>
              <w:spacing w:before="16"/>
              <w:ind w:left="3279"/>
              <w:jc w:val="left"/>
              <w:rPr>
                <w:b/>
                <w:sz w:val="20"/>
              </w:rPr>
            </w:pPr>
            <w:r>
              <w:rPr>
                <w:b/>
                <w:sz w:val="20"/>
              </w:rPr>
              <w:t>Дальневосточный федеральный округ</w:t>
            </w:r>
          </w:p>
        </w:tc>
      </w:tr>
      <w:tr w:rsidR="006E3997">
        <w:trPr>
          <w:trHeight w:val="263"/>
        </w:trPr>
        <w:tc>
          <w:tcPr>
            <w:tcW w:w="485" w:type="dxa"/>
          </w:tcPr>
          <w:p w:rsidR="006E3997" w:rsidRDefault="006E3997">
            <w:pPr>
              <w:pStyle w:val="TableParagraph"/>
              <w:spacing w:line="227" w:lineRule="exact"/>
              <w:ind w:left="87" w:right="83"/>
              <w:rPr>
                <w:sz w:val="20"/>
              </w:rPr>
            </w:pPr>
            <w:r>
              <w:rPr>
                <w:sz w:val="20"/>
              </w:rPr>
              <w:t>74</w:t>
            </w:r>
          </w:p>
        </w:tc>
        <w:tc>
          <w:tcPr>
            <w:tcW w:w="2598" w:type="dxa"/>
          </w:tcPr>
          <w:p w:rsidR="006E3997" w:rsidRDefault="006E3997">
            <w:pPr>
              <w:pStyle w:val="TableParagraph"/>
              <w:spacing w:line="227" w:lineRule="exact"/>
              <w:ind w:left="110"/>
              <w:jc w:val="left"/>
              <w:rPr>
                <w:sz w:val="20"/>
              </w:rPr>
            </w:pPr>
            <w:r>
              <w:rPr>
                <w:sz w:val="20"/>
              </w:rPr>
              <w:t>Республика Саха (Якутия)</w:t>
            </w:r>
          </w:p>
        </w:tc>
        <w:tc>
          <w:tcPr>
            <w:tcW w:w="826" w:type="dxa"/>
          </w:tcPr>
          <w:p w:rsidR="006E3997" w:rsidRDefault="006E3997">
            <w:pPr>
              <w:pStyle w:val="TableParagraph"/>
              <w:spacing w:line="227" w:lineRule="exact"/>
              <w:ind w:left="143" w:right="125"/>
              <w:rPr>
                <w:sz w:val="20"/>
              </w:rPr>
            </w:pPr>
            <w:r>
              <w:rPr>
                <w:sz w:val="20"/>
              </w:rPr>
              <w:t>3,11</w:t>
            </w:r>
          </w:p>
        </w:tc>
        <w:tc>
          <w:tcPr>
            <w:tcW w:w="966" w:type="dxa"/>
          </w:tcPr>
          <w:p w:rsidR="006E3997" w:rsidRDefault="006E3997">
            <w:pPr>
              <w:pStyle w:val="TableParagraph"/>
              <w:spacing w:line="227" w:lineRule="exact"/>
              <w:ind w:left="154" w:right="151"/>
              <w:rPr>
                <w:sz w:val="20"/>
              </w:rPr>
            </w:pPr>
            <w:r>
              <w:rPr>
                <w:sz w:val="20"/>
              </w:rPr>
              <w:t>2,83</w:t>
            </w:r>
          </w:p>
        </w:tc>
        <w:tc>
          <w:tcPr>
            <w:tcW w:w="827" w:type="dxa"/>
          </w:tcPr>
          <w:p w:rsidR="006E3997" w:rsidRDefault="006E3997">
            <w:pPr>
              <w:pStyle w:val="TableParagraph"/>
              <w:spacing w:line="227" w:lineRule="exact"/>
              <w:ind w:left="163" w:right="153"/>
              <w:rPr>
                <w:sz w:val="20"/>
              </w:rPr>
            </w:pPr>
            <w:r>
              <w:rPr>
                <w:sz w:val="20"/>
              </w:rPr>
              <w:t>124,2</w:t>
            </w:r>
          </w:p>
        </w:tc>
        <w:tc>
          <w:tcPr>
            <w:tcW w:w="827" w:type="dxa"/>
          </w:tcPr>
          <w:p w:rsidR="006E3997" w:rsidRDefault="006E3997">
            <w:pPr>
              <w:pStyle w:val="TableParagraph"/>
              <w:spacing w:line="217" w:lineRule="exact"/>
              <w:ind w:left="168" w:right="150"/>
              <w:rPr>
                <w:sz w:val="20"/>
              </w:rPr>
            </w:pPr>
            <w:r>
              <w:rPr>
                <w:sz w:val="20"/>
              </w:rPr>
              <w:t>102,6</w:t>
            </w:r>
          </w:p>
        </w:tc>
        <w:tc>
          <w:tcPr>
            <w:tcW w:w="826" w:type="dxa"/>
          </w:tcPr>
          <w:p w:rsidR="006E3997" w:rsidRDefault="006E3997">
            <w:pPr>
              <w:pStyle w:val="TableParagraph"/>
              <w:spacing w:line="227" w:lineRule="exact"/>
              <w:ind w:left="137" w:right="125"/>
              <w:rPr>
                <w:sz w:val="20"/>
              </w:rPr>
            </w:pPr>
            <w:r>
              <w:rPr>
                <w:sz w:val="20"/>
              </w:rPr>
              <w:t>81,6</w:t>
            </w:r>
          </w:p>
        </w:tc>
        <w:tc>
          <w:tcPr>
            <w:tcW w:w="1066" w:type="dxa"/>
          </w:tcPr>
          <w:p w:rsidR="006E3997" w:rsidRDefault="006E3997">
            <w:pPr>
              <w:pStyle w:val="TableParagraph"/>
              <w:spacing w:line="227" w:lineRule="exact"/>
              <w:ind w:right="294"/>
              <w:jc w:val="right"/>
              <w:rPr>
                <w:sz w:val="20"/>
              </w:rPr>
            </w:pPr>
            <w:r>
              <w:rPr>
                <w:sz w:val="20"/>
              </w:rPr>
              <w:t>92,50</w:t>
            </w:r>
          </w:p>
        </w:tc>
        <w:tc>
          <w:tcPr>
            <w:tcW w:w="826" w:type="dxa"/>
          </w:tcPr>
          <w:p w:rsidR="006E3997" w:rsidRDefault="006E3997">
            <w:pPr>
              <w:pStyle w:val="TableParagraph"/>
              <w:spacing w:line="227" w:lineRule="exact"/>
              <w:ind w:left="132" w:right="125"/>
              <w:rPr>
                <w:sz w:val="20"/>
              </w:rPr>
            </w:pPr>
            <w:r>
              <w:rPr>
                <w:sz w:val="20"/>
              </w:rPr>
              <w:t>5,5</w:t>
            </w:r>
          </w:p>
        </w:tc>
        <w:tc>
          <w:tcPr>
            <w:tcW w:w="826" w:type="dxa"/>
          </w:tcPr>
          <w:p w:rsidR="006E3997" w:rsidRDefault="006E3997">
            <w:pPr>
              <w:pStyle w:val="TableParagraph"/>
              <w:spacing w:line="227" w:lineRule="exact"/>
              <w:ind w:left="137" w:right="125"/>
              <w:rPr>
                <w:sz w:val="20"/>
              </w:rPr>
            </w:pPr>
            <w:r>
              <w:rPr>
                <w:sz w:val="20"/>
              </w:rPr>
              <w:t>4,30</w:t>
            </w:r>
          </w:p>
        </w:tc>
      </w:tr>
      <w:tr w:rsidR="006E3997">
        <w:trPr>
          <w:trHeight w:val="263"/>
        </w:trPr>
        <w:tc>
          <w:tcPr>
            <w:tcW w:w="485" w:type="dxa"/>
          </w:tcPr>
          <w:p w:rsidR="006E3997" w:rsidRDefault="006E3997">
            <w:pPr>
              <w:pStyle w:val="TableParagraph"/>
              <w:spacing w:before="1"/>
              <w:ind w:left="87" w:right="83"/>
              <w:rPr>
                <w:sz w:val="20"/>
              </w:rPr>
            </w:pPr>
            <w:r>
              <w:rPr>
                <w:sz w:val="20"/>
              </w:rPr>
              <w:t>75</w:t>
            </w:r>
          </w:p>
        </w:tc>
        <w:tc>
          <w:tcPr>
            <w:tcW w:w="2598" w:type="dxa"/>
          </w:tcPr>
          <w:p w:rsidR="006E3997" w:rsidRDefault="006E3997">
            <w:pPr>
              <w:pStyle w:val="TableParagraph"/>
              <w:spacing w:before="1"/>
              <w:ind w:left="110"/>
              <w:jc w:val="left"/>
              <w:rPr>
                <w:sz w:val="20"/>
              </w:rPr>
            </w:pPr>
            <w:r>
              <w:rPr>
                <w:sz w:val="20"/>
              </w:rPr>
              <w:t>Приморский край</w:t>
            </w:r>
          </w:p>
        </w:tc>
        <w:tc>
          <w:tcPr>
            <w:tcW w:w="826" w:type="dxa"/>
          </w:tcPr>
          <w:p w:rsidR="006E3997" w:rsidRDefault="006E3997">
            <w:pPr>
              <w:pStyle w:val="TableParagraph"/>
              <w:spacing w:before="1"/>
              <w:ind w:left="143" w:right="125"/>
              <w:rPr>
                <w:sz w:val="20"/>
              </w:rPr>
            </w:pPr>
            <w:r>
              <w:rPr>
                <w:sz w:val="20"/>
              </w:rPr>
              <w:t>3,45</w:t>
            </w:r>
          </w:p>
        </w:tc>
        <w:tc>
          <w:tcPr>
            <w:tcW w:w="966" w:type="dxa"/>
          </w:tcPr>
          <w:p w:rsidR="006E3997" w:rsidRDefault="006E3997">
            <w:pPr>
              <w:pStyle w:val="TableParagraph"/>
              <w:spacing w:before="1"/>
              <w:ind w:left="154" w:right="151"/>
              <w:rPr>
                <w:sz w:val="20"/>
              </w:rPr>
            </w:pPr>
            <w:r>
              <w:rPr>
                <w:sz w:val="20"/>
              </w:rPr>
              <w:t>4,11</w:t>
            </w:r>
          </w:p>
        </w:tc>
        <w:tc>
          <w:tcPr>
            <w:tcW w:w="827" w:type="dxa"/>
          </w:tcPr>
          <w:p w:rsidR="006E3997" w:rsidRDefault="006E3997">
            <w:pPr>
              <w:pStyle w:val="TableParagraph"/>
              <w:spacing w:before="1"/>
              <w:ind w:left="164" w:right="153"/>
              <w:rPr>
                <w:sz w:val="20"/>
              </w:rPr>
            </w:pPr>
            <w:r>
              <w:rPr>
                <w:sz w:val="20"/>
              </w:rPr>
              <w:t>213,2</w:t>
            </w:r>
          </w:p>
        </w:tc>
        <w:tc>
          <w:tcPr>
            <w:tcW w:w="827" w:type="dxa"/>
          </w:tcPr>
          <w:p w:rsidR="006E3997" w:rsidRDefault="006E3997">
            <w:pPr>
              <w:pStyle w:val="TableParagraph"/>
              <w:spacing w:line="217" w:lineRule="exact"/>
              <w:ind w:left="168" w:right="150"/>
              <w:rPr>
                <w:sz w:val="20"/>
              </w:rPr>
            </w:pPr>
            <w:r>
              <w:rPr>
                <w:sz w:val="20"/>
              </w:rPr>
              <w:t>270,0</w:t>
            </w:r>
          </w:p>
        </w:tc>
        <w:tc>
          <w:tcPr>
            <w:tcW w:w="826" w:type="dxa"/>
          </w:tcPr>
          <w:p w:rsidR="006E3997" w:rsidRDefault="006E3997">
            <w:pPr>
              <w:pStyle w:val="TableParagraph"/>
              <w:spacing w:before="1"/>
              <w:ind w:left="133" w:right="125"/>
              <w:rPr>
                <w:sz w:val="20"/>
              </w:rPr>
            </w:pPr>
            <w:r>
              <w:rPr>
                <w:sz w:val="20"/>
              </w:rPr>
              <w:t>224,4</w:t>
            </w:r>
          </w:p>
        </w:tc>
        <w:tc>
          <w:tcPr>
            <w:tcW w:w="1066" w:type="dxa"/>
          </w:tcPr>
          <w:p w:rsidR="006E3997" w:rsidRDefault="006E3997">
            <w:pPr>
              <w:pStyle w:val="TableParagraph"/>
              <w:spacing w:before="1"/>
              <w:ind w:right="241"/>
              <w:jc w:val="right"/>
              <w:rPr>
                <w:sz w:val="20"/>
              </w:rPr>
            </w:pPr>
            <w:r>
              <w:rPr>
                <w:sz w:val="20"/>
              </w:rPr>
              <w:t>176,27</w:t>
            </w:r>
          </w:p>
        </w:tc>
        <w:tc>
          <w:tcPr>
            <w:tcW w:w="826" w:type="dxa"/>
          </w:tcPr>
          <w:p w:rsidR="006E3997" w:rsidRDefault="006E3997">
            <w:pPr>
              <w:pStyle w:val="TableParagraph"/>
              <w:spacing w:before="1"/>
              <w:ind w:left="132" w:right="125"/>
              <w:rPr>
                <w:sz w:val="20"/>
              </w:rPr>
            </w:pPr>
            <w:r>
              <w:rPr>
                <w:sz w:val="20"/>
              </w:rPr>
              <w:t>6,8</w:t>
            </w:r>
          </w:p>
        </w:tc>
        <w:tc>
          <w:tcPr>
            <w:tcW w:w="826" w:type="dxa"/>
          </w:tcPr>
          <w:p w:rsidR="006E3997" w:rsidRDefault="006E3997">
            <w:pPr>
              <w:pStyle w:val="TableParagraph"/>
              <w:spacing w:before="1"/>
              <w:ind w:left="137" w:right="125"/>
              <w:rPr>
                <w:sz w:val="20"/>
              </w:rPr>
            </w:pPr>
            <w:r>
              <w:rPr>
                <w:sz w:val="20"/>
              </w:rPr>
              <w:t>7,85</w:t>
            </w:r>
          </w:p>
        </w:tc>
      </w:tr>
      <w:tr w:rsidR="006E3997">
        <w:trPr>
          <w:trHeight w:val="264"/>
        </w:trPr>
        <w:tc>
          <w:tcPr>
            <w:tcW w:w="485" w:type="dxa"/>
          </w:tcPr>
          <w:p w:rsidR="006E3997" w:rsidRDefault="006E3997">
            <w:pPr>
              <w:pStyle w:val="TableParagraph"/>
              <w:spacing w:before="2"/>
              <w:ind w:left="87" w:right="83"/>
              <w:rPr>
                <w:sz w:val="20"/>
              </w:rPr>
            </w:pPr>
            <w:r>
              <w:rPr>
                <w:sz w:val="20"/>
              </w:rPr>
              <w:t>76</w:t>
            </w:r>
          </w:p>
        </w:tc>
        <w:tc>
          <w:tcPr>
            <w:tcW w:w="2598" w:type="dxa"/>
          </w:tcPr>
          <w:p w:rsidR="006E3997" w:rsidRDefault="006E3997">
            <w:pPr>
              <w:pStyle w:val="TableParagraph"/>
              <w:spacing w:before="2"/>
              <w:ind w:left="110"/>
              <w:jc w:val="left"/>
              <w:rPr>
                <w:sz w:val="20"/>
              </w:rPr>
            </w:pPr>
            <w:r>
              <w:rPr>
                <w:sz w:val="20"/>
              </w:rPr>
              <w:t>Хабаровский край</w:t>
            </w:r>
          </w:p>
        </w:tc>
        <w:tc>
          <w:tcPr>
            <w:tcW w:w="826" w:type="dxa"/>
          </w:tcPr>
          <w:p w:rsidR="006E3997" w:rsidRDefault="006E3997">
            <w:pPr>
              <w:pStyle w:val="TableParagraph"/>
              <w:spacing w:before="2"/>
              <w:ind w:left="143" w:right="125"/>
              <w:rPr>
                <w:sz w:val="20"/>
              </w:rPr>
            </w:pPr>
            <w:r>
              <w:rPr>
                <w:sz w:val="20"/>
              </w:rPr>
              <w:t>2,74</w:t>
            </w:r>
          </w:p>
        </w:tc>
        <w:tc>
          <w:tcPr>
            <w:tcW w:w="966" w:type="dxa"/>
          </w:tcPr>
          <w:p w:rsidR="006E3997" w:rsidRDefault="006E3997">
            <w:pPr>
              <w:pStyle w:val="TableParagraph"/>
              <w:spacing w:before="2"/>
              <w:ind w:left="154" w:right="151"/>
              <w:rPr>
                <w:sz w:val="20"/>
              </w:rPr>
            </w:pPr>
            <w:r>
              <w:rPr>
                <w:sz w:val="20"/>
              </w:rPr>
              <w:t>2,99</w:t>
            </w:r>
          </w:p>
        </w:tc>
        <w:tc>
          <w:tcPr>
            <w:tcW w:w="827" w:type="dxa"/>
          </w:tcPr>
          <w:p w:rsidR="006E3997" w:rsidRDefault="006E3997">
            <w:pPr>
              <w:pStyle w:val="TableParagraph"/>
              <w:spacing w:before="2"/>
              <w:ind w:left="163" w:right="153"/>
              <w:rPr>
                <w:sz w:val="20"/>
              </w:rPr>
            </w:pPr>
            <w:r>
              <w:rPr>
                <w:sz w:val="20"/>
              </w:rPr>
              <w:t>166,8</w:t>
            </w:r>
          </w:p>
        </w:tc>
        <w:tc>
          <w:tcPr>
            <w:tcW w:w="827" w:type="dxa"/>
          </w:tcPr>
          <w:p w:rsidR="006E3997" w:rsidRDefault="006E3997">
            <w:pPr>
              <w:pStyle w:val="TableParagraph"/>
              <w:spacing w:line="217" w:lineRule="exact"/>
              <w:ind w:left="168" w:right="150"/>
              <w:rPr>
                <w:sz w:val="20"/>
              </w:rPr>
            </w:pPr>
            <w:r>
              <w:rPr>
                <w:sz w:val="20"/>
              </w:rPr>
              <w:t>223,5</w:t>
            </w:r>
          </w:p>
        </w:tc>
        <w:tc>
          <w:tcPr>
            <w:tcW w:w="826" w:type="dxa"/>
          </w:tcPr>
          <w:p w:rsidR="006E3997" w:rsidRDefault="006E3997">
            <w:pPr>
              <w:pStyle w:val="TableParagraph"/>
              <w:spacing w:before="2"/>
              <w:ind w:left="133" w:right="125"/>
              <w:rPr>
                <w:sz w:val="20"/>
              </w:rPr>
            </w:pPr>
            <w:r>
              <w:rPr>
                <w:sz w:val="20"/>
              </w:rPr>
              <w:t>183,5</w:t>
            </w:r>
          </w:p>
        </w:tc>
        <w:tc>
          <w:tcPr>
            <w:tcW w:w="1066" w:type="dxa"/>
          </w:tcPr>
          <w:p w:rsidR="006E3997" w:rsidRDefault="006E3997">
            <w:pPr>
              <w:pStyle w:val="TableParagraph"/>
              <w:spacing w:before="2"/>
              <w:ind w:right="241"/>
              <w:jc w:val="right"/>
              <w:rPr>
                <w:sz w:val="20"/>
              </w:rPr>
            </w:pPr>
            <w:r>
              <w:rPr>
                <w:sz w:val="20"/>
              </w:rPr>
              <w:t>174,72</w:t>
            </w:r>
          </w:p>
        </w:tc>
        <w:tc>
          <w:tcPr>
            <w:tcW w:w="826" w:type="dxa"/>
          </w:tcPr>
          <w:p w:rsidR="006E3997" w:rsidRDefault="006E3997">
            <w:pPr>
              <w:pStyle w:val="TableParagraph"/>
              <w:spacing w:before="2"/>
              <w:ind w:left="132" w:right="125"/>
              <w:rPr>
                <w:sz w:val="20"/>
              </w:rPr>
            </w:pPr>
            <w:r>
              <w:rPr>
                <w:sz w:val="20"/>
              </w:rPr>
              <w:t>4,3</w:t>
            </w:r>
          </w:p>
        </w:tc>
        <w:tc>
          <w:tcPr>
            <w:tcW w:w="826" w:type="dxa"/>
          </w:tcPr>
          <w:p w:rsidR="006E3997" w:rsidRDefault="006E3997">
            <w:pPr>
              <w:pStyle w:val="TableParagraph"/>
              <w:spacing w:before="2"/>
              <w:ind w:left="137" w:right="125"/>
              <w:rPr>
                <w:sz w:val="20"/>
              </w:rPr>
            </w:pPr>
            <w:r>
              <w:rPr>
                <w:sz w:val="20"/>
              </w:rPr>
              <w:t>5,48</w:t>
            </w:r>
          </w:p>
        </w:tc>
      </w:tr>
      <w:tr w:rsidR="006E3997">
        <w:trPr>
          <w:trHeight w:val="268"/>
        </w:trPr>
        <w:tc>
          <w:tcPr>
            <w:tcW w:w="485" w:type="dxa"/>
          </w:tcPr>
          <w:p w:rsidR="006E3997" w:rsidRDefault="006E3997">
            <w:pPr>
              <w:pStyle w:val="TableParagraph"/>
              <w:spacing w:before="1"/>
              <w:ind w:left="87" w:right="83"/>
              <w:rPr>
                <w:sz w:val="20"/>
              </w:rPr>
            </w:pPr>
            <w:r>
              <w:rPr>
                <w:sz w:val="20"/>
              </w:rPr>
              <w:t>77</w:t>
            </w:r>
          </w:p>
        </w:tc>
        <w:tc>
          <w:tcPr>
            <w:tcW w:w="2598" w:type="dxa"/>
          </w:tcPr>
          <w:p w:rsidR="006E3997" w:rsidRDefault="006E3997">
            <w:pPr>
              <w:pStyle w:val="TableParagraph"/>
              <w:spacing w:before="1"/>
              <w:ind w:left="110"/>
              <w:jc w:val="left"/>
              <w:rPr>
                <w:sz w:val="20"/>
              </w:rPr>
            </w:pPr>
            <w:r>
              <w:rPr>
                <w:sz w:val="20"/>
              </w:rPr>
              <w:t>Амурская область</w:t>
            </w:r>
          </w:p>
        </w:tc>
        <w:tc>
          <w:tcPr>
            <w:tcW w:w="826" w:type="dxa"/>
          </w:tcPr>
          <w:p w:rsidR="006E3997" w:rsidRDefault="006E3997">
            <w:pPr>
              <w:pStyle w:val="TableParagraph"/>
              <w:spacing w:before="1"/>
              <w:ind w:left="143" w:right="125"/>
              <w:rPr>
                <w:sz w:val="20"/>
              </w:rPr>
            </w:pPr>
            <w:r>
              <w:rPr>
                <w:sz w:val="20"/>
              </w:rPr>
              <w:t>2,16</w:t>
            </w:r>
          </w:p>
        </w:tc>
        <w:tc>
          <w:tcPr>
            <w:tcW w:w="966" w:type="dxa"/>
          </w:tcPr>
          <w:p w:rsidR="006E3997" w:rsidRDefault="006E3997">
            <w:pPr>
              <w:pStyle w:val="TableParagraph"/>
              <w:spacing w:before="1"/>
              <w:ind w:left="154" w:right="151"/>
              <w:rPr>
                <w:sz w:val="20"/>
              </w:rPr>
            </w:pPr>
            <w:r>
              <w:rPr>
                <w:sz w:val="20"/>
              </w:rPr>
              <w:t>2,10</w:t>
            </w:r>
          </w:p>
        </w:tc>
        <w:tc>
          <w:tcPr>
            <w:tcW w:w="827" w:type="dxa"/>
          </w:tcPr>
          <w:p w:rsidR="006E3997" w:rsidRDefault="006E3997">
            <w:pPr>
              <w:pStyle w:val="TableParagraph"/>
              <w:spacing w:before="1"/>
              <w:ind w:left="163" w:right="153"/>
              <w:rPr>
                <w:sz w:val="20"/>
              </w:rPr>
            </w:pPr>
            <w:r>
              <w:rPr>
                <w:sz w:val="20"/>
              </w:rPr>
              <w:t>503,8</w:t>
            </w:r>
          </w:p>
        </w:tc>
        <w:tc>
          <w:tcPr>
            <w:tcW w:w="827" w:type="dxa"/>
          </w:tcPr>
          <w:p w:rsidR="006E3997" w:rsidRDefault="006E3997">
            <w:pPr>
              <w:pStyle w:val="TableParagraph"/>
              <w:spacing w:line="217" w:lineRule="exact"/>
              <w:ind w:left="168" w:right="150"/>
              <w:rPr>
                <w:sz w:val="20"/>
              </w:rPr>
            </w:pPr>
            <w:r>
              <w:rPr>
                <w:sz w:val="20"/>
              </w:rPr>
              <w:t>432,6</w:t>
            </w:r>
          </w:p>
        </w:tc>
        <w:tc>
          <w:tcPr>
            <w:tcW w:w="826" w:type="dxa"/>
          </w:tcPr>
          <w:p w:rsidR="006E3997" w:rsidRDefault="006E3997">
            <w:pPr>
              <w:pStyle w:val="TableParagraph"/>
              <w:spacing w:before="1"/>
              <w:ind w:left="133" w:right="125"/>
              <w:rPr>
                <w:sz w:val="20"/>
              </w:rPr>
            </w:pPr>
            <w:r>
              <w:rPr>
                <w:sz w:val="20"/>
              </w:rPr>
              <w:t>307,3</w:t>
            </w:r>
          </w:p>
        </w:tc>
        <w:tc>
          <w:tcPr>
            <w:tcW w:w="1066" w:type="dxa"/>
          </w:tcPr>
          <w:p w:rsidR="006E3997" w:rsidRDefault="006E3997">
            <w:pPr>
              <w:pStyle w:val="TableParagraph"/>
              <w:spacing w:before="1"/>
              <w:ind w:right="241"/>
              <w:jc w:val="right"/>
              <w:rPr>
                <w:sz w:val="20"/>
              </w:rPr>
            </w:pPr>
            <w:r>
              <w:rPr>
                <w:sz w:val="20"/>
              </w:rPr>
              <w:t>255,47</w:t>
            </w:r>
          </w:p>
        </w:tc>
        <w:tc>
          <w:tcPr>
            <w:tcW w:w="826" w:type="dxa"/>
          </w:tcPr>
          <w:p w:rsidR="006E3997" w:rsidRDefault="006E3997">
            <w:pPr>
              <w:pStyle w:val="TableParagraph"/>
              <w:spacing w:before="1"/>
              <w:ind w:left="132" w:right="125"/>
              <w:rPr>
                <w:sz w:val="20"/>
              </w:rPr>
            </w:pPr>
            <w:r>
              <w:rPr>
                <w:sz w:val="20"/>
              </w:rPr>
              <w:t>6,6</w:t>
            </w:r>
          </w:p>
        </w:tc>
        <w:tc>
          <w:tcPr>
            <w:tcW w:w="826" w:type="dxa"/>
          </w:tcPr>
          <w:p w:rsidR="006E3997" w:rsidRDefault="006E3997">
            <w:pPr>
              <w:pStyle w:val="TableParagraph"/>
              <w:spacing w:before="1"/>
              <w:ind w:left="137" w:right="125"/>
              <w:rPr>
                <w:sz w:val="20"/>
              </w:rPr>
            </w:pPr>
            <w:r>
              <w:rPr>
                <w:sz w:val="20"/>
              </w:rPr>
              <w:t>7,47</w:t>
            </w:r>
          </w:p>
        </w:tc>
      </w:tr>
      <w:tr w:rsidR="006E3997">
        <w:trPr>
          <w:trHeight w:val="263"/>
        </w:trPr>
        <w:tc>
          <w:tcPr>
            <w:tcW w:w="485" w:type="dxa"/>
          </w:tcPr>
          <w:p w:rsidR="006E3997" w:rsidRDefault="006E3997">
            <w:pPr>
              <w:pStyle w:val="TableParagraph"/>
              <w:spacing w:line="227" w:lineRule="exact"/>
              <w:ind w:left="87" w:right="83"/>
              <w:rPr>
                <w:sz w:val="20"/>
              </w:rPr>
            </w:pPr>
            <w:r>
              <w:rPr>
                <w:sz w:val="20"/>
              </w:rPr>
              <w:t>78</w:t>
            </w:r>
          </w:p>
        </w:tc>
        <w:tc>
          <w:tcPr>
            <w:tcW w:w="2598" w:type="dxa"/>
          </w:tcPr>
          <w:p w:rsidR="006E3997" w:rsidRDefault="006E3997">
            <w:pPr>
              <w:pStyle w:val="TableParagraph"/>
              <w:spacing w:line="227" w:lineRule="exact"/>
              <w:ind w:left="110"/>
              <w:jc w:val="left"/>
              <w:rPr>
                <w:sz w:val="20"/>
              </w:rPr>
            </w:pPr>
            <w:r>
              <w:rPr>
                <w:sz w:val="20"/>
              </w:rPr>
              <w:t>Камчатский край</w:t>
            </w:r>
          </w:p>
        </w:tc>
        <w:tc>
          <w:tcPr>
            <w:tcW w:w="826" w:type="dxa"/>
          </w:tcPr>
          <w:p w:rsidR="006E3997" w:rsidRDefault="006E3997">
            <w:pPr>
              <w:pStyle w:val="TableParagraph"/>
              <w:spacing w:line="227" w:lineRule="exact"/>
              <w:ind w:left="143" w:right="125"/>
              <w:rPr>
                <w:sz w:val="20"/>
              </w:rPr>
            </w:pPr>
            <w:r>
              <w:rPr>
                <w:sz w:val="20"/>
              </w:rPr>
              <w:t>1,45</w:t>
            </w:r>
          </w:p>
        </w:tc>
        <w:tc>
          <w:tcPr>
            <w:tcW w:w="966" w:type="dxa"/>
          </w:tcPr>
          <w:p w:rsidR="006E3997" w:rsidRDefault="006E3997">
            <w:pPr>
              <w:pStyle w:val="TableParagraph"/>
              <w:spacing w:line="227" w:lineRule="exact"/>
              <w:ind w:left="154" w:right="151"/>
              <w:rPr>
                <w:sz w:val="20"/>
              </w:rPr>
            </w:pPr>
            <w:r>
              <w:rPr>
                <w:sz w:val="20"/>
              </w:rPr>
              <w:t>1,34</w:t>
            </w:r>
          </w:p>
        </w:tc>
        <w:tc>
          <w:tcPr>
            <w:tcW w:w="827" w:type="dxa"/>
          </w:tcPr>
          <w:p w:rsidR="006E3997" w:rsidRDefault="006E3997">
            <w:pPr>
              <w:pStyle w:val="TableParagraph"/>
              <w:spacing w:line="227" w:lineRule="exact"/>
              <w:ind w:left="163" w:right="153"/>
              <w:rPr>
                <w:sz w:val="20"/>
              </w:rPr>
            </w:pPr>
            <w:r>
              <w:rPr>
                <w:sz w:val="20"/>
              </w:rPr>
              <w:t>124,1</w:t>
            </w:r>
          </w:p>
        </w:tc>
        <w:tc>
          <w:tcPr>
            <w:tcW w:w="827" w:type="dxa"/>
          </w:tcPr>
          <w:p w:rsidR="006E3997" w:rsidRDefault="006E3997">
            <w:pPr>
              <w:pStyle w:val="TableParagraph"/>
              <w:spacing w:line="217" w:lineRule="exact"/>
              <w:ind w:left="168" w:right="150"/>
              <w:rPr>
                <w:sz w:val="20"/>
              </w:rPr>
            </w:pPr>
            <w:r>
              <w:rPr>
                <w:sz w:val="20"/>
              </w:rPr>
              <w:t>200,2</w:t>
            </w:r>
          </w:p>
        </w:tc>
        <w:tc>
          <w:tcPr>
            <w:tcW w:w="826" w:type="dxa"/>
          </w:tcPr>
          <w:p w:rsidR="006E3997" w:rsidRDefault="006E3997">
            <w:pPr>
              <w:pStyle w:val="TableParagraph"/>
              <w:spacing w:line="227" w:lineRule="exact"/>
              <w:ind w:left="137" w:right="125"/>
              <w:rPr>
                <w:sz w:val="20"/>
              </w:rPr>
            </w:pPr>
            <w:r>
              <w:rPr>
                <w:sz w:val="20"/>
              </w:rPr>
              <w:t>88,6</w:t>
            </w:r>
          </w:p>
        </w:tc>
        <w:tc>
          <w:tcPr>
            <w:tcW w:w="1066" w:type="dxa"/>
          </w:tcPr>
          <w:p w:rsidR="006E3997" w:rsidRDefault="006E3997">
            <w:pPr>
              <w:pStyle w:val="TableParagraph"/>
              <w:spacing w:line="227" w:lineRule="exact"/>
              <w:ind w:right="294"/>
              <w:jc w:val="right"/>
              <w:rPr>
                <w:sz w:val="20"/>
              </w:rPr>
            </w:pPr>
            <w:r>
              <w:rPr>
                <w:sz w:val="20"/>
              </w:rPr>
              <w:t>74,53</w:t>
            </w:r>
          </w:p>
        </w:tc>
        <w:tc>
          <w:tcPr>
            <w:tcW w:w="826" w:type="dxa"/>
          </w:tcPr>
          <w:p w:rsidR="006E3997" w:rsidRDefault="006E3997">
            <w:pPr>
              <w:pStyle w:val="TableParagraph"/>
              <w:spacing w:line="227" w:lineRule="exact"/>
              <w:ind w:left="132" w:right="125"/>
              <w:rPr>
                <w:sz w:val="20"/>
              </w:rPr>
            </w:pPr>
            <w:r>
              <w:rPr>
                <w:sz w:val="20"/>
              </w:rPr>
              <w:t>3,3</w:t>
            </w:r>
          </w:p>
        </w:tc>
        <w:tc>
          <w:tcPr>
            <w:tcW w:w="826" w:type="dxa"/>
          </w:tcPr>
          <w:p w:rsidR="006E3997" w:rsidRDefault="006E3997">
            <w:pPr>
              <w:pStyle w:val="TableParagraph"/>
              <w:spacing w:line="227" w:lineRule="exact"/>
              <w:ind w:left="137" w:right="125"/>
              <w:rPr>
                <w:sz w:val="20"/>
              </w:rPr>
            </w:pPr>
            <w:r>
              <w:rPr>
                <w:sz w:val="20"/>
              </w:rPr>
              <w:t>2,24</w:t>
            </w:r>
          </w:p>
        </w:tc>
      </w:tr>
      <w:tr w:rsidR="006E3997">
        <w:trPr>
          <w:trHeight w:val="263"/>
        </w:trPr>
        <w:tc>
          <w:tcPr>
            <w:tcW w:w="485" w:type="dxa"/>
          </w:tcPr>
          <w:p w:rsidR="006E3997" w:rsidRDefault="006E3997">
            <w:pPr>
              <w:pStyle w:val="TableParagraph"/>
              <w:spacing w:line="227" w:lineRule="exact"/>
              <w:ind w:left="87" w:right="83"/>
              <w:rPr>
                <w:sz w:val="20"/>
              </w:rPr>
            </w:pPr>
            <w:r>
              <w:rPr>
                <w:sz w:val="20"/>
              </w:rPr>
              <w:t>79</w:t>
            </w:r>
          </w:p>
        </w:tc>
        <w:tc>
          <w:tcPr>
            <w:tcW w:w="2598" w:type="dxa"/>
          </w:tcPr>
          <w:p w:rsidR="006E3997" w:rsidRDefault="006E3997">
            <w:pPr>
              <w:pStyle w:val="TableParagraph"/>
              <w:spacing w:line="227" w:lineRule="exact"/>
              <w:ind w:left="110"/>
              <w:jc w:val="left"/>
              <w:rPr>
                <w:sz w:val="20"/>
              </w:rPr>
            </w:pPr>
            <w:r>
              <w:rPr>
                <w:sz w:val="20"/>
              </w:rPr>
              <w:t>Магаданская область</w:t>
            </w:r>
          </w:p>
        </w:tc>
        <w:tc>
          <w:tcPr>
            <w:tcW w:w="826" w:type="dxa"/>
          </w:tcPr>
          <w:p w:rsidR="006E3997" w:rsidRDefault="006E3997">
            <w:pPr>
              <w:pStyle w:val="TableParagraph"/>
              <w:spacing w:line="227" w:lineRule="exact"/>
              <w:ind w:left="143" w:right="125"/>
              <w:rPr>
                <w:sz w:val="20"/>
              </w:rPr>
            </w:pPr>
            <w:r>
              <w:rPr>
                <w:sz w:val="20"/>
              </w:rPr>
              <w:t>0,86</w:t>
            </w:r>
          </w:p>
        </w:tc>
        <w:tc>
          <w:tcPr>
            <w:tcW w:w="966" w:type="dxa"/>
          </w:tcPr>
          <w:p w:rsidR="006E3997" w:rsidRDefault="006E3997">
            <w:pPr>
              <w:pStyle w:val="TableParagraph"/>
              <w:spacing w:line="227" w:lineRule="exact"/>
              <w:ind w:left="154" w:right="151"/>
              <w:rPr>
                <w:sz w:val="20"/>
              </w:rPr>
            </w:pPr>
            <w:r>
              <w:rPr>
                <w:sz w:val="20"/>
              </w:rPr>
              <w:t>0,98</w:t>
            </w:r>
          </w:p>
        </w:tc>
        <w:tc>
          <w:tcPr>
            <w:tcW w:w="827" w:type="dxa"/>
          </w:tcPr>
          <w:p w:rsidR="006E3997" w:rsidRDefault="006E3997">
            <w:pPr>
              <w:pStyle w:val="TableParagraph"/>
              <w:spacing w:line="227" w:lineRule="exact"/>
              <w:ind w:left="163" w:right="153"/>
              <w:rPr>
                <w:sz w:val="20"/>
              </w:rPr>
            </w:pPr>
            <w:r>
              <w:rPr>
                <w:sz w:val="20"/>
              </w:rPr>
              <w:t>119,6</w:t>
            </w:r>
          </w:p>
        </w:tc>
        <w:tc>
          <w:tcPr>
            <w:tcW w:w="827" w:type="dxa"/>
          </w:tcPr>
          <w:p w:rsidR="006E3997" w:rsidRDefault="006E3997">
            <w:pPr>
              <w:pStyle w:val="TableParagraph"/>
              <w:spacing w:line="217" w:lineRule="exact"/>
              <w:ind w:left="166" w:right="153"/>
              <w:rPr>
                <w:sz w:val="20"/>
              </w:rPr>
            </w:pPr>
            <w:r>
              <w:rPr>
                <w:sz w:val="20"/>
              </w:rPr>
              <w:t>87,0</w:t>
            </w:r>
          </w:p>
        </w:tc>
        <w:tc>
          <w:tcPr>
            <w:tcW w:w="826" w:type="dxa"/>
          </w:tcPr>
          <w:p w:rsidR="006E3997" w:rsidRDefault="006E3997">
            <w:pPr>
              <w:pStyle w:val="TableParagraph"/>
              <w:spacing w:line="227" w:lineRule="exact"/>
              <w:ind w:left="133" w:right="125"/>
              <w:rPr>
                <w:sz w:val="20"/>
              </w:rPr>
            </w:pPr>
            <w:r>
              <w:rPr>
                <w:sz w:val="20"/>
              </w:rPr>
              <w:t>107,4</w:t>
            </w:r>
          </w:p>
        </w:tc>
        <w:tc>
          <w:tcPr>
            <w:tcW w:w="1066" w:type="dxa"/>
          </w:tcPr>
          <w:p w:rsidR="006E3997" w:rsidRDefault="006E3997">
            <w:pPr>
              <w:pStyle w:val="TableParagraph"/>
              <w:spacing w:line="227" w:lineRule="exact"/>
              <w:ind w:right="241"/>
              <w:jc w:val="right"/>
              <w:rPr>
                <w:sz w:val="20"/>
              </w:rPr>
            </w:pPr>
            <w:r>
              <w:rPr>
                <w:sz w:val="20"/>
              </w:rPr>
              <w:t>106,55</w:t>
            </w:r>
          </w:p>
        </w:tc>
        <w:tc>
          <w:tcPr>
            <w:tcW w:w="826" w:type="dxa"/>
          </w:tcPr>
          <w:p w:rsidR="006E3997" w:rsidRDefault="006E3997">
            <w:pPr>
              <w:pStyle w:val="TableParagraph"/>
              <w:spacing w:line="227" w:lineRule="exact"/>
              <w:ind w:left="132" w:right="125"/>
              <w:rPr>
                <w:sz w:val="20"/>
              </w:rPr>
            </w:pPr>
            <w:r>
              <w:rPr>
                <w:sz w:val="20"/>
              </w:rPr>
              <w:t>2,6</w:t>
            </w:r>
          </w:p>
        </w:tc>
        <w:tc>
          <w:tcPr>
            <w:tcW w:w="826" w:type="dxa"/>
          </w:tcPr>
          <w:p w:rsidR="006E3997" w:rsidRDefault="006E3997">
            <w:pPr>
              <w:pStyle w:val="TableParagraph"/>
              <w:spacing w:line="227" w:lineRule="exact"/>
              <w:ind w:left="137" w:right="125"/>
              <w:rPr>
                <w:sz w:val="20"/>
              </w:rPr>
            </w:pPr>
            <w:r>
              <w:rPr>
                <w:sz w:val="20"/>
              </w:rPr>
              <w:t>3,45</w:t>
            </w:r>
          </w:p>
        </w:tc>
      </w:tr>
      <w:tr w:rsidR="006E3997">
        <w:trPr>
          <w:trHeight w:val="263"/>
        </w:trPr>
        <w:tc>
          <w:tcPr>
            <w:tcW w:w="485" w:type="dxa"/>
          </w:tcPr>
          <w:p w:rsidR="006E3997" w:rsidRDefault="006E3997">
            <w:pPr>
              <w:pStyle w:val="TableParagraph"/>
              <w:spacing w:before="1"/>
              <w:ind w:left="87" w:right="83"/>
              <w:rPr>
                <w:sz w:val="20"/>
              </w:rPr>
            </w:pPr>
            <w:r>
              <w:rPr>
                <w:sz w:val="20"/>
              </w:rPr>
              <w:t>80</w:t>
            </w:r>
          </w:p>
        </w:tc>
        <w:tc>
          <w:tcPr>
            <w:tcW w:w="2598" w:type="dxa"/>
          </w:tcPr>
          <w:p w:rsidR="006E3997" w:rsidRDefault="006E3997">
            <w:pPr>
              <w:pStyle w:val="TableParagraph"/>
              <w:spacing w:before="1"/>
              <w:ind w:left="110"/>
              <w:jc w:val="left"/>
              <w:rPr>
                <w:sz w:val="20"/>
              </w:rPr>
            </w:pPr>
            <w:r>
              <w:rPr>
                <w:sz w:val="20"/>
              </w:rPr>
              <w:t>Сахалинская область</w:t>
            </w:r>
          </w:p>
        </w:tc>
        <w:tc>
          <w:tcPr>
            <w:tcW w:w="826" w:type="dxa"/>
          </w:tcPr>
          <w:p w:rsidR="006E3997" w:rsidRDefault="006E3997">
            <w:pPr>
              <w:pStyle w:val="TableParagraph"/>
              <w:spacing w:before="1"/>
              <w:ind w:left="143" w:right="125"/>
              <w:rPr>
                <w:sz w:val="20"/>
              </w:rPr>
            </w:pPr>
            <w:r>
              <w:rPr>
                <w:sz w:val="20"/>
              </w:rPr>
              <w:t>1,94</w:t>
            </w:r>
          </w:p>
        </w:tc>
        <w:tc>
          <w:tcPr>
            <w:tcW w:w="966" w:type="dxa"/>
          </w:tcPr>
          <w:p w:rsidR="006E3997" w:rsidRDefault="006E3997">
            <w:pPr>
              <w:pStyle w:val="TableParagraph"/>
              <w:spacing w:before="1"/>
              <w:ind w:left="154" w:right="151"/>
              <w:rPr>
                <w:sz w:val="20"/>
              </w:rPr>
            </w:pPr>
            <w:r>
              <w:rPr>
                <w:sz w:val="20"/>
              </w:rPr>
              <w:t>1,93</w:t>
            </w:r>
          </w:p>
        </w:tc>
        <w:tc>
          <w:tcPr>
            <w:tcW w:w="827" w:type="dxa"/>
          </w:tcPr>
          <w:p w:rsidR="006E3997" w:rsidRDefault="006E3997">
            <w:pPr>
              <w:pStyle w:val="TableParagraph"/>
              <w:spacing w:before="1"/>
              <w:ind w:left="163" w:right="153"/>
              <w:rPr>
                <w:sz w:val="20"/>
              </w:rPr>
            </w:pPr>
            <w:r>
              <w:rPr>
                <w:sz w:val="20"/>
              </w:rPr>
              <w:t>242,3</w:t>
            </w:r>
          </w:p>
        </w:tc>
        <w:tc>
          <w:tcPr>
            <w:tcW w:w="827" w:type="dxa"/>
          </w:tcPr>
          <w:p w:rsidR="006E3997" w:rsidRDefault="006E3997">
            <w:pPr>
              <w:pStyle w:val="TableParagraph"/>
              <w:spacing w:line="217" w:lineRule="exact"/>
              <w:ind w:left="168" w:right="150"/>
              <w:rPr>
                <w:sz w:val="20"/>
              </w:rPr>
            </w:pPr>
            <w:r>
              <w:rPr>
                <w:sz w:val="20"/>
              </w:rPr>
              <w:t>246,5</w:t>
            </w:r>
          </w:p>
        </w:tc>
        <w:tc>
          <w:tcPr>
            <w:tcW w:w="826" w:type="dxa"/>
          </w:tcPr>
          <w:p w:rsidR="006E3997" w:rsidRDefault="006E3997">
            <w:pPr>
              <w:pStyle w:val="TableParagraph"/>
              <w:spacing w:before="1"/>
              <w:ind w:left="137" w:right="125"/>
              <w:rPr>
                <w:sz w:val="20"/>
              </w:rPr>
            </w:pPr>
            <w:r>
              <w:rPr>
                <w:sz w:val="20"/>
              </w:rPr>
              <w:t>93,8</w:t>
            </w:r>
          </w:p>
        </w:tc>
        <w:tc>
          <w:tcPr>
            <w:tcW w:w="1066" w:type="dxa"/>
          </w:tcPr>
          <w:p w:rsidR="006E3997" w:rsidRDefault="006E3997">
            <w:pPr>
              <w:pStyle w:val="TableParagraph"/>
              <w:spacing w:before="1"/>
              <w:ind w:right="294"/>
              <w:jc w:val="right"/>
              <w:rPr>
                <w:sz w:val="20"/>
              </w:rPr>
            </w:pPr>
            <w:r>
              <w:rPr>
                <w:sz w:val="20"/>
              </w:rPr>
              <w:t>51,89</w:t>
            </w:r>
          </w:p>
        </w:tc>
        <w:tc>
          <w:tcPr>
            <w:tcW w:w="826" w:type="dxa"/>
          </w:tcPr>
          <w:p w:rsidR="006E3997" w:rsidRDefault="006E3997">
            <w:pPr>
              <w:pStyle w:val="TableParagraph"/>
              <w:spacing w:before="1"/>
              <w:ind w:left="132" w:right="125"/>
              <w:rPr>
                <w:sz w:val="20"/>
              </w:rPr>
            </w:pPr>
            <w:r>
              <w:rPr>
                <w:sz w:val="20"/>
              </w:rPr>
              <w:t>3,4</w:t>
            </w:r>
          </w:p>
        </w:tc>
        <w:tc>
          <w:tcPr>
            <w:tcW w:w="826" w:type="dxa"/>
          </w:tcPr>
          <w:p w:rsidR="006E3997" w:rsidRDefault="006E3997">
            <w:pPr>
              <w:pStyle w:val="TableParagraph"/>
              <w:spacing w:before="1"/>
              <w:ind w:left="137" w:right="125"/>
              <w:rPr>
                <w:sz w:val="20"/>
              </w:rPr>
            </w:pPr>
            <w:r>
              <w:rPr>
                <w:sz w:val="20"/>
              </w:rPr>
              <w:t>3,50</w:t>
            </w:r>
          </w:p>
        </w:tc>
      </w:tr>
      <w:tr w:rsidR="006E3997">
        <w:trPr>
          <w:trHeight w:val="460"/>
        </w:trPr>
        <w:tc>
          <w:tcPr>
            <w:tcW w:w="485" w:type="dxa"/>
          </w:tcPr>
          <w:p w:rsidR="006E3997" w:rsidRDefault="006E3997">
            <w:pPr>
              <w:pStyle w:val="TableParagraph"/>
              <w:spacing w:before="97"/>
              <w:ind w:left="87" w:right="83"/>
              <w:rPr>
                <w:sz w:val="20"/>
              </w:rPr>
            </w:pPr>
            <w:r>
              <w:rPr>
                <w:sz w:val="20"/>
              </w:rPr>
              <w:t>81</w:t>
            </w:r>
          </w:p>
        </w:tc>
        <w:tc>
          <w:tcPr>
            <w:tcW w:w="2598" w:type="dxa"/>
          </w:tcPr>
          <w:p w:rsidR="006E3997" w:rsidRDefault="006E3997">
            <w:pPr>
              <w:pStyle w:val="TableParagraph"/>
              <w:spacing w:line="212" w:lineRule="exact"/>
              <w:ind w:left="110"/>
              <w:jc w:val="left"/>
              <w:rPr>
                <w:sz w:val="20"/>
              </w:rPr>
            </w:pPr>
            <w:r>
              <w:rPr>
                <w:sz w:val="20"/>
              </w:rPr>
              <w:t>Еврейская автономная</w:t>
            </w:r>
          </w:p>
          <w:p w:rsidR="006E3997" w:rsidRDefault="006E3997">
            <w:pPr>
              <w:pStyle w:val="TableParagraph"/>
              <w:spacing w:before="1" w:line="228" w:lineRule="exact"/>
              <w:ind w:left="110"/>
              <w:jc w:val="left"/>
              <w:rPr>
                <w:sz w:val="20"/>
              </w:rPr>
            </w:pPr>
            <w:r>
              <w:rPr>
                <w:sz w:val="20"/>
              </w:rPr>
              <w:t>область</w:t>
            </w:r>
          </w:p>
        </w:tc>
        <w:tc>
          <w:tcPr>
            <w:tcW w:w="826" w:type="dxa"/>
          </w:tcPr>
          <w:p w:rsidR="006E3997" w:rsidRDefault="006E3997">
            <w:pPr>
              <w:pStyle w:val="TableParagraph"/>
              <w:spacing w:before="97"/>
              <w:ind w:left="143" w:right="125"/>
              <w:rPr>
                <w:sz w:val="20"/>
              </w:rPr>
            </w:pPr>
            <w:r>
              <w:rPr>
                <w:sz w:val="20"/>
              </w:rPr>
              <w:t>1,18</w:t>
            </w:r>
          </w:p>
        </w:tc>
        <w:tc>
          <w:tcPr>
            <w:tcW w:w="966" w:type="dxa"/>
          </w:tcPr>
          <w:p w:rsidR="006E3997" w:rsidRDefault="006E3997">
            <w:pPr>
              <w:pStyle w:val="TableParagraph"/>
              <w:spacing w:before="97"/>
              <w:ind w:left="154" w:right="151"/>
              <w:rPr>
                <w:sz w:val="20"/>
              </w:rPr>
            </w:pPr>
            <w:r>
              <w:rPr>
                <w:sz w:val="20"/>
              </w:rPr>
              <w:t>1,01</w:t>
            </w:r>
          </w:p>
        </w:tc>
        <w:tc>
          <w:tcPr>
            <w:tcW w:w="827" w:type="dxa"/>
          </w:tcPr>
          <w:p w:rsidR="006E3997" w:rsidRDefault="006E3997">
            <w:pPr>
              <w:pStyle w:val="TableParagraph"/>
              <w:spacing w:before="97"/>
              <w:ind w:left="163" w:right="153"/>
              <w:rPr>
                <w:sz w:val="20"/>
              </w:rPr>
            </w:pPr>
            <w:r>
              <w:rPr>
                <w:sz w:val="20"/>
              </w:rPr>
              <w:t>482,3</w:t>
            </w:r>
          </w:p>
        </w:tc>
        <w:tc>
          <w:tcPr>
            <w:tcW w:w="827" w:type="dxa"/>
          </w:tcPr>
          <w:p w:rsidR="006E3997" w:rsidRDefault="006E3997">
            <w:pPr>
              <w:pStyle w:val="TableParagraph"/>
              <w:spacing w:before="88"/>
              <w:ind w:left="168" w:right="150"/>
              <w:rPr>
                <w:sz w:val="20"/>
              </w:rPr>
            </w:pPr>
            <w:r>
              <w:rPr>
                <w:sz w:val="20"/>
              </w:rPr>
              <w:t>723,9</w:t>
            </w:r>
          </w:p>
        </w:tc>
        <w:tc>
          <w:tcPr>
            <w:tcW w:w="826" w:type="dxa"/>
          </w:tcPr>
          <w:p w:rsidR="006E3997" w:rsidRDefault="006E3997">
            <w:pPr>
              <w:pStyle w:val="TableParagraph"/>
              <w:spacing w:before="97"/>
              <w:ind w:left="133" w:right="125"/>
              <w:rPr>
                <w:sz w:val="20"/>
              </w:rPr>
            </w:pPr>
            <w:r>
              <w:rPr>
                <w:sz w:val="20"/>
              </w:rPr>
              <w:t>132,6</w:t>
            </w:r>
          </w:p>
        </w:tc>
        <w:tc>
          <w:tcPr>
            <w:tcW w:w="1066" w:type="dxa"/>
          </w:tcPr>
          <w:p w:rsidR="006E3997" w:rsidRDefault="006E3997">
            <w:pPr>
              <w:pStyle w:val="TableParagraph"/>
              <w:spacing w:before="97"/>
              <w:ind w:right="241"/>
              <w:jc w:val="right"/>
              <w:rPr>
                <w:sz w:val="20"/>
              </w:rPr>
            </w:pPr>
            <w:r>
              <w:rPr>
                <w:sz w:val="20"/>
              </w:rPr>
              <w:t>156,57</w:t>
            </w:r>
          </w:p>
        </w:tc>
        <w:tc>
          <w:tcPr>
            <w:tcW w:w="826" w:type="dxa"/>
          </w:tcPr>
          <w:p w:rsidR="006E3997" w:rsidRDefault="006E3997">
            <w:pPr>
              <w:pStyle w:val="TableParagraph"/>
              <w:spacing w:before="97"/>
              <w:ind w:left="132" w:right="125"/>
              <w:rPr>
                <w:sz w:val="20"/>
              </w:rPr>
            </w:pPr>
            <w:r>
              <w:rPr>
                <w:sz w:val="20"/>
              </w:rPr>
              <w:t>1,5</w:t>
            </w:r>
          </w:p>
        </w:tc>
        <w:tc>
          <w:tcPr>
            <w:tcW w:w="826" w:type="dxa"/>
          </w:tcPr>
          <w:p w:rsidR="006E3997" w:rsidRDefault="006E3997">
            <w:pPr>
              <w:pStyle w:val="TableParagraph"/>
              <w:spacing w:before="97"/>
              <w:ind w:left="137" w:right="125"/>
              <w:rPr>
                <w:sz w:val="20"/>
              </w:rPr>
            </w:pPr>
            <w:r>
              <w:rPr>
                <w:sz w:val="20"/>
              </w:rPr>
              <w:t>1,86</w:t>
            </w:r>
          </w:p>
        </w:tc>
      </w:tr>
      <w:tr w:rsidR="006E3997">
        <w:trPr>
          <w:trHeight w:val="460"/>
        </w:trPr>
        <w:tc>
          <w:tcPr>
            <w:tcW w:w="485" w:type="dxa"/>
          </w:tcPr>
          <w:p w:rsidR="006E3997" w:rsidRDefault="006E3997">
            <w:pPr>
              <w:pStyle w:val="TableParagraph"/>
              <w:spacing w:before="97"/>
              <w:ind w:left="87" w:right="83"/>
              <w:rPr>
                <w:sz w:val="20"/>
              </w:rPr>
            </w:pPr>
            <w:r>
              <w:rPr>
                <w:sz w:val="20"/>
              </w:rPr>
              <w:t>82</w:t>
            </w:r>
          </w:p>
        </w:tc>
        <w:tc>
          <w:tcPr>
            <w:tcW w:w="2598" w:type="dxa"/>
          </w:tcPr>
          <w:p w:rsidR="006E3997" w:rsidRDefault="006E3997">
            <w:pPr>
              <w:pStyle w:val="TableParagraph"/>
              <w:spacing w:line="212" w:lineRule="exact"/>
              <w:ind w:left="110"/>
              <w:jc w:val="left"/>
              <w:rPr>
                <w:sz w:val="20"/>
              </w:rPr>
            </w:pPr>
            <w:r>
              <w:rPr>
                <w:sz w:val="20"/>
              </w:rPr>
              <w:t>Чукотский автономный</w:t>
            </w:r>
          </w:p>
          <w:p w:rsidR="006E3997" w:rsidRDefault="006E3997">
            <w:pPr>
              <w:pStyle w:val="TableParagraph"/>
              <w:spacing w:line="228" w:lineRule="exact"/>
              <w:ind w:left="110"/>
              <w:jc w:val="left"/>
              <w:rPr>
                <w:sz w:val="20"/>
              </w:rPr>
            </w:pPr>
            <w:r>
              <w:rPr>
                <w:sz w:val="20"/>
              </w:rPr>
              <w:t>округ</w:t>
            </w:r>
          </w:p>
        </w:tc>
        <w:tc>
          <w:tcPr>
            <w:tcW w:w="826" w:type="dxa"/>
          </w:tcPr>
          <w:p w:rsidR="006E3997" w:rsidRDefault="006E3997">
            <w:pPr>
              <w:pStyle w:val="TableParagraph"/>
              <w:spacing w:before="97"/>
              <w:ind w:left="143" w:right="125"/>
              <w:rPr>
                <w:sz w:val="20"/>
              </w:rPr>
            </w:pPr>
            <w:r>
              <w:rPr>
                <w:sz w:val="20"/>
              </w:rPr>
              <w:t>0,54</w:t>
            </w:r>
          </w:p>
        </w:tc>
        <w:tc>
          <w:tcPr>
            <w:tcW w:w="966" w:type="dxa"/>
          </w:tcPr>
          <w:p w:rsidR="006E3997" w:rsidRDefault="006E3997">
            <w:pPr>
              <w:pStyle w:val="TableParagraph"/>
              <w:spacing w:before="97"/>
              <w:ind w:left="154" w:right="151"/>
              <w:rPr>
                <w:sz w:val="20"/>
              </w:rPr>
            </w:pPr>
            <w:r>
              <w:rPr>
                <w:sz w:val="20"/>
              </w:rPr>
              <w:t>0,40</w:t>
            </w:r>
          </w:p>
        </w:tc>
        <w:tc>
          <w:tcPr>
            <w:tcW w:w="827" w:type="dxa"/>
          </w:tcPr>
          <w:p w:rsidR="006E3997" w:rsidRDefault="006E3997">
            <w:pPr>
              <w:pStyle w:val="TableParagraph"/>
              <w:spacing w:before="97"/>
              <w:ind w:left="163" w:right="153"/>
              <w:rPr>
                <w:sz w:val="20"/>
              </w:rPr>
            </w:pPr>
            <w:r>
              <w:rPr>
                <w:sz w:val="20"/>
              </w:rPr>
              <w:t>448,0</w:t>
            </w:r>
          </w:p>
        </w:tc>
        <w:tc>
          <w:tcPr>
            <w:tcW w:w="827" w:type="dxa"/>
          </w:tcPr>
          <w:p w:rsidR="006E3997" w:rsidRDefault="006E3997">
            <w:pPr>
              <w:pStyle w:val="TableParagraph"/>
              <w:spacing w:before="83"/>
              <w:ind w:left="168" w:right="150"/>
              <w:rPr>
                <w:sz w:val="20"/>
              </w:rPr>
            </w:pPr>
            <w:r>
              <w:rPr>
                <w:sz w:val="20"/>
              </w:rPr>
              <w:t>228,8</w:t>
            </w:r>
          </w:p>
        </w:tc>
        <w:tc>
          <w:tcPr>
            <w:tcW w:w="826" w:type="dxa"/>
          </w:tcPr>
          <w:p w:rsidR="006E3997" w:rsidRDefault="006E3997">
            <w:pPr>
              <w:pStyle w:val="TableParagraph"/>
              <w:spacing w:before="97"/>
              <w:ind w:left="133" w:right="125"/>
              <w:rPr>
                <w:sz w:val="20"/>
              </w:rPr>
            </w:pPr>
            <w:r>
              <w:rPr>
                <w:sz w:val="20"/>
              </w:rPr>
              <w:t>114,3</w:t>
            </w:r>
          </w:p>
        </w:tc>
        <w:tc>
          <w:tcPr>
            <w:tcW w:w="1066" w:type="dxa"/>
          </w:tcPr>
          <w:p w:rsidR="006E3997" w:rsidRDefault="006E3997">
            <w:pPr>
              <w:pStyle w:val="TableParagraph"/>
              <w:spacing w:before="97"/>
              <w:ind w:right="294"/>
              <w:jc w:val="right"/>
              <w:rPr>
                <w:sz w:val="20"/>
              </w:rPr>
            </w:pPr>
            <w:r>
              <w:rPr>
                <w:sz w:val="20"/>
              </w:rPr>
              <w:t>55,83</w:t>
            </w:r>
          </w:p>
        </w:tc>
        <w:tc>
          <w:tcPr>
            <w:tcW w:w="826" w:type="dxa"/>
          </w:tcPr>
          <w:p w:rsidR="006E3997" w:rsidRDefault="006E3997">
            <w:pPr>
              <w:pStyle w:val="TableParagraph"/>
              <w:spacing w:before="97"/>
              <w:ind w:left="132" w:right="125"/>
              <w:rPr>
                <w:sz w:val="20"/>
              </w:rPr>
            </w:pPr>
            <w:r>
              <w:rPr>
                <w:sz w:val="20"/>
              </w:rPr>
              <w:t>3,8</w:t>
            </w:r>
          </w:p>
        </w:tc>
        <w:tc>
          <w:tcPr>
            <w:tcW w:w="826" w:type="dxa"/>
          </w:tcPr>
          <w:p w:rsidR="006E3997" w:rsidRDefault="006E3997">
            <w:pPr>
              <w:pStyle w:val="TableParagraph"/>
              <w:spacing w:before="97"/>
              <w:ind w:left="137" w:right="125"/>
              <w:rPr>
                <w:sz w:val="20"/>
              </w:rPr>
            </w:pPr>
            <w:r>
              <w:rPr>
                <w:sz w:val="20"/>
              </w:rPr>
              <w:t>2,17</w:t>
            </w:r>
          </w:p>
        </w:tc>
      </w:tr>
    </w:tbl>
    <w:p w:rsidR="006E3997" w:rsidRDefault="006E3997">
      <w:pPr>
        <w:rPr>
          <w:sz w:val="20"/>
        </w:rPr>
        <w:sectPr w:rsidR="006E3997">
          <w:pgSz w:w="11910" w:h="16840"/>
          <w:pgMar w:top="840" w:right="0" w:bottom="280" w:left="1220" w:header="720" w:footer="720" w:gutter="0"/>
          <w:cols w:space="720"/>
        </w:sectPr>
      </w:pPr>
    </w:p>
    <w:p w:rsidR="006E3997" w:rsidRDefault="006E3997">
      <w:pPr>
        <w:pStyle w:val="a3"/>
        <w:ind w:left="0"/>
        <w:jc w:val="left"/>
        <w:rPr>
          <w:b/>
          <w:sz w:val="20"/>
        </w:rPr>
      </w:pPr>
    </w:p>
    <w:p w:rsidR="006E3997" w:rsidRDefault="006E3997">
      <w:pPr>
        <w:pStyle w:val="a3"/>
        <w:ind w:left="0"/>
        <w:jc w:val="left"/>
        <w:rPr>
          <w:b/>
          <w:sz w:val="20"/>
        </w:rPr>
      </w:pPr>
    </w:p>
    <w:p w:rsidR="006E3997" w:rsidRDefault="006E3997">
      <w:pPr>
        <w:pStyle w:val="a3"/>
        <w:spacing w:before="1"/>
        <w:ind w:left="0"/>
        <w:jc w:val="left"/>
        <w:rPr>
          <w:b/>
          <w:sz w:val="24"/>
        </w:rPr>
      </w:pPr>
    </w:p>
    <w:p w:rsidR="006E3997" w:rsidRDefault="006E3997">
      <w:pPr>
        <w:pStyle w:val="1"/>
        <w:ind w:left="13082"/>
      </w:pPr>
      <w:r>
        <w:t>Приложение 2</w:t>
      </w:r>
    </w:p>
    <w:p w:rsidR="006E3997" w:rsidRDefault="006E3997">
      <w:pPr>
        <w:pStyle w:val="2"/>
        <w:spacing w:before="71" w:after="5"/>
        <w:ind w:left="4107" w:right="695" w:hanging="3601"/>
      </w:pPr>
      <w:r>
        <w:t>Сведения об основных результатах государственного надзора за соблюдением в хозяйствующих субъектах Российской Федерации трудового законодательства в 2016-2017 годах</w:t>
      </w: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04"/>
        <w:gridCol w:w="2543"/>
        <w:gridCol w:w="742"/>
        <w:gridCol w:w="728"/>
        <w:gridCol w:w="681"/>
        <w:gridCol w:w="870"/>
        <w:gridCol w:w="995"/>
        <w:gridCol w:w="856"/>
        <w:gridCol w:w="856"/>
        <w:gridCol w:w="885"/>
        <w:gridCol w:w="707"/>
        <w:gridCol w:w="102"/>
        <w:gridCol w:w="1014"/>
        <w:gridCol w:w="824"/>
        <w:gridCol w:w="969"/>
        <w:gridCol w:w="851"/>
        <w:gridCol w:w="890"/>
      </w:tblGrid>
      <w:tr w:rsidR="006E3997">
        <w:trPr>
          <w:trHeight w:val="820"/>
        </w:trPr>
        <w:tc>
          <w:tcPr>
            <w:tcW w:w="504" w:type="dxa"/>
            <w:vMerge w:val="restart"/>
            <w:shd w:val="clear" w:color="auto" w:fill="EAF0DD"/>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8"/>
              <w:jc w:val="left"/>
              <w:rPr>
                <w:b/>
                <w:sz w:val="29"/>
              </w:rPr>
            </w:pPr>
          </w:p>
          <w:p w:rsidR="006E3997" w:rsidRDefault="006E3997">
            <w:pPr>
              <w:pStyle w:val="TableParagraph"/>
              <w:ind w:left="114" w:right="90" w:firstLine="38"/>
              <w:jc w:val="left"/>
              <w:rPr>
                <w:sz w:val="20"/>
              </w:rPr>
            </w:pPr>
            <w:r>
              <w:rPr>
                <w:sz w:val="20"/>
              </w:rPr>
              <w:t>№ п/п</w:t>
            </w:r>
          </w:p>
        </w:tc>
        <w:tc>
          <w:tcPr>
            <w:tcW w:w="2543" w:type="dxa"/>
            <w:vMerge w:val="restart"/>
            <w:shd w:val="clear" w:color="auto" w:fill="EAF0DD"/>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8"/>
              <w:jc w:val="left"/>
              <w:rPr>
                <w:b/>
                <w:sz w:val="29"/>
              </w:rPr>
            </w:pPr>
          </w:p>
          <w:p w:rsidR="006E3997" w:rsidRDefault="006E3997">
            <w:pPr>
              <w:pStyle w:val="TableParagraph"/>
              <w:ind w:left="254" w:hanging="34"/>
              <w:jc w:val="left"/>
              <w:rPr>
                <w:sz w:val="20"/>
              </w:rPr>
            </w:pPr>
            <w:r>
              <w:rPr>
                <w:sz w:val="20"/>
              </w:rPr>
              <w:t>Наименование субъекта Российской Федерации</w:t>
            </w:r>
          </w:p>
        </w:tc>
        <w:tc>
          <w:tcPr>
            <w:tcW w:w="3021" w:type="dxa"/>
            <w:gridSpan w:val="4"/>
            <w:shd w:val="clear" w:color="auto" w:fill="EAF0DD"/>
          </w:tcPr>
          <w:p w:rsidR="006E3997" w:rsidRDefault="006E3997">
            <w:pPr>
              <w:pStyle w:val="TableParagraph"/>
              <w:spacing w:before="58"/>
              <w:ind w:left="275" w:right="316" w:firstLine="38"/>
              <w:jc w:val="both"/>
              <w:rPr>
                <w:sz w:val="20"/>
              </w:rPr>
            </w:pPr>
            <w:r>
              <w:rPr>
                <w:sz w:val="20"/>
              </w:rPr>
              <w:t>Количество отмененных по требованию</w:t>
            </w:r>
            <w:r>
              <w:rPr>
                <w:spacing w:val="-14"/>
                <w:sz w:val="20"/>
              </w:rPr>
              <w:t xml:space="preserve"> </w:t>
            </w:r>
            <w:r>
              <w:rPr>
                <w:sz w:val="20"/>
              </w:rPr>
              <w:t>госинспекторов труда незаконных</w:t>
            </w:r>
            <w:r>
              <w:rPr>
                <w:spacing w:val="-7"/>
                <w:sz w:val="20"/>
              </w:rPr>
              <w:t xml:space="preserve"> </w:t>
            </w:r>
            <w:r>
              <w:rPr>
                <w:sz w:val="20"/>
              </w:rPr>
              <w:t>приказов</w:t>
            </w:r>
          </w:p>
        </w:tc>
        <w:tc>
          <w:tcPr>
            <w:tcW w:w="1851" w:type="dxa"/>
            <w:gridSpan w:val="2"/>
            <w:vMerge w:val="restart"/>
            <w:shd w:val="clear" w:color="auto" w:fill="EAF0DD"/>
          </w:tcPr>
          <w:p w:rsidR="006E3997" w:rsidRDefault="006E3997">
            <w:pPr>
              <w:pStyle w:val="TableParagraph"/>
              <w:jc w:val="left"/>
              <w:rPr>
                <w:b/>
              </w:rPr>
            </w:pPr>
          </w:p>
          <w:p w:rsidR="006E3997" w:rsidRDefault="006E3997">
            <w:pPr>
              <w:pStyle w:val="TableParagraph"/>
              <w:spacing w:before="3"/>
              <w:jc w:val="left"/>
              <w:rPr>
                <w:b/>
                <w:sz w:val="17"/>
              </w:rPr>
            </w:pPr>
          </w:p>
          <w:p w:rsidR="006E3997" w:rsidRDefault="006E3997">
            <w:pPr>
              <w:pStyle w:val="TableParagraph"/>
              <w:ind w:left="197" w:right="192"/>
              <w:rPr>
                <w:sz w:val="20"/>
              </w:rPr>
            </w:pPr>
            <w:r>
              <w:rPr>
                <w:sz w:val="20"/>
              </w:rPr>
              <w:t>Количество оформленных по требованию госинспекторов труда трудовых договоров</w:t>
            </w:r>
          </w:p>
        </w:tc>
        <w:tc>
          <w:tcPr>
            <w:tcW w:w="1741" w:type="dxa"/>
            <w:gridSpan w:val="2"/>
            <w:vMerge w:val="restart"/>
            <w:shd w:val="clear" w:color="auto" w:fill="EAF0DD"/>
          </w:tcPr>
          <w:p w:rsidR="006E3997" w:rsidRDefault="006E3997">
            <w:pPr>
              <w:pStyle w:val="TableParagraph"/>
              <w:spacing w:before="111"/>
              <w:ind w:left="137" w:right="139" w:firstLine="7"/>
              <w:rPr>
                <w:sz w:val="20"/>
              </w:rPr>
            </w:pPr>
            <w:r>
              <w:rPr>
                <w:sz w:val="20"/>
              </w:rPr>
              <w:t>Количество запрещенных к эксплуатации единиц средств индивидуальной защиты, не соответствовавш их обязательным требованиям</w:t>
            </w:r>
          </w:p>
        </w:tc>
        <w:tc>
          <w:tcPr>
            <w:tcW w:w="1823" w:type="dxa"/>
            <w:gridSpan w:val="3"/>
            <w:vMerge w:val="restart"/>
            <w:shd w:val="clear" w:color="auto" w:fill="EAF0DD"/>
          </w:tcPr>
          <w:p w:rsidR="006E3997" w:rsidRDefault="006E3997">
            <w:pPr>
              <w:pStyle w:val="TableParagraph"/>
              <w:spacing w:before="3"/>
              <w:jc w:val="left"/>
              <w:rPr>
                <w:b/>
                <w:sz w:val="19"/>
              </w:rPr>
            </w:pPr>
          </w:p>
          <w:p w:rsidR="006E3997" w:rsidRDefault="006E3997">
            <w:pPr>
              <w:pStyle w:val="TableParagraph"/>
              <w:ind w:left="173" w:right="179" w:hanging="3"/>
              <w:rPr>
                <w:sz w:val="20"/>
              </w:rPr>
            </w:pPr>
            <w:r>
              <w:rPr>
                <w:sz w:val="20"/>
              </w:rPr>
              <w:t>Количество лиц, отстраненных по требованию госинспекторов труда в связи с непрохождением подготовки по охране труда</w:t>
            </w:r>
          </w:p>
        </w:tc>
        <w:tc>
          <w:tcPr>
            <w:tcW w:w="3534" w:type="dxa"/>
            <w:gridSpan w:val="4"/>
            <w:shd w:val="clear" w:color="auto" w:fill="EAF0DD"/>
          </w:tcPr>
          <w:p w:rsidR="006E3997" w:rsidRDefault="006E3997">
            <w:pPr>
              <w:pStyle w:val="TableParagraph"/>
              <w:spacing w:before="173"/>
              <w:ind w:left="112" w:right="111" w:firstLine="120"/>
              <w:jc w:val="left"/>
              <w:rPr>
                <w:sz w:val="20"/>
              </w:rPr>
            </w:pPr>
            <w:r>
              <w:rPr>
                <w:sz w:val="20"/>
              </w:rPr>
              <w:t>Количество рассмотренных, писем, заявлений и иных обращений граждан</w:t>
            </w:r>
          </w:p>
        </w:tc>
      </w:tr>
      <w:tr w:rsidR="006E3997">
        <w:trPr>
          <w:trHeight w:val="1478"/>
        </w:trPr>
        <w:tc>
          <w:tcPr>
            <w:tcW w:w="504" w:type="dxa"/>
            <w:vMerge/>
            <w:tcBorders>
              <w:top w:val="nil"/>
            </w:tcBorders>
            <w:shd w:val="clear" w:color="auto" w:fill="EAF0DD"/>
          </w:tcPr>
          <w:p w:rsidR="006E3997" w:rsidRDefault="006E3997">
            <w:pPr>
              <w:rPr>
                <w:sz w:val="2"/>
                <w:szCs w:val="2"/>
              </w:rPr>
            </w:pPr>
          </w:p>
        </w:tc>
        <w:tc>
          <w:tcPr>
            <w:tcW w:w="2543" w:type="dxa"/>
            <w:vMerge/>
            <w:tcBorders>
              <w:top w:val="nil"/>
            </w:tcBorders>
            <w:shd w:val="clear" w:color="auto" w:fill="EAF0DD"/>
          </w:tcPr>
          <w:p w:rsidR="006E3997" w:rsidRDefault="006E3997">
            <w:pPr>
              <w:rPr>
                <w:sz w:val="2"/>
                <w:szCs w:val="2"/>
              </w:rPr>
            </w:pPr>
          </w:p>
        </w:tc>
        <w:tc>
          <w:tcPr>
            <w:tcW w:w="1470" w:type="dxa"/>
            <w:gridSpan w:val="2"/>
            <w:shd w:val="clear" w:color="auto" w:fill="EAF0DD"/>
          </w:tcPr>
          <w:p w:rsidR="006E3997" w:rsidRDefault="006E3997">
            <w:pPr>
              <w:pStyle w:val="TableParagraph"/>
              <w:jc w:val="left"/>
              <w:rPr>
                <w:b/>
              </w:rPr>
            </w:pPr>
          </w:p>
          <w:p w:rsidR="006E3997" w:rsidRDefault="006E3997">
            <w:pPr>
              <w:pStyle w:val="TableParagraph"/>
              <w:spacing w:before="5"/>
              <w:jc w:val="left"/>
              <w:rPr>
                <w:b/>
                <w:sz w:val="21"/>
              </w:rPr>
            </w:pPr>
          </w:p>
          <w:p w:rsidR="006E3997" w:rsidRDefault="006E3997">
            <w:pPr>
              <w:pStyle w:val="TableParagraph"/>
              <w:ind w:left="232" w:hanging="130"/>
              <w:jc w:val="left"/>
              <w:rPr>
                <w:sz w:val="20"/>
              </w:rPr>
            </w:pPr>
            <w:r>
              <w:rPr>
                <w:sz w:val="20"/>
              </w:rPr>
              <w:t>об увольнении работников</w:t>
            </w:r>
          </w:p>
        </w:tc>
        <w:tc>
          <w:tcPr>
            <w:tcW w:w="1551" w:type="dxa"/>
            <w:gridSpan w:val="2"/>
            <w:shd w:val="clear" w:color="auto" w:fill="EAF0DD"/>
          </w:tcPr>
          <w:p w:rsidR="006E3997" w:rsidRDefault="006E3997">
            <w:pPr>
              <w:pStyle w:val="TableParagraph"/>
              <w:spacing w:before="5"/>
              <w:jc w:val="left"/>
              <w:rPr>
                <w:b/>
                <w:sz w:val="23"/>
              </w:rPr>
            </w:pPr>
          </w:p>
          <w:p w:rsidR="006E3997" w:rsidRDefault="006E3997">
            <w:pPr>
              <w:pStyle w:val="TableParagraph"/>
              <w:ind w:left="173" w:right="138" w:hanging="6"/>
              <w:rPr>
                <w:sz w:val="20"/>
              </w:rPr>
            </w:pPr>
            <w:r>
              <w:rPr>
                <w:sz w:val="20"/>
              </w:rPr>
              <w:t>о применении дисциплинарн ых</w:t>
            </w:r>
          </w:p>
          <w:p w:rsidR="006E3997" w:rsidRDefault="006E3997">
            <w:pPr>
              <w:pStyle w:val="TableParagraph"/>
              <w:spacing w:before="1"/>
              <w:ind w:left="317" w:right="280"/>
              <w:rPr>
                <w:sz w:val="20"/>
              </w:rPr>
            </w:pPr>
            <w:r>
              <w:rPr>
                <w:sz w:val="20"/>
              </w:rPr>
              <w:t>взысканий</w:t>
            </w:r>
          </w:p>
        </w:tc>
        <w:tc>
          <w:tcPr>
            <w:tcW w:w="1851" w:type="dxa"/>
            <w:gridSpan w:val="2"/>
            <w:vMerge/>
            <w:tcBorders>
              <w:top w:val="nil"/>
            </w:tcBorders>
            <w:shd w:val="clear" w:color="auto" w:fill="EAF0DD"/>
          </w:tcPr>
          <w:p w:rsidR="006E3997" w:rsidRDefault="006E3997">
            <w:pPr>
              <w:rPr>
                <w:sz w:val="2"/>
                <w:szCs w:val="2"/>
              </w:rPr>
            </w:pPr>
          </w:p>
        </w:tc>
        <w:tc>
          <w:tcPr>
            <w:tcW w:w="1741" w:type="dxa"/>
            <w:gridSpan w:val="2"/>
            <w:vMerge/>
            <w:tcBorders>
              <w:top w:val="nil"/>
            </w:tcBorders>
            <w:shd w:val="clear" w:color="auto" w:fill="EAF0DD"/>
          </w:tcPr>
          <w:p w:rsidR="006E3997" w:rsidRDefault="006E3997">
            <w:pPr>
              <w:rPr>
                <w:sz w:val="2"/>
                <w:szCs w:val="2"/>
              </w:rPr>
            </w:pPr>
          </w:p>
        </w:tc>
        <w:tc>
          <w:tcPr>
            <w:tcW w:w="1823" w:type="dxa"/>
            <w:gridSpan w:val="3"/>
            <w:vMerge/>
            <w:tcBorders>
              <w:top w:val="nil"/>
            </w:tcBorders>
            <w:shd w:val="clear" w:color="auto" w:fill="EAF0DD"/>
          </w:tcPr>
          <w:p w:rsidR="006E3997" w:rsidRDefault="006E3997">
            <w:pPr>
              <w:rPr>
                <w:sz w:val="2"/>
                <w:szCs w:val="2"/>
              </w:rPr>
            </w:pPr>
          </w:p>
        </w:tc>
        <w:tc>
          <w:tcPr>
            <w:tcW w:w="1793" w:type="dxa"/>
            <w:gridSpan w:val="2"/>
            <w:shd w:val="clear" w:color="auto" w:fill="EAF0DD"/>
          </w:tcPr>
          <w:p w:rsidR="006E3997" w:rsidRDefault="006E3997">
            <w:pPr>
              <w:pStyle w:val="TableParagraph"/>
              <w:jc w:val="left"/>
              <w:rPr>
                <w:b/>
              </w:rPr>
            </w:pPr>
          </w:p>
          <w:p w:rsidR="006E3997" w:rsidRDefault="006E3997">
            <w:pPr>
              <w:pStyle w:val="TableParagraph"/>
              <w:spacing w:before="5"/>
              <w:jc w:val="left"/>
              <w:rPr>
                <w:b/>
                <w:sz w:val="31"/>
              </w:rPr>
            </w:pPr>
          </w:p>
          <w:p w:rsidR="006E3997" w:rsidRDefault="006E3997">
            <w:pPr>
              <w:pStyle w:val="TableParagraph"/>
              <w:spacing w:before="1"/>
              <w:ind w:left="636" w:right="652"/>
              <w:rPr>
                <w:sz w:val="20"/>
              </w:rPr>
            </w:pPr>
            <w:r>
              <w:rPr>
                <w:sz w:val="20"/>
              </w:rPr>
              <w:t>всего</w:t>
            </w:r>
          </w:p>
        </w:tc>
        <w:tc>
          <w:tcPr>
            <w:tcW w:w="1741" w:type="dxa"/>
            <w:gridSpan w:val="2"/>
            <w:shd w:val="clear" w:color="auto" w:fill="EAF0DD"/>
          </w:tcPr>
          <w:p w:rsidR="006E3997" w:rsidRDefault="006E3997">
            <w:pPr>
              <w:pStyle w:val="TableParagraph"/>
              <w:spacing w:before="38"/>
              <w:ind w:left="148" w:right="172" w:firstLine="3"/>
              <w:rPr>
                <w:sz w:val="20"/>
              </w:rPr>
            </w:pPr>
            <w:r>
              <w:rPr>
                <w:sz w:val="20"/>
              </w:rPr>
              <w:t xml:space="preserve">признанных </w:t>
            </w:r>
            <w:r>
              <w:rPr>
                <w:spacing w:val="-2"/>
                <w:sz w:val="20"/>
              </w:rPr>
              <w:t xml:space="preserve">обоснованными, </w:t>
            </w:r>
            <w:r>
              <w:rPr>
                <w:sz w:val="20"/>
              </w:rPr>
              <w:t>по результатам которых права заявителей восстановлены</w:t>
            </w:r>
          </w:p>
        </w:tc>
      </w:tr>
      <w:tr w:rsidR="006E3997">
        <w:trPr>
          <w:trHeight w:val="360"/>
        </w:trPr>
        <w:tc>
          <w:tcPr>
            <w:tcW w:w="504" w:type="dxa"/>
            <w:vMerge/>
            <w:tcBorders>
              <w:top w:val="nil"/>
            </w:tcBorders>
            <w:shd w:val="clear" w:color="auto" w:fill="EAF0DD"/>
          </w:tcPr>
          <w:p w:rsidR="006E3997" w:rsidRDefault="006E3997">
            <w:pPr>
              <w:rPr>
                <w:sz w:val="2"/>
                <w:szCs w:val="2"/>
              </w:rPr>
            </w:pPr>
          </w:p>
        </w:tc>
        <w:tc>
          <w:tcPr>
            <w:tcW w:w="2543" w:type="dxa"/>
            <w:vMerge/>
            <w:tcBorders>
              <w:top w:val="nil"/>
            </w:tcBorders>
            <w:shd w:val="clear" w:color="auto" w:fill="EAF0DD"/>
          </w:tcPr>
          <w:p w:rsidR="006E3997" w:rsidRDefault="006E3997">
            <w:pPr>
              <w:rPr>
                <w:sz w:val="2"/>
                <w:szCs w:val="2"/>
              </w:rPr>
            </w:pPr>
          </w:p>
        </w:tc>
        <w:tc>
          <w:tcPr>
            <w:tcW w:w="742" w:type="dxa"/>
            <w:shd w:val="clear" w:color="auto" w:fill="EAF0DD"/>
          </w:tcPr>
          <w:p w:rsidR="006E3997" w:rsidRDefault="006E3997">
            <w:pPr>
              <w:pStyle w:val="TableParagraph"/>
              <w:spacing w:before="58"/>
              <w:ind w:right="176"/>
              <w:jc w:val="right"/>
              <w:rPr>
                <w:b/>
                <w:sz w:val="20"/>
              </w:rPr>
            </w:pPr>
            <w:r>
              <w:rPr>
                <w:b/>
                <w:sz w:val="20"/>
              </w:rPr>
              <w:t>2016</w:t>
            </w:r>
          </w:p>
        </w:tc>
        <w:tc>
          <w:tcPr>
            <w:tcW w:w="728" w:type="dxa"/>
            <w:shd w:val="clear" w:color="auto" w:fill="EAF0DD"/>
          </w:tcPr>
          <w:p w:rsidR="006E3997" w:rsidRDefault="006E3997">
            <w:pPr>
              <w:pStyle w:val="TableParagraph"/>
              <w:spacing w:before="58"/>
              <w:ind w:left="158" w:right="120"/>
              <w:rPr>
                <w:b/>
                <w:sz w:val="20"/>
              </w:rPr>
            </w:pPr>
            <w:r>
              <w:rPr>
                <w:b/>
                <w:sz w:val="20"/>
              </w:rPr>
              <w:t>2017</w:t>
            </w:r>
          </w:p>
        </w:tc>
        <w:tc>
          <w:tcPr>
            <w:tcW w:w="681" w:type="dxa"/>
            <w:shd w:val="clear" w:color="auto" w:fill="EAF0DD"/>
          </w:tcPr>
          <w:p w:rsidR="006E3997" w:rsidRDefault="006E3997">
            <w:pPr>
              <w:pStyle w:val="TableParagraph"/>
              <w:spacing w:before="58"/>
              <w:ind w:left="136" w:right="95"/>
              <w:rPr>
                <w:b/>
                <w:sz w:val="20"/>
              </w:rPr>
            </w:pPr>
            <w:r>
              <w:rPr>
                <w:b/>
                <w:sz w:val="20"/>
              </w:rPr>
              <w:t>2016</w:t>
            </w:r>
          </w:p>
        </w:tc>
        <w:tc>
          <w:tcPr>
            <w:tcW w:w="870" w:type="dxa"/>
            <w:shd w:val="clear" w:color="auto" w:fill="EAF0DD"/>
          </w:tcPr>
          <w:p w:rsidR="006E3997" w:rsidRDefault="006E3997">
            <w:pPr>
              <w:pStyle w:val="TableParagraph"/>
              <w:spacing w:before="58"/>
              <w:ind w:left="210" w:right="210"/>
              <w:rPr>
                <w:b/>
                <w:sz w:val="20"/>
              </w:rPr>
            </w:pPr>
            <w:r>
              <w:rPr>
                <w:b/>
                <w:sz w:val="20"/>
              </w:rPr>
              <w:t>2017</w:t>
            </w:r>
          </w:p>
        </w:tc>
        <w:tc>
          <w:tcPr>
            <w:tcW w:w="995" w:type="dxa"/>
            <w:shd w:val="clear" w:color="auto" w:fill="EAF0DD"/>
          </w:tcPr>
          <w:p w:rsidR="006E3997" w:rsidRDefault="006E3997">
            <w:pPr>
              <w:pStyle w:val="TableParagraph"/>
              <w:spacing w:before="58"/>
              <w:ind w:left="293"/>
              <w:jc w:val="left"/>
              <w:rPr>
                <w:b/>
                <w:sz w:val="20"/>
              </w:rPr>
            </w:pPr>
            <w:r>
              <w:rPr>
                <w:b/>
                <w:sz w:val="20"/>
              </w:rPr>
              <w:t>2016</w:t>
            </w:r>
          </w:p>
        </w:tc>
        <w:tc>
          <w:tcPr>
            <w:tcW w:w="856" w:type="dxa"/>
            <w:shd w:val="clear" w:color="auto" w:fill="EAF0DD"/>
          </w:tcPr>
          <w:p w:rsidR="006E3997" w:rsidRDefault="006E3997">
            <w:pPr>
              <w:pStyle w:val="TableParagraph"/>
              <w:spacing w:before="58"/>
              <w:ind w:left="151" w:right="151"/>
              <w:rPr>
                <w:b/>
                <w:sz w:val="20"/>
              </w:rPr>
            </w:pPr>
            <w:r>
              <w:rPr>
                <w:b/>
                <w:sz w:val="20"/>
              </w:rPr>
              <w:t>2017</w:t>
            </w:r>
          </w:p>
        </w:tc>
        <w:tc>
          <w:tcPr>
            <w:tcW w:w="856" w:type="dxa"/>
            <w:shd w:val="clear" w:color="auto" w:fill="EAF0DD"/>
          </w:tcPr>
          <w:p w:rsidR="006E3997" w:rsidRDefault="006E3997">
            <w:pPr>
              <w:pStyle w:val="TableParagraph"/>
              <w:spacing w:before="58"/>
              <w:ind w:left="151" w:right="146"/>
              <w:rPr>
                <w:b/>
                <w:sz w:val="20"/>
              </w:rPr>
            </w:pPr>
            <w:r>
              <w:rPr>
                <w:b/>
                <w:sz w:val="20"/>
              </w:rPr>
              <w:t>2016</w:t>
            </w:r>
          </w:p>
        </w:tc>
        <w:tc>
          <w:tcPr>
            <w:tcW w:w="885" w:type="dxa"/>
            <w:shd w:val="clear" w:color="auto" w:fill="EAF0DD"/>
          </w:tcPr>
          <w:p w:rsidR="006E3997" w:rsidRDefault="006E3997">
            <w:pPr>
              <w:pStyle w:val="TableParagraph"/>
              <w:spacing w:before="58"/>
              <w:ind w:left="236"/>
              <w:jc w:val="left"/>
              <w:rPr>
                <w:b/>
                <w:sz w:val="20"/>
              </w:rPr>
            </w:pPr>
            <w:r>
              <w:rPr>
                <w:b/>
                <w:sz w:val="20"/>
              </w:rPr>
              <w:t>2017</w:t>
            </w:r>
          </w:p>
        </w:tc>
        <w:tc>
          <w:tcPr>
            <w:tcW w:w="809" w:type="dxa"/>
            <w:gridSpan w:val="2"/>
            <w:shd w:val="clear" w:color="auto" w:fill="EAF0DD"/>
          </w:tcPr>
          <w:p w:rsidR="006E3997" w:rsidRDefault="006E3997">
            <w:pPr>
              <w:pStyle w:val="TableParagraph"/>
              <w:spacing w:before="58"/>
              <w:ind w:left="192"/>
              <w:jc w:val="left"/>
              <w:rPr>
                <w:b/>
                <w:sz w:val="20"/>
              </w:rPr>
            </w:pPr>
            <w:r>
              <w:rPr>
                <w:b/>
                <w:sz w:val="20"/>
              </w:rPr>
              <w:t>2016</w:t>
            </w:r>
          </w:p>
        </w:tc>
        <w:tc>
          <w:tcPr>
            <w:tcW w:w="1014" w:type="dxa"/>
            <w:shd w:val="clear" w:color="auto" w:fill="EAF0DD"/>
          </w:tcPr>
          <w:p w:rsidR="006E3997" w:rsidRDefault="006E3997">
            <w:pPr>
              <w:pStyle w:val="TableParagraph"/>
              <w:spacing w:before="58"/>
              <w:ind w:left="225" w:right="233"/>
              <w:rPr>
                <w:b/>
                <w:sz w:val="20"/>
              </w:rPr>
            </w:pPr>
            <w:r>
              <w:rPr>
                <w:b/>
                <w:sz w:val="20"/>
              </w:rPr>
              <w:t>2017</w:t>
            </w:r>
          </w:p>
        </w:tc>
        <w:tc>
          <w:tcPr>
            <w:tcW w:w="824" w:type="dxa"/>
            <w:shd w:val="clear" w:color="auto" w:fill="EAF0DD"/>
          </w:tcPr>
          <w:p w:rsidR="006E3997" w:rsidRDefault="006E3997">
            <w:pPr>
              <w:pStyle w:val="TableParagraph"/>
              <w:spacing w:before="58"/>
              <w:ind w:left="212"/>
              <w:jc w:val="left"/>
              <w:rPr>
                <w:b/>
                <w:sz w:val="20"/>
              </w:rPr>
            </w:pPr>
            <w:r>
              <w:rPr>
                <w:b/>
                <w:sz w:val="20"/>
              </w:rPr>
              <w:t>2016</w:t>
            </w:r>
          </w:p>
        </w:tc>
        <w:tc>
          <w:tcPr>
            <w:tcW w:w="969" w:type="dxa"/>
            <w:shd w:val="clear" w:color="auto" w:fill="EAF0DD"/>
          </w:tcPr>
          <w:p w:rsidR="006E3997" w:rsidRDefault="006E3997">
            <w:pPr>
              <w:pStyle w:val="TableParagraph"/>
              <w:spacing w:before="58"/>
              <w:ind w:left="286"/>
              <w:jc w:val="left"/>
              <w:rPr>
                <w:b/>
                <w:sz w:val="20"/>
              </w:rPr>
            </w:pPr>
            <w:r>
              <w:rPr>
                <w:b/>
                <w:sz w:val="20"/>
              </w:rPr>
              <w:t>2017</w:t>
            </w:r>
          </w:p>
        </w:tc>
        <w:tc>
          <w:tcPr>
            <w:tcW w:w="851" w:type="dxa"/>
            <w:shd w:val="clear" w:color="auto" w:fill="EAF0DD"/>
          </w:tcPr>
          <w:p w:rsidR="006E3997" w:rsidRDefault="006E3997">
            <w:pPr>
              <w:pStyle w:val="TableParagraph"/>
              <w:spacing w:before="58"/>
              <w:ind w:left="94" w:right="107"/>
              <w:rPr>
                <w:b/>
                <w:sz w:val="20"/>
              </w:rPr>
            </w:pPr>
            <w:r>
              <w:rPr>
                <w:b/>
                <w:sz w:val="20"/>
              </w:rPr>
              <w:t>2016</w:t>
            </w:r>
          </w:p>
        </w:tc>
        <w:tc>
          <w:tcPr>
            <w:tcW w:w="890" w:type="dxa"/>
            <w:shd w:val="clear" w:color="auto" w:fill="EAF0DD"/>
          </w:tcPr>
          <w:p w:rsidR="006E3997" w:rsidRDefault="006E3997">
            <w:pPr>
              <w:pStyle w:val="TableParagraph"/>
              <w:spacing w:before="58"/>
              <w:ind w:left="112" w:right="128"/>
              <w:rPr>
                <w:b/>
                <w:sz w:val="20"/>
              </w:rPr>
            </w:pPr>
            <w:r>
              <w:rPr>
                <w:b/>
                <w:sz w:val="20"/>
              </w:rPr>
              <w:t>2017</w:t>
            </w:r>
          </w:p>
        </w:tc>
      </w:tr>
      <w:tr w:rsidR="006E3997">
        <w:trPr>
          <w:trHeight w:val="230"/>
        </w:trPr>
        <w:tc>
          <w:tcPr>
            <w:tcW w:w="504" w:type="dxa"/>
            <w:shd w:val="clear" w:color="auto" w:fill="E4DFEB"/>
          </w:tcPr>
          <w:p w:rsidR="006E3997" w:rsidRDefault="006E3997">
            <w:pPr>
              <w:pStyle w:val="TableParagraph"/>
              <w:spacing w:line="210" w:lineRule="exact"/>
              <w:ind w:left="9"/>
              <w:rPr>
                <w:sz w:val="20"/>
              </w:rPr>
            </w:pPr>
            <w:r>
              <w:rPr>
                <w:sz w:val="20"/>
              </w:rPr>
              <w:t>1</w:t>
            </w:r>
          </w:p>
        </w:tc>
        <w:tc>
          <w:tcPr>
            <w:tcW w:w="2543" w:type="dxa"/>
            <w:shd w:val="clear" w:color="auto" w:fill="E4DFEB"/>
          </w:tcPr>
          <w:p w:rsidR="006E3997" w:rsidRDefault="006E3997">
            <w:pPr>
              <w:pStyle w:val="TableParagraph"/>
              <w:spacing w:line="210" w:lineRule="exact"/>
              <w:ind w:right="29"/>
              <w:rPr>
                <w:sz w:val="20"/>
              </w:rPr>
            </w:pPr>
            <w:r>
              <w:rPr>
                <w:sz w:val="20"/>
              </w:rPr>
              <w:t>2</w:t>
            </w:r>
          </w:p>
        </w:tc>
        <w:tc>
          <w:tcPr>
            <w:tcW w:w="742" w:type="dxa"/>
            <w:shd w:val="clear" w:color="auto" w:fill="E4DFEB"/>
          </w:tcPr>
          <w:p w:rsidR="006E3997" w:rsidRDefault="006E3997">
            <w:pPr>
              <w:pStyle w:val="TableParagraph"/>
              <w:spacing w:line="210" w:lineRule="exact"/>
              <w:ind w:right="30"/>
              <w:rPr>
                <w:sz w:val="20"/>
              </w:rPr>
            </w:pPr>
            <w:r>
              <w:rPr>
                <w:sz w:val="20"/>
              </w:rPr>
              <w:t>3</w:t>
            </w:r>
          </w:p>
        </w:tc>
        <w:tc>
          <w:tcPr>
            <w:tcW w:w="728" w:type="dxa"/>
            <w:shd w:val="clear" w:color="auto" w:fill="E4DFEB"/>
          </w:tcPr>
          <w:p w:rsidR="006E3997" w:rsidRDefault="006E3997">
            <w:pPr>
              <w:pStyle w:val="TableParagraph"/>
              <w:spacing w:line="210" w:lineRule="exact"/>
              <w:ind w:left="33"/>
              <w:rPr>
                <w:sz w:val="20"/>
              </w:rPr>
            </w:pPr>
            <w:r>
              <w:rPr>
                <w:sz w:val="20"/>
              </w:rPr>
              <w:t>4</w:t>
            </w:r>
          </w:p>
        </w:tc>
        <w:tc>
          <w:tcPr>
            <w:tcW w:w="681" w:type="dxa"/>
            <w:shd w:val="clear" w:color="auto" w:fill="E4DFEB"/>
          </w:tcPr>
          <w:p w:rsidR="006E3997" w:rsidRDefault="006E3997">
            <w:pPr>
              <w:pStyle w:val="TableParagraph"/>
              <w:spacing w:line="210" w:lineRule="exact"/>
              <w:ind w:left="36"/>
              <w:rPr>
                <w:sz w:val="20"/>
              </w:rPr>
            </w:pPr>
            <w:r>
              <w:rPr>
                <w:sz w:val="20"/>
              </w:rPr>
              <w:t>5</w:t>
            </w:r>
          </w:p>
        </w:tc>
        <w:tc>
          <w:tcPr>
            <w:tcW w:w="870" w:type="dxa"/>
            <w:shd w:val="clear" w:color="auto" w:fill="E4DFEB"/>
          </w:tcPr>
          <w:p w:rsidR="006E3997" w:rsidRDefault="006E3997">
            <w:pPr>
              <w:pStyle w:val="TableParagraph"/>
              <w:spacing w:line="210" w:lineRule="exact"/>
              <w:ind w:right="4"/>
              <w:rPr>
                <w:sz w:val="20"/>
              </w:rPr>
            </w:pPr>
            <w:r>
              <w:rPr>
                <w:sz w:val="20"/>
              </w:rPr>
              <w:t>6</w:t>
            </w:r>
          </w:p>
        </w:tc>
        <w:tc>
          <w:tcPr>
            <w:tcW w:w="995" w:type="dxa"/>
            <w:shd w:val="clear" w:color="auto" w:fill="E4DFEB"/>
          </w:tcPr>
          <w:p w:rsidR="006E3997" w:rsidRDefault="006E3997">
            <w:pPr>
              <w:pStyle w:val="TableParagraph"/>
              <w:spacing w:line="210" w:lineRule="exact"/>
              <w:rPr>
                <w:sz w:val="20"/>
              </w:rPr>
            </w:pPr>
            <w:r>
              <w:rPr>
                <w:sz w:val="20"/>
              </w:rPr>
              <w:t>7</w:t>
            </w:r>
          </w:p>
        </w:tc>
        <w:tc>
          <w:tcPr>
            <w:tcW w:w="856" w:type="dxa"/>
            <w:shd w:val="clear" w:color="auto" w:fill="E4DFEB"/>
          </w:tcPr>
          <w:p w:rsidR="006E3997" w:rsidRDefault="006E3997">
            <w:pPr>
              <w:pStyle w:val="TableParagraph"/>
              <w:spacing w:line="210" w:lineRule="exact"/>
              <w:ind w:right="4"/>
              <w:rPr>
                <w:sz w:val="20"/>
              </w:rPr>
            </w:pPr>
            <w:r>
              <w:rPr>
                <w:sz w:val="20"/>
              </w:rPr>
              <w:t>8</w:t>
            </w:r>
          </w:p>
        </w:tc>
        <w:tc>
          <w:tcPr>
            <w:tcW w:w="856" w:type="dxa"/>
            <w:shd w:val="clear" w:color="auto" w:fill="E4DFEB"/>
          </w:tcPr>
          <w:p w:rsidR="006E3997" w:rsidRDefault="006E3997">
            <w:pPr>
              <w:pStyle w:val="TableParagraph"/>
              <w:spacing w:line="210" w:lineRule="exact"/>
              <w:rPr>
                <w:sz w:val="20"/>
              </w:rPr>
            </w:pPr>
            <w:r>
              <w:rPr>
                <w:sz w:val="20"/>
              </w:rPr>
              <w:t>9</w:t>
            </w:r>
          </w:p>
        </w:tc>
        <w:tc>
          <w:tcPr>
            <w:tcW w:w="885" w:type="dxa"/>
            <w:shd w:val="clear" w:color="auto" w:fill="E4DFEB"/>
          </w:tcPr>
          <w:p w:rsidR="006E3997" w:rsidRDefault="006E3997">
            <w:pPr>
              <w:pStyle w:val="TableParagraph"/>
              <w:spacing w:line="210" w:lineRule="exact"/>
              <w:ind w:left="315" w:right="320"/>
              <w:rPr>
                <w:sz w:val="20"/>
              </w:rPr>
            </w:pPr>
            <w:r>
              <w:rPr>
                <w:sz w:val="20"/>
              </w:rPr>
              <w:t>10</w:t>
            </w:r>
          </w:p>
        </w:tc>
        <w:tc>
          <w:tcPr>
            <w:tcW w:w="809" w:type="dxa"/>
            <w:gridSpan w:val="2"/>
            <w:shd w:val="clear" w:color="auto" w:fill="E4DFEB"/>
          </w:tcPr>
          <w:p w:rsidR="006E3997" w:rsidRDefault="006E3997">
            <w:pPr>
              <w:pStyle w:val="TableParagraph"/>
              <w:spacing w:line="210" w:lineRule="exact"/>
              <w:ind w:left="275" w:right="284"/>
              <w:rPr>
                <w:sz w:val="20"/>
              </w:rPr>
            </w:pPr>
            <w:r>
              <w:rPr>
                <w:sz w:val="20"/>
              </w:rPr>
              <w:t>11</w:t>
            </w:r>
          </w:p>
        </w:tc>
        <w:tc>
          <w:tcPr>
            <w:tcW w:w="1014" w:type="dxa"/>
            <w:shd w:val="clear" w:color="auto" w:fill="E4DFEB"/>
          </w:tcPr>
          <w:p w:rsidR="006E3997" w:rsidRDefault="006E3997">
            <w:pPr>
              <w:pStyle w:val="TableParagraph"/>
              <w:spacing w:line="210" w:lineRule="exact"/>
              <w:ind w:left="225" w:right="233"/>
              <w:rPr>
                <w:sz w:val="20"/>
              </w:rPr>
            </w:pPr>
            <w:r>
              <w:rPr>
                <w:sz w:val="20"/>
              </w:rPr>
              <w:t>12</w:t>
            </w:r>
          </w:p>
        </w:tc>
        <w:tc>
          <w:tcPr>
            <w:tcW w:w="824" w:type="dxa"/>
            <w:shd w:val="clear" w:color="auto" w:fill="E4DFEB"/>
          </w:tcPr>
          <w:p w:rsidR="006E3997" w:rsidRDefault="006E3997">
            <w:pPr>
              <w:pStyle w:val="TableParagraph"/>
              <w:spacing w:line="210" w:lineRule="exact"/>
              <w:ind w:left="294" w:right="279"/>
              <w:rPr>
                <w:sz w:val="20"/>
              </w:rPr>
            </w:pPr>
            <w:r>
              <w:rPr>
                <w:sz w:val="20"/>
              </w:rPr>
              <w:t>13</w:t>
            </w:r>
          </w:p>
        </w:tc>
        <w:tc>
          <w:tcPr>
            <w:tcW w:w="969" w:type="dxa"/>
            <w:shd w:val="clear" w:color="auto" w:fill="E4DFEB"/>
          </w:tcPr>
          <w:p w:rsidR="006E3997" w:rsidRDefault="006E3997">
            <w:pPr>
              <w:pStyle w:val="TableParagraph"/>
              <w:spacing w:line="210" w:lineRule="exact"/>
              <w:ind w:left="363" w:right="355"/>
              <w:rPr>
                <w:sz w:val="20"/>
              </w:rPr>
            </w:pPr>
            <w:r>
              <w:rPr>
                <w:sz w:val="20"/>
              </w:rPr>
              <w:t>14</w:t>
            </w:r>
          </w:p>
        </w:tc>
        <w:tc>
          <w:tcPr>
            <w:tcW w:w="851" w:type="dxa"/>
            <w:shd w:val="clear" w:color="auto" w:fill="E4DFEB"/>
          </w:tcPr>
          <w:p w:rsidR="006E3997" w:rsidRDefault="006E3997">
            <w:pPr>
              <w:pStyle w:val="TableParagraph"/>
              <w:spacing w:line="210" w:lineRule="exact"/>
              <w:ind w:left="94" w:right="107"/>
              <w:rPr>
                <w:sz w:val="20"/>
              </w:rPr>
            </w:pPr>
            <w:r>
              <w:rPr>
                <w:sz w:val="20"/>
              </w:rPr>
              <w:t>15</w:t>
            </w:r>
          </w:p>
        </w:tc>
        <w:tc>
          <w:tcPr>
            <w:tcW w:w="890" w:type="dxa"/>
            <w:shd w:val="clear" w:color="auto" w:fill="E4DFEB"/>
          </w:tcPr>
          <w:p w:rsidR="006E3997" w:rsidRDefault="006E3997">
            <w:pPr>
              <w:pStyle w:val="TableParagraph"/>
              <w:spacing w:line="210" w:lineRule="exact"/>
              <w:ind w:left="112" w:right="128"/>
              <w:rPr>
                <w:sz w:val="20"/>
              </w:rPr>
            </w:pPr>
            <w:r>
              <w:rPr>
                <w:sz w:val="20"/>
              </w:rPr>
              <w:t>16</w:t>
            </w:r>
          </w:p>
        </w:tc>
      </w:tr>
      <w:tr w:rsidR="006E3997">
        <w:trPr>
          <w:trHeight w:val="239"/>
        </w:trPr>
        <w:tc>
          <w:tcPr>
            <w:tcW w:w="504" w:type="dxa"/>
          </w:tcPr>
          <w:p w:rsidR="006E3997" w:rsidRDefault="006E3997">
            <w:pPr>
              <w:pStyle w:val="TableParagraph"/>
              <w:jc w:val="left"/>
              <w:rPr>
                <w:sz w:val="16"/>
              </w:rPr>
            </w:pPr>
          </w:p>
        </w:tc>
        <w:tc>
          <w:tcPr>
            <w:tcW w:w="2543" w:type="dxa"/>
          </w:tcPr>
          <w:p w:rsidR="006E3997" w:rsidRDefault="006E3997">
            <w:pPr>
              <w:pStyle w:val="TableParagraph"/>
              <w:spacing w:line="219" w:lineRule="exact"/>
              <w:ind w:left="105"/>
              <w:jc w:val="left"/>
              <w:rPr>
                <w:b/>
                <w:sz w:val="20"/>
              </w:rPr>
            </w:pPr>
            <w:r>
              <w:rPr>
                <w:b/>
                <w:sz w:val="20"/>
              </w:rPr>
              <w:t>Российская Федерация</w:t>
            </w:r>
          </w:p>
        </w:tc>
        <w:tc>
          <w:tcPr>
            <w:tcW w:w="742" w:type="dxa"/>
          </w:tcPr>
          <w:p w:rsidR="006E3997" w:rsidRDefault="006E3997">
            <w:pPr>
              <w:pStyle w:val="TableParagraph"/>
              <w:spacing w:line="219" w:lineRule="exact"/>
              <w:ind w:right="224"/>
              <w:jc w:val="right"/>
              <w:rPr>
                <w:b/>
                <w:sz w:val="20"/>
              </w:rPr>
            </w:pPr>
            <w:r>
              <w:rPr>
                <w:b/>
                <w:sz w:val="20"/>
              </w:rPr>
              <w:t>545</w:t>
            </w:r>
          </w:p>
        </w:tc>
        <w:tc>
          <w:tcPr>
            <w:tcW w:w="728" w:type="dxa"/>
          </w:tcPr>
          <w:p w:rsidR="006E3997" w:rsidRDefault="006E3997">
            <w:pPr>
              <w:pStyle w:val="TableParagraph"/>
              <w:spacing w:line="219" w:lineRule="exact"/>
              <w:ind w:left="153" w:right="120"/>
              <w:rPr>
                <w:b/>
                <w:sz w:val="20"/>
              </w:rPr>
            </w:pPr>
            <w:r>
              <w:rPr>
                <w:b/>
                <w:sz w:val="20"/>
              </w:rPr>
              <w:t>311</w:t>
            </w:r>
          </w:p>
        </w:tc>
        <w:tc>
          <w:tcPr>
            <w:tcW w:w="681" w:type="dxa"/>
          </w:tcPr>
          <w:p w:rsidR="006E3997" w:rsidRDefault="006E3997">
            <w:pPr>
              <w:pStyle w:val="TableParagraph"/>
              <w:spacing w:line="219" w:lineRule="exact"/>
              <w:ind w:left="131" w:right="95"/>
              <w:rPr>
                <w:b/>
                <w:sz w:val="20"/>
              </w:rPr>
            </w:pPr>
            <w:r>
              <w:rPr>
                <w:b/>
                <w:sz w:val="20"/>
              </w:rPr>
              <w:t>918</w:t>
            </w:r>
          </w:p>
        </w:tc>
        <w:tc>
          <w:tcPr>
            <w:tcW w:w="870" w:type="dxa"/>
          </w:tcPr>
          <w:p w:rsidR="006E3997" w:rsidRDefault="006E3997">
            <w:pPr>
              <w:pStyle w:val="TableParagraph"/>
              <w:spacing w:line="219" w:lineRule="exact"/>
              <w:ind w:left="210" w:right="210"/>
              <w:rPr>
                <w:b/>
                <w:sz w:val="20"/>
              </w:rPr>
            </w:pPr>
            <w:r>
              <w:rPr>
                <w:b/>
                <w:sz w:val="20"/>
              </w:rPr>
              <w:t>2229</w:t>
            </w:r>
          </w:p>
        </w:tc>
        <w:tc>
          <w:tcPr>
            <w:tcW w:w="995" w:type="dxa"/>
          </w:tcPr>
          <w:p w:rsidR="006E3997" w:rsidRDefault="006E3997">
            <w:pPr>
              <w:pStyle w:val="TableParagraph"/>
              <w:spacing w:line="219" w:lineRule="exact"/>
              <w:ind w:right="185"/>
              <w:jc w:val="right"/>
              <w:rPr>
                <w:b/>
                <w:sz w:val="20"/>
              </w:rPr>
            </w:pPr>
            <w:r>
              <w:rPr>
                <w:b/>
                <w:sz w:val="20"/>
              </w:rPr>
              <w:t>108268</w:t>
            </w:r>
          </w:p>
        </w:tc>
        <w:tc>
          <w:tcPr>
            <w:tcW w:w="856" w:type="dxa"/>
          </w:tcPr>
          <w:p w:rsidR="006E3997" w:rsidRDefault="006E3997">
            <w:pPr>
              <w:pStyle w:val="TableParagraph"/>
              <w:spacing w:line="219" w:lineRule="exact"/>
              <w:ind w:left="149" w:right="153"/>
              <w:rPr>
                <w:b/>
                <w:sz w:val="20"/>
              </w:rPr>
            </w:pPr>
            <w:r>
              <w:rPr>
                <w:b/>
                <w:sz w:val="20"/>
              </w:rPr>
              <w:t>50360</w:t>
            </w:r>
          </w:p>
        </w:tc>
        <w:tc>
          <w:tcPr>
            <w:tcW w:w="856" w:type="dxa"/>
          </w:tcPr>
          <w:p w:rsidR="006E3997" w:rsidRDefault="006E3997">
            <w:pPr>
              <w:pStyle w:val="TableParagraph"/>
              <w:spacing w:line="219" w:lineRule="exact"/>
              <w:ind w:left="151" w:right="151"/>
              <w:rPr>
                <w:b/>
                <w:sz w:val="20"/>
              </w:rPr>
            </w:pPr>
            <w:r>
              <w:rPr>
                <w:b/>
                <w:sz w:val="20"/>
              </w:rPr>
              <w:t>53012</w:t>
            </w:r>
          </w:p>
        </w:tc>
        <w:tc>
          <w:tcPr>
            <w:tcW w:w="885" w:type="dxa"/>
          </w:tcPr>
          <w:p w:rsidR="006E3997" w:rsidRDefault="006E3997">
            <w:pPr>
              <w:pStyle w:val="TableParagraph"/>
              <w:spacing w:line="219" w:lineRule="exact"/>
              <w:ind w:left="183"/>
              <w:jc w:val="left"/>
              <w:rPr>
                <w:b/>
                <w:sz w:val="20"/>
              </w:rPr>
            </w:pPr>
            <w:r>
              <w:rPr>
                <w:b/>
                <w:sz w:val="20"/>
              </w:rPr>
              <w:t>29167</w:t>
            </w:r>
          </w:p>
        </w:tc>
        <w:tc>
          <w:tcPr>
            <w:tcW w:w="809" w:type="dxa"/>
            <w:gridSpan w:val="2"/>
          </w:tcPr>
          <w:p w:rsidR="006E3997" w:rsidRDefault="006E3997">
            <w:pPr>
              <w:pStyle w:val="TableParagraph"/>
              <w:spacing w:line="219" w:lineRule="exact"/>
              <w:ind w:left="144"/>
              <w:jc w:val="left"/>
              <w:rPr>
                <w:b/>
                <w:sz w:val="20"/>
              </w:rPr>
            </w:pPr>
            <w:r>
              <w:rPr>
                <w:b/>
                <w:sz w:val="20"/>
              </w:rPr>
              <w:t>35592</w:t>
            </w:r>
          </w:p>
        </w:tc>
        <w:tc>
          <w:tcPr>
            <w:tcW w:w="1014" w:type="dxa"/>
          </w:tcPr>
          <w:p w:rsidR="006E3997" w:rsidRDefault="006E3997">
            <w:pPr>
              <w:pStyle w:val="TableParagraph"/>
              <w:spacing w:line="219" w:lineRule="exact"/>
              <w:ind w:left="230" w:right="233"/>
              <w:rPr>
                <w:b/>
                <w:sz w:val="20"/>
              </w:rPr>
            </w:pPr>
            <w:r>
              <w:rPr>
                <w:b/>
                <w:sz w:val="20"/>
              </w:rPr>
              <w:t>29054</w:t>
            </w:r>
          </w:p>
        </w:tc>
        <w:tc>
          <w:tcPr>
            <w:tcW w:w="824" w:type="dxa"/>
          </w:tcPr>
          <w:p w:rsidR="006E3997" w:rsidRDefault="006E3997">
            <w:pPr>
              <w:pStyle w:val="TableParagraph"/>
              <w:spacing w:line="219" w:lineRule="exact"/>
              <w:ind w:left="112"/>
              <w:jc w:val="left"/>
              <w:rPr>
                <w:b/>
                <w:sz w:val="20"/>
              </w:rPr>
            </w:pPr>
            <w:r>
              <w:rPr>
                <w:b/>
                <w:sz w:val="20"/>
              </w:rPr>
              <w:t>456182</w:t>
            </w:r>
          </w:p>
        </w:tc>
        <w:tc>
          <w:tcPr>
            <w:tcW w:w="969" w:type="dxa"/>
          </w:tcPr>
          <w:p w:rsidR="006E3997" w:rsidRDefault="006E3997">
            <w:pPr>
              <w:pStyle w:val="TableParagraph"/>
              <w:spacing w:line="219" w:lineRule="exact"/>
              <w:ind w:left="185"/>
              <w:jc w:val="left"/>
              <w:rPr>
                <w:b/>
                <w:sz w:val="20"/>
              </w:rPr>
            </w:pPr>
            <w:r>
              <w:rPr>
                <w:b/>
                <w:sz w:val="20"/>
              </w:rPr>
              <w:t>456455</w:t>
            </w:r>
          </w:p>
        </w:tc>
        <w:tc>
          <w:tcPr>
            <w:tcW w:w="851" w:type="dxa"/>
          </w:tcPr>
          <w:p w:rsidR="006E3997" w:rsidRDefault="006E3997">
            <w:pPr>
              <w:pStyle w:val="TableParagraph"/>
              <w:spacing w:line="219" w:lineRule="exact"/>
              <w:ind w:left="94" w:right="107"/>
              <w:rPr>
                <w:b/>
                <w:sz w:val="20"/>
              </w:rPr>
            </w:pPr>
            <w:r>
              <w:rPr>
                <w:b/>
                <w:sz w:val="20"/>
              </w:rPr>
              <w:t>160336</w:t>
            </w:r>
          </w:p>
        </w:tc>
        <w:tc>
          <w:tcPr>
            <w:tcW w:w="890" w:type="dxa"/>
          </w:tcPr>
          <w:p w:rsidR="006E3997" w:rsidRDefault="006E3997">
            <w:pPr>
              <w:pStyle w:val="TableParagraph"/>
              <w:spacing w:line="219" w:lineRule="exact"/>
              <w:ind w:left="112" w:right="128"/>
              <w:rPr>
                <w:b/>
                <w:sz w:val="20"/>
              </w:rPr>
            </w:pPr>
            <w:r>
              <w:rPr>
                <w:b/>
                <w:sz w:val="20"/>
              </w:rPr>
              <w:t>156767</w:t>
            </w:r>
          </w:p>
        </w:tc>
      </w:tr>
      <w:tr w:rsidR="006E3997">
        <w:trPr>
          <w:trHeight w:val="230"/>
        </w:trPr>
        <w:tc>
          <w:tcPr>
            <w:tcW w:w="15017" w:type="dxa"/>
            <w:gridSpan w:val="17"/>
            <w:shd w:val="clear" w:color="auto" w:fill="D5E2BB"/>
          </w:tcPr>
          <w:p w:rsidR="006E3997" w:rsidRDefault="006E3997">
            <w:pPr>
              <w:pStyle w:val="TableParagraph"/>
              <w:spacing w:line="210" w:lineRule="exact"/>
              <w:ind w:left="5868" w:right="5822"/>
              <w:rPr>
                <w:b/>
                <w:sz w:val="20"/>
              </w:rPr>
            </w:pPr>
            <w:r>
              <w:rPr>
                <w:b/>
                <w:sz w:val="20"/>
              </w:rPr>
              <w:t>Центральный федеральный округ</w:t>
            </w:r>
          </w:p>
        </w:tc>
      </w:tr>
      <w:tr w:rsidR="006E3997">
        <w:trPr>
          <w:trHeight w:val="230"/>
        </w:trPr>
        <w:tc>
          <w:tcPr>
            <w:tcW w:w="504" w:type="dxa"/>
          </w:tcPr>
          <w:p w:rsidR="006E3997" w:rsidRDefault="006E3997">
            <w:pPr>
              <w:pStyle w:val="TableParagraph"/>
              <w:spacing w:line="210" w:lineRule="exact"/>
              <w:ind w:left="9"/>
              <w:rPr>
                <w:sz w:val="20"/>
              </w:rPr>
            </w:pPr>
            <w:r>
              <w:rPr>
                <w:sz w:val="20"/>
              </w:rPr>
              <w:t>1</w:t>
            </w:r>
          </w:p>
        </w:tc>
        <w:tc>
          <w:tcPr>
            <w:tcW w:w="2543" w:type="dxa"/>
          </w:tcPr>
          <w:p w:rsidR="006E3997" w:rsidRDefault="006E3997">
            <w:pPr>
              <w:pStyle w:val="TableParagraph"/>
              <w:spacing w:line="210" w:lineRule="exact"/>
              <w:ind w:left="105"/>
              <w:jc w:val="left"/>
              <w:rPr>
                <w:sz w:val="20"/>
              </w:rPr>
            </w:pPr>
            <w:r>
              <w:rPr>
                <w:sz w:val="20"/>
              </w:rPr>
              <w:t>Белгородская область</w:t>
            </w:r>
          </w:p>
        </w:tc>
        <w:tc>
          <w:tcPr>
            <w:tcW w:w="742" w:type="dxa"/>
          </w:tcPr>
          <w:p w:rsidR="006E3997" w:rsidRDefault="006E3997">
            <w:pPr>
              <w:pStyle w:val="TableParagraph"/>
              <w:spacing w:line="210" w:lineRule="exact"/>
              <w:ind w:left="44"/>
              <w:rPr>
                <w:sz w:val="20"/>
              </w:rPr>
            </w:pPr>
            <w:r>
              <w:rPr>
                <w:sz w:val="20"/>
              </w:rPr>
              <w:t>2</w:t>
            </w:r>
          </w:p>
        </w:tc>
        <w:tc>
          <w:tcPr>
            <w:tcW w:w="728" w:type="dxa"/>
          </w:tcPr>
          <w:p w:rsidR="006E3997" w:rsidRDefault="006E3997">
            <w:pPr>
              <w:pStyle w:val="TableParagraph"/>
              <w:spacing w:line="210" w:lineRule="exact"/>
              <w:ind w:right="22"/>
              <w:rPr>
                <w:sz w:val="20"/>
              </w:rPr>
            </w:pPr>
            <w:r>
              <w:rPr>
                <w:sz w:val="20"/>
              </w:rPr>
              <w:t>0</w:t>
            </w:r>
          </w:p>
        </w:tc>
        <w:tc>
          <w:tcPr>
            <w:tcW w:w="681" w:type="dxa"/>
          </w:tcPr>
          <w:p w:rsidR="006E3997" w:rsidRDefault="006E3997">
            <w:pPr>
              <w:pStyle w:val="TableParagraph"/>
              <w:spacing w:line="210" w:lineRule="exact"/>
              <w:ind w:right="18"/>
              <w:rPr>
                <w:sz w:val="20"/>
              </w:rPr>
            </w:pPr>
            <w:r>
              <w:rPr>
                <w:sz w:val="20"/>
              </w:rPr>
              <w:t>3</w:t>
            </w:r>
          </w:p>
        </w:tc>
        <w:tc>
          <w:tcPr>
            <w:tcW w:w="870" w:type="dxa"/>
          </w:tcPr>
          <w:p w:rsidR="006E3997" w:rsidRDefault="006E3997">
            <w:pPr>
              <w:pStyle w:val="TableParagraph"/>
              <w:spacing w:line="210" w:lineRule="exact"/>
              <w:ind w:right="4"/>
              <w:rPr>
                <w:sz w:val="20"/>
              </w:rPr>
            </w:pPr>
            <w:r>
              <w:rPr>
                <w:sz w:val="20"/>
              </w:rPr>
              <w:t>5</w:t>
            </w:r>
          </w:p>
        </w:tc>
        <w:tc>
          <w:tcPr>
            <w:tcW w:w="995" w:type="dxa"/>
          </w:tcPr>
          <w:p w:rsidR="006E3997" w:rsidRDefault="006E3997">
            <w:pPr>
              <w:pStyle w:val="TableParagraph"/>
              <w:spacing w:line="210" w:lineRule="exact"/>
              <w:ind w:left="293"/>
              <w:jc w:val="left"/>
              <w:rPr>
                <w:sz w:val="20"/>
              </w:rPr>
            </w:pPr>
            <w:r>
              <w:rPr>
                <w:sz w:val="20"/>
              </w:rPr>
              <w:t>1757</w:t>
            </w:r>
          </w:p>
        </w:tc>
        <w:tc>
          <w:tcPr>
            <w:tcW w:w="856" w:type="dxa"/>
          </w:tcPr>
          <w:p w:rsidR="006E3997" w:rsidRDefault="006E3997">
            <w:pPr>
              <w:pStyle w:val="TableParagraph"/>
              <w:spacing w:line="210" w:lineRule="exact"/>
              <w:ind w:left="149" w:right="153"/>
              <w:rPr>
                <w:sz w:val="20"/>
              </w:rPr>
            </w:pPr>
            <w:r>
              <w:rPr>
                <w:sz w:val="20"/>
              </w:rPr>
              <w:t>665</w:t>
            </w:r>
          </w:p>
        </w:tc>
        <w:tc>
          <w:tcPr>
            <w:tcW w:w="856" w:type="dxa"/>
          </w:tcPr>
          <w:p w:rsidR="006E3997" w:rsidRDefault="006E3997">
            <w:pPr>
              <w:pStyle w:val="TableParagraph"/>
              <w:spacing w:line="210" w:lineRule="exact"/>
              <w:rPr>
                <w:sz w:val="20"/>
              </w:rPr>
            </w:pPr>
            <w:r>
              <w:rPr>
                <w:sz w:val="20"/>
              </w:rPr>
              <w:t>9</w:t>
            </w:r>
          </w:p>
        </w:tc>
        <w:tc>
          <w:tcPr>
            <w:tcW w:w="885" w:type="dxa"/>
          </w:tcPr>
          <w:p w:rsidR="006E3997" w:rsidRDefault="006E3997">
            <w:pPr>
              <w:pStyle w:val="TableParagraph"/>
              <w:spacing w:line="210" w:lineRule="exact"/>
              <w:ind w:right="1"/>
              <w:rPr>
                <w:sz w:val="20"/>
              </w:rPr>
            </w:pPr>
            <w:r>
              <w:rPr>
                <w:sz w:val="20"/>
              </w:rPr>
              <w:t>0</w:t>
            </w:r>
          </w:p>
        </w:tc>
        <w:tc>
          <w:tcPr>
            <w:tcW w:w="707" w:type="dxa"/>
          </w:tcPr>
          <w:p w:rsidR="006E3997" w:rsidRDefault="006E3997">
            <w:pPr>
              <w:pStyle w:val="TableParagraph"/>
              <w:spacing w:line="210" w:lineRule="exact"/>
              <w:ind w:left="127" w:right="127"/>
              <w:rPr>
                <w:sz w:val="20"/>
              </w:rPr>
            </w:pPr>
            <w:r>
              <w:rPr>
                <w:sz w:val="20"/>
              </w:rPr>
              <w:t>114</w:t>
            </w:r>
          </w:p>
        </w:tc>
        <w:tc>
          <w:tcPr>
            <w:tcW w:w="1116" w:type="dxa"/>
            <w:gridSpan w:val="2"/>
          </w:tcPr>
          <w:p w:rsidR="006E3997" w:rsidRDefault="006E3997">
            <w:pPr>
              <w:pStyle w:val="TableParagraph"/>
              <w:spacing w:line="210" w:lineRule="exact"/>
              <w:ind w:left="380" w:right="386"/>
              <w:rPr>
                <w:sz w:val="20"/>
              </w:rPr>
            </w:pPr>
            <w:r>
              <w:rPr>
                <w:sz w:val="20"/>
              </w:rPr>
              <w:t>144</w:t>
            </w:r>
          </w:p>
        </w:tc>
        <w:tc>
          <w:tcPr>
            <w:tcW w:w="824" w:type="dxa"/>
          </w:tcPr>
          <w:p w:rsidR="006E3997" w:rsidRDefault="006E3997">
            <w:pPr>
              <w:pStyle w:val="TableParagraph"/>
              <w:spacing w:line="210" w:lineRule="exact"/>
              <w:ind w:left="188"/>
              <w:jc w:val="left"/>
              <w:rPr>
                <w:sz w:val="20"/>
              </w:rPr>
            </w:pPr>
            <w:r>
              <w:rPr>
                <w:sz w:val="20"/>
              </w:rPr>
              <w:t>3043</w:t>
            </w:r>
          </w:p>
        </w:tc>
        <w:tc>
          <w:tcPr>
            <w:tcW w:w="969" w:type="dxa"/>
          </w:tcPr>
          <w:p w:rsidR="006E3997" w:rsidRDefault="006E3997">
            <w:pPr>
              <w:pStyle w:val="TableParagraph"/>
              <w:spacing w:line="210" w:lineRule="exact"/>
              <w:ind w:left="257"/>
              <w:jc w:val="left"/>
              <w:rPr>
                <w:sz w:val="20"/>
              </w:rPr>
            </w:pPr>
            <w:r>
              <w:rPr>
                <w:sz w:val="20"/>
              </w:rPr>
              <w:t>2732</w:t>
            </w:r>
          </w:p>
        </w:tc>
        <w:tc>
          <w:tcPr>
            <w:tcW w:w="851" w:type="dxa"/>
          </w:tcPr>
          <w:p w:rsidR="006E3997" w:rsidRDefault="006E3997">
            <w:pPr>
              <w:pStyle w:val="TableParagraph"/>
              <w:spacing w:line="210" w:lineRule="exact"/>
              <w:ind w:left="94" w:right="107"/>
              <w:rPr>
                <w:sz w:val="20"/>
              </w:rPr>
            </w:pPr>
            <w:r>
              <w:rPr>
                <w:sz w:val="20"/>
              </w:rPr>
              <w:t>2638</w:t>
            </w:r>
          </w:p>
        </w:tc>
        <w:tc>
          <w:tcPr>
            <w:tcW w:w="890" w:type="dxa"/>
          </w:tcPr>
          <w:p w:rsidR="006E3997" w:rsidRDefault="006E3997">
            <w:pPr>
              <w:pStyle w:val="TableParagraph"/>
              <w:spacing w:line="210" w:lineRule="exact"/>
              <w:ind w:left="112" w:right="128"/>
              <w:rPr>
                <w:sz w:val="20"/>
              </w:rPr>
            </w:pPr>
            <w:r>
              <w:rPr>
                <w:sz w:val="20"/>
              </w:rPr>
              <w:t>1307</w:t>
            </w:r>
          </w:p>
        </w:tc>
      </w:tr>
      <w:tr w:rsidR="006E3997">
        <w:trPr>
          <w:trHeight w:val="230"/>
        </w:trPr>
        <w:tc>
          <w:tcPr>
            <w:tcW w:w="504" w:type="dxa"/>
          </w:tcPr>
          <w:p w:rsidR="006E3997" w:rsidRDefault="006E3997">
            <w:pPr>
              <w:pStyle w:val="TableParagraph"/>
              <w:spacing w:line="210" w:lineRule="exact"/>
              <w:ind w:left="9"/>
              <w:rPr>
                <w:sz w:val="20"/>
              </w:rPr>
            </w:pPr>
            <w:r>
              <w:rPr>
                <w:sz w:val="20"/>
              </w:rPr>
              <w:t>2</w:t>
            </w:r>
          </w:p>
        </w:tc>
        <w:tc>
          <w:tcPr>
            <w:tcW w:w="2543" w:type="dxa"/>
          </w:tcPr>
          <w:p w:rsidR="006E3997" w:rsidRDefault="006E3997">
            <w:pPr>
              <w:pStyle w:val="TableParagraph"/>
              <w:spacing w:line="210" w:lineRule="exact"/>
              <w:ind w:left="105"/>
              <w:jc w:val="left"/>
              <w:rPr>
                <w:sz w:val="20"/>
              </w:rPr>
            </w:pPr>
            <w:r>
              <w:rPr>
                <w:sz w:val="20"/>
              </w:rPr>
              <w:t>Брянская область</w:t>
            </w:r>
          </w:p>
        </w:tc>
        <w:tc>
          <w:tcPr>
            <w:tcW w:w="742" w:type="dxa"/>
          </w:tcPr>
          <w:p w:rsidR="006E3997" w:rsidRDefault="006E3997">
            <w:pPr>
              <w:pStyle w:val="TableParagraph"/>
              <w:spacing w:line="210" w:lineRule="exact"/>
              <w:ind w:left="44"/>
              <w:rPr>
                <w:sz w:val="20"/>
              </w:rPr>
            </w:pPr>
            <w:r>
              <w:rPr>
                <w:sz w:val="20"/>
              </w:rPr>
              <w:t>1</w:t>
            </w:r>
          </w:p>
        </w:tc>
        <w:tc>
          <w:tcPr>
            <w:tcW w:w="728" w:type="dxa"/>
          </w:tcPr>
          <w:p w:rsidR="006E3997" w:rsidRDefault="006E3997">
            <w:pPr>
              <w:pStyle w:val="TableParagraph"/>
              <w:spacing w:line="210" w:lineRule="exact"/>
              <w:ind w:right="22"/>
              <w:rPr>
                <w:sz w:val="20"/>
              </w:rPr>
            </w:pPr>
            <w:r>
              <w:rPr>
                <w:sz w:val="20"/>
              </w:rPr>
              <w:t>0</w:t>
            </w:r>
          </w:p>
        </w:tc>
        <w:tc>
          <w:tcPr>
            <w:tcW w:w="681" w:type="dxa"/>
          </w:tcPr>
          <w:p w:rsidR="006E3997" w:rsidRDefault="006E3997">
            <w:pPr>
              <w:pStyle w:val="TableParagraph"/>
              <w:spacing w:line="210" w:lineRule="exact"/>
              <w:ind w:left="82" w:right="95"/>
              <w:rPr>
                <w:sz w:val="20"/>
              </w:rPr>
            </w:pPr>
            <w:r>
              <w:rPr>
                <w:sz w:val="20"/>
              </w:rPr>
              <w:t>11</w:t>
            </w:r>
          </w:p>
        </w:tc>
        <w:tc>
          <w:tcPr>
            <w:tcW w:w="870" w:type="dxa"/>
          </w:tcPr>
          <w:p w:rsidR="006E3997" w:rsidRDefault="006E3997">
            <w:pPr>
              <w:pStyle w:val="TableParagraph"/>
              <w:spacing w:line="210" w:lineRule="exact"/>
              <w:ind w:right="4"/>
              <w:rPr>
                <w:sz w:val="20"/>
              </w:rPr>
            </w:pPr>
            <w:r>
              <w:rPr>
                <w:sz w:val="20"/>
              </w:rPr>
              <w:t>0</w:t>
            </w:r>
          </w:p>
        </w:tc>
        <w:tc>
          <w:tcPr>
            <w:tcW w:w="995" w:type="dxa"/>
          </w:tcPr>
          <w:p w:rsidR="006E3997" w:rsidRDefault="006E3997">
            <w:pPr>
              <w:pStyle w:val="TableParagraph"/>
              <w:spacing w:line="210" w:lineRule="exact"/>
              <w:ind w:left="327" w:right="317"/>
              <w:rPr>
                <w:sz w:val="20"/>
              </w:rPr>
            </w:pPr>
            <w:r>
              <w:rPr>
                <w:sz w:val="20"/>
              </w:rPr>
              <w:t>660</w:t>
            </w:r>
          </w:p>
        </w:tc>
        <w:tc>
          <w:tcPr>
            <w:tcW w:w="856" w:type="dxa"/>
          </w:tcPr>
          <w:p w:rsidR="006E3997" w:rsidRDefault="006E3997">
            <w:pPr>
              <w:pStyle w:val="TableParagraph"/>
              <w:spacing w:line="210" w:lineRule="exact"/>
              <w:ind w:left="144" w:right="153"/>
              <w:rPr>
                <w:sz w:val="20"/>
              </w:rPr>
            </w:pPr>
            <w:r>
              <w:rPr>
                <w:sz w:val="20"/>
              </w:rPr>
              <w:t>32</w:t>
            </w:r>
          </w:p>
        </w:tc>
        <w:tc>
          <w:tcPr>
            <w:tcW w:w="856" w:type="dxa"/>
          </w:tcPr>
          <w:p w:rsidR="006E3997" w:rsidRDefault="006E3997">
            <w:pPr>
              <w:pStyle w:val="TableParagraph"/>
              <w:spacing w:line="210" w:lineRule="exact"/>
              <w:rPr>
                <w:sz w:val="20"/>
              </w:rPr>
            </w:pPr>
            <w:r>
              <w:rPr>
                <w:sz w:val="20"/>
              </w:rPr>
              <w:t>0</w:t>
            </w:r>
          </w:p>
        </w:tc>
        <w:tc>
          <w:tcPr>
            <w:tcW w:w="885" w:type="dxa"/>
          </w:tcPr>
          <w:p w:rsidR="006E3997" w:rsidRDefault="006E3997">
            <w:pPr>
              <w:pStyle w:val="TableParagraph"/>
              <w:spacing w:line="210" w:lineRule="exact"/>
              <w:ind w:right="1"/>
              <w:rPr>
                <w:sz w:val="20"/>
              </w:rPr>
            </w:pPr>
            <w:r>
              <w:rPr>
                <w:sz w:val="20"/>
              </w:rPr>
              <w:t>0</w:t>
            </w:r>
          </w:p>
        </w:tc>
        <w:tc>
          <w:tcPr>
            <w:tcW w:w="707" w:type="dxa"/>
          </w:tcPr>
          <w:p w:rsidR="006E3997" w:rsidRDefault="006E3997">
            <w:pPr>
              <w:pStyle w:val="TableParagraph"/>
              <w:spacing w:line="210" w:lineRule="exact"/>
              <w:ind w:right="7"/>
              <w:rPr>
                <w:sz w:val="20"/>
              </w:rPr>
            </w:pPr>
            <w:r>
              <w:rPr>
                <w:sz w:val="20"/>
              </w:rPr>
              <w:t>8</w:t>
            </w:r>
          </w:p>
        </w:tc>
        <w:tc>
          <w:tcPr>
            <w:tcW w:w="1116" w:type="dxa"/>
            <w:gridSpan w:val="2"/>
          </w:tcPr>
          <w:p w:rsidR="006E3997" w:rsidRDefault="006E3997">
            <w:pPr>
              <w:pStyle w:val="TableParagraph"/>
              <w:spacing w:line="210" w:lineRule="exact"/>
              <w:ind w:left="375" w:right="386"/>
              <w:rPr>
                <w:sz w:val="20"/>
              </w:rPr>
            </w:pPr>
            <w:r>
              <w:rPr>
                <w:sz w:val="20"/>
              </w:rPr>
              <w:t>81</w:t>
            </w:r>
          </w:p>
        </w:tc>
        <w:tc>
          <w:tcPr>
            <w:tcW w:w="824" w:type="dxa"/>
          </w:tcPr>
          <w:p w:rsidR="006E3997" w:rsidRDefault="006E3997">
            <w:pPr>
              <w:pStyle w:val="TableParagraph"/>
              <w:spacing w:line="210" w:lineRule="exact"/>
              <w:ind w:left="188"/>
              <w:jc w:val="left"/>
              <w:rPr>
                <w:sz w:val="20"/>
              </w:rPr>
            </w:pPr>
            <w:r>
              <w:rPr>
                <w:sz w:val="20"/>
              </w:rPr>
              <w:t>5491</w:t>
            </w:r>
          </w:p>
        </w:tc>
        <w:tc>
          <w:tcPr>
            <w:tcW w:w="969" w:type="dxa"/>
          </w:tcPr>
          <w:p w:rsidR="006E3997" w:rsidRDefault="006E3997">
            <w:pPr>
              <w:pStyle w:val="TableParagraph"/>
              <w:spacing w:line="210" w:lineRule="exact"/>
              <w:ind w:left="257"/>
              <w:jc w:val="left"/>
              <w:rPr>
                <w:sz w:val="20"/>
              </w:rPr>
            </w:pPr>
            <w:r>
              <w:rPr>
                <w:sz w:val="20"/>
              </w:rPr>
              <w:t>5580</w:t>
            </w:r>
          </w:p>
        </w:tc>
        <w:tc>
          <w:tcPr>
            <w:tcW w:w="851" w:type="dxa"/>
          </w:tcPr>
          <w:p w:rsidR="006E3997" w:rsidRDefault="006E3997">
            <w:pPr>
              <w:pStyle w:val="TableParagraph"/>
              <w:spacing w:line="210" w:lineRule="exact"/>
              <w:ind w:left="94" w:right="107"/>
              <w:rPr>
                <w:sz w:val="20"/>
              </w:rPr>
            </w:pPr>
            <w:r>
              <w:rPr>
                <w:sz w:val="20"/>
              </w:rPr>
              <w:t>1693</w:t>
            </w:r>
          </w:p>
        </w:tc>
        <w:tc>
          <w:tcPr>
            <w:tcW w:w="890" w:type="dxa"/>
          </w:tcPr>
          <w:p w:rsidR="006E3997" w:rsidRDefault="006E3997">
            <w:pPr>
              <w:pStyle w:val="TableParagraph"/>
              <w:spacing w:line="210" w:lineRule="exact"/>
              <w:ind w:left="112" w:right="128"/>
              <w:rPr>
                <w:sz w:val="20"/>
              </w:rPr>
            </w:pPr>
            <w:r>
              <w:rPr>
                <w:sz w:val="20"/>
              </w:rPr>
              <w:t>2238</w:t>
            </w:r>
          </w:p>
        </w:tc>
      </w:tr>
      <w:tr w:rsidR="006E3997">
        <w:trPr>
          <w:trHeight w:val="230"/>
        </w:trPr>
        <w:tc>
          <w:tcPr>
            <w:tcW w:w="504" w:type="dxa"/>
          </w:tcPr>
          <w:p w:rsidR="006E3997" w:rsidRDefault="006E3997">
            <w:pPr>
              <w:pStyle w:val="TableParagraph"/>
              <w:spacing w:line="210" w:lineRule="exact"/>
              <w:ind w:left="9"/>
              <w:rPr>
                <w:sz w:val="20"/>
              </w:rPr>
            </w:pPr>
            <w:r>
              <w:rPr>
                <w:sz w:val="20"/>
              </w:rPr>
              <w:t>3</w:t>
            </w:r>
          </w:p>
        </w:tc>
        <w:tc>
          <w:tcPr>
            <w:tcW w:w="2543" w:type="dxa"/>
          </w:tcPr>
          <w:p w:rsidR="006E3997" w:rsidRDefault="006E3997">
            <w:pPr>
              <w:pStyle w:val="TableParagraph"/>
              <w:spacing w:line="210" w:lineRule="exact"/>
              <w:ind w:left="105"/>
              <w:jc w:val="left"/>
              <w:rPr>
                <w:sz w:val="20"/>
              </w:rPr>
            </w:pPr>
            <w:r>
              <w:rPr>
                <w:sz w:val="20"/>
              </w:rPr>
              <w:t>Владимирская область</w:t>
            </w:r>
          </w:p>
        </w:tc>
        <w:tc>
          <w:tcPr>
            <w:tcW w:w="742" w:type="dxa"/>
          </w:tcPr>
          <w:p w:rsidR="006E3997" w:rsidRDefault="006E3997">
            <w:pPr>
              <w:pStyle w:val="TableParagraph"/>
              <w:spacing w:line="210" w:lineRule="exact"/>
              <w:ind w:left="44"/>
              <w:rPr>
                <w:sz w:val="20"/>
              </w:rPr>
            </w:pPr>
            <w:r>
              <w:rPr>
                <w:sz w:val="20"/>
              </w:rPr>
              <w:t>0</w:t>
            </w:r>
          </w:p>
        </w:tc>
        <w:tc>
          <w:tcPr>
            <w:tcW w:w="728" w:type="dxa"/>
          </w:tcPr>
          <w:p w:rsidR="006E3997" w:rsidRDefault="006E3997">
            <w:pPr>
              <w:pStyle w:val="TableParagraph"/>
              <w:spacing w:line="210" w:lineRule="exact"/>
              <w:ind w:right="22"/>
              <w:rPr>
                <w:sz w:val="20"/>
              </w:rPr>
            </w:pPr>
            <w:r>
              <w:rPr>
                <w:sz w:val="20"/>
              </w:rPr>
              <w:t>0</w:t>
            </w:r>
          </w:p>
        </w:tc>
        <w:tc>
          <w:tcPr>
            <w:tcW w:w="681" w:type="dxa"/>
          </w:tcPr>
          <w:p w:rsidR="006E3997" w:rsidRDefault="006E3997">
            <w:pPr>
              <w:pStyle w:val="TableParagraph"/>
              <w:spacing w:line="210" w:lineRule="exact"/>
              <w:ind w:right="18"/>
              <w:rPr>
                <w:sz w:val="20"/>
              </w:rPr>
            </w:pPr>
            <w:r>
              <w:rPr>
                <w:sz w:val="20"/>
              </w:rPr>
              <w:t>2</w:t>
            </w:r>
          </w:p>
        </w:tc>
        <w:tc>
          <w:tcPr>
            <w:tcW w:w="870" w:type="dxa"/>
          </w:tcPr>
          <w:p w:rsidR="006E3997" w:rsidRDefault="006E3997">
            <w:pPr>
              <w:pStyle w:val="TableParagraph"/>
              <w:spacing w:line="210" w:lineRule="exact"/>
              <w:ind w:right="4"/>
              <w:rPr>
                <w:sz w:val="20"/>
              </w:rPr>
            </w:pPr>
            <w:r>
              <w:rPr>
                <w:sz w:val="20"/>
              </w:rPr>
              <w:t>4</w:t>
            </w:r>
          </w:p>
        </w:tc>
        <w:tc>
          <w:tcPr>
            <w:tcW w:w="995" w:type="dxa"/>
          </w:tcPr>
          <w:p w:rsidR="006E3997" w:rsidRDefault="006E3997">
            <w:pPr>
              <w:pStyle w:val="TableParagraph"/>
              <w:spacing w:line="210" w:lineRule="exact"/>
              <w:ind w:left="293"/>
              <w:jc w:val="left"/>
              <w:rPr>
                <w:sz w:val="20"/>
              </w:rPr>
            </w:pPr>
            <w:r>
              <w:rPr>
                <w:sz w:val="20"/>
              </w:rPr>
              <w:t>1874</w:t>
            </w:r>
          </w:p>
        </w:tc>
        <w:tc>
          <w:tcPr>
            <w:tcW w:w="856" w:type="dxa"/>
          </w:tcPr>
          <w:p w:rsidR="006E3997" w:rsidRDefault="006E3997">
            <w:pPr>
              <w:pStyle w:val="TableParagraph"/>
              <w:spacing w:line="210" w:lineRule="exact"/>
              <w:ind w:left="151" w:right="151"/>
              <w:rPr>
                <w:sz w:val="20"/>
              </w:rPr>
            </w:pPr>
            <w:r>
              <w:rPr>
                <w:sz w:val="20"/>
              </w:rPr>
              <w:t>1253</w:t>
            </w:r>
          </w:p>
        </w:tc>
        <w:tc>
          <w:tcPr>
            <w:tcW w:w="856" w:type="dxa"/>
          </w:tcPr>
          <w:p w:rsidR="006E3997" w:rsidRDefault="006E3997">
            <w:pPr>
              <w:pStyle w:val="TableParagraph"/>
              <w:spacing w:line="210" w:lineRule="exact"/>
              <w:ind w:left="151" w:right="153"/>
              <w:rPr>
                <w:sz w:val="20"/>
              </w:rPr>
            </w:pPr>
            <w:r>
              <w:rPr>
                <w:sz w:val="20"/>
              </w:rPr>
              <w:t>52</w:t>
            </w:r>
          </w:p>
        </w:tc>
        <w:tc>
          <w:tcPr>
            <w:tcW w:w="885" w:type="dxa"/>
          </w:tcPr>
          <w:p w:rsidR="006E3997" w:rsidRDefault="006E3997">
            <w:pPr>
              <w:pStyle w:val="TableParagraph"/>
              <w:spacing w:line="210" w:lineRule="exact"/>
              <w:ind w:left="315" w:right="320"/>
              <w:rPr>
                <w:sz w:val="20"/>
              </w:rPr>
            </w:pPr>
            <w:r>
              <w:rPr>
                <w:sz w:val="20"/>
              </w:rPr>
              <w:t>44</w:t>
            </w:r>
          </w:p>
        </w:tc>
        <w:tc>
          <w:tcPr>
            <w:tcW w:w="707" w:type="dxa"/>
          </w:tcPr>
          <w:p w:rsidR="006E3997" w:rsidRDefault="006E3997">
            <w:pPr>
              <w:pStyle w:val="TableParagraph"/>
              <w:spacing w:line="210" w:lineRule="exact"/>
              <w:ind w:left="127" w:right="127"/>
              <w:rPr>
                <w:sz w:val="20"/>
              </w:rPr>
            </w:pPr>
            <w:r>
              <w:rPr>
                <w:sz w:val="20"/>
              </w:rPr>
              <w:t>552</w:t>
            </w:r>
          </w:p>
        </w:tc>
        <w:tc>
          <w:tcPr>
            <w:tcW w:w="1116" w:type="dxa"/>
            <w:gridSpan w:val="2"/>
          </w:tcPr>
          <w:p w:rsidR="006E3997" w:rsidRDefault="006E3997">
            <w:pPr>
              <w:pStyle w:val="TableParagraph"/>
              <w:spacing w:line="210" w:lineRule="exact"/>
              <w:ind w:left="380" w:right="386"/>
              <w:rPr>
                <w:sz w:val="20"/>
              </w:rPr>
            </w:pPr>
            <w:r>
              <w:rPr>
                <w:sz w:val="20"/>
              </w:rPr>
              <w:t>330</w:t>
            </w:r>
          </w:p>
        </w:tc>
        <w:tc>
          <w:tcPr>
            <w:tcW w:w="824" w:type="dxa"/>
          </w:tcPr>
          <w:p w:rsidR="006E3997" w:rsidRDefault="006E3997">
            <w:pPr>
              <w:pStyle w:val="TableParagraph"/>
              <w:spacing w:line="210" w:lineRule="exact"/>
              <w:ind w:left="188"/>
              <w:jc w:val="left"/>
              <w:rPr>
                <w:sz w:val="20"/>
              </w:rPr>
            </w:pPr>
            <w:r>
              <w:rPr>
                <w:sz w:val="20"/>
              </w:rPr>
              <w:t>6974</w:t>
            </w:r>
          </w:p>
        </w:tc>
        <w:tc>
          <w:tcPr>
            <w:tcW w:w="969" w:type="dxa"/>
          </w:tcPr>
          <w:p w:rsidR="006E3997" w:rsidRDefault="006E3997">
            <w:pPr>
              <w:pStyle w:val="TableParagraph"/>
              <w:spacing w:line="210" w:lineRule="exact"/>
              <w:ind w:left="257"/>
              <w:jc w:val="left"/>
              <w:rPr>
                <w:sz w:val="20"/>
              </w:rPr>
            </w:pPr>
            <w:r>
              <w:rPr>
                <w:sz w:val="20"/>
              </w:rPr>
              <w:t>6861</w:t>
            </w:r>
          </w:p>
        </w:tc>
        <w:tc>
          <w:tcPr>
            <w:tcW w:w="851" w:type="dxa"/>
          </w:tcPr>
          <w:p w:rsidR="006E3997" w:rsidRDefault="006E3997">
            <w:pPr>
              <w:pStyle w:val="TableParagraph"/>
              <w:spacing w:line="210" w:lineRule="exact"/>
              <w:ind w:left="94" w:right="107"/>
              <w:rPr>
                <w:sz w:val="20"/>
              </w:rPr>
            </w:pPr>
            <w:r>
              <w:rPr>
                <w:sz w:val="20"/>
              </w:rPr>
              <w:t>4351</w:t>
            </w:r>
          </w:p>
        </w:tc>
        <w:tc>
          <w:tcPr>
            <w:tcW w:w="890" w:type="dxa"/>
          </w:tcPr>
          <w:p w:rsidR="006E3997" w:rsidRDefault="006E3997">
            <w:pPr>
              <w:pStyle w:val="TableParagraph"/>
              <w:spacing w:line="210" w:lineRule="exact"/>
              <w:ind w:left="112" w:right="128"/>
              <w:rPr>
                <w:sz w:val="20"/>
              </w:rPr>
            </w:pPr>
            <w:r>
              <w:rPr>
                <w:sz w:val="20"/>
              </w:rPr>
              <w:t>3461</w:t>
            </w:r>
          </w:p>
        </w:tc>
      </w:tr>
      <w:tr w:rsidR="006E3997">
        <w:trPr>
          <w:trHeight w:val="230"/>
        </w:trPr>
        <w:tc>
          <w:tcPr>
            <w:tcW w:w="504" w:type="dxa"/>
          </w:tcPr>
          <w:p w:rsidR="006E3997" w:rsidRDefault="006E3997">
            <w:pPr>
              <w:pStyle w:val="TableParagraph"/>
              <w:spacing w:line="210" w:lineRule="exact"/>
              <w:ind w:left="9"/>
              <w:rPr>
                <w:sz w:val="20"/>
              </w:rPr>
            </w:pPr>
            <w:r>
              <w:rPr>
                <w:sz w:val="20"/>
              </w:rPr>
              <w:t>4</w:t>
            </w:r>
          </w:p>
        </w:tc>
        <w:tc>
          <w:tcPr>
            <w:tcW w:w="2543" w:type="dxa"/>
          </w:tcPr>
          <w:p w:rsidR="006E3997" w:rsidRDefault="006E3997">
            <w:pPr>
              <w:pStyle w:val="TableParagraph"/>
              <w:spacing w:line="210" w:lineRule="exact"/>
              <w:ind w:left="105"/>
              <w:jc w:val="left"/>
              <w:rPr>
                <w:sz w:val="20"/>
              </w:rPr>
            </w:pPr>
            <w:r>
              <w:rPr>
                <w:sz w:val="20"/>
              </w:rPr>
              <w:t>Воронежская область</w:t>
            </w:r>
          </w:p>
        </w:tc>
        <w:tc>
          <w:tcPr>
            <w:tcW w:w="742" w:type="dxa"/>
          </w:tcPr>
          <w:p w:rsidR="006E3997" w:rsidRDefault="006E3997">
            <w:pPr>
              <w:pStyle w:val="TableParagraph"/>
              <w:spacing w:line="210" w:lineRule="exact"/>
              <w:ind w:right="238"/>
              <w:jc w:val="right"/>
              <w:rPr>
                <w:sz w:val="20"/>
              </w:rPr>
            </w:pPr>
            <w:r>
              <w:rPr>
                <w:sz w:val="20"/>
              </w:rPr>
              <w:t>10</w:t>
            </w:r>
          </w:p>
        </w:tc>
        <w:tc>
          <w:tcPr>
            <w:tcW w:w="728" w:type="dxa"/>
          </w:tcPr>
          <w:p w:rsidR="006E3997" w:rsidRDefault="006E3997">
            <w:pPr>
              <w:pStyle w:val="TableParagraph"/>
              <w:spacing w:line="210" w:lineRule="exact"/>
              <w:ind w:right="22"/>
              <w:rPr>
                <w:sz w:val="20"/>
              </w:rPr>
            </w:pPr>
            <w:r>
              <w:rPr>
                <w:sz w:val="20"/>
              </w:rPr>
              <w:t>2</w:t>
            </w:r>
          </w:p>
        </w:tc>
        <w:tc>
          <w:tcPr>
            <w:tcW w:w="681" w:type="dxa"/>
          </w:tcPr>
          <w:p w:rsidR="006E3997" w:rsidRDefault="006E3997">
            <w:pPr>
              <w:pStyle w:val="TableParagraph"/>
              <w:spacing w:line="210" w:lineRule="exact"/>
              <w:ind w:right="18"/>
              <w:rPr>
                <w:sz w:val="20"/>
              </w:rPr>
            </w:pPr>
            <w:r>
              <w:rPr>
                <w:sz w:val="20"/>
              </w:rPr>
              <w:t>3</w:t>
            </w:r>
          </w:p>
        </w:tc>
        <w:tc>
          <w:tcPr>
            <w:tcW w:w="870" w:type="dxa"/>
          </w:tcPr>
          <w:p w:rsidR="006E3997" w:rsidRDefault="006E3997">
            <w:pPr>
              <w:pStyle w:val="TableParagraph"/>
              <w:spacing w:line="210" w:lineRule="exact"/>
              <w:ind w:left="210" w:right="210"/>
              <w:rPr>
                <w:sz w:val="20"/>
              </w:rPr>
            </w:pPr>
            <w:r>
              <w:rPr>
                <w:sz w:val="20"/>
              </w:rPr>
              <w:t>16</w:t>
            </w:r>
          </w:p>
        </w:tc>
        <w:tc>
          <w:tcPr>
            <w:tcW w:w="995" w:type="dxa"/>
          </w:tcPr>
          <w:p w:rsidR="006E3997" w:rsidRDefault="006E3997">
            <w:pPr>
              <w:pStyle w:val="TableParagraph"/>
              <w:spacing w:line="210" w:lineRule="exact"/>
              <w:ind w:left="293"/>
              <w:jc w:val="left"/>
              <w:rPr>
                <w:sz w:val="20"/>
              </w:rPr>
            </w:pPr>
            <w:r>
              <w:rPr>
                <w:sz w:val="20"/>
              </w:rPr>
              <w:t>2630</w:t>
            </w:r>
          </w:p>
        </w:tc>
        <w:tc>
          <w:tcPr>
            <w:tcW w:w="856" w:type="dxa"/>
          </w:tcPr>
          <w:p w:rsidR="006E3997" w:rsidRDefault="006E3997">
            <w:pPr>
              <w:pStyle w:val="TableParagraph"/>
              <w:spacing w:line="210" w:lineRule="exact"/>
              <w:ind w:left="151" w:right="151"/>
              <w:rPr>
                <w:sz w:val="20"/>
              </w:rPr>
            </w:pPr>
            <w:r>
              <w:rPr>
                <w:sz w:val="20"/>
              </w:rPr>
              <w:t>1903</w:t>
            </w:r>
          </w:p>
        </w:tc>
        <w:tc>
          <w:tcPr>
            <w:tcW w:w="856" w:type="dxa"/>
          </w:tcPr>
          <w:p w:rsidR="006E3997" w:rsidRDefault="006E3997">
            <w:pPr>
              <w:pStyle w:val="TableParagraph"/>
              <w:spacing w:line="210" w:lineRule="exact"/>
              <w:rPr>
                <w:sz w:val="20"/>
              </w:rPr>
            </w:pPr>
            <w:r>
              <w:rPr>
                <w:sz w:val="20"/>
              </w:rPr>
              <w:t>2</w:t>
            </w:r>
          </w:p>
        </w:tc>
        <w:tc>
          <w:tcPr>
            <w:tcW w:w="885" w:type="dxa"/>
          </w:tcPr>
          <w:p w:rsidR="006E3997" w:rsidRDefault="006E3997">
            <w:pPr>
              <w:pStyle w:val="TableParagraph"/>
              <w:spacing w:line="210" w:lineRule="exact"/>
              <w:ind w:right="1"/>
              <w:rPr>
                <w:sz w:val="20"/>
              </w:rPr>
            </w:pPr>
            <w:r>
              <w:rPr>
                <w:sz w:val="20"/>
              </w:rPr>
              <w:t>0</w:t>
            </w:r>
          </w:p>
        </w:tc>
        <w:tc>
          <w:tcPr>
            <w:tcW w:w="707" w:type="dxa"/>
          </w:tcPr>
          <w:p w:rsidR="006E3997" w:rsidRDefault="006E3997">
            <w:pPr>
              <w:pStyle w:val="TableParagraph"/>
              <w:spacing w:line="210" w:lineRule="exact"/>
              <w:ind w:left="127" w:right="130"/>
              <w:rPr>
                <w:sz w:val="20"/>
              </w:rPr>
            </w:pPr>
            <w:r>
              <w:rPr>
                <w:sz w:val="20"/>
              </w:rPr>
              <w:t>83</w:t>
            </w:r>
          </w:p>
        </w:tc>
        <w:tc>
          <w:tcPr>
            <w:tcW w:w="1116" w:type="dxa"/>
            <w:gridSpan w:val="2"/>
          </w:tcPr>
          <w:p w:rsidR="006E3997" w:rsidRDefault="006E3997">
            <w:pPr>
              <w:pStyle w:val="TableParagraph"/>
              <w:spacing w:line="210" w:lineRule="exact"/>
              <w:ind w:left="375" w:right="386"/>
              <w:rPr>
                <w:sz w:val="20"/>
              </w:rPr>
            </w:pPr>
            <w:r>
              <w:rPr>
                <w:sz w:val="20"/>
              </w:rPr>
              <w:t>97</w:t>
            </w:r>
          </w:p>
        </w:tc>
        <w:tc>
          <w:tcPr>
            <w:tcW w:w="824" w:type="dxa"/>
          </w:tcPr>
          <w:p w:rsidR="006E3997" w:rsidRDefault="006E3997">
            <w:pPr>
              <w:pStyle w:val="TableParagraph"/>
              <w:spacing w:line="210" w:lineRule="exact"/>
              <w:ind w:left="188"/>
              <w:jc w:val="left"/>
              <w:rPr>
                <w:sz w:val="20"/>
              </w:rPr>
            </w:pPr>
            <w:r>
              <w:rPr>
                <w:sz w:val="20"/>
              </w:rPr>
              <w:t>6129</w:t>
            </w:r>
          </w:p>
        </w:tc>
        <w:tc>
          <w:tcPr>
            <w:tcW w:w="969" w:type="dxa"/>
          </w:tcPr>
          <w:p w:rsidR="006E3997" w:rsidRDefault="006E3997">
            <w:pPr>
              <w:pStyle w:val="TableParagraph"/>
              <w:spacing w:line="210" w:lineRule="exact"/>
              <w:ind w:left="257"/>
              <w:jc w:val="left"/>
              <w:rPr>
                <w:sz w:val="20"/>
              </w:rPr>
            </w:pPr>
            <w:r>
              <w:rPr>
                <w:sz w:val="20"/>
              </w:rPr>
              <w:t>4156</w:t>
            </w:r>
          </w:p>
        </w:tc>
        <w:tc>
          <w:tcPr>
            <w:tcW w:w="851" w:type="dxa"/>
          </w:tcPr>
          <w:p w:rsidR="006E3997" w:rsidRDefault="006E3997">
            <w:pPr>
              <w:pStyle w:val="TableParagraph"/>
              <w:spacing w:line="210" w:lineRule="exact"/>
              <w:ind w:left="94" w:right="107"/>
              <w:rPr>
                <w:sz w:val="20"/>
              </w:rPr>
            </w:pPr>
            <w:r>
              <w:rPr>
                <w:sz w:val="20"/>
              </w:rPr>
              <w:t>2841</w:t>
            </w:r>
          </w:p>
        </w:tc>
        <w:tc>
          <w:tcPr>
            <w:tcW w:w="890" w:type="dxa"/>
          </w:tcPr>
          <w:p w:rsidR="006E3997" w:rsidRDefault="006E3997">
            <w:pPr>
              <w:pStyle w:val="TableParagraph"/>
              <w:spacing w:line="210" w:lineRule="exact"/>
              <w:ind w:left="112" w:right="128"/>
              <w:rPr>
                <w:sz w:val="20"/>
              </w:rPr>
            </w:pPr>
            <w:r>
              <w:rPr>
                <w:sz w:val="20"/>
              </w:rPr>
              <w:t>2763</w:t>
            </w:r>
          </w:p>
        </w:tc>
      </w:tr>
      <w:tr w:rsidR="006E3997">
        <w:trPr>
          <w:trHeight w:val="230"/>
        </w:trPr>
        <w:tc>
          <w:tcPr>
            <w:tcW w:w="504" w:type="dxa"/>
          </w:tcPr>
          <w:p w:rsidR="006E3997" w:rsidRDefault="006E3997">
            <w:pPr>
              <w:pStyle w:val="TableParagraph"/>
              <w:spacing w:line="210" w:lineRule="exact"/>
              <w:ind w:left="9"/>
              <w:rPr>
                <w:sz w:val="20"/>
              </w:rPr>
            </w:pPr>
            <w:r>
              <w:rPr>
                <w:sz w:val="20"/>
              </w:rPr>
              <w:t>5</w:t>
            </w:r>
          </w:p>
        </w:tc>
        <w:tc>
          <w:tcPr>
            <w:tcW w:w="2543" w:type="dxa"/>
          </w:tcPr>
          <w:p w:rsidR="006E3997" w:rsidRDefault="006E3997">
            <w:pPr>
              <w:pStyle w:val="TableParagraph"/>
              <w:spacing w:line="210" w:lineRule="exact"/>
              <w:ind w:left="105"/>
              <w:jc w:val="left"/>
              <w:rPr>
                <w:sz w:val="20"/>
              </w:rPr>
            </w:pPr>
            <w:r>
              <w:rPr>
                <w:sz w:val="20"/>
              </w:rPr>
              <w:t>Ивановская область</w:t>
            </w:r>
          </w:p>
        </w:tc>
        <w:tc>
          <w:tcPr>
            <w:tcW w:w="742" w:type="dxa"/>
          </w:tcPr>
          <w:p w:rsidR="006E3997" w:rsidRDefault="006E3997">
            <w:pPr>
              <w:pStyle w:val="TableParagraph"/>
              <w:spacing w:line="210" w:lineRule="exact"/>
              <w:ind w:left="44"/>
              <w:rPr>
                <w:sz w:val="20"/>
              </w:rPr>
            </w:pPr>
            <w:r>
              <w:rPr>
                <w:sz w:val="20"/>
              </w:rPr>
              <w:t>1</w:t>
            </w:r>
          </w:p>
        </w:tc>
        <w:tc>
          <w:tcPr>
            <w:tcW w:w="728" w:type="dxa"/>
          </w:tcPr>
          <w:p w:rsidR="006E3997" w:rsidRDefault="006E3997">
            <w:pPr>
              <w:pStyle w:val="TableParagraph"/>
              <w:spacing w:line="210" w:lineRule="exact"/>
              <w:ind w:right="22"/>
              <w:rPr>
                <w:sz w:val="20"/>
              </w:rPr>
            </w:pPr>
            <w:r>
              <w:rPr>
                <w:sz w:val="20"/>
              </w:rPr>
              <w:t>2</w:t>
            </w:r>
          </w:p>
        </w:tc>
        <w:tc>
          <w:tcPr>
            <w:tcW w:w="681" w:type="dxa"/>
          </w:tcPr>
          <w:p w:rsidR="006E3997" w:rsidRDefault="006E3997">
            <w:pPr>
              <w:pStyle w:val="TableParagraph"/>
              <w:spacing w:line="210" w:lineRule="exact"/>
              <w:ind w:left="82" w:right="95"/>
              <w:rPr>
                <w:sz w:val="20"/>
              </w:rPr>
            </w:pPr>
            <w:r>
              <w:rPr>
                <w:sz w:val="20"/>
              </w:rPr>
              <w:t>10</w:t>
            </w:r>
          </w:p>
        </w:tc>
        <w:tc>
          <w:tcPr>
            <w:tcW w:w="870" w:type="dxa"/>
          </w:tcPr>
          <w:p w:rsidR="006E3997" w:rsidRDefault="006E3997">
            <w:pPr>
              <w:pStyle w:val="TableParagraph"/>
              <w:spacing w:line="210" w:lineRule="exact"/>
              <w:ind w:right="4"/>
              <w:rPr>
                <w:sz w:val="20"/>
              </w:rPr>
            </w:pPr>
            <w:r>
              <w:rPr>
                <w:sz w:val="20"/>
              </w:rPr>
              <w:t>7</w:t>
            </w:r>
          </w:p>
        </w:tc>
        <w:tc>
          <w:tcPr>
            <w:tcW w:w="995" w:type="dxa"/>
          </w:tcPr>
          <w:p w:rsidR="006E3997" w:rsidRDefault="006E3997">
            <w:pPr>
              <w:pStyle w:val="TableParagraph"/>
              <w:spacing w:line="210" w:lineRule="exact"/>
              <w:ind w:left="293"/>
              <w:jc w:val="left"/>
              <w:rPr>
                <w:sz w:val="20"/>
              </w:rPr>
            </w:pPr>
            <w:r>
              <w:rPr>
                <w:sz w:val="20"/>
              </w:rPr>
              <w:t>1835</w:t>
            </w:r>
          </w:p>
        </w:tc>
        <w:tc>
          <w:tcPr>
            <w:tcW w:w="856" w:type="dxa"/>
          </w:tcPr>
          <w:p w:rsidR="006E3997" w:rsidRDefault="006E3997">
            <w:pPr>
              <w:pStyle w:val="TableParagraph"/>
              <w:spacing w:line="210" w:lineRule="exact"/>
              <w:ind w:left="151" w:right="151"/>
              <w:rPr>
                <w:sz w:val="20"/>
              </w:rPr>
            </w:pPr>
            <w:r>
              <w:rPr>
                <w:sz w:val="20"/>
              </w:rPr>
              <w:t>1656</w:t>
            </w:r>
          </w:p>
        </w:tc>
        <w:tc>
          <w:tcPr>
            <w:tcW w:w="856" w:type="dxa"/>
          </w:tcPr>
          <w:p w:rsidR="006E3997" w:rsidRDefault="006E3997">
            <w:pPr>
              <w:pStyle w:val="TableParagraph"/>
              <w:spacing w:line="210" w:lineRule="exact"/>
              <w:ind w:left="151" w:right="151"/>
              <w:rPr>
                <w:sz w:val="20"/>
              </w:rPr>
            </w:pPr>
            <w:r>
              <w:rPr>
                <w:sz w:val="20"/>
              </w:rPr>
              <w:t>117</w:t>
            </w:r>
          </w:p>
        </w:tc>
        <w:tc>
          <w:tcPr>
            <w:tcW w:w="885" w:type="dxa"/>
          </w:tcPr>
          <w:p w:rsidR="006E3997" w:rsidRDefault="006E3997">
            <w:pPr>
              <w:pStyle w:val="TableParagraph"/>
              <w:spacing w:line="210" w:lineRule="exact"/>
              <w:ind w:left="284"/>
              <w:jc w:val="left"/>
              <w:rPr>
                <w:sz w:val="20"/>
              </w:rPr>
            </w:pPr>
            <w:r>
              <w:rPr>
                <w:sz w:val="20"/>
              </w:rPr>
              <w:t>314</w:t>
            </w:r>
          </w:p>
        </w:tc>
        <w:tc>
          <w:tcPr>
            <w:tcW w:w="707" w:type="dxa"/>
          </w:tcPr>
          <w:p w:rsidR="006E3997" w:rsidRDefault="006E3997">
            <w:pPr>
              <w:pStyle w:val="TableParagraph"/>
              <w:spacing w:line="210" w:lineRule="exact"/>
              <w:ind w:left="127" w:right="127"/>
              <w:rPr>
                <w:sz w:val="20"/>
              </w:rPr>
            </w:pPr>
            <w:r>
              <w:rPr>
                <w:sz w:val="20"/>
              </w:rPr>
              <w:t>485</w:t>
            </w:r>
          </w:p>
        </w:tc>
        <w:tc>
          <w:tcPr>
            <w:tcW w:w="1116" w:type="dxa"/>
            <w:gridSpan w:val="2"/>
          </w:tcPr>
          <w:p w:rsidR="006E3997" w:rsidRDefault="006E3997">
            <w:pPr>
              <w:pStyle w:val="TableParagraph"/>
              <w:spacing w:line="210" w:lineRule="exact"/>
              <w:ind w:left="380" w:right="386"/>
              <w:rPr>
                <w:sz w:val="20"/>
              </w:rPr>
            </w:pPr>
            <w:r>
              <w:rPr>
                <w:sz w:val="20"/>
              </w:rPr>
              <w:t>637</w:t>
            </w:r>
          </w:p>
        </w:tc>
        <w:tc>
          <w:tcPr>
            <w:tcW w:w="824" w:type="dxa"/>
          </w:tcPr>
          <w:p w:rsidR="006E3997" w:rsidRDefault="006E3997">
            <w:pPr>
              <w:pStyle w:val="TableParagraph"/>
              <w:spacing w:line="210" w:lineRule="exact"/>
              <w:ind w:left="188"/>
              <w:jc w:val="left"/>
              <w:rPr>
                <w:sz w:val="20"/>
              </w:rPr>
            </w:pPr>
            <w:r>
              <w:rPr>
                <w:sz w:val="20"/>
              </w:rPr>
              <w:t>1848</w:t>
            </w:r>
          </w:p>
        </w:tc>
        <w:tc>
          <w:tcPr>
            <w:tcW w:w="969" w:type="dxa"/>
          </w:tcPr>
          <w:p w:rsidR="006E3997" w:rsidRDefault="006E3997">
            <w:pPr>
              <w:pStyle w:val="TableParagraph"/>
              <w:spacing w:line="210" w:lineRule="exact"/>
              <w:ind w:left="257"/>
              <w:jc w:val="left"/>
              <w:rPr>
                <w:sz w:val="20"/>
              </w:rPr>
            </w:pPr>
            <w:r>
              <w:rPr>
                <w:sz w:val="20"/>
              </w:rPr>
              <w:t>2140</w:t>
            </w:r>
          </w:p>
        </w:tc>
        <w:tc>
          <w:tcPr>
            <w:tcW w:w="851" w:type="dxa"/>
          </w:tcPr>
          <w:p w:rsidR="006E3997" w:rsidRDefault="006E3997">
            <w:pPr>
              <w:pStyle w:val="TableParagraph"/>
              <w:spacing w:line="210" w:lineRule="exact"/>
              <w:ind w:left="94" w:right="107"/>
              <w:rPr>
                <w:sz w:val="20"/>
              </w:rPr>
            </w:pPr>
            <w:r>
              <w:rPr>
                <w:sz w:val="20"/>
              </w:rPr>
              <w:t>1431</w:t>
            </w:r>
          </w:p>
        </w:tc>
        <w:tc>
          <w:tcPr>
            <w:tcW w:w="890" w:type="dxa"/>
          </w:tcPr>
          <w:p w:rsidR="006E3997" w:rsidRDefault="006E3997">
            <w:pPr>
              <w:pStyle w:val="TableParagraph"/>
              <w:spacing w:line="210" w:lineRule="exact"/>
              <w:ind w:left="112" w:right="128"/>
              <w:rPr>
                <w:sz w:val="20"/>
              </w:rPr>
            </w:pPr>
            <w:r>
              <w:rPr>
                <w:sz w:val="20"/>
              </w:rPr>
              <w:t>1189</w:t>
            </w:r>
          </w:p>
        </w:tc>
      </w:tr>
      <w:tr w:rsidR="006E3997">
        <w:trPr>
          <w:trHeight w:val="230"/>
        </w:trPr>
        <w:tc>
          <w:tcPr>
            <w:tcW w:w="504" w:type="dxa"/>
          </w:tcPr>
          <w:p w:rsidR="006E3997" w:rsidRDefault="006E3997">
            <w:pPr>
              <w:pStyle w:val="TableParagraph"/>
              <w:spacing w:line="211" w:lineRule="exact"/>
              <w:ind w:left="9"/>
              <w:rPr>
                <w:sz w:val="20"/>
              </w:rPr>
            </w:pPr>
            <w:r>
              <w:rPr>
                <w:sz w:val="20"/>
              </w:rPr>
              <w:t>6</w:t>
            </w:r>
          </w:p>
        </w:tc>
        <w:tc>
          <w:tcPr>
            <w:tcW w:w="2543" w:type="dxa"/>
          </w:tcPr>
          <w:p w:rsidR="006E3997" w:rsidRDefault="006E3997">
            <w:pPr>
              <w:pStyle w:val="TableParagraph"/>
              <w:spacing w:line="211" w:lineRule="exact"/>
              <w:ind w:left="105"/>
              <w:jc w:val="left"/>
              <w:rPr>
                <w:sz w:val="20"/>
              </w:rPr>
            </w:pPr>
            <w:r>
              <w:rPr>
                <w:sz w:val="20"/>
              </w:rPr>
              <w:t>Калужская область</w:t>
            </w:r>
          </w:p>
        </w:tc>
        <w:tc>
          <w:tcPr>
            <w:tcW w:w="742" w:type="dxa"/>
          </w:tcPr>
          <w:p w:rsidR="006E3997" w:rsidRDefault="006E3997">
            <w:pPr>
              <w:pStyle w:val="TableParagraph"/>
              <w:spacing w:line="211" w:lineRule="exact"/>
              <w:ind w:left="44"/>
              <w:rPr>
                <w:sz w:val="20"/>
              </w:rPr>
            </w:pPr>
            <w:r>
              <w:rPr>
                <w:sz w:val="20"/>
              </w:rPr>
              <w:t>6</w:t>
            </w:r>
          </w:p>
        </w:tc>
        <w:tc>
          <w:tcPr>
            <w:tcW w:w="728" w:type="dxa"/>
          </w:tcPr>
          <w:p w:rsidR="006E3997" w:rsidRDefault="006E3997">
            <w:pPr>
              <w:pStyle w:val="TableParagraph"/>
              <w:spacing w:line="211" w:lineRule="exact"/>
              <w:ind w:right="22"/>
              <w:rPr>
                <w:sz w:val="20"/>
              </w:rPr>
            </w:pPr>
            <w:r>
              <w:rPr>
                <w:sz w:val="20"/>
              </w:rPr>
              <w:t>4</w:t>
            </w:r>
          </w:p>
        </w:tc>
        <w:tc>
          <w:tcPr>
            <w:tcW w:w="681" w:type="dxa"/>
          </w:tcPr>
          <w:p w:rsidR="006E3997" w:rsidRDefault="006E3997">
            <w:pPr>
              <w:pStyle w:val="TableParagraph"/>
              <w:spacing w:line="211" w:lineRule="exact"/>
              <w:ind w:right="18"/>
              <w:rPr>
                <w:sz w:val="20"/>
              </w:rPr>
            </w:pPr>
            <w:r>
              <w:rPr>
                <w:sz w:val="20"/>
              </w:rPr>
              <w:t>6</w:t>
            </w:r>
          </w:p>
        </w:tc>
        <w:tc>
          <w:tcPr>
            <w:tcW w:w="870" w:type="dxa"/>
          </w:tcPr>
          <w:p w:rsidR="006E3997" w:rsidRDefault="006E3997">
            <w:pPr>
              <w:pStyle w:val="TableParagraph"/>
              <w:spacing w:line="211" w:lineRule="exact"/>
              <w:ind w:left="210" w:right="210"/>
              <w:rPr>
                <w:sz w:val="20"/>
              </w:rPr>
            </w:pPr>
            <w:r>
              <w:rPr>
                <w:sz w:val="20"/>
              </w:rPr>
              <w:t>11</w:t>
            </w:r>
          </w:p>
        </w:tc>
        <w:tc>
          <w:tcPr>
            <w:tcW w:w="995" w:type="dxa"/>
          </w:tcPr>
          <w:p w:rsidR="006E3997" w:rsidRDefault="006E3997">
            <w:pPr>
              <w:pStyle w:val="TableParagraph"/>
              <w:spacing w:line="211" w:lineRule="exact"/>
              <w:ind w:left="327" w:right="317"/>
              <w:rPr>
                <w:sz w:val="20"/>
              </w:rPr>
            </w:pPr>
            <w:r>
              <w:rPr>
                <w:sz w:val="20"/>
              </w:rPr>
              <w:t>289</w:t>
            </w:r>
          </w:p>
        </w:tc>
        <w:tc>
          <w:tcPr>
            <w:tcW w:w="856" w:type="dxa"/>
          </w:tcPr>
          <w:p w:rsidR="006E3997" w:rsidRDefault="006E3997">
            <w:pPr>
              <w:pStyle w:val="TableParagraph"/>
              <w:spacing w:line="211" w:lineRule="exact"/>
              <w:ind w:left="149" w:right="153"/>
              <w:rPr>
                <w:sz w:val="20"/>
              </w:rPr>
            </w:pPr>
            <w:r>
              <w:rPr>
                <w:sz w:val="20"/>
              </w:rPr>
              <w:t>116</w:t>
            </w:r>
          </w:p>
        </w:tc>
        <w:tc>
          <w:tcPr>
            <w:tcW w:w="856" w:type="dxa"/>
          </w:tcPr>
          <w:p w:rsidR="006E3997" w:rsidRDefault="006E3997">
            <w:pPr>
              <w:pStyle w:val="TableParagraph"/>
              <w:spacing w:line="211" w:lineRule="exact"/>
              <w:rPr>
                <w:sz w:val="20"/>
              </w:rPr>
            </w:pPr>
            <w:r>
              <w:rPr>
                <w:sz w:val="20"/>
              </w:rPr>
              <w:t>0</w:t>
            </w:r>
          </w:p>
        </w:tc>
        <w:tc>
          <w:tcPr>
            <w:tcW w:w="885" w:type="dxa"/>
          </w:tcPr>
          <w:p w:rsidR="006E3997" w:rsidRDefault="006E3997">
            <w:pPr>
              <w:pStyle w:val="TableParagraph"/>
              <w:spacing w:line="211" w:lineRule="exact"/>
              <w:ind w:right="1"/>
              <w:rPr>
                <w:sz w:val="20"/>
              </w:rPr>
            </w:pPr>
            <w:r>
              <w:rPr>
                <w:sz w:val="20"/>
              </w:rPr>
              <w:t>0</w:t>
            </w:r>
          </w:p>
        </w:tc>
        <w:tc>
          <w:tcPr>
            <w:tcW w:w="707" w:type="dxa"/>
          </w:tcPr>
          <w:p w:rsidR="006E3997" w:rsidRDefault="006E3997">
            <w:pPr>
              <w:pStyle w:val="TableParagraph"/>
              <w:spacing w:line="211" w:lineRule="exact"/>
              <w:ind w:left="127" w:right="130"/>
              <w:rPr>
                <w:sz w:val="20"/>
              </w:rPr>
            </w:pPr>
            <w:r>
              <w:rPr>
                <w:sz w:val="20"/>
              </w:rPr>
              <w:t>57</w:t>
            </w:r>
          </w:p>
        </w:tc>
        <w:tc>
          <w:tcPr>
            <w:tcW w:w="1116" w:type="dxa"/>
            <w:gridSpan w:val="2"/>
          </w:tcPr>
          <w:p w:rsidR="006E3997" w:rsidRDefault="006E3997">
            <w:pPr>
              <w:pStyle w:val="TableParagraph"/>
              <w:spacing w:line="211" w:lineRule="exact"/>
              <w:ind w:left="375" w:right="386"/>
              <w:rPr>
                <w:sz w:val="20"/>
              </w:rPr>
            </w:pPr>
            <w:r>
              <w:rPr>
                <w:sz w:val="20"/>
              </w:rPr>
              <w:t>65</w:t>
            </w:r>
          </w:p>
        </w:tc>
        <w:tc>
          <w:tcPr>
            <w:tcW w:w="824" w:type="dxa"/>
          </w:tcPr>
          <w:p w:rsidR="006E3997" w:rsidRDefault="006E3997">
            <w:pPr>
              <w:pStyle w:val="TableParagraph"/>
              <w:spacing w:line="211" w:lineRule="exact"/>
              <w:ind w:left="188"/>
              <w:jc w:val="left"/>
              <w:rPr>
                <w:sz w:val="20"/>
              </w:rPr>
            </w:pPr>
            <w:r>
              <w:rPr>
                <w:sz w:val="20"/>
              </w:rPr>
              <w:t>3771</w:t>
            </w:r>
          </w:p>
        </w:tc>
        <w:tc>
          <w:tcPr>
            <w:tcW w:w="969" w:type="dxa"/>
          </w:tcPr>
          <w:p w:rsidR="006E3997" w:rsidRDefault="006E3997">
            <w:pPr>
              <w:pStyle w:val="TableParagraph"/>
              <w:spacing w:line="211" w:lineRule="exact"/>
              <w:ind w:left="257"/>
              <w:jc w:val="left"/>
              <w:rPr>
                <w:sz w:val="20"/>
              </w:rPr>
            </w:pPr>
            <w:r>
              <w:rPr>
                <w:sz w:val="20"/>
              </w:rPr>
              <w:t>2864</w:t>
            </w:r>
          </w:p>
        </w:tc>
        <w:tc>
          <w:tcPr>
            <w:tcW w:w="851" w:type="dxa"/>
          </w:tcPr>
          <w:p w:rsidR="006E3997" w:rsidRDefault="006E3997">
            <w:pPr>
              <w:pStyle w:val="TableParagraph"/>
              <w:spacing w:line="211" w:lineRule="exact"/>
              <w:ind w:left="94" w:right="107"/>
              <w:rPr>
                <w:sz w:val="20"/>
              </w:rPr>
            </w:pPr>
            <w:r>
              <w:rPr>
                <w:sz w:val="20"/>
              </w:rPr>
              <w:t>3020</w:t>
            </w:r>
          </w:p>
        </w:tc>
        <w:tc>
          <w:tcPr>
            <w:tcW w:w="890" w:type="dxa"/>
          </w:tcPr>
          <w:p w:rsidR="006E3997" w:rsidRDefault="006E3997">
            <w:pPr>
              <w:pStyle w:val="TableParagraph"/>
              <w:spacing w:line="211" w:lineRule="exact"/>
              <w:ind w:left="112" w:right="128"/>
              <w:rPr>
                <w:sz w:val="20"/>
              </w:rPr>
            </w:pPr>
            <w:r>
              <w:rPr>
                <w:sz w:val="20"/>
              </w:rPr>
              <w:t>2282</w:t>
            </w:r>
          </w:p>
        </w:tc>
      </w:tr>
      <w:tr w:rsidR="006E3997">
        <w:trPr>
          <w:trHeight w:val="230"/>
        </w:trPr>
        <w:tc>
          <w:tcPr>
            <w:tcW w:w="504" w:type="dxa"/>
          </w:tcPr>
          <w:p w:rsidR="006E3997" w:rsidRDefault="006E3997">
            <w:pPr>
              <w:pStyle w:val="TableParagraph"/>
              <w:spacing w:line="210" w:lineRule="exact"/>
              <w:ind w:left="9"/>
              <w:rPr>
                <w:sz w:val="20"/>
              </w:rPr>
            </w:pPr>
            <w:r>
              <w:rPr>
                <w:sz w:val="20"/>
              </w:rPr>
              <w:t>7</w:t>
            </w:r>
          </w:p>
        </w:tc>
        <w:tc>
          <w:tcPr>
            <w:tcW w:w="2543" w:type="dxa"/>
          </w:tcPr>
          <w:p w:rsidR="006E3997" w:rsidRDefault="006E3997">
            <w:pPr>
              <w:pStyle w:val="TableParagraph"/>
              <w:spacing w:line="210" w:lineRule="exact"/>
              <w:ind w:left="105"/>
              <w:jc w:val="left"/>
              <w:rPr>
                <w:sz w:val="20"/>
              </w:rPr>
            </w:pPr>
            <w:r>
              <w:rPr>
                <w:sz w:val="20"/>
              </w:rPr>
              <w:t>Костромская область</w:t>
            </w:r>
          </w:p>
        </w:tc>
        <w:tc>
          <w:tcPr>
            <w:tcW w:w="742" w:type="dxa"/>
          </w:tcPr>
          <w:p w:rsidR="006E3997" w:rsidRDefault="006E3997">
            <w:pPr>
              <w:pStyle w:val="TableParagraph"/>
              <w:spacing w:line="210" w:lineRule="exact"/>
              <w:ind w:left="44"/>
              <w:rPr>
                <w:sz w:val="20"/>
              </w:rPr>
            </w:pPr>
            <w:r>
              <w:rPr>
                <w:sz w:val="20"/>
              </w:rPr>
              <w:t>0</w:t>
            </w:r>
          </w:p>
        </w:tc>
        <w:tc>
          <w:tcPr>
            <w:tcW w:w="728" w:type="dxa"/>
          </w:tcPr>
          <w:p w:rsidR="006E3997" w:rsidRDefault="006E3997">
            <w:pPr>
              <w:pStyle w:val="TableParagraph"/>
              <w:spacing w:line="210" w:lineRule="exact"/>
              <w:ind w:right="22"/>
              <w:rPr>
                <w:sz w:val="20"/>
              </w:rPr>
            </w:pPr>
            <w:r>
              <w:rPr>
                <w:sz w:val="20"/>
              </w:rPr>
              <w:t>0</w:t>
            </w:r>
          </w:p>
        </w:tc>
        <w:tc>
          <w:tcPr>
            <w:tcW w:w="681" w:type="dxa"/>
          </w:tcPr>
          <w:p w:rsidR="006E3997" w:rsidRDefault="006E3997">
            <w:pPr>
              <w:pStyle w:val="TableParagraph"/>
              <w:spacing w:line="210" w:lineRule="exact"/>
              <w:ind w:right="18"/>
              <w:rPr>
                <w:sz w:val="20"/>
              </w:rPr>
            </w:pPr>
            <w:r>
              <w:rPr>
                <w:sz w:val="20"/>
              </w:rPr>
              <w:t>6</w:t>
            </w:r>
          </w:p>
        </w:tc>
        <w:tc>
          <w:tcPr>
            <w:tcW w:w="870" w:type="dxa"/>
          </w:tcPr>
          <w:p w:rsidR="006E3997" w:rsidRDefault="006E3997">
            <w:pPr>
              <w:pStyle w:val="TableParagraph"/>
              <w:spacing w:line="210" w:lineRule="exact"/>
              <w:ind w:right="4"/>
              <w:rPr>
                <w:sz w:val="20"/>
              </w:rPr>
            </w:pPr>
            <w:r>
              <w:rPr>
                <w:sz w:val="20"/>
              </w:rPr>
              <w:t>1</w:t>
            </w:r>
          </w:p>
        </w:tc>
        <w:tc>
          <w:tcPr>
            <w:tcW w:w="995" w:type="dxa"/>
          </w:tcPr>
          <w:p w:rsidR="006E3997" w:rsidRDefault="006E3997">
            <w:pPr>
              <w:pStyle w:val="TableParagraph"/>
              <w:spacing w:line="210" w:lineRule="exact"/>
              <w:ind w:left="327" w:right="317"/>
              <w:rPr>
                <w:sz w:val="20"/>
              </w:rPr>
            </w:pPr>
            <w:r>
              <w:rPr>
                <w:sz w:val="20"/>
              </w:rPr>
              <w:t>786</w:t>
            </w:r>
          </w:p>
        </w:tc>
        <w:tc>
          <w:tcPr>
            <w:tcW w:w="856" w:type="dxa"/>
          </w:tcPr>
          <w:p w:rsidR="006E3997" w:rsidRDefault="006E3997">
            <w:pPr>
              <w:pStyle w:val="TableParagraph"/>
              <w:spacing w:line="210" w:lineRule="exact"/>
              <w:ind w:left="149" w:right="153"/>
              <w:rPr>
                <w:sz w:val="20"/>
              </w:rPr>
            </w:pPr>
            <w:r>
              <w:rPr>
                <w:sz w:val="20"/>
              </w:rPr>
              <w:t>561</w:t>
            </w:r>
          </w:p>
        </w:tc>
        <w:tc>
          <w:tcPr>
            <w:tcW w:w="856" w:type="dxa"/>
          </w:tcPr>
          <w:p w:rsidR="006E3997" w:rsidRDefault="006E3997">
            <w:pPr>
              <w:pStyle w:val="TableParagraph"/>
              <w:spacing w:line="210" w:lineRule="exact"/>
              <w:ind w:left="151" w:right="151"/>
              <w:rPr>
                <w:sz w:val="20"/>
              </w:rPr>
            </w:pPr>
            <w:r>
              <w:rPr>
                <w:sz w:val="20"/>
              </w:rPr>
              <w:t>220</w:t>
            </w:r>
          </w:p>
        </w:tc>
        <w:tc>
          <w:tcPr>
            <w:tcW w:w="885" w:type="dxa"/>
          </w:tcPr>
          <w:p w:rsidR="006E3997" w:rsidRDefault="006E3997">
            <w:pPr>
              <w:pStyle w:val="TableParagraph"/>
              <w:spacing w:line="210" w:lineRule="exact"/>
              <w:ind w:left="284"/>
              <w:jc w:val="left"/>
              <w:rPr>
                <w:sz w:val="20"/>
              </w:rPr>
            </w:pPr>
            <w:r>
              <w:rPr>
                <w:sz w:val="20"/>
              </w:rPr>
              <w:t>149</w:t>
            </w:r>
          </w:p>
        </w:tc>
        <w:tc>
          <w:tcPr>
            <w:tcW w:w="707" w:type="dxa"/>
          </w:tcPr>
          <w:p w:rsidR="006E3997" w:rsidRDefault="006E3997">
            <w:pPr>
              <w:pStyle w:val="TableParagraph"/>
              <w:spacing w:line="210" w:lineRule="exact"/>
              <w:ind w:left="127" w:right="127"/>
              <w:rPr>
                <w:sz w:val="20"/>
              </w:rPr>
            </w:pPr>
            <w:r>
              <w:rPr>
                <w:sz w:val="20"/>
              </w:rPr>
              <w:t>229</w:t>
            </w:r>
          </w:p>
        </w:tc>
        <w:tc>
          <w:tcPr>
            <w:tcW w:w="1116" w:type="dxa"/>
            <w:gridSpan w:val="2"/>
          </w:tcPr>
          <w:p w:rsidR="006E3997" w:rsidRDefault="006E3997">
            <w:pPr>
              <w:pStyle w:val="TableParagraph"/>
              <w:spacing w:line="210" w:lineRule="exact"/>
              <w:ind w:left="380" w:right="386"/>
              <w:rPr>
                <w:sz w:val="20"/>
              </w:rPr>
            </w:pPr>
            <w:r>
              <w:rPr>
                <w:sz w:val="20"/>
              </w:rPr>
              <w:t>304</w:t>
            </w:r>
          </w:p>
        </w:tc>
        <w:tc>
          <w:tcPr>
            <w:tcW w:w="824" w:type="dxa"/>
          </w:tcPr>
          <w:p w:rsidR="006E3997" w:rsidRDefault="006E3997">
            <w:pPr>
              <w:pStyle w:val="TableParagraph"/>
              <w:spacing w:line="210" w:lineRule="exact"/>
              <w:ind w:left="188"/>
              <w:jc w:val="left"/>
              <w:rPr>
                <w:sz w:val="20"/>
              </w:rPr>
            </w:pPr>
            <w:r>
              <w:rPr>
                <w:sz w:val="20"/>
              </w:rPr>
              <w:t>1751</w:t>
            </w:r>
          </w:p>
        </w:tc>
        <w:tc>
          <w:tcPr>
            <w:tcW w:w="969" w:type="dxa"/>
          </w:tcPr>
          <w:p w:rsidR="006E3997" w:rsidRDefault="006E3997">
            <w:pPr>
              <w:pStyle w:val="TableParagraph"/>
              <w:spacing w:line="210" w:lineRule="exact"/>
              <w:ind w:left="257"/>
              <w:jc w:val="left"/>
              <w:rPr>
                <w:sz w:val="20"/>
              </w:rPr>
            </w:pPr>
            <w:r>
              <w:rPr>
                <w:sz w:val="20"/>
              </w:rPr>
              <w:t>5314</w:t>
            </w:r>
          </w:p>
        </w:tc>
        <w:tc>
          <w:tcPr>
            <w:tcW w:w="851" w:type="dxa"/>
          </w:tcPr>
          <w:p w:rsidR="006E3997" w:rsidRDefault="006E3997">
            <w:pPr>
              <w:pStyle w:val="TableParagraph"/>
              <w:spacing w:line="210" w:lineRule="exact"/>
              <w:ind w:left="94" w:right="107"/>
              <w:rPr>
                <w:sz w:val="20"/>
              </w:rPr>
            </w:pPr>
            <w:r>
              <w:rPr>
                <w:sz w:val="20"/>
              </w:rPr>
              <w:t>1290</w:t>
            </w:r>
          </w:p>
        </w:tc>
        <w:tc>
          <w:tcPr>
            <w:tcW w:w="890" w:type="dxa"/>
          </w:tcPr>
          <w:p w:rsidR="006E3997" w:rsidRDefault="006E3997">
            <w:pPr>
              <w:pStyle w:val="TableParagraph"/>
              <w:spacing w:line="210" w:lineRule="exact"/>
              <w:ind w:left="112" w:right="123"/>
              <w:rPr>
                <w:sz w:val="20"/>
              </w:rPr>
            </w:pPr>
            <w:r>
              <w:rPr>
                <w:sz w:val="20"/>
              </w:rPr>
              <w:t>451</w:t>
            </w:r>
          </w:p>
        </w:tc>
      </w:tr>
      <w:tr w:rsidR="006E3997">
        <w:trPr>
          <w:trHeight w:val="229"/>
        </w:trPr>
        <w:tc>
          <w:tcPr>
            <w:tcW w:w="504" w:type="dxa"/>
          </w:tcPr>
          <w:p w:rsidR="006E3997" w:rsidRDefault="006E3997">
            <w:pPr>
              <w:pStyle w:val="TableParagraph"/>
              <w:spacing w:line="210" w:lineRule="exact"/>
              <w:ind w:left="9"/>
              <w:rPr>
                <w:sz w:val="20"/>
              </w:rPr>
            </w:pPr>
            <w:r>
              <w:rPr>
                <w:sz w:val="20"/>
              </w:rPr>
              <w:t>8</w:t>
            </w:r>
          </w:p>
        </w:tc>
        <w:tc>
          <w:tcPr>
            <w:tcW w:w="2543" w:type="dxa"/>
          </w:tcPr>
          <w:p w:rsidR="006E3997" w:rsidRDefault="006E3997">
            <w:pPr>
              <w:pStyle w:val="TableParagraph"/>
              <w:spacing w:line="210" w:lineRule="exact"/>
              <w:ind w:left="105"/>
              <w:jc w:val="left"/>
              <w:rPr>
                <w:sz w:val="20"/>
              </w:rPr>
            </w:pPr>
            <w:r>
              <w:rPr>
                <w:sz w:val="20"/>
              </w:rPr>
              <w:t>Курская область</w:t>
            </w:r>
          </w:p>
        </w:tc>
        <w:tc>
          <w:tcPr>
            <w:tcW w:w="742" w:type="dxa"/>
          </w:tcPr>
          <w:p w:rsidR="006E3997" w:rsidRDefault="006E3997">
            <w:pPr>
              <w:pStyle w:val="TableParagraph"/>
              <w:spacing w:line="210" w:lineRule="exact"/>
              <w:ind w:left="44"/>
              <w:rPr>
                <w:sz w:val="20"/>
              </w:rPr>
            </w:pPr>
            <w:r>
              <w:rPr>
                <w:sz w:val="20"/>
              </w:rPr>
              <w:t>0</w:t>
            </w:r>
          </w:p>
        </w:tc>
        <w:tc>
          <w:tcPr>
            <w:tcW w:w="728" w:type="dxa"/>
          </w:tcPr>
          <w:p w:rsidR="006E3997" w:rsidRDefault="006E3997">
            <w:pPr>
              <w:pStyle w:val="TableParagraph"/>
              <w:spacing w:line="210" w:lineRule="exact"/>
              <w:ind w:right="22"/>
              <w:rPr>
                <w:sz w:val="20"/>
              </w:rPr>
            </w:pPr>
            <w:r>
              <w:rPr>
                <w:sz w:val="20"/>
              </w:rPr>
              <w:t>0</w:t>
            </w:r>
          </w:p>
        </w:tc>
        <w:tc>
          <w:tcPr>
            <w:tcW w:w="681" w:type="dxa"/>
          </w:tcPr>
          <w:p w:rsidR="006E3997" w:rsidRDefault="006E3997">
            <w:pPr>
              <w:pStyle w:val="TableParagraph"/>
              <w:spacing w:line="210" w:lineRule="exact"/>
              <w:ind w:right="18"/>
              <w:rPr>
                <w:sz w:val="20"/>
              </w:rPr>
            </w:pPr>
            <w:r>
              <w:rPr>
                <w:sz w:val="20"/>
              </w:rPr>
              <w:t>2</w:t>
            </w:r>
          </w:p>
        </w:tc>
        <w:tc>
          <w:tcPr>
            <w:tcW w:w="870" w:type="dxa"/>
          </w:tcPr>
          <w:p w:rsidR="006E3997" w:rsidRDefault="006E3997">
            <w:pPr>
              <w:pStyle w:val="TableParagraph"/>
              <w:spacing w:line="210" w:lineRule="exact"/>
              <w:ind w:right="4"/>
              <w:rPr>
                <w:sz w:val="20"/>
              </w:rPr>
            </w:pPr>
            <w:r>
              <w:rPr>
                <w:sz w:val="20"/>
              </w:rPr>
              <w:t>0</w:t>
            </w:r>
          </w:p>
        </w:tc>
        <w:tc>
          <w:tcPr>
            <w:tcW w:w="995" w:type="dxa"/>
          </w:tcPr>
          <w:p w:rsidR="006E3997" w:rsidRDefault="006E3997">
            <w:pPr>
              <w:pStyle w:val="TableParagraph"/>
              <w:spacing w:line="210" w:lineRule="exact"/>
              <w:ind w:left="293"/>
              <w:jc w:val="left"/>
              <w:rPr>
                <w:sz w:val="20"/>
              </w:rPr>
            </w:pPr>
            <w:r>
              <w:rPr>
                <w:sz w:val="20"/>
              </w:rPr>
              <w:t>2093</w:t>
            </w:r>
          </w:p>
        </w:tc>
        <w:tc>
          <w:tcPr>
            <w:tcW w:w="856" w:type="dxa"/>
          </w:tcPr>
          <w:p w:rsidR="006E3997" w:rsidRDefault="006E3997">
            <w:pPr>
              <w:pStyle w:val="TableParagraph"/>
              <w:spacing w:line="210" w:lineRule="exact"/>
              <w:ind w:left="151" w:right="151"/>
              <w:rPr>
                <w:sz w:val="20"/>
              </w:rPr>
            </w:pPr>
            <w:r>
              <w:rPr>
                <w:sz w:val="20"/>
              </w:rPr>
              <w:t>1672</w:t>
            </w:r>
          </w:p>
        </w:tc>
        <w:tc>
          <w:tcPr>
            <w:tcW w:w="856" w:type="dxa"/>
          </w:tcPr>
          <w:p w:rsidR="006E3997" w:rsidRDefault="006E3997">
            <w:pPr>
              <w:pStyle w:val="TableParagraph"/>
              <w:spacing w:line="210" w:lineRule="exact"/>
              <w:ind w:left="151" w:right="146"/>
              <w:rPr>
                <w:sz w:val="20"/>
              </w:rPr>
            </w:pPr>
            <w:r>
              <w:rPr>
                <w:sz w:val="20"/>
              </w:rPr>
              <w:t>4216</w:t>
            </w:r>
          </w:p>
        </w:tc>
        <w:tc>
          <w:tcPr>
            <w:tcW w:w="885" w:type="dxa"/>
          </w:tcPr>
          <w:p w:rsidR="006E3997" w:rsidRDefault="006E3997">
            <w:pPr>
              <w:pStyle w:val="TableParagraph"/>
              <w:spacing w:line="210" w:lineRule="exact"/>
              <w:ind w:left="284"/>
              <w:jc w:val="left"/>
              <w:rPr>
                <w:sz w:val="20"/>
              </w:rPr>
            </w:pPr>
            <w:r>
              <w:rPr>
                <w:sz w:val="20"/>
              </w:rPr>
              <w:t>206</w:t>
            </w:r>
          </w:p>
        </w:tc>
        <w:tc>
          <w:tcPr>
            <w:tcW w:w="707" w:type="dxa"/>
          </w:tcPr>
          <w:p w:rsidR="006E3997" w:rsidRDefault="006E3997">
            <w:pPr>
              <w:pStyle w:val="TableParagraph"/>
              <w:spacing w:line="210" w:lineRule="exact"/>
              <w:ind w:left="127" w:right="127"/>
              <w:rPr>
                <w:sz w:val="20"/>
              </w:rPr>
            </w:pPr>
            <w:r>
              <w:rPr>
                <w:sz w:val="20"/>
              </w:rPr>
              <w:t>241</w:t>
            </w:r>
          </w:p>
        </w:tc>
        <w:tc>
          <w:tcPr>
            <w:tcW w:w="1116" w:type="dxa"/>
            <w:gridSpan w:val="2"/>
          </w:tcPr>
          <w:p w:rsidR="006E3997" w:rsidRDefault="006E3997">
            <w:pPr>
              <w:pStyle w:val="TableParagraph"/>
              <w:spacing w:line="210" w:lineRule="exact"/>
              <w:ind w:left="375" w:right="386"/>
              <w:rPr>
                <w:sz w:val="20"/>
              </w:rPr>
            </w:pPr>
            <w:r>
              <w:rPr>
                <w:sz w:val="20"/>
              </w:rPr>
              <w:t>72</w:t>
            </w:r>
          </w:p>
        </w:tc>
        <w:tc>
          <w:tcPr>
            <w:tcW w:w="824" w:type="dxa"/>
          </w:tcPr>
          <w:p w:rsidR="006E3997" w:rsidRDefault="006E3997">
            <w:pPr>
              <w:pStyle w:val="TableParagraph"/>
              <w:spacing w:line="210" w:lineRule="exact"/>
              <w:ind w:left="188"/>
              <w:jc w:val="left"/>
              <w:rPr>
                <w:sz w:val="20"/>
              </w:rPr>
            </w:pPr>
            <w:r>
              <w:rPr>
                <w:sz w:val="20"/>
              </w:rPr>
              <w:t>2343</w:t>
            </w:r>
          </w:p>
        </w:tc>
        <w:tc>
          <w:tcPr>
            <w:tcW w:w="969" w:type="dxa"/>
          </w:tcPr>
          <w:p w:rsidR="006E3997" w:rsidRDefault="006E3997">
            <w:pPr>
              <w:pStyle w:val="TableParagraph"/>
              <w:spacing w:line="210" w:lineRule="exact"/>
              <w:ind w:left="257"/>
              <w:jc w:val="left"/>
              <w:rPr>
                <w:sz w:val="20"/>
              </w:rPr>
            </w:pPr>
            <w:r>
              <w:rPr>
                <w:sz w:val="20"/>
              </w:rPr>
              <w:t>1765</w:t>
            </w:r>
          </w:p>
        </w:tc>
        <w:tc>
          <w:tcPr>
            <w:tcW w:w="851" w:type="dxa"/>
          </w:tcPr>
          <w:p w:rsidR="006E3997" w:rsidRDefault="006E3997">
            <w:pPr>
              <w:pStyle w:val="TableParagraph"/>
              <w:spacing w:line="210" w:lineRule="exact"/>
              <w:ind w:left="94" w:right="103"/>
              <w:rPr>
                <w:sz w:val="20"/>
              </w:rPr>
            </w:pPr>
            <w:r>
              <w:rPr>
                <w:sz w:val="20"/>
              </w:rPr>
              <w:t>733</w:t>
            </w:r>
          </w:p>
        </w:tc>
        <w:tc>
          <w:tcPr>
            <w:tcW w:w="890" w:type="dxa"/>
          </w:tcPr>
          <w:p w:rsidR="006E3997" w:rsidRDefault="006E3997">
            <w:pPr>
              <w:pStyle w:val="TableParagraph"/>
              <w:spacing w:line="210" w:lineRule="exact"/>
              <w:ind w:left="112" w:right="123"/>
              <w:rPr>
                <w:sz w:val="20"/>
              </w:rPr>
            </w:pPr>
            <w:r>
              <w:rPr>
                <w:sz w:val="20"/>
              </w:rPr>
              <w:t>493</w:t>
            </w:r>
          </w:p>
        </w:tc>
      </w:tr>
      <w:tr w:rsidR="006E3997">
        <w:trPr>
          <w:trHeight w:val="230"/>
        </w:trPr>
        <w:tc>
          <w:tcPr>
            <w:tcW w:w="504" w:type="dxa"/>
          </w:tcPr>
          <w:p w:rsidR="006E3997" w:rsidRDefault="006E3997">
            <w:pPr>
              <w:pStyle w:val="TableParagraph"/>
              <w:spacing w:line="210" w:lineRule="exact"/>
              <w:ind w:left="9"/>
              <w:rPr>
                <w:sz w:val="20"/>
              </w:rPr>
            </w:pPr>
            <w:r>
              <w:rPr>
                <w:sz w:val="20"/>
              </w:rPr>
              <w:t>9</w:t>
            </w:r>
          </w:p>
        </w:tc>
        <w:tc>
          <w:tcPr>
            <w:tcW w:w="2543" w:type="dxa"/>
          </w:tcPr>
          <w:p w:rsidR="006E3997" w:rsidRDefault="006E3997">
            <w:pPr>
              <w:pStyle w:val="TableParagraph"/>
              <w:spacing w:line="210" w:lineRule="exact"/>
              <w:ind w:left="105"/>
              <w:jc w:val="left"/>
              <w:rPr>
                <w:sz w:val="20"/>
              </w:rPr>
            </w:pPr>
            <w:r>
              <w:rPr>
                <w:sz w:val="20"/>
              </w:rPr>
              <w:t>Липецкая область</w:t>
            </w:r>
          </w:p>
        </w:tc>
        <w:tc>
          <w:tcPr>
            <w:tcW w:w="742" w:type="dxa"/>
          </w:tcPr>
          <w:p w:rsidR="006E3997" w:rsidRDefault="006E3997">
            <w:pPr>
              <w:pStyle w:val="TableParagraph"/>
              <w:spacing w:line="210" w:lineRule="exact"/>
              <w:ind w:left="44"/>
              <w:rPr>
                <w:sz w:val="20"/>
              </w:rPr>
            </w:pPr>
            <w:r>
              <w:rPr>
                <w:sz w:val="20"/>
              </w:rPr>
              <w:t>5</w:t>
            </w:r>
          </w:p>
        </w:tc>
        <w:tc>
          <w:tcPr>
            <w:tcW w:w="728" w:type="dxa"/>
          </w:tcPr>
          <w:p w:rsidR="006E3997" w:rsidRDefault="006E3997">
            <w:pPr>
              <w:pStyle w:val="TableParagraph"/>
              <w:spacing w:line="210" w:lineRule="exact"/>
              <w:ind w:right="22"/>
              <w:rPr>
                <w:sz w:val="20"/>
              </w:rPr>
            </w:pPr>
            <w:r>
              <w:rPr>
                <w:sz w:val="20"/>
              </w:rPr>
              <w:t>0</w:t>
            </w:r>
          </w:p>
        </w:tc>
        <w:tc>
          <w:tcPr>
            <w:tcW w:w="681" w:type="dxa"/>
          </w:tcPr>
          <w:p w:rsidR="006E3997" w:rsidRDefault="006E3997">
            <w:pPr>
              <w:pStyle w:val="TableParagraph"/>
              <w:spacing w:line="210" w:lineRule="exact"/>
              <w:ind w:left="82" w:right="95"/>
              <w:rPr>
                <w:sz w:val="20"/>
              </w:rPr>
            </w:pPr>
            <w:r>
              <w:rPr>
                <w:sz w:val="20"/>
              </w:rPr>
              <w:t>10</w:t>
            </w:r>
          </w:p>
        </w:tc>
        <w:tc>
          <w:tcPr>
            <w:tcW w:w="870" w:type="dxa"/>
          </w:tcPr>
          <w:p w:rsidR="006E3997" w:rsidRDefault="006E3997">
            <w:pPr>
              <w:pStyle w:val="TableParagraph"/>
              <w:spacing w:line="210" w:lineRule="exact"/>
              <w:ind w:right="4"/>
              <w:rPr>
                <w:sz w:val="20"/>
              </w:rPr>
            </w:pPr>
            <w:r>
              <w:rPr>
                <w:sz w:val="20"/>
              </w:rPr>
              <w:t>1</w:t>
            </w:r>
          </w:p>
        </w:tc>
        <w:tc>
          <w:tcPr>
            <w:tcW w:w="995" w:type="dxa"/>
          </w:tcPr>
          <w:p w:rsidR="006E3997" w:rsidRDefault="006E3997">
            <w:pPr>
              <w:pStyle w:val="TableParagraph"/>
              <w:spacing w:line="210" w:lineRule="exact"/>
              <w:ind w:left="327" w:right="317"/>
              <w:rPr>
                <w:sz w:val="20"/>
              </w:rPr>
            </w:pPr>
            <w:r>
              <w:rPr>
                <w:sz w:val="20"/>
              </w:rPr>
              <w:t>759</w:t>
            </w:r>
          </w:p>
        </w:tc>
        <w:tc>
          <w:tcPr>
            <w:tcW w:w="856" w:type="dxa"/>
          </w:tcPr>
          <w:p w:rsidR="006E3997" w:rsidRDefault="006E3997">
            <w:pPr>
              <w:pStyle w:val="TableParagraph"/>
              <w:spacing w:line="210" w:lineRule="exact"/>
              <w:ind w:left="151" w:right="151"/>
              <w:rPr>
                <w:sz w:val="20"/>
              </w:rPr>
            </w:pPr>
            <w:r>
              <w:rPr>
                <w:sz w:val="20"/>
              </w:rPr>
              <w:t>1450</w:t>
            </w:r>
          </w:p>
        </w:tc>
        <w:tc>
          <w:tcPr>
            <w:tcW w:w="856" w:type="dxa"/>
          </w:tcPr>
          <w:p w:rsidR="006E3997" w:rsidRDefault="006E3997">
            <w:pPr>
              <w:pStyle w:val="TableParagraph"/>
              <w:spacing w:line="210" w:lineRule="exact"/>
              <w:rPr>
                <w:sz w:val="20"/>
              </w:rPr>
            </w:pPr>
            <w:r>
              <w:rPr>
                <w:sz w:val="20"/>
              </w:rPr>
              <w:t>0</w:t>
            </w:r>
          </w:p>
        </w:tc>
        <w:tc>
          <w:tcPr>
            <w:tcW w:w="885" w:type="dxa"/>
          </w:tcPr>
          <w:p w:rsidR="006E3997" w:rsidRDefault="006E3997">
            <w:pPr>
              <w:pStyle w:val="TableParagraph"/>
              <w:spacing w:line="210" w:lineRule="exact"/>
              <w:ind w:right="1"/>
              <w:rPr>
                <w:sz w:val="20"/>
              </w:rPr>
            </w:pPr>
            <w:r>
              <w:rPr>
                <w:sz w:val="20"/>
              </w:rPr>
              <w:t>0</w:t>
            </w:r>
          </w:p>
        </w:tc>
        <w:tc>
          <w:tcPr>
            <w:tcW w:w="707" w:type="dxa"/>
          </w:tcPr>
          <w:p w:rsidR="006E3997" w:rsidRDefault="006E3997">
            <w:pPr>
              <w:pStyle w:val="TableParagraph"/>
              <w:spacing w:line="210" w:lineRule="exact"/>
              <w:ind w:left="127" w:right="130"/>
              <w:rPr>
                <w:sz w:val="20"/>
              </w:rPr>
            </w:pPr>
            <w:r>
              <w:rPr>
                <w:sz w:val="20"/>
              </w:rPr>
              <w:t>34</w:t>
            </w:r>
          </w:p>
        </w:tc>
        <w:tc>
          <w:tcPr>
            <w:tcW w:w="1116" w:type="dxa"/>
            <w:gridSpan w:val="2"/>
          </w:tcPr>
          <w:p w:rsidR="006E3997" w:rsidRDefault="006E3997">
            <w:pPr>
              <w:pStyle w:val="TableParagraph"/>
              <w:spacing w:line="210" w:lineRule="exact"/>
              <w:ind w:left="375" w:right="386"/>
              <w:rPr>
                <w:sz w:val="20"/>
              </w:rPr>
            </w:pPr>
            <w:r>
              <w:rPr>
                <w:sz w:val="20"/>
              </w:rPr>
              <w:t>56</w:t>
            </w:r>
          </w:p>
        </w:tc>
        <w:tc>
          <w:tcPr>
            <w:tcW w:w="824" w:type="dxa"/>
          </w:tcPr>
          <w:p w:rsidR="006E3997" w:rsidRDefault="006E3997">
            <w:pPr>
              <w:pStyle w:val="TableParagraph"/>
              <w:spacing w:line="210" w:lineRule="exact"/>
              <w:ind w:left="188"/>
              <w:jc w:val="left"/>
              <w:rPr>
                <w:sz w:val="20"/>
              </w:rPr>
            </w:pPr>
            <w:r>
              <w:rPr>
                <w:sz w:val="20"/>
              </w:rPr>
              <w:t>3077</w:t>
            </w:r>
          </w:p>
        </w:tc>
        <w:tc>
          <w:tcPr>
            <w:tcW w:w="969" w:type="dxa"/>
          </w:tcPr>
          <w:p w:rsidR="006E3997" w:rsidRDefault="006E3997">
            <w:pPr>
              <w:pStyle w:val="TableParagraph"/>
              <w:spacing w:line="210" w:lineRule="exact"/>
              <w:ind w:left="257"/>
              <w:jc w:val="left"/>
              <w:rPr>
                <w:sz w:val="20"/>
              </w:rPr>
            </w:pPr>
            <w:r>
              <w:rPr>
                <w:sz w:val="20"/>
              </w:rPr>
              <w:t>2901</w:t>
            </w:r>
          </w:p>
        </w:tc>
        <w:tc>
          <w:tcPr>
            <w:tcW w:w="851" w:type="dxa"/>
          </w:tcPr>
          <w:p w:rsidR="006E3997" w:rsidRDefault="006E3997">
            <w:pPr>
              <w:pStyle w:val="TableParagraph"/>
              <w:spacing w:line="210" w:lineRule="exact"/>
              <w:ind w:left="94" w:right="107"/>
              <w:rPr>
                <w:sz w:val="20"/>
              </w:rPr>
            </w:pPr>
            <w:r>
              <w:rPr>
                <w:sz w:val="20"/>
              </w:rPr>
              <w:t>2208</w:t>
            </w:r>
          </w:p>
        </w:tc>
        <w:tc>
          <w:tcPr>
            <w:tcW w:w="890" w:type="dxa"/>
          </w:tcPr>
          <w:p w:rsidR="006E3997" w:rsidRDefault="006E3997">
            <w:pPr>
              <w:pStyle w:val="TableParagraph"/>
              <w:spacing w:line="210" w:lineRule="exact"/>
              <w:ind w:left="112" w:right="128"/>
              <w:rPr>
                <w:sz w:val="20"/>
              </w:rPr>
            </w:pPr>
            <w:r>
              <w:rPr>
                <w:sz w:val="20"/>
              </w:rPr>
              <w:t>2465</w:t>
            </w:r>
          </w:p>
        </w:tc>
      </w:tr>
      <w:tr w:rsidR="006E3997">
        <w:trPr>
          <w:trHeight w:val="249"/>
        </w:trPr>
        <w:tc>
          <w:tcPr>
            <w:tcW w:w="504" w:type="dxa"/>
          </w:tcPr>
          <w:p w:rsidR="006E3997" w:rsidRDefault="006E3997">
            <w:pPr>
              <w:pStyle w:val="TableParagraph"/>
              <w:spacing w:line="229" w:lineRule="exact"/>
              <w:ind w:left="129" w:right="125"/>
              <w:rPr>
                <w:sz w:val="20"/>
              </w:rPr>
            </w:pPr>
            <w:r>
              <w:rPr>
                <w:sz w:val="20"/>
              </w:rPr>
              <w:t>10</w:t>
            </w:r>
          </w:p>
        </w:tc>
        <w:tc>
          <w:tcPr>
            <w:tcW w:w="2543" w:type="dxa"/>
          </w:tcPr>
          <w:p w:rsidR="006E3997" w:rsidRDefault="006E3997">
            <w:pPr>
              <w:pStyle w:val="TableParagraph"/>
              <w:spacing w:line="229" w:lineRule="exact"/>
              <w:ind w:left="105"/>
              <w:jc w:val="left"/>
              <w:rPr>
                <w:sz w:val="20"/>
              </w:rPr>
            </w:pPr>
            <w:r>
              <w:rPr>
                <w:sz w:val="20"/>
              </w:rPr>
              <w:t>Московская область</w:t>
            </w:r>
          </w:p>
        </w:tc>
        <w:tc>
          <w:tcPr>
            <w:tcW w:w="742" w:type="dxa"/>
          </w:tcPr>
          <w:p w:rsidR="006E3997" w:rsidRDefault="006E3997">
            <w:pPr>
              <w:pStyle w:val="TableParagraph"/>
              <w:spacing w:line="229" w:lineRule="exact"/>
              <w:ind w:left="44"/>
              <w:rPr>
                <w:sz w:val="20"/>
              </w:rPr>
            </w:pPr>
            <w:r>
              <w:rPr>
                <w:sz w:val="20"/>
              </w:rPr>
              <w:t>2</w:t>
            </w:r>
          </w:p>
        </w:tc>
        <w:tc>
          <w:tcPr>
            <w:tcW w:w="728" w:type="dxa"/>
          </w:tcPr>
          <w:p w:rsidR="006E3997" w:rsidRDefault="006E3997">
            <w:pPr>
              <w:pStyle w:val="TableParagraph"/>
              <w:spacing w:line="229" w:lineRule="exact"/>
              <w:ind w:right="22"/>
              <w:rPr>
                <w:sz w:val="20"/>
              </w:rPr>
            </w:pPr>
            <w:r>
              <w:rPr>
                <w:sz w:val="20"/>
              </w:rPr>
              <w:t>2</w:t>
            </w:r>
          </w:p>
        </w:tc>
        <w:tc>
          <w:tcPr>
            <w:tcW w:w="681" w:type="dxa"/>
          </w:tcPr>
          <w:p w:rsidR="006E3997" w:rsidRDefault="006E3997">
            <w:pPr>
              <w:pStyle w:val="TableParagraph"/>
              <w:spacing w:line="229" w:lineRule="exact"/>
              <w:ind w:right="18"/>
              <w:rPr>
                <w:sz w:val="20"/>
              </w:rPr>
            </w:pPr>
            <w:r>
              <w:rPr>
                <w:sz w:val="20"/>
              </w:rPr>
              <w:t>8</w:t>
            </w:r>
          </w:p>
        </w:tc>
        <w:tc>
          <w:tcPr>
            <w:tcW w:w="870" w:type="dxa"/>
          </w:tcPr>
          <w:p w:rsidR="006E3997" w:rsidRDefault="006E3997">
            <w:pPr>
              <w:pStyle w:val="TableParagraph"/>
              <w:spacing w:line="229" w:lineRule="exact"/>
              <w:ind w:right="4"/>
              <w:rPr>
                <w:sz w:val="20"/>
              </w:rPr>
            </w:pPr>
            <w:r>
              <w:rPr>
                <w:sz w:val="20"/>
              </w:rPr>
              <w:t>4</w:t>
            </w:r>
          </w:p>
        </w:tc>
        <w:tc>
          <w:tcPr>
            <w:tcW w:w="995" w:type="dxa"/>
          </w:tcPr>
          <w:p w:rsidR="006E3997" w:rsidRDefault="006E3997">
            <w:pPr>
              <w:pStyle w:val="TableParagraph"/>
              <w:spacing w:line="229" w:lineRule="exact"/>
              <w:ind w:left="322" w:right="317"/>
              <w:rPr>
                <w:sz w:val="20"/>
              </w:rPr>
            </w:pPr>
            <w:r>
              <w:rPr>
                <w:sz w:val="20"/>
              </w:rPr>
              <w:t>44</w:t>
            </w:r>
          </w:p>
        </w:tc>
        <w:tc>
          <w:tcPr>
            <w:tcW w:w="856" w:type="dxa"/>
          </w:tcPr>
          <w:p w:rsidR="006E3997" w:rsidRDefault="006E3997">
            <w:pPr>
              <w:pStyle w:val="TableParagraph"/>
              <w:spacing w:line="229" w:lineRule="exact"/>
              <w:ind w:left="149" w:right="153"/>
              <w:rPr>
                <w:sz w:val="20"/>
              </w:rPr>
            </w:pPr>
            <w:r>
              <w:rPr>
                <w:sz w:val="20"/>
              </w:rPr>
              <w:t>141</w:t>
            </w:r>
          </w:p>
        </w:tc>
        <w:tc>
          <w:tcPr>
            <w:tcW w:w="856" w:type="dxa"/>
          </w:tcPr>
          <w:p w:rsidR="006E3997" w:rsidRDefault="006E3997">
            <w:pPr>
              <w:pStyle w:val="TableParagraph"/>
              <w:spacing w:line="229" w:lineRule="exact"/>
              <w:ind w:left="151" w:right="151"/>
              <w:rPr>
                <w:sz w:val="20"/>
              </w:rPr>
            </w:pPr>
            <w:r>
              <w:rPr>
                <w:sz w:val="20"/>
              </w:rPr>
              <w:t>207</w:t>
            </w:r>
          </w:p>
        </w:tc>
        <w:tc>
          <w:tcPr>
            <w:tcW w:w="885" w:type="dxa"/>
          </w:tcPr>
          <w:p w:rsidR="006E3997" w:rsidRDefault="006E3997">
            <w:pPr>
              <w:pStyle w:val="TableParagraph"/>
              <w:spacing w:line="229" w:lineRule="exact"/>
              <w:ind w:right="1"/>
              <w:rPr>
                <w:sz w:val="20"/>
              </w:rPr>
            </w:pPr>
            <w:r>
              <w:rPr>
                <w:sz w:val="20"/>
              </w:rPr>
              <w:t>7</w:t>
            </w:r>
          </w:p>
        </w:tc>
        <w:tc>
          <w:tcPr>
            <w:tcW w:w="707" w:type="dxa"/>
          </w:tcPr>
          <w:p w:rsidR="006E3997" w:rsidRDefault="006E3997">
            <w:pPr>
              <w:pStyle w:val="TableParagraph"/>
              <w:spacing w:line="229" w:lineRule="exact"/>
              <w:ind w:left="127" w:right="127"/>
              <w:rPr>
                <w:sz w:val="20"/>
              </w:rPr>
            </w:pPr>
            <w:r>
              <w:rPr>
                <w:sz w:val="20"/>
              </w:rPr>
              <w:t>133</w:t>
            </w:r>
          </w:p>
        </w:tc>
        <w:tc>
          <w:tcPr>
            <w:tcW w:w="1116" w:type="dxa"/>
            <w:gridSpan w:val="2"/>
          </w:tcPr>
          <w:p w:rsidR="006E3997" w:rsidRDefault="006E3997">
            <w:pPr>
              <w:pStyle w:val="TableParagraph"/>
              <w:spacing w:line="229" w:lineRule="exact"/>
              <w:ind w:left="380" w:right="386"/>
              <w:rPr>
                <w:sz w:val="20"/>
              </w:rPr>
            </w:pPr>
            <w:r>
              <w:rPr>
                <w:sz w:val="20"/>
              </w:rPr>
              <w:t>546</w:t>
            </w:r>
          </w:p>
        </w:tc>
        <w:tc>
          <w:tcPr>
            <w:tcW w:w="824" w:type="dxa"/>
          </w:tcPr>
          <w:p w:rsidR="006E3997" w:rsidRDefault="006E3997">
            <w:pPr>
              <w:pStyle w:val="TableParagraph"/>
              <w:spacing w:line="229" w:lineRule="exact"/>
              <w:ind w:left="136"/>
              <w:jc w:val="left"/>
              <w:rPr>
                <w:sz w:val="20"/>
              </w:rPr>
            </w:pPr>
            <w:r>
              <w:rPr>
                <w:sz w:val="20"/>
              </w:rPr>
              <w:t>16904</w:t>
            </w:r>
          </w:p>
        </w:tc>
        <w:tc>
          <w:tcPr>
            <w:tcW w:w="969" w:type="dxa"/>
          </w:tcPr>
          <w:p w:rsidR="006E3997" w:rsidRDefault="006E3997">
            <w:pPr>
              <w:pStyle w:val="TableParagraph"/>
              <w:spacing w:line="229" w:lineRule="exact"/>
              <w:ind w:left="209"/>
              <w:jc w:val="left"/>
              <w:rPr>
                <w:sz w:val="20"/>
              </w:rPr>
            </w:pPr>
            <w:r>
              <w:rPr>
                <w:sz w:val="20"/>
              </w:rPr>
              <w:t>20039</w:t>
            </w:r>
          </w:p>
        </w:tc>
        <w:tc>
          <w:tcPr>
            <w:tcW w:w="851" w:type="dxa"/>
          </w:tcPr>
          <w:p w:rsidR="006E3997" w:rsidRDefault="006E3997">
            <w:pPr>
              <w:pStyle w:val="TableParagraph"/>
              <w:spacing w:line="229" w:lineRule="exact"/>
              <w:ind w:left="94" w:right="107"/>
              <w:rPr>
                <w:sz w:val="20"/>
              </w:rPr>
            </w:pPr>
            <w:r>
              <w:rPr>
                <w:sz w:val="20"/>
              </w:rPr>
              <w:t>3522</w:t>
            </w:r>
          </w:p>
        </w:tc>
        <w:tc>
          <w:tcPr>
            <w:tcW w:w="890" w:type="dxa"/>
          </w:tcPr>
          <w:p w:rsidR="006E3997" w:rsidRDefault="006E3997">
            <w:pPr>
              <w:pStyle w:val="TableParagraph"/>
              <w:spacing w:line="229" w:lineRule="exact"/>
              <w:ind w:left="112" w:right="128"/>
              <w:rPr>
                <w:sz w:val="20"/>
              </w:rPr>
            </w:pPr>
            <w:r>
              <w:rPr>
                <w:sz w:val="20"/>
              </w:rPr>
              <w:t>1508</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11</w:t>
            </w:r>
          </w:p>
        </w:tc>
        <w:tc>
          <w:tcPr>
            <w:tcW w:w="2543" w:type="dxa"/>
          </w:tcPr>
          <w:p w:rsidR="006E3997" w:rsidRDefault="006E3997">
            <w:pPr>
              <w:pStyle w:val="TableParagraph"/>
              <w:spacing w:line="210" w:lineRule="exact"/>
              <w:ind w:left="105"/>
              <w:jc w:val="left"/>
              <w:rPr>
                <w:sz w:val="20"/>
              </w:rPr>
            </w:pPr>
            <w:r>
              <w:rPr>
                <w:sz w:val="20"/>
              </w:rPr>
              <w:t>Орловская область</w:t>
            </w:r>
          </w:p>
        </w:tc>
        <w:tc>
          <w:tcPr>
            <w:tcW w:w="742" w:type="dxa"/>
          </w:tcPr>
          <w:p w:rsidR="006E3997" w:rsidRDefault="006E3997">
            <w:pPr>
              <w:pStyle w:val="TableParagraph"/>
              <w:spacing w:line="210" w:lineRule="exact"/>
              <w:ind w:left="44"/>
              <w:rPr>
                <w:sz w:val="20"/>
              </w:rPr>
            </w:pPr>
            <w:r>
              <w:rPr>
                <w:sz w:val="20"/>
              </w:rPr>
              <w:t>0</w:t>
            </w:r>
          </w:p>
        </w:tc>
        <w:tc>
          <w:tcPr>
            <w:tcW w:w="728" w:type="dxa"/>
          </w:tcPr>
          <w:p w:rsidR="006E3997" w:rsidRDefault="006E3997">
            <w:pPr>
              <w:pStyle w:val="TableParagraph"/>
              <w:spacing w:line="210" w:lineRule="exact"/>
              <w:ind w:right="22"/>
              <w:rPr>
                <w:sz w:val="20"/>
              </w:rPr>
            </w:pPr>
            <w:r>
              <w:rPr>
                <w:sz w:val="20"/>
              </w:rPr>
              <w:t>2</w:t>
            </w:r>
          </w:p>
        </w:tc>
        <w:tc>
          <w:tcPr>
            <w:tcW w:w="681" w:type="dxa"/>
          </w:tcPr>
          <w:p w:rsidR="006E3997" w:rsidRDefault="006E3997">
            <w:pPr>
              <w:pStyle w:val="TableParagraph"/>
              <w:spacing w:line="210" w:lineRule="exact"/>
              <w:ind w:right="18"/>
              <w:rPr>
                <w:sz w:val="20"/>
              </w:rPr>
            </w:pPr>
            <w:r>
              <w:rPr>
                <w:sz w:val="20"/>
              </w:rPr>
              <w:t>8</w:t>
            </w:r>
          </w:p>
        </w:tc>
        <w:tc>
          <w:tcPr>
            <w:tcW w:w="870" w:type="dxa"/>
          </w:tcPr>
          <w:p w:rsidR="006E3997" w:rsidRDefault="006E3997">
            <w:pPr>
              <w:pStyle w:val="TableParagraph"/>
              <w:spacing w:line="210" w:lineRule="exact"/>
              <w:ind w:left="210" w:right="210"/>
              <w:rPr>
                <w:sz w:val="20"/>
              </w:rPr>
            </w:pPr>
            <w:r>
              <w:rPr>
                <w:sz w:val="20"/>
              </w:rPr>
              <w:t>12</w:t>
            </w:r>
          </w:p>
        </w:tc>
        <w:tc>
          <w:tcPr>
            <w:tcW w:w="995" w:type="dxa"/>
          </w:tcPr>
          <w:p w:rsidR="006E3997" w:rsidRDefault="006E3997">
            <w:pPr>
              <w:pStyle w:val="TableParagraph"/>
              <w:spacing w:line="210" w:lineRule="exact"/>
              <w:ind w:left="293"/>
              <w:jc w:val="left"/>
              <w:rPr>
                <w:sz w:val="20"/>
              </w:rPr>
            </w:pPr>
            <w:r>
              <w:rPr>
                <w:sz w:val="20"/>
              </w:rPr>
              <w:t>2129</w:t>
            </w:r>
          </w:p>
        </w:tc>
        <w:tc>
          <w:tcPr>
            <w:tcW w:w="856" w:type="dxa"/>
          </w:tcPr>
          <w:p w:rsidR="006E3997" w:rsidRDefault="006E3997">
            <w:pPr>
              <w:pStyle w:val="TableParagraph"/>
              <w:spacing w:line="210" w:lineRule="exact"/>
              <w:ind w:left="151" w:right="151"/>
              <w:rPr>
                <w:sz w:val="20"/>
              </w:rPr>
            </w:pPr>
            <w:r>
              <w:rPr>
                <w:sz w:val="20"/>
              </w:rPr>
              <w:t>2223</w:t>
            </w:r>
          </w:p>
        </w:tc>
        <w:tc>
          <w:tcPr>
            <w:tcW w:w="856" w:type="dxa"/>
          </w:tcPr>
          <w:p w:rsidR="006E3997" w:rsidRDefault="006E3997">
            <w:pPr>
              <w:pStyle w:val="TableParagraph"/>
              <w:spacing w:line="210" w:lineRule="exact"/>
              <w:rPr>
                <w:sz w:val="20"/>
              </w:rPr>
            </w:pPr>
            <w:r>
              <w:rPr>
                <w:sz w:val="20"/>
              </w:rPr>
              <w:t>0</w:t>
            </w:r>
          </w:p>
        </w:tc>
        <w:tc>
          <w:tcPr>
            <w:tcW w:w="885" w:type="dxa"/>
          </w:tcPr>
          <w:p w:rsidR="006E3997" w:rsidRDefault="006E3997">
            <w:pPr>
              <w:pStyle w:val="TableParagraph"/>
              <w:spacing w:line="210" w:lineRule="exact"/>
              <w:ind w:right="1"/>
              <w:rPr>
                <w:sz w:val="20"/>
              </w:rPr>
            </w:pPr>
            <w:r>
              <w:rPr>
                <w:sz w:val="20"/>
              </w:rPr>
              <w:t>0</w:t>
            </w:r>
          </w:p>
        </w:tc>
        <w:tc>
          <w:tcPr>
            <w:tcW w:w="707" w:type="dxa"/>
          </w:tcPr>
          <w:p w:rsidR="006E3997" w:rsidRDefault="006E3997">
            <w:pPr>
              <w:pStyle w:val="TableParagraph"/>
              <w:spacing w:line="210" w:lineRule="exact"/>
              <w:ind w:left="127" w:right="130"/>
              <w:rPr>
                <w:sz w:val="20"/>
              </w:rPr>
            </w:pPr>
            <w:r>
              <w:rPr>
                <w:sz w:val="20"/>
              </w:rPr>
              <w:t>32</w:t>
            </w:r>
          </w:p>
        </w:tc>
        <w:tc>
          <w:tcPr>
            <w:tcW w:w="1116" w:type="dxa"/>
            <w:gridSpan w:val="2"/>
          </w:tcPr>
          <w:p w:rsidR="006E3997" w:rsidRDefault="006E3997">
            <w:pPr>
              <w:pStyle w:val="TableParagraph"/>
              <w:spacing w:line="210" w:lineRule="exact"/>
              <w:ind w:left="375" w:right="386"/>
              <w:rPr>
                <w:sz w:val="20"/>
              </w:rPr>
            </w:pPr>
            <w:r>
              <w:rPr>
                <w:sz w:val="20"/>
              </w:rPr>
              <w:t>25</w:t>
            </w:r>
          </w:p>
        </w:tc>
        <w:tc>
          <w:tcPr>
            <w:tcW w:w="824" w:type="dxa"/>
          </w:tcPr>
          <w:p w:rsidR="006E3997" w:rsidRDefault="006E3997">
            <w:pPr>
              <w:pStyle w:val="TableParagraph"/>
              <w:spacing w:line="210" w:lineRule="exact"/>
              <w:ind w:left="188"/>
              <w:jc w:val="left"/>
              <w:rPr>
                <w:sz w:val="20"/>
              </w:rPr>
            </w:pPr>
            <w:r>
              <w:rPr>
                <w:sz w:val="20"/>
              </w:rPr>
              <w:t>2641</w:t>
            </w:r>
          </w:p>
        </w:tc>
        <w:tc>
          <w:tcPr>
            <w:tcW w:w="969" w:type="dxa"/>
          </w:tcPr>
          <w:p w:rsidR="006E3997" w:rsidRDefault="006E3997">
            <w:pPr>
              <w:pStyle w:val="TableParagraph"/>
              <w:spacing w:line="210" w:lineRule="exact"/>
              <w:ind w:left="257"/>
              <w:jc w:val="left"/>
              <w:rPr>
                <w:sz w:val="20"/>
              </w:rPr>
            </w:pPr>
            <w:r>
              <w:rPr>
                <w:sz w:val="20"/>
              </w:rPr>
              <w:t>2222</w:t>
            </w:r>
          </w:p>
        </w:tc>
        <w:tc>
          <w:tcPr>
            <w:tcW w:w="851" w:type="dxa"/>
          </w:tcPr>
          <w:p w:rsidR="006E3997" w:rsidRDefault="006E3997">
            <w:pPr>
              <w:pStyle w:val="TableParagraph"/>
              <w:spacing w:line="210" w:lineRule="exact"/>
              <w:ind w:left="94" w:right="103"/>
              <w:rPr>
                <w:sz w:val="20"/>
              </w:rPr>
            </w:pPr>
            <w:r>
              <w:rPr>
                <w:sz w:val="20"/>
              </w:rPr>
              <w:t>358</w:t>
            </w:r>
          </w:p>
        </w:tc>
        <w:tc>
          <w:tcPr>
            <w:tcW w:w="890" w:type="dxa"/>
          </w:tcPr>
          <w:p w:rsidR="006E3997" w:rsidRDefault="006E3997">
            <w:pPr>
              <w:pStyle w:val="TableParagraph"/>
              <w:spacing w:line="210" w:lineRule="exact"/>
              <w:ind w:left="112" w:right="123"/>
              <w:rPr>
                <w:sz w:val="20"/>
              </w:rPr>
            </w:pPr>
            <w:r>
              <w:rPr>
                <w:sz w:val="20"/>
              </w:rPr>
              <w:t>280</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12</w:t>
            </w:r>
          </w:p>
        </w:tc>
        <w:tc>
          <w:tcPr>
            <w:tcW w:w="2543" w:type="dxa"/>
          </w:tcPr>
          <w:p w:rsidR="006E3997" w:rsidRDefault="006E3997">
            <w:pPr>
              <w:pStyle w:val="TableParagraph"/>
              <w:spacing w:line="210" w:lineRule="exact"/>
              <w:ind w:left="105"/>
              <w:jc w:val="left"/>
              <w:rPr>
                <w:sz w:val="20"/>
              </w:rPr>
            </w:pPr>
            <w:r>
              <w:rPr>
                <w:sz w:val="20"/>
              </w:rPr>
              <w:t>Рязанская область</w:t>
            </w:r>
          </w:p>
        </w:tc>
        <w:tc>
          <w:tcPr>
            <w:tcW w:w="742" w:type="dxa"/>
          </w:tcPr>
          <w:p w:rsidR="006E3997" w:rsidRDefault="006E3997">
            <w:pPr>
              <w:pStyle w:val="TableParagraph"/>
              <w:spacing w:line="210" w:lineRule="exact"/>
              <w:ind w:left="44"/>
              <w:rPr>
                <w:sz w:val="20"/>
              </w:rPr>
            </w:pPr>
            <w:r>
              <w:rPr>
                <w:sz w:val="20"/>
              </w:rPr>
              <w:t>7</w:t>
            </w:r>
          </w:p>
        </w:tc>
        <w:tc>
          <w:tcPr>
            <w:tcW w:w="728" w:type="dxa"/>
          </w:tcPr>
          <w:p w:rsidR="006E3997" w:rsidRDefault="006E3997">
            <w:pPr>
              <w:pStyle w:val="TableParagraph"/>
              <w:spacing w:line="210" w:lineRule="exact"/>
              <w:ind w:right="22"/>
              <w:rPr>
                <w:sz w:val="20"/>
              </w:rPr>
            </w:pPr>
            <w:r>
              <w:rPr>
                <w:sz w:val="20"/>
              </w:rPr>
              <w:t>3</w:t>
            </w:r>
          </w:p>
        </w:tc>
        <w:tc>
          <w:tcPr>
            <w:tcW w:w="681" w:type="dxa"/>
          </w:tcPr>
          <w:p w:rsidR="006E3997" w:rsidRDefault="006E3997">
            <w:pPr>
              <w:pStyle w:val="TableParagraph"/>
              <w:spacing w:line="210" w:lineRule="exact"/>
              <w:ind w:right="18"/>
              <w:rPr>
                <w:sz w:val="20"/>
              </w:rPr>
            </w:pPr>
            <w:r>
              <w:rPr>
                <w:sz w:val="20"/>
              </w:rPr>
              <w:t>3</w:t>
            </w:r>
          </w:p>
        </w:tc>
        <w:tc>
          <w:tcPr>
            <w:tcW w:w="870" w:type="dxa"/>
          </w:tcPr>
          <w:p w:rsidR="006E3997" w:rsidRDefault="006E3997">
            <w:pPr>
              <w:pStyle w:val="TableParagraph"/>
              <w:spacing w:line="210" w:lineRule="exact"/>
              <w:ind w:right="4"/>
              <w:rPr>
                <w:sz w:val="20"/>
              </w:rPr>
            </w:pPr>
            <w:r>
              <w:rPr>
                <w:sz w:val="20"/>
              </w:rPr>
              <w:t>1</w:t>
            </w:r>
          </w:p>
        </w:tc>
        <w:tc>
          <w:tcPr>
            <w:tcW w:w="995" w:type="dxa"/>
          </w:tcPr>
          <w:p w:rsidR="006E3997" w:rsidRDefault="006E3997">
            <w:pPr>
              <w:pStyle w:val="TableParagraph"/>
              <w:spacing w:line="210" w:lineRule="exact"/>
              <w:ind w:left="327" w:right="317"/>
              <w:rPr>
                <w:sz w:val="20"/>
              </w:rPr>
            </w:pPr>
            <w:r>
              <w:rPr>
                <w:sz w:val="20"/>
              </w:rPr>
              <w:t>187</w:t>
            </w:r>
          </w:p>
        </w:tc>
        <w:tc>
          <w:tcPr>
            <w:tcW w:w="856" w:type="dxa"/>
          </w:tcPr>
          <w:p w:rsidR="006E3997" w:rsidRDefault="006E3997">
            <w:pPr>
              <w:pStyle w:val="TableParagraph"/>
              <w:spacing w:line="210" w:lineRule="exact"/>
              <w:ind w:left="149" w:right="153"/>
              <w:rPr>
                <w:sz w:val="20"/>
              </w:rPr>
            </w:pPr>
            <w:r>
              <w:rPr>
                <w:sz w:val="20"/>
              </w:rPr>
              <w:t>155</w:t>
            </w:r>
          </w:p>
        </w:tc>
        <w:tc>
          <w:tcPr>
            <w:tcW w:w="856" w:type="dxa"/>
          </w:tcPr>
          <w:p w:rsidR="006E3997" w:rsidRDefault="006E3997">
            <w:pPr>
              <w:pStyle w:val="TableParagraph"/>
              <w:spacing w:line="210" w:lineRule="exact"/>
              <w:ind w:left="151" w:right="153"/>
              <w:rPr>
                <w:sz w:val="20"/>
              </w:rPr>
            </w:pPr>
            <w:r>
              <w:rPr>
                <w:sz w:val="20"/>
              </w:rPr>
              <w:t>28</w:t>
            </w:r>
          </w:p>
        </w:tc>
        <w:tc>
          <w:tcPr>
            <w:tcW w:w="885" w:type="dxa"/>
          </w:tcPr>
          <w:p w:rsidR="006E3997" w:rsidRDefault="006E3997">
            <w:pPr>
              <w:pStyle w:val="TableParagraph"/>
              <w:spacing w:line="210" w:lineRule="exact"/>
              <w:ind w:left="315" w:right="320"/>
              <w:rPr>
                <w:sz w:val="20"/>
              </w:rPr>
            </w:pPr>
            <w:r>
              <w:rPr>
                <w:sz w:val="20"/>
              </w:rPr>
              <w:t>30</w:t>
            </w:r>
          </w:p>
        </w:tc>
        <w:tc>
          <w:tcPr>
            <w:tcW w:w="707" w:type="dxa"/>
          </w:tcPr>
          <w:p w:rsidR="006E3997" w:rsidRDefault="006E3997">
            <w:pPr>
              <w:pStyle w:val="TableParagraph"/>
              <w:spacing w:line="210" w:lineRule="exact"/>
              <w:ind w:left="127" w:right="130"/>
              <w:rPr>
                <w:sz w:val="20"/>
              </w:rPr>
            </w:pPr>
            <w:r>
              <w:rPr>
                <w:sz w:val="20"/>
              </w:rPr>
              <w:t>76</w:t>
            </w:r>
          </w:p>
        </w:tc>
        <w:tc>
          <w:tcPr>
            <w:tcW w:w="1116" w:type="dxa"/>
            <w:gridSpan w:val="2"/>
          </w:tcPr>
          <w:p w:rsidR="006E3997" w:rsidRDefault="006E3997">
            <w:pPr>
              <w:pStyle w:val="TableParagraph"/>
              <w:spacing w:line="210" w:lineRule="exact"/>
              <w:ind w:left="375" w:right="386"/>
              <w:rPr>
                <w:sz w:val="20"/>
              </w:rPr>
            </w:pPr>
            <w:r>
              <w:rPr>
                <w:sz w:val="20"/>
              </w:rPr>
              <w:t>73</w:t>
            </w:r>
          </w:p>
        </w:tc>
        <w:tc>
          <w:tcPr>
            <w:tcW w:w="824" w:type="dxa"/>
          </w:tcPr>
          <w:p w:rsidR="006E3997" w:rsidRDefault="006E3997">
            <w:pPr>
              <w:pStyle w:val="TableParagraph"/>
              <w:spacing w:line="210" w:lineRule="exact"/>
              <w:ind w:left="188"/>
              <w:jc w:val="left"/>
              <w:rPr>
                <w:sz w:val="20"/>
              </w:rPr>
            </w:pPr>
            <w:r>
              <w:rPr>
                <w:sz w:val="20"/>
              </w:rPr>
              <w:t>2129</w:t>
            </w:r>
          </w:p>
        </w:tc>
        <w:tc>
          <w:tcPr>
            <w:tcW w:w="969" w:type="dxa"/>
          </w:tcPr>
          <w:p w:rsidR="006E3997" w:rsidRDefault="006E3997">
            <w:pPr>
              <w:pStyle w:val="TableParagraph"/>
              <w:spacing w:line="210" w:lineRule="exact"/>
              <w:ind w:left="257"/>
              <w:jc w:val="left"/>
              <w:rPr>
                <w:sz w:val="20"/>
              </w:rPr>
            </w:pPr>
            <w:r>
              <w:rPr>
                <w:sz w:val="20"/>
              </w:rPr>
              <w:t>5100</w:t>
            </w:r>
          </w:p>
        </w:tc>
        <w:tc>
          <w:tcPr>
            <w:tcW w:w="851" w:type="dxa"/>
          </w:tcPr>
          <w:p w:rsidR="006E3997" w:rsidRDefault="006E3997">
            <w:pPr>
              <w:pStyle w:val="TableParagraph"/>
              <w:spacing w:line="210" w:lineRule="exact"/>
              <w:ind w:left="94" w:right="107"/>
              <w:rPr>
                <w:sz w:val="20"/>
              </w:rPr>
            </w:pPr>
            <w:r>
              <w:rPr>
                <w:sz w:val="20"/>
              </w:rPr>
              <w:t>1690</w:t>
            </w:r>
          </w:p>
        </w:tc>
        <w:tc>
          <w:tcPr>
            <w:tcW w:w="890" w:type="dxa"/>
          </w:tcPr>
          <w:p w:rsidR="006E3997" w:rsidRDefault="006E3997">
            <w:pPr>
              <w:pStyle w:val="TableParagraph"/>
              <w:spacing w:line="210" w:lineRule="exact"/>
              <w:ind w:left="112" w:right="123"/>
              <w:rPr>
                <w:sz w:val="20"/>
              </w:rPr>
            </w:pPr>
            <w:r>
              <w:rPr>
                <w:sz w:val="20"/>
              </w:rPr>
              <w:t>310</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13</w:t>
            </w:r>
          </w:p>
        </w:tc>
        <w:tc>
          <w:tcPr>
            <w:tcW w:w="2543" w:type="dxa"/>
          </w:tcPr>
          <w:p w:rsidR="006E3997" w:rsidRDefault="006E3997">
            <w:pPr>
              <w:pStyle w:val="TableParagraph"/>
              <w:spacing w:line="210" w:lineRule="exact"/>
              <w:ind w:left="105"/>
              <w:jc w:val="left"/>
              <w:rPr>
                <w:sz w:val="20"/>
              </w:rPr>
            </w:pPr>
            <w:r>
              <w:rPr>
                <w:sz w:val="20"/>
              </w:rPr>
              <w:t>Смоленская область</w:t>
            </w:r>
          </w:p>
        </w:tc>
        <w:tc>
          <w:tcPr>
            <w:tcW w:w="742" w:type="dxa"/>
          </w:tcPr>
          <w:p w:rsidR="006E3997" w:rsidRDefault="006E3997">
            <w:pPr>
              <w:pStyle w:val="TableParagraph"/>
              <w:spacing w:line="210" w:lineRule="exact"/>
              <w:ind w:right="238"/>
              <w:jc w:val="right"/>
              <w:rPr>
                <w:sz w:val="20"/>
              </w:rPr>
            </w:pPr>
            <w:r>
              <w:rPr>
                <w:sz w:val="20"/>
              </w:rPr>
              <w:t>10</w:t>
            </w:r>
          </w:p>
        </w:tc>
        <w:tc>
          <w:tcPr>
            <w:tcW w:w="728" w:type="dxa"/>
          </w:tcPr>
          <w:p w:rsidR="006E3997" w:rsidRDefault="006E3997">
            <w:pPr>
              <w:pStyle w:val="TableParagraph"/>
              <w:spacing w:line="210" w:lineRule="exact"/>
              <w:ind w:right="22"/>
              <w:rPr>
                <w:sz w:val="20"/>
              </w:rPr>
            </w:pPr>
            <w:r>
              <w:rPr>
                <w:sz w:val="20"/>
              </w:rPr>
              <w:t>4</w:t>
            </w:r>
          </w:p>
        </w:tc>
        <w:tc>
          <w:tcPr>
            <w:tcW w:w="681" w:type="dxa"/>
          </w:tcPr>
          <w:p w:rsidR="006E3997" w:rsidRDefault="006E3997">
            <w:pPr>
              <w:pStyle w:val="TableParagraph"/>
              <w:spacing w:line="210" w:lineRule="exact"/>
              <w:ind w:left="82" w:right="95"/>
              <w:rPr>
                <w:sz w:val="20"/>
              </w:rPr>
            </w:pPr>
            <w:r>
              <w:rPr>
                <w:sz w:val="20"/>
              </w:rPr>
              <w:t>27</w:t>
            </w:r>
          </w:p>
        </w:tc>
        <w:tc>
          <w:tcPr>
            <w:tcW w:w="870" w:type="dxa"/>
          </w:tcPr>
          <w:p w:rsidR="006E3997" w:rsidRDefault="006E3997">
            <w:pPr>
              <w:pStyle w:val="TableParagraph"/>
              <w:spacing w:line="210" w:lineRule="exact"/>
              <w:ind w:left="210" w:right="210"/>
              <w:rPr>
                <w:sz w:val="20"/>
              </w:rPr>
            </w:pPr>
            <w:r>
              <w:rPr>
                <w:sz w:val="20"/>
              </w:rPr>
              <w:t>11</w:t>
            </w:r>
          </w:p>
        </w:tc>
        <w:tc>
          <w:tcPr>
            <w:tcW w:w="995" w:type="dxa"/>
          </w:tcPr>
          <w:p w:rsidR="006E3997" w:rsidRDefault="006E3997">
            <w:pPr>
              <w:pStyle w:val="TableParagraph"/>
              <w:spacing w:line="210" w:lineRule="exact"/>
              <w:ind w:left="327" w:right="317"/>
              <w:rPr>
                <w:sz w:val="20"/>
              </w:rPr>
            </w:pPr>
            <w:r>
              <w:rPr>
                <w:sz w:val="20"/>
              </w:rPr>
              <w:t>118</w:t>
            </w:r>
          </w:p>
        </w:tc>
        <w:tc>
          <w:tcPr>
            <w:tcW w:w="856" w:type="dxa"/>
          </w:tcPr>
          <w:p w:rsidR="006E3997" w:rsidRDefault="006E3997">
            <w:pPr>
              <w:pStyle w:val="TableParagraph"/>
              <w:spacing w:line="210" w:lineRule="exact"/>
              <w:ind w:left="144" w:right="153"/>
              <w:rPr>
                <w:sz w:val="20"/>
              </w:rPr>
            </w:pPr>
            <w:r>
              <w:rPr>
                <w:sz w:val="20"/>
              </w:rPr>
              <w:t>42</w:t>
            </w:r>
          </w:p>
        </w:tc>
        <w:tc>
          <w:tcPr>
            <w:tcW w:w="856" w:type="dxa"/>
          </w:tcPr>
          <w:p w:rsidR="006E3997" w:rsidRDefault="006E3997">
            <w:pPr>
              <w:pStyle w:val="TableParagraph"/>
              <w:spacing w:line="210" w:lineRule="exact"/>
              <w:ind w:left="151" w:right="151"/>
              <w:rPr>
                <w:sz w:val="20"/>
              </w:rPr>
            </w:pPr>
            <w:r>
              <w:rPr>
                <w:sz w:val="20"/>
              </w:rPr>
              <w:t>926</w:t>
            </w:r>
          </w:p>
        </w:tc>
        <w:tc>
          <w:tcPr>
            <w:tcW w:w="885" w:type="dxa"/>
          </w:tcPr>
          <w:p w:rsidR="006E3997" w:rsidRDefault="006E3997">
            <w:pPr>
              <w:pStyle w:val="TableParagraph"/>
              <w:spacing w:line="210" w:lineRule="exact"/>
              <w:ind w:left="284"/>
              <w:jc w:val="left"/>
              <w:rPr>
                <w:sz w:val="20"/>
              </w:rPr>
            </w:pPr>
            <w:r>
              <w:rPr>
                <w:sz w:val="20"/>
              </w:rPr>
              <w:t>307</w:t>
            </w:r>
          </w:p>
        </w:tc>
        <w:tc>
          <w:tcPr>
            <w:tcW w:w="707" w:type="dxa"/>
          </w:tcPr>
          <w:p w:rsidR="006E3997" w:rsidRDefault="006E3997">
            <w:pPr>
              <w:pStyle w:val="TableParagraph"/>
              <w:spacing w:line="210" w:lineRule="exact"/>
              <w:ind w:left="127" w:right="127"/>
              <w:rPr>
                <w:sz w:val="20"/>
              </w:rPr>
            </w:pPr>
            <w:r>
              <w:rPr>
                <w:sz w:val="20"/>
              </w:rPr>
              <w:t>762</w:t>
            </w:r>
          </w:p>
        </w:tc>
        <w:tc>
          <w:tcPr>
            <w:tcW w:w="1116" w:type="dxa"/>
            <w:gridSpan w:val="2"/>
          </w:tcPr>
          <w:p w:rsidR="006E3997" w:rsidRDefault="006E3997">
            <w:pPr>
              <w:pStyle w:val="TableParagraph"/>
              <w:spacing w:line="210" w:lineRule="exact"/>
              <w:ind w:left="375" w:right="386"/>
              <w:rPr>
                <w:sz w:val="20"/>
              </w:rPr>
            </w:pPr>
            <w:r>
              <w:rPr>
                <w:sz w:val="20"/>
              </w:rPr>
              <w:t>15</w:t>
            </w:r>
          </w:p>
        </w:tc>
        <w:tc>
          <w:tcPr>
            <w:tcW w:w="824" w:type="dxa"/>
          </w:tcPr>
          <w:p w:rsidR="006E3997" w:rsidRDefault="006E3997">
            <w:pPr>
              <w:pStyle w:val="TableParagraph"/>
              <w:spacing w:line="210" w:lineRule="exact"/>
              <w:ind w:left="188"/>
              <w:jc w:val="left"/>
              <w:rPr>
                <w:sz w:val="20"/>
              </w:rPr>
            </w:pPr>
            <w:r>
              <w:rPr>
                <w:sz w:val="20"/>
              </w:rPr>
              <w:t>3442</w:t>
            </w:r>
          </w:p>
        </w:tc>
        <w:tc>
          <w:tcPr>
            <w:tcW w:w="969" w:type="dxa"/>
          </w:tcPr>
          <w:p w:rsidR="006E3997" w:rsidRDefault="006E3997">
            <w:pPr>
              <w:pStyle w:val="TableParagraph"/>
              <w:spacing w:line="210" w:lineRule="exact"/>
              <w:ind w:left="257"/>
              <w:jc w:val="left"/>
              <w:rPr>
                <w:sz w:val="20"/>
              </w:rPr>
            </w:pPr>
            <w:r>
              <w:rPr>
                <w:sz w:val="20"/>
              </w:rPr>
              <w:t>2877</w:t>
            </w:r>
          </w:p>
        </w:tc>
        <w:tc>
          <w:tcPr>
            <w:tcW w:w="851" w:type="dxa"/>
          </w:tcPr>
          <w:p w:rsidR="006E3997" w:rsidRDefault="006E3997">
            <w:pPr>
              <w:pStyle w:val="TableParagraph"/>
              <w:spacing w:line="210" w:lineRule="exact"/>
              <w:ind w:left="94" w:right="107"/>
              <w:rPr>
                <w:sz w:val="20"/>
              </w:rPr>
            </w:pPr>
            <w:r>
              <w:rPr>
                <w:sz w:val="20"/>
              </w:rPr>
              <w:t>2811</w:t>
            </w:r>
          </w:p>
        </w:tc>
        <w:tc>
          <w:tcPr>
            <w:tcW w:w="890" w:type="dxa"/>
          </w:tcPr>
          <w:p w:rsidR="006E3997" w:rsidRDefault="006E3997">
            <w:pPr>
              <w:pStyle w:val="TableParagraph"/>
              <w:spacing w:line="210" w:lineRule="exact"/>
              <w:ind w:left="112" w:right="128"/>
              <w:rPr>
                <w:sz w:val="20"/>
              </w:rPr>
            </w:pPr>
            <w:r>
              <w:rPr>
                <w:sz w:val="20"/>
              </w:rPr>
              <w:t>2316</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14</w:t>
            </w:r>
          </w:p>
        </w:tc>
        <w:tc>
          <w:tcPr>
            <w:tcW w:w="2543" w:type="dxa"/>
          </w:tcPr>
          <w:p w:rsidR="006E3997" w:rsidRDefault="006E3997">
            <w:pPr>
              <w:pStyle w:val="TableParagraph"/>
              <w:spacing w:line="210" w:lineRule="exact"/>
              <w:ind w:left="105"/>
              <w:jc w:val="left"/>
              <w:rPr>
                <w:sz w:val="20"/>
              </w:rPr>
            </w:pPr>
            <w:r>
              <w:rPr>
                <w:sz w:val="20"/>
              </w:rPr>
              <w:t>Тамбовская область</w:t>
            </w:r>
          </w:p>
        </w:tc>
        <w:tc>
          <w:tcPr>
            <w:tcW w:w="742" w:type="dxa"/>
          </w:tcPr>
          <w:p w:rsidR="006E3997" w:rsidRDefault="006E3997">
            <w:pPr>
              <w:pStyle w:val="TableParagraph"/>
              <w:spacing w:line="210" w:lineRule="exact"/>
              <w:ind w:right="238"/>
              <w:jc w:val="right"/>
              <w:rPr>
                <w:sz w:val="20"/>
              </w:rPr>
            </w:pPr>
            <w:r>
              <w:rPr>
                <w:sz w:val="20"/>
              </w:rPr>
              <w:t>11</w:t>
            </w:r>
          </w:p>
        </w:tc>
        <w:tc>
          <w:tcPr>
            <w:tcW w:w="728" w:type="dxa"/>
          </w:tcPr>
          <w:p w:rsidR="006E3997" w:rsidRDefault="006E3997">
            <w:pPr>
              <w:pStyle w:val="TableParagraph"/>
              <w:spacing w:line="210" w:lineRule="exact"/>
              <w:ind w:right="22"/>
              <w:rPr>
                <w:sz w:val="20"/>
              </w:rPr>
            </w:pPr>
            <w:r>
              <w:rPr>
                <w:sz w:val="20"/>
              </w:rPr>
              <w:t>9</w:t>
            </w:r>
          </w:p>
        </w:tc>
        <w:tc>
          <w:tcPr>
            <w:tcW w:w="681" w:type="dxa"/>
          </w:tcPr>
          <w:p w:rsidR="006E3997" w:rsidRDefault="006E3997">
            <w:pPr>
              <w:pStyle w:val="TableParagraph"/>
              <w:spacing w:line="210" w:lineRule="exact"/>
              <w:ind w:left="82" w:right="95"/>
              <w:rPr>
                <w:sz w:val="20"/>
              </w:rPr>
            </w:pPr>
            <w:r>
              <w:rPr>
                <w:sz w:val="20"/>
              </w:rPr>
              <w:t>12</w:t>
            </w:r>
          </w:p>
        </w:tc>
        <w:tc>
          <w:tcPr>
            <w:tcW w:w="870" w:type="dxa"/>
          </w:tcPr>
          <w:p w:rsidR="006E3997" w:rsidRDefault="006E3997">
            <w:pPr>
              <w:pStyle w:val="TableParagraph"/>
              <w:spacing w:line="210" w:lineRule="exact"/>
              <w:ind w:left="210" w:right="210"/>
              <w:rPr>
                <w:sz w:val="20"/>
              </w:rPr>
            </w:pPr>
            <w:r>
              <w:rPr>
                <w:sz w:val="20"/>
              </w:rPr>
              <w:t>24</w:t>
            </w:r>
          </w:p>
        </w:tc>
        <w:tc>
          <w:tcPr>
            <w:tcW w:w="995" w:type="dxa"/>
          </w:tcPr>
          <w:p w:rsidR="006E3997" w:rsidRDefault="006E3997">
            <w:pPr>
              <w:pStyle w:val="TableParagraph"/>
              <w:spacing w:line="210" w:lineRule="exact"/>
              <w:ind w:left="293"/>
              <w:jc w:val="left"/>
              <w:rPr>
                <w:sz w:val="20"/>
              </w:rPr>
            </w:pPr>
            <w:r>
              <w:rPr>
                <w:sz w:val="20"/>
              </w:rPr>
              <w:t>3733</w:t>
            </w:r>
          </w:p>
        </w:tc>
        <w:tc>
          <w:tcPr>
            <w:tcW w:w="856" w:type="dxa"/>
          </w:tcPr>
          <w:p w:rsidR="006E3997" w:rsidRDefault="006E3997">
            <w:pPr>
              <w:pStyle w:val="TableParagraph"/>
              <w:spacing w:line="210" w:lineRule="exact"/>
              <w:ind w:left="151" w:right="151"/>
              <w:rPr>
                <w:sz w:val="20"/>
              </w:rPr>
            </w:pPr>
            <w:r>
              <w:rPr>
                <w:sz w:val="20"/>
              </w:rPr>
              <w:t>3206</w:t>
            </w:r>
          </w:p>
        </w:tc>
        <w:tc>
          <w:tcPr>
            <w:tcW w:w="856" w:type="dxa"/>
          </w:tcPr>
          <w:p w:rsidR="006E3997" w:rsidRDefault="006E3997">
            <w:pPr>
              <w:pStyle w:val="TableParagraph"/>
              <w:spacing w:line="210" w:lineRule="exact"/>
              <w:ind w:left="151" w:right="151"/>
              <w:rPr>
                <w:sz w:val="20"/>
              </w:rPr>
            </w:pPr>
            <w:r>
              <w:rPr>
                <w:sz w:val="20"/>
              </w:rPr>
              <w:t>133</w:t>
            </w:r>
          </w:p>
        </w:tc>
        <w:tc>
          <w:tcPr>
            <w:tcW w:w="885" w:type="dxa"/>
          </w:tcPr>
          <w:p w:rsidR="006E3997" w:rsidRDefault="006E3997">
            <w:pPr>
              <w:pStyle w:val="TableParagraph"/>
              <w:spacing w:line="210" w:lineRule="exact"/>
              <w:ind w:right="1"/>
              <w:rPr>
                <w:sz w:val="20"/>
              </w:rPr>
            </w:pPr>
            <w:r>
              <w:rPr>
                <w:sz w:val="20"/>
              </w:rPr>
              <w:t>0</w:t>
            </w:r>
          </w:p>
        </w:tc>
        <w:tc>
          <w:tcPr>
            <w:tcW w:w="707" w:type="dxa"/>
          </w:tcPr>
          <w:p w:rsidR="006E3997" w:rsidRDefault="006E3997">
            <w:pPr>
              <w:pStyle w:val="TableParagraph"/>
              <w:spacing w:line="210" w:lineRule="exact"/>
              <w:ind w:left="127" w:right="127"/>
              <w:rPr>
                <w:sz w:val="20"/>
              </w:rPr>
            </w:pPr>
            <w:r>
              <w:rPr>
                <w:sz w:val="20"/>
              </w:rPr>
              <w:t>416</w:t>
            </w:r>
          </w:p>
        </w:tc>
        <w:tc>
          <w:tcPr>
            <w:tcW w:w="1116" w:type="dxa"/>
            <w:gridSpan w:val="2"/>
          </w:tcPr>
          <w:p w:rsidR="006E3997" w:rsidRDefault="006E3997">
            <w:pPr>
              <w:pStyle w:val="TableParagraph"/>
              <w:spacing w:line="210" w:lineRule="exact"/>
              <w:ind w:left="375" w:right="386"/>
              <w:rPr>
                <w:sz w:val="20"/>
              </w:rPr>
            </w:pPr>
            <w:r>
              <w:rPr>
                <w:sz w:val="20"/>
              </w:rPr>
              <w:t>91</w:t>
            </w:r>
          </w:p>
        </w:tc>
        <w:tc>
          <w:tcPr>
            <w:tcW w:w="824" w:type="dxa"/>
          </w:tcPr>
          <w:p w:rsidR="006E3997" w:rsidRDefault="006E3997">
            <w:pPr>
              <w:pStyle w:val="TableParagraph"/>
              <w:spacing w:line="210" w:lineRule="exact"/>
              <w:ind w:left="188"/>
              <w:jc w:val="left"/>
              <w:rPr>
                <w:sz w:val="20"/>
              </w:rPr>
            </w:pPr>
            <w:r>
              <w:rPr>
                <w:sz w:val="20"/>
              </w:rPr>
              <w:t>1467</w:t>
            </w:r>
          </w:p>
        </w:tc>
        <w:tc>
          <w:tcPr>
            <w:tcW w:w="969" w:type="dxa"/>
          </w:tcPr>
          <w:p w:rsidR="006E3997" w:rsidRDefault="006E3997">
            <w:pPr>
              <w:pStyle w:val="TableParagraph"/>
              <w:spacing w:line="210" w:lineRule="exact"/>
              <w:ind w:left="257"/>
              <w:jc w:val="left"/>
              <w:rPr>
                <w:sz w:val="20"/>
              </w:rPr>
            </w:pPr>
            <w:r>
              <w:rPr>
                <w:sz w:val="20"/>
              </w:rPr>
              <w:t>1576</w:t>
            </w:r>
          </w:p>
        </w:tc>
        <w:tc>
          <w:tcPr>
            <w:tcW w:w="851" w:type="dxa"/>
          </w:tcPr>
          <w:p w:rsidR="006E3997" w:rsidRDefault="006E3997">
            <w:pPr>
              <w:pStyle w:val="TableParagraph"/>
              <w:spacing w:line="210" w:lineRule="exact"/>
              <w:ind w:left="94" w:right="103"/>
              <w:rPr>
                <w:sz w:val="20"/>
              </w:rPr>
            </w:pPr>
            <w:r>
              <w:rPr>
                <w:sz w:val="20"/>
              </w:rPr>
              <w:t>864</w:t>
            </w:r>
          </w:p>
        </w:tc>
        <w:tc>
          <w:tcPr>
            <w:tcW w:w="890" w:type="dxa"/>
          </w:tcPr>
          <w:p w:rsidR="006E3997" w:rsidRDefault="006E3997">
            <w:pPr>
              <w:pStyle w:val="TableParagraph"/>
              <w:spacing w:line="210" w:lineRule="exact"/>
              <w:ind w:left="112" w:right="123"/>
              <w:rPr>
                <w:sz w:val="20"/>
              </w:rPr>
            </w:pPr>
            <w:r>
              <w:rPr>
                <w:sz w:val="20"/>
              </w:rPr>
              <w:t>986</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15</w:t>
            </w:r>
          </w:p>
        </w:tc>
        <w:tc>
          <w:tcPr>
            <w:tcW w:w="2543" w:type="dxa"/>
          </w:tcPr>
          <w:p w:rsidR="006E3997" w:rsidRDefault="006E3997">
            <w:pPr>
              <w:pStyle w:val="TableParagraph"/>
              <w:spacing w:line="210" w:lineRule="exact"/>
              <w:ind w:left="105"/>
              <w:jc w:val="left"/>
              <w:rPr>
                <w:sz w:val="20"/>
              </w:rPr>
            </w:pPr>
            <w:r>
              <w:rPr>
                <w:sz w:val="20"/>
              </w:rPr>
              <w:t>Тверская область</w:t>
            </w:r>
          </w:p>
        </w:tc>
        <w:tc>
          <w:tcPr>
            <w:tcW w:w="742" w:type="dxa"/>
          </w:tcPr>
          <w:p w:rsidR="006E3997" w:rsidRDefault="006E3997">
            <w:pPr>
              <w:pStyle w:val="TableParagraph"/>
              <w:spacing w:line="210" w:lineRule="exact"/>
              <w:ind w:left="44"/>
              <w:rPr>
                <w:sz w:val="20"/>
              </w:rPr>
            </w:pPr>
            <w:r>
              <w:rPr>
                <w:sz w:val="20"/>
              </w:rPr>
              <w:t>0</w:t>
            </w:r>
          </w:p>
        </w:tc>
        <w:tc>
          <w:tcPr>
            <w:tcW w:w="728" w:type="dxa"/>
          </w:tcPr>
          <w:p w:rsidR="006E3997" w:rsidRDefault="006E3997">
            <w:pPr>
              <w:pStyle w:val="TableParagraph"/>
              <w:spacing w:line="210" w:lineRule="exact"/>
              <w:ind w:right="22"/>
              <w:rPr>
                <w:sz w:val="20"/>
              </w:rPr>
            </w:pPr>
            <w:r>
              <w:rPr>
                <w:sz w:val="20"/>
              </w:rPr>
              <w:t>1</w:t>
            </w:r>
          </w:p>
        </w:tc>
        <w:tc>
          <w:tcPr>
            <w:tcW w:w="681" w:type="dxa"/>
          </w:tcPr>
          <w:p w:rsidR="006E3997" w:rsidRDefault="006E3997">
            <w:pPr>
              <w:pStyle w:val="TableParagraph"/>
              <w:spacing w:line="210" w:lineRule="exact"/>
              <w:ind w:right="18"/>
              <w:rPr>
                <w:sz w:val="20"/>
              </w:rPr>
            </w:pPr>
            <w:r>
              <w:rPr>
                <w:sz w:val="20"/>
              </w:rPr>
              <w:t>1</w:t>
            </w:r>
          </w:p>
        </w:tc>
        <w:tc>
          <w:tcPr>
            <w:tcW w:w="870" w:type="dxa"/>
          </w:tcPr>
          <w:p w:rsidR="006E3997" w:rsidRDefault="006E3997">
            <w:pPr>
              <w:pStyle w:val="TableParagraph"/>
              <w:spacing w:line="210" w:lineRule="exact"/>
              <w:ind w:right="4"/>
              <w:rPr>
                <w:sz w:val="20"/>
              </w:rPr>
            </w:pPr>
            <w:r>
              <w:rPr>
                <w:sz w:val="20"/>
              </w:rPr>
              <w:t>6</w:t>
            </w:r>
          </w:p>
        </w:tc>
        <w:tc>
          <w:tcPr>
            <w:tcW w:w="995" w:type="dxa"/>
          </w:tcPr>
          <w:p w:rsidR="006E3997" w:rsidRDefault="006E3997">
            <w:pPr>
              <w:pStyle w:val="TableParagraph"/>
              <w:spacing w:line="210" w:lineRule="exact"/>
              <w:ind w:left="293"/>
              <w:jc w:val="left"/>
              <w:rPr>
                <w:sz w:val="20"/>
              </w:rPr>
            </w:pPr>
            <w:r>
              <w:rPr>
                <w:sz w:val="20"/>
              </w:rPr>
              <w:t>2375</w:t>
            </w:r>
          </w:p>
        </w:tc>
        <w:tc>
          <w:tcPr>
            <w:tcW w:w="856" w:type="dxa"/>
          </w:tcPr>
          <w:p w:rsidR="006E3997" w:rsidRDefault="006E3997">
            <w:pPr>
              <w:pStyle w:val="TableParagraph"/>
              <w:spacing w:line="210" w:lineRule="exact"/>
              <w:ind w:left="149" w:right="153"/>
              <w:rPr>
                <w:sz w:val="20"/>
              </w:rPr>
            </w:pPr>
            <w:r>
              <w:rPr>
                <w:sz w:val="20"/>
              </w:rPr>
              <w:t>796</w:t>
            </w:r>
          </w:p>
        </w:tc>
        <w:tc>
          <w:tcPr>
            <w:tcW w:w="856" w:type="dxa"/>
          </w:tcPr>
          <w:p w:rsidR="006E3997" w:rsidRDefault="006E3997">
            <w:pPr>
              <w:pStyle w:val="TableParagraph"/>
              <w:spacing w:line="210" w:lineRule="exact"/>
              <w:ind w:left="151" w:right="153"/>
              <w:rPr>
                <w:sz w:val="20"/>
              </w:rPr>
            </w:pPr>
            <w:r>
              <w:rPr>
                <w:sz w:val="20"/>
              </w:rPr>
              <w:t>17</w:t>
            </w:r>
          </w:p>
        </w:tc>
        <w:tc>
          <w:tcPr>
            <w:tcW w:w="885" w:type="dxa"/>
          </w:tcPr>
          <w:p w:rsidR="006E3997" w:rsidRDefault="006E3997">
            <w:pPr>
              <w:pStyle w:val="TableParagraph"/>
              <w:spacing w:line="210" w:lineRule="exact"/>
              <w:ind w:left="284"/>
              <w:jc w:val="left"/>
              <w:rPr>
                <w:sz w:val="20"/>
              </w:rPr>
            </w:pPr>
            <w:r>
              <w:rPr>
                <w:sz w:val="20"/>
              </w:rPr>
              <w:t>174</w:t>
            </w:r>
          </w:p>
        </w:tc>
        <w:tc>
          <w:tcPr>
            <w:tcW w:w="707" w:type="dxa"/>
          </w:tcPr>
          <w:p w:rsidR="006E3997" w:rsidRDefault="006E3997">
            <w:pPr>
              <w:pStyle w:val="TableParagraph"/>
              <w:spacing w:line="210" w:lineRule="exact"/>
              <w:ind w:left="127" w:right="130"/>
              <w:rPr>
                <w:sz w:val="20"/>
              </w:rPr>
            </w:pPr>
            <w:r>
              <w:rPr>
                <w:sz w:val="20"/>
              </w:rPr>
              <w:t>25</w:t>
            </w:r>
          </w:p>
        </w:tc>
        <w:tc>
          <w:tcPr>
            <w:tcW w:w="1116" w:type="dxa"/>
            <w:gridSpan w:val="2"/>
          </w:tcPr>
          <w:p w:rsidR="006E3997" w:rsidRDefault="006E3997">
            <w:pPr>
              <w:pStyle w:val="TableParagraph"/>
              <w:spacing w:line="210" w:lineRule="exact"/>
              <w:ind w:left="375" w:right="386"/>
              <w:rPr>
                <w:sz w:val="20"/>
              </w:rPr>
            </w:pPr>
            <w:r>
              <w:rPr>
                <w:sz w:val="20"/>
              </w:rPr>
              <w:t>82</w:t>
            </w:r>
          </w:p>
        </w:tc>
        <w:tc>
          <w:tcPr>
            <w:tcW w:w="824" w:type="dxa"/>
          </w:tcPr>
          <w:p w:rsidR="006E3997" w:rsidRDefault="006E3997">
            <w:pPr>
              <w:pStyle w:val="TableParagraph"/>
              <w:spacing w:line="210" w:lineRule="exact"/>
              <w:ind w:left="188"/>
              <w:jc w:val="left"/>
              <w:rPr>
                <w:sz w:val="20"/>
              </w:rPr>
            </w:pPr>
            <w:r>
              <w:rPr>
                <w:sz w:val="20"/>
              </w:rPr>
              <w:t>3027</w:t>
            </w:r>
          </w:p>
        </w:tc>
        <w:tc>
          <w:tcPr>
            <w:tcW w:w="969" w:type="dxa"/>
          </w:tcPr>
          <w:p w:rsidR="006E3997" w:rsidRDefault="006E3997">
            <w:pPr>
              <w:pStyle w:val="TableParagraph"/>
              <w:spacing w:line="210" w:lineRule="exact"/>
              <w:ind w:left="257"/>
              <w:jc w:val="left"/>
              <w:rPr>
                <w:sz w:val="20"/>
              </w:rPr>
            </w:pPr>
            <w:r>
              <w:rPr>
                <w:sz w:val="20"/>
              </w:rPr>
              <w:t>2079</w:t>
            </w:r>
          </w:p>
        </w:tc>
        <w:tc>
          <w:tcPr>
            <w:tcW w:w="851" w:type="dxa"/>
          </w:tcPr>
          <w:p w:rsidR="006E3997" w:rsidRDefault="006E3997">
            <w:pPr>
              <w:pStyle w:val="TableParagraph"/>
              <w:spacing w:line="210" w:lineRule="exact"/>
              <w:ind w:left="94" w:right="107"/>
              <w:rPr>
                <w:sz w:val="20"/>
              </w:rPr>
            </w:pPr>
            <w:r>
              <w:rPr>
                <w:sz w:val="20"/>
              </w:rPr>
              <w:t>1507</w:t>
            </w:r>
          </w:p>
        </w:tc>
        <w:tc>
          <w:tcPr>
            <w:tcW w:w="890" w:type="dxa"/>
          </w:tcPr>
          <w:p w:rsidR="006E3997" w:rsidRDefault="006E3997">
            <w:pPr>
              <w:pStyle w:val="TableParagraph"/>
              <w:spacing w:line="210" w:lineRule="exact"/>
              <w:ind w:left="112" w:right="123"/>
              <w:rPr>
                <w:sz w:val="20"/>
              </w:rPr>
            </w:pPr>
            <w:r>
              <w:rPr>
                <w:sz w:val="20"/>
              </w:rPr>
              <w:t>877</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16</w:t>
            </w:r>
          </w:p>
        </w:tc>
        <w:tc>
          <w:tcPr>
            <w:tcW w:w="2543" w:type="dxa"/>
          </w:tcPr>
          <w:p w:rsidR="006E3997" w:rsidRDefault="006E3997">
            <w:pPr>
              <w:pStyle w:val="TableParagraph"/>
              <w:spacing w:line="210" w:lineRule="exact"/>
              <w:ind w:left="105"/>
              <w:jc w:val="left"/>
              <w:rPr>
                <w:sz w:val="20"/>
              </w:rPr>
            </w:pPr>
            <w:r>
              <w:rPr>
                <w:sz w:val="20"/>
              </w:rPr>
              <w:t>Тульская область</w:t>
            </w:r>
          </w:p>
        </w:tc>
        <w:tc>
          <w:tcPr>
            <w:tcW w:w="742" w:type="dxa"/>
          </w:tcPr>
          <w:p w:rsidR="006E3997" w:rsidRDefault="006E3997">
            <w:pPr>
              <w:pStyle w:val="TableParagraph"/>
              <w:spacing w:line="210" w:lineRule="exact"/>
              <w:ind w:left="44"/>
              <w:rPr>
                <w:sz w:val="20"/>
              </w:rPr>
            </w:pPr>
            <w:r>
              <w:rPr>
                <w:sz w:val="20"/>
              </w:rPr>
              <w:t>2</w:t>
            </w:r>
          </w:p>
        </w:tc>
        <w:tc>
          <w:tcPr>
            <w:tcW w:w="728" w:type="dxa"/>
          </w:tcPr>
          <w:p w:rsidR="006E3997" w:rsidRDefault="006E3997">
            <w:pPr>
              <w:pStyle w:val="TableParagraph"/>
              <w:spacing w:line="210" w:lineRule="exact"/>
              <w:ind w:right="22"/>
              <w:rPr>
                <w:sz w:val="20"/>
              </w:rPr>
            </w:pPr>
            <w:r>
              <w:rPr>
                <w:sz w:val="20"/>
              </w:rPr>
              <w:t>2</w:t>
            </w:r>
          </w:p>
        </w:tc>
        <w:tc>
          <w:tcPr>
            <w:tcW w:w="681" w:type="dxa"/>
          </w:tcPr>
          <w:p w:rsidR="006E3997" w:rsidRDefault="006E3997">
            <w:pPr>
              <w:pStyle w:val="TableParagraph"/>
              <w:spacing w:line="210" w:lineRule="exact"/>
              <w:ind w:right="18"/>
              <w:rPr>
                <w:sz w:val="20"/>
              </w:rPr>
            </w:pPr>
            <w:r>
              <w:rPr>
                <w:sz w:val="20"/>
              </w:rPr>
              <w:t>3</w:t>
            </w:r>
          </w:p>
        </w:tc>
        <w:tc>
          <w:tcPr>
            <w:tcW w:w="870" w:type="dxa"/>
          </w:tcPr>
          <w:p w:rsidR="006E3997" w:rsidRDefault="006E3997">
            <w:pPr>
              <w:pStyle w:val="TableParagraph"/>
              <w:spacing w:line="210" w:lineRule="exact"/>
              <w:ind w:right="4"/>
              <w:rPr>
                <w:sz w:val="20"/>
              </w:rPr>
            </w:pPr>
            <w:r>
              <w:rPr>
                <w:sz w:val="20"/>
              </w:rPr>
              <w:t>2</w:t>
            </w:r>
          </w:p>
        </w:tc>
        <w:tc>
          <w:tcPr>
            <w:tcW w:w="995" w:type="dxa"/>
          </w:tcPr>
          <w:p w:rsidR="006E3997" w:rsidRDefault="006E3997">
            <w:pPr>
              <w:pStyle w:val="TableParagraph"/>
              <w:spacing w:line="210" w:lineRule="exact"/>
              <w:ind w:left="322" w:right="317"/>
              <w:rPr>
                <w:sz w:val="20"/>
              </w:rPr>
            </w:pPr>
            <w:r>
              <w:rPr>
                <w:sz w:val="20"/>
              </w:rPr>
              <w:t>71</w:t>
            </w:r>
          </w:p>
        </w:tc>
        <w:tc>
          <w:tcPr>
            <w:tcW w:w="856" w:type="dxa"/>
          </w:tcPr>
          <w:p w:rsidR="006E3997" w:rsidRDefault="006E3997">
            <w:pPr>
              <w:pStyle w:val="TableParagraph"/>
              <w:spacing w:line="210" w:lineRule="exact"/>
              <w:ind w:left="144" w:right="153"/>
              <w:rPr>
                <w:sz w:val="20"/>
              </w:rPr>
            </w:pPr>
            <w:r>
              <w:rPr>
                <w:sz w:val="20"/>
              </w:rPr>
              <w:t>10</w:t>
            </w:r>
          </w:p>
        </w:tc>
        <w:tc>
          <w:tcPr>
            <w:tcW w:w="856" w:type="dxa"/>
          </w:tcPr>
          <w:p w:rsidR="006E3997" w:rsidRDefault="006E3997">
            <w:pPr>
              <w:pStyle w:val="TableParagraph"/>
              <w:spacing w:line="210" w:lineRule="exact"/>
              <w:ind w:left="151" w:right="151"/>
              <w:rPr>
                <w:sz w:val="20"/>
              </w:rPr>
            </w:pPr>
            <w:r>
              <w:rPr>
                <w:sz w:val="20"/>
              </w:rPr>
              <w:t>120</w:t>
            </w:r>
          </w:p>
        </w:tc>
        <w:tc>
          <w:tcPr>
            <w:tcW w:w="885" w:type="dxa"/>
          </w:tcPr>
          <w:p w:rsidR="006E3997" w:rsidRDefault="006E3997">
            <w:pPr>
              <w:pStyle w:val="TableParagraph"/>
              <w:spacing w:line="210" w:lineRule="exact"/>
              <w:ind w:left="315" w:right="320"/>
              <w:rPr>
                <w:sz w:val="20"/>
              </w:rPr>
            </w:pPr>
            <w:r>
              <w:rPr>
                <w:sz w:val="20"/>
              </w:rPr>
              <w:t>38</w:t>
            </w:r>
          </w:p>
        </w:tc>
        <w:tc>
          <w:tcPr>
            <w:tcW w:w="707" w:type="dxa"/>
          </w:tcPr>
          <w:p w:rsidR="006E3997" w:rsidRDefault="006E3997">
            <w:pPr>
              <w:pStyle w:val="TableParagraph"/>
              <w:spacing w:line="210" w:lineRule="exact"/>
              <w:ind w:left="127" w:right="130"/>
              <w:rPr>
                <w:sz w:val="20"/>
              </w:rPr>
            </w:pPr>
            <w:r>
              <w:rPr>
                <w:sz w:val="20"/>
              </w:rPr>
              <w:t>52</w:t>
            </w:r>
          </w:p>
        </w:tc>
        <w:tc>
          <w:tcPr>
            <w:tcW w:w="1116" w:type="dxa"/>
            <w:gridSpan w:val="2"/>
          </w:tcPr>
          <w:p w:rsidR="006E3997" w:rsidRDefault="006E3997">
            <w:pPr>
              <w:pStyle w:val="TableParagraph"/>
              <w:spacing w:line="210" w:lineRule="exact"/>
              <w:ind w:left="375" w:right="386"/>
              <w:rPr>
                <w:sz w:val="20"/>
              </w:rPr>
            </w:pPr>
            <w:r>
              <w:rPr>
                <w:sz w:val="20"/>
              </w:rPr>
              <w:t>50</w:t>
            </w:r>
          </w:p>
        </w:tc>
        <w:tc>
          <w:tcPr>
            <w:tcW w:w="824" w:type="dxa"/>
          </w:tcPr>
          <w:p w:rsidR="006E3997" w:rsidRDefault="006E3997">
            <w:pPr>
              <w:pStyle w:val="TableParagraph"/>
              <w:spacing w:line="210" w:lineRule="exact"/>
              <w:ind w:left="188"/>
              <w:jc w:val="left"/>
              <w:rPr>
                <w:sz w:val="20"/>
              </w:rPr>
            </w:pPr>
            <w:r>
              <w:rPr>
                <w:sz w:val="20"/>
              </w:rPr>
              <w:t>7557</w:t>
            </w:r>
          </w:p>
        </w:tc>
        <w:tc>
          <w:tcPr>
            <w:tcW w:w="969" w:type="dxa"/>
          </w:tcPr>
          <w:p w:rsidR="006E3997" w:rsidRDefault="006E3997">
            <w:pPr>
              <w:pStyle w:val="TableParagraph"/>
              <w:spacing w:line="210" w:lineRule="exact"/>
              <w:ind w:left="257"/>
              <w:jc w:val="left"/>
              <w:rPr>
                <w:sz w:val="20"/>
              </w:rPr>
            </w:pPr>
            <w:r>
              <w:rPr>
                <w:sz w:val="20"/>
              </w:rPr>
              <w:t>2676</w:t>
            </w:r>
          </w:p>
        </w:tc>
        <w:tc>
          <w:tcPr>
            <w:tcW w:w="851" w:type="dxa"/>
          </w:tcPr>
          <w:p w:rsidR="006E3997" w:rsidRDefault="006E3997">
            <w:pPr>
              <w:pStyle w:val="TableParagraph"/>
              <w:spacing w:line="210" w:lineRule="exact"/>
              <w:ind w:left="94" w:right="103"/>
              <w:rPr>
                <w:sz w:val="20"/>
              </w:rPr>
            </w:pPr>
            <w:r>
              <w:rPr>
                <w:sz w:val="20"/>
              </w:rPr>
              <w:t>680</w:t>
            </w:r>
          </w:p>
        </w:tc>
        <w:tc>
          <w:tcPr>
            <w:tcW w:w="890" w:type="dxa"/>
          </w:tcPr>
          <w:p w:rsidR="006E3997" w:rsidRDefault="006E3997">
            <w:pPr>
              <w:pStyle w:val="TableParagraph"/>
              <w:spacing w:line="210" w:lineRule="exact"/>
              <w:ind w:left="112" w:right="123"/>
              <w:rPr>
                <w:sz w:val="20"/>
              </w:rPr>
            </w:pPr>
            <w:r>
              <w:rPr>
                <w:sz w:val="20"/>
              </w:rPr>
              <w:t>267</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17</w:t>
            </w:r>
          </w:p>
        </w:tc>
        <w:tc>
          <w:tcPr>
            <w:tcW w:w="2543" w:type="dxa"/>
          </w:tcPr>
          <w:p w:rsidR="006E3997" w:rsidRDefault="006E3997">
            <w:pPr>
              <w:pStyle w:val="TableParagraph"/>
              <w:spacing w:line="210" w:lineRule="exact"/>
              <w:ind w:left="105"/>
              <w:jc w:val="left"/>
              <w:rPr>
                <w:sz w:val="20"/>
              </w:rPr>
            </w:pPr>
            <w:r>
              <w:rPr>
                <w:sz w:val="20"/>
              </w:rPr>
              <w:t>Ярославская область</w:t>
            </w:r>
          </w:p>
        </w:tc>
        <w:tc>
          <w:tcPr>
            <w:tcW w:w="742" w:type="dxa"/>
          </w:tcPr>
          <w:p w:rsidR="006E3997" w:rsidRDefault="006E3997">
            <w:pPr>
              <w:pStyle w:val="TableParagraph"/>
              <w:spacing w:line="210" w:lineRule="exact"/>
              <w:ind w:left="44"/>
              <w:rPr>
                <w:sz w:val="20"/>
              </w:rPr>
            </w:pPr>
            <w:r>
              <w:rPr>
                <w:sz w:val="20"/>
              </w:rPr>
              <w:t>2</w:t>
            </w:r>
          </w:p>
        </w:tc>
        <w:tc>
          <w:tcPr>
            <w:tcW w:w="728" w:type="dxa"/>
          </w:tcPr>
          <w:p w:rsidR="006E3997" w:rsidRDefault="006E3997">
            <w:pPr>
              <w:pStyle w:val="TableParagraph"/>
              <w:spacing w:line="210" w:lineRule="exact"/>
              <w:ind w:right="22"/>
              <w:rPr>
                <w:sz w:val="20"/>
              </w:rPr>
            </w:pPr>
            <w:r>
              <w:rPr>
                <w:sz w:val="20"/>
              </w:rPr>
              <w:t>4</w:t>
            </w:r>
          </w:p>
        </w:tc>
        <w:tc>
          <w:tcPr>
            <w:tcW w:w="681" w:type="dxa"/>
          </w:tcPr>
          <w:p w:rsidR="006E3997" w:rsidRDefault="006E3997">
            <w:pPr>
              <w:pStyle w:val="TableParagraph"/>
              <w:spacing w:line="210" w:lineRule="exact"/>
              <w:ind w:right="18"/>
              <w:rPr>
                <w:sz w:val="20"/>
              </w:rPr>
            </w:pPr>
            <w:r>
              <w:rPr>
                <w:sz w:val="20"/>
              </w:rPr>
              <w:t>4</w:t>
            </w:r>
          </w:p>
        </w:tc>
        <w:tc>
          <w:tcPr>
            <w:tcW w:w="870" w:type="dxa"/>
          </w:tcPr>
          <w:p w:rsidR="006E3997" w:rsidRDefault="006E3997">
            <w:pPr>
              <w:pStyle w:val="TableParagraph"/>
              <w:spacing w:line="210" w:lineRule="exact"/>
              <w:ind w:left="210" w:right="210"/>
              <w:rPr>
                <w:sz w:val="20"/>
              </w:rPr>
            </w:pPr>
            <w:r>
              <w:rPr>
                <w:sz w:val="20"/>
              </w:rPr>
              <w:t>18</w:t>
            </w:r>
          </w:p>
        </w:tc>
        <w:tc>
          <w:tcPr>
            <w:tcW w:w="995" w:type="dxa"/>
          </w:tcPr>
          <w:p w:rsidR="006E3997" w:rsidRDefault="006E3997">
            <w:pPr>
              <w:pStyle w:val="TableParagraph"/>
              <w:spacing w:line="210" w:lineRule="exact"/>
              <w:rPr>
                <w:sz w:val="20"/>
              </w:rPr>
            </w:pPr>
            <w:r>
              <w:rPr>
                <w:sz w:val="20"/>
              </w:rPr>
              <w:t>3</w:t>
            </w:r>
          </w:p>
        </w:tc>
        <w:tc>
          <w:tcPr>
            <w:tcW w:w="856" w:type="dxa"/>
          </w:tcPr>
          <w:p w:rsidR="006E3997" w:rsidRDefault="006E3997">
            <w:pPr>
              <w:pStyle w:val="TableParagraph"/>
              <w:spacing w:line="210" w:lineRule="exact"/>
              <w:ind w:left="149" w:right="153"/>
              <w:rPr>
                <w:sz w:val="20"/>
              </w:rPr>
            </w:pPr>
            <w:r>
              <w:rPr>
                <w:sz w:val="20"/>
              </w:rPr>
              <w:t>119</w:t>
            </w:r>
          </w:p>
        </w:tc>
        <w:tc>
          <w:tcPr>
            <w:tcW w:w="856" w:type="dxa"/>
          </w:tcPr>
          <w:p w:rsidR="006E3997" w:rsidRDefault="006E3997">
            <w:pPr>
              <w:pStyle w:val="TableParagraph"/>
              <w:spacing w:line="210" w:lineRule="exact"/>
              <w:ind w:left="151" w:right="153"/>
              <w:rPr>
                <w:sz w:val="20"/>
              </w:rPr>
            </w:pPr>
            <w:r>
              <w:rPr>
                <w:sz w:val="20"/>
              </w:rPr>
              <w:t>14</w:t>
            </w:r>
          </w:p>
        </w:tc>
        <w:tc>
          <w:tcPr>
            <w:tcW w:w="885" w:type="dxa"/>
          </w:tcPr>
          <w:p w:rsidR="006E3997" w:rsidRDefault="006E3997">
            <w:pPr>
              <w:pStyle w:val="TableParagraph"/>
              <w:spacing w:line="210" w:lineRule="exact"/>
              <w:ind w:right="1"/>
              <w:rPr>
                <w:sz w:val="20"/>
              </w:rPr>
            </w:pPr>
            <w:r>
              <w:rPr>
                <w:sz w:val="20"/>
              </w:rPr>
              <w:t>0</w:t>
            </w:r>
          </w:p>
        </w:tc>
        <w:tc>
          <w:tcPr>
            <w:tcW w:w="707" w:type="dxa"/>
          </w:tcPr>
          <w:p w:rsidR="006E3997" w:rsidRDefault="006E3997">
            <w:pPr>
              <w:pStyle w:val="TableParagraph"/>
              <w:spacing w:line="210" w:lineRule="exact"/>
              <w:ind w:left="127" w:right="130"/>
              <w:rPr>
                <w:sz w:val="20"/>
              </w:rPr>
            </w:pPr>
            <w:r>
              <w:rPr>
                <w:sz w:val="20"/>
              </w:rPr>
              <w:t>95</w:t>
            </w:r>
          </w:p>
        </w:tc>
        <w:tc>
          <w:tcPr>
            <w:tcW w:w="1116" w:type="dxa"/>
            <w:gridSpan w:val="2"/>
          </w:tcPr>
          <w:p w:rsidR="006E3997" w:rsidRDefault="006E3997">
            <w:pPr>
              <w:pStyle w:val="TableParagraph"/>
              <w:spacing w:line="210" w:lineRule="exact"/>
              <w:ind w:right="6"/>
              <w:rPr>
                <w:sz w:val="20"/>
              </w:rPr>
            </w:pPr>
            <w:r>
              <w:rPr>
                <w:sz w:val="20"/>
              </w:rPr>
              <w:t>0</w:t>
            </w:r>
          </w:p>
        </w:tc>
        <w:tc>
          <w:tcPr>
            <w:tcW w:w="824" w:type="dxa"/>
          </w:tcPr>
          <w:p w:rsidR="006E3997" w:rsidRDefault="006E3997">
            <w:pPr>
              <w:pStyle w:val="TableParagraph"/>
              <w:spacing w:line="210" w:lineRule="exact"/>
              <w:ind w:left="188"/>
              <w:jc w:val="left"/>
              <w:rPr>
                <w:sz w:val="20"/>
              </w:rPr>
            </w:pPr>
            <w:r>
              <w:rPr>
                <w:sz w:val="20"/>
              </w:rPr>
              <w:t>3102</w:t>
            </w:r>
          </w:p>
        </w:tc>
        <w:tc>
          <w:tcPr>
            <w:tcW w:w="969" w:type="dxa"/>
          </w:tcPr>
          <w:p w:rsidR="006E3997" w:rsidRDefault="006E3997">
            <w:pPr>
              <w:pStyle w:val="TableParagraph"/>
              <w:spacing w:line="210" w:lineRule="exact"/>
              <w:ind w:left="257"/>
              <w:jc w:val="left"/>
              <w:rPr>
                <w:sz w:val="20"/>
              </w:rPr>
            </w:pPr>
            <w:r>
              <w:rPr>
                <w:sz w:val="20"/>
              </w:rPr>
              <w:t>2950</w:t>
            </w:r>
          </w:p>
        </w:tc>
        <w:tc>
          <w:tcPr>
            <w:tcW w:w="851" w:type="dxa"/>
          </w:tcPr>
          <w:p w:rsidR="006E3997" w:rsidRDefault="006E3997">
            <w:pPr>
              <w:pStyle w:val="TableParagraph"/>
              <w:spacing w:line="210" w:lineRule="exact"/>
              <w:ind w:left="94" w:right="103"/>
              <w:rPr>
                <w:sz w:val="20"/>
              </w:rPr>
            </w:pPr>
            <w:r>
              <w:rPr>
                <w:sz w:val="20"/>
              </w:rPr>
              <w:t>280</w:t>
            </w:r>
          </w:p>
        </w:tc>
        <w:tc>
          <w:tcPr>
            <w:tcW w:w="890" w:type="dxa"/>
          </w:tcPr>
          <w:p w:rsidR="006E3997" w:rsidRDefault="006E3997">
            <w:pPr>
              <w:pStyle w:val="TableParagraph"/>
              <w:spacing w:line="210" w:lineRule="exact"/>
              <w:ind w:left="112" w:right="123"/>
              <w:rPr>
                <w:sz w:val="20"/>
              </w:rPr>
            </w:pPr>
            <w:r>
              <w:rPr>
                <w:sz w:val="20"/>
              </w:rPr>
              <w:t>466</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18</w:t>
            </w:r>
          </w:p>
        </w:tc>
        <w:tc>
          <w:tcPr>
            <w:tcW w:w="2543" w:type="dxa"/>
          </w:tcPr>
          <w:p w:rsidR="006E3997" w:rsidRDefault="006E3997">
            <w:pPr>
              <w:pStyle w:val="TableParagraph"/>
              <w:spacing w:line="210" w:lineRule="exact"/>
              <w:ind w:left="105"/>
              <w:jc w:val="left"/>
              <w:rPr>
                <w:sz w:val="20"/>
              </w:rPr>
            </w:pPr>
            <w:r>
              <w:rPr>
                <w:sz w:val="20"/>
              </w:rPr>
              <w:t>г. Москва</w:t>
            </w:r>
          </w:p>
        </w:tc>
        <w:tc>
          <w:tcPr>
            <w:tcW w:w="742" w:type="dxa"/>
          </w:tcPr>
          <w:p w:rsidR="006E3997" w:rsidRDefault="006E3997">
            <w:pPr>
              <w:pStyle w:val="TableParagraph"/>
              <w:spacing w:line="210" w:lineRule="exact"/>
              <w:ind w:left="44"/>
              <w:rPr>
                <w:sz w:val="20"/>
              </w:rPr>
            </w:pPr>
            <w:r>
              <w:rPr>
                <w:sz w:val="20"/>
              </w:rPr>
              <w:t>5</w:t>
            </w:r>
          </w:p>
        </w:tc>
        <w:tc>
          <w:tcPr>
            <w:tcW w:w="728" w:type="dxa"/>
          </w:tcPr>
          <w:p w:rsidR="006E3997" w:rsidRDefault="006E3997">
            <w:pPr>
              <w:pStyle w:val="TableParagraph"/>
              <w:spacing w:line="210" w:lineRule="exact"/>
              <w:ind w:right="22"/>
              <w:rPr>
                <w:sz w:val="20"/>
              </w:rPr>
            </w:pPr>
            <w:r>
              <w:rPr>
                <w:sz w:val="20"/>
              </w:rPr>
              <w:t>3</w:t>
            </w:r>
          </w:p>
        </w:tc>
        <w:tc>
          <w:tcPr>
            <w:tcW w:w="681" w:type="dxa"/>
          </w:tcPr>
          <w:p w:rsidR="006E3997" w:rsidRDefault="006E3997">
            <w:pPr>
              <w:pStyle w:val="TableParagraph"/>
              <w:spacing w:line="210" w:lineRule="exact"/>
              <w:ind w:right="18"/>
              <w:rPr>
                <w:sz w:val="20"/>
              </w:rPr>
            </w:pPr>
            <w:r>
              <w:rPr>
                <w:sz w:val="20"/>
              </w:rPr>
              <w:t>1</w:t>
            </w:r>
          </w:p>
        </w:tc>
        <w:tc>
          <w:tcPr>
            <w:tcW w:w="870" w:type="dxa"/>
          </w:tcPr>
          <w:p w:rsidR="006E3997" w:rsidRDefault="006E3997">
            <w:pPr>
              <w:pStyle w:val="TableParagraph"/>
              <w:spacing w:line="210" w:lineRule="exact"/>
              <w:ind w:left="210" w:right="210"/>
              <w:rPr>
                <w:sz w:val="20"/>
              </w:rPr>
            </w:pPr>
            <w:r>
              <w:rPr>
                <w:sz w:val="20"/>
              </w:rPr>
              <w:t>1495</w:t>
            </w:r>
          </w:p>
        </w:tc>
        <w:tc>
          <w:tcPr>
            <w:tcW w:w="995" w:type="dxa"/>
          </w:tcPr>
          <w:p w:rsidR="006E3997" w:rsidRDefault="006E3997">
            <w:pPr>
              <w:pStyle w:val="TableParagraph"/>
              <w:spacing w:line="210" w:lineRule="exact"/>
              <w:ind w:right="233"/>
              <w:jc w:val="right"/>
              <w:rPr>
                <w:sz w:val="20"/>
              </w:rPr>
            </w:pPr>
            <w:r>
              <w:rPr>
                <w:sz w:val="20"/>
              </w:rPr>
              <w:t>30189</w:t>
            </w:r>
          </w:p>
        </w:tc>
        <w:tc>
          <w:tcPr>
            <w:tcW w:w="856" w:type="dxa"/>
          </w:tcPr>
          <w:p w:rsidR="006E3997" w:rsidRDefault="006E3997">
            <w:pPr>
              <w:pStyle w:val="TableParagraph"/>
              <w:spacing w:line="210" w:lineRule="exact"/>
              <w:ind w:left="151" w:right="151"/>
              <w:rPr>
                <w:sz w:val="20"/>
              </w:rPr>
            </w:pPr>
            <w:r>
              <w:rPr>
                <w:sz w:val="20"/>
              </w:rPr>
              <w:t>3965</w:t>
            </w:r>
          </w:p>
        </w:tc>
        <w:tc>
          <w:tcPr>
            <w:tcW w:w="856" w:type="dxa"/>
          </w:tcPr>
          <w:p w:rsidR="006E3997" w:rsidRDefault="006E3997">
            <w:pPr>
              <w:pStyle w:val="TableParagraph"/>
              <w:spacing w:line="210" w:lineRule="exact"/>
              <w:rPr>
                <w:sz w:val="20"/>
              </w:rPr>
            </w:pPr>
            <w:r>
              <w:rPr>
                <w:sz w:val="20"/>
              </w:rPr>
              <w:t>0</w:t>
            </w:r>
          </w:p>
        </w:tc>
        <w:tc>
          <w:tcPr>
            <w:tcW w:w="885" w:type="dxa"/>
          </w:tcPr>
          <w:p w:rsidR="006E3997" w:rsidRDefault="006E3997">
            <w:pPr>
              <w:pStyle w:val="TableParagraph"/>
              <w:spacing w:line="210" w:lineRule="exact"/>
              <w:ind w:left="284"/>
              <w:jc w:val="left"/>
              <w:rPr>
                <w:sz w:val="20"/>
              </w:rPr>
            </w:pPr>
            <w:r>
              <w:rPr>
                <w:sz w:val="20"/>
              </w:rPr>
              <w:t>121</w:t>
            </w:r>
          </w:p>
        </w:tc>
        <w:tc>
          <w:tcPr>
            <w:tcW w:w="707" w:type="dxa"/>
          </w:tcPr>
          <w:p w:rsidR="006E3997" w:rsidRDefault="006E3997">
            <w:pPr>
              <w:pStyle w:val="TableParagraph"/>
              <w:spacing w:line="210" w:lineRule="exact"/>
              <w:ind w:left="127" w:right="130"/>
              <w:rPr>
                <w:sz w:val="20"/>
              </w:rPr>
            </w:pPr>
            <w:r>
              <w:rPr>
                <w:sz w:val="20"/>
              </w:rPr>
              <w:t>1853</w:t>
            </w:r>
          </w:p>
        </w:tc>
        <w:tc>
          <w:tcPr>
            <w:tcW w:w="1116" w:type="dxa"/>
            <w:gridSpan w:val="2"/>
          </w:tcPr>
          <w:p w:rsidR="006E3997" w:rsidRDefault="006E3997">
            <w:pPr>
              <w:pStyle w:val="TableParagraph"/>
              <w:spacing w:line="210" w:lineRule="exact"/>
              <w:ind w:left="380" w:right="386"/>
              <w:rPr>
                <w:sz w:val="20"/>
              </w:rPr>
            </w:pPr>
            <w:r>
              <w:rPr>
                <w:sz w:val="20"/>
              </w:rPr>
              <w:t>580</w:t>
            </w:r>
          </w:p>
        </w:tc>
        <w:tc>
          <w:tcPr>
            <w:tcW w:w="824" w:type="dxa"/>
          </w:tcPr>
          <w:p w:rsidR="006E3997" w:rsidRDefault="006E3997">
            <w:pPr>
              <w:pStyle w:val="TableParagraph"/>
              <w:spacing w:line="210" w:lineRule="exact"/>
              <w:ind w:left="136"/>
              <w:jc w:val="left"/>
              <w:rPr>
                <w:sz w:val="20"/>
              </w:rPr>
            </w:pPr>
            <w:r>
              <w:rPr>
                <w:sz w:val="20"/>
              </w:rPr>
              <w:t>55742</w:t>
            </w:r>
          </w:p>
        </w:tc>
        <w:tc>
          <w:tcPr>
            <w:tcW w:w="969" w:type="dxa"/>
          </w:tcPr>
          <w:p w:rsidR="006E3997" w:rsidRDefault="006E3997">
            <w:pPr>
              <w:pStyle w:val="TableParagraph"/>
              <w:spacing w:line="210" w:lineRule="exact"/>
              <w:ind w:left="209"/>
              <w:jc w:val="left"/>
              <w:rPr>
                <w:sz w:val="20"/>
              </w:rPr>
            </w:pPr>
            <w:r>
              <w:rPr>
                <w:sz w:val="20"/>
              </w:rPr>
              <w:t>51438</w:t>
            </w:r>
          </w:p>
        </w:tc>
        <w:tc>
          <w:tcPr>
            <w:tcW w:w="851" w:type="dxa"/>
          </w:tcPr>
          <w:p w:rsidR="006E3997" w:rsidRDefault="006E3997">
            <w:pPr>
              <w:pStyle w:val="TableParagraph"/>
              <w:spacing w:line="210" w:lineRule="exact"/>
              <w:ind w:left="94" w:right="107"/>
              <w:rPr>
                <w:sz w:val="20"/>
              </w:rPr>
            </w:pPr>
            <w:r>
              <w:rPr>
                <w:sz w:val="20"/>
              </w:rPr>
              <w:t>1469</w:t>
            </w:r>
          </w:p>
        </w:tc>
        <w:tc>
          <w:tcPr>
            <w:tcW w:w="890" w:type="dxa"/>
          </w:tcPr>
          <w:p w:rsidR="006E3997" w:rsidRDefault="006E3997">
            <w:pPr>
              <w:pStyle w:val="TableParagraph"/>
              <w:spacing w:line="210" w:lineRule="exact"/>
              <w:ind w:left="112" w:right="128"/>
              <w:rPr>
                <w:sz w:val="20"/>
              </w:rPr>
            </w:pPr>
            <w:r>
              <w:rPr>
                <w:sz w:val="20"/>
              </w:rPr>
              <w:t>1534</w:t>
            </w:r>
          </w:p>
        </w:tc>
      </w:tr>
      <w:tr w:rsidR="006E3997">
        <w:trPr>
          <w:trHeight w:val="321"/>
        </w:trPr>
        <w:tc>
          <w:tcPr>
            <w:tcW w:w="15017" w:type="dxa"/>
            <w:gridSpan w:val="17"/>
            <w:shd w:val="clear" w:color="auto" w:fill="D5E2BB"/>
          </w:tcPr>
          <w:p w:rsidR="006E3997" w:rsidRDefault="006E3997">
            <w:pPr>
              <w:pStyle w:val="TableParagraph"/>
              <w:spacing w:before="38"/>
              <w:ind w:left="5868" w:right="5875"/>
              <w:rPr>
                <w:sz w:val="20"/>
              </w:rPr>
            </w:pPr>
            <w:r>
              <w:rPr>
                <w:sz w:val="20"/>
              </w:rPr>
              <w:t>Северо-Западный федеральный</w:t>
            </w:r>
            <w:r>
              <w:rPr>
                <w:spacing w:val="-1"/>
                <w:sz w:val="20"/>
              </w:rPr>
              <w:t xml:space="preserve"> </w:t>
            </w:r>
            <w:r>
              <w:rPr>
                <w:sz w:val="20"/>
              </w:rPr>
              <w:t>округ</w:t>
            </w:r>
          </w:p>
        </w:tc>
      </w:tr>
    </w:tbl>
    <w:p w:rsidR="006E3997" w:rsidRDefault="006E3997">
      <w:pPr>
        <w:rPr>
          <w:sz w:val="20"/>
        </w:rPr>
        <w:sectPr w:rsidR="006E3997">
          <w:pgSz w:w="16840" w:h="11910" w:orient="landscape"/>
          <w:pgMar w:top="1100" w:right="700" w:bottom="280" w:left="900" w:header="720" w:footer="720" w:gutter="0"/>
          <w:cols w:space="720"/>
        </w:sectPr>
      </w:pPr>
    </w:p>
    <w:p w:rsidR="006E3997" w:rsidRDefault="006E3997">
      <w:pPr>
        <w:pStyle w:val="a3"/>
        <w:ind w:left="0"/>
        <w:jc w:val="left"/>
        <w:rPr>
          <w:sz w:val="20"/>
        </w:rPr>
      </w:pPr>
    </w:p>
    <w:p w:rsidR="006E3997" w:rsidRDefault="006E3997">
      <w:pPr>
        <w:pStyle w:val="a3"/>
        <w:ind w:left="0"/>
        <w:jc w:val="left"/>
        <w:rPr>
          <w:sz w:val="20"/>
        </w:rPr>
      </w:pPr>
    </w:p>
    <w:p w:rsidR="006E3997" w:rsidRDefault="006E3997">
      <w:pPr>
        <w:pStyle w:val="a3"/>
        <w:spacing w:before="9"/>
        <w:ind w:left="0"/>
        <w:jc w:val="left"/>
        <w:rPr>
          <w:sz w:val="11"/>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04"/>
        <w:gridCol w:w="2561"/>
        <w:gridCol w:w="724"/>
        <w:gridCol w:w="710"/>
        <w:gridCol w:w="698"/>
        <w:gridCol w:w="869"/>
        <w:gridCol w:w="994"/>
        <w:gridCol w:w="855"/>
        <w:gridCol w:w="855"/>
        <w:gridCol w:w="860"/>
        <w:gridCol w:w="711"/>
        <w:gridCol w:w="121"/>
        <w:gridCol w:w="1014"/>
        <w:gridCol w:w="798"/>
        <w:gridCol w:w="987"/>
        <w:gridCol w:w="844"/>
        <w:gridCol w:w="92"/>
        <w:gridCol w:w="812"/>
      </w:tblGrid>
      <w:tr w:rsidR="006E3997">
        <w:trPr>
          <w:trHeight w:val="825"/>
        </w:trPr>
        <w:tc>
          <w:tcPr>
            <w:tcW w:w="504" w:type="dxa"/>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1"/>
              <w:jc w:val="left"/>
              <w:rPr>
                <w:sz w:val="30"/>
              </w:rPr>
            </w:pPr>
          </w:p>
          <w:p w:rsidR="006E3997" w:rsidRDefault="006E3997">
            <w:pPr>
              <w:pStyle w:val="TableParagraph"/>
              <w:ind w:left="114" w:right="90" w:firstLine="38"/>
              <w:jc w:val="left"/>
              <w:rPr>
                <w:sz w:val="20"/>
              </w:rPr>
            </w:pPr>
            <w:r>
              <w:rPr>
                <w:sz w:val="20"/>
              </w:rPr>
              <w:t>№ п/п</w:t>
            </w:r>
          </w:p>
        </w:tc>
        <w:tc>
          <w:tcPr>
            <w:tcW w:w="2561" w:type="dxa"/>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1"/>
              <w:jc w:val="left"/>
              <w:rPr>
                <w:sz w:val="30"/>
              </w:rPr>
            </w:pPr>
          </w:p>
          <w:p w:rsidR="006E3997" w:rsidRDefault="006E3997">
            <w:pPr>
              <w:pStyle w:val="TableParagraph"/>
              <w:ind w:left="254" w:hanging="34"/>
              <w:jc w:val="left"/>
              <w:rPr>
                <w:sz w:val="20"/>
              </w:rPr>
            </w:pPr>
            <w:r>
              <w:rPr>
                <w:sz w:val="20"/>
              </w:rPr>
              <w:t>Наименование субъекта Российской Федерации</w:t>
            </w:r>
          </w:p>
        </w:tc>
        <w:tc>
          <w:tcPr>
            <w:tcW w:w="3001" w:type="dxa"/>
            <w:gridSpan w:val="4"/>
            <w:shd w:val="clear" w:color="auto" w:fill="EAF0DD"/>
          </w:tcPr>
          <w:p w:rsidR="006E3997" w:rsidRDefault="006E3997">
            <w:pPr>
              <w:pStyle w:val="TableParagraph"/>
              <w:spacing w:before="65" w:line="237" w:lineRule="auto"/>
              <w:ind w:left="257" w:right="314" w:firstLine="38"/>
              <w:jc w:val="both"/>
              <w:rPr>
                <w:sz w:val="20"/>
              </w:rPr>
            </w:pPr>
            <w:r>
              <w:rPr>
                <w:sz w:val="20"/>
              </w:rPr>
              <w:t>Количество отмененных по требованию</w:t>
            </w:r>
            <w:r>
              <w:rPr>
                <w:spacing w:val="-14"/>
                <w:sz w:val="20"/>
              </w:rPr>
              <w:t xml:space="preserve"> </w:t>
            </w:r>
            <w:r>
              <w:rPr>
                <w:sz w:val="20"/>
              </w:rPr>
              <w:t>госинспекторов труда незаконных</w:t>
            </w:r>
            <w:r>
              <w:rPr>
                <w:spacing w:val="-7"/>
                <w:sz w:val="20"/>
              </w:rPr>
              <w:t xml:space="preserve"> </w:t>
            </w:r>
            <w:r>
              <w:rPr>
                <w:sz w:val="20"/>
              </w:rPr>
              <w:t>приказов</w:t>
            </w:r>
          </w:p>
        </w:tc>
        <w:tc>
          <w:tcPr>
            <w:tcW w:w="1849" w:type="dxa"/>
            <w:gridSpan w:val="2"/>
            <w:vMerge w:val="restart"/>
            <w:shd w:val="clear" w:color="auto" w:fill="EAF0DD"/>
          </w:tcPr>
          <w:p w:rsidR="006E3997" w:rsidRDefault="006E3997">
            <w:pPr>
              <w:pStyle w:val="TableParagraph"/>
              <w:jc w:val="left"/>
            </w:pPr>
          </w:p>
          <w:p w:rsidR="006E3997" w:rsidRDefault="006E3997">
            <w:pPr>
              <w:pStyle w:val="TableParagraph"/>
              <w:spacing w:before="8"/>
              <w:jc w:val="left"/>
              <w:rPr>
                <w:sz w:val="17"/>
              </w:rPr>
            </w:pPr>
          </w:p>
          <w:p w:rsidR="006E3997" w:rsidRDefault="006E3997">
            <w:pPr>
              <w:pStyle w:val="TableParagraph"/>
              <w:ind w:left="199" w:right="188"/>
              <w:rPr>
                <w:sz w:val="20"/>
              </w:rPr>
            </w:pPr>
            <w:r>
              <w:rPr>
                <w:sz w:val="20"/>
              </w:rPr>
              <w:t>Количество оформленных по требованию госинспекторов труда трудовых договоров</w:t>
            </w:r>
          </w:p>
        </w:tc>
        <w:tc>
          <w:tcPr>
            <w:tcW w:w="1715" w:type="dxa"/>
            <w:gridSpan w:val="2"/>
            <w:vMerge w:val="restart"/>
            <w:shd w:val="clear" w:color="auto" w:fill="EAF0DD"/>
          </w:tcPr>
          <w:p w:rsidR="006E3997" w:rsidRDefault="006E3997">
            <w:pPr>
              <w:pStyle w:val="TableParagraph"/>
              <w:spacing w:before="111"/>
              <w:ind w:left="141" w:right="109" w:firstLine="7"/>
              <w:rPr>
                <w:sz w:val="20"/>
              </w:rPr>
            </w:pPr>
            <w:r>
              <w:rPr>
                <w:sz w:val="20"/>
              </w:rPr>
              <w:t>Количество запрещенных к эксплуатации единиц средств индивидуальной защиты, не соответствовавш их обязательным требованиям</w:t>
            </w:r>
          </w:p>
        </w:tc>
        <w:tc>
          <w:tcPr>
            <w:tcW w:w="1846" w:type="dxa"/>
            <w:gridSpan w:val="3"/>
            <w:vMerge w:val="restart"/>
            <w:shd w:val="clear" w:color="auto" w:fill="EAF0DD"/>
          </w:tcPr>
          <w:p w:rsidR="006E3997" w:rsidRDefault="006E3997">
            <w:pPr>
              <w:pStyle w:val="TableParagraph"/>
              <w:spacing w:before="8"/>
              <w:jc w:val="left"/>
              <w:rPr>
                <w:sz w:val="19"/>
              </w:rPr>
            </w:pPr>
          </w:p>
          <w:p w:rsidR="006E3997" w:rsidRDefault="006E3997">
            <w:pPr>
              <w:pStyle w:val="TableParagraph"/>
              <w:ind w:left="203" w:right="172" w:hanging="3"/>
              <w:rPr>
                <w:sz w:val="20"/>
              </w:rPr>
            </w:pPr>
            <w:r>
              <w:rPr>
                <w:sz w:val="20"/>
              </w:rPr>
              <w:t>Количество лиц, отстраненных по требованию госинспекторов труда в связи с непрохождением подготовки по охране труда</w:t>
            </w:r>
          </w:p>
        </w:tc>
        <w:tc>
          <w:tcPr>
            <w:tcW w:w="3533" w:type="dxa"/>
            <w:gridSpan w:val="5"/>
            <w:shd w:val="clear" w:color="auto" w:fill="EAF0DD"/>
          </w:tcPr>
          <w:p w:rsidR="006E3997" w:rsidRDefault="006E3997">
            <w:pPr>
              <w:pStyle w:val="TableParagraph"/>
              <w:spacing w:before="173"/>
              <w:ind w:left="119" w:right="103" w:firstLine="120"/>
              <w:jc w:val="left"/>
              <w:rPr>
                <w:sz w:val="20"/>
              </w:rPr>
            </w:pPr>
            <w:r>
              <w:rPr>
                <w:sz w:val="20"/>
              </w:rPr>
              <w:t>Количество рассмотренных, писем, заявлений и иных обращений граждан</w:t>
            </w:r>
          </w:p>
        </w:tc>
      </w:tr>
      <w:tr w:rsidR="006E3997">
        <w:trPr>
          <w:trHeight w:val="1478"/>
        </w:trPr>
        <w:tc>
          <w:tcPr>
            <w:tcW w:w="504" w:type="dxa"/>
            <w:vMerge/>
            <w:tcBorders>
              <w:top w:val="nil"/>
            </w:tcBorders>
            <w:shd w:val="clear" w:color="auto" w:fill="EAF0DD"/>
          </w:tcPr>
          <w:p w:rsidR="006E3997" w:rsidRDefault="006E3997">
            <w:pPr>
              <w:rPr>
                <w:sz w:val="2"/>
                <w:szCs w:val="2"/>
              </w:rPr>
            </w:pPr>
          </w:p>
        </w:tc>
        <w:tc>
          <w:tcPr>
            <w:tcW w:w="2561" w:type="dxa"/>
            <w:vMerge/>
            <w:tcBorders>
              <w:top w:val="nil"/>
            </w:tcBorders>
            <w:shd w:val="clear" w:color="auto" w:fill="EAF0DD"/>
          </w:tcPr>
          <w:p w:rsidR="006E3997" w:rsidRDefault="006E3997">
            <w:pPr>
              <w:rPr>
                <w:sz w:val="2"/>
                <w:szCs w:val="2"/>
              </w:rPr>
            </w:pPr>
          </w:p>
        </w:tc>
        <w:tc>
          <w:tcPr>
            <w:tcW w:w="1434" w:type="dxa"/>
            <w:gridSpan w:val="2"/>
            <w:shd w:val="clear" w:color="auto" w:fill="EAF0DD"/>
          </w:tcPr>
          <w:p w:rsidR="006E3997" w:rsidRDefault="006E3997">
            <w:pPr>
              <w:pStyle w:val="TableParagraph"/>
              <w:jc w:val="left"/>
            </w:pPr>
          </w:p>
          <w:p w:rsidR="006E3997" w:rsidRDefault="006E3997">
            <w:pPr>
              <w:pStyle w:val="TableParagraph"/>
              <w:spacing w:before="5"/>
              <w:jc w:val="left"/>
              <w:rPr>
                <w:sz w:val="21"/>
              </w:rPr>
            </w:pPr>
          </w:p>
          <w:p w:rsidR="006E3997" w:rsidRDefault="006E3997">
            <w:pPr>
              <w:pStyle w:val="TableParagraph"/>
              <w:ind w:left="214" w:hanging="130"/>
              <w:jc w:val="left"/>
              <w:rPr>
                <w:sz w:val="20"/>
              </w:rPr>
            </w:pPr>
            <w:r>
              <w:rPr>
                <w:sz w:val="20"/>
              </w:rPr>
              <w:t>об увольнении работников</w:t>
            </w:r>
          </w:p>
        </w:tc>
        <w:tc>
          <w:tcPr>
            <w:tcW w:w="1567" w:type="dxa"/>
            <w:gridSpan w:val="2"/>
            <w:shd w:val="clear" w:color="auto" w:fill="EAF0DD"/>
          </w:tcPr>
          <w:p w:rsidR="006E3997" w:rsidRDefault="006E3997">
            <w:pPr>
              <w:pStyle w:val="TableParagraph"/>
              <w:spacing w:before="5"/>
              <w:jc w:val="left"/>
              <w:rPr>
                <w:sz w:val="23"/>
              </w:rPr>
            </w:pPr>
          </w:p>
          <w:p w:rsidR="006E3997" w:rsidRDefault="006E3997">
            <w:pPr>
              <w:pStyle w:val="TableParagraph"/>
              <w:ind w:left="191" w:right="136" w:hanging="6"/>
              <w:rPr>
                <w:sz w:val="20"/>
              </w:rPr>
            </w:pPr>
            <w:r>
              <w:rPr>
                <w:sz w:val="20"/>
              </w:rPr>
              <w:t>о применении дисциплинарн ых</w:t>
            </w:r>
          </w:p>
          <w:p w:rsidR="006E3997" w:rsidRDefault="006E3997">
            <w:pPr>
              <w:pStyle w:val="TableParagraph"/>
              <w:spacing w:before="1"/>
              <w:ind w:left="335" w:right="278"/>
              <w:rPr>
                <w:sz w:val="20"/>
              </w:rPr>
            </w:pPr>
            <w:r>
              <w:rPr>
                <w:sz w:val="20"/>
              </w:rPr>
              <w:t>взысканий</w:t>
            </w:r>
          </w:p>
        </w:tc>
        <w:tc>
          <w:tcPr>
            <w:tcW w:w="1849" w:type="dxa"/>
            <w:gridSpan w:val="2"/>
            <w:vMerge/>
            <w:tcBorders>
              <w:top w:val="nil"/>
            </w:tcBorders>
            <w:shd w:val="clear" w:color="auto" w:fill="EAF0DD"/>
          </w:tcPr>
          <w:p w:rsidR="006E3997" w:rsidRDefault="006E3997">
            <w:pPr>
              <w:rPr>
                <w:sz w:val="2"/>
                <w:szCs w:val="2"/>
              </w:rPr>
            </w:pPr>
          </w:p>
        </w:tc>
        <w:tc>
          <w:tcPr>
            <w:tcW w:w="1715" w:type="dxa"/>
            <w:gridSpan w:val="2"/>
            <w:vMerge/>
            <w:tcBorders>
              <w:top w:val="nil"/>
            </w:tcBorders>
            <w:shd w:val="clear" w:color="auto" w:fill="EAF0DD"/>
          </w:tcPr>
          <w:p w:rsidR="006E3997" w:rsidRDefault="006E3997">
            <w:pPr>
              <w:rPr>
                <w:sz w:val="2"/>
                <w:szCs w:val="2"/>
              </w:rPr>
            </w:pPr>
          </w:p>
        </w:tc>
        <w:tc>
          <w:tcPr>
            <w:tcW w:w="1846" w:type="dxa"/>
            <w:gridSpan w:val="3"/>
            <w:vMerge/>
            <w:tcBorders>
              <w:top w:val="nil"/>
            </w:tcBorders>
            <w:shd w:val="clear" w:color="auto" w:fill="EAF0DD"/>
          </w:tcPr>
          <w:p w:rsidR="006E3997" w:rsidRDefault="006E3997">
            <w:pPr>
              <w:rPr>
                <w:sz w:val="2"/>
                <w:szCs w:val="2"/>
              </w:rPr>
            </w:pPr>
          </w:p>
        </w:tc>
        <w:tc>
          <w:tcPr>
            <w:tcW w:w="1785" w:type="dxa"/>
            <w:gridSpan w:val="2"/>
            <w:shd w:val="clear" w:color="auto" w:fill="EAF0DD"/>
          </w:tcPr>
          <w:p w:rsidR="006E3997" w:rsidRDefault="006E3997">
            <w:pPr>
              <w:pStyle w:val="TableParagraph"/>
              <w:jc w:val="left"/>
            </w:pPr>
          </w:p>
          <w:p w:rsidR="006E3997" w:rsidRDefault="006E3997">
            <w:pPr>
              <w:pStyle w:val="TableParagraph"/>
              <w:spacing w:before="5"/>
              <w:jc w:val="left"/>
              <w:rPr>
                <w:sz w:val="31"/>
              </w:rPr>
            </w:pPr>
          </w:p>
          <w:p w:rsidR="006E3997" w:rsidRDefault="006E3997">
            <w:pPr>
              <w:pStyle w:val="TableParagraph"/>
              <w:ind w:left="642" w:right="639"/>
              <w:rPr>
                <w:sz w:val="20"/>
              </w:rPr>
            </w:pPr>
            <w:r>
              <w:rPr>
                <w:sz w:val="20"/>
              </w:rPr>
              <w:t>всего</w:t>
            </w:r>
          </w:p>
        </w:tc>
        <w:tc>
          <w:tcPr>
            <w:tcW w:w="1748" w:type="dxa"/>
            <w:gridSpan w:val="3"/>
            <w:shd w:val="clear" w:color="auto" w:fill="EAF0DD"/>
          </w:tcPr>
          <w:p w:rsidR="006E3997" w:rsidRDefault="006E3997">
            <w:pPr>
              <w:pStyle w:val="TableParagraph"/>
              <w:spacing w:before="38"/>
              <w:ind w:left="163" w:right="164" w:firstLine="3"/>
              <w:rPr>
                <w:sz w:val="20"/>
              </w:rPr>
            </w:pPr>
            <w:r>
              <w:rPr>
                <w:sz w:val="20"/>
              </w:rPr>
              <w:t xml:space="preserve">признанных </w:t>
            </w:r>
            <w:r>
              <w:rPr>
                <w:spacing w:val="-2"/>
                <w:sz w:val="20"/>
              </w:rPr>
              <w:t xml:space="preserve">обоснованными, </w:t>
            </w:r>
            <w:r>
              <w:rPr>
                <w:sz w:val="20"/>
              </w:rPr>
              <w:t>по результатам которых права заявителей восстановлены</w:t>
            </w:r>
          </w:p>
        </w:tc>
      </w:tr>
      <w:tr w:rsidR="006E3997">
        <w:trPr>
          <w:trHeight w:val="360"/>
        </w:trPr>
        <w:tc>
          <w:tcPr>
            <w:tcW w:w="504" w:type="dxa"/>
            <w:vMerge/>
            <w:tcBorders>
              <w:top w:val="nil"/>
            </w:tcBorders>
            <w:shd w:val="clear" w:color="auto" w:fill="EAF0DD"/>
          </w:tcPr>
          <w:p w:rsidR="006E3997" w:rsidRDefault="006E3997">
            <w:pPr>
              <w:rPr>
                <w:sz w:val="2"/>
                <w:szCs w:val="2"/>
              </w:rPr>
            </w:pPr>
          </w:p>
        </w:tc>
        <w:tc>
          <w:tcPr>
            <w:tcW w:w="2561" w:type="dxa"/>
            <w:vMerge/>
            <w:tcBorders>
              <w:top w:val="nil"/>
            </w:tcBorders>
            <w:shd w:val="clear" w:color="auto" w:fill="EAF0DD"/>
          </w:tcPr>
          <w:p w:rsidR="006E3997" w:rsidRDefault="006E3997">
            <w:pPr>
              <w:rPr>
                <w:sz w:val="2"/>
                <w:szCs w:val="2"/>
              </w:rPr>
            </w:pPr>
          </w:p>
        </w:tc>
        <w:tc>
          <w:tcPr>
            <w:tcW w:w="724" w:type="dxa"/>
            <w:shd w:val="clear" w:color="auto" w:fill="EAF0DD"/>
          </w:tcPr>
          <w:p w:rsidR="006E3997" w:rsidRDefault="006E3997">
            <w:pPr>
              <w:pStyle w:val="TableParagraph"/>
              <w:spacing w:before="58"/>
              <w:ind w:right="176"/>
              <w:jc w:val="right"/>
              <w:rPr>
                <w:b/>
                <w:sz w:val="20"/>
              </w:rPr>
            </w:pPr>
            <w:r>
              <w:rPr>
                <w:b/>
                <w:sz w:val="20"/>
              </w:rPr>
              <w:t>2016</w:t>
            </w:r>
          </w:p>
        </w:tc>
        <w:tc>
          <w:tcPr>
            <w:tcW w:w="710" w:type="dxa"/>
            <w:shd w:val="clear" w:color="auto" w:fill="EAF0DD"/>
          </w:tcPr>
          <w:p w:rsidR="006E3997" w:rsidRDefault="006E3997">
            <w:pPr>
              <w:pStyle w:val="TableParagraph"/>
              <w:spacing w:before="58"/>
              <w:ind w:left="158" w:right="102"/>
              <w:rPr>
                <w:b/>
                <w:sz w:val="20"/>
              </w:rPr>
            </w:pPr>
            <w:r>
              <w:rPr>
                <w:b/>
                <w:sz w:val="20"/>
              </w:rPr>
              <w:t>2017</w:t>
            </w:r>
          </w:p>
        </w:tc>
        <w:tc>
          <w:tcPr>
            <w:tcW w:w="698" w:type="dxa"/>
            <w:shd w:val="clear" w:color="auto" w:fill="EAF0DD"/>
          </w:tcPr>
          <w:p w:rsidR="006E3997" w:rsidRDefault="006E3997">
            <w:pPr>
              <w:pStyle w:val="TableParagraph"/>
              <w:spacing w:before="58"/>
              <w:ind w:left="154" w:right="94"/>
              <w:rPr>
                <w:b/>
                <w:sz w:val="20"/>
              </w:rPr>
            </w:pPr>
            <w:r>
              <w:rPr>
                <w:b/>
                <w:sz w:val="20"/>
              </w:rPr>
              <w:t>2016</w:t>
            </w:r>
          </w:p>
        </w:tc>
        <w:tc>
          <w:tcPr>
            <w:tcW w:w="869" w:type="dxa"/>
            <w:shd w:val="clear" w:color="auto" w:fill="EAF0DD"/>
          </w:tcPr>
          <w:p w:rsidR="006E3997" w:rsidRDefault="006E3997">
            <w:pPr>
              <w:pStyle w:val="TableParagraph"/>
              <w:spacing w:before="58"/>
              <w:ind w:left="202" w:right="202"/>
              <w:rPr>
                <w:b/>
                <w:sz w:val="20"/>
              </w:rPr>
            </w:pPr>
            <w:r>
              <w:rPr>
                <w:b/>
                <w:sz w:val="20"/>
              </w:rPr>
              <w:t>2017</w:t>
            </w:r>
          </w:p>
        </w:tc>
        <w:tc>
          <w:tcPr>
            <w:tcW w:w="994" w:type="dxa"/>
            <w:shd w:val="clear" w:color="auto" w:fill="EAF0DD"/>
          </w:tcPr>
          <w:p w:rsidR="006E3997" w:rsidRDefault="006E3997">
            <w:pPr>
              <w:pStyle w:val="TableParagraph"/>
              <w:spacing w:before="58"/>
              <w:ind w:left="184" w:right="174"/>
              <w:rPr>
                <w:b/>
                <w:sz w:val="20"/>
              </w:rPr>
            </w:pPr>
            <w:r>
              <w:rPr>
                <w:b/>
                <w:sz w:val="20"/>
              </w:rPr>
              <w:t>2016</w:t>
            </w:r>
          </w:p>
        </w:tc>
        <w:tc>
          <w:tcPr>
            <w:tcW w:w="855" w:type="dxa"/>
            <w:shd w:val="clear" w:color="auto" w:fill="EAF0DD"/>
          </w:tcPr>
          <w:p w:rsidR="006E3997" w:rsidRDefault="006E3997">
            <w:pPr>
              <w:pStyle w:val="TableParagraph"/>
              <w:spacing w:before="58"/>
              <w:ind w:right="216"/>
              <w:jc w:val="right"/>
              <w:rPr>
                <w:b/>
                <w:sz w:val="20"/>
              </w:rPr>
            </w:pPr>
            <w:r>
              <w:rPr>
                <w:b/>
                <w:sz w:val="20"/>
              </w:rPr>
              <w:t>2017</w:t>
            </w:r>
          </w:p>
        </w:tc>
        <w:tc>
          <w:tcPr>
            <w:tcW w:w="855" w:type="dxa"/>
            <w:shd w:val="clear" w:color="auto" w:fill="EAF0DD"/>
          </w:tcPr>
          <w:p w:rsidR="006E3997" w:rsidRDefault="006E3997">
            <w:pPr>
              <w:pStyle w:val="TableParagraph"/>
              <w:spacing w:before="58"/>
              <w:ind w:left="227"/>
              <w:jc w:val="left"/>
              <w:rPr>
                <w:b/>
                <w:sz w:val="20"/>
              </w:rPr>
            </w:pPr>
            <w:r>
              <w:rPr>
                <w:b/>
                <w:sz w:val="20"/>
              </w:rPr>
              <w:t>2016</w:t>
            </w:r>
          </w:p>
        </w:tc>
        <w:tc>
          <w:tcPr>
            <w:tcW w:w="860" w:type="dxa"/>
            <w:shd w:val="clear" w:color="auto" w:fill="EAF0DD"/>
          </w:tcPr>
          <w:p w:rsidR="006E3997" w:rsidRDefault="006E3997">
            <w:pPr>
              <w:pStyle w:val="TableParagraph"/>
              <w:spacing w:before="58"/>
              <w:ind w:left="223" w:right="187"/>
              <w:rPr>
                <w:b/>
                <w:sz w:val="20"/>
              </w:rPr>
            </w:pPr>
            <w:r>
              <w:rPr>
                <w:b/>
                <w:sz w:val="20"/>
              </w:rPr>
              <w:t>2017</w:t>
            </w:r>
          </w:p>
        </w:tc>
        <w:tc>
          <w:tcPr>
            <w:tcW w:w="832" w:type="dxa"/>
            <w:gridSpan w:val="2"/>
            <w:shd w:val="clear" w:color="auto" w:fill="EAF0DD"/>
          </w:tcPr>
          <w:p w:rsidR="006E3997" w:rsidRDefault="006E3997">
            <w:pPr>
              <w:pStyle w:val="TableParagraph"/>
              <w:spacing w:before="58"/>
              <w:ind w:left="222"/>
              <w:jc w:val="left"/>
              <w:rPr>
                <w:b/>
                <w:sz w:val="20"/>
              </w:rPr>
            </w:pPr>
            <w:r>
              <w:rPr>
                <w:b/>
                <w:sz w:val="20"/>
              </w:rPr>
              <w:t>2016</w:t>
            </w:r>
          </w:p>
        </w:tc>
        <w:tc>
          <w:tcPr>
            <w:tcW w:w="1014" w:type="dxa"/>
            <w:shd w:val="clear" w:color="auto" w:fill="EAF0DD"/>
          </w:tcPr>
          <w:p w:rsidR="006E3997" w:rsidRDefault="006E3997">
            <w:pPr>
              <w:pStyle w:val="TableParagraph"/>
              <w:spacing w:before="58"/>
              <w:ind w:left="230" w:right="227"/>
              <w:rPr>
                <w:b/>
                <w:sz w:val="20"/>
              </w:rPr>
            </w:pPr>
            <w:r>
              <w:rPr>
                <w:b/>
                <w:sz w:val="20"/>
              </w:rPr>
              <w:t>2017</w:t>
            </w:r>
          </w:p>
        </w:tc>
        <w:tc>
          <w:tcPr>
            <w:tcW w:w="798" w:type="dxa"/>
            <w:shd w:val="clear" w:color="auto" w:fill="EAF0DD"/>
          </w:tcPr>
          <w:p w:rsidR="006E3997" w:rsidRDefault="006E3997">
            <w:pPr>
              <w:pStyle w:val="TableParagraph"/>
              <w:spacing w:before="58"/>
              <w:ind w:left="125" w:right="70"/>
              <w:rPr>
                <w:b/>
                <w:sz w:val="20"/>
              </w:rPr>
            </w:pPr>
            <w:r>
              <w:rPr>
                <w:b/>
                <w:sz w:val="20"/>
              </w:rPr>
              <w:t>2016</w:t>
            </w:r>
          </w:p>
        </w:tc>
        <w:tc>
          <w:tcPr>
            <w:tcW w:w="987" w:type="dxa"/>
            <w:shd w:val="clear" w:color="auto" w:fill="EAF0DD"/>
          </w:tcPr>
          <w:p w:rsidR="006E3997" w:rsidRDefault="006E3997">
            <w:pPr>
              <w:pStyle w:val="TableParagraph"/>
              <w:spacing w:before="58"/>
              <w:ind w:left="211" w:right="146"/>
              <w:rPr>
                <w:b/>
                <w:sz w:val="20"/>
              </w:rPr>
            </w:pPr>
            <w:r>
              <w:rPr>
                <w:b/>
                <w:sz w:val="20"/>
              </w:rPr>
              <w:t>2017</w:t>
            </w:r>
          </w:p>
        </w:tc>
        <w:tc>
          <w:tcPr>
            <w:tcW w:w="844" w:type="dxa"/>
            <w:shd w:val="clear" w:color="auto" w:fill="EAF0DD"/>
          </w:tcPr>
          <w:p w:rsidR="006E3997" w:rsidRDefault="006E3997">
            <w:pPr>
              <w:pStyle w:val="TableParagraph"/>
              <w:spacing w:before="58"/>
              <w:ind w:left="185" w:right="164"/>
              <w:rPr>
                <w:b/>
                <w:sz w:val="20"/>
              </w:rPr>
            </w:pPr>
            <w:r>
              <w:rPr>
                <w:b/>
                <w:sz w:val="20"/>
              </w:rPr>
              <w:t>2016</w:t>
            </w:r>
          </w:p>
        </w:tc>
        <w:tc>
          <w:tcPr>
            <w:tcW w:w="904" w:type="dxa"/>
            <w:gridSpan w:val="2"/>
            <w:shd w:val="clear" w:color="auto" w:fill="EAF0DD"/>
          </w:tcPr>
          <w:p w:rsidR="006E3997" w:rsidRDefault="006E3997">
            <w:pPr>
              <w:pStyle w:val="TableParagraph"/>
              <w:spacing w:before="58"/>
              <w:ind w:left="251"/>
              <w:jc w:val="left"/>
              <w:rPr>
                <w:b/>
                <w:sz w:val="20"/>
              </w:rPr>
            </w:pPr>
            <w:r>
              <w:rPr>
                <w:b/>
                <w:sz w:val="20"/>
              </w:rPr>
              <w:t>2017</w:t>
            </w:r>
          </w:p>
        </w:tc>
      </w:tr>
      <w:tr w:rsidR="006E3997">
        <w:trPr>
          <w:trHeight w:val="230"/>
        </w:trPr>
        <w:tc>
          <w:tcPr>
            <w:tcW w:w="504" w:type="dxa"/>
            <w:shd w:val="clear" w:color="auto" w:fill="E4DFEB"/>
          </w:tcPr>
          <w:p w:rsidR="006E3997" w:rsidRDefault="006E3997">
            <w:pPr>
              <w:pStyle w:val="TableParagraph"/>
              <w:spacing w:line="210" w:lineRule="exact"/>
              <w:ind w:left="9"/>
              <w:rPr>
                <w:sz w:val="20"/>
              </w:rPr>
            </w:pPr>
            <w:r>
              <w:rPr>
                <w:sz w:val="20"/>
              </w:rPr>
              <w:t>1</w:t>
            </w:r>
          </w:p>
        </w:tc>
        <w:tc>
          <w:tcPr>
            <w:tcW w:w="2561" w:type="dxa"/>
            <w:shd w:val="clear" w:color="auto" w:fill="E4DFEB"/>
          </w:tcPr>
          <w:p w:rsidR="006E3997" w:rsidRDefault="006E3997">
            <w:pPr>
              <w:pStyle w:val="TableParagraph"/>
              <w:spacing w:line="210" w:lineRule="exact"/>
              <w:ind w:right="47"/>
              <w:rPr>
                <w:sz w:val="20"/>
              </w:rPr>
            </w:pPr>
            <w:r>
              <w:rPr>
                <w:sz w:val="20"/>
              </w:rPr>
              <w:t>2</w:t>
            </w:r>
          </w:p>
        </w:tc>
        <w:tc>
          <w:tcPr>
            <w:tcW w:w="724" w:type="dxa"/>
            <w:shd w:val="clear" w:color="auto" w:fill="E4DFEB"/>
          </w:tcPr>
          <w:p w:rsidR="006E3997" w:rsidRDefault="006E3997">
            <w:pPr>
              <w:pStyle w:val="TableParagraph"/>
              <w:spacing w:line="210" w:lineRule="exact"/>
              <w:ind w:right="48"/>
              <w:rPr>
                <w:sz w:val="20"/>
              </w:rPr>
            </w:pPr>
            <w:r>
              <w:rPr>
                <w:sz w:val="20"/>
              </w:rPr>
              <w:t>3</w:t>
            </w:r>
          </w:p>
        </w:tc>
        <w:tc>
          <w:tcPr>
            <w:tcW w:w="710" w:type="dxa"/>
            <w:shd w:val="clear" w:color="auto" w:fill="E4DFEB"/>
          </w:tcPr>
          <w:p w:rsidR="006E3997" w:rsidRDefault="006E3997">
            <w:pPr>
              <w:pStyle w:val="TableParagraph"/>
              <w:spacing w:line="210" w:lineRule="exact"/>
              <w:ind w:left="51"/>
              <w:rPr>
                <w:sz w:val="20"/>
              </w:rPr>
            </w:pPr>
            <w:r>
              <w:rPr>
                <w:sz w:val="20"/>
              </w:rPr>
              <w:t>4</w:t>
            </w:r>
          </w:p>
        </w:tc>
        <w:tc>
          <w:tcPr>
            <w:tcW w:w="698" w:type="dxa"/>
            <w:shd w:val="clear" w:color="auto" w:fill="E4DFEB"/>
          </w:tcPr>
          <w:p w:rsidR="006E3997" w:rsidRDefault="006E3997">
            <w:pPr>
              <w:pStyle w:val="TableParagraph"/>
              <w:spacing w:line="210" w:lineRule="exact"/>
              <w:ind w:left="55"/>
              <w:rPr>
                <w:sz w:val="20"/>
              </w:rPr>
            </w:pPr>
            <w:r>
              <w:rPr>
                <w:sz w:val="20"/>
              </w:rPr>
              <w:t>5</w:t>
            </w:r>
          </w:p>
        </w:tc>
        <w:tc>
          <w:tcPr>
            <w:tcW w:w="869" w:type="dxa"/>
            <w:shd w:val="clear" w:color="auto" w:fill="E4DFEB"/>
          </w:tcPr>
          <w:p w:rsidR="006E3997" w:rsidRDefault="006E3997">
            <w:pPr>
              <w:pStyle w:val="TableParagraph"/>
              <w:spacing w:line="210" w:lineRule="exact"/>
              <w:ind w:right="1"/>
              <w:rPr>
                <w:sz w:val="20"/>
              </w:rPr>
            </w:pPr>
            <w:r>
              <w:rPr>
                <w:sz w:val="20"/>
              </w:rPr>
              <w:t>6</w:t>
            </w:r>
          </w:p>
        </w:tc>
        <w:tc>
          <w:tcPr>
            <w:tcW w:w="994" w:type="dxa"/>
            <w:shd w:val="clear" w:color="auto" w:fill="E4DFEB"/>
          </w:tcPr>
          <w:p w:rsidR="006E3997" w:rsidRDefault="006E3997">
            <w:pPr>
              <w:pStyle w:val="TableParagraph"/>
              <w:spacing w:line="210" w:lineRule="exact"/>
              <w:ind w:left="5"/>
              <w:rPr>
                <w:sz w:val="20"/>
              </w:rPr>
            </w:pPr>
            <w:r>
              <w:rPr>
                <w:sz w:val="20"/>
              </w:rPr>
              <w:t>7</w:t>
            </w:r>
          </w:p>
        </w:tc>
        <w:tc>
          <w:tcPr>
            <w:tcW w:w="855" w:type="dxa"/>
            <w:shd w:val="clear" w:color="auto" w:fill="E4DFEB"/>
          </w:tcPr>
          <w:p w:rsidR="006E3997" w:rsidRDefault="006E3997">
            <w:pPr>
              <w:pStyle w:val="TableParagraph"/>
              <w:spacing w:line="210" w:lineRule="exact"/>
              <w:rPr>
                <w:sz w:val="20"/>
              </w:rPr>
            </w:pPr>
            <w:r>
              <w:rPr>
                <w:sz w:val="20"/>
              </w:rPr>
              <w:t>8</w:t>
            </w:r>
          </w:p>
        </w:tc>
        <w:tc>
          <w:tcPr>
            <w:tcW w:w="855" w:type="dxa"/>
            <w:shd w:val="clear" w:color="auto" w:fill="E4DFEB"/>
          </w:tcPr>
          <w:p w:rsidR="006E3997" w:rsidRDefault="006E3997">
            <w:pPr>
              <w:pStyle w:val="TableParagraph"/>
              <w:spacing w:line="210" w:lineRule="exact"/>
              <w:ind w:left="9"/>
              <w:rPr>
                <w:sz w:val="20"/>
              </w:rPr>
            </w:pPr>
            <w:r>
              <w:rPr>
                <w:sz w:val="20"/>
              </w:rPr>
              <w:t>9</w:t>
            </w:r>
          </w:p>
        </w:tc>
        <w:tc>
          <w:tcPr>
            <w:tcW w:w="860" w:type="dxa"/>
            <w:shd w:val="clear" w:color="auto" w:fill="E4DFEB"/>
          </w:tcPr>
          <w:p w:rsidR="006E3997" w:rsidRDefault="006E3997">
            <w:pPr>
              <w:pStyle w:val="TableParagraph"/>
              <w:spacing w:line="210" w:lineRule="exact"/>
              <w:ind w:left="214" w:right="187"/>
              <w:rPr>
                <w:sz w:val="20"/>
              </w:rPr>
            </w:pPr>
            <w:r>
              <w:rPr>
                <w:sz w:val="20"/>
              </w:rPr>
              <w:t>10</w:t>
            </w:r>
          </w:p>
        </w:tc>
        <w:tc>
          <w:tcPr>
            <w:tcW w:w="832" w:type="dxa"/>
            <w:gridSpan w:val="2"/>
            <w:shd w:val="clear" w:color="auto" w:fill="E4DFEB"/>
          </w:tcPr>
          <w:p w:rsidR="006E3997" w:rsidRDefault="006E3997">
            <w:pPr>
              <w:pStyle w:val="TableParagraph"/>
              <w:spacing w:line="210" w:lineRule="exact"/>
              <w:ind w:left="303" w:right="278"/>
              <w:rPr>
                <w:sz w:val="20"/>
              </w:rPr>
            </w:pPr>
            <w:r>
              <w:rPr>
                <w:sz w:val="20"/>
              </w:rPr>
              <w:t>11</w:t>
            </w:r>
          </w:p>
        </w:tc>
        <w:tc>
          <w:tcPr>
            <w:tcW w:w="1014" w:type="dxa"/>
            <w:shd w:val="clear" w:color="auto" w:fill="E4DFEB"/>
          </w:tcPr>
          <w:p w:rsidR="006E3997" w:rsidRDefault="006E3997">
            <w:pPr>
              <w:pStyle w:val="TableParagraph"/>
              <w:spacing w:line="210" w:lineRule="exact"/>
              <w:ind w:left="230" w:right="227"/>
              <w:rPr>
                <w:sz w:val="20"/>
              </w:rPr>
            </w:pPr>
            <w:r>
              <w:rPr>
                <w:sz w:val="20"/>
              </w:rPr>
              <w:t>12</w:t>
            </w:r>
          </w:p>
        </w:tc>
        <w:tc>
          <w:tcPr>
            <w:tcW w:w="798" w:type="dxa"/>
            <w:shd w:val="clear" w:color="auto" w:fill="E4DFEB"/>
          </w:tcPr>
          <w:p w:rsidR="006E3997" w:rsidRDefault="006E3997">
            <w:pPr>
              <w:pStyle w:val="TableParagraph"/>
              <w:spacing w:line="210" w:lineRule="exact"/>
              <w:ind w:left="125" w:right="70"/>
              <w:rPr>
                <w:sz w:val="20"/>
              </w:rPr>
            </w:pPr>
            <w:r>
              <w:rPr>
                <w:sz w:val="20"/>
              </w:rPr>
              <w:t>13</w:t>
            </w:r>
          </w:p>
        </w:tc>
        <w:tc>
          <w:tcPr>
            <w:tcW w:w="987" w:type="dxa"/>
            <w:shd w:val="clear" w:color="auto" w:fill="E4DFEB"/>
          </w:tcPr>
          <w:p w:rsidR="006E3997" w:rsidRDefault="006E3997">
            <w:pPr>
              <w:pStyle w:val="TableParagraph"/>
              <w:spacing w:line="210" w:lineRule="exact"/>
              <w:ind w:left="211" w:right="155"/>
              <w:rPr>
                <w:sz w:val="20"/>
              </w:rPr>
            </w:pPr>
            <w:r>
              <w:rPr>
                <w:sz w:val="20"/>
              </w:rPr>
              <w:t>14</w:t>
            </w:r>
          </w:p>
        </w:tc>
        <w:tc>
          <w:tcPr>
            <w:tcW w:w="844" w:type="dxa"/>
            <w:shd w:val="clear" w:color="auto" w:fill="E4DFEB"/>
          </w:tcPr>
          <w:p w:rsidR="006E3997" w:rsidRDefault="006E3997">
            <w:pPr>
              <w:pStyle w:val="TableParagraph"/>
              <w:spacing w:line="210" w:lineRule="exact"/>
              <w:ind w:left="185" w:right="164"/>
              <w:rPr>
                <w:sz w:val="20"/>
              </w:rPr>
            </w:pPr>
            <w:r>
              <w:rPr>
                <w:sz w:val="20"/>
              </w:rPr>
              <w:t>15</w:t>
            </w:r>
          </w:p>
        </w:tc>
        <w:tc>
          <w:tcPr>
            <w:tcW w:w="904" w:type="dxa"/>
            <w:gridSpan w:val="2"/>
            <w:shd w:val="clear" w:color="auto" w:fill="E4DFEB"/>
          </w:tcPr>
          <w:p w:rsidR="006E3997" w:rsidRDefault="006E3997">
            <w:pPr>
              <w:pStyle w:val="TableParagraph"/>
              <w:spacing w:line="210" w:lineRule="exact"/>
              <w:ind w:left="332" w:right="321"/>
              <w:rPr>
                <w:sz w:val="20"/>
              </w:rPr>
            </w:pPr>
            <w:r>
              <w:rPr>
                <w:sz w:val="20"/>
              </w:rPr>
              <w:t>16</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19</w:t>
            </w:r>
          </w:p>
        </w:tc>
        <w:tc>
          <w:tcPr>
            <w:tcW w:w="2561" w:type="dxa"/>
          </w:tcPr>
          <w:p w:rsidR="006E3997" w:rsidRDefault="006E3997">
            <w:pPr>
              <w:pStyle w:val="TableParagraph"/>
              <w:spacing w:line="210" w:lineRule="exact"/>
              <w:ind w:left="105"/>
              <w:jc w:val="left"/>
              <w:rPr>
                <w:sz w:val="20"/>
              </w:rPr>
            </w:pPr>
            <w:r>
              <w:rPr>
                <w:sz w:val="20"/>
              </w:rPr>
              <w:t>Республика Карелия</w:t>
            </w:r>
          </w:p>
        </w:tc>
        <w:tc>
          <w:tcPr>
            <w:tcW w:w="724" w:type="dxa"/>
          </w:tcPr>
          <w:p w:rsidR="006E3997" w:rsidRDefault="006E3997">
            <w:pPr>
              <w:pStyle w:val="TableParagraph"/>
              <w:spacing w:line="210" w:lineRule="exact"/>
              <w:ind w:left="26"/>
              <w:rPr>
                <w:sz w:val="20"/>
              </w:rPr>
            </w:pPr>
            <w:r>
              <w:rPr>
                <w:sz w:val="20"/>
              </w:rPr>
              <w:t>0</w:t>
            </w:r>
          </w:p>
        </w:tc>
        <w:tc>
          <w:tcPr>
            <w:tcW w:w="710" w:type="dxa"/>
          </w:tcPr>
          <w:p w:rsidR="006E3997" w:rsidRDefault="006E3997">
            <w:pPr>
              <w:pStyle w:val="TableParagraph"/>
              <w:spacing w:line="210" w:lineRule="exact"/>
              <w:ind w:right="4"/>
              <w:rPr>
                <w:sz w:val="20"/>
              </w:rPr>
            </w:pPr>
            <w:r>
              <w:rPr>
                <w:sz w:val="20"/>
              </w:rPr>
              <w:t>0</w:t>
            </w:r>
          </w:p>
        </w:tc>
        <w:tc>
          <w:tcPr>
            <w:tcW w:w="698" w:type="dxa"/>
          </w:tcPr>
          <w:p w:rsidR="006E3997" w:rsidRDefault="006E3997">
            <w:pPr>
              <w:pStyle w:val="TableParagraph"/>
              <w:spacing w:line="210" w:lineRule="exact"/>
              <w:ind w:right="1"/>
              <w:rPr>
                <w:sz w:val="20"/>
              </w:rPr>
            </w:pPr>
            <w:r>
              <w:rPr>
                <w:sz w:val="20"/>
              </w:rPr>
              <w:t>4</w:t>
            </w:r>
          </w:p>
        </w:tc>
        <w:tc>
          <w:tcPr>
            <w:tcW w:w="869" w:type="dxa"/>
          </w:tcPr>
          <w:p w:rsidR="006E3997" w:rsidRDefault="006E3997">
            <w:pPr>
              <w:pStyle w:val="TableParagraph"/>
              <w:spacing w:line="210" w:lineRule="exact"/>
              <w:ind w:right="1"/>
              <w:rPr>
                <w:sz w:val="20"/>
              </w:rPr>
            </w:pPr>
            <w:r>
              <w:rPr>
                <w:sz w:val="20"/>
              </w:rPr>
              <w:t>4</w:t>
            </w:r>
          </w:p>
        </w:tc>
        <w:tc>
          <w:tcPr>
            <w:tcW w:w="994" w:type="dxa"/>
          </w:tcPr>
          <w:p w:rsidR="006E3997" w:rsidRDefault="006E3997">
            <w:pPr>
              <w:pStyle w:val="TableParagraph"/>
              <w:spacing w:line="210" w:lineRule="exact"/>
              <w:ind w:left="184" w:right="174"/>
              <w:rPr>
                <w:sz w:val="20"/>
              </w:rPr>
            </w:pPr>
            <w:r>
              <w:rPr>
                <w:sz w:val="20"/>
              </w:rPr>
              <w:t>16</w:t>
            </w:r>
          </w:p>
        </w:tc>
        <w:tc>
          <w:tcPr>
            <w:tcW w:w="855" w:type="dxa"/>
          </w:tcPr>
          <w:p w:rsidR="006E3997" w:rsidRDefault="006E3997">
            <w:pPr>
              <w:pStyle w:val="TableParagraph"/>
              <w:spacing w:line="210" w:lineRule="exact"/>
              <w:ind w:right="322"/>
              <w:jc w:val="right"/>
              <w:rPr>
                <w:sz w:val="20"/>
              </w:rPr>
            </w:pPr>
            <w:r>
              <w:rPr>
                <w:sz w:val="20"/>
              </w:rPr>
              <w:t>18</w:t>
            </w:r>
          </w:p>
        </w:tc>
        <w:tc>
          <w:tcPr>
            <w:tcW w:w="855" w:type="dxa"/>
          </w:tcPr>
          <w:p w:rsidR="006E3997" w:rsidRDefault="006E3997">
            <w:pPr>
              <w:pStyle w:val="TableParagraph"/>
              <w:spacing w:line="210" w:lineRule="exact"/>
              <w:ind w:left="152" w:right="148"/>
              <w:rPr>
                <w:sz w:val="20"/>
              </w:rPr>
            </w:pPr>
            <w:r>
              <w:rPr>
                <w:sz w:val="20"/>
              </w:rPr>
              <w:t>18</w:t>
            </w:r>
          </w:p>
        </w:tc>
        <w:tc>
          <w:tcPr>
            <w:tcW w:w="860" w:type="dxa"/>
          </w:tcPr>
          <w:p w:rsidR="006E3997" w:rsidRDefault="006E3997">
            <w:pPr>
              <w:pStyle w:val="TableParagraph"/>
              <w:spacing w:line="210" w:lineRule="exact"/>
              <w:ind w:left="186" w:right="187"/>
              <w:rPr>
                <w:sz w:val="20"/>
              </w:rPr>
            </w:pPr>
            <w:r>
              <w:rPr>
                <w:sz w:val="20"/>
              </w:rPr>
              <w:t>10</w:t>
            </w:r>
          </w:p>
        </w:tc>
        <w:tc>
          <w:tcPr>
            <w:tcW w:w="711" w:type="dxa"/>
          </w:tcPr>
          <w:p w:rsidR="006E3997" w:rsidRDefault="006E3997">
            <w:pPr>
              <w:pStyle w:val="TableParagraph"/>
              <w:spacing w:line="210" w:lineRule="exact"/>
              <w:ind w:left="131" w:right="124"/>
              <w:rPr>
                <w:sz w:val="20"/>
              </w:rPr>
            </w:pPr>
            <w:r>
              <w:rPr>
                <w:sz w:val="20"/>
              </w:rPr>
              <w:t>218</w:t>
            </w:r>
          </w:p>
        </w:tc>
        <w:tc>
          <w:tcPr>
            <w:tcW w:w="1135" w:type="dxa"/>
            <w:gridSpan w:val="2"/>
          </w:tcPr>
          <w:p w:rsidR="006E3997" w:rsidRDefault="006E3997">
            <w:pPr>
              <w:pStyle w:val="TableParagraph"/>
              <w:spacing w:line="210" w:lineRule="exact"/>
              <w:ind w:left="390" w:right="390"/>
              <w:rPr>
                <w:sz w:val="20"/>
              </w:rPr>
            </w:pPr>
            <w:r>
              <w:rPr>
                <w:sz w:val="20"/>
              </w:rPr>
              <w:t>46</w:t>
            </w:r>
          </w:p>
        </w:tc>
        <w:tc>
          <w:tcPr>
            <w:tcW w:w="798" w:type="dxa"/>
          </w:tcPr>
          <w:p w:rsidR="006E3997" w:rsidRDefault="006E3997">
            <w:pPr>
              <w:pStyle w:val="TableParagraph"/>
              <w:spacing w:line="210" w:lineRule="exact"/>
              <w:ind w:left="125" w:right="118"/>
              <w:rPr>
                <w:sz w:val="20"/>
              </w:rPr>
            </w:pPr>
            <w:r>
              <w:rPr>
                <w:sz w:val="20"/>
              </w:rPr>
              <w:t>2220</w:t>
            </w:r>
          </w:p>
        </w:tc>
        <w:tc>
          <w:tcPr>
            <w:tcW w:w="987" w:type="dxa"/>
          </w:tcPr>
          <w:p w:rsidR="006E3997" w:rsidRDefault="006E3997">
            <w:pPr>
              <w:pStyle w:val="TableParagraph"/>
              <w:spacing w:line="210" w:lineRule="exact"/>
              <w:ind w:left="211" w:right="204"/>
              <w:rPr>
                <w:sz w:val="20"/>
              </w:rPr>
            </w:pPr>
            <w:r>
              <w:rPr>
                <w:sz w:val="20"/>
              </w:rPr>
              <w:t>1945</w:t>
            </w:r>
          </w:p>
        </w:tc>
        <w:tc>
          <w:tcPr>
            <w:tcW w:w="844" w:type="dxa"/>
          </w:tcPr>
          <w:p w:rsidR="006E3997" w:rsidRDefault="006E3997">
            <w:pPr>
              <w:pStyle w:val="TableParagraph"/>
              <w:spacing w:line="210" w:lineRule="exact"/>
              <w:ind w:left="185" w:right="174"/>
              <w:rPr>
                <w:sz w:val="20"/>
              </w:rPr>
            </w:pPr>
            <w:r>
              <w:rPr>
                <w:sz w:val="20"/>
              </w:rPr>
              <w:t>1112</w:t>
            </w:r>
          </w:p>
        </w:tc>
        <w:tc>
          <w:tcPr>
            <w:tcW w:w="904" w:type="dxa"/>
            <w:gridSpan w:val="2"/>
          </w:tcPr>
          <w:p w:rsidR="006E3997" w:rsidRDefault="006E3997">
            <w:pPr>
              <w:pStyle w:val="TableParagraph"/>
              <w:spacing w:line="210" w:lineRule="exact"/>
              <w:ind w:left="294"/>
              <w:jc w:val="left"/>
              <w:rPr>
                <w:sz w:val="20"/>
              </w:rPr>
            </w:pPr>
            <w:r>
              <w:rPr>
                <w:sz w:val="20"/>
              </w:rPr>
              <w:t>697</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20</w:t>
            </w:r>
          </w:p>
        </w:tc>
        <w:tc>
          <w:tcPr>
            <w:tcW w:w="2561" w:type="dxa"/>
          </w:tcPr>
          <w:p w:rsidR="006E3997" w:rsidRDefault="006E3997">
            <w:pPr>
              <w:pStyle w:val="TableParagraph"/>
              <w:spacing w:line="210" w:lineRule="exact"/>
              <w:ind w:left="105"/>
              <w:jc w:val="left"/>
              <w:rPr>
                <w:sz w:val="20"/>
              </w:rPr>
            </w:pPr>
            <w:r>
              <w:rPr>
                <w:sz w:val="20"/>
              </w:rPr>
              <w:t>Республика Коми</w:t>
            </w:r>
          </w:p>
        </w:tc>
        <w:tc>
          <w:tcPr>
            <w:tcW w:w="724" w:type="dxa"/>
          </w:tcPr>
          <w:p w:rsidR="006E3997" w:rsidRDefault="006E3997">
            <w:pPr>
              <w:pStyle w:val="TableParagraph"/>
              <w:spacing w:line="210" w:lineRule="exact"/>
              <w:ind w:right="185"/>
              <w:jc w:val="right"/>
              <w:rPr>
                <w:sz w:val="20"/>
              </w:rPr>
            </w:pPr>
            <w:r>
              <w:rPr>
                <w:sz w:val="20"/>
              </w:rPr>
              <w:t>109</w:t>
            </w:r>
          </w:p>
        </w:tc>
        <w:tc>
          <w:tcPr>
            <w:tcW w:w="710" w:type="dxa"/>
          </w:tcPr>
          <w:p w:rsidR="006E3997" w:rsidRDefault="006E3997">
            <w:pPr>
              <w:pStyle w:val="TableParagraph"/>
              <w:spacing w:line="210" w:lineRule="exact"/>
              <w:ind w:right="4"/>
              <w:rPr>
                <w:sz w:val="20"/>
              </w:rPr>
            </w:pPr>
            <w:r>
              <w:rPr>
                <w:sz w:val="20"/>
              </w:rPr>
              <w:t>1</w:t>
            </w:r>
          </w:p>
        </w:tc>
        <w:tc>
          <w:tcPr>
            <w:tcW w:w="698" w:type="dxa"/>
          </w:tcPr>
          <w:p w:rsidR="006E3997" w:rsidRDefault="006E3997">
            <w:pPr>
              <w:pStyle w:val="TableParagraph"/>
              <w:spacing w:line="210" w:lineRule="exact"/>
              <w:ind w:right="1"/>
              <w:rPr>
                <w:sz w:val="20"/>
              </w:rPr>
            </w:pPr>
            <w:r>
              <w:rPr>
                <w:sz w:val="20"/>
              </w:rPr>
              <w:t>5</w:t>
            </w:r>
          </w:p>
        </w:tc>
        <w:tc>
          <w:tcPr>
            <w:tcW w:w="869" w:type="dxa"/>
          </w:tcPr>
          <w:p w:rsidR="006E3997" w:rsidRDefault="006E3997">
            <w:pPr>
              <w:pStyle w:val="TableParagraph"/>
              <w:spacing w:line="210" w:lineRule="exact"/>
              <w:ind w:left="202" w:right="202"/>
              <w:rPr>
                <w:sz w:val="20"/>
              </w:rPr>
            </w:pPr>
            <w:r>
              <w:rPr>
                <w:sz w:val="20"/>
              </w:rPr>
              <w:t>13</w:t>
            </w:r>
          </w:p>
        </w:tc>
        <w:tc>
          <w:tcPr>
            <w:tcW w:w="994" w:type="dxa"/>
          </w:tcPr>
          <w:p w:rsidR="006E3997" w:rsidRDefault="006E3997">
            <w:pPr>
              <w:pStyle w:val="TableParagraph"/>
              <w:spacing w:line="210" w:lineRule="exact"/>
              <w:ind w:left="186" w:right="171"/>
              <w:rPr>
                <w:sz w:val="20"/>
              </w:rPr>
            </w:pPr>
            <w:r>
              <w:rPr>
                <w:sz w:val="20"/>
              </w:rPr>
              <w:t>617</w:t>
            </w:r>
          </w:p>
        </w:tc>
        <w:tc>
          <w:tcPr>
            <w:tcW w:w="855" w:type="dxa"/>
          </w:tcPr>
          <w:p w:rsidR="006E3997" w:rsidRDefault="006E3997">
            <w:pPr>
              <w:pStyle w:val="TableParagraph"/>
              <w:spacing w:line="210" w:lineRule="exact"/>
              <w:ind w:right="269"/>
              <w:jc w:val="right"/>
              <w:rPr>
                <w:sz w:val="20"/>
              </w:rPr>
            </w:pPr>
            <w:r>
              <w:rPr>
                <w:sz w:val="20"/>
              </w:rPr>
              <w:t>428</w:t>
            </w:r>
          </w:p>
        </w:tc>
        <w:tc>
          <w:tcPr>
            <w:tcW w:w="855" w:type="dxa"/>
          </w:tcPr>
          <w:p w:rsidR="006E3997" w:rsidRDefault="006E3997">
            <w:pPr>
              <w:pStyle w:val="TableParagraph"/>
              <w:spacing w:line="210" w:lineRule="exact"/>
              <w:ind w:left="9"/>
              <w:rPr>
                <w:sz w:val="20"/>
              </w:rPr>
            </w:pPr>
            <w:r>
              <w:rPr>
                <w:sz w:val="20"/>
              </w:rPr>
              <w:t>6</w:t>
            </w:r>
          </w:p>
        </w:tc>
        <w:tc>
          <w:tcPr>
            <w:tcW w:w="860" w:type="dxa"/>
          </w:tcPr>
          <w:p w:rsidR="006E3997" w:rsidRDefault="006E3997">
            <w:pPr>
              <w:pStyle w:val="TableParagraph"/>
              <w:spacing w:line="210" w:lineRule="exact"/>
              <w:ind w:left="3"/>
              <w:rPr>
                <w:sz w:val="20"/>
              </w:rPr>
            </w:pPr>
            <w:r>
              <w:rPr>
                <w:sz w:val="20"/>
              </w:rPr>
              <w:t>0</w:t>
            </w:r>
          </w:p>
        </w:tc>
        <w:tc>
          <w:tcPr>
            <w:tcW w:w="711" w:type="dxa"/>
          </w:tcPr>
          <w:p w:rsidR="006E3997" w:rsidRDefault="006E3997">
            <w:pPr>
              <w:pStyle w:val="TableParagraph"/>
              <w:spacing w:line="210" w:lineRule="exact"/>
              <w:ind w:left="131" w:right="124"/>
              <w:rPr>
                <w:sz w:val="20"/>
              </w:rPr>
            </w:pPr>
            <w:r>
              <w:rPr>
                <w:sz w:val="20"/>
              </w:rPr>
              <w:t>535</w:t>
            </w:r>
          </w:p>
        </w:tc>
        <w:tc>
          <w:tcPr>
            <w:tcW w:w="1135" w:type="dxa"/>
            <w:gridSpan w:val="2"/>
          </w:tcPr>
          <w:p w:rsidR="006E3997" w:rsidRDefault="006E3997">
            <w:pPr>
              <w:pStyle w:val="TableParagraph"/>
              <w:spacing w:line="210" w:lineRule="exact"/>
              <w:ind w:left="394" w:right="390"/>
              <w:rPr>
                <w:sz w:val="20"/>
              </w:rPr>
            </w:pPr>
            <w:r>
              <w:rPr>
                <w:sz w:val="20"/>
              </w:rPr>
              <w:t>639</w:t>
            </w:r>
          </w:p>
        </w:tc>
        <w:tc>
          <w:tcPr>
            <w:tcW w:w="798" w:type="dxa"/>
          </w:tcPr>
          <w:p w:rsidR="006E3997" w:rsidRDefault="006E3997">
            <w:pPr>
              <w:pStyle w:val="TableParagraph"/>
              <w:spacing w:line="210" w:lineRule="exact"/>
              <w:ind w:left="125" w:right="118"/>
              <w:rPr>
                <w:sz w:val="20"/>
              </w:rPr>
            </w:pPr>
            <w:r>
              <w:rPr>
                <w:sz w:val="20"/>
              </w:rPr>
              <w:t>4178</w:t>
            </w:r>
          </w:p>
        </w:tc>
        <w:tc>
          <w:tcPr>
            <w:tcW w:w="987" w:type="dxa"/>
          </w:tcPr>
          <w:p w:rsidR="006E3997" w:rsidRDefault="006E3997">
            <w:pPr>
              <w:pStyle w:val="TableParagraph"/>
              <w:spacing w:line="210" w:lineRule="exact"/>
              <w:ind w:left="211" w:right="204"/>
              <w:rPr>
                <w:sz w:val="20"/>
              </w:rPr>
            </w:pPr>
            <w:r>
              <w:rPr>
                <w:sz w:val="20"/>
              </w:rPr>
              <w:t>3907</w:t>
            </w:r>
          </w:p>
        </w:tc>
        <w:tc>
          <w:tcPr>
            <w:tcW w:w="844" w:type="dxa"/>
          </w:tcPr>
          <w:p w:rsidR="006E3997" w:rsidRDefault="006E3997">
            <w:pPr>
              <w:pStyle w:val="TableParagraph"/>
              <w:spacing w:line="210" w:lineRule="exact"/>
              <w:ind w:left="185" w:right="179"/>
              <w:rPr>
                <w:sz w:val="20"/>
              </w:rPr>
            </w:pPr>
            <w:r>
              <w:rPr>
                <w:sz w:val="20"/>
              </w:rPr>
              <w:t>783</w:t>
            </w:r>
          </w:p>
        </w:tc>
        <w:tc>
          <w:tcPr>
            <w:tcW w:w="904" w:type="dxa"/>
            <w:gridSpan w:val="2"/>
          </w:tcPr>
          <w:p w:rsidR="006E3997" w:rsidRDefault="006E3997">
            <w:pPr>
              <w:pStyle w:val="TableParagraph"/>
              <w:spacing w:line="210" w:lineRule="exact"/>
              <w:ind w:left="294"/>
              <w:jc w:val="left"/>
              <w:rPr>
                <w:sz w:val="20"/>
              </w:rPr>
            </w:pPr>
            <w:r>
              <w:rPr>
                <w:sz w:val="20"/>
              </w:rPr>
              <w:t>934</w:t>
            </w:r>
          </w:p>
        </w:tc>
      </w:tr>
      <w:tr w:rsidR="006E3997">
        <w:trPr>
          <w:trHeight w:val="460"/>
        </w:trPr>
        <w:tc>
          <w:tcPr>
            <w:tcW w:w="504" w:type="dxa"/>
          </w:tcPr>
          <w:p w:rsidR="006E3997" w:rsidRDefault="006E3997">
            <w:pPr>
              <w:pStyle w:val="TableParagraph"/>
              <w:spacing w:before="106"/>
              <w:ind w:left="129" w:right="125"/>
              <w:rPr>
                <w:sz w:val="20"/>
              </w:rPr>
            </w:pPr>
            <w:r>
              <w:rPr>
                <w:sz w:val="20"/>
              </w:rPr>
              <w:t>21</w:t>
            </w:r>
          </w:p>
        </w:tc>
        <w:tc>
          <w:tcPr>
            <w:tcW w:w="2561" w:type="dxa"/>
          </w:tcPr>
          <w:p w:rsidR="006E3997" w:rsidRDefault="006E3997">
            <w:pPr>
              <w:pStyle w:val="TableParagraph"/>
              <w:spacing w:line="221" w:lineRule="exact"/>
              <w:ind w:left="105"/>
              <w:jc w:val="left"/>
              <w:rPr>
                <w:sz w:val="20"/>
              </w:rPr>
            </w:pPr>
            <w:r>
              <w:rPr>
                <w:sz w:val="20"/>
              </w:rPr>
              <w:t>Архангельская область и</w:t>
            </w:r>
          </w:p>
          <w:p w:rsidR="006E3997" w:rsidRDefault="006E3997">
            <w:pPr>
              <w:pStyle w:val="TableParagraph"/>
              <w:spacing w:before="1" w:line="219" w:lineRule="exact"/>
              <w:ind w:left="105"/>
              <w:jc w:val="left"/>
              <w:rPr>
                <w:sz w:val="20"/>
              </w:rPr>
            </w:pPr>
            <w:r>
              <w:rPr>
                <w:sz w:val="20"/>
              </w:rPr>
              <w:t>Ненецкий а.о.</w:t>
            </w:r>
          </w:p>
        </w:tc>
        <w:tc>
          <w:tcPr>
            <w:tcW w:w="724" w:type="dxa"/>
          </w:tcPr>
          <w:p w:rsidR="006E3997" w:rsidRDefault="006E3997">
            <w:pPr>
              <w:pStyle w:val="TableParagraph"/>
              <w:spacing w:before="106"/>
              <w:ind w:left="26"/>
              <w:rPr>
                <w:sz w:val="20"/>
              </w:rPr>
            </w:pPr>
            <w:r>
              <w:rPr>
                <w:sz w:val="20"/>
              </w:rPr>
              <w:t>6</w:t>
            </w:r>
          </w:p>
        </w:tc>
        <w:tc>
          <w:tcPr>
            <w:tcW w:w="710" w:type="dxa"/>
          </w:tcPr>
          <w:p w:rsidR="006E3997" w:rsidRDefault="006E3997">
            <w:pPr>
              <w:pStyle w:val="TableParagraph"/>
              <w:spacing w:before="106"/>
              <w:ind w:right="4"/>
              <w:rPr>
                <w:sz w:val="20"/>
              </w:rPr>
            </w:pPr>
            <w:r>
              <w:rPr>
                <w:sz w:val="20"/>
              </w:rPr>
              <w:t>8</w:t>
            </w:r>
          </w:p>
        </w:tc>
        <w:tc>
          <w:tcPr>
            <w:tcW w:w="698" w:type="dxa"/>
          </w:tcPr>
          <w:p w:rsidR="006E3997" w:rsidRDefault="006E3997">
            <w:pPr>
              <w:pStyle w:val="TableParagraph"/>
              <w:spacing w:before="106"/>
              <w:ind w:right="1"/>
              <w:rPr>
                <w:sz w:val="20"/>
              </w:rPr>
            </w:pPr>
            <w:r>
              <w:rPr>
                <w:sz w:val="20"/>
              </w:rPr>
              <w:t>8</w:t>
            </w:r>
          </w:p>
        </w:tc>
        <w:tc>
          <w:tcPr>
            <w:tcW w:w="869" w:type="dxa"/>
          </w:tcPr>
          <w:p w:rsidR="006E3997" w:rsidRDefault="006E3997">
            <w:pPr>
              <w:pStyle w:val="TableParagraph"/>
              <w:spacing w:before="106"/>
              <w:ind w:right="1"/>
              <w:rPr>
                <w:sz w:val="20"/>
              </w:rPr>
            </w:pPr>
            <w:r>
              <w:rPr>
                <w:sz w:val="20"/>
              </w:rPr>
              <w:t>9</w:t>
            </w:r>
          </w:p>
        </w:tc>
        <w:tc>
          <w:tcPr>
            <w:tcW w:w="994" w:type="dxa"/>
          </w:tcPr>
          <w:p w:rsidR="006E3997" w:rsidRDefault="006E3997">
            <w:pPr>
              <w:pStyle w:val="TableParagraph"/>
              <w:spacing w:before="106"/>
              <w:ind w:left="184" w:right="174"/>
              <w:rPr>
                <w:sz w:val="20"/>
              </w:rPr>
            </w:pPr>
            <w:r>
              <w:rPr>
                <w:sz w:val="20"/>
              </w:rPr>
              <w:t>23</w:t>
            </w:r>
          </w:p>
        </w:tc>
        <w:tc>
          <w:tcPr>
            <w:tcW w:w="855" w:type="dxa"/>
          </w:tcPr>
          <w:p w:rsidR="006E3997" w:rsidRDefault="006E3997">
            <w:pPr>
              <w:pStyle w:val="TableParagraph"/>
              <w:spacing w:before="106"/>
              <w:rPr>
                <w:sz w:val="20"/>
              </w:rPr>
            </w:pPr>
            <w:r>
              <w:rPr>
                <w:sz w:val="20"/>
              </w:rPr>
              <w:t>5</w:t>
            </w:r>
          </w:p>
        </w:tc>
        <w:tc>
          <w:tcPr>
            <w:tcW w:w="855" w:type="dxa"/>
          </w:tcPr>
          <w:p w:rsidR="006E3997" w:rsidRDefault="006E3997">
            <w:pPr>
              <w:pStyle w:val="TableParagraph"/>
              <w:spacing w:before="106"/>
              <w:ind w:left="275"/>
              <w:jc w:val="left"/>
              <w:rPr>
                <w:sz w:val="20"/>
              </w:rPr>
            </w:pPr>
            <w:r>
              <w:rPr>
                <w:sz w:val="20"/>
              </w:rPr>
              <w:t>369</w:t>
            </w:r>
          </w:p>
        </w:tc>
        <w:tc>
          <w:tcPr>
            <w:tcW w:w="860" w:type="dxa"/>
          </w:tcPr>
          <w:p w:rsidR="006E3997" w:rsidRDefault="006E3997">
            <w:pPr>
              <w:pStyle w:val="TableParagraph"/>
              <w:spacing w:before="106"/>
              <w:ind w:left="3"/>
              <w:rPr>
                <w:sz w:val="20"/>
              </w:rPr>
            </w:pPr>
            <w:r>
              <w:rPr>
                <w:sz w:val="20"/>
              </w:rPr>
              <w:t>9</w:t>
            </w:r>
          </w:p>
        </w:tc>
        <w:tc>
          <w:tcPr>
            <w:tcW w:w="711" w:type="dxa"/>
          </w:tcPr>
          <w:p w:rsidR="006E3997" w:rsidRDefault="006E3997">
            <w:pPr>
              <w:pStyle w:val="TableParagraph"/>
              <w:spacing w:before="106"/>
              <w:ind w:left="131" w:right="129"/>
              <w:rPr>
                <w:sz w:val="20"/>
              </w:rPr>
            </w:pPr>
            <w:r>
              <w:rPr>
                <w:sz w:val="20"/>
              </w:rPr>
              <w:t>2210</w:t>
            </w:r>
          </w:p>
        </w:tc>
        <w:tc>
          <w:tcPr>
            <w:tcW w:w="1135" w:type="dxa"/>
            <w:gridSpan w:val="2"/>
          </w:tcPr>
          <w:p w:rsidR="006E3997" w:rsidRDefault="006E3997">
            <w:pPr>
              <w:pStyle w:val="TableParagraph"/>
              <w:spacing w:before="106"/>
              <w:ind w:left="394" w:right="390"/>
              <w:rPr>
                <w:sz w:val="20"/>
              </w:rPr>
            </w:pPr>
            <w:r>
              <w:rPr>
                <w:sz w:val="20"/>
              </w:rPr>
              <w:t>653</w:t>
            </w:r>
          </w:p>
        </w:tc>
        <w:tc>
          <w:tcPr>
            <w:tcW w:w="798" w:type="dxa"/>
          </w:tcPr>
          <w:p w:rsidR="006E3997" w:rsidRDefault="006E3997">
            <w:pPr>
              <w:pStyle w:val="TableParagraph"/>
              <w:spacing w:before="106"/>
              <w:ind w:left="125" w:right="118"/>
              <w:rPr>
                <w:sz w:val="20"/>
              </w:rPr>
            </w:pPr>
            <w:r>
              <w:rPr>
                <w:sz w:val="20"/>
              </w:rPr>
              <w:t>5670</w:t>
            </w:r>
          </w:p>
        </w:tc>
        <w:tc>
          <w:tcPr>
            <w:tcW w:w="987" w:type="dxa"/>
          </w:tcPr>
          <w:p w:rsidR="006E3997" w:rsidRDefault="006E3997">
            <w:pPr>
              <w:pStyle w:val="TableParagraph"/>
              <w:spacing w:before="106"/>
              <w:ind w:left="211" w:right="204"/>
              <w:rPr>
                <w:sz w:val="20"/>
              </w:rPr>
            </w:pPr>
            <w:r>
              <w:rPr>
                <w:sz w:val="20"/>
              </w:rPr>
              <w:t>6107</w:t>
            </w:r>
          </w:p>
        </w:tc>
        <w:tc>
          <w:tcPr>
            <w:tcW w:w="844" w:type="dxa"/>
          </w:tcPr>
          <w:p w:rsidR="006E3997" w:rsidRDefault="006E3997">
            <w:pPr>
              <w:pStyle w:val="TableParagraph"/>
              <w:spacing w:before="106"/>
              <w:ind w:left="185" w:right="179"/>
              <w:rPr>
                <w:sz w:val="20"/>
              </w:rPr>
            </w:pPr>
            <w:r>
              <w:rPr>
                <w:sz w:val="20"/>
              </w:rPr>
              <w:t>560</w:t>
            </w:r>
          </w:p>
        </w:tc>
        <w:tc>
          <w:tcPr>
            <w:tcW w:w="904" w:type="dxa"/>
            <w:gridSpan w:val="2"/>
          </w:tcPr>
          <w:p w:rsidR="006E3997" w:rsidRDefault="006E3997">
            <w:pPr>
              <w:pStyle w:val="TableParagraph"/>
              <w:spacing w:before="106"/>
              <w:ind w:left="241"/>
              <w:jc w:val="left"/>
              <w:rPr>
                <w:sz w:val="20"/>
              </w:rPr>
            </w:pPr>
            <w:r>
              <w:rPr>
                <w:sz w:val="20"/>
              </w:rPr>
              <w:t>1026</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22</w:t>
            </w:r>
          </w:p>
        </w:tc>
        <w:tc>
          <w:tcPr>
            <w:tcW w:w="2561" w:type="dxa"/>
          </w:tcPr>
          <w:p w:rsidR="006E3997" w:rsidRDefault="006E3997">
            <w:pPr>
              <w:pStyle w:val="TableParagraph"/>
              <w:spacing w:line="210" w:lineRule="exact"/>
              <w:ind w:left="105"/>
              <w:jc w:val="left"/>
              <w:rPr>
                <w:sz w:val="20"/>
              </w:rPr>
            </w:pPr>
            <w:r>
              <w:rPr>
                <w:sz w:val="20"/>
              </w:rPr>
              <w:t>Вологодская область</w:t>
            </w:r>
          </w:p>
        </w:tc>
        <w:tc>
          <w:tcPr>
            <w:tcW w:w="724" w:type="dxa"/>
          </w:tcPr>
          <w:p w:rsidR="006E3997" w:rsidRDefault="006E3997">
            <w:pPr>
              <w:pStyle w:val="TableParagraph"/>
              <w:spacing w:line="210" w:lineRule="exact"/>
              <w:ind w:left="26"/>
              <w:rPr>
                <w:sz w:val="20"/>
              </w:rPr>
            </w:pPr>
            <w:r>
              <w:rPr>
                <w:sz w:val="20"/>
              </w:rPr>
              <w:t>0</w:t>
            </w:r>
          </w:p>
        </w:tc>
        <w:tc>
          <w:tcPr>
            <w:tcW w:w="710" w:type="dxa"/>
          </w:tcPr>
          <w:p w:rsidR="006E3997" w:rsidRDefault="006E3997">
            <w:pPr>
              <w:pStyle w:val="TableParagraph"/>
              <w:spacing w:line="210" w:lineRule="exact"/>
              <w:ind w:right="4"/>
              <w:rPr>
                <w:sz w:val="20"/>
              </w:rPr>
            </w:pPr>
            <w:r>
              <w:rPr>
                <w:sz w:val="20"/>
              </w:rPr>
              <w:t>0</w:t>
            </w:r>
          </w:p>
        </w:tc>
        <w:tc>
          <w:tcPr>
            <w:tcW w:w="698" w:type="dxa"/>
          </w:tcPr>
          <w:p w:rsidR="006E3997" w:rsidRDefault="006E3997">
            <w:pPr>
              <w:pStyle w:val="TableParagraph"/>
              <w:spacing w:line="210" w:lineRule="exact"/>
              <w:ind w:right="1"/>
              <w:rPr>
                <w:sz w:val="20"/>
              </w:rPr>
            </w:pPr>
            <w:r>
              <w:rPr>
                <w:sz w:val="20"/>
              </w:rPr>
              <w:t>3</w:t>
            </w:r>
          </w:p>
        </w:tc>
        <w:tc>
          <w:tcPr>
            <w:tcW w:w="869" w:type="dxa"/>
          </w:tcPr>
          <w:p w:rsidR="006E3997" w:rsidRDefault="006E3997">
            <w:pPr>
              <w:pStyle w:val="TableParagraph"/>
              <w:spacing w:line="210" w:lineRule="exact"/>
              <w:ind w:right="1"/>
              <w:rPr>
                <w:sz w:val="20"/>
              </w:rPr>
            </w:pPr>
            <w:r>
              <w:rPr>
                <w:sz w:val="20"/>
              </w:rPr>
              <w:t>0</w:t>
            </w:r>
          </w:p>
        </w:tc>
        <w:tc>
          <w:tcPr>
            <w:tcW w:w="994" w:type="dxa"/>
          </w:tcPr>
          <w:p w:rsidR="006E3997" w:rsidRDefault="006E3997">
            <w:pPr>
              <w:pStyle w:val="TableParagraph"/>
              <w:spacing w:line="210" w:lineRule="exact"/>
              <w:ind w:left="184" w:right="174"/>
              <w:rPr>
                <w:sz w:val="20"/>
              </w:rPr>
            </w:pPr>
            <w:r>
              <w:rPr>
                <w:sz w:val="20"/>
              </w:rPr>
              <w:t>20</w:t>
            </w:r>
          </w:p>
        </w:tc>
        <w:tc>
          <w:tcPr>
            <w:tcW w:w="855" w:type="dxa"/>
          </w:tcPr>
          <w:p w:rsidR="006E3997" w:rsidRDefault="006E3997">
            <w:pPr>
              <w:pStyle w:val="TableParagraph"/>
              <w:spacing w:line="210" w:lineRule="exact"/>
              <w:rPr>
                <w:sz w:val="20"/>
              </w:rPr>
            </w:pPr>
            <w:r>
              <w:rPr>
                <w:sz w:val="20"/>
              </w:rPr>
              <w:t>6</w:t>
            </w:r>
          </w:p>
        </w:tc>
        <w:tc>
          <w:tcPr>
            <w:tcW w:w="855" w:type="dxa"/>
          </w:tcPr>
          <w:p w:rsidR="006E3997" w:rsidRDefault="006E3997">
            <w:pPr>
              <w:pStyle w:val="TableParagraph"/>
              <w:spacing w:line="210" w:lineRule="exact"/>
              <w:ind w:left="9"/>
              <w:rPr>
                <w:sz w:val="20"/>
              </w:rPr>
            </w:pPr>
            <w:r>
              <w:rPr>
                <w:sz w:val="20"/>
              </w:rPr>
              <w:t>0</w:t>
            </w:r>
          </w:p>
        </w:tc>
        <w:tc>
          <w:tcPr>
            <w:tcW w:w="860" w:type="dxa"/>
          </w:tcPr>
          <w:p w:rsidR="006E3997" w:rsidRDefault="006E3997">
            <w:pPr>
              <w:pStyle w:val="TableParagraph"/>
              <w:spacing w:line="210" w:lineRule="exact"/>
              <w:ind w:left="3"/>
              <w:rPr>
                <w:sz w:val="20"/>
              </w:rPr>
            </w:pPr>
            <w:r>
              <w:rPr>
                <w:sz w:val="20"/>
              </w:rPr>
              <w:t>0</w:t>
            </w:r>
          </w:p>
        </w:tc>
        <w:tc>
          <w:tcPr>
            <w:tcW w:w="711" w:type="dxa"/>
          </w:tcPr>
          <w:p w:rsidR="006E3997" w:rsidRDefault="006E3997">
            <w:pPr>
              <w:pStyle w:val="TableParagraph"/>
              <w:spacing w:line="210" w:lineRule="exact"/>
              <w:ind w:left="131" w:right="124"/>
              <w:rPr>
                <w:sz w:val="20"/>
              </w:rPr>
            </w:pPr>
            <w:r>
              <w:rPr>
                <w:sz w:val="20"/>
              </w:rPr>
              <w:t>513</w:t>
            </w:r>
          </w:p>
        </w:tc>
        <w:tc>
          <w:tcPr>
            <w:tcW w:w="1135" w:type="dxa"/>
            <w:gridSpan w:val="2"/>
          </w:tcPr>
          <w:p w:rsidR="006E3997" w:rsidRDefault="006E3997">
            <w:pPr>
              <w:pStyle w:val="TableParagraph"/>
              <w:spacing w:line="210" w:lineRule="exact"/>
              <w:ind w:left="390" w:right="390"/>
              <w:rPr>
                <w:sz w:val="20"/>
              </w:rPr>
            </w:pPr>
            <w:r>
              <w:rPr>
                <w:sz w:val="20"/>
              </w:rPr>
              <w:t>11</w:t>
            </w:r>
          </w:p>
        </w:tc>
        <w:tc>
          <w:tcPr>
            <w:tcW w:w="798" w:type="dxa"/>
          </w:tcPr>
          <w:p w:rsidR="006E3997" w:rsidRDefault="006E3997">
            <w:pPr>
              <w:pStyle w:val="TableParagraph"/>
              <w:spacing w:line="210" w:lineRule="exact"/>
              <w:ind w:left="125" w:right="118"/>
              <w:rPr>
                <w:sz w:val="20"/>
              </w:rPr>
            </w:pPr>
            <w:r>
              <w:rPr>
                <w:sz w:val="20"/>
              </w:rPr>
              <w:t>5595</w:t>
            </w:r>
          </w:p>
        </w:tc>
        <w:tc>
          <w:tcPr>
            <w:tcW w:w="987" w:type="dxa"/>
          </w:tcPr>
          <w:p w:rsidR="006E3997" w:rsidRDefault="006E3997">
            <w:pPr>
              <w:pStyle w:val="TableParagraph"/>
              <w:spacing w:line="210" w:lineRule="exact"/>
              <w:ind w:left="211" w:right="204"/>
              <w:rPr>
                <w:sz w:val="20"/>
              </w:rPr>
            </w:pPr>
            <w:r>
              <w:rPr>
                <w:sz w:val="20"/>
              </w:rPr>
              <w:t>3353</w:t>
            </w:r>
          </w:p>
        </w:tc>
        <w:tc>
          <w:tcPr>
            <w:tcW w:w="844" w:type="dxa"/>
          </w:tcPr>
          <w:p w:rsidR="006E3997" w:rsidRDefault="006E3997">
            <w:pPr>
              <w:pStyle w:val="TableParagraph"/>
              <w:spacing w:line="210" w:lineRule="exact"/>
              <w:ind w:left="185" w:right="174"/>
              <w:rPr>
                <w:sz w:val="20"/>
              </w:rPr>
            </w:pPr>
            <w:r>
              <w:rPr>
                <w:sz w:val="20"/>
              </w:rPr>
              <w:t>2387</w:t>
            </w:r>
          </w:p>
        </w:tc>
        <w:tc>
          <w:tcPr>
            <w:tcW w:w="904" w:type="dxa"/>
            <w:gridSpan w:val="2"/>
          </w:tcPr>
          <w:p w:rsidR="006E3997" w:rsidRDefault="006E3997">
            <w:pPr>
              <w:pStyle w:val="TableParagraph"/>
              <w:spacing w:line="210" w:lineRule="exact"/>
              <w:ind w:left="241"/>
              <w:jc w:val="left"/>
              <w:rPr>
                <w:sz w:val="20"/>
              </w:rPr>
            </w:pPr>
            <w:r>
              <w:rPr>
                <w:sz w:val="20"/>
              </w:rPr>
              <w:t>1510</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23</w:t>
            </w:r>
          </w:p>
        </w:tc>
        <w:tc>
          <w:tcPr>
            <w:tcW w:w="2561" w:type="dxa"/>
          </w:tcPr>
          <w:p w:rsidR="006E3997" w:rsidRDefault="006E3997">
            <w:pPr>
              <w:pStyle w:val="TableParagraph"/>
              <w:spacing w:line="210" w:lineRule="exact"/>
              <w:ind w:left="105"/>
              <w:jc w:val="left"/>
              <w:rPr>
                <w:sz w:val="20"/>
              </w:rPr>
            </w:pPr>
            <w:r>
              <w:rPr>
                <w:sz w:val="20"/>
              </w:rPr>
              <w:t>Калининградская область</w:t>
            </w:r>
          </w:p>
        </w:tc>
        <w:tc>
          <w:tcPr>
            <w:tcW w:w="724" w:type="dxa"/>
          </w:tcPr>
          <w:p w:rsidR="006E3997" w:rsidRDefault="006E3997">
            <w:pPr>
              <w:pStyle w:val="TableParagraph"/>
              <w:spacing w:line="210" w:lineRule="exact"/>
              <w:ind w:left="26"/>
              <w:rPr>
                <w:sz w:val="20"/>
              </w:rPr>
            </w:pPr>
            <w:r>
              <w:rPr>
                <w:sz w:val="20"/>
              </w:rPr>
              <w:t>0</w:t>
            </w:r>
          </w:p>
        </w:tc>
        <w:tc>
          <w:tcPr>
            <w:tcW w:w="710" w:type="dxa"/>
          </w:tcPr>
          <w:p w:rsidR="006E3997" w:rsidRDefault="006E3997">
            <w:pPr>
              <w:pStyle w:val="TableParagraph"/>
              <w:spacing w:line="210" w:lineRule="exact"/>
              <w:ind w:right="4"/>
              <w:rPr>
                <w:sz w:val="20"/>
              </w:rPr>
            </w:pPr>
            <w:r>
              <w:rPr>
                <w:sz w:val="20"/>
              </w:rPr>
              <w:t>5</w:t>
            </w:r>
          </w:p>
        </w:tc>
        <w:tc>
          <w:tcPr>
            <w:tcW w:w="698" w:type="dxa"/>
          </w:tcPr>
          <w:p w:rsidR="006E3997" w:rsidRDefault="006E3997">
            <w:pPr>
              <w:pStyle w:val="TableParagraph"/>
              <w:spacing w:line="210" w:lineRule="exact"/>
              <w:ind w:right="1"/>
              <w:rPr>
                <w:sz w:val="20"/>
              </w:rPr>
            </w:pPr>
            <w:r>
              <w:rPr>
                <w:sz w:val="20"/>
              </w:rPr>
              <w:t>2</w:t>
            </w:r>
          </w:p>
        </w:tc>
        <w:tc>
          <w:tcPr>
            <w:tcW w:w="869" w:type="dxa"/>
          </w:tcPr>
          <w:p w:rsidR="006E3997" w:rsidRDefault="006E3997">
            <w:pPr>
              <w:pStyle w:val="TableParagraph"/>
              <w:spacing w:line="210" w:lineRule="exact"/>
              <w:ind w:right="1"/>
              <w:rPr>
                <w:sz w:val="20"/>
              </w:rPr>
            </w:pPr>
            <w:r>
              <w:rPr>
                <w:sz w:val="20"/>
              </w:rPr>
              <w:t>6</w:t>
            </w:r>
          </w:p>
        </w:tc>
        <w:tc>
          <w:tcPr>
            <w:tcW w:w="994" w:type="dxa"/>
          </w:tcPr>
          <w:p w:rsidR="006E3997" w:rsidRDefault="006E3997">
            <w:pPr>
              <w:pStyle w:val="TableParagraph"/>
              <w:spacing w:line="210" w:lineRule="exact"/>
              <w:ind w:left="184" w:right="174"/>
              <w:rPr>
                <w:sz w:val="20"/>
              </w:rPr>
            </w:pPr>
            <w:r>
              <w:rPr>
                <w:sz w:val="20"/>
              </w:rPr>
              <w:t>1330</w:t>
            </w:r>
          </w:p>
        </w:tc>
        <w:tc>
          <w:tcPr>
            <w:tcW w:w="855" w:type="dxa"/>
          </w:tcPr>
          <w:p w:rsidR="006E3997" w:rsidRDefault="006E3997">
            <w:pPr>
              <w:pStyle w:val="TableParagraph"/>
              <w:spacing w:line="210" w:lineRule="exact"/>
              <w:ind w:right="269"/>
              <w:jc w:val="right"/>
              <w:rPr>
                <w:sz w:val="20"/>
              </w:rPr>
            </w:pPr>
            <w:r>
              <w:rPr>
                <w:sz w:val="20"/>
              </w:rPr>
              <w:t>362</w:t>
            </w:r>
          </w:p>
        </w:tc>
        <w:tc>
          <w:tcPr>
            <w:tcW w:w="855" w:type="dxa"/>
          </w:tcPr>
          <w:p w:rsidR="006E3997" w:rsidRDefault="006E3997">
            <w:pPr>
              <w:pStyle w:val="TableParagraph"/>
              <w:spacing w:line="210" w:lineRule="exact"/>
              <w:ind w:left="152" w:right="148"/>
              <w:rPr>
                <w:sz w:val="20"/>
              </w:rPr>
            </w:pPr>
            <w:r>
              <w:rPr>
                <w:sz w:val="20"/>
              </w:rPr>
              <w:t>23</w:t>
            </w:r>
          </w:p>
        </w:tc>
        <w:tc>
          <w:tcPr>
            <w:tcW w:w="860" w:type="dxa"/>
          </w:tcPr>
          <w:p w:rsidR="006E3997" w:rsidRDefault="006E3997">
            <w:pPr>
              <w:pStyle w:val="TableParagraph"/>
              <w:spacing w:line="210" w:lineRule="exact"/>
              <w:ind w:left="3"/>
              <w:rPr>
                <w:sz w:val="20"/>
              </w:rPr>
            </w:pPr>
            <w:r>
              <w:rPr>
                <w:sz w:val="20"/>
              </w:rPr>
              <w:t>0</w:t>
            </w:r>
          </w:p>
        </w:tc>
        <w:tc>
          <w:tcPr>
            <w:tcW w:w="711" w:type="dxa"/>
          </w:tcPr>
          <w:p w:rsidR="006E3997" w:rsidRDefault="006E3997">
            <w:pPr>
              <w:pStyle w:val="TableParagraph"/>
              <w:spacing w:line="210" w:lineRule="exact"/>
              <w:ind w:left="131" w:right="129"/>
              <w:rPr>
                <w:sz w:val="20"/>
              </w:rPr>
            </w:pPr>
            <w:r>
              <w:rPr>
                <w:sz w:val="20"/>
              </w:rPr>
              <w:t>76</w:t>
            </w:r>
          </w:p>
        </w:tc>
        <w:tc>
          <w:tcPr>
            <w:tcW w:w="1135" w:type="dxa"/>
            <w:gridSpan w:val="2"/>
          </w:tcPr>
          <w:p w:rsidR="006E3997" w:rsidRDefault="006E3997">
            <w:pPr>
              <w:pStyle w:val="TableParagraph"/>
              <w:spacing w:line="210" w:lineRule="exact"/>
              <w:ind w:left="390" w:right="390"/>
              <w:rPr>
                <w:sz w:val="20"/>
              </w:rPr>
            </w:pPr>
            <w:r>
              <w:rPr>
                <w:sz w:val="20"/>
              </w:rPr>
              <w:t>22</w:t>
            </w:r>
          </w:p>
        </w:tc>
        <w:tc>
          <w:tcPr>
            <w:tcW w:w="798" w:type="dxa"/>
          </w:tcPr>
          <w:p w:rsidR="006E3997" w:rsidRDefault="006E3997">
            <w:pPr>
              <w:pStyle w:val="TableParagraph"/>
              <w:spacing w:line="210" w:lineRule="exact"/>
              <w:ind w:left="125" w:right="118"/>
              <w:rPr>
                <w:sz w:val="20"/>
              </w:rPr>
            </w:pPr>
            <w:r>
              <w:rPr>
                <w:sz w:val="20"/>
              </w:rPr>
              <w:t>1887</w:t>
            </w:r>
          </w:p>
        </w:tc>
        <w:tc>
          <w:tcPr>
            <w:tcW w:w="987" w:type="dxa"/>
          </w:tcPr>
          <w:p w:rsidR="006E3997" w:rsidRDefault="006E3997">
            <w:pPr>
              <w:pStyle w:val="TableParagraph"/>
              <w:spacing w:line="210" w:lineRule="exact"/>
              <w:ind w:left="211" w:right="204"/>
              <w:rPr>
                <w:sz w:val="20"/>
              </w:rPr>
            </w:pPr>
            <w:r>
              <w:rPr>
                <w:sz w:val="20"/>
              </w:rPr>
              <w:t>1910</w:t>
            </w:r>
          </w:p>
        </w:tc>
        <w:tc>
          <w:tcPr>
            <w:tcW w:w="844" w:type="dxa"/>
          </w:tcPr>
          <w:p w:rsidR="006E3997" w:rsidRDefault="006E3997">
            <w:pPr>
              <w:pStyle w:val="TableParagraph"/>
              <w:spacing w:line="210" w:lineRule="exact"/>
              <w:ind w:left="185" w:right="174"/>
              <w:rPr>
                <w:sz w:val="20"/>
              </w:rPr>
            </w:pPr>
            <w:r>
              <w:rPr>
                <w:sz w:val="20"/>
              </w:rPr>
              <w:t>1510</w:t>
            </w:r>
          </w:p>
        </w:tc>
        <w:tc>
          <w:tcPr>
            <w:tcW w:w="904" w:type="dxa"/>
            <w:gridSpan w:val="2"/>
          </w:tcPr>
          <w:p w:rsidR="006E3997" w:rsidRDefault="006E3997">
            <w:pPr>
              <w:pStyle w:val="TableParagraph"/>
              <w:spacing w:line="210" w:lineRule="exact"/>
              <w:ind w:left="294"/>
              <w:jc w:val="left"/>
              <w:rPr>
                <w:sz w:val="20"/>
              </w:rPr>
            </w:pPr>
            <w:r>
              <w:rPr>
                <w:sz w:val="20"/>
              </w:rPr>
              <w:t>460</w:t>
            </w:r>
          </w:p>
        </w:tc>
      </w:tr>
      <w:tr w:rsidR="006E3997">
        <w:trPr>
          <w:trHeight w:val="258"/>
        </w:trPr>
        <w:tc>
          <w:tcPr>
            <w:tcW w:w="504" w:type="dxa"/>
          </w:tcPr>
          <w:p w:rsidR="006E3997" w:rsidRDefault="006E3997">
            <w:pPr>
              <w:pStyle w:val="TableParagraph"/>
              <w:spacing w:before="5"/>
              <w:ind w:left="129" w:right="125"/>
              <w:rPr>
                <w:sz w:val="20"/>
              </w:rPr>
            </w:pPr>
            <w:r>
              <w:rPr>
                <w:sz w:val="20"/>
              </w:rPr>
              <w:t>24</w:t>
            </w:r>
          </w:p>
        </w:tc>
        <w:tc>
          <w:tcPr>
            <w:tcW w:w="2561" w:type="dxa"/>
          </w:tcPr>
          <w:p w:rsidR="006E3997" w:rsidRDefault="006E3997">
            <w:pPr>
              <w:pStyle w:val="TableParagraph"/>
              <w:spacing w:before="5"/>
              <w:ind w:left="105"/>
              <w:jc w:val="left"/>
              <w:rPr>
                <w:sz w:val="20"/>
              </w:rPr>
            </w:pPr>
            <w:r>
              <w:rPr>
                <w:sz w:val="20"/>
              </w:rPr>
              <w:t>Ленинградская область</w:t>
            </w:r>
          </w:p>
        </w:tc>
        <w:tc>
          <w:tcPr>
            <w:tcW w:w="724" w:type="dxa"/>
          </w:tcPr>
          <w:p w:rsidR="006E3997" w:rsidRDefault="006E3997">
            <w:pPr>
              <w:pStyle w:val="TableParagraph"/>
              <w:spacing w:before="5"/>
              <w:ind w:right="238"/>
              <w:jc w:val="right"/>
              <w:rPr>
                <w:sz w:val="20"/>
              </w:rPr>
            </w:pPr>
            <w:r>
              <w:rPr>
                <w:sz w:val="20"/>
              </w:rPr>
              <w:t>26</w:t>
            </w:r>
          </w:p>
        </w:tc>
        <w:tc>
          <w:tcPr>
            <w:tcW w:w="710" w:type="dxa"/>
          </w:tcPr>
          <w:p w:rsidR="006E3997" w:rsidRDefault="006E3997">
            <w:pPr>
              <w:pStyle w:val="TableParagraph"/>
              <w:spacing w:before="5"/>
              <w:ind w:left="101" w:right="102"/>
              <w:rPr>
                <w:sz w:val="20"/>
              </w:rPr>
            </w:pPr>
            <w:r>
              <w:rPr>
                <w:sz w:val="20"/>
              </w:rPr>
              <w:t>16</w:t>
            </w:r>
          </w:p>
        </w:tc>
        <w:tc>
          <w:tcPr>
            <w:tcW w:w="698" w:type="dxa"/>
          </w:tcPr>
          <w:p w:rsidR="006E3997" w:rsidRDefault="006E3997">
            <w:pPr>
              <w:pStyle w:val="TableParagraph"/>
              <w:spacing w:before="5"/>
              <w:ind w:left="97" w:right="94"/>
              <w:rPr>
                <w:sz w:val="20"/>
              </w:rPr>
            </w:pPr>
            <w:r>
              <w:rPr>
                <w:sz w:val="20"/>
              </w:rPr>
              <w:t>15</w:t>
            </w:r>
          </w:p>
        </w:tc>
        <w:tc>
          <w:tcPr>
            <w:tcW w:w="869" w:type="dxa"/>
          </w:tcPr>
          <w:p w:rsidR="006E3997" w:rsidRDefault="006E3997">
            <w:pPr>
              <w:pStyle w:val="TableParagraph"/>
              <w:spacing w:before="5"/>
              <w:ind w:left="202" w:right="202"/>
              <w:rPr>
                <w:sz w:val="20"/>
              </w:rPr>
            </w:pPr>
            <w:r>
              <w:rPr>
                <w:sz w:val="20"/>
              </w:rPr>
              <w:t>14</w:t>
            </w:r>
          </w:p>
        </w:tc>
        <w:tc>
          <w:tcPr>
            <w:tcW w:w="994" w:type="dxa"/>
          </w:tcPr>
          <w:p w:rsidR="006E3997" w:rsidRDefault="006E3997">
            <w:pPr>
              <w:pStyle w:val="TableParagraph"/>
              <w:spacing w:before="5"/>
              <w:ind w:left="184" w:right="174"/>
              <w:rPr>
                <w:sz w:val="20"/>
              </w:rPr>
            </w:pPr>
            <w:r>
              <w:rPr>
                <w:sz w:val="20"/>
              </w:rPr>
              <w:t>61</w:t>
            </w:r>
          </w:p>
        </w:tc>
        <w:tc>
          <w:tcPr>
            <w:tcW w:w="855" w:type="dxa"/>
          </w:tcPr>
          <w:p w:rsidR="006E3997" w:rsidRDefault="006E3997">
            <w:pPr>
              <w:pStyle w:val="TableParagraph"/>
              <w:spacing w:before="5"/>
              <w:ind w:right="322"/>
              <w:jc w:val="right"/>
              <w:rPr>
                <w:sz w:val="20"/>
              </w:rPr>
            </w:pPr>
            <w:r>
              <w:rPr>
                <w:sz w:val="20"/>
              </w:rPr>
              <w:t>72</w:t>
            </w:r>
          </w:p>
        </w:tc>
        <w:tc>
          <w:tcPr>
            <w:tcW w:w="855" w:type="dxa"/>
          </w:tcPr>
          <w:p w:rsidR="006E3997" w:rsidRDefault="006E3997">
            <w:pPr>
              <w:pStyle w:val="TableParagraph"/>
              <w:spacing w:before="5"/>
              <w:ind w:left="152" w:right="148"/>
              <w:rPr>
                <w:sz w:val="20"/>
              </w:rPr>
            </w:pPr>
            <w:r>
              <w:rPr>
                <w:sz w:val="20"/>
              </w:rPr>
              <w:t>17</w:t>
            </w:r>
          </w:p>
        </w:tc>
        <w:tc>
          <w:tcPr>
            <w:tcW w:w="860" w:type="dxa"/>
          </w:tcPr>
          <w:p w:rsidR="006E3997" w:rsidRDefault="006E3997">
            <w:pPr>
              <w:pStyle w:val="TableParagraph"/>
              <w:spacing w:before="5"/>
              <w:ind w:left="3"/>
              <w:rPr>
                <w:sz w:val="20"/>
              </w:rPr>
            </w:pPr>
            <w:r>
              <w:rPr>
                <w:sz w:val="20"/>
              </w:rPr>
              <w:t>0</w:t>
            </w:r>
          </w:p>
        </w:tc>
        <w:tc>
          <w:tcPr>
            <w:tcW w:w="711" w:type="dxa"/>
          </w:tcPr>
          <w:p w:rsidR="006E3997" w:rsidRDefault="006E3997">
            <w:pPr>
              <w:pStyle w:val="TableParagraph"/>
              <w:spacing w:before="5"/>
              <w:ind w:left="131" w:right="124"/>
              <w:rPr>
                <w:sz w:val="20"/>
              </w:rPr>
            </w:pPr>
            <w:r>
              <w:rPr>
                <w:sz w:val="20"/>
              </w:rPr>
              <w:t>120</w:t>
            </w:r>
          </w:p>
        </w:tc>
        <w:tc>
          <w:tcPr>
            <w:tcW w:w="1135" w:type="dxa"/>
            <w:gridSpan w:val="2"/>
          </w:tcPr>
          <w:p w:rsidR="006E3997" w:rsidRDefault="006E3997">
            <w:pPr>
              <w:pStyle w:val="TableParagraph"/>
              <w:spacing w:before="5"/>
              <w:ind w:left="365"/>
              <w:jc w:val="left"/>
              <w:rPr>
                <w:sz w:val="20"/>
              </w:rPr>
            </w:pPr>
            <w:r>
              <w:rPr>
                <w:sz w:val="20"/>
              </w:rPr>
              <w:t>1106</w:t>
            </w:r>
          </w:p>
        </w:tc>
        <w:tc>
          <w:tcPr>
            <w:tcW w:w="798" w:type="dxa"/>
          </w:tcPr>
          <w:p w:rsidR="006E3997" w:rsidRDefault="006E3997">
            <w:pPr>
              <w:pStyle w:val="TableParagraph"/>
              <w:spacing w:before="5"/>
              <w:ind w:left="125" w:right="118"/>
              <w:rPr>
                <w:sz w:val="20"/>
              </w:rPr>
            </w:pPr>
            <w:r>
              <w:rPr>
                <w:sz w:val="20"/>
              </w:rPr>
              <w:t>4319</w:t>
            </w:r>
          </w:p>
        </w:tc>
        <w:tc>
          <w:tcPr>
            <w:tcW w:w="987" w:type="dxa"/>
          </w:tcPr>
          <w:p w:rsidR="006E3997" w:rsidRDefault="006E3997">
            <w:pPr>
              <w:pStyle w:val="TableParagraph"/>
              <w:spacing w:before="5"/>
              <w:ind w:left="211" w:right="204"/>
              <w:rPr>
                <w:sz w:val="20"/>
              </w:rPr>
            </w:pPr>
            <w:r>
              <w:rPr>
                <w:sz w:val="20"/>
              </w:rPr>
              <w:t>2725</w:t>
            </w:r>
          </w:p>
        </w:tc>
        <w:tc>
          <w:tcPr>
            <w:tcW w:w="844" w:type="dxa"/>
          </w:tcPr>
          <w:p w:rsidR="006E3997" w:rsidRDefault="006E3997">
            <w:pPr>
              <w:pStyle w:val="TableParagraph"/>
              <w:spacing w:before="5"/>
              <w:ind w:left="185" w:right="179"/>
              <w:rPr>
                <w:sz w:val="20"/>
              </w:rPr>
            </w:pPr>
            <w:r>
              <w:rPr>
                <w:sz w:val="20"/>
              </w:rPr>
              <w:t>465</w:t>
            </w:r>
          </w:p>
        </w:tc>
        <w:tc>
          <w:tcPr>
            <w:tcW w:w="904" w:type="dxa"/>
            <w:gridSpan w:val="2"/>
          </w:tcPr>
          <w:p w:rsidR="006E3997" w:rsidRDefault="006E3997">
            <w:pPr>
              <w:pStyle w:val="TableParagraph"/>
              <w:spacing w:before="5"/>
              <w:ind w:left="241"/>
              <w:jc w:val="left"/>
              <w:rPr>
                <w:sz w:val="20"/>
              </w:rPr>
            </w:pPr>
            <w:r>
              <w:rPr>
                <w:sz w:val="20"/>
              </w:rPr>
              <w:t>1247</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25</w:t>
            </w:r>
          </w:p>
        </w:tc>
        <w:tc>
          <w:tcPr>
            <w:tcW w:w="2561" w:type="dxa"/>
          </w:tcPr>
          <w:p w:rsidR="006E3997" w:rsidRDefault="006E3997">
            <w:pPr>
              <w:pStyle w:val="TableParagraph"/>
              <w:spacing w:line="210" w:lineRule="exact"/>
              <w:ind w:left="105"/>
              <w:jc w:val="left"/>
              <w:rPr>
                <w:sz w:val="20"/>
              </w:rPr>
            </w:pPr>
            <w:r>
              <w:rPr>
                <w:sz w:val="20"/>
              </w:rPr>
              <w:t>Мурманская область</w:t>
            </w:r>
          </w:p>
        </w:tc>
        <w:tc>
          <w:tcPr>
            <w:tcW w:w="724" w:type="dxa"/>
          </w:tcPr>
          <w:p w:rsidR="006E3997" w:rsidRDefault="006E3997">
            <w:pPr>
              <w:pStyle w:val="TableParagraph"/>
              <w:spacing w:line="210" w:lineRule="exact"/>
              <w:ind w:left="26"/>
              <w:rPr>
                <w:sz w:val="20"/>
              </w:rPr>
            </w:pPr>
            <w:r>
              <w:rPr>
                <w:sz w:val="20"/>
              </w:rPr>
              <w:t>5</w:t>
            </w:r>
          </w:p>
        </w:tc>
        <w:tc>
          <w:tcPr>
            <w:tcW w:w="710" w:type="dxa"/>
          </w:tcPr>
          <w:p w:rsidR="006E3997" w:rsidRDefault="006E3997">
            <w:pPr>
              <w:pStyle w:val="TableParagraph"/>
              <w:spacing w:line="210" w:lineRule="exact"/>
              <w:ind w:right="4"/>
              <w:rPr>
                <w:sz w:val="20"/>
              </w:rPr>
            </w:pPr>
            <w:r>
              <w:rPr>
                <w:sz w:val="20"/>
              </w:rPr>
              <w:t>4</w:t>
            </w:r>
          </w:p>
        </w:tc>
        <w:tc>
          <w:tcPr>
            <w:tcW w:w="698" w:type="dxa"/>
          </w:tcPr>
          <w:p w:rsidR="006E3997" w:rsidRDefault="006E3997">
            <w:pPr>
              <w:pStyle w:val="TableParagraph"/>
              <w:spacing w:line="210" w:lineRule="exact"/>
              <w:ind w:right="1"/>
              <w:rPr>
                <w:sz w:val="20"/>
              </w:rPr>
            </w:pPr>
            <w:r>
              <w:rPr>
                <w:sz w:val="20"/>
              </w:rPr>
              <w:t>8</w:t>
            </w:r>
          </w:p>
        </w:tc>
        <w:tc>
          <w:tcPr>
            <w:tcW w:w="869" w:type="dxa"/>
          </w:tcPr>
          <w:p w:rsidR="006E3997" w:rsidRDefault="006E3997">
            <w:pPr>
              <w:pStyle w:val="TableParagraph"/>
              <w:spacing w:line="210" w:lineRule="exact"/>
              <w:ind w:left="202" w:right="202"/>
              <w:rPr>
                <w:sz w:val="20"/>
              </w:rPr>
            </w:pPr>
            <w:r>
              <w:rPr>
                <w:sz w:val="20"/>
              </w:rPr>
              <w:t>11</w:t>
            </w:r>
          </w:p>
        </w:tc>
        <w:tc>
          <w:tcPr>
            <w:tcW w:w="994" w:type="dxa"/>
          </w:tcPr>
          <w:p w:rsidR="006E3997" w:rsidRDefault="006E3997">
            <w:pPr>
              <w:pStyle w:val="TableParagraph"/>
              <w:spacing w:line="210" w:lineRule="exact"/>
              <w:ind w:left="184" w:right="174"/>
              <w:rPr>
                <w:sz w:val="20"/>
              </w:rPr>
            </w:pPr>
            <w:r>
              <w:rPr>
                <w:sz w:val="20"/>
              </w:rPr>
              <w:t>1036</w:t>
            </w:r>
          </w:p>
        </w:tc>
        <w:tc>
          <w:tcPr>
            <w:tcW w:w="855" w:type="dxa"/>
          </w:tcPr>
          <w:p w:rsidR="006E3997" w:rsidRDefault="006E3997">
            <w:pPr>
              <w:pStyle w:val="TableParagraph"/>
              <w:spacing w:line="210" w:lineRule="exact"/>
              <w:ind w:right="269"/>
              <w:jc w:val="right"/>
              <w:rPr>
                <w:sz w:val="20"/>
              </w:rPr>
            </w:pPr>
            <w:r>
              <w:rPr>
                <w:sz w:val="20"/>
              </w:rPr>
              <w:t>509</w:t>
            </w:r>
          </w:p>
        </w:tc>
        <w:tc>
          <w:tcPr>
            <w:tcW w:w="855" w:type="dxa"/>
          </w:tcPr>
          <w:p w:rsidR="006E3997" w:rsidRDefault="006E3997">
            <w:pPr>
              <w:pStyle w:val="TableParagraph"/>
              <w:spacing w:line="210" w:lineRule="exact"/>
              <w:ind w:left="9"/>
              <w:rPr>
                <w:sz w:val="20"/>
              </w:rPr>
            </w:pPr>
            <w:r>
              <w:rPr>
                <w:sz w:val="20"/>
              </w:rPr>
              <w:t>0</w:t>
            </w:r>
          </w:p>
        </w:tc>
        <w:tc>
          <w:tcPr>
            <w:tcW w:w="860" w:type="dxa"/>
          </w:tcPr>
          <w:p w:rsidR="006E3997" w:rsidRDefault="006E3997">
            <w:pPr>
              <w:pStyle w:val="TableParagraph"/>
              <w:spacing w:line="210" w:lineRule="exact"/>
              <w:ind w:left="3"/>
              <w:rPr>
                <w:sz w:val="20"/>
              </w:rPr>
            </w:pPr>
            <w:r>
              <w:rPr>
                <w:sz w:val="20"/>
              </w:rPr>
              <w:t>0</w:t>
            </w:r>
          </w:p>
        </w:tc>
        <w:tc>
          <w:tcPr>
            <w:tcW w:w="711" w:type="dxa"/>
          </w:tcPr>
          <w:p w:rsidR="006E3997" w:rsidRDefault="006E3997">
            <w:pPr>
              <w:pStyle w:val="TableParagraph"/>
              <w:spacing w:line="210" w:lineRule="exact"/>
              <w:ind w:left="131" w:right="124"/>
              <w:rPr>
                <w:sz w:val="20"/>
              </w:rPr>
            </w:pPr>
            <w:r>
              <w:rPr>
                <w:sz w:val="20"/>
              </w:rPr>
              <w:t>129</w:t>
            </w:r>
          </w:p>
        </w:tc>
        <w:tc>
          <w:tcPr>
            <w:tcW w:w="1135" w:type="dxa"/>
            <w:gridSpan w:val="2"/>
          </w:tcPr>
          <w:p w:rsidR="006E3997" w:rsidRDefault="006E3997">
            <w:pPr>
              <w:pStyle w:val="TableParagraph"/>
              <w:spacing w:line="210" w:lineRule="exact"/>
              <w:ind w:left="390" w:right="390"/>
              <w:rPr>
                <w:sz w:val="20"/>
              </w:rPr>
            </w:pPr>
            <w:r>
              <w:rPr>
                <w:sz w:val="20"/>
              </w:rPr>
              <w:t>86</w:t>
            </w:r>
          </w:p>
        </w:tc>
        <w:tc>
          <w:tcPr>
            <w:tcW w:w="798" w:type="dxa"/>
          </w:tcPr>
          <w:p w:rsidR="006E3997" w:rsidRDefault="006E3997">
            <w:pPr>
              <w:pStyle w:val="TableParagraph"/>
              <w:spacing w:line="210" w:lineRule="exact"/>
              <w:ind w:left="125" w:right="118"/>
              <w:rPr>
                <w:sz w:val="20"/>
              </w:rPr>
            </w:pPr>
            <w:r>
              <w:rPr>
                <w:sz w:val="20"/>
              </w:rPr>
              <w:t>3290</w:t>
            </w:r>
          </w:p>
        </w:tc>
        <w:tc>
          <w:tcPr>
            <w:tcW w:w="987" w:type="dxa"/>
          </w:tcPr>
          <w:p w:rsidR="006E3997" w:rsidRDefault="006E3997">
            <w:pPr>
              <w:pStyle w:val="TableParagraph"/>
              <w:spacing w:line="210" w:lineRule="exact"/>
              <w:ind w:left="211" w:right="204"/>
              <w:rPr>
                <w:sz w:val="20"/>
              </w:rPr>
            </w:pPr>
            <w:r>
              <w:rPr>
                <w:sz w:val="20"/>
              </w:rPr>
              <w:t>2903</w:t>
            </w:r>
          </w:p>
        </w:tc>
        <w:tc>
          <w:tcPr>
            <w:tcW w:w="844" w:type="dxa"/>
          </w:tcPr>
          <w:p w:rsidR="006E3997" w:rsidRDefault="006E3997">
            <w:pPr>
              <w:pStyle w:val="TableParagraph"/>
              <w:spacing w:line="210" w:lineRule="exact"/>
              <w:ind w:left="185" w:right="174"/>
              <w:rPr>
                <w:sz w:val="20"/>
              </w:rPr>
            </w:pPr>
            <w:r>
              <w:rPr>
                <w:sz w:val="20"/>
              </w:rPr>
              <w:t>2754</w:t>
            </w:r>
          </w:p>
        </w:tc>
        <w:tc>
          <w:tcPr>
            <w:tcW w:w="904" w:type="dxa"/>
            <w:gridSpan w:val="2"/>
          </w:tcPr>
          <w:p w:rsidR="006E3997" w:rsidRDefault="006E3997">
            <w:pPr>
              <w:pStyle w:val="TableParagraph"/>
              <w:spacing w:line="210" w:lineRule="exact"/>
              <w:ind w:left="241"/>
              <w:jc w:val="left"/>
              <w:rPr>
                <w:sz w:val="20"/>
              </w:rPr>
            </w:pPr>
            <w:r>
              <w:rPr>
                <w:sz w:val="20"/>
              </w:rPr>
              <w:t>1254</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26</w:t>
            </w:r>
          </w:p>
        </w:tc>
        <w:tc>
          <w:tcPr>
            <w:tcW w:w="2561" w:type="dxa"/>
          </w:tcPr>
          <w:p w:rsidR="006E3997" w:rsidRDefault="006E3997">
            <w:pPr>
              <w:pStyle w:val="TableParagraph"/>
              <w:spacing w:line="210" w:lineRule="exact"/>
              <w:ind w:left="105"/>
              <w:jc w:val="left"/>
              <w:rPr>
                <w:sz w:val="20"/>
              </w:rPr>
            </w:pPr>
            <w:r>
              <w:rPr>
                <w:sz w:val="20"/>
              </w:rPr>
              <w:t>Новгородская область</w:t>
            </w:r>
          </w:p>
        </w:tc>
        <w:tc>
          <w:tcPr>
            <w:tcW w:w="724" w:type="dxa"/>
          </w:tcPr>
          <w:p w:rsidR="006E3997" w:rsidRDefault="006E3997">
            <w:pPr>
              <w:pStyle w:val="TableParagraph"/>
              <w:spacing w:line="210" w:lineRule="exact"/>
              <w:ind w:left="26"/>
              <w:rPr>
                <w:sz w:val="20"/>
              </w:rPr>
            </w:pPr>
            <w:r>
              <w:rPr>
                <w:sz w:val="20"/>
              </w:rPr>
              <w:t>2</w:t>
            </w:r>
          </w:p>
        </w:tc>
        <w:tc>
          <w:tcPr>
            <w:tcW w:w="710" w:type="dxa"/>
          </w:tcPr>
          <w:p w:rsidR="006E3997" w:rsidRDefault="006E3997">
            <w:pPr>
              <w:pStyle w:val="TableParagraph"/>
              <w:spacing w:line="210" w:lineRule="exact"/>
              <w:ind w:right="4"/>
              <w:rPr>
                <w:sz w:val="20"/>
              </w:rPr>
            </w:pPr>
            <w:r>
              <w:rPr>
                <w:sz w:val="20"/>
              </w:rPr>
              <w:t>8</w:t>
            </w:r>
          </w:p>
        </w:tc>
        <w:tc>
          <w:tcPr>
            <w:tcW w:w="698" w:type="dxa"/>
          </w:tcPr>
          <w:p w:rsidR="006E3997" w:rsidRDefault="006E3997">
            <w:pPr>
              <w:pStyle w:val="TableParagraph"/>
              <w:spacing w:line="210" w:lineRule="exact"/>
              <w:ind w:right="1"/>
              <w:rPr>
                <w:sz w:val="20"/>
              </w:rPr>
            </w:pPr>
            <w:r>
              <w:rPr>
                <w:sz w:val="20"/>
              </w:rPr>
              <w:t>1</w:t>
            </w:r>
          </w:p>
        </w:tc>
        <w:tc>
          <w:tcPr>
            <w:tcW w:w="869" w:type="dxa"/>
          </w:tcPr>
          <w:p w:rsidR="006E3997" w:rsidRDefault="006E3997">
            <w:pPr>
              <w:pStyle w:val="TableParagraph"/>
              <w:spacing w:line="210" w:lineRule="exact"/>
              <w:ind w:right="1"/>
              <w:rPr>
                <w:sz w:val="20"/>
              </w:rPr>
            </w:pPr>
            <w:r>
              <w:rPr>
                <w:sz w:val="20"/>
              </w:rPr>
              <w:t>7</w:t>
            </w:r>
          </w:p>
        </w:tc>
        <w:tc>
          <w:tcPr>
            <w:tcW w:w="994" w:type="dxa"/>
          </w:tcPr>
          <w:p w:rsidR="006E3997" w:rsidRDefault="006E3997">
            <w:pPr>
              <w:pStyle w:val="TableParagraph"/>
              <w:spacing w:line="210" w:lineRule="exact"/>
              <w:ind w:left="186" w:right="171"/>
              <w:rPr>
                <w:sz w:val="20"/>
              </w:rPr>
            </w:pPr>
            <w:r>
              <w:rPr>
                <w:sz w:val="20"/>
              </w:rPr>
              <w:t>748</w:t>
            </w:r>
          </w:p>
        </w:tc>
        <w:tc>
          <w:tcPr>
            <w:tcW w:w="855" w:type="dxa"/>
          </w:tcPr>
          <w:p w:rsidR="006E3997" w:rsidRDefault="006E3997">
            <w:pPr>
              <w:pStyle w:val="TableParagraph"/>
              <w:spacing w:line="210" w:lineRule="exact"/>
              <w:ind w:right="269"/>
              <w:jc w:val="right"/>
              <w:rPr>
                <w:sz w:val="20"/>
              </w:rPr>
            </w:pPr>
            <w:r>
              <w:rPr>
                <w:sz w:val="20"/>
              </w:rPr>
              <w:t>132</w:t>
            </w:r>
          </w:p>
        </w:tc>
        <w:tc>
          <w:tcPr>
            <w:tcW w:w="855" w:type="dxa"/>
          </w:tcPr>
          <w:p w:rsidR="006E3997" w:rsidRDefault="006E3997">
            <w:pPr>
              <w:pStyle w:val="TableParagraph"/>
              <w:spacing w:line="210" w:lineRule="exact"/>
              <w:ind w:left="9"/>
              <w:rPr>
                <w:sz w:val="20"/>
              </w:rPr>
            </w:pPr>
            <w:r>
              <w:rPr>
                <w:sz w:val="20"/>
              </w:rPr>
              <w:t>0</w:t>
            </w:r>
          </w:p>
        </w:tc>
        <w:tc>
          <w:tcPr>
            <w:tcW w:w="860" w:type="dxa"/>
          </w:tcPr>
          <w:p w:rsidR="006E3997" w:rsidRDefault="006E3997">
            <w:pPr>
              <w:pStyle w:val="TableParagraph"/>
              <w:spacing w:line="210" w:lineRule="exact"/>
              <w:ind w:left="3"/>
              <w:rPr>
                <w:sz w:val="20"/>
              </w:rPr>
            </w:pPr>
            <w:r>
              <w:rPr>
                <w:sz w:val="20"/>
              </w:rPr>
              <w:t>0</w:t>
            </w:r>
          </w:p>
        </w:tc>
        <w:tc>
          <w:tcPr>
            <w:tcW w:w="711" w:type="dxa"/>
          </w:tcPr>
          <w:p w:rsidR="006E3997" w:rsidRDefault="006E3997">
            <w:pPr>
              <w:pStyle w:val="TableParagraph"/>
              <w:spacing w:line="210" w:lineRule="exact"/>
              <w:ind w:left="131" w:right="129"/>
              <w:rPr>
                <w:sz w:val="20"/>
              </w:rPr>
            </w:pPr>
            <w:r>
              <w:rPr>
                <w:sz w:val="20"/>
              </w:rPr>
              <w:t>21</w:t>
            </w:r>
          </w:p>
        </w:tc>
        <w:tc>
          <w:tcPr>
            <w:tcW w:w="1135" w:type="dxa"/>
            <w:gridSpan w:val="2"/>
          </w:tcPr>
          <w:p w:rsidR="006E3997" w:rsidRDefault="006E3997">
            <w:pPr>
              <w:pStyle w:val="TableParagraph"/>
              <w:spacing w:line="210" w:lineRule="exact"/>
              <w:ind w:left="390" w:right="390"/>
              <w:rPr>
                <w:sz w:val="20"/>
              </w:rPr>
            </w:pPr>
            <w:r>
              <w:rPr>
                <w:sz w:val="20"/>
              </w:rPr>
              <w:t>86</w:t>
            </w:r>
          </w:p>
        </w:tc>
        <w:tc>
          <w:tcPr>
            <w:tcW w:w="798" w:type="dxa"/>
          </w:tcPr>
          <w:p w:rsidR="006E3997" w:rsidRDefault="006E3997">
            <w:pPr>
              <w:pStyle w:val="TableParagraph"/>
              <w:spacing w:line="210" w:lineRule="exact"/>
              <w:ind w:left="125" w:right="118"/>
              <w:rPr>
                <w:sz w:val="20"/>
              </w:rPr>
            </w:pPr>
            <w:r>
              <w:rPr>
                <w:sz w:val="20"/>
              </w:rPr>
              <w:t>2497</w:t>
            </w:r>
          </w:p>
        </w:tc>
        <w:tc>
          <w:tcPr>
            <w:tcW w:w="987" w:type="dxa"/>
          </w:tcPr>
          <w:p w:rsidR="006E3997" w:rsidRDefault="006E3997">
            <w:pPr>
              <w:pStyle w:val="TableParagraph"/>
              <w:spacing w:line="210" w:lineRule="exact"/>
              <w:ind w:left="211" w:right="204"/>
              <w:rPr>
                <w:sz w:val="20"/>
              </w:rPr>
            </w:pPr>
            <w:r>
              <w:rPr>
                <w:sz w:val="20"/>
              </w:rPr>
              <w:t>3537</w:t>
            </w:r>
          </w:p>
        </w:tc>
        <w:tc>
          <w:tcPr>
            <w:tcW w:w="844" w:type="dxa"/>
          </w:tcPr>
          <w:p w:rsidR="006E3997" w:rsidRDefault="006E3997">
            <w:pPr>
              <w:pStyle w:val="TableParagraph"/>
              <w:spacing w:line="210" w:lineRule="exact"/>
              <w:ind w:left="185" w:right="174"/>
              <w:rPr>
                <w:sz w:val="20"/>
              </w:rPr>
            </w:pPr>
            <w:r>
              <w:rPr>
                <w:sz w:val="20"/>
              </w:rPr>
              <w:t>1706</w:t>
            </w:r>
          </w:p>
        </w:tc>
        <w:tc>
          <w:tcPr>
            <w:tcW w:w="904" w:type="dxa"/>
            <w:gridSpan w:val="2"/>
          </w:tcPr>
          <w:p w:rsidR="006E3997" w:rsidRDefault="006E3997">
            <w:pPr>
              <w:pStyle w:val="TableParagraph"/>
              <w:spacing w:line="210" w:lineRule="exact"/>
              <w:ind w:left="294"/>
              <w:jc w:val="left"/>
              <w:rPr>
                <w:sz w:val="20"/>
              </w:rPr>
            </w:pPr>
            <w:r>
              <w:rPr>
                <w:sz w:val="20"/>
              </w:rPr>
              <w:t>935</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27</w:t>
            </w:r>
          </w:p>
        </w:tc>
        <w:tc>
          <w:tcPr>
            <w:tcW w:w="2561" w:type="dxa"/>
          </w:tcPr>
          <w:p w:rsidR="006E3997" w:rsidRDefault="006E3997">
            <w:pPr>
              <w:pStyle w:val="TableParagraph"/>
              <w:spacing w:line="210" w:lineRule="exact"/>
              <w:ind w:left="105"/>
              <w:jc w:val="left"/>
              <w:rPr>
                <w:sz w:val="20"/>
              </w:rPr>
            </w:pPr>
            <w:r>
              <w:rPr>
                <w:sz w:val="20"/>
              </w:rPr>
              <w:t>Псковская область</w:t>
            </w:r>
          </w:p>
        </w:tc>
        <w:tc>
          <w:tcPr>
            <w:tcW w:w="724" w:type="dxa"/>
          </w:tcPr>
          <w:p w:rsidR="006E3997" w:rsidRDefault="006E3997">
            <w:pPr>
              <w:pStyle w:val="TableParagraph"/>
              <w:spacing w:line="210" w:lineRule="exact"/>
              <w:ind w:left="26"/>
              <w:rPr>
                <w:sz w:val="20"/>
              </w:rPr>
            </w:pPr>
            <w:r>
              <w:rPr>
                <w:sz w:val="20"/>
              </w:rPr>
              <w:t>0</w:t>
            </w:r>
          </w:p>
        </w:tc>
        <w:tc>
          <w:tcPr>
            <w:tcW w:w="710" w:type="dxa"/>
          </w:tcPr>
          <w:p w:rsidR="006E3997" w:rsidRDefault="006E3997">
            <w:pPr>
              <w:pStyle w:val="TableParagraph"/>
              <w:spacing w:line="210" w:lineRule="exact"/>
              <w:ind w:right="4"/>
              <w:rPr>
                <w:sz w:val="20"/>
              </w:rPr>
            </w:pPr>
            <w:r>
              <w:rPr>
                <w:sz w:val="20"/>
              </w:rPr>
              <w:t>0</w:t>
            </w:r>
          </w:p>
        </w:tc>
        <w:tc>
          <w:tcPr>
            <w:tcW w:w="698" w:type="dxa"/>
          </w:tcPr>
          <w:p w:rsidR="006E3997" w:rsidRDefault="006E3997">
            <w:pPr>
              <w:pStyle w:val="TableParagraph"/>
              <w:spacing w:line="210" w:lineRule="exact"/>
              <w:ind w:right="1"/>
              <w:rPr>
                <w:sz w:val="20"/>
              </w:rPr>
            </w:pPr>
            <w:r>
              <w:rPr>
                <w:sz w:val="20"/>
              </w:rPr>
              <w:t>5</w:t>
            </w:r>
          </w:p>
        </w:tc>
        <w:tc>
          <w:tcPr>
            <w:tcW w:w="869" w:type="dxa"/>
          </w:tcPr>
          <w:p w:rsidR="006E3997" w:rsidRDefault="006E3997">
            <w:pPr>
              <w:pStyle w:val="TableParagraph"/>
              <w:spacing w:line="210" w:lineRule="exact"/>
              <w:ind w:right="1"/>
              <w:rPr>
                <w:sz w:val="20"/>
              </w:rPr>
            </w:pPr>
            <w:r>
              <w:rPr>
                <w:sz w:val="20"/>
              </w:rPr>
              <w:t>5</w:t>
            </w:r>
          </w:p>
        </w:tc>
        <w:tc>
          <w:tcPr>
            <w:tcW w:w="994" w:type="dxa"/>
          </w:tcPr>
          <w:p w:rsidR="006E3997" w:rsidRDefault="006E3997">
            <w:pPr>
              <w:pStyle w:val="TableParagraph"/>
              <w:spacing w:line="210" w:lineRule="exact"/>
              <w:ind w:left="184" w:right="174"/>
              <w:rPr>
                <w:sz w:val="20"/>
              </w:rPr>
            </w:pPr>
            <w:r>
              <w:rPr>
                <w:sz w:val="20"/>
              </w:rPr>
              <w:t>2669</w:t>
            </w:r>
          </w:p>
        </w:tc>
        <w:tc>
          <w:tcPr>
            <w:tcW w:w="855" w:type="dxa"/>
          </w:tcPr>
          <w:p w:rsidR="006E3997" w:rsidRDefault="006E3997">
            <w:pPr>
              <w:pStyle w:val="TableParagraph"/>
              <w:spacing w:line="210" w:lineRule="exact"/>
              <w:ind w:right="216"/>
              <w:jc w:val="right"/>
              <w:rPr>
                <w:sz w:val="20"/>
              </w:rPr>
            </w:pPr>
            <w:r>
              <w:rPr>
                <w:sz w:val="20"/>
              </w:rPr>
              <w:t>2271</w:t>
            </w:r>
          </w:p>
        </w:tc>
        <w:tc>
          <w:tcPr>
            <w:tcW w:w="855" w:type="dxa"/>
          </w:tcPr>
          <w:p w:rsidR="006E3997" w:rsidRDefault="006E3997">
            <w:pPr>
              <w:pStyle w:val="TableParagraph"/>
              <w:spacing w:line="210" w:lineRule="exact"/>
              <w:ind w:left="9"/>
              <w:rPr>
                <w:sz w:val="20"/>
              </w:rPr>
            </w:pPr>
            <w:r>
              <w:rPr>
                <w:sz w:val="20"/>
              </w:rPr>
              <w:t>8</w:t>
            </w:r>
          </w:p>
        </w:tc>
        <w:tc>
          <w:tcPr>
            <w:tcW w:w="860" w:type="dxa"/>
          </w:tcPr>
          <w:p w:rsidR="006E3997" w:rsidRDefault="006E3997">
            <w:pPr>
              <w:pStyle w:val="TableParagraph"/>
              <w:spacing w:line="210" w:lineRule="exact"/>
              <w:ind w:left="3"/>
              <w:rPr>
                <w:sz w:val="20"/>
              </w:rPr>
            </w:pPr>
            <w:r>
              <w:rPr>
                <w:sz w:val="20"/>
              </w:rPr>
              <w:t>0</w:t>
            </w:r>
          </w:p>
        </w:tc>
        <w:tc>
          <w:tcPr>
            <w:tcW w:w="711" w:type="dxa"/>
          </w:tcPr>
          <w:p w:rsidR="006E3997" w:rsidRDefault="006E3997">
            <w:pPr>
              <w:pStyle w:val="TableParagraph"/>
              <w:spacing w:line="210" w:lineRule="exact"/>
              <w:ind w:left="131" w:right="129"/>
              <w:rPr>
                <w:sz w:val="20"/>
              </w:rPr>
            </w:pPr>
            <w:r>
              <w:rPr>
                <w:sz w:val="20"/>
              </w:rPr>
              <w:t>16</w:t>
            </w:r>
          </w:p>
        </w:tc>
        <w:tc>
          <w:tcPr>
            <w:tcW w:w="1135" w:type="dxa"/>
            <w:gridSpan w:val="2"/>
          </w:tcPr>
          <w:p w:rsidR="006E3997" w:rsidRDefault="006E3997">
            <w:pPr>
              <w:pStyle w:val="TableParagraph"/>
              <w:spacing w:line="210" w:lineRule="exact"/>
              <w:ind w:left="390" w:right="390"/>
              <w:rPr>
                <w:sz w:val="20"/>
              </w:rPr>
            </w:pPr>
            <w:r>
              <w:rPr>
                <w:sz w:val="20"/>
              </w:rPr>
              <w:t>42</w:t>
            </w:r>
          </w:p>
        </w:tc>
        <w:tc>
          <w:tcPr>
            <w:tcW w:w="798" w:type="dxa"/>
          </w:tcPr>
          <w:p w:rsidR="006E3997" w:rsidRDefault="006E3997">
            <w:pPr>
              <w:pStyle w:val="TableParagraph"/>
              <w:spacing w:line="210" w:lineRule="exact"/>
              <w:ind w:left="125" w:right="118"/>
              <w:rPr>
                <w:sz w:val="20"/>
              </w:rPr>
            </w:pPr>
            <w:r>
              <w:rPr>
                <w:sz w:val="20"/>
              </w:rPr>
              <w:t>2348</w:t>
            </w:r>
          </w:p>
        </w:tc>
        <w:tc>
          <w:tcPr>
            <w:tcW w:w="987" w:type="dxa"/>
          </w:tcPr>
          <w:p w:rsidR="006E3997" w:rsidRDefault="006E3997">
            <w:pPr>
              <w:pStyle w:val="TableParagraph"/>
              <w:spacing w:line="210" w:lineRule="exact"/>
              <w:ind w:left="211" w:right="204"/>
              <w:rPr>
                <w:sz w:val="20"/>
              </w:rPr>
            </w:pPr>
            <w:r>
              <w:rPr>
                <w:sz w:val="20"/>
              </w:rPr>
              <w:t>4218</w:t>
            </w:r>
          </w:p>
        </w:tc>
        <w:tc>
          <w:tcPr>
            <w:tcW w:w="844" w:type="dxa"/>
          </w:tcPr>
          <w:p w:rsidR="006E3997" w:rsidRDefault="006E3997">
            <w:pPr>
              <w:pStyle w:val="TableParagraph"/>
              <w:spacing w:line="210" w:lineRule="exact"/>
              <w:ind w:left="185" w:right="174"/>
              <w:rPr>
                <w:sz w:val="20"/>
              </w:rPr>
            </w:pPr>
            <w:r>
              <w:rPr>
                <w:sz w:val="20"/>
              </w:rPr>
              <w:t>2149</w:t>
            </w:r>
          </w:p>
        </w:tc>
        <w:tc>
          <w:tcPr>
            <w:tcW w:w="904" w:type="dxa"/>
            <w:gridSpan w:val="2"/>
          </w:tcPr>
          <w:p w:rsidR="006E3997" w:rsidRDefault="006E3997">
            <w:pPr>
              <w:pStyle w:val="TableParagraph"/>
              <w:spacing w:line="210" w:lineRule="exact"/>
              <w:ind w:left="241"/>
              <w:jc w:val="left"/>
              <w:rPr>
                <w:sz w:val="20"/>
              </w:rPr>
            </w:pPr>
            <w:r>
              <w:rPr>
                <w:sz w:val="20"/>
              </w:rPr>
              <w:t>1139</w:t>
            </w:r>
          </w:p>
        </w:tc>
      </w:tr>
      <w:tr w:rsidR="006E3997">
        <w:trPr>
          <w:trHeight w:val="258"/>
        </w:trPr>
        <w:tc>
          <w:tcPr>
            <w:tcW w:w="504" w:type="dxa"/>
          </w:tcPr>
          <w:p w:rsidR="006E3997" w:rsidRDefault="006E3997">
            <w:pPr>
              <w:pStyle w:val="TableParagraph"/>
              <w:spacing w:before="5"/>
              <w:ind w:left="129" w:right="125"/>
              <w:rPr>
                <w:sz w:val="20"/>
              </w:rPr>
            </w:pPr>
            <w:r>
              <w:rPr>
                <w:sz w:val="20"/>
              </w:rPr>
              <w:t>28</w:t>
            </w:r>
          </w:p>
        </w:tc>
        <w:tc>
          <w:tcPr>
            <w:tcW w:w="2561" w:type="dxa"/>
          </w:tcPr>
          <w:p w:rsidR="006E3997" w:rsidRDefault="006E3997">
            <w:pPr>
              <w:pStyle w:val="TableParagraph"/>
              <w:spacing w:before="5"/>
              <w:ind w:left="105"/>
              <w:jc w:val="left"/>
              <w:rPr>
                <w:sz w:val="20"/>
              </w:rPr>
            </w:pPr>
            <w:r>
              <w:rPr>
                <w:sz w:val="20"/>
              </w:rPr>
              <w:t>г. Санкт-Петербург</w:t>
            </w:r>
          </w:p>
        </w:tc>
        <w:tc>
          <w:tcPr>
            <w:tcW w:w="724" w:type="dxa"/>
          </w:tcPr>
          <w:p w:rsidR="006E3997" w:rsidRDefault="006E3997">
            <w:pPr>
              <w:pStyle w:val="TableParagraph"/>
              <w:spacing w:before="5"/>
              <w:ind w:left="26"/>
              <w:rPr>
                <w:sz w:val="20"/>
              </w:rPr>
            </w:pPr>
            <w:r>
              <w:rPr>
                <w:sz w:val="20"/>
              </w:rPr>
              <w:t>7</w:t>
            </w:r>
          </w:p>
        </w:tc>
        <w:tc>
          <w:tcPr>
            <w:tcW w:w="710" w:type="dxa"/>
          </w:tcPr>
          <w:p w:rsidR="006E3997" w:rsidRDefault="006E3997">
            <w:pPr>
              <w:pStyle w:val="TableParagraph"/>
              <w:spacing w:before="5"/>
              <w:ind w:right="4"/>
              <w:rPr>
                <w:sz w:val="20"/>
              </w:rPr>
            </w:pPr>
            <w:r>
              <w:rPr>
                <w:sz w:val="20"/>
              </w:rPr>
              <w:t>4</w:t>
            </w:r>
          </w:p>
        </w:tc>
        <w:tc>
          <w:tcPr>
            <w:tcW w:w="698" w:type="dxa"/>
          </w:tcPr>
          <w:p w:rsidR="006E3997" w:rsidRDefault="006E3997">
            <w:pPr>
              <w:pStyle w:val="TableParagraph"/>
              <w:spacing w:before="5"/>
              <w:ind w:right="1"/>
              <w:rPr>
                <w:sz w:val="20"/>
              </w:rPr>
            </w:pPr>
            <w:r>
              <w:rPr>
                <w:sz w:val="20"/>
              </w:rPr>
              <w:t>3</w:t>
            </w:r>
          </w:p>
        </w:tc>
        <w:tc>
          <w:tcPr>
            <w:tcW w:w="869" w:type="dxa"/>
          </w:tcPr>
          <w:p w:rsidR="006E3997" w:rsidRDefault="006E3997">
            <w:pPr>
              <w:pStyle w:val="TableParagraph"/>
              <w:spacing w:before="5"/>
              <w:ind w:right="1"/>
              <w:rPr>
                <w:sz w:val="20"/>
              </w:rPr>
            </w:pPr>
            <w:r>
              <w:rPr>
                <w:sz w:val="20"/>
              </w:rPr>
              <w:t>7</w:t>
            </w:r>
          </w:p>
        </w:tc>
        <w:tc>
          <w:tcPr>
            <w:tcW w:w="994" w:type="dxa"/>
          </w:tcPr>
          <w:p w:rsidR="006E3997" w:rsidRDefault="006E3997">
            <w:pPr>
              <w:pStyle w:val="TableParagraph"/>
              <w:spacing w:before="5"/>
              <w:ind w:left="186" w:right="171"/>
              <w:rPr>
                <w:sz w:val="20"/>
              </w:rPr>
            </w:pPr>
            <w:r>
              <w:rPr>
                <w:sz w:val="20"/>
              </w:rPr>
              <w:t>10622</w:t>
            </w:r>
          </w:p>
        </w:tc>
        <w:tc>
          <w:tcPr>
            <w:tcW w:w="855" w:type="dxa"/>
          </w:tcPr>
          <w:p w:rsidR="006E3997" w:rsidRDefault="006E3997">
            <w:pPr>
              <w:pStyle w:val="TableParagraph"/>
              <w:spacing w:before="5"/>
              <w:ind w:right="216"/>
              <w:jc w:val="right"/>
              <w:rPr>
                <w:sz w:val="20"/>
              </w:rPr>
            </w:pPr>
            <w:r>
              <w:rPr>
                <w:sz w:val="20"/>
              </w:rPr>
              <w:t>3184</w:t>
            </w:r>
          </w:p>
        </w:tc>
        <w:tc>
          <w:tcPr>
            <w:tcW w:w="855" w:type="dxa"/>
          </w:tcPr>
          <w:p w:rsidR="006E3997" w:rsidRDefault="006E3997">
            <w:pPr>
              <w:pStyle w:val="TableParagraph"/>
              <w:spacing w:before="5"/>
              <w:ind w:left="275"/>
              <w:jc w:val="left"/>
              <w:rPr>
                <w:sz w:val="20"/>
              </w:rPr>
            </w:pPr>
            <w:r>
              <w:rPr>
                <w:sz w:val="20"/>
              </w:rPr>
              <w:t>511</w:t>
            </w:r>
          </w:p>
        </w:tc>
        <w:tc>
          <w:tcPr>
            <w:tcW w:w="860" w:type="dxa"/>
          </w:tcPr>
          <w:p w:rsidR="006E3997" w:rsidRDefault="006E3997">
            <w:pPr>
              <w:pStyle w:val="TableParagraph"/>
              <w:spacing w:before="5"/>
              <w:ind w:left="186" w:right="187"/>
              <w:rPr>
                <w:sz w:val="20"/>
              </w:rPr>
            </w:pPr>
            <w:r>
              <w:rPr>
                <w:sz w:val="20"/>
              </w:rPr>
              <w:t>24</w:t>
            </w:r>
          </w:p>
        </w:tc>
        <w:tc>
          <w:tcPr>
            <w:tcW w:w="711" w:type="dxa"/>
          </w:tcPr>
          <w:p w:rsidR="006E3997" w:rsidRDefault="006E3997">
            <w:pPr>
              <w:pStyle w:val="TableParagraph"/>
              <w:spacing w:before="5"/>
              <w:ind w:left="131" w:right="129"/>
              <w:rPr>
                <w:sz w:val="20"/>
              </w:rPr>
            </w:pPr>
            <w:r>
              <w:rPr>
                <w:sz w:val="20"/>
              </w:rPr>
              <w:t>1225</w:t>
            </w:r>
          </w:p>
        </w:tc>
        <w:tc>
          <w:tcPr>
            <w:tcW w:w="1135" w:type="dxa"/>
            <w:gridSpan w:val="2"/>
          </w:tcPr>
          <w:p w:rsidR="006E3997" w:rsidRDefault="006E3997">
            <w:pPr>
              <w:pStyle w:val="TableParagraph"/>
              <w:spacing w:before="5"/>
              <w:ind w:left="365"/>
              <w:jc w:val="left"/>
              <w:rPr>
                <w:sz w:val="20"/>
              </w:rPr>
            </w:pPr>
            <w:r>
              <w:rPr>
                <w:sz w:val="20"/>
              </w:rPr>
              <w:t>1699</w:t>
            </w:r>
          </w:p>
        </w:tc>
        <w:tc>
          <w:tcPr>
            <w:tcW w:w="798" w:type="dxa"/>
          </w:tcPr>
          <w:p w:rsidR="006E3997" w:rsidRDefault="006E3997">
            <w:pPr>
              <w:pStyle w:val="TableParagraph"/>
              <w:spacing w:before="5"/>
              <w:ind w:left="125" w:right="123"/>
              <w:rPr>
                <w:sz w:val="20"/>
              </w:rPr>
            </w:pPr>
            <w:r>
              <w:rPr>
                <w:sz w:val="20"/>
              </w:rPr>
              <w:t>30236</w:t>
            </w:r>
          </w:p>
        </w:tc>
        <w:tc>
          <w:tcPr>
            <w:tcW w:w="987" w:type="dxa"/>
          </w:tcPr>
          <w:p w:rsidR="006E3997" w:rsidRDefault="006E3997">
            <w:pPr>
              <w:pStyle w:val="TableParagraph"/>
              <w:spacing w:before="5"/>
              <w:ind w:left="211" w:right="199"/>
              <w:rPr>
                <w:sz w:val="20"/>
              </w:rPr>
            </w:pPr>
            <w:r>
              <w:rPr>
                <w:sz w:val="20"/>
              </w:rPr>
              <w:t>24904</w:t>
            </w:r>
          </w:p>
        </w:tc>
        <w:tc>
          <w:tcPr>
            <w:tcW w:w="844" w:type="dxa"/>
          </w:tcPr>
          <w:p w:rsidR="006E3997" w:rsidRDefault="006E3997">
            <w:pPr>
              <w:pStyle w:val="TableParagraph"/>
              <w:spacing w:before="5"/>
              <w:ind w:left="185" w:right="174"/>
              <w:rPr>
                <w:sz w:val="20"/>
              </w:rPr>
            </w:pPr>
            <w:r>
              <w:rPr>
                <w:sz w:val="20"/>
              </w:rPr>
              <w:t>9045</w:t>
            </w:r>
          </w:p>
        </w:tc>
        <w:tc>
          <w:tcPr>
            <w:tcW w:w="904" w:type="dxa"/>
            <w:gridSpan w:val="2"/>
          </w:tcPr>
          <w:p w:rsidR="006E3997" w:rsidRDefault="006E3997">
            <w:pPr>
              <w:pStyle w:val="TableParagraph"/>
              <w:spacing w:before="5"/>
              <w:ind w:left="193"/>
              <w:jc w:val="left"/>
              <w:rPr>
                <w:sz w:val="20"/>
              </w:rPr>
            </w:pPr>
            <w:r>
              <w:rPr>
                <w:sz w:val="20"/>
              </w:rPr>
              <w:t>11189</w:t>
            </w:r>
          </w:p>
        </w:tc>
      </w:tr>
      <w:tr w:rsidR="006E3997">
        <w:trPr>
          <w:trHeight w:val="230"/>
        </w:trPr>
        <w:tc>
          <w:tcPr>
            <w:tcW w:w="15009" w:type="dxa"/>
            <w:gridSpan w:val="18"/>
            <w:shd w:val="clear" w:color="auto" w:fill="D5E2BB"/>
          </w:tcPr>
          <w:p w:rsidR="006E3997" w:rsidRDefault="006E3997">
            <w:pPr>
              <w:pStyle w:val="TableParagraph"/>
              <w:spacing w:line="210" w:lineRule="exact"/>
              <w:ind w:left="5659" w:right="5599"/>
              <w:rPr>
                <w:b/>
                <w:sz w:val="20"/>
              </w:rPr>
            </w:pPr>
            <w:r>
              <w:rPr>
                <w:b/>
                <w:sz w:val="20"/>
              </w:rPr>
              <w:t>Южный федеральный округ</w:t>
            </w:r>
          </w:p>
        </w:tc>
      </w:tr>
      <w:tr w:rsidR="006E3997">
        <w:trPr>
          <w:trHeight w:val="230"/>
        </w:trPr>
        <w:tc>
          <w:tcPr>
            <w:tcW w:w="504" w:type="dxa"/>
          </w:tcPr>
          <w:p w:rsidR="006E3997" w:rsidRDefault="006E3997">
            <w:pPr>
              <w:pStyle w:val="TableParagraph"/>
              <w:spacing w:line="211" w:lineRule="exact"/>
              <w:ind w:left="129" w:right="125"/>
              <w:rPr>
                <w:sz w:val="20"/>
              </w:rPr>
            </w:pPr>
            <w:r>
              <w:rPr>
                <w:sz w:val="20"/>
              </w:rPr>
              <w:t>29</w:t>
            </w:r>
          </w:p>
        </w:tc>
        <w:tc>
          <w:tcPr>
            <w:tcW w:w="2561" w:type="dxa"/>
          </w:tcPr>
          <w:p w:rsidR="006E3997" w:rsidRDefault="006E3997">
            <w:pPr>
              <w:pStyle w:val="TableParagraph"/>
              <w:spacing w:line="211" w:lineRule="exact"/>
              <w:ind w:left="105"/>
              <w:jc w:val="left"/>
              <w:rPr>
                <w:sz w:val="20"/>
              </w:rPr>
            </w:pPr>
            <w:r>
              <w:rPr>
                <w:sz w:val="20"/>
              </w:rPr>
              <w:t>Республика Адыгея</w:t>
            </w:r>
          </w:p>
        </w:tc>
        <w:tc>
          <w:tcPr>
            <w:tcW w:w="724" w:type="dxa"/>
          </w:tcPr>
          <w:p w:rsidR="006E3997" w:rsidRDefault="006E3997">
            <w:pPr>
              <w:pStyle w:val="TableParagraph"/>
              <w:spacing w:line="211" w:lineRule="exact"/>
              <w:ind w:left="26"/>
              <w:rPr>
                <w:sz w:val="20"/>
              </w:rPr>
            </w:pPr>
            <w:r>
              <w:rPr>
                <w:sz w:val="20"/>
              </w:rPr>
              <w:t>3</w:t>
            </w:r>
          </w:p>
        </w:tc>
        <w:tc>
          <w:tcPr>
            <w:tcW w:w="710" w:type="dxa"/>
          </w:tcPr>
          <w:p w:rsidR="006E3997" w:rsidRDefault="006E3997">
            <w:pPr>
              <w:pStyle w:val="TableParagraph"/>
              <w:spacing w:line="211" w:lineRule="exact"/>
              <w:ind w:right="4"/>
              <w:rPr>
                <w:sz w:val="20"/>
              </w:rPr>
            </w:pPr>
            <w:r>
              <w:rPr>
                <w:sz w:val="20"/>
              </w:rPr>
              <w:t>9</w:t>
            </w:r>
          </w:p>
        </w:tc>
        <w:tc>
          <w:tcPr>
            <w:tcW w:w="698" w:type="dxa"/>
          </w:tcPr>
          <w:p w:rsidR="006E3997" w:rsidRDefault="006E3997">
            <w:pPr>
              <w:pStyle w:val="TableParagraph"/>
              <w:spacing w:line="211" w:lineRule="exact"/>
              <w:ind w:left="97" w:right="94"/>
              <w:rPr>
                <w:sz w:val="20"/>
              </w:rPr>
            </w:pPr>
            <w:r>
              <w:rPr>
                <w:sz w:val="20"/>
              </w:rPr>
              <w:t>12</w:t>
            </w:r>
          </w:p>
        </w:tc>
        <w:tc>
          <w:tcPr>
            <w:tcW w:w="869" w:type="dxa"/>
          </w:tcPr>
          <w:p w:rsidR="006E3997" w:rsidRDefault="006E3997">
            <w:pPr>
              <w:pStyle w:val="TableParagraph"/>
              <w:spacing w:line="211" w:lineRule="exact"/>
              <w:ind w:left="202" w:right="202"/>
              <w:rPr>
                <w:sz w:val="20"/>
              </w:rPr>
            </w:pPr>
            <w:r>
              <w:rPr>
                <w:sz w:val="20"/>
              </w:rPr>
              <w:t>12</w:t>
            </w:r>
          </w:p>
        </w:tc>
        <w:tc>
          <w:tcPr>
            <w:tcW w:w="994" w:type="dxa"/>
          </w:tcPr>
          <w:p w:rsidR="006E3997" w:rsidRDefault="006E3997">
            <w:pPr>
              <w:pStyle w:val="TableParagraph"/>
              <w:spacing w:line="211" w:lineRule="exact"/>
              <w:ind w:left="184" w:right="174"/>
              <w:rPr>
                <w:sz w:val="20"/>
              </w:rPr>
            </w:pPr>
            <w:r>
              <w:rPr>
                <w:sz w:val="20"/>
              </w:rPr>
              <w:t>81</w:t>
            </w:r>
          </w:p>
        </w:tc>
        <w:tc>
          <w:tcPr>
            <w:tcW w:w="855" w:type="dxa"/>
          </w:tcPr>
          <w:p w:rsidR="006E3997" w:rsidRDefault="006E3997">
            <w:pPr>
              <w:pStyle w:val="TableParagraph"/>
              <w:spacing w:line="211" w:lineRule="exact"/>
              <w:ind w:right="322"/>
              <w:jc w:val="right"/>
              <w:rPr>
                <w:sz w:val="20"/>
              </w:rPr>
            </w:pPr>
            <w:r>
              <w:rPr>
                <w:sz w:val="20"/>
              </w:rPr>
              <w:t>51</w:t>
            </w:r>
          </w:p>
        </w:tc>
        <w:tc>
          <w:tcPr>
            <w:tcW w:w="855" w:type="dxa"/>
          </w:tcPr>
          <w:p w:rsidR="006E3997" w:rsidRDefault="006E3997">
            <w:pPr>
              <w:pStyle w:val="TableParagraph"/>
              <w:spacing w:line="211" w:lineRule="exact"/>
              <w:ind w:left="9"/>
              <w:rPr>
                <w:sz w:val="20"/>
              </w:rPr>
            </w:pPr>
            <w:r>
              <w:rPr>
                <w:sz w:val="20"/>
              </w:rPr>
              <w:t>0</w:t>
            </w:r>
          </w:p>
        </w:tc>
        <w:tc>
          <w:tcPr>
            <w:tcW w:w="860" w:type="dxa"/>
          </w:tcPr>
          <w:p w:rsidR="006E3997" w:rsidRDefault="006E3997">
            <w:pPr>
              <w:pStyle w:val="TableParagraph"/>
              <w:spacing w:line="211" w:lineRule="exact"/>
              <w:ind w:left="3"/>
              <w:rPr>
                <w:sz w:val="20"/>
              </w:rPr>
            </w:pPr>
            <w:r>
              <w:rPr>
                <w:sz w:val="20"/>
              </w:rPr>
              <w:t>0</w:t>
            </w:r>
          </w:p>
        </w:tc>
        <w:tc>
          <w:tcPr>
            <w:tcW w:w="711" w:type="dxa"/>
          </w:tcPr>
          <w:p w:rsidR="006E3997" w:rsidRDefault="006E3997">
            <w:pPr>
              <w:pStyle w:val="TableParagraph"/>
              <w:spacing w:line="211" w:lineRule="exact"/>
              <w:ind w:right="1"/>
              <w:rPr>
                <w:sz w:val="20"/>
              </w:rPr>
            </w:pPr>
            <w:r>
              <w:rPr>
                <w:sz w:val="20"/>
              </w:rPr>
              <w:t>0</w:t>
            </w:r>
          </w:p>
        </w:tc>
        <w:tc>
          <w:tcPr>
            <w:tcW w:w="1135" w:type="dxa"/>
            <w:gridSpan w:val="2"/>
          </w:tcPr>
          <w:p w:rsidR="006E3997" w:rsidRDefault="006E3997">
            <w:pPr>
              <w:pStyle w:val="TableParagraph"/>
              <w:spacing w:line="211" w:lineRule="exact"/>
              <w:ind w:left="4"/>
              <w:rPr>
                <w:sz w:val="20"/>
              </w:rPr>
            </w:pPr>
            <w:r>
              <w:rPr>
                <w:sz w:val="20"/>
              </w:rPr>
              <w:t>0</w:t>
            </w:r>
          </w:p>
        </w:tc>
        <w:tc>
          <w:tcPr>
            <w:tcW w:w="798" w:type="dxa"/>
          </w:tcPr>
          <w:p w:rsidR="006E3997" w:rsidRDefault="006E3997">
            <w:pPr>
              <w:pStyle w:val="TableParagraph"/>
              <w:spacing w:line="211" w:lineRule="exact"/>
              <w:ind w:left="125" w:right="123"/>
              <w:rPr>
                <w:sz w:val="20"/>
              </w:rPr>
            </w:pPr>
            <w:r>
              <w:rPr>
                <w:sz w:val="20"/>
              </w:rPr>
              <w:t>621</w:t>
            </w:r>
          </w:p>
        </w:tc>
        <w:tc>
          <w:tcPr>
            <w:tcW w:w="987" w:type="dxa"/>
          </w:tcPr>
          <w:p w:rsidR="006E3997" w:rsidRDefault="006E3997">
            <w:pPr>
              <w:pStyle w:val="TableParagraph"/>
              <w:spacing w:line="211" w:lineRule="exact"/>
              <w:ind w:left="198" w:right="212"/>
              <w:rPr>
                <w:sz w:val="20"/>
              </w:rPr>
            </w:pPr>
            <w:r>
              <w:rPr>
                <w:sz w:val="20"/>
              </w:rPr>
              <w:t>666</w:t>
            </w:r>
          </w:p>
        </w:tc>
        <w:tc>
          <w:tcPr>
            <w:tcW w:w="844" w:type="dxa"/>
          </w:tcPr>
          <w:p w:rsidR="006E3997" w:rsidRDefault="006E3997">
            <w:pPr>
              <w:pStyle w:val="TableParagraph"/>
              <w:spacing w:line="211" w:lineRule="exact"/>
              <w:ind w:left="157" w:right="186"/>
              <w:rPr>
                <w:sz w:val="20"/>
              </w:rPr>
            </w:pPr>
            <w:r>
              <w:rPr>
                <w:sz w:val="20"/>
              </w:rPr>
              <w:t>316</w:t>
            </w:r>
          </w:p>
        </w:tc>
        <w:tc>
          <w:tcPr>
            <w:tcW w:w="904" w:type="dxa"/>
            <w:gridSpan w:val="2"/>
          </w:tcPr>
          <w:p w:rsidR="006E3997" w:rsidRDefault="006E3997">
            <w:pPr>
              <w:pStyle w:val="TableParagraph"/>
              <w:spacing w:line="211" w:lineRule="exact"/>
              <w:ind w:left="289"/>
              <w:jc w:val="left"/>
              <w:rPr>
                <w:sz w:val="20"/>
              </w:rPr>
            </w:pPr>
            <w:r>
              <w:rPr>
                <w:sz w:val="20"/>
              </w:rPr>
              <w:t>277</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30</w:t>
            </w:r>
          </w:p>
        </w:tc>
        <w:tc>
          <w:tcPr>
            <w:tcW w:w="2561" w:type="dxa"/>
          </w:tcPr>
          <w:p w:rsidR="006E3997" w:rsidRDefault="006E3997">
            <w:pPr>
              <w:pStyle w:val="TableParagraph"/>
              <w:spacing w:line="210" w:lineRule="exact"/>
              <w:ind w:left="105"/>
              <w:jc w:val="left"/>
              <w:rPr>
                <w:sz w:val="20"/>
              </w:rPr>
            </w:pPr>
            <w:r>
              <w:rPr>
                <w:sz w:val="20"/>
              </w:rPr>
              <w:t>Республика Калмыкия</w:t>
            </w:r>
          </w:p>
        </w:tc>
        <w:tc>
          <w:tcPr>
            <w:tcW w:w="724" w:type="dxa"/>
          </w:tcPr>
          <w:p w:rsidR="006E3997" w:rsidRDefault="006E3997">
            <w:pPr>
              <w:pStyle w:val="TableParagraph"/>
              <w:spacing w:line="210" w:lineRule="exact"/>
              <w:ind w:left="26"/>
              <w:rPr>
                <w:sz w:val="20"/>
              </w:rPr>
            </w:pPr>
            <w:r>
              <w:rPr>
                <w:sz w:val="20"/>
              </w:rPr>
              <w:t>3</w:t>
            </w:r>
          </w:p>
        </w:tc>
        <w:tc>
          <w:tcPr>
            <w:tcW w:w="710" w:type="dxa"/>
          </w:tcPr>
          <w:p w:rsidR="006E3997" w:rsidRDefault="006E3997">
            <w:pPr>
              <w:pStyle w:val="TableParagraph"/>
              <w:spacing w:line="210" w:lineRule="exact"/>
              <w:ind w:right="4"/>
              <w:rPr>
                <w:sz w:val="20"/>
              </w:rPr>
            </w:pPr>
            <w:r>
              <w:rPr>
                <w:sz w:val="20"/>
              </w:rPr>
              <w:t>2</w:t>
            </w:r>
          </w:p>
        </w:tc>
        <w:tc>
          <w:tcPr>
            <w:tcW w:w="698" w:type="dxa"/>
          </w:tcPr>
          <w:p w:rsidR="006E3997" w:rsidRDefault="006E3997">
            <w:pPr>
              <w:pStyle w:val="TableParagraph"/>
              <w:spacing w:line="210" w:lineRule="exact"/>
              <w:ind w:right="1"/>
              <w:rPr>
                <w:sz w:val="20"/>
              </w:rPr>
            </w:pPr>
            <w:r>
              <w:rPr>
                <w:sz w:val="20"/>
              </w:rPr>
              <w:t>5</w:t>
            </w:r>
          </w:p>
        </w:tc>
        <w:tc>
          <w:tcPr>
            <w:tcW w:w="869" w:type="dxa"/>
          </w:tcPr>
          <w:p w:rsidR="006E3997" w:rsidRDefault="006E3997">
            <w:pPr>
              <w:pStyle w:val="TableParagraph"/>
              <w:spacing w:line="210" w:lineRule="exact"/>
              <w:ind w:left="202" w:right="202"/>
              <w:rPr>
                <w:sz w:val="20"/>
              </w:rPr>
            </w:pPr>
            <w:r>
              <w:rPr>
                <w:sz w:val="20"/>
              </w:rPr>
              <w:t>14</w:t>
            </w:r>
          </w:p>
        </w:tc>
        <w:tc>
          <w:tcPr>
            <w:tcW w:w="994" w:type="dxa"/>
          </w:tcPr>
          <w:p w:rsidR="006E3997" w:rsidRDefault="006E3997">
            <w:pPr>
              <w:pStyle w:val="TableParagraph"/>
              <w:spacing w:line="210" w:lineRule="exact"/>
              <w:ind w:left="184" w:right="174"/>
              <w:rPr>
                <w:sz w:val="20"/>
              </w:rPr>
            </w:pPr>
            <w:r>
              <w:rPr>
                <w:sz w:val="20"/>
              </w:rPr>
              <w:t>10</w:t>
            </w:r>
          </w:p>
        </w:tc>
        <w:tc>
          <w:tcPr>
            <w:tcW w:w="855" w:type="dxa"/>
          </w:tcPr>
          <w:p w:rsidR="006E3997" w:rsidRDefault="006E3997">
            <w:pPr>
              <w:pStyle w:val="TableParagraph"/>
              <w:spacing w:line="210" w:lineRule="exact"/>
              <w:ind w:right="322"/>
              <w:jc w:val="right"/>
              <w:rPr>
                <w:sz w:val="20"/>
              </w:rPr>
            </w:pPr>
            <w:r>
              <w:rPr>
                <w:sz w:val="20"/>
              </w:rPr>
              <w:t>30</w:t>
            </w:r>
          </w:p>
        </w:tc>
        <w:tc>
          <w:tcPr>
            <w:tcW w:w="855" w:type="dxa"/>
          </w:tcPr>
          <w:p w:rsidR="006E3997" w:rsidRDefault="006E3997">
            <w:pPr>
              <w:pStyle w:val="TableParagraph"/>
              <w:spacing w:line="210" w:lineRule="exact"/>
              <w:ind w:left="9"/>
              <w:rPr>
                <w:sz w:val="20"/>
              </w:rPr>
            </w:pPr>
            <w:r>
              <w:rPr>
                <w:sz w:val="20"/>
              </w:rPr>
              <w:t>0</w:t>
            </w:r>
          </w:p>
        </w:tc>
        <w:tc>
          <w:tcPr>
            <w:tcW w:w="860" w:type="dxa"/>
          </w:tcPr>
          <w:p w:rsidR="006E3997" w:rsidRDefault="006E3997">
            <w:pPr>
              <w:pStyle w:val="TableParagraph"/>
              <w:spacing w:line="210" w:lineRule="exact"/>
              <w:ind w:left="3"/>
              <w:rPr>
                <w:sz w:val="20"/>
              </w:rPr>
            </w:pPr>
            <w:r>
              <w:rPr>
                <w:sz w:val="20"/>
              </w:rPr>
              <w:t>0</w:t>
            </w:r>
          </w:p>
        </w:tc>
        <w:tc>
          <w:tcPr>
            <w:tcW w:w="711" w:type="dxa"/>
          </w:tcPr>
          <w:p w:rsidR="006E3997" w:rsidRDefault="006E3997">
            <w:pPr>
              <w:pStyle w:val="TableParagraph"/>
              <w:spacing w:line="210" w:lineRule="exact"/>
              <w:ind w:right="1"/>
              <w:rPr>
                <w:sz w:val="20"/>
              </w:rPr>
            </w:pPr>
            <w:r>
              <w:rPr>
                <w:sz w:val="20"/>
              </w:rPr>
              <w:t>0</w:t>
            </w:r>
          </w:p>
        </w:tc>
        <w:tc>
          <w:tcPr>
            <w:tcW w:w="1135" w:type="dxa"/>
            <w:gridSpan w:val="2"/>
          </w:tcPr>
          <w:p w:rsidR="006E3997" w:rsidRDefault="006E3997">
            <w:pPr>
              <w:pStyle w:val="TableParagraph"/>
              <w:spacing w:line="210" w:lineRule="exact"/>
              <w:ind w:left="394" w:right="390"/>
              <w:rPr>
                <w:sz w:val="20"/>
              </w:rPr>
            </w:pPr>
            <w:r>
              <w:rPr>
                <w:sz w:val="20"/>
              </w:rPr>
              <w:t>294</w:t>
            </w:r>
          </w:p>
        </w:tc>
        <w:tc>
          <w:tcPr>
            <w:tcW w:w="798" w:type="dxa"/>
          </w:tcPr>
          <w:p w:rsidR="006E3997" w:rsidRDefault="006E3997">
            <w:pPr>
              <w:pStyle w:val="TableParagraph"/>
              <w:spacing w:line="210" w:lineRule="exact"/>
              <w:ind w:left="125" w:right="123"/>
              <w:rPr>
                <w:sz w:val="20"/>
              </w:rPr>
            </w:pPr>
            <w:r>
              <w:rPr>
                <w:sz w:val="20"/>
              </w:rPr>
              <w:t>486</w:t>
            </w:r>
          </w:p>
        </w:tc>
        <w:tc>
          <w:tcPr>
            <w:tcW w:w="987" w:type="dxa"/>
          </w:tcPr>
          <w:p w:rsidR="006E3997" w:rsidRDefault="006E3997">
            <w:pPr>
              <w:pStyle w:val="TableParagraph"/>
              <w:spacing w:line="210" w:lineRule="exact"/>
              <w:ind w:left="198" w:right="212"/>
              <w:rPr>
                <w:sz w:val="20"/>
              </w:rPr>
            </w:pPr>
            <w:r>
              <w:rPr>
                <w:sz w:val="20"/>
              </w:rPr>
              <w:t>486</w:t>
            </w:r>
          </w:p>
        </w:tc>
        <w:tc>
          <w:tcPr>
            <w:tcW w:w="844" w:type="dxa"/>
          </w:tcPr>
          <w:p w:rsidR="006E3997" w:rsidRDefault="006E3997">
            <w:pPr>
              <w:pStyle w:val="TableParagraph"/>
              <w:spacing w:line="210" w:lineRule="exact"/>
              <w:ind w:left="157" w:right="186"/>
              <w:rPr>
                <w:sz w:val="20"/>
              </w:rPr>
            </w:pPr>
            <w:r>
              <w:rPr>
                <w:sz w:val="20"/>
              </w:rPr>
              <w:t>238</w:t>
            </w:r>
          </w:p>
        </w:tc>
        <w:tc>
          <w:tcPr>
            <w:tcW w:w="904" w:type="dxa"/>
            <w:gridSpan w:val="2"/>
          </w:tcPr>
          <w:p w:rsidR="006E3997" w:rsidRDefault="006E3997">
            <w:pPr>
              <w:pStyle w:val="TableParagraph"/>
              <w:spacing w:line="210" w:lineRule="exact"/>
              <w:ind w:left="289"/>
              <w:jc w:val="left"/>
              <w:rPr>
                <w:sz w:val="20"/>
              </w:rPr>
            </w:pPr>
            <w:r>
              <w:rPr>
                <w:sz w:val="20"/>
              </w:rPr>
              <w:t>256</w:t>
            </w:r>
          </w:p>
        </w:tc>
      </w:tr>
      <w:tr w:rsidR="006E3997">
        <w:trPr>
          <w:trHeight w:val="273"/>
        </w:trPr>
        <w:tc>
          <w:tcPr>
            <w:tcW w:w="504" w:type="dxa"/>
          </w:tcPr>
          <w:p w:rsidR="006E3997" w:rsidRDefault="006E3997">
            <w:pPr>
              <w:pStyle w:val="TableParagraph"/>
              <w:spacing w:before="14"/>
              <w:ind w:left="129" w:right="125"/>
              <w:rPr>
                <w:sz w:val="20"/>
              </w:rPr>
            </w:pPr>
            <w:r>
              <w:rPr>
                <w:sz w:val="20"/>
              </w:rPr>
              <w:t>31</w:t>
            </w:r>
          </w:p>
        </w:tc>
        <w:tc>
          <w:tcPr>
            <w:tcW w:w="2561" w:type="dxa"/>
          </w:tcPr>
          <w:p w:rsidR="006E3997" w:rsidRDefault="006E3997">
            <w:pPr>
              <w:pStyle w:val="TableParagraph"/>
              <w:spacing w:before="14"/>
              <w:ind w:left="105"/>
              <w:jc w:val="left"/>
              <w:rPr>
                <w:sz w:val="20"/>
              </w:rPr>
            </w:pPr>
            <w:r>
              <w:rPr>
                <w:sz w:val="20"/>
              </w:rPr>
              <w:t>Краснодарский край</w:t>
            </w:r>
          </w:p>
        </w:tc>
        <w:tc>
          <w:tcPr>
            <w:tcW w:w="724" w:type="dxa"/>
          </w:tcPr>
          <w:p w:rsidR="006E3997" w:rsidRDefault="006E3997">
            <w:pPr>
              <w:pStyle w:val="TableParagraph"/>
              <w:spacing w:before="14"/>
              <w:ind w:right="238"/>
              <w:jc w:val="right"/>
              <w:rPr>
                <w:sz w:val="20"/>
              </w:rPr>
            </w:pPr>
            <w:r>
              <w:rPr>
                <w:sz w:val="20"/>
              </w:rPr>
              <w:t>27</w:t>
            </w:r>
          </w:p>
        </w:tc>
        <w:tc>
          <w:tcPr>
            <w:tcW w:w="710" w:type="dxa"/>
          </w:tcPr>
          <w:p w:rsidR="006E3997" w:rsidRDefault="006E3997">
            <w:pPr>
              <w:pStyle w:val="TableParagraph"/>
              <w:spacing w:before="14"/>
              <w:ind w:left="101" w:right="102"/>
              <w:rPr>
                <w:sz w:val="20"/>
              </w:rPr>
            </w:pPr>
            <w:r>
              <w:rPr>
                <w:sz w:val="20"/>
              </w:rPr>
              <w:t>20</w:t>
            </w:r>
          </w:p>
        </w:tc>
        <w:tc>
          <w:tcPr>
            <w:tcW w:w="698" w:type="dxa"/>
          </w:tcPr>
          <w:p w:rsidR="006E3997" w:rsidRDefault="006E3997">
            <w:pPr>
              <w:pStyle w:val="TableParagraph"/>
              <w:spacing w:before="14"/>
              <w:ind w:left="97" w:right="94"/>
              <w:rPr>
                <w:sz w:val="20"/>
              </w:rPr>
            </w:pPr>
            <w:r>
              <w:rPr>
                <w:sz w:val="20"/>
              </w:rPr>
              <w:t>30</w:t>
            </w:r>
          </w:p>
        </w:tc>
        <w:tc>
          <w:tcPr>
            <w:tcW w:w="869" w:type="dxa"/>
          </w:tcPr>
          <w:p w:rsidR="006E3997" w:rsidRDefault="006E3997">
            <w:pPr>
              <w:pStyle w:val="TableParagraph"/>
              <w:spacing w:before="14"/>
              <w:ind w:left="202" w:right="202"/>
              <w:rPr>
                <w:sz w:val="20"/>
              </w:rPr>
            </w:pPr>
            <w:r>
              <w:rPr>
                <w:sz w:val="20"/>
              </w:rPr>
              <w:t>22</w:t>
            </w:r>
          </w:p>
        </w:tc>
        <w:tc>
          <w:tcPr>
            <w:tcW w:w="994" w:type="dxa"/>
          </w:tcPr>
          <w:p w:rsidR="006E3997" w:rsidRDefault="006E3997">
            <w:pPr>
              <w:pStyle w:val="TableParagraph"/>
              <w:spacing w:before="14"/>
              <w:ind w:left="186" w:right="171"/>
              <w:rPr>
                <w:sz w:val="20"/>
              </w:rPr>
            </w:pPr>
            <w:r>
              <w:rPr>
                <w:sz w:val="20"/>
              </w:rPr>
              <w:t>364</w:t>
            </w:r>
          </w:p>
        </w:tc>
        <w:tc>
          <w:tcPr>
            <w:tcW w:w="855" w:type="dxa"/>
          </w:tcPr>
          <w:p w:rsidR="006E3997" w:rsidRDefault="006E3997">
            <w:pPr>
              <w:pStyle w:val="TableParagraph"/>
              <w:spacing w:before="14"/>
              <w:ind w:right="269"/>
              <w:jc w:val="right"/>
              <w:rPr>
                <w:sz w:val="20"/>
              </w:rPr>
            </w:pPr>
            <w:r>
              <w:rPr>
                <w:sz w:val="20"/>
              </w:rPr>
              <w:t>232</w:t>
            </w:r>
          </w:p>
        </w:tc>
        <w:tc>
          <w:tcPr>
            <w:tcW w:w="855" w:type="dxa"/>
          </w:tcPr>
          <w:p w:rsidR="006E3997" w:rsidRDefault="006E3997">
            <w:pPr>
              <w:pStyle w:val="TableParagraph"/>
              <w:spacing w:before="14"/>
              <w:ind w:left="275"/>
              <w:jc w:val="left"/>
              <w:rPr>
                <w:sz w:val="20"/>
              </w:rPr>
            </w:pPr>
            <w:r>
              <w:rPr>
                <w:sz w:val="20"/>
              </w:rPr>
              <w:t>021</w:t>
            </w:r>
          </w:p>
        </w:tc>
        <w:tc>
          <w:tcPr>
            <w:tcW w:w="860" w:type="dxa"/>
          </w:tcPr>
          <w:p w:rsidR="006E3997" w:rsidRDefault="006E3997">
            <w:pPr>
              <w:pStyle w:val="TableParagraph"/>
              <w:spacing w:before="14"/>
              <w:ind w:left="186" w:right="187"/>
              <w:rPr>
                <w:sz w:val="20"/>
              </w:rPr>
            </w:pPr>
            <w:r>
              <w:rPr>
                <w:sz w:val="20"/>
              </w:rPr>
              <w:t>66</w:t>
            </w:r>
          </w:p>
        </w:tc>
        <w:tc>
          <w:tcPr>
            <w:tcW w:w="711" w:type="dxa"/>
          </w:tcPr>
          <w:p w:rsidR="006E3997" w:rsidRDefault="006E3997">
            <w:pPr>
              <w:pStyle w:val="TableParagraph"/>
              <w:spacing w:before="14"/>
              <w:ind w:left="131" w:right="124"/>
              <w:rPr>
                <w:sz w:val="20"/>
              </w:rPr>
            </w:pPr>
            <w:r>
              <w:rPr>
                <w:sz w:val="20"/>
              </w:rPr>
              <w:t>143</w:t>
            </w:r>
          </w:p>
        </w:tc>
        <w:tc>
          <w:tcPr>
            <w:tcW w:w="1135" w:type="dxa"/>
            <w:gridSpan w:val="2"/>
          </w:tcPr>
          <w:p w:rsidR="006E3997" w:rsidRDefault="006E3997">
            <w:pPr>
              <w:pStyle w:val="TableParagraph"/>
              <w:spacing w:before="14"/>
              <w:ind w:left="394" w:right="390"/>
              <w:rPr>
                <w:sz w:val="20"/>
              </w:rPr>
            </w:pPr>
            <w:r>
              <w:rPr>
                <w:sz w:val="20"/>
              </w:rPr>
              <w:t>113</w:t>
            </w:r>
          </w:p>
        </w:tc>
        <w:tc>
          <w:tcPr>
            <w:tcW w:w="798" w:type="dxa"/>
          </w:tcPr>
          <w:p w:rsidR="006E3997" w:rsidRDefault="006E3997">
            <w:pPr>
              <w:pStyle w:val="TableParagraph"/>
              <w:spacing w:before="14"/>
              <w:ind w:left="125" w:right="123"/>
              <w:rPr>
                <w:sz w:val="20"/>
              </w:rPr>
            </w:pPr>
            <w:r>
              <w:rPr>
                <w:sz w:val="20"/>
              </w:rPr>
              <w:t>16830</w:t>
            </w:r>
          </w:p>
        </w:tc>
        <w:tc>
          <w:tcPr>
            <w:tcW w:w="987" w:type="dxa"/>
          </w:tcPr>
          <w:p w:rsidR="006E3997" w:rsidRDefault="006E3997">
            <w:pPr>
              <w:pStyle w:val="TableParagraph"/>
              <w:spacing w:before="14"/>
              <w:ind w:left="198" w:right="212"/>
              <w:rPr>
                <w:sz w:val="20"/>
              </w:rPr>
            </w:pPr>
            <w:r>
              <w:rPr>
                <w:sz w:val="20"/>
              </w:rPr>
              <w:t>16060</w:t>
            </w:r>
          </w:p>
        </w:tc>
        <w:tc>
          <w:tcPr>
            <w:tcW w:w="844" w:type="dxa"/>
          </w:tcPr>
          <w:p w:rsidR="006E3997" w:rsidRDefault="006E3997">
            <w:pPr>
              <w:pStyle w:val="TableParagraph"/>
              <w:spacing w:before="14"/>
              <w:ind w:left="162" w:right="186"/>
              <w:rPr>
                <w:sz w:val="20"/>
              </w:rPr>
            </w:pPr>
            <w:r>
              <w:rPr>
                <w:sz w:val="20"/>
              </w:rPr>
              <w:t>7724</w:t>
            </w:r>
          </w:p>
        </w:tc>
        <w:tc>
          <w:tcPr>
            <w:tcW w:w="904" w:type="dxa"/>
            <w:gridSpan w:val="2"/>
          </w:tcPr>
          <w:p w:rsidR="006E3997" w:rsidRDefault="006E3997">
            <w:pPr>
              <w:pStyle w:val="TableParagraph"/>
              <w:spacing w:before="14"/>
              <w:ind w:left="236"/>
              <w:jc w:val="left"/>
              <w:rPr>
                <w:sz w:val="20"/>
              </w:rPr>
            </w:pPr>
            <w:r>
              <w:rPr>
                <w:sz w:val="20"/>
              </w:rPr>
              <w:t>8249</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32</w:t>
            </w:r>
          </w:p>
        </w:tc>
        <w:tc>
          <w:tcPr>
            <w:tcW w:w="2561" w:type="dxa"/>
          </w:tcPr>
          <w:p w:rsidR="006E3997" w:rsidRDefault="006E3997">
            <w:pPr>
              <w:pStyle w:val="TableParagraph"/>
              <w:spacing w:line="210" w:lineRule="exact"/>
              <w:ind w:left="105"/>
              <w:jc w:val="left"/>
              <w:rPr>
                <w:sz w:val="20"/>
              </w:rPr>
            </w:pPr>
            <w:r>
              <w:rPr>
                <w:sz w:val="20"/>
              </w:rPr>
              <w:t>Астраханская область</w:t>
            </w:r>
          </w:p>
        </w:tc>
        <w:tc>
          <w:tcPr>
            <w:tcW w:w="724" w:type="dxa"/>
          </w:tcPr>
          <w:p w:rsidR="006E3997" w:rsidRDefault="006E3997">
            <w:pPr>
              <w:pStyle w:val="TableParagraph"/>
              <w:spacing w:line="210" w:lineRule="exact"/>
              <w:ind w:left="26"/>
              <w:rPr>
                <w:sz w:val="20"/>
              </w:rPr>
            </w:pPr>
            <w:r>
              <w:rPr>
                <w:sz w:val="20"/>
              </w:rPr>
              <w:t>0</w:t>
            </w:r>
          </w:p>
        </w:tc>
        <w:tc>
          <w:tcPr>
            <w:tcW w:w="710" w:type="dxa"/>
          </w:tcPr>
          <w:p w:rsidR="006E3997" w:rsidRDefault="006E3997">
            <w:pPr>
              <w:pStyle w:val="TableParagraph"/>
              <w:spacing w:line="210" w:lineRule="exact"/>
              <w:ind w:right="4"/>
              <w:rPr>
                <w:sz w:val="20"/>
              </w:rPr>
            </w:pPr>
            <w:r>
              <w:rPr>
                <w:sz w:val="20"/>
              </w:rPr>
              <w:t>0</w:t>
            </w:r>
          </w:p>
        </w:tc>
        <w:tc>
          <w:tcPr>
            <w:tcW w:w="698" w:type="dxa"/>
          </w:tcPr>
          <w:p w:rsidR="006E3997" w:rsidRDefault="006E3997">
            <w:pPr>
              <w:pStyle w:val="TableParagraph"/>
              <w:spacing w:line="210" w:lineRule="exact"/>
              <w:ind w:left="97" w:right="94"/>
              <w:rPr>
                <w:sz w:val="20"/>
              </w:rPr>
            </w:pPr>
            <w:r>
              <w:rPr>
                <w:sz w:val="20"/>
              </w:rPr>
              <w:t>29</w:t>
            </w:r>
          </w:p>
        </w:tc>
        <w:tc>
          <w:tcPr>
            <w:tcW w:w="869" w:type="dxa"/>
          </w:tcPr>
          <w:p w:rsidR="006E3997" w:rsidRDefault="006E3997">
            <w:pPr>
              <w:pStyle w:val="TableParagraph"/>
              <w:spacing w:line="210" w:lineRule="exact"/>
              <w:ind w:left="202" w:right="202"/>
              <w:rPr>
                <w:sz w:val="20"/>
              </w:rPr>
            </w:pPr>
            <w:r>
              <w:rPr>
                <w:sz w:val="20"/>
              </w:rPr>
              <w:t>11</w:t>
            </w:r>
          </w:p>
        </w:tc>
        <w:tc>
          <w:tcPr>
            <w:tcW w:w="994" w:type="dxa"/>
          </w:tcPr>
          <w:p w:rsidR="006E3997" w:rsidRDefault="006E3997">
            <w:pPr>
              <w:pStyle w:val="TableParagraph"/>
              <w:spacing w:line="210" w:lineRule="exact"/>
              <w:ind w:left="186" w:right="171"/>
              <w:rPr>
                <w:sz w:val="20"/>
              </w:rPr>
            </w:pPr>
            <w:r>
              <w:rPr>
                <w:sz w:val="20"/>
              </w:rPr>
              <w:t>211</w:t>
            </w:r>
          </w:p>
        </w:tc>
        <w:tc>
          <w:tcPr>
            <w:tcW w:w="855" w:type="dxa"/>
          </w:tcPr>
          <w:p w:rsidR="006E3997" w:rsidRDefault="006E3997">
            <w:pPr>
              <w:pStyle w:val="TableParagraph"/>
              <w:spacing w:line="210" w:lineRule="exact"/>
              <w:ind w:right="322"/>
              <w:jc w:val="right"/>
              <w:rPr>
                <w:sz w:val="20"/>
              </w:rPr>
            </w:pPr>
            <w:r>
              <w:rPr>
                <w:sz w:val="20"/>
              </w:rPr>
              <w:t>38</w:t>
            </w:r>
          </w:p>
        </w:tc>
        <w:tc>
          <w:tcPr>
            <w:tcW w:w="855" w:type="dxa"/>
          </w:tcPr>
          <w:p w:rsidR="006E3997" w:rsidRDefault="006E3997">
            <w:pPr>
              <w:pStyle w:val="TableParagraph"/>
              <w:spacing w:line="210" w:lineRule="exact"/>
              <w:ind w:left="9"/>
              <w:rPr>
                <w:sz w:val="20"/>
              </w:rPr>
            </w:pPr>
            <w:r>
              <w:rPr>
                <w:sz w:val="20"/>
              </w:rPr>
              <w:t>0</w:t>
            </w:r>
          </w:p>
        </w:tc>
        <w:tc>
          <w:tcPr>
            <w:tcW w:w="860" w:type="dxa"/>
          </w:tcPr>
          <w:p w:rsidR="006E3997" w:rsidRDefault="006E3997">
            <w:pPr>
              <w:pStyle w:val="TableParagraph"/>
              <w:spacing w:line="210" w:lineRule="exact"/>
              <w:ind w:left="3"/>
              <w:rPr>
                <w:sz w:val="20"/>
              </w:rPr>
            </w:pPr>
            <w:r>
              <w:rPr>
                <w:sz w:val="20"/>
              </w:rPr>
              <w:t>0</w:t>
            </w:r>
          </w:p>
        </w:tc>
        <w:tc>
          <w:tcPr>
            <w:tcW w:w="711" w:type="dxa"/>
          </w:tcPr>
          <w:p w:rsidR="006E3997" w:rsidRDefault="006E3997">
            <w:pPr>
              <w:pStyle w:val="TableParagraph"/>
              <w:spacing w:line="210" w:lineRule="exact"/>
              <w:ind w:right="1"/>
              <w:rPr>
                <w:sz w:val="20"/>
              </w:rPr>
            </w:pPr>
            <w:r>
              <w:rPr>
                <w:sz w:val="20"/>
              </w:rPr>
              <w:t>0</w:t>
            </w:r>
          </w:p>
        </w:tc>
        <w:tc>
          <w:tcPr>
            <w:tcW w:w="1135" w:type="dxa"/>
            <w:gridSpan w:val="2"/>
          </w:tcPr>
          <w:p w:rsidR="006E3997" w:rsidRDefault="006E3997">
            <w:pPr>
              <w:pStyle w:val="TableParagraph"/>
              <w:spacing w:line="210" w:lineRule="exact"/>
              <w:ind w:left="4"/>
              <w:rPr>
                <w:sz w:val="20"/>
              </w:rPr>
            </w:pPr>
            <w:r>
              <w:rPr>
                <w:sz w:val="20"/>
              </w:rPr>
              <w:t>0</w:t>
            </w:r>
          </w:p>
        </w:tc>
        <w:tc>
          <w:tcPr>
            <w:tcW w:w="798" w:type="dxa"/>
          </w:tcPr>
          <w:p w:rsidR="006E3997" w:rsidRDefault="006E3997">
            <w:pPr>
              <w:pStyle w:val="TableParagraph"/>
              <w:spacing w:line="210" w:lineRule="exact"/>
              <w:ind w:left="125" w:right="118"/>
              <w:rPr>
                <w:sz w:val="20"/>
              </w:rPr>
            </w:pPr>
            <w:r>
              <w:rPr>
                <w:sz w:val="20"/>
              </w:rPr>
              <w:t>3596</w:t>
            </w:r>
          </w:p>
        </w:tc>
        <w:tc>
          <w:tcPr>
            <w:tcW w:w="987" w:type="dxa"/>
          </w:tcPr>
          <w:p w:rsidR="006E3997" w:rsidRDefault="006E3997">
            <w:pPr>
              <w:pStyle w:val="TableParagraph"/>
              <w:spacing w:line="210" w:lineRule="exact"/>
              <w:ind w:left="193" w:right="212"/>
              <w:rPr>
                <w:sz w:val="20"/>
              </w:rPr>
            </w:pPr>
            <w:r>
              <w:rPr>
                <w:sz w:val="20"/>
              </w:rPr>
              <w:t>2449</w:t>
            </w:r>
          </w:p>
        </w:tc>
        <w:tc>
          <w:tcPr>
            <w:tcW w:w="844" w:type="dxa"/>
          </w:tcPr>
          <w:p w:rsidR="006E3997" w:rsidRDefault="006E3997">
            <w:pPr>
              <w:pStyle w:val="TableParagraph"/>
              <w:spacing w:line="210" w:lineRule="exact"/>
              <w:ind w:left="162" w:right="186"/>
              <w:rPr>
                <w:sz w:val="20"/>
              </w:rPr>
            </w:pPr>
            <w:r>
              <w:rPr>
                <w:sz w:val="20"/>
              </w:rPr>
              <w:t>1032</w:t>
            </w:r>
          </w:p>
        </w:tc>
        <w:tc>
          <w:tcPr>
            <w:tcW w:w="904" w:type="dxa"/>
            <w:gridSpan w:val="2"/>
          </w:tcPr>
          <w:p w:rsidR="006E3997" w:rsidRDefault="006E3997">
            <w:pPr>
              <w:pStyle w:val="TableParagraph"/>
              <w:spacing w:line="210" w:lineRule="exact"/>
              <w:ind w:left="289"/>
              <w:jc w:val="left"/>
              <w:rPr>
                <w:sz w:val="20"/>
              </w:rPr>
            </w:pPr>
            <w:r>
              <w:rPr>
                <w:sz w:val="20"/>
              </w:rPr>
              <w:t>911</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33</w:t>
            </w:r>
          </w:p>
        </w:tc>
        <w:tc>
          <w:tcPr>
            <w:tcW w:w="2561" w:type="dxa"/>
          </w:tcPr>
          <w:p w:rsidR="006E3997" w:rsidRDefault="006E3997">
            <w:pPr>
              <w:pStyle w:val="TableParagraph"/>
              <w:spacing w:line="210" w:lineRule="exact"/>
              <w:ind w:left="105"/>
              <w:jc w:val="left"/>
              <w:rPr>
                <w:sz w:val="20"/>
              </w:rPr>
            </w:pPr>
            <w:r>
              <w:rPr>
                <w:sz w:val="20"/>
              </w:rPr>
              <w:t>Волгоградская область</w:t>
            </w:r>
          </w:p>
        </w:tc>
        <w:tc>
          <w:tcPr>
            <w:tcW w:w="724" w:type="dxa"/>
          </w:tcPr>
          <w:p w:rsidR="006E3997" w:rsidRDefault="006E3997">
            <w:pPr>
              <w:pStyle w:val="TableParagraph"/>
              <w:spacing w:line="210" w:lineRule="exact"/>
              <w:ind w:left="26"/>
              <w:rPr>
                <w:sz w:val="20"/>
              </w:rPr>
            </w:pPr>
            <w:r>
              <w:rPr>
                <w:sz w:val="20"/>
              </w:rPr>
              <w:t>1</w:t>
            </w:r>
          </w:p>
        </w:tc>
        <w:tc>
          <w:tcPr>
            <w:tcW w:w="710" w:type="dxa"/>
          </w:tcPr>
          <w:p w:rsidR="006E3997" w:rsidRDefault="006E3997">
            <w:pPr>
              <w:pStyle w:val="TableParagraph"/>
              <w:spacing w:line="210" w:lineRule="exact"/>
              <w:ind w:right="4"/>
              <w:rPr>
                <w:sz w:val="20"/>
              </w:rPr>
            </w:pPr>
            <w:r>
              <w:rPr>
                <w:sz w:val="20"/>
              </w:rPr>
              <w:t>4</w:t>
            </w:r>
          </w:p>
        </w:tc>
        <w:tc>
          <w:tcPr>
            <w:tcW w:w="698" w:type="dxa"/>
          </w:tcPr>
          <w:p w:rsidR="006E3997" w:rsidRDefault="006E3997">
            <w:pPr>
              <w:pStyle w:val="TableParagraph"/>
              <w:spacing w:line="210" w:lineRule="exact"/>
              <w:ind w:right="1"/>
              <w:rPr>
                <w:sz w:val="20"/>
              </w:rPr>
            </w:pPr>
            <w:r>
              <w:rPr>
                <w:sz w:val="20"/>
              </w:rPr>
              <w:t>7</w:t>
            </w:r>
          </w:p>
        </w:tc>
        <w:tc>
          <w:tcPr>
            <w:tcW w:w="869" w:type="dxa"/>
          </w:tcPr>
          <w:p w:rsidR="006E3997" w:rsidRDefault="006E3997">
            <w:pPr>
              <w:pStyle w:val="TableParagraph"/>
              <w:spacing w:line="210" w:lineRule="exact"/>
              <w:ind w:right="1"/>
              <w:rPr>
                <w:sz w:val="20"/>
              </w:rPr>
            </w:pPr>
            <w:r>
              <w:rPr>
                <w:sz w:val="20"/>
              </w:rPr>
              <w:t>3</w:t>
            </w:r>
          </w:p>
        </w:tc>
        <w:tc>
          <w:tcPr>
            <w:tcW w:w="994" w:type="dxa"/>
          </w:tcPr>
          <w:p w:rsidR="006E3997" w:rsidRDefault="006E3997">
            <w:pPr>
              <w:pStyle w:val="TableParagraph"/>
              <w:spacing w:line="210" w:lineRule="exact"/>
              <w:ind w:left="184" w:right="174"/>
              <w:rPr>
                <w:sz w:val="20"/>
              </w:rPr>
            </w:pPr>
            <w:r>
              <w:rPr>
                <w:sz w:val="20"/>
              </w:rPr>
              <w:t>66</w:t>
            </w:r>
          </w:p>
        </w:tc>
        <w:tc>
          <w:tcPr>
            <w:tcW w:w="855" w:type="dxa"/>
          </w:tcPr>
          <w:p w:rsidR="006E3997" w:rsidRDefault="006E3997">
            <w:pPr>
              <w:pStyle w:val="TableParagraph"/>
              <w:spacing w:line="210" w:lineRule="exact"/>
              <w:rPr>
                <w:sz w:val="20"/>
              </w:rPr>
            </w:pPr>
            <w:r>
              <w:rPr>
                <w:sz w:val="20"/>
              </w:rPr>
              <w:t>7</w:t>
            </w:r>
          </w:p>
        </w:tc>
        <w:tc>
          <w:tcPr>
            <w:tcW w:w="855" w:type="dxa"/>
          </w:tcPr>
          <w:p w:rsidR="006E3997" w:rsidRDefault="006E3997">
            <w:pPr>
              <w:pStyle w:val="TableParagraph"/>
              <w:spacing w:line="210" w:lineRule="exact"/>
              <w:ind w:left="9"/>
              <w:rPr>
                <w:sz w:val="20"/>
              </w:rPr>
            </w:pPr>
            <w:r>
              <w:rPr>
                <w:sz w:val="20"/>
              </w:rPr>
              <w:t>0</w:t>
            </w:r>
          </w:p>
        </w:tc>
        <w:tc>
          <w:tcPr>
            <w:tcW w:w="860" w:type="dxa"/>
          </w:tcPr>
          <w:p w:rsidR="006E3997" w:rsidRDefault="006E3997">
            <w:pPr>
              <w:pStyle w:val="TableParagraph"/>
              <w:spacing w:line="210" w:lineRule="exact"/>
              <w:ind w:left="3"/>
              <w:rPr>
                <w:sz w:val="20"/>
              </w:rPr>
            </w:pPr>
            <w:r>
              <w:rPr>
                <w:sz w:val="20"/>
              </w:rPr>
              <w:t>0</w:t>
            </w:r>
          </w:p>
        </w:tc>
        <w:tc>
          <w:tcPr>
            <w:tcW w:w="711" w:type="dxa"/>
          </w:tcPr>
          <w:p w:rsidR="006E3997" w:rsidRDefault="006E3997">
            <w:pPr>
              <w:pStyle w:val="TableParagraph"/>
              <w:spacing w:line="210" w:lineRule="exact"/>
              <w:ind w:left="131" w:right="129"/>
              <w:rPr>
                <w:sz w:val="20"/>
              </w:rPr>
            </w:pPr>
            <w:r>
              <w:rPr>
                <w:sz w:val="20"/>
              </w:rPr>
              <w:t>35</w:t>
            </w:r>
          </w:p>
        </w:tc>
        <w:tc>
          <w:tcPr>
            <w:tcW w:w="1135" w:type="dxa"/>
            <w:gridSpan w:val="2"/>
          </w:tcPr>
          <w:p w:rsidR="006E3997" w:rsidRDefault="006E3997">
            <w:pPr>
              <w:pStyle w:val="TableParagraph"/>
              <w:spacing w:line="210" w:lineRule="exact"/>
              <w:ind w:left="390" w:right="390"/>
              <w:rPr>
                <w:sz w:val="20"/>
              </w:rPr>
            </w:pPr>
            <w:r>
              <w:rPr>
                <w:sz w:val="20"/>
              </w:rPr>
              <w:t>86</w:t>
            </w:r>
          </w:p>
        </w:tc>
        <w:tc>
          <w:tcPr>
            <w:tcW w:w="798" w:type="dxa"/>
          </w:tcPr>
          <w:p w:rsidR="006E3997" w:rsidRDefault="006E3997">
            <w:pPr>
              <w:pStyle w:val="TableParagraph"/>
              <w:spacing w:line="210" w:lineRule="exact"/>
              <w:ind w:left="125" w:right="118"/>
              <w:rPr>
                <w:sz w:val="20"/>
              </w:rPr>
            </w:pPr>
            <w:r>
              <w:rPr>
                <w:sz w:val="20"/>
              </w:rPr>
              <w:t>7554</w:t>
            </w:r>
          </w:p>
        </w:tc>
        <w:tc>
          <w:tcPr>
            <w:tcW w:w="987" w:type="dxa"/>
          </w:tcPr>
          <w:p w:rsidR="006E3997" w:rsidRDefault="006E3997">
            <w:pPr>
              <w:pStyle w:val="TableParagraph"/>
              <w:spacing w:line="210" w:lineRule="exact"/>
              <w:ind w:left="193" w:right="212"/>
              <w:rPr>
                <w:sz w:val="20"/>
              </w:rPr>
            </w:pPr>
            <w:r>
              <w:rPr>
                <w:sz w:val="20"/>
              </w:rPr>
              <w:t>7067</w:t>
            </w:r>
          </w:p>
        </w:tc>
        <w:tc>
          <w:tcPr>
            <w:tcW w:w="844" w:type="dxa"/>
          </w:tcPr>
          <w:p w:rsidR="006E3997" w:rsidRDefault="006E3997">
            <w:pPr>
              <w:pStyle w:val="TableParagraph"/>
              <w:spacing w:line="210" w:lineRule="exact"/>
              <w:ind w:left="157" w:right="186"/>
              <w:rPr>
                <w:sz w:val="20"/>
              </w:rPr>
            </w:pPr>
            <w:r>
              <w:rPr>
                <w:sz w:val="20"/>
              </w:rPr>
              <w:t>535</w:t>
            </w:r>
          </w:p>
        </w:tc>
        <w:tc>
          <w:tcPr>
            <w:tcW w:w="904" w:type="dxa"/>
            <w:gridSpan w:val="2"/>
          </w:tcPr>
          <w:p w:rsidR="006E3997" w:rsidRDefault="006E3997">
            <w:pPr>
              <w:pStyle w:val="TableParagraph"/>
              <w:spacing w:line="210" w:lineRule="exact"/>
              <w:ind w:left="289"/>
              <w:jc w:val="left"/>
              <w:rPr>
                <w:sz w:val="20"/>
              </w:rPr>
            </w:pPr>
            <w:r>
              <w:rPr>
                <w:sz w:val="20"/>
              </w:rPr>
              <w:t>800</w:t>
            </w:r>
          </w:p>
        </w:tc>
      </w:tr>
      <w:tr w:rsidR="006E3997">
        <w:trPr>
          <w:trHeight w:val="259"/>
        </w:trPr>
        <w:tc>
          <w:tcPr>
            <w:tcW w:w="504" w:type="dxa"/>
          </w:tcPr>
          <w:p w:rsidR="006E3997" w:rsidRDefault="006E3997">
            <w:pPr>
              <w:pStyle w:val="TableParagraph"/>
              <w:spacing w:before="5"/>
              <w:ind w:left="129" w:right="125"/>
              <w:rPr>
                <w:sz w:val="20"/>
              </w:rPr>
            </w:pPr>
            <w:r>
              <w:rPr>
                <w:sz w:val="20"/>
              </w:rPr>
              <w:t>34</w:t>
            </w:r>
          </w:p>
        </w:tc>
        <w:tc>
          <w:tcPr>
            <w:tcW w:w="2561" w:type="dxa"/>
          </w:tcPr>
          <w:p w:rsidR="006E3997" w:rsidRDefault="006E3997">
            <w:pPr>
              <w:pStyle w:val="TableParagraph"/>
              <w:spacing w:before="5"/>
              <w:ind w:left="105"/>
              <w:jc w:val="left"/>
              <w:rPr>
                <w:sz w:val="20"/>
              </w:rPr>
            </w:pPr>
            <w:r>
              <w:rPr>
                <w:sz w:val="20"/>
              </w:rPr>
              <w:t>Ростовская область</w:t>
            </w:r>
          </w:p>
        </w:tc>
        <w:tc>
          <w:tcPr>
            <w:tcW w:w="724" w:type="dxa"/>
          </w:tcPr>
          <w:p w:rsidR="006E3997" w:rsidRDefault="006E3997">
            <w:pPr>
              <w:pStyle w:val="TableParagraph"/>
              <w:spacing w:before="5"/>
              <w:ind w:left="26"/>
              <w:rPr>
                <w:sz w:val="20"/>
              </w:rPr>
            </w:pPr>
            <w:r>
              <w:rPr>
                <w:sz w:val="20"/>
              </w:rPr>
              <w:t>9</w:t>
            </w:r>
          </w:p>
        </w:tc>
        <w:tc>
          <w:tcPr>
            <w:tcW w:w="710" w:type="dxa"/>
          </w:tcPr>
          <w:p w:rsidR="006E3997" w:rsidRDefault="006E3997">
            <w:pPr>
              <w:pStyle w:val="TableParagraph"/>
              <w:spacing w:before="5"/>
              <w:ind w:right="4"/>
              <w:rPr>
                <w:sz w:val="20"/>
              </w:rPr>
            </w:pPr>
            <w:r>
              <w:rPr>
                <w:sz w:val="20"/>
              </w:rPr>
              <w:t>4</w:t>
            </w:r>
          </w:p>
        </w:tc>
        <w:tc>
          <w:tcPr>
            <w:tcW w:w="698" w:type="dxa"/>
          </w:tcPr>
          <w:p w:rsidR="006E3997" w:rsidRDefault="006E3997">
            <w:pPr>
              <w:pStyle w:val="TableParagraph"/>
              <w:spacing w:before="5"/>
              <w:ind w:left="97" w:right="94"/>
              <w:rPr>
                <w:sz w:val="20"/>
              </w:rPr>
            </w:pPr>
            <w:r>
              <w:rPr>
                <w:sz w:val="20"/>
              </w:rPr>
              <w:t>16</w:t>
            </w:r>
          </w:p>
        </w:tc>
        <w:tc>
          <w:tcPr>
            <w:tcW w:w="869" w:type="dxa"/>
          </w:tcPr>
          <w:p w:rsidR="006E3997" w:rsidRDefault="006E3997">
            <w:pPr>
              <w:pStyle w:val="TableParagraph"/>
              <w:spacing w:before="5"/>
              <w:ind w:left="202" w:right="202"/>
              <w:rPr>
                <w:sz w:val="20"/>
              </w:rPr>
            </w:pPr>
            <w:r>
              <w:rPr>
                <w:sz w:val="20"/>
              </w:rPr>
              <w:t>17</w:t>
            </w:r>
          </w:p>
        </w:tc>
        <w:tc>
          <w:tcPr>
            <w:tcW w:w="994" w:type="dxa"/>
          </w:tcPr>
          <w:p w:rsidR="006E3997" w:rsidRDefault="006E3997">
            <w:pPr>
              <w:pStyle w:val="TableParagraph"/>
              <w:spacing w:before="5"/>
              <w:ind w:left="186" w:right="171"/>
              <w:rPr>
                <w:sz w:val="20"/>
              </w:rPr>
            </w:pPr>
            <w:r>
              <w:rPr>
                <w:sz w:val="20"/>
              </w:rPr>
              <w:t>295</w:t>
            </w:r>
          </w:p>
        </w:tc>
        <w:tc>
          <w:tcPr>
            <w:tcW w:w="855" w:type="dxa"/>
          </w:tcPr>
          <w:p w:rsidR="006E3997" w:rsidRDefault="006E3997">
            <w:pPr>
              <w:pStyle w:val="TableParagraph"/>
              <w:spacing w:before="5"/>
              <w:ind w:right="269"/>
              <w:jc w:val="right"/>
              <w:rPr>
                <w:sz w:val="20"/>
              </w:rPr>
            </w:pPr>
            <w:r>
              <w:rPr>
                <w:sz w:val="20"/>
              </w:rPr>
              <w:t>124</w:t>
            </w:r>
          </w:p>
        </w:tc>
        <w:tc>
          <w:tcPr>
            <w:tcW w:w="855" w:type="dxa"/>
          </w:tcPr>
          <w:p w:rsidR="006E3997" w:rsidRDefault="006E3997">
            <w:pPr>
              <w:pStyle w:val="TableParagraph"/>
              <w:spacing w:before="5"/>
              <w:ind w:left="275"/>
              <w:jc w:val="left"/>
              <w:rPr>
                <w:sz w:val="20"/>
              </w:rPr>
            </w:pPr>
            <w:r>
              <w:rPr>
                <w:sz w:val="20"/>
              </w:rPr>
              <w:t>238</w:t>
            </w:r>
          </w:p>
        </w:tc>
        <w:tc>
          <w:tcPr>
            <w:tcW w:w="860" w:type="dxa"/>
          </w:tcPr>
          <w:p w:rsidR="006E3997" w:rsidRDefault="006E3997">
            <w:pPr>
              <w:pStyle w:val="TableParagraph"/>
              <w:spacing w:before="5"/>
              <w:ind w:left="190" w:right="187"/>
              <w:rPr>
                <w:sz w:val="20"/>
              </w:rPr>
            </w:pPr>
            <w:r>
              <w:rPr>
                <w:sz w:val="20"/>
              </w:rPr>
              <w:t>154</w:t>
            </w:r>
          </w:p>
        </w:tc>
        <w:tc>
          <w:tcPr>
            <w:tcW w:w="711" w:type="dxa"/>
          </w:tcPr>
          <w:p w:rsidR="006E3997" w:rsidRDefault="006E3997">
            <w:pPr>
              <w:pStyle w:val="TableParagraph"/>
              <w:spacing w:before="5"/>
              <w:ind w:left="131" w:right="129"/>
              <w:rPr>
                <w:sz w:val="20"/>
              </w:rPr>
            </w:pPr>
            <w:r>
              <w:rPr>
                <w:sz w:val="20"/>
              </w:rPr>
              <w:t>1236</w:t>
            </w:r>
          </w:p>
        </w:tc>
        <w:tc>
          <w:tcPr>
            <w:tcW w:w="1135" w:type="dxa"/>
            <w:gridSpan w:val="2"/>
          </w:tcPr>
          <w:p w:rsidR="006E3997" w:rsidRDefault="006E3997">
            <w:pPr>
              <w:pStyle w:val="TableParagraph"/>
              <w:spacing w:before="5"/>
              <w:ind w:left="365"/>
              <w:jc w:val="left"/>
              <w:rPr>
                <w:sz w:val="20"/>
              </w:rPr>
            </w:pPr>
            <w:r>
              <w:rPr>
                <w:sz w:val="20"/>
              </w:rPr>
              <w:t>1268</w:t>
            </w:r>
          </w:p>
        </w:tc>
        <w:tc>
          <w:tcPr>
            <w:tcW w:w="798" w:type="dxa"/>
          </w:tcPr>
          <w:p w:rsidR="006E3997" w:rsidRDefault="006E3997">
            <w:pPr>
              <w:pStyle w:val="TableParagraph"/>
              <w:spacing w:before="5"/>
              <w:ind w:left="125" w:right="118"/>
              <w:rPr>
                <w:sz w:val="20"/>
              </w:rPr>
            </w:pPr>
            <w:r>
              <w:rPr>
                <w:sz w:val="20"/>
              </w:rPr>
              <w:t>9796</w:t>
            </w:r>
          </w:p>
        </w:tc>
        <w:tc>
          <w:tcPr>
            <w:tcW w:w="987" w:type="dxa"/>
          </w:tcPr>
          <w:p w:rsidR="006E3997" w:rsidRDefault="006E3997">
            <w:pPr>
              <w:pStyle w:val="TableParagraph"/>
              <w:spacing w:before="5"/>
              <w:ind w:left="193" w:right="212"/>
              <w:rPr>
                <w:sz w:val="20"/>
              </w:rPr>
            </w:pPr>
            <w:r>
              <w:rPr>
                <w:sz w:val="20"/>
              </w:rPr>
              <w:t>8624</w:t>
            </w:r>
          </w:p>
        </w:tc>
        <w:tc>
          <w:tcPr>
            <w:tcW w:w="844" w:type="dxa"/>
          </w:tcPr>
          <w:p w:rsidR="006E3997" w:rsidRDefault="006E3997">
            <w:pPr>
              <w:pStyle w:val="TableParagraph"/>
              <w:spacing w:before="5"/>
              <w:ind w:left="162" w:right="186"/>
              <w:rPr>
                <w:sz w:val="20"/>
              </w:rPr>
            </w:pPr>
            <w:r>
              <w:rPr>
                <w:sz w:val="20"/>
              </w:rPr>
              <w:t>3920</w:t>
            </w:r>
          </w:p>
        </w:tc>
        <w:tc>
          <w:tcPr>
            <w:tcW w:w="904" w:type="dxa"/>
            <w:gridSpan w:val="2"/>
          </w:tcPr>
          <w:p w:rsidR="006E3997" w:rsidRDefault="006E3997">
            <w:pPr>
              <w:pStyle w:val="TableParagraph"/>
              <w:spacing w:before="5"/>
              <w:ind w:left="236"/>
              <w:jc w:val="left"/>
              <w:rPr>
                <w:sz w:val="20"/>
              </w:rPr>
            </w:pPr>
            <w:r>
              <w:rPr>
                <w:sz w:val="20"/>
              </w:rPr>
              <w:t>3005</w:t>
            </w:r>
          </w:p>
        </w:tc>
      </w:tr>
      <w:tr w:rsidR="006E3997">
        <w:trPr>
          <w:trHeight w:val="230"/>
        </w:trPr>
        <w:tc>
          <w:tcPr>
            <w:tcW w:w="15009" w:type="dxa"/>
            <w:gridSpan w:val="18"/>
            <w:shd w:val="clear" w:color="auto" w:fill="D5E2BB"/>
          </w:tcPr>
          <w:p w:rsidR="006E3997" w:rsidRDefault="006E3997">
            <w:pPr>
              <w:pStyle w:val="TableParagraph"/>
              <w:spacing w:line="210" w:lineRule="exact"/>
              <w:ind w:left="5659" w:right="5657"/>
              <w:rPr>
                <w:b/>
                <w:sz w:val="20"/>
              </w:rPr>
            </w:pPr>
            <w:r>
              <w:rPr>
                <w:b/>
                <w:sz w:val="20"/>
              </w:rPr>
              <w:t>Северо-Кавказский федеральный округ</w:t>
            </w:r>
          </w:p>
        </w:tc>
      </w:tr>
      <w:tr w:rsidR="006E3997">
        <w:trPr>
          <w:trHeight w:val="263"/>
        </w:trPr>
        <w:tc>
          <w:tcPr>
            <w:tcW w:w="504" w:type="dxa"/>
          </w:tcPr>
          <w:p w:rsidR="006E3997" w:rsidRDefault="006E3997">
            <w:pPr>
              <w:pStyle w:val="TableParagraph"/>
              <w:spacing w:before="10"/>
              <w:ind w:left="129" w:right="125"/>
              <w:rPr>
                <w:sz w:val="20"/>
              </w:rPr>
            </w:pPr>
            <w:r>
              <w:rPr>
                <w:sz w:val="20"/>
              </w:rPr>
              <w:t>35</w:t>
            </w:r>
          </w:p>
        </w:tc>
        <w:tc>
          <w:tcPr>
            <w:tcW w:w="2561" w:type="dxa"/>
          </w:tcPr>
          <w:p w:rsidR="006E3997" w:rsidRDefault="006E3997">
            <w:pPr>
              <w:pStyle w:val="TableParagraph"/>
              <w:spacing w:before="10"/>
              <w:ind w:left="105"/>
              <w:jc w:val="left"/>
              <w:rPr>
                <w:sz w:val="20"/>
              </w:rPr>
            </w:pPr>
            <w:r>
              <w:rPr>
                <w:sz w:val="20"/>
              </w:rPr>
              <w:t>Республика Дагестан</w:t>
            </w:r>
          </w:p>
        </w:tc>
        <w:tc>
          <w:tcPr>
            <w:tcW w:w="724" w:type="dxa"/>
          </w:tcPr>
          <w:p w:rsidR="006E3997" w:rsidRDefault="006E3997">
            <w:pPr>
              <w:pStyle w:val="TableParagraph"/>
              <w:spacing w:before="10"/>
              <w:ind w:right="238"/>
              <w:jc w:val="right"/>
              <w:rPr>
                <w:sz w:val="20"/>
              </w:rPr>
            </w:pPr>
            <w:r>
              <w:rPr>
                <w:sz w:val="20"/>
              </w:rPr>
              <w:t>65</w:t>
            </w:r>
          </w:p>
        </w:tc>
        <w:tc>
          <w:tcPr>
            <w:tcW w:w="710" w:type="dxa"/>
          </w:tcPr>
          <w:p w:rsidR="006E3997" w:rsidRDefault="006E3997">
            <w:pPr>
              <w:pStyle w:val="TableParagraph"/>
              <w:spacing w:before="10"/>
              <w:ind w:left="101" w:right="102"/>
              <w:rPr>
                <w:sz w:val="20"/>
              </w:rPr>
            </w:pPr>
            <w:r>
              <w:rPr>
                <w:sz w:val="20"/>
              </w:rPr>
              <w:t>27</w:t>
            </w:r>
          </w:p>
        </w:tc>
        <w:tc>
          <w:tcPr>
            <w:tcW w:w="698" w:type="dxa"/>
          </w:tcPr>
          <w:p w:rsidR="006E3997" w:rsidRDefault="006E3997">
            <w:pPr>
              <w:pStyle w:val="TableParagraph"/>
              <w:spacing w:before="10"/>
              <w:ind w:left="97" w:right="94"/>
              <w:rPr>
                <w:sz w:val="20"/>
              </w:rPr>
            </w:pPr>
            <w:r>
              <w:rPr>
                <w:sz w:val="20"/>
              </w:rPr>
              <w:t>89</w:t>
            </w:r>
          </w:p>
        </w:tc>
        <w:tc>
          <w:tcPr>
            <w:tcW w:w="869" w:type="dxa"/>
          </w:tcPr>
          <w:p w:rsidR="006E3997" w:rsidRDefault="006E3997">
            <w:pPr>
              <w:pStyle w:val="TableParagraph"/>
              <w:spacing w:before="10"/>
              <w:ind w:left="202" w:right="202"/>
              <w:rPr>
                <w:sz w:val="20"/>
              </w:rPr>
            </w:pPr>
            <w:r>
              <w:rPr>
                <w:sz w:val="20"/>
              </w:rPr>
              <w:t>49</w:t>
            </w:r>
          </w:p>
        </w:tc>
        <w:tc>
          <w:tcPr>
            <w:tcW w:w="994" w:type="dxa"/>
          </w:tcPr>
          <w:p w:rsidR="006E3997" w:rsidRDefault="006E3997">
            <w:pPr>
              <w:pStyle w:val="TableParagraph"/>
              <w:spacing w:before="10"/>
              <w:ind w:left="184" w:right="174"/>
              <w:rPr>
                <w:sz w:val="20"/>
              </w:rPr>
            </w:pPr>
            <w:r>
              <w:rPr>
                <w:sz w:val="20"/>
              </w:rPr>
              <w:t>1445</w:t>
            </w:r>
          </w:p>
        </w:tc>
        <w:tc>
          <w:tcPr>
            <w:tcW w:w="855" w:type="dxa"/>
          </w:tcPr>
          <w:p w:rsidR="006E3997" w:rsidRDefault="006E3997">
            <w:pPr>
              <w:pStyle w:val="TableParagraph"/>
              <w:spacing w:before="10"/>
              <w:ind w:right="216"/>
              <w:jc w:val="right"/>
              <w:rPr>
                <w:sz w:val="20"/>
              </w:rPr>
            </w:pPr>
            <w:r>
              <w:rPr>
                <w:sz w:val="20"/>
              </w:rPr>
              <w:t>1318</w:t>
            </w:r>
          </w:p>
        </w:tc>
        <w:tc>
          <w:tcPr>
            <w:tcW w:w="855" w:type="dxa"/>
          </w:tcPr>
          <w:p w:rsidR="006E3997" w:rsidRDefault="006E3997">
            <w:pPr>
              <w:pStyle w:val="TableParagraph"/>
              <w:spacing w:before="10"/>
              <w:ind w:left="227"/>
              <w:jc w:val="left"/>
              <w:rPr>
                <w:sz w:val="20"/>
              </w:rPr>
            </w:pPr>
            <w:r>
              <w:rPr>
                <w:sz w:val="20"/>
              </w:rPr>
              <w:t>1109</w:t>
            </w:r>
          </w:p>
        </w:tc>
        <w:tc>
          <w:tcPr>
            <w:tcW w:w="860" w:type="dxa"/>
          </w:tcPr>
          <w:p w:rsidR="006E3997" w:rsidRDefault="006E3997">
            <w:pPr>
              <w:pStyle w:val="TableParagraph"/>
              <w:spacing w:before="10"/>
              <w:ind w:left="190" w:right="187"/>
              <w:rPr>
                <w:sz w:val="20"/>
              </w:rPr>
            </w:pPr>
            <w:r>
              <w:rPr>
                <w:sz w:val="20"/>
              </w:rPr>
              <w:t>968</w:t>
            </w:r>
          </w:p>
        </w:tc>
        <w:tc>
          <w:tcPr>
            <w:tcW w:w="711" w:type="dxa"/>
          </w:tcPr>
          <w:p w:rsidR="006E3997" w:rsidRDefault="006E3997">
            <w:pPr>
              <w:pStyle w:val="TableParagraph"/>
              <w:spacing w:before="10"/>
              <w:ind w:left="131" w:right="129"/>
              <w:rPr>
                <w:sz w:val="20"/>
              </w:rPr>
            </w:pPr>
            <w:r>
              <w:rPr>
                <w:sz w:val="20"/>
              </w:rPr>
              <w:t>1072</w:t>
            </w:r>
          </w:p>
        </w:tc>
        <w:tc>
          <w:tcPr>
            <w:tcW w:w="1135" w:type="dxa"/>
            <w:gridSpan w:val="2"/>
          </w:tcPr>
          <w:p w:rsidR="006E3997" w:rsidRDefault="006E3997">
            <w:pPr>
              <w:pStyle w:val="TableParagraph"/>
              <w:spacing w:before="10"/>
              <w:ind w:left="394" w:right="390"/>
              <w:rPr>
                <w:sz w:val="20"/>
              </w:rPr>
            </w:pPr>
            <w:r>
              <w:rPr>
                <w:sz w:val="20"/>
              </w:rPr>
              <w:t>912</w:t>
            </w:r>
          </w:p>
        </w:tc>
        <w:tc>
          <w:tcPr>
            <w:tcW w:w="798" w:type="dxa"/>
          </w:tcPr>
          <w:p w:rsidR="006E3997" w:rsidRDefault="006E3997">
            <w:pPr>
              <w:pStyle w:val="TableParagraph"/>
              <w:spacing w:before="10"/>
              <w:ind w:left="125" w:right="123"/>
              <w:rPr>
                <w:sz w:val="20"/>
              </w:rPr>
            </w:pPr>
            <w:r>
              <w:rPr>
                <w:sz w:val="20"/>
              </w:rPr>
              <w:t>904</w:t>
            </w:r>
          </w:p>
        </w:tc>
        <w:tc>
          <w:tcPr>
            <w:tcW w:w="987" w:type="dxa"/>
          </w:tcPr>
          <w:p w:rsidR="006E3997" w:rsidRDefault="006E3997">
            <w:pPr>
              <w:pStyle w:val="TableParagraph"/>
              <w:spacing w:before="10"/>
              <w:ind w:left="211" w:right="204"/>
              <w:rPr>
                <w:sz w:val="20"/>
              </w:rPr>
            </w:pPr>
            <w:r>
              <w:rPr>
                <w:sz w:val="20"/>
              </w:rPr>
              <w:t>1011</w:t>
            </w:r>
          </w:p>
        </w:tc>
        <w:tc>
          <w:tcPr>
            <w:tcW w:w="936" w:type="dxa"/>
            <w:gridSpan w:val="2"/>
          </w:tcPr>
          <w:p w:rsidR="006E3997" w:rsidRDefault="006E3997">
            <w:pPr>
              <w:pStyle w:val="TableParagraph"/>
              <w:spacing w:before="10"/>
              <w:ind w:left="317"/>
              <w:jc w:val="left"/>
              <w:rPr>
                <w:sz w:val="20"/>
              </w:rPr>
            </w:pPr>
            <w:r>
              <w:rPr>
                <w:sz w:val="20"/>
              </w:rPr>
              <w:t>196</w:t>
            </w:r>
          </w:p>
        </w:tc>
        <w:tc>
          <w:tcPr>
            <w:tcW w:w="812" w:type="dxa"/>
          </w:tcPr>
          <w:p w:rsidR="006E3997" w:rsidRDefault="006E3997">
            <w:pPr>
              <w:pStyle w:val="TableParagraph"/>
              <w:spacing w:before="10"/>
              <w:ind w:left="121" w:right="120"/>
              <w:rPr>
                <w:sz w:val="20"/>
              </w:rPr>
            </w:pPr>
            <w:r>
              <w:rPr>
                <w:sz w:val="20"/>
              </w:rPr>
              <w:t>273</w:t>
            </w:r>
          </w:p>
        </w:tc>
      </w:tr>
      <w:tr w:rsidR="006E3997">
        <w:trPr>
          <w:trHeight w:val="282"/>
        </w:trPr>
        <w:tc>
          <w:tcPr>
            <w:tcW w:w="504" w:type="dxa"/>
          </w:tcPr>
          <w:p w:rsidR="006E3997" w:rsidRDefault="006E3997">
            <w:pPr>
              <w:pStyle w:val="TableParagraph"/>
              <w:spacing w:before="19"/>
              <w:ind w:left="129" w:right="125"/>
              <w:rPr>
                <w:sz w:val="20"/>
              </w:rPr>
            </w:pPr>
            <w:r>
              <w:rPr>
                <w:sz w:val="20"/>
              </w:rPr>
              <w:t>36</w:t>
            </w:r>
          </w:p>
        </w:tc>
        <w:tc>
          <w:tcPr>
            <w:tcW w:w="2561" w:type="dxa"/>
          </w:tcPr>
          <w:p w:rsidR="006E3997" w:rsidRDefault="006E3997">
            <w:pPr>
              <w:pStyle w:val="TableParagraph"/>
              <w:spacing w:before="19"/>
              <w:ind w:left="105"/>
              <w:jc w:val="left"/>
              <w:rPr>
                <w:sz w:val="20"/>
              </w:rPr>
            </w:pPr>
            <w:r>
              <w:rPr>
                <w:sz w:val="20"/>
              </w:rPr>
              <w:t>Республика Ингушетия</w:t>
            </w:r>
          </w:p>
        </w:tc>
        <w:tc>
          <w:tcPr>
            <w:tcW w:w="724" w:type="dxa"/>
          </w:tcPr>
          <w:p w:rsidR="006E3997" w:rsidRDefault="006E3997">
            <w:pPr>
              <w:pStyle w:val="TableParagraph"/>
              <w:spacing w:before="19"/>
              <w:ind w:left="26"/>
              <w:rPr>
                <w:sz w:val="20"/>
              </w:rPr>
            </w:pPr>
            <w:r>
              <w:rPr>
                <w:sz w:val="20"/>
              </w:rPr>
              <w:t>3</w:t>
            </w:r>
          </w:p>
        </w:tc>
        <w:tc>
          <w:tcPr>
            <w:tcW w:w="710" w:type="dxa"/>
          </w:tcPr>
          <w:p w:rsidR="006E3997" w:rsidRDefault="006E3997">
            <w:pPr>
              <w:pStyle w:val="TableParagraph"/>
              <w:spacing w:before="19"/>
              <w:ind w:right="4"/>
              <w:rPr>
                <w:sz w:val="20"/>
              </w:rPr>
            </w:pPr>
            <w:r>
              <w:rPr>
                <w:sz w:val="20"/>
              </w:rPr>
              <w:t>5</w:t>
            </w:r>
          </w:p>
        </w:tc>
        <w:tc>
          <w:tcPr>
            <w:tcW w:w="698" w:type="dxa"/>
          </w:tcPr>
          <w:p w:rsidR="006E3997" w:rsidRDefault="006E3997">
            <w:pPr>
              <w:pStyle w:val="TableParagraph"/>
              <w:spacing w:before="19"/>
              <w:ind w:left="97" w:right="94"/>
              <w:rPr>
                <w:sz w:val="20"/>
              </w:rPr>
            </w:pPr>
            <w:r>
              <w:rPr>
                <w:sz w:val="20"/>
              </w:rPr>
              <w:t>20</w:t>
            </w:r>
          </w:p>
        </w:tc>
        <w:tc>
          <w:tcPr>
            <w:tcW w:w="869" w:type="dxa"/>
          </w:tcPr>
          <w:p w:rsidR="006E3997" w:rsidRDefault="006E3997">
            <w:pPr>
              <w:pStyle w:val="TableParagraph"/>
              <w:spacing w:before="19"/>
              <w:ind w:right="1"/>
              <w:rPr>
                <w:sz w:val="20"/>
              </w:rPr>
            </w:pPr>
            <w:r>
              <w:rPr>
                <w:sz w:val="20"/>
              </w:rPr>
              <w:t>4</w:t>
            </w:r>
          </w:p>
        </w:tc>
        <w:tc>
          <w:tcPr>
            <w:tcW w:w="994" w:type="dxa"/>
          </w:tcPr>
          <w:p w:rsidR="006E3997" w:rsidRDefault="006E3997">
            <w:pPr>
              <w:pStyle w:val="TableParagraph"/>
              <w:spacing w:before="19"/>
              <w:ind w:left="186" w:right="171"/>
              <w:rPr>
                <w:sz w:val="20"/>
              </w:rPr>
            </w:pPr>
            <w:r>
              <w:rPr>
                <w:sz w:val="20"/>
              </w:rPr>
              <w:t>625</w:t>
            </w:r>
          </w:p>
        </w:tc>
        <w:tc>
          <w:tcPr>
            <w:tcW w:w="855" w:type="dxa"/>
          </w:tcPr>
          <w:p w:rsidR="006E3997" w:rsidRDefault="006E3997">
            <w:pPr>
              <w:pStyle w:val="TableParagraph"/>
              <w:spacing w:before="19"/>
              <w:ind w:right="269"/>
              <w:jc w:val="right"/>
              <w:rPr>
                <w:sz w:val="20"/>
              </w:rPr>
            </w:pPr>
            <w:r>
              <w:rPr>
                <w:sz w:val="20"/>
              </w:rPr>
              <w:t>319</w:t>
            </w:r>
          </w:p>
        </w:tc>
        <w:tc>
          <w:tcPr>
            <w:tcW w:w="855" w:type="dxa"/>
          </w:tcPr>
          <w:p w:rsidR="006E3997" w:rsidRDefault="006E3997">
            <w:pPr>
              <w:pStyle w:val="TableParagraph"/>
              <w:spacing w:before="19"/>
              <w:ind w:left="9"/>
              <w:rPr>
                <w:sz w:val="20"/>
              </w:rPr>
            </w:pPr>
            <w:r>
              <w:rPr>
                <w:sz w:val="20"/>
              </w:rPr>
              <w:t>0</w:t>
            </w:r>
          </w:p>
        </w:tc>
        <w:tc>
          <w:tcPr>
            <w:tcW w:w="860" w:type="dxa"/>
          </w:tcPr>
          <w:p w:rsidR="006E3997" w:rsidRDefault="006E3997">
            <w:pPr>
              <w:pStyle w:val="TableParagraph"/>
              <w:spacing w:before="19"/>
              <w:ind w:left="3"/>
              <w:rPr>
                <w:sz w:val="20"/>
              </w:rPr>
            </w:pPr>
            <w:r>
              <w:rPr>
                <w:sz w:val="20"/>
              </w:rPr>
              <w:t>0</w:t>
            </w:r>
          </w:p>
        </w:tc>
        <w:tc>
          <w:tcPr>
            <w:tcW w:w="711" w:type="dxa"/>
          </w:tcPr>
          <w:p w:rsidR="006E3997" w:rsidRDefault="006E3997">
            <w:pPr>
              <w:pStyle w:val="TableParagraph"/>
              <w:spacing w:before="19"/>
              <w:ind w:right="1"/>
              <w:rPr>
                <w:sz w:val="20"/>
              </w:rPr>
            </w:pPr>
            <w:r>
              <w:rPr>
                <w:sz w:val="20"/>
              </w:rPr>
              <w:t>1</w:t>
            </w:r>
          </w:p>
        </w:tc>
        <w:tc>
          <w:tcPr>
            <w:tcW w:w="1135" w:type="dxa"/>
            <w:gridSpan w:val="2"/>
          </w:tcPr>
          <w:p w:rsidR="006E3997" w:rsidRDefault="006E3997">
            <w:pPr>
              <w:pStyle w:val="TableParagraph"/>
              <w:spacing w:before="19"/>
              <w:ind w:left="4"/>
              <w:rPr>
                <w:sz w:val="20"/>
              </w:rPr>
            </w:pPr>
            <w:r>
              <w:rPr>
                <w:sz w:val="20"/>
              </w:rPr>
              <w:t>1</w:t>
            </w:r>
          </w:p>
        </w:tc>
        <w:tc>
          <w:tcPr>
            <w:tcW w:w="798" w:type="dxa"/>
          </w:tcPr>
          <w:p w:rsidR="006E3997" w:rsidRDefault="006E3997">
            <w:pPr>
              <w:pStyle w:val="TableParagraph"/>
              <w:spacing w:before="19"/>
              <w:ind w:left="125" w:right="118"/>
              <w:rPr>
                <w:sz w:val="20"/>
              </w:rPr>
            </w:pPr>
            <w:r>
              <w:rPr>
                <w:sz w:val="20"/>
              </w:rPr>
              <w:t>1243</w:t>
            </w:r>
          </w:p>
        </w:tc>
        <w:tc>
          <w:tcPr>
            <w:tcW w:w="987" w:type="dxa"/>
          </w:tcPr>
          <w:p w:rsidR="006E3997" w:rsidRDefault="006E3997">
            <w:pPr>
              <w:pStyle w:val="TableParagraph"/>
              <w:spacing w:before="19"/>
              <w:ind w:left="211" w:right="199"/>
              <w:rPr>
                <w:sz w:val="20"/>
              </w:rPr>
            </w:pPr>
            <w:r>
              <w:rPr>
                <w:sz w:val="20"/>
              </w:rPr>
              <w:t>735</w:t>
            </w:r>
          </w:p>
        </w:tc>
        <w:tc>
          <w:tcPr>
            <w:tcW w:w="936" w:type="dxa"/>
            <w:gridSpan w:val="2"/>
          </w:tcPr>
          <w:p w:rsidR="006E3997" w:rsidRDefault="006E3997">
            <w:pPr>
              <w:pStyle w:val="TableParagraph"/>
              <w:spacing w:before="19"/>
              <w:ind w:left="317"/>
              <w:jc w:val="left"/>
              <w:rPr>
                <w:sz w:val="20"/>
              </w:rPr>
            </w:pPr>
            <w:r>
              <w:rPr>
                <w:sz w:val="20"/>
              </w:rPr>
              <w:t>140</w:t>
            </w:r>
          </w:p>
        </w:tc>
        <w:tc>
          <w:tcPr>
            <w:tcW w:w="812" w:type="dxa"/>
          </w:tcPr>
          <w:p w:rsidR="006E3997" w:rsidRDefault="006E3997">
            <w:pPr>
              <w:pStyle w:val="TableParagraph"/>
              <w:spacing w:before="19"/>
              <w:ind w:left="121" w:right="120"/>
              <w:rPr>
                <w:sz w:val="20"/>
              </w:rPr>
            </w:pPr>
            <w:r>
              <w:rPr>
                <w:sz w:val="20"/>
              </w:rPr>
              <w:t>160</w:t>
            </w:r>
          </w:p>
        </w:tc>
      </w:tr>
      <w:tr w:rsidR="006E3997">
        <w:trPr>
          <w:trHeight w:val="460"/>
        </w:trPr>
        <w:tc>
          <w:tcPr>
            <w:tcW w:w="504" w:type="dxa"/>
          </w:tcPr>
          <w:p w:rsidR="006E3997" w:rsidRDefault="006E3997">
            <w:pPr>
              <w:pStyle w:val="TableParagraph"/>
              <w:spacing w:before="106"/>
              <w:ind w:left="129" w:right="125"/>
              <w:rPr>
                <w:sz w:val="20"/>
              </w:rPr>
            </w:pPr>
            <w:r>
              <w:rPr>
                <w:sz w:val="20"/>
              </w:rPr>
              <w:t>37</w:t>
            </w:r>
          </w:p>
        </w:tc>
        <w:tc>
          <w:tcPr>
            <w:tcW w:w="2561" w:type="dxa"/>
          </w:tcPr>
          <w:p w:rsidR="006E3997" w:rsidRDefault="006E3997">
            <w:pPr>
              <w:pStyle w:val="TableParagraph"/>
              <w:spacing w:line="221" w:lineRule="exact"/>
              <w:ind w:left="105"/>
              <w:jc w:val="left"/>
              <w:rPr>
                <w:sz w:val="20"/>
              </w:rPr>
            </w:pPr>
            <w:r>
              <w:rPr>
                <w:sz w:val="20"/>
              </w:rPr>
              <w:t>Кабардино-Балкарская</w:t>
            </w:r>
          </w:p>
          <w:p w:rsidR="006E3997" w:rsidRDefault="006E3997">
            <w:pPr>
              <w:pStyle w:val="TableParagraph"/>
              <w:spacing w:before="1" w:line="219" w:lineRule="exact"/>
              <w:ind w:left="105"/>
              <w:jc w:val="left"/>
              <w:rPr>
                <w:sz w:val="20"/>
              </w:rPr>
            </w:pPr>
            <w:r>
              <w:rPr>
                <w:sz w:val="20"/>
              </w:rPr>
              <w:t>Республика</w:t>
            </w:r>
          </w:p>
        </w:tc>
        <w:tc>
          <w:tcPr>
            <w:tcW w:w="724" w:type="dxa"/>
          </w:tcPr>
          <w:p w:rsidR="006E3997" w:rsidRDefault="006E3997">
            <w:pPr>
              <w:pStyle w:val="TableParagraph"/>
              <w:spacing w:before="106"/>
              <w:ind w:right="238"/>
              <w:jc w:val="right"/>
              <w:rPr>
                <w:sz w:val="20"/>
              </w:rPr>
            </w:pPr>
            <w:r>
              <w:rPr>
                <w:sz w:val="20"/>
              </w:rPr>
              <w:t>16</w:t>
            </w:r>
          </w:p>
        </w:tc>
        <w:tc>
          <w:tcPr>
            <w:tcW w:w="710" w:type="dxa"/>
          </w:tcPr>
          <w:p w:rsidR="006E3997" w:rsidRDefault="006E3997">
            <w:pPr>
              <w:pStyle w:val="TableParagraph"/>
              <w:spacing w:before="106"/>
              <w:ind w:left="101" w:right="102"/>
              <w:rPr>
                <w:sz w:val="20"/>
              </w:rPr>
            </w:pPr>
            <w:r>
              <w:rPr>
                <w:sz w:val="20"/>
              </w:rPr>
              <w:t>15</w:t>
            </w:r>
          </w:p>
        </w:tc>
        <w:tc>
          <w:tcPr>
            <w:tcW w:w="698" w:type="dxa"/>
          </w:tcPr>
          <w:p w:rsidR="006E3997" w:rsidRDefault="006E3997">
            <w:pPr>
              <w:pStyle w:val="TableParagraph"/>
              <w:spacing w:before="106"/>
              <w:ind w:left="97" w:right="94"/>
              <w:rPr>
                <w:sz w:val="20"/>
              </w:rPr>
            </w:pPr>
            <w:r>
              <w:rPr>
                <w:sz w:val="20"/>
              </w:rPr>
              <w:t>17</w:t>
            </w:r>
          </w:p>
        </w:tc>
        <w:tc>
          <w:tcPr>
            <w:tcW w:w="869" w:type="dxa"/>
          </w:tcPr>
          <w:p w:rsidR="006E3997" w:rsidRDefault="006E3997">
            <w:pPr>
              <w:pStyle w:val="TableParagraph"/>
              <w:spacing w:before="106"/>
              <w:ind w:left="202" w:right="202"/>
              <w:rPr>
                <w:sz w:val="20"/>
              </w:rPr>
            </w:pPr>
            <w:r>
              <w:rPr>
                <w:sz w:val="20"/>
              </w:rPr>
              <w:t>22</w:t>
            </w:r>
          </w:p>
        </w:tc>
        <w:tc>
          <w:tcPr>
            <w:tcW w:w="994" w:type="dxa"/>
          </w:tcPr>
          <w:p w:rsidR="006E3997" w:rsidRDefault="006E3997">
            <w:pPr>
              <w:pStyle w:val="TableParagraph"/>
              <w:spacing w:before="106"/>
              <w:ind w:left="186" w:right="171"/>
              <w:rPr>
                <w:sz w:val="20"/>
              </w:rPr>
            </w:pPr>
            <w:r>
              <w:rPr>
                <w:sz w:val="20"/>
              </w:rPr>
              <w:t>204</w:t>
            </w:r>
          </w:p>
        </w:tc>
        <w:tc>
          <w:tcPr>
            <w:tcW w:w="855" w:type="dxa"/>
          </w:tcPr>
          <w:p w:rsidR="006E3997" w:rsidRDefault="006E3997">
            <w:pPr>
              <w:pStyle w:val="TableParagraph"/>
              <w:spacing w:before="106"/>
              <w:ind w:right="322"/>
              <w:jc w:val="right"/>
              <w:rPr>
                <w:sz w:val="20"/>
              </w:rPr>
            </w:pPr>
            <w:r>
              <w:rPr>
                <w:sz w:val="20"/>
              </w:rPr>
              <w:t>41</w:t>
            </w:r>
          </w:p>
        </w:tc>
        <w:tc>
          <w:tcPr>
            <w:tcW w:w="855" w:type="dxa"/>
          </w:tcPr>
          <w:p w:rsidR="006E3997" w:rsidRDefault="006E3997">
            <w:pPr>
              <w:pStyle w:val="TableParagraph"/>
              <w:spacing w:before="106"/>
              <w:ind w:left="9"/>
              <w:rPr>
                <w:sz w:val="20"/>
              </w:rPr>
            </w:pPr>
            <w:r>
              <w:rPr>
                <w:sz w:val="20"/>
              </w:rPr>
              <w:t>0</w:t>
            </w:r>
          </w:p>
        </w:tc>
        <w:tc>
          <w:tcPr>
            <w:tcW w:w="860" w:type="dxa"/>
          </w:tcPr>
          <w:p w:rsidR="006E3997" w:rsidRDefault="006E3997">
            <w:pPr>
              <w:pStyle w:val="TableParagraph"/>
              <w:spacing w:before="106"/>
              <w:ind w:left="3"/>
              <w:rPr>
                <w:sz w:val="20"/>
              </w:rPr>
            </w:pPr>
            <w:r>
              <w:rPr>
                <w:sz w:val="20"/>
              </w:rPr>
              <w:t>0</w:t>
            </w:r>
          </w:p>
        </w:tc>
        <w:tc>
          <w:tcPr>
            <w:tcW w:w="711" w:type="dxa"/>
          </w:tcPr>
          <w:p w:rsidR="006E3997" w:rsidRDefault="006E3997">
            <w:pPr>
              <w:pStyle w:val="TableParagraph"/>
              <w:spacing w:before="106"/>
              <w:ind w:left="131" w:right="124"/>
              <w:rPr>
                <w:sz w:val="20"/>
              </w:rPr>
            </w:pPr>
            <w:r>
              <w:rPr>
                <w:sz w:val="20"/>
              </w:rPr>
              <w:t>203</w:t>
            </w:r>
          </w:p>
        </w:tc>
        <w:tc>
          <w:tcPr>
            <w:tcW w:w="1135" w:type="dxa"/>
            <w:gridSpan w:val="2"/>
          </w:tcPr>
          <w:p w:rsidR="006E3997" w:rsidRDefault="006E3997">
            <w:pPr>
              <w:pStyle w:val="TableParagraph"/>
              <w:spacing w:before="106"/>
              <w:ind w:left="390" w:right="390"/>
              <w:rPr>
                <w:sz w:val="20"/>
              </w:rPr>
            </w:pPr>
            <w:r>
              <w:rPr>
                <w:sz w:val="20"/>
              </w:rPr>
              <w:t>97</w:t>
            </w:r>
          </w:p>
        </w:tc>
        <w:tc>
          <w:tcPr>
            <w:tcW w:w="798" w:type="dxa"/>
          </w:tcPr>
          <w:p w:rsidR="006E3997" w:rsidRDefault="006E3997">
            <w:pPr>
              <w:pStyle w:val="TableParagraph"/>
              <w:spacing w:before="106"/>
              <w:ind w:left="125" w:right="123"/>
              <w:rPr>
                <w:sz w:val="20"/>
              </w:rPr>
            </w:pPr>
            <w:r>
              <w:rPr>
                <w:sz w:val="20"/>
              </w:rPr>
              <w:t>701</w:t>
            </w:r>
          </w:p>
        </w:tc>
        <w:tc>
          <w:tcPr>
            <w:tcW w:w="987" w:type="dxa"/>
          </w:tcPr>
          <w:p w:rsidR="006E3997" w:rsidRDefault="006E3997">
            <w:pPr>
              <w:pStyle w:val="TableParagraph"/>
              <w:spacing w:before="106"/>
              <w:ind w:left="211" w:right="199"/>
              <w:rPr>
                <w:sz w:val="20"/>
              </w:rPr>
            </w:pPr>
            <w:r>
              <w:rPr>
                <w:sz w:val="20"/>
              </w:rPr>
              <w:t>636</w:t>
            </w:r>
          </w:p>
        </w:tc>
        <w:tc>
          <w:tcPr>
            <w:tcW w:w="936" w:type="dxa"/>
            <w:gridSpan w:val="2"/>
          </w:tcPr>
          <w:p w:rsidR="006E3997" w:rsidRDefault="006E3997">
            <w:pPr>
              <w:pStyle w:val="TableParagraph"/>
              <w:spacing w:before="106"/>
              <w:ind w:left="317"/>
              <w:jc w:val="left"/>
              <w:rPr>
                <w:sz w:val="20"/>
              </w:rPr>
            </w:pPr>
            <w:r>
              <w:rPr>
                <w:sz w:val="20"/>
              </w:rPr>
              <w:t>396</w:t>
            </w:r>
          </w:p>
        </w:tc>
        <w:tc>
          <w:tcPr>
            <w:tcW w:w="812" w:type="dxa"/>
          </w:tcPr>
          <w:p w:rsidR="006E3997" w:rsidRDefault="006E3997">
            <w:pPr>
              <w:pStyle w:val="TableParagraph"/>
              <w:spacing w:before="106"/>
              <w:ind w:left="121" w:right="120"/>
              <w:rPr>
                <w:sz w:val="20"/>
              </w:rPr>
            </w:pPr>
            <w:r>
              <w:rPr>
                <w:sz w:val="20"/>
              </w:rPr>
              <w:t>408</w:t>
            </w:r>
          </w:p>
        </w:tc>
      </w:tr>
      <w:tr w:rsidR="006E3997">
        <w:trPr>
          <w:trHeight w:val="460"/>
        </w:trPr>
        <w:tc>
          <w:tcPr>
            <w:tcW w:w="504" w:type="dxa"/>
          </w:tcPr>
          <w:p w:rsidR="006E3997" w:rsidRDefault="006E3997">
            <w:pPr>
              <w:pStyle w:val="TableParagraph"/>
              <w:spacing w:before="106"/>
              <w:ind w:left="129" w:right="125"/>
              <w:rPr>
                <w:sz w:val="20"/>
              </w:rPr>
            </w:pPr>
            <w:r>
              <w:rPr>
                <w:sz w:val="20"/>
              </w:rPr>
              <w:t>38</w:t>
            </w:r>
          </w:p>
        </w:tc>
        <w:tc>
          <w:tcPr>
            <w:tcW w:w="2561" w:type="dxa"/>
          </w:tcPr>
          <w:p w:rsidR="006E3997" w:rsidRDefault="006E3997">
            <w:pPr>
              <w:pStyle w:val="TableParagraph"/>
              <w:spacing w:line="221" w:lineRule="exact"/>
              <w:ind w:left="105"/>
              <w:jc w:val="left"/>
              <w:rPr>
                <w:sz w:val="20"/>
              </w:rPr>
            </w:pPr>
            <w:r>
              <w:rPr>
                <w:sz w:val="20"/>
              </w:rPr>
              <w:t>Карачаево-Черкесская</w:t>
            </w:r>
          </w:p>
          <w:p w:rsidR="006E3997" w:rsidRDefault="006E3997">
            <w:pPr>
              <w:pStyle w:val="TableParagraph"/>
              <w:spacing w:line="219" w:lineRule="exact"/>
              <w:ind w:left="105"/>
              <w:jc w:val="left"/>
              <w:rPr>
                <w:sz w:val="20"/>
              </w:rPr>
            </w:pPr>
            <w:r>
              <w:rPr>
                <w:sz w:val="20"/>
              </w:rPr>
              <w:t>Республика</w:t>
            </w:r>
          </w:p>
        </w:tc>
        <w:tc>
          <w:tcPr>
            <w:tcW w:w="724" w:type="dxa"/>
          </w:tcPr>
          <w:p w:rsidR="006E3997" w:rsidRDefault="006E3997">
            <w:pPr>
              <w:pStyle w:val="TableParagraph"/>
              <w:spacing w:before="106"/>
              <w:ind w:left="26"/>
              <w:rPr>
                <w:sz w:val="20"/>
              </w:rPr>
            </w:pPr>
            <w:r>
              <w:rPr>
                <w:sz w:val="20"/>
              </w:rPr>
              <w:t>0</w:t>
            </w:r>
          </w:p>
        </w:tc>
        <w:tc>
          <w:tcPr>
            <w:tcW w:w="710" w:type="dxa"/>
          </w:tcPr>
          <w:p w:rsidR="006E3997" w:rsidRDefault="006E3997">
            <w:pPr>
              <w:pStyle w:val="TableParagraph"/>
              <w:spacing w:before="106"/>
              <w:ind w:right="4"/>
              <w:rPr>
                <w:sz w:val="20"/>
              </w:rPr>
            </w:pPr>
            <w:r>
              <w:rPr>
                <w:sz w:val="20"/>
              </w:rPr>
              <w:t>0</w:t>
            </w:r>
          </w:p>
        </w:tc>
        <w:tc>
          <w:tcPr>
            <w:tcW w:w="698" w:type="dxa"/>
          </w:tcPr>
          <w:p w:rsidR="006E3997" w:rsidRDefault="006E3997">
            <w:pPr>
              <w:pStyle w:val="TableParagraph"/>
              <w:spacing w:before="106"/>
              <w:ind w:right="1"/>
              <w:rPr>
                <w:sz w:val="20"/>
              </w:rPr>
            </w:pPr>
            <w:r>
              <w:rPr>
                <w:sz w:val="20"/>
              </w:rPr>
              <w:t>5</w:t>
            </w:r>
          </w:p>
        </w:tc>
        <w:tc>
          <w:tcPr>
            <w:tcW w:w="869" w:type="dxa"/>
          </w:tcPr>
          <w:p w:rsidR="006E3997" w:rsidRDefault="006E3997">
            <w:pPr>
              <w:pStyle w:val="TableParagraph"/>
              <w:spacing w:before="106"/>
              <w:ind w:right="1"/>
              <w:rPr>
                <w:sz w:val="20"/>
              </w:rPr>
            </w:pPr>
            <w:r>
              <w:rPr>
                <w:sz w:val="20"/>
              </w:rPr>
              <w:t>1</w:t>
            </w:r>
          </w:p>
        </w:tc>
        <w:tc>
          <w:tcPr>
            <w:tcW w:w="994" w:type="dxa"/>
          </w:tcPr>
          <w:p w:rsidR="006E3997" w:rsidRDefault="006E3997">
            <w:pPr>
              <w:pStyle w:val="TableParagraph"/>
              <w:spacing w:before="106"/>
              <w:ind w:left="184" w:right="174"/>
              <w:rPr>
                <w:sz w:val="20"/>
              </w:rPr>
            </w:pPr>
            <w:r>
              <w:rPr>
                <w:sz w:val="20"/>
              </w:rPr>
              <w:t>96</w:t>
            </w:r>
          </w:p>
        </w:tc>
        <w:tc>
          <w:tcPr>
            <w:tcW w:w="855" w:type="dxa"/>
          </w:tcPr>
          <w:p w:rsidR="006E3997" w:rsidRDefault="006E3997">
            <w:pPr>
              <w:pStyle w:val="TableParagraph"/>
              <w:spacing w:before="106"/>
              <w:ind w:right="322"/>
              <w:jc w:val="right"/>
              <w:rPr>
                <w:sz w:val="20"/>
              </w:rPr>
            </w:pPr>
            <w:r>
              <w:rPr>
                <w:sz w:val="20"/>
              </w:rPr>
              <w:t>27</w:t>
            </w:r>
          </w:p>
        </w:tc>
        <w:tc>
          <w:tcPr>
            <w:tcW w:w="855" w:type="dxa"/>
          </w:tcPr>
          <w:p w:rsidR="006E3997" w:rsidRDefault="006E3997">
            <w:pPr>
              <w:pStyle w:val="TableParagraph"/>
              <w:spacing w:before="106"/>
              <w:ind w:left="275"/>
              <w:jc w:val="left"/>
              <w:rPr>
                <w:sz w:val="20"/>
              </w:rPr>
            </w:pPr>
            <w:r>
              <w:rPr>
                <w:sz w:val="20"/>
              </w:rPr>
              <w:t>114</w:t>
            </w:r>
          </w:p>
        </w:tc>
        <w:tc>
          <w:tcPr>
            <w:tcW w:w="860" w:type="dxa"/>
          </w:tcPr>
          <w:p w:rsidR="006E3997" w:rsidRDefault="006E3997">
            <w:pPr>
              <w:pStyle w:val="TableParagraph"/>
              <w:spacing w:before="106"/>
              <w:ind w:left="190" w:right="187"/>
              <w:rPr>
                <w:sz w:val="20"/>
              </w:rPr>
            </w:pPr>
            <w:r>
              <w:rPr>
                <w:sz w:val="20"/>
              </w:rPr>
              <w:t>153</w:t>
            </w:r>
          </w:p>
        </w:tc>
        <w:tc>
          <w:tcPr>
            <w:tcW w:w="711" w:type="dxa"/>
          </w:tcPr>
          <w:p w:rsidR="006E3997" w:rsidRDefault="006E3997">
            <w:pPr>
              <w:pStyle w:val="TableParagraph"/>
              <w:spacing w:before="106"/>
              <w:ind w:left="131" w:right="129"/>
              <w:rPr>
                <w:sz w:val="20"/>
              </w:rPr>
            </w:pPr>
            <w:r>
              <w:rPr>
                <w:sz w:val="20"/>
              </w:rPr>
              <w:t>55</w:t>
            </w:r>
          </w:p>
        </w:tc>
        <w:tc>
          <w:tcPr>
            <w:tcW w:w="1135" w:type="dxa"/>
            <w:gridSpan w:val="2"/>
          </w:tcPr>
          <w:p w:rsidR="006E3997" w:rsidRDefault="006E3997">
            <w:pPr>
              <w:pStyle w:val="TableParagraph"/>
              <w:spacing w:before="106"/>
              <w:ind w:left="390" w:right="390"/>
              <w:rPr>
                <w:sz w:val="20"/>
              </w:rPr>
            </w:pPr>
            <w:r>
              <w:rPr>
                <w:sz w:val="20"/>
              </w:rPr>
              <w:t>89</w:t>
            </w:r>
          </w:p>
        </w:tc>
        <w:tc>
          <w:tcPr>
            <w:tcW w:w="798" w:type="dxa"/>
          </w:tcPr>
          <w:p w:rsidR="006E3997" w:rsidRDefault="006E3997">
            <w:pPr>
              <w:pStyle w:val="TableParagraph"/>
              <w:spacing w:before="106"/>
              <w:ind w:left="125" w:right="123"/>
              <w:rPr>
                <w:sz w:val="20"/>
              </w:rPr>
            </w:pPr>
            <w:r>
              <w:rPr>
                <w:sz w:val="20"/>
              </w:rPr>
              <w:t>178</w:t>
            </w:r>
          </w:p>
        </w:tc>
        <w:tc>
          <w:tcPr>
            <w:tcW w:w="987" w:type="dxa"/>
          </w:tcPr>
          <w:p w:rsidR="006E3997" w:rsidRDefault="006E3997">
            <w:pPr>
              <w:pStyle w:val="TableParagraph"/>
              <w:spacing w:before="106"/>
              <w:ind w:left="211" w:right="199"/>
              <w:rPr>
                <w:sz w:val="20"/>
              </w:rPr>
            </w:pPr>
            <w:r>
              <w:rPr>
                <w:sz w:val="20"/>
              </w:rPr>
              <w:t>220</w:t>
            </w:r>
          </w:p>
        </w:tc>
        <w:tc>
          <w:tcPr>
            <w:tcW w:w="936" w:type="dxa"/>
            <w:gridSpan w:val="2"/>
          </w:tcPr>
          <w:p w:rsidR="006E3997" w:rsidRDefault="006E3997">
            <w:pPr>
              <w:pStyle w:val="TableParagraph"/>
              <w:spacing w:before="106"/>
              <w:ind w:left="307"/>
              <w:jc w:val="left"/>
              <w:rPr>
                <w:sz w:val="20"/>
              </w:rPr>
            </w:pPr>
            <w:r>
              <w:rPr>
                <w:sz w:val="20"/>
              </w:rPr>
              <w:t>95</w:t>
            </w:r>
          </w:p>
        </w:tc>
        <w:tc>
          <w:tcPr>
            <w:tcW w:w="812" w:type="dxa"/>
          </w:tcPr>
          <w:p w:rsidR="006E3997" w:rsidRDefault="006E3997">
            <w:pPr>
              <w:pStyle w:val="TableParagraph"/>
              <w:spacing w:before="106"/>
              <w:ind w:left="8" w:right="120"/>
              <w:rPr>
                <w:sz w:val="20"/>
              </w:rPr>
            </w:pPr>
            <w:r>
              <w:rPr>
                <w:sz w:val="20"/>
              </w:rPr>
              <w:t>109</w:t>
            </w:r>
          </w:p>
        </w:tc>
      </w:tr>
    </w:tbl>
    <w:p w:rsidR="006E3997" w:rsidRDefault="006E3997">
      <w:pPr>
        <w:rPr>
          <w:sz w:val="20"/>
        </w:rPr>
        <w:sectPr w:rsidR="006E3997">
          <w:pgSz w:w="16840" w:h="11910" w:orient="landscape"/>
          <w:pgMar w:top="1100" w:right="700" w:bottom="280" w:left="900" w:header="720" w:footer="720" w:gutter="0"/>
          <w:cols w:space="720"/>
        </w:sectPr>
      </w:pPr>
    </w:p>
    <w:p w:rsidR="006E3997" w:rsidRDefault="006E3997">
      <w:pPr>
        <w:pStyle w:val="a3"/>
        <w:ind w:left="0"/>
        <w:jc w:val="left"/>
        <w:rPr>
          <w:sz w:val="20"/>
        </w:rPr>
      </w:pPr>
    </w:p>
    <w:p w:rsidR="006E3997" w:rsidRDefault="006E3997">
      <w:pPr>
        <w:pStyle w:val="a3"/>
        <w:ind w:left="0"/>
        <w:jc w:val="left"/>
        <w:rPr>
          <w:sz w:val="20"/>
        </w:rPr>
      </w:pPr>
    </w:p>
    <w:p w:rsidR="006E3997" w:rsidRDefault="006E3997">
      <w:pPr>
        <w:pStyle w:val="a3"/>
        <w:spacing w:before="9"/>
        <w:ind w:left="0"/>
        <w:jc w:val="left"/>
        <w:rPr>
          <w:sz w:val="11"/>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04"/>
        <w:gridCol w:w="2561"/>
        <w:gridCol w:w="724"/>
        <w:gridCol w:w="719"/>
        <w:gridCol w:w="689"/>
        <w:gridCol w:w="869"/>
        <w:gridCol w:w="994"/>
        <w:gridCol w:w="855"/>
        <w:gridCol w:w="855"/>
        <w:gridCol w:w="865"/>
        <w:gridCol w:w="706"/>
        <w:gridCol w:w="120"/>
        <w:gridCol w:w="730"/>
        <w:gridCol w:w="283"/>
        <w:gridCol w:w="805"/>
        <w:gridCol w:w="985"/>
        <w:gridCol w:w="836"/>
        <w:gridCol w:w="89"/>
        <w:gridCol w:w="811"/>
      </w:tblGrid>
      <w:tr w:rsidR="006E3997">
        <w:trPr>
          <w:trHeight w:val="825"/>
        </w:trPr>
        <w:tc>
          <w:tcPr>
            <w:tcW w:w="504" w:type="dxa"/>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1"/>
              <w:jc w:val="left"/>
              <w:rPr>
                <w:sz w:val="30"/>
              </w:rPr>
            </w:pPr>
          </w:p>
          <w:p w:rsidR="006E3997" w:rsidRDefault="006E3997">
            <w:pPr>
              <w:pStyle w:val="TableParagraph"/>
              <w:ind w:left="114" w:right="90" w:firstLine="38"/>
              <w:jc w:val="left"/>
              <w:rPr>
                <w:sz w:val="20"/>
              </w:rPr>
            </w:pPr>
            <w:r>
              <w:rPr>
                <w:sz w:val="20"/>
              </w:rPr>
              <w:t>№ п/п</w:t>
            </w:r>
          </w:p>
        </w:tc>
        <w:tc>
          <w:tcPr>
            <w:tcW w:w="2561" w:type="dxa"/>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1"/>
              <w:jc w:val="left"/>
              <w:rPr>
                <w:sz w:val="30"/>
              </w:rPr>
            </w:pPr>
          </w:p>
          <w:p w:rsidR="006E3997" w:rsidRDefault="006E3997">
            <w:pPr>
              <w:pStyle w:val="TableParagraph"/>
              <w:ind w:left="254" w:hanging="34"/>
              <w:jc w:val="left"/>
              <w:rPr>
                <w:sz w:val="20"/>
              </w:rPr>
            </w:pPr>
            <w:r>
              <w:rPr>
                <w:sz w:val="20"/>
              </w:rPr>
              <w:t>Наименование субъекта Российской Федерации</w:t>
            </w:r>
          </w:p>
        </w:tc>
        <w:tc>
          <w:tcPr>
            <w:tcW w:w="3001" w:type="dxa"/>
            <w:gridSpan w:val="4"/>
            <w:shd w:val="clear" w:color="auto" w:fill="EAF0DD"/>
          </w:tcPr>
          <w:p w:rsidR="006E3997" w:rsidRDefault="006E3997">
            <w:pPr>
              <w:pStyle w:val="TableParagraph"/>
              <w:spacing w:before="65" w:line="237" w:lineRule="auto"/>
              <w:ind w:left="257" w:right="314" w:firstLine="38"/>
              <w:jc w:val="both"/>
              <w:rPr>
                <w:sz w:val="20"/>
              </w:rPr>
            </w:pPr>
            <w:r>
              <w:rPr>
                <w:sz w:val="20"/>
              </w:rPr>
              <w:t>Количество отмененных по требованию</w:t>
            </w:r>
            <w:r>
              <w:rPr>
                <w:spacing w:val="-14"/>
                <w:sz w:val="20"/>
              </w:rPr>
              <w:t xml:space="preserve"> </w:t>
            </w:r>
            <w:r>
              <w:rPr>
                <w:sz w:val="20"/>
              </w:rPr>
              <w:t>госинспекторов труда незаконных</w:t>
            </w:r>
            <w:r>
              <w:rPr>
                <w:spacing w:val="-7"/>
                <w:sz w:val="20"/>
              </w:rPr>
              <w:t xml:space="preserve"> </w:t>
            </w:r>
            <w:r>
              <w:rPr>
                <w:sz w:val="20"/>
              </w:rPr>
              <w:t>приказов</w:t>
            </w:r>
          </w:p>
        </w:tc>
        <w:tc>
          <w:tcPr>
            <w:tcW w:w="1849" w:type="dxa"/>
            <w:gridSpan w:val="2"/>
            <w:vMerge w:val="restart"/>
            <w:shd w:val="clear" w:color="auto" w:fill="EAF0DD"/>
          </w:tcPr>
          <w:p w:rsidR="006E3997" w:rsidRDefault="006E3997">
            <w:pPr>
              <w:pStyle w:val="TableParagraph"/>
              <w:jc w:val="left"/>
            </w:pPr>
          </w:p>
          <w:p w:rsidR="006E3997" w:rsidRDefault="006E3997">
            <w:pPr>
              <w:pStyle w:val="TableParagraph"/>
              <w:spacing w:before="8"/>
              <w:jc w:val="left"/>
              <w:rPr>
                <w:sz w:val="17"/>
              </w:rPr>
            </w:pPr>
          </w:p>
          <w:p w:rsidR="006E3997" w:rsidRDefault="006E3997">
            <w:pPr>
              <w:pStyle w:val="TableParagraph"/>
              <w:ind w:left="199" w:right="188"/>
              <w:rPr>
                <w:sz w:val="20"/>
              </w:rPr>
            </w:pPr>
            <w:r>
              <w:rPr>
                <w:sz w:val="20"/>
              </w:rPr>
              <w:t>Количество оформленных по требованию госинспекторов труда трудовых договоров</w:t>
            </w:r>
          </w:p>
        </w:tc>
        <w:tc>
          <w:tcPr>
            <w:tcW w:w="1720" w:type="dxa"/>
            <w:gridSpan w:val="2"/>
            <w:vMerge w:val="restart"/>
            <w:shd w:val="clear" w:color="auto" w:fill="EAF0DD"/>
          </w:tcPr>
          <w:p w:rsidR="006E3997" w:rsidRDefault="006E3997">
            <w:pPr>
              <w:pStyle w:val="TableParagraph"/>
              <w:spacing w:before="111"/>
              <w:ind w:left="141" w:right="114" w:firstLine="7"/>
              <w:rPr>
                <w:sz w:val="20"/>
              </w:rPr>
            </w:pPr>
            <w:r>
              <w:rPr>
                <w:sz w:val="20"/>
              </w:rPr>
              <w:t>Количество запрещенных к эксплуатации единиц средств индивидуальной защиты, не соответствовавш их обязательным требованиям</w:t>
            </w:r>
          </w:p>
        </w:tc>
        <w:tc>
          <w:tcPr>
            <w:tcW w:w="1839" w:type="dxa"/>
            <w:gridSpan w:val="4"/>
            <w:vMerge w:val="restart"/>
            <w:shd w:val="clear" w:color="auto" w:fill="EAF0DD"/>
          </w:tcPr>
          <w:p w:rsidR="006E3997" w:rsidRDefault="006E3997">
            <w:pPr>
              <w:pStyle w:val="TableParagraph"/>
              <w:spacing w:before="8"/>
              <w:jc w:val="left"/>
              <w:rPr>
                <w:sz w:val="19"/>
              </w:rPr>
            </w:pPr>
          </w:p>
          <w:p w:rsidR="006E3997" w:rsidRDefault="006E3997">
            <w:pPr>
              <w:pStyle w:val="TableParagraph"/>
              <w:ind w:left="198" w:right="170" w:hanging="3"/>
              <w:rPr>
                <w:sz w:val="20"/>
              </w:rPr>
            </w:pPr>
            <w:r>
              <w:rPr>
                <w:sz w:val="20"/>
              </w:rPr>
              <w:t>Количество лиц, отстраненных по требованию госинспекторов труда в связи с непрохождением подготовки по охране труда</w:t>
            </w:r>
          </w:p>
        </w:tc>
        <w:tc>
          <w:tcPr>
            <w:tcW w:w="3526" w:type="dxa"/>
            <w:gridSpan w:val="5"/>
            <w:shd w:val="clear" w:color="auto" w:fill="EAF0DD"/>
          </w:tcPr>
          <w:p w:rsidR="006E3997" w:rsidRDefault="006E3997">
            <w:pPr>
              <w:pStyle w:val="TableParagraph"/>
              <w:spacing w:before="173"/>
              <w:ind w:left="121" w:right="94" w:firstLine="120"/>
              <w:jc w:val="left"/>
              <w:rPr>
                <w:sz w:val="20"/>
              </w:rPr>
            </w:pPr>
            <w:r>
              <w:rPr>
                <w:sz w:val="20"/>
              </w:rPr>
              <w:t>Количество рассмотренных, писем, заявлений и иных обращений граждан</w:t>
            </w:r>
          </w:p>
        </w:tc>
      </w:tr>
      <w:tr w:rsidR="006E3997">
        <w:trPr>
          <w:trHeight w:val="1478"/>
        </w:trPr>
        <w:tc>
          <w:tcPr>
            <w:tcW w:w="504" w:type="dxa"/>
            <w:vMerge/>
            <w:tcBorders>
              <w:top w:val="nil"/>
            </w:tcBorders>
            <w:shd w:val="clear" w:color="auto" w:fill="EAF0DD"/>
          </w:tcPr>
          <w:p w:rsidR="006E3997" w:rsidRDefault="006E3997">
            <w:pPr>
              <w:rPr>
                <w:sz w:val="2"/>
                <w:szCs w:val="2"/>
              </w:rPr>
            </w:pPr>
          </w:p>
        </w:tc>
        <w:tc>
          <w:tcPr>
            <w:tcW w:w="2561" w:type="dxa"/>
            <w:vMerge/>
            <w:tcBorders>
              <w:top w:val="nil"/>
            </w:tcBorders>
            <w:shd w:val="clear" w:color="auto" w:fill="EAF0DD"/>
          </w:tcPr>
          <w:p w:rsidR="006E3997" w:rsidRDefault="006E3997">
            <w:pPr>
              <w:rPr>
                <w:sz w:val="2"/>
                <w:szCs w:val="2"/>
              </w:rPr>
            </w:pPr>
          </w:p>
        </w:tc>
        <w:tc>
          <w:tcPr>
            <w:tcW w:w="1443" w:type="dxa"/>
            <w:gridSpan w:val="2"/>
            <w:shd w:val="clear" w:color="auto" w:fill="EAF0DD"/>
          </w:tcPr>
          <w:p w:rsidR="006E3997" w:rsidRDefault="006E3997">
            <w:pPr>
              <w:pStyle w:val="TableParagraph"/>
              <w:jc w:val="left"/>
            </w:pPr>
          </w:p>
          <w:p w:rsidR="006E3997" w:rsidRDefault="006E3997">
            <w:pPr>
              <w:pStyle w:val="TableParagraph"/>
              <w:spacing w:before="5"/>
              <w:jc w:val="left"/>
              <w:rPr>
                <w:sz w:val="21"/>
              </w:rPr>
            </w:pPr>
          </w:p>
          <w:p w:rsidR="006E3997" w:rsidRDefault="006E3997">
            <w:pPr>
              <w:pStyle w:val="TableParagraph"/>
              <w:ind w:left="214" w:hanging="130"/>
              <w:jc w:val="left"/>
              <w:rPr>
                <w:sz w:val="20"/>
              </w:rPr>
            </w:pPr>
            <w:r>
              <w:rPr>
                <w:sz w:val="20"/>
              </w:rPr>
              <w:t>об увольнении работников</w:t>
            </w:r>
          </w:p>
        </w:tc>
        <w:tc>
          <w:tcPr>
            <w:tcW w:w="1558" w:type="dxa"/>
            <w:gridSpan w:val="2"/>
            <w:shd w:val="clear" w:color="auto" w:fill="EAF0DD"/>
          </w:tcPr>
          <w:p w:rsidR="006E3997" w:rsidRDefault="006E3997">
            <w:pPr>
              <w:pStyle w:val="TableParagraph"/>
              <w:spacing w:before="5"/>
              <w:jc w:val="left"/>
              <w:rPr>
                <w:sz w:val="23"/>
              </w:rPr>
            </w:pPr>
          </w:p>
          <w:p w:rsidR="006E3997" w:rsidRDefault="006E3997">
            <w:pPr>
              <w:pStyle w:val="TableParagraph"/>
              <w:ind w:left="182" w:right="136" w:hanging="6"/>
              <w:rPr>
                <w:sz w:val="20"/>
              </w:rPr>
            </w:pPr>
            <w:r>
              <w:rPr>
                <w:sz w:val="20"/>
              </w:rPr>
              <w:t>о применении дисциплинарн ых</w:t>
            </w:r>
          </w:p>
          <w:p w:rsidR="006E3997" w:rsidRDefault="006E3997">
            <w:pPr>
              <w:pStyle w:val="TableParagraph"/>
              <w:spacing w:before="1"/>
              <w:ind w:left="326" w:right="278"/>
              <w:rPr>
                <w:sz w:val="20"/>
              </w:rPr>
            </w:pPr>
            <w:r>
              <w:rPr>
                <w:sz w:val="20"/>
              </w:rPr>
              <w:t>взысканий</w:t>
            </w:r>
          </w:p>
        </w:tc>
        <w:tc>
          <w:tcPr>
            <w:tcW w:w="1849" w:type="dxa"/>
            <w:gridSpan w:val="2"/>
            <w:vMerge/>
            <w:tcBorders>
              <w:top w:val="nil"/>
            </w:tcBorders>
            <w:shd w:val="clear" w:color="auto" w:fill="EAF0DD"/>
          </w:tcPr>
          <w:p w:rsidR="006E3997" w:rsidRDefault="006E3997">
            <w:pPr>
              <w:rPr>
                <w:sz w:val="2"/>
                <w:szCs w:val="2"/>
              </w:rPr>
            </w:pPr>
          </w:p>
        </w:tc>
        <w:tc>
          <w:tcPr>
            <w:tcW w:w="1720" w:type="dxa"/>
            <w:gridSpan w:val="2"/>
            <w:vMerge/>
            <w:tcBorders>
              <w:top w:val="nil"/>
            </w:tcBorders>
            <w:shd w:val="clear" w:color="auto" w:fill="EAF0DD"/>
          </w:tcPr>
          <w:p w:rsidR="006E3997" w:rsidRDefault="006E3997">
            <w:pPr>
              <w:rPr>
                <w:sz w:val="2"/>
                <w:szCs w:val="2"/>
              </w:rPr>
            </w:pPr>
          </w:p>
        </w:tc>
        <w:tc>
          <w:tcPr>
            <w:tcW w:w="1839" w:type="dxa"/>
            <w:gridSpan w:val="4"/>
            <w:vMerge/>
            <w:tcBorders>
              <w:top w:val="nil"/>
            </w:tcBorders>
            <w:shd w:val="clear" w:color="auto" w:fill="EAF0DD"/>
          </w:tcPr>
          <w:p w:rsidR="006E3997" w:rsidRDefault="006E3997">
            <w:pPr>
              <w:rPr>
                <w:sz w:val="2"/>
                <w:szCs w:val="2"/>
              </w:rPr>
            </w:pPr>
          </w:p>
        </w:tc>
        <w:tc>
          <w:tcPr>
            <w:tcW w:w="1790" w:type="dxa"/>
            <w:gridSpan w:val="2"/>
            <w:shd w:val="clear" w:color="auto" w:fill="EAF0DD"/>
          </w:tcPr>
          <w:p w:rsidR="006E3997" w:rsidRDefault="006E3997">
            <w:pPr>
              <w:pStyle w:val="TableParagraph"/>
              <w:jc w:val="left"/>
            </w:pPr>
          </w:p>
          <w:p w:rsidR="006E3997" w:rsidRDefault="006E3997">
            <w:pPr>
              <w:pStyle w:val="TableParagraph"/>
              <w:spacing w:before="5"/>
              <w:jc w:val="left"/>
              <w:rPr>
                <w:sz w:val="31"/>
              </w:rPr>
            </w:pPr>
          </w:p>
          <w:p w:rsidR="006E3997" w:rsidRDefault="006E3997">
            <w:pPr>
              <w:pStyle w:val="TableParagraph"/>
              <w:ind w:left="644" w:right="642"/>
              <w:rPr>
                <w:sz w:val="20"/>
              </w:rPr>
            </w:pPr>
            <w:r>
              <w:rPr>
                <w:sz w:val="20"/>
              </w:rPr>
              <w:t>всего</w:t>
            </w:r>
          </w:p>
        </w:tc>
        <w:tc>
          <w:tcPr>
            <w:tcW w:w="1736" w:type="dxa"/>
            <w:gridSpan w:val="3"/>
            <w:shd w:val="clear" w:color="auto" w:fill="EAF0DD"/>
          </w:tcPr>
          <w:p w:rsidR="006E3997" w:rsidRDefault="006E3997">
            <w:pPr>
              <w:pStyle w:val="TableParagraph"/>
              <w:spacing w:before="38"/>
              <w:ind w:left="160" w:right="155" w:firstLine="3"/>
              <w:rPr>
                <w:sz w:val="20"/>
              </w:rPr>
            </w:pPr>
            <w:r>
              <w:rPr>
                <w:sz w:val="20"/>
              </w:rPr>
              <w:t xml:space="preserve">признанных </w:t>
            </w:r>
            <w:r>
              <w:rPr>
                <w:spacing w:val="-2"/>
                <w:sz w:val="20"/>
              </w:rPr>
              <w:t xml:space="preserve">обоснованными, </w:t>
            </w:r>
            <w:r>
              <w:rPr>
                <w:sz w:val="20"/>
              </w:rPr>
              <w:t>по результатам которых права заявителей восстановлены</w:t>
            </w:r>
          </w:p>
        </w:tc>
      </w:tr>
      <w:tr w:rsidR="006E3997">
        <w:trPr>
          <w:trHeight w:val="360"/>
        </w:trPr>
        <w:tc>
          <w:tcPr>
            <w:tcW w:w="504" w:type="dxa"/>
            <w:vMerge/>
            <w:tcBorders>
              <w:top w:val="nil"/>
            </w:tcBorders>
            <w:shd w:val="clear" w:color="auto" w:fill="EAF0DD"/>
          </w:tcPr>
          <w:p w:rsidR="006E3997" w:rsidRDefault="006E3997">
            <w:pPr>
              <w:rPr>
                <w:sz w:val="2"/>
                <w:szCs w:val="2"/>
              </w:rPr>
            </w:pPr>
          </w:p>
        </w:tc>
        <w:tc>
          <w:tcPr>
            <w:tcW w:w="2561" w:type="dxa"/>
            <w:vMerge/>
            <w:tcBorders>
              <w:top w:val="nil"/>
            </w:tcBorders>
            <w:shd w:val="clear" w:color="auto" w:fill="EAF0DD"/>
          </w:tcPr>
          <w:p w:rsidR="006E3997" w:rsidRDefault="006E3997">
            <w:pPr>
              <w:rPr>
                <w:sz w:val="2"/>
                <w:szCs w:val="2"/>
              </w:rPr>
            </w:pPr>
          </w:p>
        </w:tc>
        <w:tc>
          <w:tcPr>
            <w:tcW w:w="724" w:type="dxa"/>
            <w:shd w:val="clear" w:color="auto" w:fill="EAF0DD"/>
          </w:tcPr>
          <w:p w:rsidR="006E3997" w:rsidRDefault="006E3997">
            <w:pPr>
              <w:pStyle w:val="TableParagraph"/>
              <w:spacing w:before="58"/>
              <w:ind w:right="176"/>
              <w:jc w:val="right"/>
              <w:rPr>
                <w:b/>
                <w:sz w:val="20"/>
              </w:rPr>
            </w:pPr>
            <w:r>
              <w:rPr>
                <w:b/>
                <w:sz w:val="20"/>
              </w:rPr>
              <w:t>2016</w:t>
            </w:r>
          </w:p>
        </w:tc>
        <w:tc>
          <w:tcPr>
            <w:tcW w:w="719" w:type="dxa"/>
            <w:shd w:val="clear" w:color="auto" w:fill="EAF0DD"/>
          </w:tcPr>
          <w:p w:rsidR="006E3997" w:rsidRDefault="006E3997">
            <w:pPr>
              <w:pStyle w:val="TableParagraph"/>
              <w:spacing w:before="58"/>
              <w:ind w:left="158" w:right="111"/>
              <w:rPr>
                <w:b/>
                <w:sz w:val="20"/>
              </w:rPr>
            </w:pPr>
            <w:r>
              <w:rPr>
                <w:b/>
                <w:sz w:val="20"/>
              </w:rPr>
              <w:t>2017</w:t>
            </w:r>
          </w:p>
        </w:tc>
        <w:tc>
          <w:tcPr>
            <w:tcW w:w="689" w:type="dxa"/>
            <w:shd w:val="clear" w:color="auto" w:fill="EAF0DD"/>
          </w:tcPr>
          <w:p w:rsidR="006E3997" w:rsidRDefault="006E3997">
            <w:pPr>
              <w:pStyle w:val="TableParagraph"/>
              <w:spacing w:before="58"/>
              <w:ind w:left="145" w:right="94"/>
              <w:rPr>
                <w:b/>
                <w:sz w:val="20"/>
              </w:rPr>
            </w:pPr>
            <w:r>
              <w:rPr>
                <w:b/>
                <w:sz w:val="20"/>
              </w:rPr>
              <w:t>2016</w:t>
            </w:r>
          </w:p>
        </w:tc>
        <w:tc>
          <w:tcPr>
            <w:tcW w:w="869" w:type="dxa"/>
            <w:shd w:val="clear" w:color="auto" w:fill="EAF0DD"/>
          </w:tcPr>
          <w:p w:rsidR="006E3997" w:rsidRDefault="006E3997">
            <w:pPr>
              <w:pStyle w:val="TableParagraph"/>
              <w:spacing w:before="58"/>
              <w:ind w:left="202" w:right="202"/>
              <w:rPr>
                <w:b/>
                <w:sz w:val="20"/>
              </w:rPr>
            </w:pPr>
            <w:r>
              <w:rPr>
                <w:b/>
                <w:sz w:val="20"/>
              </w:rPr>
              <w:t>2017</w:t>
            </w:r>
          </w:p>
        </w:tc>
        <w:tc>
          <w:tcPr>
            <w:tcW w:w="994" w:type="dxa"/>
            <w:shd w:val="clear" w:color="auto" w:fill="EAF0DD"/>
          </w:tcPr>
          <w:p w:rsidR="006E3997" w:rsidRDefault="006E3997">
            <w:pPr>
              <w:pStyle w:val="TableParagraph"/>
              <w:spacing w:before="58"/>
              <w:ind w:left="184" w:right="174"/>
              <w:rPr>
                <w:b/>
                <w:sz w:val="20"/>
              </w:rPr>
            </w:pPr>
            <w:r>
              <w:rPr>
                <w:b/>
                <w:sz w:val="20"/>
              </w:rPr>
              <w:t>2016</w:t>
            </w:r>
          </w:p>
        </w:tc>
        <w:tc>
          <w:tcPr>
            <w:tcW w:w="855" w:type="dxa"/>
            <w:shd w:val="clear" w:color="auto" w:fill="EAF0DD"/>
          </w:tcPr>
          <w:p w:rsidR="006E3997" w:rsidRDefault="006E3997">
            <w:pPr>
              <w:pStyle w:val="TableParagraph"/>
              <w:spacing w:before="58"/>
              <w:ind w:right="216"/>
              <w:jc w:val="right"/>
              <w:rPr>
                <w:b/>
                <w:sz w:val="20"/>
              </w:rPr>
            </w:pPr>
            <w:r>
              <w:rPr>
                <w:b/>
                <w:sz w:val="20"/>
              </w:rPr>
              <w:t>2017</w:t>
            </w:r>
          </w:p>
        </w:tc>
        <w:tc>
          <w:tcPr>
            <w:tcW w:w="855" w:type="dxa"/>
            <w:shd w:val="clear" w:color="auto" w:fill="EAF0DD"/>
          </w:tcPr>
          <w:p w:rsidR="006E3997" w:rsidRDefault="006E3997">
            <w:pPr>
              <w:pStyle w:val="TableParagraph"/>
              <w:spacing w:before="58"/>
              <w:ind w:left="157" w:right="143"/>
              <w:rPr>
                <w:b/>
                <w:sz w:val="20"/>
              </w:rPr>
            </w:pPr>
            <w:r>
              <w:rPr>
                <w:b/>
                <w:sz w:val="20"/>
              </w:rPr>
              <w:t>2016</w:t>
            </w:r>
          </w:p>
        </w:tc>
        <w:tc>
          <w:tcPr>
            <w:tcW w:w="865" w:type="dxa"/>
            <w:shd w:val="clear" w:color="auto" w:fill="EAF0DD"/>
          </w:tcPr>
          <w:p w:rsidR="006E3997" w:rsidRDefault="006E3997">
            <w:pPr>
              <w:pStyle w:val="TableParagraph"/>
              <w:spacing w:before="58"/>
              <w:ind w:left="157" w:right="126"/>
              <w:rPr>
                <w:b/>
                <w:sz w:val="20"/>
              </w:rPr>
            </w:pPr>
            <w:r>
              <w:rPr>
                <w:b/>
                <w:sz w:val="20"/>
              </w:rPr>
              <w:t>2017</w:t>
            </w:r>
          </w:p>
        </w:tc>
        <w:tc>
          <w:tcPr>
            <w:tcW w:w="826" w:type="dxa"/>
            <w:gridSpan w:val="2"/>
            <w:shd w:val="clear" w:color="auto" w:fill="EAF0DD"/>
          </w:tcPr>
          <w:p w:rsidR="006E3997" w:rsidRDefault="006E3997">
            <w:pPr>
              <w:pStyle w:val="TableParagraph"/>
              <w:spacing w:before="58"/>
              <w:ind w:left="217"/>
              <w:jc w:val="left"/>
              <w:rPr>
                <w:b/>
                <w:sz w:val="20"/>
              </w:rPr>
            </w:pPr>
            <w:r>
              <w:rPr>
                <w:b/>
                <w:sz w:val="20"/>
              </w:rPr>
              <w:t>2016</w:t>
            </w:r>
          </w:p>
        </w:tc>
        <w:tc>
          <w:tcPr>
            <w:tcW w:w="1013" w:type="dxa"/>
            <w:gridSpan w:val="2"/>
            <w:shd w:val="clear" w:color="auto" w:fill="EAF0DD"/>
          </w:tcPr>
          <w:p w:rsidR="006E3997" w:rsidRDefault="006E3997">
            <w:pPr>
              <w:pStyle w:val="TableParagraph"/>
              <w:spacing w:before="58"/>
              <w:ind w:left="303"/>
              <w:jc w:val="left"/>
              <w:rPr>
                <w:b/>
                <w:sz w:val="20"/>
              </w:rPr>
            </w:pPr>
            <w:r>
              <w:rPr>
                <w:b/>
                <w:sz w:val="20"/>
              </w:rPr>
              <w:t>2017</w:t>
            </w:r>
          </w:p>
        </w:tc>
        <w:tc>
          <w:tcPr>
            <w:tcW w:w="805" w:type="dxa"/>
            <w:shd w:val="clear" w:color="auto" w:fill="EAF0DD"/>
          </w:tcPr>
          <w:p w:rsidR="006E3997" w:rsidRDefault="006E3997">
            <w:pPr>
              <w:pStyle w:val="TableParagraph"/>
              <w:spacing w:before="58"/>
              <w:ind w:left="127" w:right="75"/>
              <w:rPr>
                <w:b/>
                <w:sz w:val="20"/>
              </w:rPr>
            </w:pPr>
            <w:r>
              <w:rPr>
                <w:b/>
                <w:sz w:val="20"/>
              </w:rPr>
              <w:t>2016</w:t>
            </w:r>
          </w:p>
        </w:tc>
        <w:tc>
          <w:tcPr>
            <w:tcW w:w="985" w:type="dxa"/>
            <w:shd w:val="clear" w:color="auto" w:fill="EAF0DD"/>
          </w:tcPr>
          <w:p w:rsidR="006E3997" w:rsidRDefault="006E3997">
            <w:pPr>
              <w:pStyle w:val="TableParagraph"/>
              <w:spacing w:before="58"/>
              <w:ind w:left="314"/>
              <w:jc w:val="left"/>
              <w:rPr>
                <w:b/>
                <w:sz w:val="20"/>
              </w:rPr>
            </w:pPr>
            <w:r>
              <w:rPr>
                <w:b/>
                <w:sz w:val="20"/>
              </w:rPr>
              <w:t>2017</w:t>
            </w:r>
          </w:p>
        </w:tc>
        <w:tc>
          <w:tcPr>
            <w:tcW w:w="836" w:type="dxa"/>
            <w:shd w:val="clear" w:color="auto" w:fill="EAF0DD"/>
          </w:tcPr>
          <w:p w:rsidR="006E3997" w:rsidRDefault="006E3997">
            <w:pPr>
              <w:pStyle w:val="TableParagraph"/>
              <w:spacing w:before="58"/>
              <w:ind w:left="222"/>
              <w:jc w:val="left"/>
              <w:rPr>
                <w:b/>
                <w:sz w:val="20"/>
              </w:rPr>
            </w:pPr>
            <w:r>
              <w:rPr>
                <w:b/>
                <w:sz w:val="20"/>
              </w:rPr>
              <w:t>2016</w:t>
            </w:r>
          </w:p>
        </w:tc>
        <w:tc>
          <w:tcPr>
            <w:tcW w:w="900" w:type="dxa"/>
            <w:gridSpan w:val="2"/>
            <w:shd w:val="clear" w:color="auto" w:fill="EAF0DD"/>
          </w:tcPr>
          <w:p w:rsidR="006E3997" w:rsidRDefault="006E3997">
            <w:pPr>
              <w:pStyle w:val="TableParagraph"/>
              <w:spacing w:before="58"/>
              <w:ind w:left="256"/>
              <w:jc w:val="left"/>
              <w:rPr>
                <w:b/>
                <w:sz w:val="20"/>
              </w:rPr>
            </w:pPr>
            <w:r>
              <w:rPr>
                <w:b/>
                <w:sz w:val="20"/>
              </w:rPr>
              <w:t>2017</w:t>
            </w:r>
          </w:p>
        </w:tc>
      </w:tr>
      <w:tr w:rsidR="006E3997">
        <w:trPr>
          <w:trHeight w:val="230"/>
        </w:trPr>
        <w:tc>
          <w:tcPr>
            <w:tcW w:w="504" w:type="dxa"/>
            <w:shd w:val="clear" w:color="auto" w:fill="E4DFEB"/>
          </w:tcPr>
          <w:p w:rsidR="006E3997" w:rsidRDefault="006E3997">
            <w:pPr>
              <w:pStyle w:val="TableParagraph"/>
              <w:spacing w:line="210" w:lineRule="exact"/>
              <w:ind w:left="9"/>
              <w:rPr>
                <w:sz w:val="20"/>
              </w:rPr>
            </w:pPr>
            <w:r>
              <w:rPr>
                <w:sz w:val="20"/>
              </w:rPr>
              <w:t>1</w:t>
            </w:r>
          </w:p>
        </w:tc>
        <w:tc>
          <w:tcPr>
            <w:tcW w:w="2561" w:type="dxa"/>
            <w:shd w:val="clear" w:color="auto" w:fill="E4DFEB"/>
          </w:tcPr>
          <w:p w:rsidR="006E3997" w:rsidRDefault="006E3997">
            <w:pPr>
              <w:pStyle w:val="TableParagraph"/>
              <w:spacing w:line="210" w:lineRule="exact"/>
              <w:ind w:right="47"/>
              <w:rPr>
                <w:sz w:val="20"/>
              </w:rPr>
            </w:pPr>
            <w:r>
              <w:rPr>
                <w:sz w:val="20"/>
              </w:rPr>
              <w:t>2</w:t>
            </w:r>
          </w:p>
        </w:tc>
        <w:tc>
          <w:tcPr>
            <w:tcW w:w="724" w:type="dxa"/>
            <w:shd w:val="clear" w:color="auto" w:fill="E4DFEB"/>
          </w:tcPr>
          <w:p w:rsidR="006E3997" w:rsidRDefault="006E3997">
            <w:pPr>
              <w:pStyle w:val="TableParagraph"/>
              <w:spacing w:line="210" w:lineRule="exact"/>
              <w:ind w:right="48"/>
              <w:rPr>
                <w:sz w:val="20"/>
              </w:rPr>
            </w:pPr>
            <w:r>
              <w:rPr>
                <w:sz w:val="20"/>
              </w:rPr>
              <w:t>3</w:t>
            </w:r>
          </w:p>
        </w:tc>
        <w:tc>
          <w:tcPr>
            <w:tcW w:w="719" w:type="dxa"/>
            <w:shd w:val="clear" w:color="auto" w:fill="E4DFEB"/>
          </w:tcPr>
          <w:p w:rsidR="006E3997" w:rsidRDefault="006E3997">
            <w:pPr>
              <w:pStyle w:val="TableParagraph"/>
              <w:spacing w:line="210" w:lineRule="exact"/>
              <w:ind w:left="42"/>
              <w:rPr>
                <w:sz w:val="20"/>
              </w:rPr>
            </w:pPr>
            <w:r>
              <w:rPr>
                <w:sz w:val="20"/>
              </w:rPr>
              <w:t>4</w:t>
            </w:r>
          </w:p>
        </w:tc>
        <w:tc>
          <w:tcPr>
            <w:tcW w:w="689" w:type="dxa"/>
            <w:shd w:val="clear" w:color="auto" w:fill="E4DFEB"/>
          </w:tcPr>
          <w:p w:rsidR="006E3997" w:rsidRDefault="006E3997">
            <w:pPr>
              <w:pStyle w:val="TableParagraph"/>
              <w:spacing w:line="210" w:lineRule="exact"/>
              <w:ind w:left="46"/>
              <w:rPr>
                <w:sz w:val="20"/>
              </w:rPr>
            </w:pPr>
            <w:r>
              <w:rPr>
                <w:sz w:val="20"/>
              </w:rPr>
              <w:t>5</w:t>
            </w:r>
          </w:p>
        </w:tc>
        <w:tc>
          <w:tcPr>
            <w:tcW w:w="869" w:type="dxa"/>
            <w:shd w:val="clear" w:color="auto" w:fill="E4DFEB"/>
          </w:tcPr>
          <w:p w:rsidR="006E3997" w:rsidRDefault="006E3997">
            <w:pPr>
              <w:pStyle w:val="TableParagraph"/>
              <w:spacing w:line="210" w:lineRule="exact"/>
              <w:ind w:right="1"/>
              <w:rPr>
                <w:sz w:val="20"/>
              </w:rPr>
            </w:pPr>
            <w:r>
              <w:rPr>
                <w:sz w:val="20"/>
              </w:rPr>
              <w:t>6</w:t>
            </w:r>
          </w:p>
        </w:tc>
        <w:tc>
          <w:tcPr>
            <w:tcW w:w="994" w:type="dxa"/>
            <w:shd w:val="clear" w:color="auto" w:fill="E4DFEB"/>
          </w:tcPr>
          <w:p w:rsidR="006E3997" w:rsidRDefault="006E3997">
            <w:pPr>
              <w:pStyle w:val="TableParagraph"/>
              <w:spacing w:line="210" w:lineRule="exact"/>
              <w:ind w:left="5"/>
              <w:rPr>
                <w:sz w:val="20"/>
              </w:rPr>
            </w:pPr>
            <w:r>
              <w:rPr>
                <w:sz w:val="20"/>
              </w:rPr>
              <w:t>7</w:t>
            </w:r>
          </w:p>
        </w:tc>
        <w:tc>
          <w:tcPr>
            <w:tcW w:w="855" w:type="dxa"/>
            <w:shd w:val="clear" w:color="auto" w:fill="E4DFEB"/>
          </w:tcPr>
          <w:p w:rsidR="006E3997" w:rsidRDefault="006E3997">
            <w:pPr>
              <w:pStyle w:val="TableParagraph"/>
              <w:spacing w:line="210" w:lineRule="exact"/>
              <w:rPr>
                <w:sz w:val="20"/>
              </w:rPr>
            </w:pPr>
            <w:r>
              <w:rPr>
                <w:sz w:val="20"/>
              </w:rPr>
              <w:t>8</w:t>
            </w:r>
          </w:p>
        </w:tc>
        <w:tc>
          <w:tcPr>
            <w:tcW w:w="855" w:type="dxa"/>
            <w:shd w:val="clear" w:color="auto" w:fill="E4DFEB"/>
          </w:tcPr>
          <w:p w:rsidR="006E3997" w:rsidRDefault="006E3997">
            <w:pPr>
              <w:pStyle w:val="TableParagraph"/>
              <w:spacing w:line="210" w:lineRule="exact"/>
              <w:ind w:left="9"/>
              <w:rPr>
                <w:sz w:val="20"/>
              </w:rPr>
            </w:pPr>
            <w:r>
              <w:rPr>
                <w:sz w:val="20"/>
              </w:rPr>
              <w:t>9</w:t>
            </w:r>
          </w:p>
        </w:tc>
        <w:tc>
          <w:tcPr>
            <w:tcW w:w="865" w:type="dxa"/>
            <w:shd w:val="clear" w:color="auto" w:fill="E4DFEB"/>
          </w:tcPr>
          <w:p w:rsidR="006E3997" w:rsidRDefault="006E3997">
            <w:pPr>
              <w:pStyle w:val="TableParagraph"/>
              <w:spacing w:line="210" w:lineRule="exact"/>
              <w:ind w:left="157" w:right="135"/>
              <w:rPr>
                <w:sz w:val="20"/>
              </w:rPr>
            </w:pPr>
            <w:r>
              <w:rPr>
                <w:sz w:val="20"/>
              </w:rPr>
              <w:t>10</w:t>
            </w:r>
          </w:p>
        </w:tc>
        <w:tc>
          <w:tcPr>
            <w:tcW w:w="826" w:type="dxa"/>
            <w:gridSpan w:val="2"/>
            <w:shd w:val="clear" w:color="auto" w:fill="E4DFEB"/>
          </w:tcPr>
          <w:p w:rsidR="006E3997" w:rsidRDefault="006E3997">
            <w:pPr>
              <w:pStyle w:val="TableParagraph"/>
              <w:spacing w:line="210" w:lineRule="exact"/>
              <w:ind w:left="146" w:right="125"/>
              <w:rPr>
                <w:sz w:val="20"/>
              </w:rPr>
            </w:pPr>
            <w:r>
              <w:rPr>
                <w:sz w:val="20"/>
              </w:rPr>
              <w:t>11</w:t>
            </w:r>
          </w:p>
        </w:tc>
        <w:tc>
          <w:tcPr>
            <w:tcW w:w="1013" w:type="dxa"/>
            <w:gridSpan w:val="2"/>
            <w:shd w:val="clear" w:color="auto" w:fill="E4DFEB"/>
          </w:tcPr>
          <w:p w:rsidR="006E3997" w:rsidRDefault="006E3997">
            <w:pPr>
              <w:pStyle w:val="TableParagraph"/>
              <w:spacing w:line="210" w:lineRule="exact"/>
              <w:ind w:left="384" w:right="378"/>
              <w:rPr>
                <w:sz w:val="20"/>
              </w:rPr>
            </w:pPr>
            <w:r>
              <w:rPr>
                <w:sz w:val="20"/>
              </w:rPr>
              <w:t>12</w:t>
            </w:r>
          </w:p>
        </w:tc>
        <w:tc>
          <w:tcPr>
            <w:tcW w:w="805" w:type="dxa"/>
            <w:shd w:val="clear" w:color="auto" w:fill="E4DFEB"/>
          </w:tcPr>
          <w:p w:rsidR="006E3997" w:rsidRDefault="006E3997">
            <w:pPr>
              <w:pStyle w:val="TableParagraph"/>
              <w:spacing w:line="210" w:lineRule="exact"/>
              <w:ind w:left="127" w:right="75"/>
              <w:rPr>
                <w:sz w:val="20"/>
              </w:rPr>
            </w:pPr>
            <w:r>
              <w:rPr>
                <w:sz w:val="20"/>
              </w:rPr>
              <w:t>13</w:t>
            </w:r>
          </w:p>
        </w:tc>
        <w:tc>
          <w:tcPr>
            <w:tcW w:w="985" w:type="dxa"/>
            <w:shd w:val="clear" w:color="auto" w:fill="E4DFEB"/>
          </w:tcPr>
          <w:p w:rsidR="006E3997" w:rsidRDefault="006E3997">
            <w:pPr>
              <w:pStyle w:val="TableParagraph"/>
              <w:spacing w:line="210" w:lineRule="exact"/>
              <w:ind w:left="319" w:right="271"/>
              <w:rPr>
                <w:sz w:val="20"/>
              </w:rPr>
            </w:pPr>
            <w:r>
              <w:rPr>
                <w:sz w:val="20"/>
              </w:rPr>
              <w:t>14</w:t>
            </w:r>
          </w:p>
        </w:tc>
        <w:tc>
          <w:tcPr>
            <w:tcW w:w="836" w:type="dxa"/>
            <w:shd w:val="clear" w:color="auto" w:fill="E4DFEB"/>
          </w:tcPr>
          <w:p w:rsidR="006E3997" w:rsidRDefault="006E3997">
            <w:pPr>
              <w:pStyle w:val="TableParagraph"/>
              <w:spacing w:line="210" w:lineRule="exact"/>
              <w:ind w:left="304" w:right="281"/>
              <w:rPr>
                <w:sz w:val="20"/>
              </w:rPr>
            </w:pPr>
            <w:r>
              <w:rPr>
                <w:sz w:val="20"/>
              </w:rPr>
              <w:t>15</w:t>
            </w:r>
          </w:p>
        </w:tc>
        <w:tc>
          <w:tcPr>
            <w:tcW w:w="900" w:type="dxa"/>
            <w:gridSpan w:val="2"/>
            <w:shd w:val="clear" w:color="auto" w:fill="E4DFEB"/>
          </w:tcPr>
          <w:p w:rsidR="006E3997" w:rsidRDefault="006E3997">
            <w:pPr>
              <w:pStyle w:val="TableParagraph"/>
              <w:spacing w:line="210" w:lineRule="exact"/>
              <w:ind w:left="300" w:right="275"/>
              <w:rPr>
                <w:sz w:val="20"/>
              </w:rPr>
            </w:pPr>
            <w:r>
              <w:rPr>
                <w:sz w:val="20"/>
              </w:rPr>
              <w:t>16</w:t>
            </w:r>
          </w:p>
        </w:tc>
      </w:tr>
      <w:tr w:rsidR="006E3997">
        <w:trPr>
          <w:trHeight w:val="460"/>
        </w:trPr>
        <w:tc>
          <w:tcPr>
            <w:tcW w:w="504" w:type="dxa"/>
          </w:tcPr>
          <w:p w:rsidR="006E3997" w:rsidRDefault="006E3997">
            <w:pPr>
              <w:pStyle w:val="TableParagraph"/>
              <w:spacing w:before="106"/>
              <w:ind w:left="129" w:right="125"/>
              <w:rPr>
                <w:sz w:val="20"/>
              </w:rPr>
            </w:pPr>
            <w:r>
              <w:rPr>
                <w:sz w:val="20"/>
              </w:rPr>
              <w:t>39</w:t>
            </w:r>
          </w:p>
        </w:tc>
        <w:tc>
          <w:tcPr>
            <w:tcW w:w="2561" w:type="dxa"/>
          </w:tcPr>
          <w:p w:rsidR="006E3997" w:rsidRDefault="006E3997">
            <w:pPr>
              <w:pStyle w:val="TableParagraph"/>
              <w:spacing w:line="221" w:lineRule="exact"/>
              <w:ind w:left="105"/>
              <w:jc w:val="left"/>
              <w:rPr>
                <w:sz w:val="20"/>
              </w:rPr>
            </w:pPr>
            <w:r>
              <w:rPr>
                <w:sz w:val="20"/>
              </w:rPr>
              <w:t>Республика Северная</w:t>
            </w:r>
          </w:p>
          <w:p w:rsidR="006E3997" w:rsidRDefault="006E3997">
            <w:pPr>
              <w:pStyle w:val="TableParagraph"/>
              <w:spacing w:line="219" w:lineRule="exact"/>
              <w:ind w:left="105"/>
              <w:jc w:val="left"/>
              <w:rPr>
                <w:sz w:val="20"/>
              </w:rPr>
            </w:pPr>
            <w:r>
              <w:rPr>
                <w:sz w:val="20"/>
              </w:rPr>
              <w:t>Осетия-Алания</w:t>
            </w:r>
          </w:p>
        </w:tc>
        <w:tc>
          <w:tcPr>
            <w:tcW w:w="724" w:type="dxa"/>
          </w:tcPr>
          <w:p w:rsidR="006E3997" w:rsidRDefault="006E3997">
            <w:pPr>
              <w:pStyle w:val="TableParagraph"/>
              <w:spacing w:before="106"/>
              <w:ind w:left="26"/>
              <w:rPr>
                <w:sz w:val="20"/>
              </w:rPr>
            </w:pPr>
            <w:r>
              <w:rPr>
                <w:sz w:val="20"/>
              </w:rPr>
              <w:t>0</w:t>
            </w:r>
          </w:p>
        </w:tc>
        <w:tc>
          <w:tcPr>
            <w:tcW w:w="719" w:type="dxa"/>
          </w:tcPr>
          <w:p w:rsidR="006E3997" w:rsidRDefault="006E3997">
            <w:pPr>
              <w:pStyle w:val="TableParagraph"/>
              <w:spacing w:before="106"/>
              <w:ind w:right="13"/>
              <w:rPr>
                <w:sz w:val="20"/>
              </w:rPr>
            </w:pPr>
            <w:r>
              <w:rPr>
                <w:sz w:val="20"/>
              </w:rPr>
              <w:t>1</w:t>
            </w:r>
          </w:p>
        </w:tc>
        <w:tc>
          <w:tcPr>
            <w:tcW w:w="689" w:type="dxa"/>
          </w:tcPr>
          <w:p w:rsidR="006E3997" w:rsidRDefault="006E3997">
            <w:pPr>
              <w:pStyle w:val="TableParagraph"/>
              <w:spacing w:before="106"/>
              <w:ind w:right="8"/>
              <w:rPr>
                <w:sz w:val="20"/>
              </w:rPr>
            </w:pPr>
            <w:r>
              <w:rPr>
                <w:sz w:val="20"/>
              </w:rPr>
              <w:t>0</w:t>
            </w:r>
          </w:p>
        </w:tc>
        <w:tc>
          <w:tcPr>
            <w:tcW w:w="869" w:type="dxa"/>
          </w:tcPr>
          <w:p w:rsidR="006E3997" w:rsidRDefault="006E3997">
            <w:pPr>
              <w:pStyle w:val="TableParagraph"/>
              <w:spacing w:before="106"/>
              <w:ind w:right="1"/>
              <w:rPr>
                <w:sz w:val="20"/>
              </w:rPr>
            </w:pPr>
            <w:r>
              <w:rPr>
                <w:sz w:val="20"/>
              </w:rPr>
              <w:t>3</w:t>
            </w:r>
          </w:p>
        </w:tc>
        <w:tc>
          <w:tcPr>
            <w:tcW w:w="994" w:type="dxa"/>
          </w:tcPr>
          <w:p w:rsidR="006E3997" w:rsidRDefault="006E3997">
            <w:pPr>
              <w:pStyle w:val="TableParagraph"/>
              <w:spacing w:before="106"/>
              <w:ind w:left="186" w:right="171"/>
              <w:rPr>
                <w:sz w:val="20"/>
              </w:rPr>
            </w:pPr>
            <w:r>
              <w:rPr>
                <w:sz w:val="20"/>
              </w:rPr>
              <w:t>119</w:t>
            </w:r>
          </w:p>
        </w:tc>
        <w:tc>
          <w:tcPr>
            <w:tcW w:w="855" w:type="dxa"/>
          </w:tcPr>
          <w:p w:rsidR="006E3997" w:rsidRDefault="006E3997">
            <w:pPr>
              <w:pStyle w:val="TableParagraph"/>
              <w:spacing w:before="106"/>
              <w:ind w:right="269"/>
              <w:jc w:val="right"/>
              <w:rPr>
                <w:sz w:val="20"/>
              </w:rPr>
            </w:pPr>
            <w:r>
              <w:rPr>
                <w:sz w:val="20"/>
              </w:rPr>
              <w:t>249</w:t>
            </w:r>
          </w:p>
        </w:tc>
        <w:tc>
          <w:tcPr>
            <w:tcW w:w="855" w:type="dxa"/>
          </w:tcPr>
          <w:p w:rsidR="006E3997" w:rsidRDefault="006E3997">
            <w:pPr>
              <w:pStyle w:val="TableParagraph"/>
              <w:spacing w:before="106"/>
              <w:ind w:left="9"/>
              <w:rPr>
                <w:sz w:val="20"/>
              </w:rPr>
            </w:pPr>
            <w:r>
              <w:rPr>
                <w:sz w:val="20"/>
              </w:rPr>
              <w:t>0</w:t>
            </w:r>
          </w:p>
        </w:tc>
        <w:tc>
          <w:tcPr>
            <w:tcW w:w="865" w:type="dxa"/>
          </w:tcPr>
          <w:p w:rsidR="006E3997" w:rsidRDefault="006E3997">
            <w:pPr>
              <w:pStyle w:val="TableParagraph"/>
              <w:spacing w:before="106"/>
              <w:ind w:right="1"/>
              <w:rPr>
                <w:sz w:val="20"/>
              </w:rPr>
            </w:pPr>
            <w:r>
              <w:rPr>
                <w:sz w:val="20"/>
              </w:rPr>
              <w:t>0</w:t>
            </w:r>
          </w:p>
        </w:tc>
        <w:tc>
          <w:tcPr>
            <w:tcW w:w="706" w:type="dxa"/>
          </w:tcPr>
          <w:p w:rsidR="006E3997" w:rsidRDefault="006E3997">
            <w:pPr>
              <w:pStyle w:val="TableParagraph"/>
              <w:spacing w:before="106"/>
              <w:ind w:left="128" w:right="128"/>
              <w:rPr>
                <w:sz w:val="20"/>
              </w:rPr>
            </w:pPr>
            <w:r>
              <w:rPr>
                <w:sz w:val="20"/>
              </w:rPr>
              <w:t>24</w:t>
            </w:r>
          </w:p>
        </w:tc>
        <w:tc>
          <w:tcPr>
            <w:tcW w:w="1133" w:type="dxa"/>
            <w:gridSpan w:val="3"/>
          </w:tcPr>
          <w:p w:rsidR="006E3997" w:rsidRDefault="006E3997">
            <w:pPr>
              <w:pStyle w:val="TableParagraph"/>
              <w:spacing w:before="106"/>
              <w:ind w:left="6"/>
              <w:rPr>
                <w:sz w:val="20"/>
              </w:rPr>
            </w:pPr>
            <w:r>
              <w:rPr>
                <w:sz w:val="20"/>
              </w:rPr>
              <w:t>0</w:t>
            </w:r>
          </w:p>
        </w:tc>
        <w:tc>
          <w:tcPr>
            <w:tcW w:w="805" w:type="dxa"/>
          </w:tcPr>
          <w:p w:rsidR="006E3997" w:rsidRDefault="006E3997">
            <w:pPr>
              <w:pStyle w:val="TableParagraph"/>
              <w:spacing w:before="106"/>
              <w:ind w:left="127" w:right="127"/>
              <w:rPr>
                <w:sz w:val="20"/>
              </w:rPr>
            </w:pPr>
            <w:r>
              <w:rPr>
                <w:sz w:val="20"/>
              </w:rPr>
              <w:t>912</w:t>
            </w:r>
          </w:p>
        </w:tc>
        <w:tc>
          <w:tcPr>
            <w:tcW w:w="985" w:type="dxa"/>
          </w:tcPr>
          <w:p w:rsidR="006E3997" w:rsidRDefault="006E3997">
            <w:pPr>
              <w:pStyle w:val="TableParagraph"/>
              <w:spacing w:before="106"/>
              <w:ind w:left="319" w:right="315"/>
              <w:rPr>
                <w:sz w:val="20"/>
              </w:rPr>
            </w:pPr>
            <w:r>
              <w:rPr>
                <w:sz w:val="20"/>
              </w:rPr>
              <w:t>820</w:t>
            </w:r>
          </w:p>
        </w:tc>
        <w:tc>
          <w:tcPr>
            <w:tcW w:w="925" w:type="dxa"/>
            <w:gridSpan w:val="2"/>
          </w:tcPr>
          <w:p w:rsidR="006E3997" w:rsidRDefault="006E3997">
            <w:pPr>
              <w:pStyle w:val="TableParagraph"/>
              <w:spacing w:before="106"/>
              <w:ind w:left="314"/>
              <w:jc w:val="left"/>
              <w:rPr>
                <w:sz w:val="20"/>
              </w:rPr>
            </w:pPr>
            <w:r>
              <w:rPr>
                <w:sz w:val="20"/>
              </w:rPr>
              <w:t>119</w:t>
            </w:r>
          </w:p>
        </w:tc>
        <w:tc>
          <w:tcPr>
            <w:tcW w:w="811" w:type="dxa"/>
          </w:tcPr>
          <w:p w:rsidR="006E3997" w:rsidRDefault="006E3997">
            <w:pPr>
              <w:pStyle w:val="TableParagraph"/>
              <w:spacing w:before="106"/>
              <w:ind w:left="93" w:right="80"/>
              <w:rPr>
                <w:sz w:val="20"/>
              </w:rPr>
            </w:pPr>
            <w:r>
              <w:rPr>
                <w:sz w:val="20"/>
              </w:rPr>
              <w:t>96</w:t>
            </w:r>
          </w:p>
        </w:tc>
      </w:tr>
      <w:tr w:rsidR="006E3997">
        <w:trPr>
          <w:trHeight w:val="227"/>
        </w:trPr>
        <w:tc>
          <w:tcPr>
            <w:tcW w:w="504" w:type="dxa"/>
            <w:tcBorders>
              <w:bottom w:val="single" w:sz="6" w:space="0" w:color="000000"/>
            </w:tcBorders>
          </w:tcPr>
          <w:p w:rsidR="006E3997" w:rsidRDefault="006E3997">
            <w:pPr>
              <w:pStyle w:val="TableParagraph"/>
              <w:spacing w:line="208" w:lineRule="exact"/>
              <w:ind w:left="129" w:right="125"/>
              <w:rPr>
                <w:sz w:val="20"/>
              </w:rPr>
            </w:pPr>
            <w:r>
              <w:rPr>
                <w:sz w:val="20"/>
              </w:rPr>
              <w:t>40</w:t>
            </w:r>
          </w:p>
        </w:tc>
        <w:tc>
          <w:tcPr>
            <w:tcW w:w="2561" w:type="dxa"/>
            <w:tcBorders>
              <w:bottom w:val="single" w:sz="6" w:space="0" w:color="000000"/>
            </w:tcBorders>
          </w:tcPr>
          <w:p w:rsidR="006E3997" w:rsidRDefault="006E3997">
            <w:pPr>
              <w:pStyle w:val="TableParagraph"/>
              <w:spacing w:line="208" w:lineRule="exact"/>
              <w:ind w:left="105"/>
              <w:jc w:val="left"/>
              <w:rPr>
                <w:sz w:val="20"/>
              </w:rPr>
            </w:pPr>
            <w:r>
              <w:rPr>
                <w:sz w:val="20"/>
              </w:rPr>
              <w:t>Чеченская Республика</w:t>
            </w:r>
          </w:p>
        </w:tc>
        <w:tc>
          <w:tcPr>
            <w:tcW w:w="724" w:type="dxa"/>
            <w:tcBorders>
              <w:bottom w:val="single" w:sz="6" w:space="0" w:color="000000"/>
            </w:tcBorders>
          </w:tcPr>
          <w:p w:rsidR="006E3997" w:rsidRDefault="006E3997">
            <w:pPr>
              <w:pStyle w:val="TableParagraph"/>
              <w:spacing w:line="208" w:lineRule="exact"/>
              <w:ind w:left="26"/>
              <w:rPr>
                <w:sz w:val="20"/>
              </w:rPr>
            </w:pPr>
            <w:r>
              <w:rPr>
                <w:sz w:val="20"/>
              </w:rPr>
              <w:t>5</w:t>
            </w:r>
          </w:p>
        </w:tc>
        <w:tc>
          <w:tcPr>
            <w:tcW w:w="719" w:type="dxa"/>
            <w:tcBorders>
              <w:bottom w:val="single" w:sz="6" w:space="0" w:color="000000"/>
            </w:tcBorders>
          </w:tcPr>
          <w:p w:rsidR="006E3997" w:rsidRDefault="006E3997">
            <w:pPr>
              <w:pStyle w:val="TableParagraph"/>
              <w:spacing w:line="208" w:lineRule="exact"/>
              <w:ind w:right="13"/>
              <w:rPr>
                <w:sz w:val="20"/>
              </w:rPr>
            </w:pPr>
            <w:r>
              <w:rPr>
                <w:sz w:val="20"/>
              </w:rPr>
              <w:t>5</w:t>
            </w:r>
          </w:p>
        </w:tc>
        <w:tc>
          <w:tcPr>
            <w:tcW w:w="689" w:type="dxa"/>
            <w:tcBorders>
              <w:bottom w:val="single" w:sz="6" w:space="0" w:color="000000"/>
            </w:tcBorders>
          </w:tcPr>
          <w:p w:rsidR="006E3997" w:rsidRDefault="006E3997">
            <w:pPr>
              <w:pStyle w:val="TableParagraph"/>
              <w:spacing w:line="208" w:lineRule="exact"/>
              <w:ind w:right="8"/>
              <w:rPr>
                <w:sz w:val="20"/>
              </w:rPr>
            </w:pPr>
            <w:r>
              <w:rPr>
                <w:sz w:val="20"/>
              </w:rPr>
              <w:t>3</w:t>
            </w:r>
          </w:p>
        </w:tc>
        <w:tc>
          <w:tcPr>
            <w:tcW w:w="869" w:type="dxa"/>
            <w:tcBorders>
              <w:bottom w:val="single" w:sz="6" w:space="0" w:color="000000"/>
            </w:tcBorders>
          </w:tcPr>
          <w:p w:rsidR="006E3997" w:rsidRDefault="006E3997">
            <w:pPr>
              <w:pStyle w:val="TableParagraph"/>
              <w:spacing w:line="208" w:lineRule="exact"/>
              <w:ind w:right="1"/>
              <w:rPr>
                <w:sz w:val="20"/>
              </w:rPr>
            </w:pPr>
            <w:r>
              <w:rPr>
                <w:sz w:val="20"/>
              </w:rPr>
              <w:t>3</w:t>
            </w:r>
          </w:p>
        </w:tc>
        <w:tc>
          <w:tcPr>
            <w:tcW w:w="994" w:type="dxa"/>
            <w:tcBorders>
              <w:bottom w:val="single" w:sz="6" w:space="0" w:color="000000"/>
            </w:tcBorders>
          </w:tcPr>
          <w:p w:rsidR="006E3997" w:rsidRDefault="006E3997">
            <w:pPr>
              <w:pStyle w:val="TableParagraph"/>
              <w:spacing w:line="208" w:lineRule="exact"/>
              <w:ind w:left="186" w:right="171"/>
              <w:rPr>
                <w:sz w:val="20"/>
              </w:rPr>
            </w:pPr>
            <w:r>
              <w:rPr>
                <w:sz w:val="20"/>
              </w:rPr>
              <w:t>145</w:t>
            </w:r>
          </w:p>
        </w:tc>
        <w:tc>
          <w:tcPr>
            <w:tcW w:w="855" w:type="dxa"/>
            <w:tcBorders>
              <w:bottom w:val="single" w:sz="6" w:space="0" w:color="000000"/>
            </w:tcBorders>
          </w:tcPr>
          <w:p w:rsidR="006E3997" w:rsidRDefault="006E3997">
            <w:pPr>
              <w:pStyle w:val="TableParagraph"/>
              <w:spacing w:line="208" w:lineRule="exact"/>
              <w:ind w:right="322"/>
              <w:jc w:val="right"/>
              <w:rPr>
                <w:sz w:val="20"/>
              </w:rPr>
            </w:pPr>
            <w:r>
              <w:rPr>
                <w:sz w:val="20"/>
              </w:rPr>
              <w:t>91</w:t>
            </w:r>
          </w:p>
        </w:tc>
        <w:tc>
          <w:tcPr>
            <w:tcW w:w="855" w:type="dxa"/>
            <w:tcBorders>
              <w:bottom w:val="single" w:sz="6" w:space="0" w:color="000000"/>
            </w:tcBorders>
          </w:tcPr>
          <w:p w:rsidR="006E3997" w:rsidRDefault="006E3997">
            <w:pPr>
              <w:pStyle w:val="TableParagraph"/>
              <w:spacing w:line="208" w:lineRule="exact"/>
              <w:ind w:left="9"/>
              <w:rPr>
                <w:sz w:val="20"/>
              </w:rPr>
            </w:pPr>
            <w:r>
              <w:rPr>
                <w:sz w:val="20"/>
              </w:rPr>
              <w:t>8</w:t>
            </w:r>
          </w:p>
        </w:tc>
        <w:tc>
          <w:tcPr>
            <w:tcW w:w="865" w:type="dxa"/>
            <w:tcBorders>
              <w:bottom w:val="single" w:sz="6" w:space="0" w:color="000000"/>
            </w:tcBorders>
          </w:tcPr>
          <w:p w:rsidR="006E3997" w:rsidRDefault="006E3997">
            <w:pPr>
              <w:pStyle w:val="TableParagraph"/>
              <w:spacing w:line="208" w:lineRule="exact"/>
              <w:ind w:left="157" w:right="158"/>
              <w:rPr>
                <w:sz w:val="20"/>
              </w:rPr>
            </w:pPr>
            <w:r>
              <w:rPr>
                <w:sz w:val="20"/>
              </w:rPr>
              <w:t>103</w:t>
            </w:r>
          </w:p>
        </w:tc>
        <w:tc>
          <w:tcPr>
            <w:tcW w:w="706" w:type="dxa"/>
            <w:tcBorders>
              <w:bottom w:val="single" w:sz="6" w:space="0" w:color="000000"/>
            </w:tcBorders>
          </w:tcPr>
          <w:p w:rsidR="006E3997" w:rsidRDefault="006E3997">
            <w:pPr>
              <w:pStyle w:val="TableParagraph"/>
              <w:spacing w:line="208" w:lineRule="exact"/>
              <w:ind w:left="128" w:right="128"/>
              <w:rPr>
                <w:sz w:val="20"/>
              </w:rPr>
            </w:pPr>
            <w:r>
              <w:rPr>
                <w:sz w:val="20"/>
              </w:rPr>
              <w:t>71</w:t>
            </w:r>
          </w:p>
        </w:tc>
        <w:tc>
          <w:tcPr>
            <w:tcW w:w="1133" w:type="dxa"/>
            <w:gridSpan w:val="3"/>
            <w:tcBorders>
              <w:bottom w:val="single" w:sz="6" w:space="0" w:color="000000"/>
            </w:tcBorders>
          </w:tcPr>
          <w:p w:rsidR="006E3997" w:rsidRDefault="006E3997">
            <w:pPr>
              <w:pStyle w:val="TableParagraph"/>
              <w:spacing w:line="208" w:lineRule="exact"/>
              <w:ind w:left="267" w:right="265"/>
              <w:rPr>
                <w:sz w:val="20"/>
              </w:rPr>
            </w:pPr>
            <w:r>
              <w:rPr>
                <w:sz w:val="20"/>
              </w:rPr>
              <w:t>79</w:t>
            </w:r>
          </w:p>
        </w:tc>
        <w:tc>
          <w:tcPr>
            <w:tcW w:w="805" w:type="dxa"/>
            <w:tcBorders>
              <w:bottom w:val="single" w:sz="6" w:space="0" w:color="000000"/>
            </w:tcBorders>
          </w:tcPr>
          <w:p w:rsidR="006E3997" w:rsidRDefault="006E3997">
            <w:pPr>
              <w:pStyle w:val="TableParagraph"/>
              <w:spacing w:line="208" w:lineRule="exact"/>
              <w:ind w:left="127" w:right="127"/>
              <w:rPr>
                <w:sz w:val="20"/>
              </w:rPr>
            </w:pPr>
            <w:r>
              <w:rPr>
                <w:sz w:val="20"/>
              </w:rPr>
              <w:t>290</w:t>
            </w:r>
          </w:p>
        </w:tc>
        <w:tc>
          <w:tcPr>
            <w:tcW w:w="985" w:type="dxa"/>
            <w:tcBorders>
              <w:bottom w:val="single" w:sz="6" w:space="0" w:color="000000"/>
            </w:tcBorders>
          </w:tcPr>
          <w:p w:rsidR="006E3997" w:rsidRDefault="006E3997">
            <w:pPr>
              <w:pStyle w:val="TableParagraph"/>
              <w:spacing w:line="208" w:lineRule="exact"/>
              <w:ind w:left="319" w:right="315"/>
              <w:rPr>
                <w:sz w:val="20"/>
              </w:rPr>
            </w:pPr>
            <w:r>
              <w:rPr>
                <w:sz w:val="20"/>
              </w:rPr>
              <w:t>288</w:t>
            </w:r>
          </w:p>
        </w:tc>
        <w:tc>
          <w:tcPr>
            <w:tcW w:w="925" w:type="dxa"/>
            <w:gridSpan w:val="2"/>
            <w:tcBorders>
              <w:bottom w:val="single" w:sz="6" w:space="0" w:color="000000"/>
            </w:tcBorders>
          </w:tcPr>
          <w:p w:rsidR="006E3997" w:rsidRDefault="006E3997">
            <w:pPr>
              <w:pStyle w:val="TableParagraph"/>
              <w:spacing w:line="208" w:lineRule="exact"/>
              <w:ind w:left="342" w:right="332"/>
              <w:rPr>
                <w:sz w:val="20"/>
              </w:rPr>
            </w:pPr>
            <w:r>
              <w:rPr>
                <w:sz w:val="20"/>
              </w:rPr>
              <w:t>72</w:t>
            </w:r>
          </w:p>
        </w:tc>
        <w:tc>
          <w:tcPr>
            <w:tcW w:w="811" w:type="dxa"/>
            <w:tcBorders>
              <w:bottom w:val="single" w:sz="6" w:space="0" w:color="000000"/>
            </w:tcBorders>
          </w:tcPr>
          <w:p w:rsidR="006E3997" w:rsidRDefault="006E3997">
            <w:pPr>
              <w:pStyle w:val="TableParagraph"/>
              <w:spacing w:line="208" w:lineRule="exact"/>
              <w:ind w:left="93" w:right="80"/>
              <w:rPr>
                <w:sz w:val="20"/>
              </w:rPr>
            </w:pPr>
            <w:r>
              <w:rPr>
                <w:sz w:val="20"/>
              </w:rPr>
              <w:t>89</w:t>
            </w:r>
          </w:p>
        </w:tc>
      </w:tr>
      <w:tr w:rsidR="006E3997">
        <w:trPr>
          <w:trHeight w:val="227"/>
        </w:trPr>
        <w:tc>
          <w:tcPr>
            <w:tcW w:w="504" w:type="dxa"/>
            <w:tcBorders>
              <w:top w:val="single" w:sz="6" w:space="0" w:color="000000"/>
            </w:tcBorders>
          </w:tcPr>
          <w:p w:rsidR="006E3997" w:rsidRDefault="006E3997">
            <w:pPr>
              <w:pStyle w:val="TableParagraph"/>
              <w:spacing w:line="208" w:lineRule="exact"/>
              <w:ind w:left="129" w:right="125"/>
              <w:rPr>
                <w:sz w:val="20"/>
              </w:rPr>
            </w:pPr>
            <w:r>
              <w:rPr>
                <w:sz w:val="20"/>
              </w:rPr>
              <w:t>41</w:t>
            </w:r>
          </w:p>
        </w:tc>
        <w:tc>
          <w:tcPr>
            <w:tcW w:w="2561" w:type="dxa"/>
            <w:tcBorders>
              <w:top w:val="single" w:sz="6" w:space="0" w:color="000000"/>
            </w:tcBorders>
          </w:tcPr>
          <w:p w:rsidR="006E3997" w:rsidRDefault="006E3997">
            <w:pPr>
              <w:pStyle w:val="TableParagraph"/>
              <w:spacing w:line="208" w:lineRule="exact"/>
              <w:ind w:left="105"/>
              <w:jc w:val="left"/>
              <w:rPr>
                <w:sz w:val="20"/>
              </w:rPr>
            </w:pPr>
            <w:r>
              <w:rPr>
                <w:sz w:val="20"/>
              </w:rPr>
              <w:t>Ставропольский край</w:t>
            </w:r>
          </w:p>
        </w:tc>
        <w:tc>
          <w:tcPr>
            <w:tcW w:w="724" w:type="dxa"/>
            <w:tcBorders>
              <w:top w:val="single" w:sz="6" w:space="0" w:color="000000"/>
            </w:tcBorders>
          </w:tcPr>
          <w:p w:rsidR="006E3997" w:rsidRDefault="006E3997">
            <w:pPr>
              <w:pStyle w:val="TableParagraph"/>
              <w:spacing w:line="208" w:lineRule="exact"/>
              <w:ind w:right="238"/>
              <w:jc w:val="right"/>
              <w:rPr>
                <w:sz w:val="20"/>
              </w:rPr>
            </w:pPr>
            <w:r>
              <w:rPr>
                <w:sz w:val="20"/>
              </w:rPr>
              <w:t>17</w:t>
            </w:r>
          </w:p>
        </w:tc>
        <w:tc>
          <w:tcPr>
            <w:tcW w:w="719" w:type="dxa"/>
            <w:tcBorders>
              <w:top w:val="single" w:sz="6" w:space="0" w:color="000000"/>
            </w:tcBorders>
          </w:tcPr>
          <w:p w:rsidR="006E3997" w:rsidRDefault="006E3997">
            <w:pPr>
              <w:pStyle w:val="TableParagraph"/>
              <w:spacing w:line="208" w:lineRule="exact"/>
              <w:ind w:left="103" w:right="111"/>
              <w:rPr>
                <w:sz w:val="20"/>
              </w:rPr>
            </w:pPr>
            <w:r>
              <w:rPr>
                <w:sz w:val="20"/>
              </w:rPr>
              <w:t>15</w:t>
            </w:r>
          </w:p>
        </w:tc>
        <w:tc>
          <w:tcPr>
            <w:tcW w:w="689" w:type="dxa"/>
            <w:tcBorders>
              <w:top w:val="single" w:sz="6" w:space="0" w:color="000000"/>
            </w:tcBorders>
          </w:tcPr>
          <w:p w:rsidR="006E3997" w:rsidRDefault="006E3997">
            <w:pPr>
              <w:pStyle w:val="TableParagraph"/>
              <w:spacing w:line="208" w:lineRule="exact"/>
              <w:ind w:left="91" w:right="94"/>
              <w:rPr>
                <w:sz w:val="20"/>
              </w:rPr>
            </w:pPr>
            <w:r>
              <w:rPr>
                <w:sz w:val="20"/>
              </w:rPr>
              <w:t>38</w:t>
            </w:r>
          </w:p>
        </w:tc>
        <w:tc>
          <w:tcPr>
            <w:tcW w:w="869" w:type="dxa"/>
            <w:tcBorders>
              <w:top w:val="single" w:sz="6" w:space="0" w:color="000000"/>
            </w:tcBorders>
          </w:tcPr>
          <w:p w:rsidR="006E3997" w:rsidRDefault="006E3997">
            <w:pPr>
              <w:pStyle w:val="TableParagraph"/>
              <w:spacing w:line="208" w:lineRule="exact"/>
              <w:ind w:left="202" w:right="202"/>
              <w:rPr>
                <w:sz w:val="20"/>
              </w:rPr>
            </w:pPr>
            <w:r>
              <w:rPr>
                <w:sz w:val="20"/>
              </w:rPr>
              <w:t>17</w:t>
            </w:r>
          </w:p>
        </w:tc>
        <w:tc>
          <w:tcPr>
            <w:tcW w:w="994" w:type="dxa"/>
            <w:tcBorders>
              <w:top w:val="single" w:sz="6" w:space="0" w:color="000000"/>
            </w:tcBorders>
          </w:tcPr>
          <w:p w:rsidR="006E3997" w:rsidRDefault="006E3997">
            <w:pPr>
              <w:pStyle w:val="TableParagraph"/>
              <w:spacing w:line="208" w:lineRule="exact"/>
              <w:ind w:left="186" w:right="171"/>
              <w:rPr>
                <w:sz w:val="20"/>
              </w:rPr>
            </w:pPr>
            <w:r>
              <w:rPr>
                <w:sz w:val="20"/>
              </w:rPr>
              <w:t>235</w:t>
            </w:r>
          </w:p>
        </w:tc>
        <w:tc>
          <w:tcPr>
            <w:tcW w:w="855" w:type="dxa"/>
            <w:tcBorders>
              <w:top w:val="single" w:sz="6" w:space="0" w:color="000000"/>
            </w:tcBorders>
          </w:tcPr>
          <w:p w:rsidR="006E3997" w:rsidRDefault="006E3997">
            <w:pPr>
              <w:pStyle w:val="TableParagraph"/>
              <w:spacing w:line="208" w:lineRule="exact"/>
              <w:ind w:right="269"/>
              <w:jc w:val="right"/>
              <w:rPr>
                <w:sz w:val="20"/>
              </w:rPr>
            </w:pPr>
            <w:r>
              <w:rPr>
                <w:sz w:val="20"/>
              </w:rPr>
              <w:t>186</w:t>
            </w:r>
          </w:p>
        </w:tc>
        <w:tc>
          <w:tcPr>
            <w:tcW w:w="855" w:type="dxa"/>
            <w:tcBorders>
              <w:top w:val="single" w:sz="6" w:space="0" w:color="000000"/>
            </w:tcBorders>
          </w:tcPr>
          <w:p w:rsidR="006E3997" w:rsidRDefault="006E3997">
            <w:pPr>
              <w:pStyle w:val="TableParagraph"/>
              <w:spacing w:line="208" w:lineRule="exact"/>
              <w:ind w:left="152" w:right="148"/>
              <w:rPr>
                <w:sz w:val="20"/>
              </w:rPr>
            </w:pPr>
            <w:r>
              <w:rPr>
                <w:sz w:val="20"/>
              </w:rPr>
              <w:t>98</w:t>
            </w:r>
          </w:p>
        </w:tc>
        <w:tc>
          <w:tcPr>
            <w:tcW w:w="865" w:type="dxa"/>
            <w:tcBorders>
              <w:top w:val="single" w:sz="6" w:space="0" w:color="000000"/>
            </w:tcBorders>
          </w:tcPr>
          <w:p w:rsidR="006E3997" w:rsidRDefault="006E3997">
            <w:pPr>
              <w:pStyle w:val="TableParagraph"/>
              <w:spacing w:line="208" w:lineRule="exact"/>
              <w:ind w:left="154" w:right="158"/>
              <w:rPr>
                <w:sz w:val="20"/>
              </w:rPr>
            </w:pPr>
            <w:r>
              <w:rPr>
                <w:sz w:val="20"/>
              </w:rPr>
              <w:t>71</w:t>
            </w:r>
          </w:p>
        </w:tc>
        <w:tc>
          <w:tcPr>
            <w:tcW w:w="706" w:type="dxa"/>
            <w:tcBorders>
              <w:top w:val="single" w:sz="6" w:space="0" w:color="000000"/>
            </w:tcBorders>
          </w:tcPr>
          <w:p w:rsidR="006E3997" w:rsidRDefault="006E3997">
            <w:pPr>
              <w:pStyle w:val="TableParagraph"/>
              <w:spacing w:line="208" w:lineRule="exact"/>
              <w:ind w:left="128" w:right="128"/>
              <w:rPr>
                <w:sz w:val="20"/>
              </w:rPr>
            </w:pPr>
            <w:r>
              <w:rPr>
                <w:sz w:val="20"/>
              </w:rPr>
              <w:t>1203</w:t>
            </w:r>
          </w:p>
        </w:tc>
        <w:tc>
          <w:tcPr>
            <w:tcW w:w="1133" w:type="dxa"/>
            <w:gridSpan w:val="3"/>
            <w:tcBorders>
              <w:top w:val="single" w:sz="6" w:space="0" w:color="000000"/>
            </w:tcBorders>
          </w:tcPr>
          <w:p w:rsidR="006E3997" w:rsidRDefault="006E3997">
            <w:pPr>
              <w:pStyle w:val="TableParagraph"/>
              <w:spacing w:line="208" w:lineRule="exact"/>
              <w:ind w:left="365"/>
              <w:jc w:val="left"/>
              <w:rPr>
                <w:sz w:val="20"/>
              </w:rPr>
            </w:pPr>
            <w:r>
              <w:rPr>
                <w:sz w:val="20"/>
              </w:rPr>
              <w:t>1043</w:t>
            </w:r>
          </w:p>
        </w:tc>
        <w:tc>
          <w:tcPr>
            <w:tcW w:w="805" w:type="dxa"/>
            <w:tcBorders>
              <w:top w:val="single" w:sz="6" w:space="0" w:color="000000"/>
            </w:tcBorders>
          </w:tcPr>
          <w:p w:rsidR="006E3997" w:rsidRDefault="006E3997">
            <w:pPr>
              <w:pStyle w:val="TableParagraph"/>
              <w:spacing w:line="208" w:lineRule="exact"/>
              <w:ind w:left="127" w:right="123"/>
              <w:rPr>
                <w:sz w:val="20"/>
              </w:rPr>
            </w:pPr>
            <w:r>
              <w:rPr>
                <w:sz w:val="20"/>
              </w:rPr>
              <w:t>3585</w:t>
            </w:r>
          </w:p>
        </w:tc>
        <w:tc>
          <w:tcPr>
            <w:tcW w:w="985" w:type="dxa"/>
            <w:tcBorders>
              <w:top w:val="single" w:sz="6" w:space="0" w:color="000000"/>
            </w:tcBorders>
          </w:tcPr>
          <w:p w:rsidR="006E3997" w:rsidRDefault="006E3997">
            <w:pPr>
              <w:pStyle w:val="TableParagraph"/>
              <w:spacing w:line="208" w:lineRule="exact"/>
              <w:ind w:left="285"/>
              <w:jc w:val="left"/>
              <w:rPr>
                <w:sz w:val="20"/>
              </w:rPr>
            </w:pPr>
            <w:r>
              <w:rPr>
                <w:sz w:val="20"/>
              </w:rPr>
              <w:t>2972</w:t>
            </w:r>
          </w:p>
        </w:tc>
        <w:tc>
          <w:tcPr>
            <w:tcW w:w="925" w:type="dxa"/>
            <w:gridSpan w:val="2"/>
            <w:tcBorders>
              <w:top w:val="single" w:sz="6" w:space="0" w:color="000000"/>
            </w:tcBorders>
          </w:tcPr>
          <w:p w:rsidR="006E3997" w:rsidRDefault="006E3997">
            <w:pPr>
              <w:pStyle w:val="TableParagraph"/>
              <w:spacing w:line="208" w:lineRule="exact"/>
              <w:ind w:left="261"/>
              <w:jc w:val="left"/>
              <w:rPr>
                <w:sz w:val="20"/>
              </w:rPr>
            </w:pPr>
            <w:r>
              <w:rPr>
                <w:sz w:val="20"/>
              </w:rPr>
              <w:t>1634</w:t>
            </w:r>
          </w:p>
        </w:tc>
        <w:tc>
          <w:tcPr>
            <w:tcW w:w="811" w:type="dxa"/>
            <w:tcBorders>
              <w:top w:val="single" w:sz="6" w:space="0" w:color="000000"/>
            </w:tcBorders>
          </w:tcPr>
          <w:p w:rsidR="006E3997" w:rsidRDefault="006E3997">
            <w:pPr>
              <w:pStyle w:val="TableParagraph"/>
              <w:spacing w:line="208" w:lineRule="exact"/>
              <w:ind w:left="93" w:right="80"/>
              <w:rPr>
                <w:sz w:val="20"/>
              </w:rPr>
            </w:pPr>
            <w:r>
              <w:rPr>
                <w:sz w:val="20"/>
              </w:rPr>
              <w:t>1062</w:t>
            </w:r>
          </w:p>
        </w:tc>
      </w:tr>
      <w:tr w:rsidR="006E3997">
        <w:trPr>
          <w:trHeight w:val="230"/>
        </w:trPr>
        <w:tc>
          <w:tcPr>
            <w:tcW w:w="15000" w:type="dxa"/>
            <w:gridSpan w:val="19"/>
            <w:shd w:val="clear" w:color="auto" w:fill="D5E2BB"/>
          </w:tcPr>
          <w:p w:rsidR="006E3997" w:rsidRDefault="006E3997">
            <w:pPr>
              <w:pStyle w:val="TableParagraph"/>
              <w:spacing w:line="210" w:lineRule="exact"/>
              <w:ind w:left="5914" w:right="5904"/>
              <w:rPr>
                <w:b/>
                <w:sz w:val="20"/>
              </w:rPr>
            </w:pPr>
            <w:r>
              <w:rPr>
                <w:b/>
                <w:sz w:val="20"/>
              </w:rPr>
              <w:t>Приволжский федеральный округ</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42</w:t>
            </w:r>
          </w:p>
        </w:tc>
        <w:tc>
          <w:tcPr>
            <w:tcW w:w="2561" w:type="dxa"/>
          </w:tcPr>
          <w:p w:rsidR="006E3997" w:rsidRDefault="006E3997">
            <w:pPr>
              <w:pStyle w:val="TableParagraph"/>
              <w:spacing w:line="210" w:lineRule="exact"/>
              <w:ind w:left="105"/>
              <w:jc w:val="left"/>
              <w:rPr>
                <w:sz w:val="20"/>
              </w:rPr>
            </w:pPr>
            <w:r>
              <w:rPr>
                <w:sz w:val="20"/>
              </w:rPr>
              <w:t>Республика Башкортостан</w:t>
            </w:r>
          </w:p>
        </w:tc>
        <w:tc>
          <w:tcPr>
            <w:tcW w:w="724" w:type="dxa"/>
          </w:tcPr>
          <w:p w:rsidR="006E3997" w:rsidRDefault="006E3997">
            <w:pPr>
              <w:pStyle w:val="TableParagraph"/>
              <w:spacing w:line="210" w:lineRule="exact"/>
              <w:ind w:left="26"/>
              <w:rPr>
                <w:sz w:val="20"/>
              </w:rPr>
            </w:pPr>
            <w:r>
              <w:rPr>
                <w:sz w:val="20"/>
              </w:rPr>
              <w:t>1</w:t>
            </w:r>
          </w:p>
        </w:tc>
        <w:tc>
          <w:tcPr>
            <w:tcW w:w="719" w:type="dxa"/>
          </w:tcPr>
          <w:p w:rsidR="006E3997" w:rsidRDefault="006E3997">
            <w:pPr>
              <w:pStyle w:val="TableParagraph"/>
              <w:spacing w:line="210" w:lineRule="exact"/>
              <w:ind w:right="13"/>
              <w:rPr>
                <w:sz w:val="20"/>
              </w:rPr>
            </w:pPr>
            <w:r>
              <w:rPr>
                <w:sz w:val="20"/>
              </w:rPr>
              <w:t>0</w:t>
            </w:r>
          </w:p>
        </w:tc>
        <w:tc>
          <w:tcPr>
            <w:tcW w:w="689" w:type="dxa"/>
          </w:tcPr>
          <w:p w:rsidR="006E3997" w:rsidRDefault="006E3997">
            <w:pPr>
              <w:pStyle w:val="TableParagraph"/>
              <w:spacing w:line="210" w:lineRule="exact"/>
              <w:ind w:right="8"/>
              <w:rPr>
                <w:sz w:val="20"/>
              </w:rPr>
            </w:pPr>
            <w:r>
              <w:rPr>
                <w:sz w:val="20"/>
              </w:rPr>
              <w:t>4</w:t>
            </w:r>
          </w:p>
        </w:tc>
        <w:tc>
          <w:tcPr>
            <w:tcW w:w="869" w:type="dxa"/>
          </w:tcPr>
          <w:p w:rsidR="006E3997" w:rsidRDefault="006E3997">
            <w:pPr>
              <w:pStyle w:val="TableParagraph"/>
              <w:spacing w:line="210" w:lineRule="exact"/>
              <w:ind w:right="1"/>
              <w:rPr>
                <w:sz w:val="20"/>
              </w:rPr>
            </w:pPr>
            <w:r>
              <w:rPr>
                <w:sz w:val="20"/>
              </w:rPr>
              <w:t>4</w:t>
            </w:r>
          </w:p>
        </w:tc>
        <w:tc>
          <w:tcPr>
            <w:tcW w:w="994" w:type="dxa"/>
          </w:tcPr>
          <w:p w:rsidR="006E3997" w:rsidRDefault="006E3997">
            <w:pPr>
              <w:pStyle w:val="TableParagraph"/>
              <w:spacing w:line="210" w:lineRule="exact"/>
              <w:ind w:left="184" w:right="174"/>
              <w:rPr>
                <w:sz w:val="20"/>
              </w:rPr>
            </w:pPr>
            <w:r>
              <w:rPr>
                <w:sz w:val="20"/>
              </w:rPr>
              <w:t>1419</w:t>
            </w:r>
          </w:p>
        </w:tc>
        <w:tc>
          <w:tcPr>
            <w:tcW w:w="855" w:type="dxa"/>
          </w:tcPr>
          <w:p w:rsidR="006E3997" w:rsidRDefault="006E3997">
            <w:pPr>
              <w:pStyle w:val="TableParagraph"/>
              <w:spacing w:line="210" w:lineRule="exact"/>
              <w:ind w:right="269"/>
              <w:jc w:val="right"/>
              <w:rPr>
                <w:sz w:val="20"/>
              </w:rPr>
            </w:pPr>
            <w:r>
              <w:rPr>
                <w:sz w:val="20"/>
              </w:rPr>
              <w:t>510</w:t>
            </w:r>
          </w:p>
        </w:tc>
        <w:tc>
          <w:tcPr>
            <w:tcW w:w="855" w:type="dxa"/>
          </w:tcPr>
          <w:p w:rsidR="006E3997" w:rsidRDefault="006E3997">
            <w:pPr>
              <w:pStyle w:val="TableParagraph"/>
              <w:spacing w:line="210" w:lineRule="exact"/>
              <w:ind w:left="152" w:right="148"/>
              <w:rPr>
                <w:sz w:val="20"/>
              </w:rPr>
            </w:pPr>
            <w:r>
              <w:rPr>
                <w:sz w:val="20"/>
              </w:rPr>
              <w:t>20</w:t>
            </w:r>
          </w:p>
        </w:tc>
        <w:tc>
          <w:tcPr>
            <w:tcW w:w="865" w:type="dxa"/>
          </w:tcPr>
          <w:p w:rsidR="006E3997" w:rsidRDefault="006E3997">
            <w:pPr>
              <w:pStyle w:val="TableParagraph"/>
              <w:spacing w:line="210" w:lineRule="exact"/>
              <w:ind w:left="154" w:right="158"/>
              <w:rPr>
                <w:sz w:val="20"/>
              </w:rPr>
            </w:pPr>
            <w:r>
              <w:rPr>
                <w:sz w:val="20"/>
              </w:rPr>
              <w:t>45</w:t>
            </w:r>
          </w:p>
        </w:tc>
        <w:tc>
          <w:tcPr>
            <w:tcW w:w="706" w:type="dxa"/>
          </w:tcPr>
          <w:p w:rsidR="006E3997" w:rsidRDefault="006E3997">
            <w:pPr>
              <w:pStyle w:val="TableParagraph"/>
              <w:spacing w:line="210" w:lineRule="exact"/>
              <w:ind w:left="128" w:right="126"/>
              <w:rPr>
                <w:sz w:val="20"/>
              </w:rPr>
            </w:pPr>
            <w:r>
              <w:rPr>
                <w:sz w:val="20"/>
              </w:rPr>
              <w:t>236</w:t>
            </w:r>
          </w:p>
        </w:tc>
        <w:tc>
          <w:tcPr>
            <w:tcW w:w="1133" w:type="dxa"/>
            <w:gridSpan w:val="3"/>
          </w:tcPr>
          <w:p w:rsidR="006E3997" w:rsidRDefault="006E3997">
            <w:pPr>
              <w:pStyle w:val="TableParagraph"/>
              <w:spacing w:line="210" w:lineRule="exact"/>
              <w:ind w:left="271" w:right="265"/>
              <w:rPr>
                <w:sz w:val="20"/>
              </w:rPr>
            </w:pPr>
            <w:r>
              <w:rPr>
                <w:sz w:val="20"/>
              </w:rPr>
              <w:t>169</w:t>
            </w:r>
          </w:p>
        </w:tc>
        <w:tc>
          <w:tcPr>
            <w:tcW w:w="805" w:type="dxa"/>
          </w:tcPr>
          <w:p w:rsidR="006E3997" w:rsidRDefault="006E3997">
            <w:pPr>
              <w:pStyle w:val="TableParagraph"/>
              <w:spacing w:line="210" w:lineRule="exact"/>
              <w:ind w:left="127" w:right="123"/>
              <w:rPr>
                <w:sz w:val="20"/>
              </w:rPr>
            </w:pPr>
            <w:r>
              <w:rPr>
                <w:sz w:val="20"/>
              </w:rPr>
              <w:t>7404</w:t>
            </w:r>
          </w:p>
        </w:tc>
        <w:tc>
          <w:tcPr>
            <w:tcW w:w="985" w:type="dxa"/>
          </w:tcPr>
          <w:p w:rsidR="006E3997" w:rsidRDefault="006E3997">
            <w:pPr>
              <w:pStyle w:val="TableParagraph"/>
              <w:spacing w:line="210" w:lineRule="exact"/>
              <w:ind w:left="285"/>
              <w:jc w:val="left"/>
              <w:rPr>
                <w:sz w:val="20"/>
              </w:rPr>
            </w:pPr>
            <w:r>
              <w:rPr>
                <w:sz w:val="20"/>
              </w:rPr>
              <w:t>5676</w:t>
            </w:r>
          </w:p>
        </w:tc>
        <w:tc>
          <w:tcPr>
            <w:tcW w:w="836" w:type="dxa"/>
          </w:tcPr>
          <w:p w:rsidR="006E3997" w:rsidRDefault="006E3997">
            <w:pPr>
              <w:pStyle w:val="TableParagraph"/>
              <w:spacing w:line="210" w:lineRule="exact"/>
              <w:ind w:left="189"/>
              <w:jc w:val="left"/>
              <w:rPr>
                <w:sz w:val="20"/>
              </w:rPr>
            </w:pPr>
            <w:r>
              <w:rPr>
                <w:sz w:val="20"/>
              </w:rPr>
              <w:t>2276</w:t>
            </w:r>
          </w:p>
        </w:tc>
        <w:tc>
          <w:tcPr>
            <w:tcW w:w="900" w:type="dxa"/>
            <w:gridSpan w:val="2"/>
          </w:tcPr>
          <w:p w:rsidR="006E3997" w:rsidRDefault="006E3997">
            <w:pPr>
              <w:pStyle w:val="TableParagraph"/>
              <w:spacing w:line="210" w:lineRule="exact"/>
              <w:ind w:left="217"/>
              <w:jc w:val="left"/>
              <w:rPr>
                <w:sz w:val="20"/>
              </w:rPr>
            </w:pPr>
            <w:r>
              <w:rPr>
                <w:sz w:val="20"/>
              </w:rPr>
              <w:t>3845</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43</w:t>
            </w:r>
          </w:p>
        </w:tc>
        <w:tc>
          <w:tcPr>
            <w:tcW w:w="2561" w:type="dxa"/>
          </w:tcPr>
          <w:p w:rsidR="006E3997" w:rsidRDefault="006E3997">
            <w:pPr>
              <w:pStyle w:val="TableParagraph"/>
              <w:spacing w:line="210" w:lineRule="exact"/>
              <w:ind w:left="105"/>
              <w:jc w:val="left"/>
              <w:rPr>
                <w:sz w:val="20"/>
              </w:rPr>
            </w:pPr>
            <w:r>
              <w:rPr>
                <w:sz w:val="20"/>
              </w:rPr>
              <w:t>Республика Марий-Эл</w:t>
            </w:r>
          </w:p>
        </w:tc>
        <w:tc>
          <w:tcPr>
            <w:tcW w:w="724" w:type="dxa"/>
          </w:tcPr>
          <w:p w:rsidR="006E3997" w:rsidRDefault="006E3997">
            <w:pPr>
              <w:pStyle w:val="TableParagraph"/>
              <w:spacing w:line="210" w:lineRule="exact"/>
              <w:ind w:left="26"/>
              <w:rPr>
                <w:sz w:val="20"/>
              </w:rPr>
            </w:pPr>
            <w:r>
              <w:rPr>
                <w:sz w:val="20"/>
              </w:rPr>
              <w:t>3</w:t>
            </w:r>
          </w:p>
        </w:tc>
        <w:tc>
          <w:tcPr>
            <w:tcW w:w="719" w:type="dxa"/>
          </w:tcPr>
          <w:p w:rsidR="006E3997" w:rsidRDefault="006E3997">
            <w:pPr>
              <w:pStyle w:val="TableParagraph"/>
              <w:spacing w:line="210" w:lineRule="exact"/>
              <w:ind w:right="13"/>
              <w:rPr>
                <w:sz w:val="20"/>
              </w:rPr>
            </w:pPr>
            <w:r>
              <w:rPr>
                <w:sz w:val="20"/>
              </w:rPr>
              <w:t>0</w:t>
            </w:r>
          </w:p>
        </w:tc>
        <w:tc>
          <w:tcPr>
            <w:tcW w:w="689" w:type="dxa"/>
          </w:tcPr>
          <w:p w:rsidR="006E3997" w:rsidRDefault="006E3997">
            <w:pPr>
              <w:pStyle w:val="TableParagraph"/>
              <w:spacing w:line="210" w:lineRule="exact"/>
              <w:ind w:right="8"/>
              <w:rPr>
                <w:sz w:val="20"/>
              </w:rPr>
            </w:pPr>
            <w:r>
              <w:rPr>
                <w:sz w:val="20"/>
              </w:rPr>
              <w:t>2</w:t>
            </w:r>
          </w:p>
        </w:tc>
        <w:tc>
          <w:tcPr>
            <w:tcW w:w="869" w:type="dxa"/>
          </w:tcPr>
          <w:p w:rsidR="006E3997" w:rsidRDefault="006E3997">
            <w:pPr>
              <w:pStyle w:val="TableParagraph"/>
              <w:spacing w:line="210" w:lineRule="exact"/>
              <w:ind w:right="1"/>
              <w:rPr>
                <w:sz w:val="20"/>
              </w:rPr>
            </w:pPr>
            <w:r>
              <w:rPr>
                <w:sz w:val="20"/>
              </w:rPr>
              <w:t>1</w:t>
            </w:r>
          </w:p>
        </w:tc>
        <w:tc>
          <w:tcPr>
            <w:tcW w:w="994" w:type="dxa"/>
          </w:tcPr>
          <w:p w:rsidR="006E3997" w:rsidRDefault="006E3997">
            <w:pPr>
              <w:pStyle w:val="TableParagraph"/>
              <w:spacing w:line="210" w:lineRule="exact"/>
              <w:ind w:left="186" w:right="171"/>
              <w:rPr>
                <w:sz w:val="20"/>
              </w:rPr>
            </w:pPr>
            <w:r>
              <w:rPr>
                <w:sz w:val="20"/>
              </w:rPr>
              <w:t>121</w:t>
            </w:r>
          </w:p>
        </w:tc>
        <w:tc>
          <w:tcPr>
            <w:tcW w:w="855" w:type="dxa"/>
          </w:tcPr>
          <w:p w:rsidR="006E3997" w:rsidRDefault="006E3997">
            <w:pPr>
              <w:pStyle w:val="TableParagraph"/>
              <w:spacing w:line="210" w:lineRule="exact"/>
              <w:ind w:right="269"/>
              <w:jc w:val="right"/>
              <w:rPr>
                <w:sz w:val="20"/>
              </w:rPr>
            </w:pPr>
            <w:r>
              <w:rPr>
                <w:sz w:val="20"/>
              </w:rPr>
              <w:t>155</w:t>
            </w:r>
          </w:p>
        </w:tc>
        <w:tc>
          <w:tcPr>
            <w:tcW w:w="855" w:type="dxa"/>
          </w:tcPr>
          <w:p w:rsidR="006E3997" w:rsidRDefault="006E3997">
            <w:pPr>
              <w:pStyle w:val="TableParagraph"/>
              <w:spacing w:line="210" w:lineRule="exact"/>
              <w:ind w:left="9"/>
              <w:rPr>
                <w:sz w:val="20"/>
              </w:rPr>
            </w:pPr>
            <w:r>
              <w:rPr>
                <w:sz w:val="20"/>
              </w:rPr>
              <w:t>0</w:t>
            </w:r>
          </w:p>
        </w:tc>
        <w:tc>
          <w:tcPr>
            <w:tcW w:w="865" w:type="dxa"/>
          </w:tcPr>
          <w:p w:rsidR="006E3997" w:rsidRDefault="006E3997">
            <w:pPr>
              <w:pStyle w:val="TableParagraph"/>
              <w:spacing w:line="210" w:lineRule="exact"/>
              <w:ind w:right="1"/>
              <w:rPr>
                <w:sz w:val="20"/>
              </w:rPr>
            </w:pPr>
            <w:r>
              <w:rPr>
                <w:sz w:val="20"/>
              </w:rPr>
              <w:t>0</w:t>
            </w:r>
          </w:p>
        </w:tc>
        <w:tc>
          <w:tcPr>
            <w:tcW w:w="706" w:type="dxa"/>
          </w:tcPr>
          <w:p w:rsidR="006E3997" w:rsidRDefault="006E3997">
            <w:pPr>
              <w:pStyle w:val="TableParagraph"/>
              <w:spacing w:line="210" w:lineRule="exact"/>
              <w:ind w:left="128" w:right="128"/>
              <w:rPr>
                <w:sz w:val="20"/>
              </w:rPr>
            </w:pPr>
            <w:r>
              <w:rPr>
                <w:sz w:val="20"/>
              </w:rPr>
              <w:t>37</w:t>
            </w:r>
          </w:p>
        </w:tc>
        <w:tc>
          <w:tcPr>
            <w:tcW w:w="1133" w:type="dxa"/>
            <w:gridSpan w:val="3"/>
          </w:tcPr>
          <w:p w:rsidR="006E3997" w:rsidRDefault="006E3997">
            <w:pPr>
              <w:pStyle w:val="TableParagraph"/>
              <w:spacing w:line="210" w:lineRule="exact"/>
              <w:ind w:left="6"/>
              <w:rPr>
                <w:sz w:val="20"/>
              </w:rPr>
            </w:pPr>
            <w:r>
              <w:rPr>
                <w:sz w:val="20"/>
              </w:rPr>
              <w:t>5</w:t>
            </w:r>
          </w:p>
        </w:tc>
        <w:tc>
          <w:tcPr>
            <w:tcW w:w="805" w:type="dxa"/>
          </w:tcPr>
          <w:p w:rsidR="006E3997" w:rsidRDefault="006E3997">
            <w:pPr>
              <w:pStyle w:val="TableParagraph"/>
              <w:spacing w:line="210" w:lineRule="exact"/>
              <w:ind w:left="127" w:right="123"/>
              <w:rPr>
                <w:sz w:val="20"/>
              </w:rPr>
            </w:pPr>
            <w:r>
              <w:rPr>
                <w:sz w:val="20"/>
              </w:rPr>
              <w:t>2017</w:t>
            </w:r>
          </w:p>
        </w:tc>
        <w:tc>
          <w:tcPr>
            <w:tcW w:w="985" w:type="dxa"/>
          </w:tcPr>
          <w:p w:rsidR="006E3997" w:rsidRDefault="006E3997">
            <w:pPr>
              <w:pStyle w:val="TableParagraph"/>
              <w:spacing w:line="210" w:lineRule="exact"/>
              <w:ind w:left="285"/>
              <w:jc w:val="left"/>
              <w:rPr>
                <w:sz w:val="20"/>
              </w:rPr>
            </w:pPr>
            <w:r>
              <w:rPr>
                <w:sz w:val="20"/>
              </w:rPr>
              <w:t>2729</w:t>
            </w:r>
          </w:p>
        </w:tc>
        <w:tc>
          <w:tcPr>
            <w:tcW w:w="836" w:type="dxa"/>
          </w:tcPr>
          <w:p w:rsidR="006E3997" w:rsidRDefault="006E3997">
            <w:pPr>
              <w:pStyle w:val="TableParagraph"/>
              <w:spacing w:line="210" w:lineRule="exact"/>
              <w:ind w:left="237"/>
              <w:jc w:val="left"/>
              <w:rPr>
                <w:sz w:val="20"/>
              </w:rPr>
            </w:pPr>
            <w:r>
              <w:rPr>
                <w:sz w:val="20"/>
              </w:rPr>
              <w:t>195</w:t>
            </w:r>
          </w:p>
        </w:tc>
        <w:tc>
          <w:tcPr>
            <w:tcW w:w="900" w:type="dxa"/>
            <w:gridSpan w:val="2"/>
          </w:tcPr>
          <w:p w:rsidR="006E3997" w:rsidRDefault="006E3997">
            <w:pPr>
              <w:pStyle w:val="TableParagraph"/>
              <w:spacing w:line="210" w:lineRule="exact"/>
              <w:ind w:left="217"/>
              <w:jc w:val="left"/>
              <w:rPr>
                <w:sz w:val="20"/>
              </w:rPr>
            </w:pPr>
            <w:r>
              <w:rPr>
                <w:sz w:val="20"/>
              </w:rPr>
              <w:t>1791</w:t>
            </w:r>
          </w:p>
        </w:tc>
      </w:tr>
      <w:tr w:rsidR="006E3997">
        <w:trPr>
          <w:trHeight w:val="227"/>
        </w:trPr>
        <w:tc>
          <w:tcPr>
            <w:tcW w:w="504" w:type="dxa"/>
            <w:tcBorders>
              <w:bottom w:val="single" w:sz="6" w:space="0" w:color="000000"/>
            </w:tcBorders>
          </w:tcPr>
          <w:p w:rsidR="006E3997" w:rsidRDefault="006E3997">
            <w:pPr>
              <w:pStyle w:val="TableParagraph"/>
              <w:spacing w:line="208" w:lineRule="exact"/>
              <w:ind w:left="129" w:right="125"/>
              <w:rPr>
                <w:sz w:val="20"/>
              </w:rPr>
            </w:pPr>
            <w:r>
              <w:rPr>
                <w:sz w:val="20"/>
              </w:rPr>
              <w:t>44</w:t>
            </w:r>
          </w:p>
        </w:tc>
        <w:tc>
          <w:tcPr>
            <w:tcW w:w="2561" w:type="dxa"/>
            <w:tcBorders>
              <w:bottom w:val="single" w:sz="6" w:space="0" w:color="000000"/>
            </w:tcBorders>
          </w:tcPr>
          <w:p w:rsidR="006E3997" w:rsidRDefault="006E3997">
            <w:pPr>
              <w:pStyle w:val="TableParagraph"/>
              <w:spacing w:line="208" w:lineRule="exact"/>
              <w:ind w:left="105"/>
              <w:jc w:val="left"/>
              <w:rPr>
                <w:sz w:val="20"/>
              </w:rPr>
            </w:pPr>
            <w:r>
              <w:rPr>
                <w:sz w:val="20"/>
              </w:rPr>
              <w:t>Республика Мордовия</w:t>
            </w:r>
          </w:p>
        </w:tc>
        <w:tc>
          <w:tcPr>
            <w:tcW w:w="724" w:type="dxa"/>
            <w:tcBorders>
              <w:bottom w:val="single" w:sz="6" w:space="0" w:color="000000"/>
            </w:tcBorders>
          </w:tcPr>
          <w:p w:rsidR="006E3997" w:rsidRDefault="006E3997">
            <w:pPr>
              <w:pStyle w:val="TableParagraph"/>
              <w:spacing w:line="208" w:lineRule="exact"/>
              <w:ind w:left="26"/>
              <w:rPr>
                <w:sz w:val="20"/>
              </w:rPr>
            </w:pPr>
            <w:r>
              <w:rPr>
                <w:sz w:val="20"/>
              </w:rPr>
              <w:t>0</w:t>
            </w:r>
          </w:p>
        </w:tc>
        <w:tc>
          <w:tcPr>
            <w:tcW w:w="719" w:type="dxa"/>
            <w:tcBorders>
              <w:bottom w:val="single" w:sz="6" w:space="0" w:color="000000"/>
            </w:tcBorders>
          </w:tcPr>
          <w:p w:rsidR="006E3997" w:rsidRDefault="006E3997">
            <w:pPr>
              <w:pStyle w:val="TableParagraph"/>
              <w:spacing w:line="208" w:lineRule="exact"/>
              <w:ind w:right="13"/>
              <w:rPr>
                <w:sz w:val="20"/>
              </w:rPr>
            </w:pPr>
            <w:r>
              <w:rPr>
                <w:sz w:val="20"/>
              </w:rPr>
              <w:t>0</w:t>
            </w:r>
          </w:p>
        </w:tc>
        <w:tc>
          <w:tcPr>
            <w:tcW w:w="689" w:type="dxa"/>
            <w:tcBorders>
              <w:bottom w:val="single" w:sz="6" w:space="0" w:color="000000"/>
            </w:tcBorders>
          </w:tcPr>
          <w:p w:rsidR="006E3997" w:rsidRDefault="006E3997">
            <w:pPr>
              <w:pStyle w:val="TableParagraph"/>
              <w:spacing w:line="208" w:lineRule="exact"/>
              <w:ind w:right="8"/>
              <w:rPr>
                <w:sz w:val="20"/>
              </w:rPr>
            </w:pPr>
            <w:r>
              <w:rPr>
                <w:sz w:val="20"/>
              </w:rPr>
              <w:t>3</w:t>
            </w:r>
          </w:p>
        </w:tc>
        <w:tc>
          <w:tcPr>
            <w:tcW w:w="869" w:type="dxa"/>
            <w:tcBorders>
              <w:bottom w:val="single" w:sz="6" w:space="0" w:color="000000"/>
            </w:tcBorders>
          </w:tcPr>
          <w:p w:rsidR="006E3997" w:rsidRDefault="006E3997">
            <w:pPr>
              <w:pStyle w:val="TableParagraph"/>
              <w:spacing w:line="208" w:lineRule="exact"/>
              <w:ind w:right="1"/>
              <w:rPr>
                <w:sz w:val="20"/>
              </w:rPr>
            </w:pPr>
            <w:r>
              <w:rPr>
                <w:sz w:val="20"/>
              </w:rPr>
              <w:t>5</w:t>
            </w:r>
          </w:p>
        </w:tc>
        <w:tc>
          <w:tcPr>
            <w:tcW w:w="994" w:type="dxa"/>
            <w:tcBorders>
              <w:bottom w:val="single" w:sz="6" w:space="0" w:color="000000"/>
            </w:tcBorders>
          </w:tcPr>
          <w:p w:rsidR="006E3997" w:rsidRDefault="006E3997">
            <w:pPr>
              <w:pStyle w:val="TableParagraph"/>
              <w:spacing w:line="208" w:lineRule="exact"/>
              <w:ind w:left="184" w:right="174"/>
              <w:rPr>
                <w:sz w:val="20"/>
              </w:rPr>
            </w:pPr>
            <w:r>
              <w:rPr>
                <w:sz w:val="20"/>
              </w:rPr>
              <w:t>1370</w:t>
            </w:r>
          </w:p>
        </w:tc>
        <w:tc>
          <w:tcPr>
            <w:tcW w:w="855" w:type="dxa"/>
            <w:tcBorders>
              <w:bottom w:val="single" w:sz="6" w:space="0" w:color="000000"/>
            </w:tcBorders>
          </w:tcPr>
          <w:p w:rsidR="006E3997" w:rsidRDefault="006E3997">
            <w:pPr>
              <w:pStyle w:val="TableParagraph"/>
              <w:spacing w:line="208" w:lineRule="exact"/>
              <w:ind w:right="269"/>
              <w:jc w:val="right"/>
              <w:rPr>
                <w:sz w:val="20"/>
              </w:rPr>
            </w:pPr>
            <w:r>
              <w:rPr>
                <w:sz w:val="20"/>
              </w:rPr>
              <w:t>561</w:t>
            </w:r>
          </w:p>
        </w:tc>
        <w:tc>
          <w:tcPr>
            <w:tcW w:w="855" w:type="dxa"/>
            <w:tcBorders>
              <w:bottom w:val="single" w:sz="6" w:space="0" w:color="000000"/>
            </w:tcBorders>
          </w:tcPr>
          <w:p w:rsidR="006E3997" w:rsidRDefault="006E3997">
            <w:pPr>
              <w:pStyle w:val="TableParagraph"/>
              <w:spacing w:line="208" w:lineRule="exact"/>
              <w:ind w:left="157" w:right="143"/>
              <w:rPr>
                <w:sz w:val="20"/>
              </w:rPr>
            </w:pPr>
            <w:r>
              <w:rPr>
                <w:sz w:val="20"/>
              </w:rPr>
              <w:t>2090</w:t>
            </w:r>
          </w:p>
        </w:tc>
        <w:tc>
          <w:tcPr>
            <w:tcW w:w="865" w:type="dxa"/>
            <w:tcBorders>
              <w:bottom w:val="single" w:sz="6" w:space="0" w:color="000000"/>
            </w:tcBorders>
          </w:tcPr>
          <w:p w:rsidR="006E3997" w:rsidRDefault="006E3997">
            <w:pPr>
              <w:pStyle w:val="TableParagraph"/>
              <w:spacing w:line="208" w:lineRule="exact"/>
              <w:ind w:left="157" w:right="158"/>
              <w:rPr>
                <w:sz w:val="20"/>
              </w:rPr>
            </w:pPr>
            <w:r>
              <w:rPr>
                <w:sz w:val="20"/>
              </w:rPr>
              <w:t>731</w:t>
            </w:r>
          </w:p>
        </w:tc>
        <w:tc>
          <w:tcPr>
            <w:tcW w:w="706" w:type="dxa"/>
            <w:tcBorders>
              <w:bottom w:val="single" w:sz="6" w:space="0" w:color="000000"/>
            </w:tcBorders>
          </w:tcPr>
          <w:p w:rsidR="006E3997" w:rsidRDefault="006E3997">
            <w:pPr>
              <w:pStyle w:val="TableParagraph"/>
              <w:spacing w:line="208" w:lineRule="exact"/>
              <w:ind w:left="128" w:right="126"/>
              <w:rPr>
                <w:sz w:val="20"/>
              </w:rPr>
            </w:pPr>
            <w:r>
              <w:rPr>
                <w:sz w:val="20"/>
              </w:rPr>
              <w:t>531</w:t>
            </w:r>
          </w:p>
        </w:tc>
        <w:tc>
          <w:tcPr>
            <w:tcW w:w="1133" w:type="dxa"/>
            <w:gridSpan w:val="3"/>
            <w:tcBorders>
              <w:bottom w:val="single" w:sz="6" w:space="0" w:color="000000"/>
            </w:tcBorders>
          </w:tcPr>
          <w:p w:rsidR="006E3997" w:rsidRDefault="006E3997">
            <w:pPr>
              <w:pStyle w:val="TableParagraph"/>
              <w:spacing w:line="208" w:lineRule="exact"/>
              <w:ind w:left="271" w:right="265"/>
              <w:rPr>
                <w:sz w:val="20"/>
              </w:rPr>
            </w:pPr>
            <w:r>
              <w:rPr>
                <w:sz w:val="20"/>
              </w:rPr>
              <w:t>259</w:t>
            </w:r>
          </w:p>
        </w:tc>
        <w:tc>
          <w:tcPr>
            <w:tcW w:w="805" w:type="dxa"/>
            <w:tcBorders>
              <w:bottom w:val="single" w:sz="6" w:space="0" w:color="000000"/>
            </w:tcBorders>
          </w:tcPr>
          <w:p w:rsidR="006E3997" w:rsidRDefault="006E3997">
            <w:pPr>
              <w:pStyle w:val="TableParagraph"/>
              <w:spacing w:line="208" w:lineRule="exact"/>
              <w:ind w:left="127" w:right="123"/>
              <w:rPr>
                <w:sz w:val="20"/>
              </w:rPr>
            </w:pPr>
            <w:r>
              <w:rPr>
                <w:sz w:val="20"/>
              </w:rPr>
              <w:t>1211</w:t>
            </w:r>
          </w:p>
        </w:tc>
        <w:tc>
          <w:tcPr>
            <w:tcW w:w="985" w:type="dxa"/>
            <w:tcBorders>
              <w:bottom w:val="single" w:sz="6" w:space="0" w:color="000000"/>
            </w:tcBorders>
          </w:tcPr>
          <w:p w:rsidR="006E3997" w:rsidRDefault="006E3997">
            <w:pPr>
              <w:pStyle w:val="TableParagraph"/>
              <w:spacing w:line="208" w:lineRule="exact"/>
              <w:ind w:left="285"/>
              <w:jc w:val="left"/>
              <w:rPr>
                <w:sz w:val="20"/>
              </w:rPr>
            </w:pPr>
            <w:r>
              <w:rPr>
                <w:sz w:val="20"/>
              </w:rPr>
              <w:t>5333</w:t>
            </w:r>
          </w:p>
        </w:tc>
        <w:tc>
          <w:tcPr>
            <w:tcW w:w="836" w:type="dxa"/>
            <w:tcBorders>
              <w:bottom w:val="single" w:sz="6" w:space="0" w:color="000000"/>
            </w:tcBorders>
          </w:tcPr>
          <w:p w:rsidR="006E3997" w:rsidRDefault="006E3997">
            <w:pPr>
              <w:pStyle w:val="TableParagraph"/>
              <w:spacing w:line="208" w:lineRule="exact"/>
              <w:ind w:left="237"/>
              <w:jc w:val="left"/>
              <w:rPr>
                <w:sz w:val="20"/>
              </w:rPr>
            </w:pPr>
            <w:r>
              <w:rPr>
                <w:sz w:val="20"/>
              </w:rPr>
              <w:t>962</w:t>
            </w:r>
          </w:p>
        </w:tc>
        <w:tc>
          <w:tcPr>
            <w:tcW w:w="900" w:type="dxa"/>
            <w:gridSpan w:val="2"/>
            <w:tcBorders>
              <w:bottom w:val="single" w:sz="6" w:space="0" w:color="000000"/>
            </w:tcBorders>
          </w:tcPr>
          <w:p w:rsidR="006E3997" w:rsidRDefault="006E3997">
            <w:pPr>
              <w:pStyle w:val="TableParagraph"/>
              <w:spacing w:line="208" w:lineRule="exact"/>
              <w:ind w:left="217"/>
              <w:jc w:val="left"/>
              <w:rPr>
                <w:sz w:val="20"/>
              </w:rPr>
            </w:pPr>
            <w:r>
              <w:rPr>
                <w:sz w:val="20"/>
              </w:rPr>
              <w:t>1567</w:t>
            </w:r>
          </w:p>
        </w:tc>
      </w:tr>
      <w:tr w:rsidR="006E3997">
        <w:trPr>
          <w:trHeight w:val="227"/>
        </w:trPr>
        <w:tc>
          <w:tcPr>
            <w:tcW w:w="504" w:type="dxa"/>
            <w:tcBorders>
              <w:top w:val="single" w:sz="6" w:space="0" w:color="000000"/>
            </w:tcBorders>
          </w:tcPr>
          <w:p w:rsidR="006E3997" w:rsidRDefault="006E3997">
            <w:pPr>
              <w:pStyle w:val="TableParagraph"/>
              <w:spacing w:line="208" w:lineRule="exact"/>
              <w:ind w:left="129" w:right="125"/>
              <w:rPr>
                <w:sz w:val="20"/>
              </w:rPr>
            </w:pPr>
            <w:r>
              <w:rPr>
                <w:sz w:val="20"/>
              </w:rPr>
              <w:t>45</w:t>
            </w:r>
          </w:p>
        </w:tc>
        <w:tc>
          <w:tcPr>
            <w:tcW w:w="2561" w:type="dxa"/>
            <w:tcBorders>
              <w:top w:val="single" w:sz="6" w:space="0" w:color="000000"/>
            </w:tcBorders>
          </w:tcPr>
          <w:p w:rsidR="006E3997" w:rsidRDefault="006E3997">
            <w:pPr>
              <w:pStyle w:val="TableParagraph"/>
              <w:spacing w:line="208" w:lineRule="exact"/>
              <w:ind w:left="105"/>
              <w:jc w:val="left"/>
              <w:rPr>
                <w:sz w:val="20"/>
              </w:rPr>
            </w:pPr>
            <w:r>
              <w:rPr>
                <w:sz w:val="20"/>
              </w:rPr>
              <w:t>Республика Татарстан</w:t>
            </w:r>
          </w:p>
        </w:tc>
        <w:tc>
          <w:tcPr>
            <w:tcW w:w="724" w:type="dxa"/>
            <w:tcBorders>
              <w:top w:val="single" w:sz="6" w:space="0" w:color="000000"/>
            </w:tcBorders>
          </w:tcPr>
          <w:p w:rsidR="006E3997" w:rsidRDefault="006E3997">
            <w:pPr>
              <w:pStyle w:val="TableParagraph"/>
              <w:spacing w:line="208" w:lineRule="exact"/>
              <w:ind w:left="26"/>
              <w:rPr>
                <w:sz w:val="20"/>
              </w:rPr>
            </w:pPr>
            <w:r>
              <w:rPr>
                <w:sz w:val="20"/>
              </w:rPr>
              <w:t>2</w:t>
            </w:r>
          </w:p>
        </w:tc>
        <w:tc>
          <w:tcPr>
            <w:tcW w:w="719" w:type="dxa"/>
            <w:tcBorders>
              <w:top w:val="single" w:sz="6" w:space="0" w:color="000000"/>
            </w:tcBorders>
          </w:tcPr>
          <w:p w:rsidR="006E3997" w:rsidRDefault="006E3997">
            <w:pPr>
              <w:pStyle w:val="TableParagraph"/>
              <w:spacing w:line="208" w:lineRule="exact"/>
              <w:ind w:right="13"/>
              <w:rPr>
                <w:sz w:val="20"/>
              </w:rPr>
            </w:pPr>
            <w:r>
              <w:rPr>
                <w:sz w:val="20"/>
              </w:rPr>
              <w:t>0</w:t>
            </w:r>
          </w:p>
        </w:tc>
        <w:tc>
          <w:tcPr>
            <w:tcW w:w="689" w:type="dxa"/>
            <w:tcBorders>
              <w:top w:val="single" w:sz="6" w:space="0" w:color="000000"/>
            </w:tcBorders>
          </w:tcPr>
          <w:p w:rsidR="006E3997" w:rsidRDefault="006E3997">
            <w:pPr>
              <w:pStyle w:val="TableParagraph"/>
              <w:spacing w:line="208" w:lineRule="exact"/>
              <w:ind w:right="8"/>
              <w:rPr>
                <w:sz w:val="20"/>
              </w:rPr>
            </w:pPr>
            <w:r>
              <w:rPr>
                <w:sz w:val="20"/>
              </w:rPr>
              <w:t>8</w:t>
            </w:r>
          </w:p>
        </w:tc>
        <w:tc>
          <w:tcPr>
            <w:tcW w:w="869" w:type="dxa"/>
            <w:tcBorders>
              <w:top w:val="single" w:sz="6" w:space="0" w:color="000000"/>
            </w:tcBorders>
          </w:tcPr>
          <w:p w:rsidR="006E3997" w:rsidRDefault="006E3997">
            <w:pPr>
              <w:pStyle w:val="TableParagraph"/>
              <w:spacing w:line="208" w:lineRule="exact"/>
              <w:ind w:right="1"/>
              <w:rPr>
                <w:sz w:val="20"/>
              </w:rPr>
            </w:pPr>
            <w:r>
              <w:rPr>
                <w:sz w:val="20"/>
              </w:rPr>
              <w:t>2</w:t>
            </w:r>
          </w:p>
        </w:tc>
        <w:tc>
          <w:tcPr>
            <w:tcW w:w="994" w:type="dxa"/>
            <w:tcBorders>
              <w:top w:val="single" w:sz="6" w:space="0" w:color="000000"/>
            </w:tcBorders>
          </w:tcPr>
          <w:p w:rsidR="006E3997" w:rsidRDefault="006E3997">
            <w:pPr>
              <w:pStyle w:val="TableParagraph"/>
              <w:spacing w:line="208" w:lineRule="exact"/>
              <w:ind w:left="184" w:right="174"/>
              <w:rPr>
                <w:sz w:val="20"/>
              </w:rPr>
            </w:pPr>
            <w:r>
              <w:rPr>
                <w:sz w:val="20"/>
              </w:rPr>
              <w:t>55</w:t>
            </w:r>
          </w:p>
        </w:tc>
        <w:tc>
          <w:tcPr>
            <w:tcW w:w="855" w:type="dxa"/>
            <w:tcBorders>
              <w:top w:val="single" w:sz="6" w:space="0" w:color="000000"/>
            </w:tcBorders>
          </w:tcPr>
          <w:p w:rsidR="006E3997" w:rsidRDefault="006E3997">
            <w:pPr>
              <w:pStyle w:val="TableParagraph"/>
              <w:spacing w:line="208" w:lineRule="exact"/>
              <w:ind w:right="269"/>
              <w:jc w:val="right"/>
              <w:rPr>
                <w:sz w:val="20"/>
              </w:rPr>
            </w:pPr>
            <w:r>
              <w:rPr>
                <w:sz w:val="20"/>
              </w:rPr>
              <w:t>618</w:t>
            </w:r>
          </w:p>
        </w:tc>
        <w:tc>
          <w:tcPr>
            <w:tcW w:w="855" w:type="dxa"/>
            <w:tcBorders>
              <w:top w:val="single" w:sz="6" w:space="0" w:color="000000"/>
            </w:tcBorders>
          </w:tcPr>
          <w:p w:rsidR="006E3997" w:rsidRDefault="006E3997">
            <w:pPr>
              <w:pStyle w:val="TableParagraph"/>
              <w:spacing w:line="208" w:lineRule="exact"/>
              <w:ind w:left="9"/>
              <w:rPr>
                <w:sz w:val="20"/>
              </w:rPr>
            </w:pPr>
            <w:r>
              <w:rPr>
                <w:sz w:val="20"/>
              </w:rPr>
              <w:t>0</w:t>
            </w:r>
          </w:p>
        </w:tc>
        <w:tc>
          <w:tcPr>
            <w:tcW w:w="865" w:type="dxa"/>
            <w:tcBorders>
              <w:top w:val="single" w:sz="6" w:space="0" w:color="000000"/>
            </w:tcBorders>
          </w:tcPr>
          <w:p w:rsidR="006E3997" w:rsidRDefault="006E3997">
            <w:pPr>
              <w:pStyle w:val="TableParagraph"/>
              <w:spacing w:line="208" w:lineRule="exact"/>
              <w:ind w:right="1"/>
              <w:rPr>
                <w:sz w:val="20"/>
              </w:rPr>
            </w:pPr>
            <w:r>
              <w:rPr>
                <w:sz w:val="20"/>
              </w:rPr>
              <w:t>0</w:t>
            </w:r>
          </w:p>
        </w:tc>
        <w:tc>
          <w:tcPr>
            <w:tcW w:w="706" w:type="dxa"/>
            <w:tcBorders>
              <w:top w:val="single" w:sz="6" w:space="0" w:color="000000"/>
            </w:tcBorders>
          </w:tcPr>
          <w:p w:rsidR="006E3997" w:rsidRDefault="006E3997">
            <w:pPr>
              <w:pStyle w:val="TableParagraph"/>
              <w:spacing w:line="208" w:lineRule="exact"/>
              <w:ind w:left="128" w:right="126"/>
              <w:rPr>
                <w:sz w:val="20"/>
              </w:rPr>
            </w:pPr>
            <w:r>
              <w:rPr>
                <w:sz w:val="20"/>
              </w:rPr>
              <w:t>147</w:t>
            </w:r>
          </w:p>
        </w:tc>
        <w:tc>
          <w:tcPr>
            <w:tcW w:w="1133" w:type="dxa"/>
            <w:gridSpan w:val="3"/>
            <w:tcBorders>
              <w:top w:val="single" w:sz="6" w:space="0" w:color="000000"/>
            </w:tcBorders>
          </w:tcPr>
          <w:p w:rsidR="006E3997" w:rsidRDefault="006E3997">
            <w:pPr>
              <w:pStyle w:val="TableParagraph"/>
              <w:spacing w:line="208" w:lineRule="exact"/>
              <w:ind w:left="6"/>
              <w:rPr>
                <w:sz w:val="20"/>
              </w:rPr>
            </w:pPr>
            <w:r>
              <w:rPr>
                <w:sz w:val="20"/>
              </w:rPr>
              <w:t>4</w:t>
            </w:r>
          </w:p>
        </w:tc>
        <w:tc>
          <w:tcPr>
            <w:tcW w:w="805" w:type="dxa"/>
            <w:tcBorders>
              <w:top w:val="single" w:sz="6" w:space="0" w:color="000000"/>
            </w:tcBorders>
          </w:tcPr>
          <w:p w:rsidR="006E3997" w:rsidRDefault="006E3997">
            <w:pPr>
              <w:pStyle w:val="TableParagraph"/>
              <w:spacing w:line="208" w:lineRule="exact"/>
              <w:ind w:left="127" w:right="123"/>
              <w:rPr>
                <w:sz w:val="20"/>
              </w:rPr>
            </w:pPr>
            <w:r>
              <w:rPr>
                <w:sz w:val="20"/>
              </w:rPr>
              <w:t>6283</w:t>
            </w:r>
          </w:p>
        </w:tc>
        <w:tc>
          <w:tcPr>
            <w:tcW w:w="985" w:type="dxa"/>
            <w:tcBorders>
              <w:top w:val="single" w:sz="6" w:space="0" w:color="000000"/>
            </w:tcBorders>
          </w:tcPr>
          <w:p w:rsidR="006E3997" w:rsidRDefault="006E3997">
            <w:pPr>
              <w:pStyle w:val="TableParagraph"/>
              <w:spacing w:line="208" w:lineRule="exact"/>
              <w:ind w:left="285"/>
              <w:jc w:val="left"/>
              <w:rPr>
                <w:sz w:val="20"/>
              </w:rPr>
            </w:pPr>
            <w:r>
              <w:rPr>
                <w:sz w:val="20"/>
              </w:rPr>
              <w:t>8648</w:t>
            </w:r>
          </w:p>
        </w:tc>
        <w:tc>
          <w:tcPr>
            <w:tcW w:w="836" w:type="dxa"/>
            <w:tcBorders>
              <w:top w:val="single" w:sz="6" w:space="0" w:color="000000"/>
            </w:tcBorders>
          </w:tcPr>
          <w:p w:rsidR="006E3997" w:rsidRDefault="006E3997">
            <w:pPr>
              <w:pStyle w:val="TableParagraph"/>
              <w:spacing w:line="208" w:lineRule="exact"/>
              <w:ind w:left="189"/>
              <w:jc w:val="left"/>
              <w:rPr>
                <w:sz w:val="20"/>
              </w:rPr>
            </w:pPr>
            <w:r>
              <w:rPr>
                <w:sz w:val="20"/>
              </w:rPr>
              <w:t>4516</w:t>
            </w:r>
          </w:p>
        </w:tc>
        <w:tc>
          <w:tcPr>
            <w:tcW w:w="900" w:type="dxa"/>
            <w:gridSpan w:val="2"/>
            <w:tcBorders>
              <w:top w:val="single" w:sz="6" w:space="0" w:color="000000"/>
            </w:tcBorders>
          </w:tcPr>
          <w:p w:rsidR="006E3997" w:rsidRDefault="006E3997">
            <w:pPr>
              <w:pStyle w:val="TableParagraph"/>
              <w:spacing w:line="208" w:lineRule="exact"/>
              <w:ind w:left="217"/>
              <w:jc w:val="left"/>
              <w:rPr>
                <w:sz w:val="20"/>
              </w:rPr>
            </w:pPr>
            <w:r>
              <w:rPr>
                <w:sz w:val="20"/>
              </w:rPr>
              <w:t>6389</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46</w:t>
            </w:r>
          </w:p>
        </w:tc>
        <w:tc>
          <w:tcPr>
            <w:tcW w:w="2561" w:type="dxa"/>
          </w:tcPr>
          <w:p w:rsidR="006E3997" w:rsidRDefault="006E3997">
            <w:pPr>
              <w:pStyle w:val="TableParagraph"/>
              <w:spacing w:line="210" w:lineRule="exact"/>
              <w:ind w:left="105"/>
              <w:jc w:val="left"/>
              <w:rPr>
                <w:sz w:val="20"/>
              </w:rPr>
            </w:pPr>
            <w:r>
              <w:rPr>
                <w:sz w:val="20"/>
              </w:rPr>
              <w:t>Удмуртская Республика</w:t>
            </w:r>
          </w:p>
        </w:tc>
        <w:tc>
          <w:tcPr>
            <w:tcW w:w="724" w:type="dxa"/>
          </w:tcPr>
          <w:p w:rsidR="006E3997" w:rsidRDefault="006E3997">
            <w:pPr>
              <w:pStyle w:val="TableParagraph"/>
              <w:spacing w:line="210" w:lineRule="exact"/>
              <w:ind w:left="26"/>
              <w:rPr>
                <w:sz w:val="20"/>
              </w:rPr>
            </w:pPr>
            <w:r>
              <w:rPr>
                <w:sz w:val="20"/>
              </w:rPr>
              <w:t>1</w:t>
            </w:r>
          </w:p>
        </w:tc>
        <w:tc>
          <w:tcPr>
            <w:tcW w:w="719" w:type="dxa"/>
          </w:tcPr>
          <w:p w:rsidR="006E3997" w:rsidRDefault="006E3997">
            <w:pPr>
              <w:pStyle w:val="TableParagraph"/>
              <w:spacing w:line="210" w:lineRule="exact"/>
              <w:ind w:right="13"/>
              <w:rPr>
                <w:sz w:val="20"/>
              </w:rPr>
            </w:pPr>
            <w:r>
              <w:rPr>
                <w:sz w:val="20"/>
              </w:rPr>
              <w:t>0</w:t>
            </w:r>
          </w:p>
        </w:tc>
        <w:tc>
          <w:tcPr>
            <w:tcW w:w="689" w:type="dxa"/>
          </w:tcPr>
          <w:p w:rsidR="006E3997" w:rsidRDefault="006E3997">
            <w:pPr>
              <w:pStyle w:val="TableParagraph"/>
              <w:spacing w:line="210" w:lineRule="exact"/>
              <w:ind w:left="91" w:right="94"/>
              <w:rPr>
                <w:sz w:val="20"/>
              </w:rPr>
            </w:pPr>
            <w:r>
              <w:rPr>
                <w:sz w:val="20"/>
              </w:rPr>
              <w:t>11</w:t>
            </w:r>
          </w:p>
        </w:tc>
        <w:tc>
          <w:tcPr>
            <w:tcW w:w="869" w:type="dxa"/>
          </w:tcPr>
          <w:p w:rsidR="006E3997" w:rsidRDefault="006E3997">
            <w:pPr>
              <w:pStyle w:val="TableParagraph"/>
              <w:spacing w:line="210" w:lineRule="exact"/>
              <w:ind w:right="1"/>
              <w:rPr>
                <w:sz w:val="20"/>
              </w:rPr>
            </w:pPr>
            <w:r>
              <w:rPr>
                <w:sz w:val="20"/>
              </w:rPr>
              <w:t>7</w:t>
            </w:r>
          </w:p>
        </w:tc>
        <w:tc>
          <w:tcPr>
            <w:tcW w:w="994" w:type="dxa"/>
          </w:tcPr>
          <w:p w:rsidR="006E3997" w:rsidRDefault="006E3997">
            <w:pPr>
              <w:pStyle w:val="TableParagraph"/>
              <w:spacing w:line="210" w:lineRule="exact"/>
              <w:ind w:left="184" w:right="174"/>
              <w:rPr>
                <w:sz w:val="20"/>
              </w:rPr>
            </w:pPr>
            <w:r>
              <w:rPr>
                <w:sz w:val="20"/>
              </w:rPr>
              <w:t>13</w:t>
            </w:r>
          </w:p>
        </w:tc>
        <w:tc>
          <w:tcPr>
            <w:tcW w:w="855" w:type="dxa"/>
          </w:tcPr>
          <w:p w:rsidR="006E3997" w:rsidRDefault="006E3997">
            <w:pPr>
              <w:pStyle w:val="TableParagraph"/>
              <w:spacing w:line="210" w:lineRule="exact"/>
              <w:rPr>
                <w:sz w:val="20"/>
              </w:rPr>
            </w:pPr>
            <w:r>
              <w:rPr>
                <w:sz w:val="20"/>
              </w:rPr>
              <w:t>6</w:t>
            </w:r>
          </w:p>
        </w:tc>
        <w:tc>
          <w:tcPr>
            <w:tcW w:w="855" w:type="dxa"/>
          </w:tcPr>
          <w:p w:rsidR="006E3997" w:rsidRDefault="006E3997">
            <w:pPr>
              <w:pStyle w:val="TableParagraph"/>
              <w:spacing w:line="210" w:lineRule="exact"/>
              <w:ind w:left="157" w:right="148"/>
              <w:rPr>
                <w:sz w:val="20"/>
              </w:rPr>
            </w:pPr>
            <w:r>
              <w:rPr>
                <w:sz w:val="20"/>
              </w:rPr>
              <w:t>26854</w:t>
            </w:r>
          </w:p>
        </w:tc>
        <w:tc>
          <w:tcPr>
            <w:tcW w:w="865" w:type="dxa"/>
          </w:tcPr>
          <w:p w:rsidR="006E3997" w:rsidRDefault="006E3997">
            <w:pPr>
              <w:pStyle w:val="TableParagraph"/>
              <w:spacing w:line="210" w:lineRule="exact"/>
              <w:ind w:left="157" w:right="158"/>
              <w:rPr>
                <w:sz w:val="20"/>
              </w:rPr>
            </w:pPr>
            <w:r>
              <w:rPr>
                <w:sz w:val="20"/>
              </w:rPr>
              <w:t>20517</w:t>
            </w:r>
          </w:p>
        </w:tc>
        <w:tc>
          <w:tcPr>
            <w:tcW w:w="706" w:type="dxa"/>
          </w:tcPr>
          <w:p w:rsidR="006E3997" w:rsidRDefault="006E3997">
            <w:pPr>
              <w:pStyle w:val="TableParagraph"/>
              <w:spacing w:line="210" w:lineRule="exact"/>
              <w:ind w:left="128" w:right="128"/>
              <w:rPr>
                <w:sz w:val="20"/>
              </w:rPr>
            </w:pPr>
            <w:r>
              <w:rPr>
                <w:sz w:val="20"/>
              </w:rPr>
              <w:t>1560</w:t>
            </w:r>
          </w:p>
        </w:tc>
        <w:tc>
          <w:tcPr>
            <w:tcW w:w="1133" w:type="dxa"/>
            <w:gridSpan w:val="3"/>
          </w:tcPr>
          <w:p w:rsidR="006E3997" w:rsidRDefault="006E3997">
            <w:pPr>
              <w:pStyle w:val="TableParagraph"/>
              <w:spacing w:line="210" w:lineRule="exact"/>
              <w:ind w:left="365"/>
              <w:jc w:val="left"/>
              <w:rPr>
                <w:sz w:val="20"/>
              </w:rPr>
            </w:pPr>
            <w:r>
              <w:rPr>
                <w:sz w:val="20"/>
              </w:rPr>
              <w:t>1449</w:t>
            </w:r>
          </w:p>
        </w:tc>
        <w:tc>
          <w:tcPr>
            <w:tcW w:w="805" w:type="dxa"/>
          </w:tcPr>
          <w:p w:rsidR="006E3997" w:rsidRDefault="006E3997">
            <w:pPr>
              <w:pStyle w:val="TableParagraph"/>
              <w:spacing w:line="210" w:lineRule="exact"/>
              <w:ind w:left="127" w:right="123"/>
              <w:rPr>
                <w:sz w:val="20"/>
              </w:rPr>
            </w:pPr>
            <w:r>
              <w:rPr>
                <w:sz w:val="20"/>
              </w:rPr>
              <w:t>5945</w:t>
            </w:r>
          </w:p>
        </w:tc>
        <w:tc>
          <w:tcPr>
            <w:tcW w:w="985" w:type="dxa"/>
          </w:tcPr>
          <w:p w:rsidR="006E3997" w:rsidRDefault="006E3997">
            <w:pPr>
              <w:pStyle w:val="TableParagraph"/>
              <w:spacing w:line="210" w:lineRule="exact"/>
              <w:ind w:left="285"/>
              <w:jc w:val="left"/>
              <w:rPr>
                <w:sz w:val="20"/>
              </w:rPr>
            </w:pPr>
            <w:r>
              <w:rPr>
                <w:sz w:val="20"/>
              </w:rPr>
              <w:t>5376</w:t>
            </w:r>
          </w:p>
        </w:tc>
        <w:tc>
          <w:tcPr>
            <w:tcW w:w="836" w:type="dxa"/>
          </w:tcPr>
          <w:p w:rsidR="006E3997" w:rsidRDefault="006E3997">
            <w:pPr>
              <w:pStyle w:val="TableParagraph"/>
              <w:spacing w:line="210" w:lineRule="exact"/>
              <w:ind w:left="237"/>
              <w:jc w:val="left"/>
              <w:rPr>
                <w:sz w:val="20"/>
              </w:rPr>
            </w:pPr>
            <w:r>
              <w:rPr>
                <w:sz w:val="20"/>
              </w:rPr>
              <w:t>298</w:t>
            </w:r>
          </w:p>
        </w:tc>
        <w:tc>
          <w:tcPr>
            <w:tcW w:w="900" w:type="dxa"/>
            <w:gridSpan w:val="2"/>
          </w:tcPr>
          <w:p w:rsidR="006E3997" w:rsidRDefault="006E3997">
            <w:pPr>
              <w:pStyle w:val="TableParagraph"/>
              <w:spacing w:line="210" w:lineRule="exact"/>
              <w:ind w:left="263" w:right="312"/>
              <w:rPr>
                <w:sz w:val="20"/>
              </w:rPr>
            </w:pPr>
            <w:r>
              <w:rPr>
                <w:sz w:val="20"/>
              </w:rPr>
              <w:t>97</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47</w:t>
            </w:r>
          </w:p>
        </w:tc>
        <w:tc>
          <w:tcPr>
            <w:tcW w:w="2561" w:type="dxa"/>
          </w:tcPr>
          <w:p w:rsidR="006E3997" w:rsidRDefault="006E3997">
            <w:pPr>
              <w:pStyle w:val="TableParagraph"/>
              <w:spacing w:line="210" w:lineRule="exact"/>
              <w:ind w:left="105"/>
              <w:jc w:val="left"/>
              <w:rPr>
                <w:sz w:val="20"/>
              </w:rPr>
            </w:pPr>
            <w:r>
              <w:rPr>
                <w:sz w:val="20"/>
              </w:rPr>
              <w:t>Чувашская Республика</w:t>
            </w:r>
          </w:p>
        </w:tc>
        <w:tc>
          <w:tcPr>
            <w:tcW w:w="724" w:type="dxa"/>
          </w:tcPr>
          <w:p w:rsidR="006E3997" w:rsidRDefault="006E3997">
            <w:pPr>
              <w:pStyle w:val="TableParagraph"/>
              <w:spacing w:line="210" w:lineRule="exact"/>
              <w:ind w:left="26"/>
              <w:rPr>
                <w:sz w:val="20"/>
              </w:rPr>
            </w:pPr>
            <w:r>
              <w:rPr>
                <w:sz w:val="20"/>
              </w:rPr>
              <w:t>1</w:t>
            </w:r>
          </w:p>
        </w:tc>
        <w:tc>
          <w:tcPr>
            <w:tcW w:w="719" w:type="dxa"/>
          </w:tcPr>
          <w:p w:rsidR="006E3997" w:rsidRDefault="006E3997">
            <w:pPr>
              <w:pStyle w:val="TableParagraph"/>
              <w:spacing w:line="210" w:lineRule="exact"/>
              <w:ind w:right="13"/>
              <w:rPr>
                <w:sz w:val="20"/>
              </w:rPr>
            </w:pPr>
            <w:r>
              <w:rPr>
                <w:sz w:val="20"/>
              </w:rPr>
              <w:t>5</w:t>
            </w:r>
          </w:p>
        </w:tc>
        <w:tc>
          <w:tcPr>
            <w:tcW w:w="689" w:type="dxa"/>
          </w:tcPr>
          <w:p w:rsidR="006E3997" w:rsidRDefault="006E3997">
            <w:pPr>
              <w:pStyle w:val="TableParagraph"/>
              <w:spacing w:line="210" w:lineRule="exact"/>
              <w:ind w:right="8"/>
              <w:rPr>
                <w:sz w:val="20"/>
              </w:rPr>
            </w:pPr>
            <w:r>
              <w:rPr>
                <w:sz w:val="20"/>
              </w:rPr>
              <w:t>5</w:t>
            </w:r>
          </w:p>
        </w:tc>
        <w:tc>
          <w:tcPr>
            <w:tcW w:w="869" w:type="dxa"/>
          </w:tcPr>
          <w:p w:rsidR="006E3997" w:rsidRDefault="006E3997">
            <w:pPr>
              <w:pStyle w:val="TableParagraph"/>
              <w:spacing w:line="210" w:lineRule="exact"/>
              <w:ind w:right="1"/>
              <w:rPr>
                <w:sz w:val="20"/>
              </w:rPr>
            </w:pPr>
            <w:r>
              <w:rPr>
                <w:sz w:val="20"/>
              </w:rPr>
              <w:t>4</w:t>
            </w:r>
          </w:p>
        </w:tc>
        <w:tc>
          <w:tcPr>
            <w:tcW w:w="994" w:type="dxa"/>
          </w:tcPr>
          <w:p w:rsidR="006E3997" w:rsidRDefault="006E3997">
            <w:pPr>
              <w:pStyle w:val="TableParagraph"/>
              <w:spacing w:line="210" w:lineRule="exact"/>
              <w:ind w:left="184" w:right="174"/>
              <w:rPr>
                <w:sz w:val="20"/>
              </w:rPr>
            </w:pPr>
            <w:r>
              <w:rPr>
                <w:sz w:val="20"/>
              </w:rPr>
              <w:t>1150</w:t>
            </w:r>
          </w:p>
        </w:tc>
        <w:tc>
          <w:tcPr>
            <w:tcW w:w="855" w:type="dxa"/>
          </w:tcPr>
          <w:p w:rsidR="006E3997" w:rsidRDefault="006E3997">
            <w:pPr>
              <w:pStyle w:val="TableParagraph"/>
              <w:spacing w:line="210" w:lineRule="exact"/>
              <w:ind w:right="216"/>
              <w:jc w:val="right"/>
              <w:rPr>
                <w:sz w:val="20"/>
              </w:rPr>
            </w:pPr>
            <w:r>
              <w:rPr>
                <w:sz w:val="20"/>
              </w:rPr>
              <w:t>1330</w:t>
            </w:r>
          </w:p>
        </w:tc>
        <w:tc>
          <w:tcPr>
            <w:tcW w:w="855" w:type="dxa"/>
          </w:tcPr>
          <w:p w:rsidR="006E3997" w:rsidRDefault="006E3997">
            <w:pPr>
              <w:pStyle w:val="TableParagraph"/>
              <w:spacing w:line="210" w:lineRule="exact"/>
              <w:ind w:left="9"/>
              <w:rPr>
                <w:sz w:val="20"/>
              </w:rPr>
            </w:pPr>
            <w:r>
              <w:rPr>
                <w:sz w:val="20"/>
              </w:rPr>
              <w:t>0</w:t>
            </w:r>
          </w:p>
        </w:tc>
        <w:tc>
          <w:tcPr>
            <w:tcW w:w="865" w:type="dxa"/>
          </w:tcPr>
          <w:p w:rsidR="006E3997" w:rsidRDefault="006E3997">
            <w:pPr>
              <w:pStyle w:val="TableParagraph"/>
              <w:spacing w:line="210" w:lineRule="exact"/>
              <w:ind w:right="1"/>
              <w:rPr>
                <w:sz w:val="20"/>
              </w:rPr>
            </w:pPr>
            <w:r>
              <w:rPr>
                <w:sz w:val="20"/>
              </w:rPr>
              <w:t>3</w:t>
            </w:r>
          </w:p>
        </w:tc>
        <w:tc>
          <w:tcPr>
            <w:tcW w:w="706" w:type="dxa"/>
          </w:tcPr>
          <w:p w:rsidR="006E3997" w:rsidRDefault="006E3997">
            <w:pPr>
              <w:pStyle w:val="TableParagraph"/>
              <w:spacing w:line="210" w:lineRule="exact"/>
              <w:ind w:left="128" w:right="128"/>
              <w:rPr>
                <w:sz w:val="20"/>
              </w:rPr>
            </w:pPr>
            <w:r>
              <w:rPr>
                <w:sz w:val="20"/>
              </w:rPr>
              <w:t>1116</w:t>
            </w:r>
          </w:p>
        </w:tc>
        <w:tc>
          <w:tcPr>
            <w:tcW w:w="1133" w:type="dxa"/>
            <w:gridSpan w:val="3"/>
          </w:tcPr>
          <w:p w:rsidR="006E3997" w:rsidRDefault="006E3997">
            <w:pPr>
              <w:pStyle w:val="TableParagraph"/>
              <w:spacing w:line="210" w:lineRule="exact"/>
              <w:ind w:left="271" w:right="265"/>
              <w:rPr>
                <w:sz w:val="20"/>
              </w:rPr>
            </w:pPr>
            <w:r>
              <w:rPr>
                <w:sz w:val="20"/>
              </w:rPr>
              <w:t>579</w:t>
            </w:r>
          </w:p>
        </w:tc>
        <w:tc>
          <w:tcPr>
            <w:tcW w:w="805" w:type="dxa"/>
          </w:tcPr>
          <w:p w:rsidR="006E3997" w:rsidRDefault="006E3997">
            <w:pPr>
              <w:pStyle w:val="TableParagraph"/>
              <w:spacing w:line="210" w:lineRule="exact"/>
              <w:ind w:left="127" w:right="123"/>
              <w:rPr>
                <w:sz w:val="20"/>
              </w:rPr>
            </w:pPr>
            <w:r>
              <w:rPr>
                <w:sz w:val="20"/>
              </w:rPr>
              <w:t>3083</w:t>
            </w:r>
          </w:p>
        </w:tc>
        <w:tc>
          <w:tcPr>
            <w:tcW w:w="985" w:type="dxa"/>
          </w:tcPr>
          <w:p w:rsidR="006E3997" w:rsidRDefault="006E3997">
            <w:pPr>
              <w:pStyle w:val="TableParagraph"/>
              <w:spacing w:line="210" w:lineRule="exact"/>
              <w:ind w:left="285"/>
              <w:jc w:val="left"/>
              <w:rPr>
                <w:sz w:val="20"/>
              </w:rPr>
            </w:pPr>
            <w:r>
              <w:rPr>
                <w:sz w:val="20"/>
              </w:rPr>
              <w:t>3140</w:t>
            </w:r>
          </w:p>
        </w:tc>
        <w:tc>
          <w:tcPr>
            <w:tcW w:w="836" w:type="dxa"/>
          </w:tcPr>
          <w:p w:rsidR="006E3997" w:rsidRDefault="006E3997">
            <w:pPr>
              <w:pStyle w:val="TableParagraph"/>
              <w:spacing w:line="210" w:lineRule="exact"/>
              <w:ind w:left="189"/>
              <w:jc w:val="left"/>
              <w:rPr>
                <w:sz w:val="20"/>
              </w:rPr>
            </w:pPr>
            <w:r>
              <w:rPr>
                <w:sz w:val="20"/>
              </w:rPr>
              <w:t>1328</w:t>
            </w:r>
          </w:p>
        </w:tc>
        <w:tc>
          <w:tcPr>
            <w:tcW w:w="900" w:type="dxa"/>
            <w:gridSpan w:val="2"/>
          </w:tcPr>
          <w:p w:rsidR="006E3997" w:rsidRDefault="006E3997">
            <w:pPr>
              <w:pStyle w:val="TableParagraph"/>
              <w:spacing w:line="210" w:lineRule="exact"/>
              <w:ind w:left="217"/>
              <w:jc w:val="left"/>
              <w:rPr>
                <w:sz w:val="20"/>
              </w:rPr>
            </w:pPr>
            <w:r>
              <w:rPr>
                <w:sz w:val="20"/>
              </w:rPr>
              <w:t>1458</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48</w:t>
            </w:r>
          </w:p>
        </w:tc>
        <w:tc>
          <w:tcPr>
            <w:tcW w:w="2561" w:type="dxa"/>
          </w:tcPr>
          <w:p w:rsidR="006E3997" w:rsidRDefault="006E3997">
            <w:pPr>
              <w:pStyle w:val="TableParagraph"/>
              <w:spacing w:line="210" w:lineRule="exact"/>
              <w:ind w:left="105"/>
              <w:jc w:val="left"/>
              <w:rPr>
                <w:sz w:val="20"/>
              </w:rPr>
            </w:pPr>
            <w:r>
              <w:rPr>
                <w:sz w:val="20"/>
              </w:rPr>
              <w:t>Кировская область</w:t>
            </w:r>
          </w:p>
        </w:tc>
        <w:tc>
          <w:tcPr>
            <w:tcW w:w="724" w:type="dxa"/>
          </w:tcPr>
          <w:p w:rsidR="006E3997" w:rsidRDefault="006E3997">
            <w:pPr>
              <w:pStyle w:val="TableParagraph"/>
              <w:spacing w:line="210" w:lineRule="exact"/>
              <w:ind w:left="26"/>
              <w:rPr>
                <w:sz w:val="20"/>
              </w:rPr>
            </w:pPr>
            <w:r>
              <w:rPr>
                <w:sz w:val="20"/>
              </w:rPr>
              <w:t>8</w:t>
            </w:r>
          </w:p>
        </w:tc>
        <w:tc>
          <w:tcPr>
            <w:tcW w:w="719" w:type="dxa"/>
          </w:tcPr>
          <w:p w:rsidR="006E3997" w:rsidRDefault="006E3997">
            <w:pPr>
              <w:pStyle w:val="TableParagraph"/>
              <w:spacing w:line="210" w:lineRule="exact"/>
              <w:ind w:right="13"/>
              <w:rPr>
                <w:sz w:val="20"/>
              </w:rPr>
            </w:pPr>
            <w:r>
              <w:rPr>
                <w:sz w:val="20"/>
              </w:rPr>
              <w:t>0</w:t>
            </w:r>
          </w:p>
        </w:tc>
        <w:tc>
          <w:tcPr>
            <w:tcW w:w="689" w:type="dxa"/>
          </w:tcPr>
          <w:p w:rsidR="006E3997" w:rsidRDefault="006E3997">
            <w:pPr>
              <w:pStyle w:val="TableParagraph"/>
              <w:spacing w:line="210" w:lineRule="exact"/>
              <w:ind w:right="8"/>
              <w:rPr>
                <w:sz w:val="20"/>
              </w:rPr>
            </w:pPr>
            <w:r>
              <w:rPr>
                <w:sz w:val="20"/>
              </w:rPr>
              <w:t>8</w:t>
            </w:r>
          </w:p>
        </w:tc>
        <w:tc>
          <w:tcPr>
            <w:tcW w:w="869" w:type="dxa"/>
          </w:tcPr>
          <w:p w:rsidR="006E3997" w:rsidRDefault="006E3997">
            <w:pPr>
              <w:pStyle w:val="TableParagraph"/>
              <w:spacing w:line="210" w:lineRule="exact"/>
              <w:ind w:right="1"/>
              <w:rPr>
                <w:sz w:val="20"/>
              </w:rPr>
            </w:pPr>
            <w:r>
              <w:rPr>
                <w:sz w:val="20"/>
              </w:rPr>
              <w:t>1</w:t>
            </w:r>
          </w:p>
        </w:tc>
        <w:tc>
          <w:tcPr>
            <w:tcW w:w="994" w:type="dxa"/>
          </w:tcPr>
          <w:p w:rsidR="006E3997" w:rsidRDefault="006E3997">
            <w:pPr>
              <w:pStyle w:val="TableParagraph"/>
              <w:spacing w:line="210" w:lineRule="exact"/>
              <w:ind w:left="184" w:right="174"/>
              <w:rPr>
                <w:sz w:val="20"/>
              </w:rPr>
            </w:pPr>
            <w:r>
              <w:rPr>
                <w:sz w:val="20"/>
              </w:rPr>
              <w:t>28</w:t>
            </w:r>
          </w:p>
        </w:tc>
        <w:tc>
          <w:tcPr>
            <w:tcW w:w="855" w:type="dxa"/>
          </w:tcPr>
          <w:p w:rsidR="006E3997" w:rsidRDefault="006E3997">
            <w:pPr>
              <w:pStyle w:val="TableParagraph"/>
              <w:spacing w:line="210" w:lineRule="exact"/>
              <w:ind w:right="269"/>
              <w:jc w:val="right"/>
              <w:rPr>
                <w:sz w:val="20"/>
              </w:rPr>
            </w:pPr>
            <w:r>
              <w:rPr>
                <w:sz w:val="20"/>
              </w:rPr>
              <w:t>117</w:t>
            </w:r>
          </w:p>
        </w:tc>
        <w:tc>
          <w:tcPr>
            <w:tcW w:w="855" w:type="dxa"/>
          </w:tcPr>
          <w:p w:rsidR="006E3997" w:rsidRDefault="006E3997">
            <w:pPr>
              <w:pStyle w:val="TableParagraph"/>
              <w:spacing w:line="210" w:lineRule="exact"/>
              <w:ind w:left="157" w:right="148"/>
              <w:rPr>
                <w:sz w:val="20"/>
              </w:rPr>
            </w:pPr>
            <w:r>
              <w:rPr>
                <w:sz w:val="20"/>
              </w:rPr>
              <w:t>222</w:t>
            </w:r>
          </w:p>
        </w:tc>
        <w:tc>
          <w:tcPr>
            <w:tcW w:w="865" w:type="dxa"/>
          </w:tcPr>
          <w:p w:rsidR="006E3997" w:rsidRDefault="006E3997">
            <w:pPr>
              <w:pStyle w:val="TableParagraph"/>
              <w:spacing w:line="210" w:lineRule="exact"/>
              <w:ind w:right="1"/>
              <w:rPr>
                <w:sz w:val="20"/>
              </w:rPr>
            </w:pPr>
            <w:r>
              <w:rPr>
                <w:sz w:val="20"/>
              </w:rPr>
              <w:t>4</w:t>
            </w:r>
          </w:p>
        </w:tc>
        <w:tc>
          <w:tcPr>
            <w:tcW w:w="706" w:type="dxa"/>
          </w:tcPr>
          <w:p w:rsidR="006E3997" w:rsidRDefault="006E3997">
            <w:pPr>
              <w:pStyle w:val="TableParagraph"/>
              <w:spacing w:line="210" w:lineRule="exact"/>
              <w:ind w:left="128" w:right="126"/>
              <w:rPr>
                <w:sz w:val="20"/>
              </w:rPr>
            </w:pPr>
            <w:r>
              <w:rPr>
                <w:sz w:val="20"/>
              </w:rPr>
              <w:t>130</w:t>
            </w:r>
          </w:p>
        </w:tc>
        <w:tc>
          <w:tcPr>
            <w:tcW w:w="1133" w:type="dxa"/>
            <w:gridSpan w:val="3"/>
          </w:tcPr>
          <w:p w:rsidR="006E3997" w:rsidRDefault="006E3997">
            <w:pPr>
              <w:pStyle w:val="TableParagraph"/>
              <w:spacing w:line="210" w:lineRule="exact"/>
              <w:ind w:left="267" w:right="265"/>
              <w:rPr>
                <w:sz w:val="20"/>
              </w:rPr>
            </w:pPr>
            <w:r>
              <w:rPr>
                <w:sz w:val="20"/>
              </w:rPr>
              <w:t>16</w:t>
            </w:r>
          </w:p>
        </w:tc>
        <w:tc>
          <w:tcPr>
            <w:tcW w:w="805" w:type="dxa"/>
          </w:tcPr>
          <w:p w:rsidR="006E3997" w:rsidRDefault="006E3997">
            <w:pPr>
              <w:pStyle w:val="TableParagraph"/>
              <w:spacing w:line="210" w:lineRule="exact"/>
              <w:ind w:left="127" w:right="123"/>
              <w:rPr>
                <w:sz w:val="20"/>
              </w:rPr>
            </w:pPr>
            <w:r>
              <w:rPr>
                <w:sz w:val="20"/>
              </w:rPr>
              <w:t>5141</w:t>
            </w:r>
          </w:p>
        </w:tc>
        <w:tc>
          <w:tcPr>
            <w:tcW w:w="985" w:type="dxa"/>
          </w:tcPr>
          <w:p w:rsidR="006E3997" w:rsidRDefault="006E3997">
            <w:pPr>
              <w:pStyle w:val="TableParagraph"/>
              <w:spacing w:line="210" w:lineRule="exact"/>
              <w:ind w:left="285"/>
              <w:jc w:val="left"/>
              <w:rPr>
                <w:sz w:val="20"/>
              </w:rPr>
            </w:pPr>
            <w:r>
              <w:rPr>
                <w:sz w:val="20"/>
              </w:rPr>
              <w:t>6499</w:t>
            </w:r>
          </w:p>
        </w:tc>
        <w:tc>
          <w:tcPr>
            <w:tcW w:w="836" w:type="dxa"/>
          </w:tcPr>
          <w:p w:rsidR="006E3997" w:rsidRDefault="006E3997">
            <w:pPr>
              <w:pStyle w:val="TableParagraph"/>
              <w:spacing w:line="210" w:lineRule="exact"/>
              <w:ind w:left="237"/>
              <w:jc w:val="left"/>
              <w:rPr>
                <w:sz w:val="20"/>
              </w:rPr>
            </w:pPr>
            <w:r>
              <w:rPr>
                <w:sz w:val="20"/>
              </w:rPr>
              <w:t>207</w:t>
            </w:r>
          </w:p>
        </w:tc>
        <w:tc>
          <w:tcPr>
            <w:tcW w:w="900" w:type="dxa"/>
            <w:gridSpan w:val="2"/>
          </w:tcPr>
          <w:p w:rsidR="006E3997" w:rsidRDefault="006E3997">
            <w:pPr>
              <w:pStyle w:val="TableParagraph"/>
              <w:spacing w:line="210" w:lineRule="exact"/>
              <w:ind w:left="270"/>
              <w:jc w:val="left"/>
              <w:rPr>
                <w:sz w:val="20"/>
              </w:rPr>
            </w:pPr>
            <w:r>
              <w:rPr>
                <w:sz w:val="20"/>
              </w:rPr>
              <w:t>262</w:t>
            </w:r>
          </w:p>
        </w:tc>
      </w:tr>
      <w:tr w:rsidR="006E3997">
        <w:trPr>
          <w:trHeight w:val="227"/>
        </w:trPr>
        <w:tc>
          <w:tcPr>
            <w:tcW w:w="504" w:type="dxa"/>
            <w:tcBorders>
              <w:bottom w:val="single" w:sz="6" w:space="0" w:color="000000"/>
            </w:tcBorders>
          </w:tcPr>
          <w:p w:rsidR="006E3997" w:rsidRDefault="006E3997">
            <w:pPr>
              <w:pStyle w:val="TableParagraph"/>
              <w:spacing w:line="208" w:lineRule="exact"/>
              <w:ind w:left="129" w:right="125"/>
              <w:rPr>
                <w:sz w:val="20"/>
              </w:rPr>
            </w:pPr>
            <w:r>
              <w:rPr>
                <w:sz w:val="20"/>
              </w:rPr>
              <w:t>49</w:t>
            </w:r>
          </w:p>
        </w:tc>
        <w:tc>
          <w:tcPr>
            <w:tcW w:w="2561" w:type="dxa"/>
            <w:tcBorders>
              <w:bottom w:val="single" w:sz="6" w:space="0" w:color="000000"/>
            </w:tcBorders>
          </w:tcPr>
          <w:p w:rsidR="006E3997" w:rsidRDefault="006E3997">
            <w:pPr>
              <w:pStyle w:val="TableParagraph"/>
              <w:spacing w:line="208" w:lineRule="exact"/>
              <w:ind w:left="105"/>
              <w:jc w:val="left"/>
              <w:rPr>
                <w:sz w:val="20"/>
              </w:rPr>
            </w:pPr>
            <w:r>
              <w:rPr>
                <w:sz w:val="20"/>
              </w:rPr>
              <w:t>Нижегородская область</w:t>
            </w:r>
          </w:p>
        </w:tc>
        <w:tc>
          <w:tcPr>
            <w:tcW w:w="724" w:type="dxa"/>
            <w:tcBorders>
              <w:bottom w:val="single" w:sz="6" w:space="0" w:color="000000"/>
            </w:tcBorders>
          </w:tcPr>
          <w:p w:rsidR="006E3997" w:rsidRDefault="006E3997">
            <w:pPr>
              <w:pStyle w:val="TableParagraph"/>
              <w:spacing w:line="208" w:lineRule="exact"/>
              <w:ind w:left="26"/>
              <w:rPr>
                <w:sz w:val="20"/>
              </w:rPr>
            </w:pPr>
            <w:r>
              <w:rPr>
                <w:sz w:val="20"/>
              </w:rPr>
              <w:t>0</w:t>
            </w:r>
          </w:p>
        </w:tc>
        <w:tc>
          <w:tcPr>
            <w:tcW w:w="719" w:type="dxa"/>
            <w:tcBorders>
              <w:bottom w:val="single" w:sz="6" w:space="0" w:color="000000"/>
            </w:tcBorders>
          </w:tcPr>
          <w:p w:rsidR="006E3997" w:rsidRDefault="006E3997">
            <w:pPr>
              <w:pStyle w:val="TableParagraph"/>
              <w:spacing w:line="208" w:lineRule="exact"/>
              <w:ind w:right="13"/>
              <w:rPr>
                <w:sz w:val="20"/>
              </w:rPr>
            </w:pPr>
            <w:r>
              <w:rPr>
                <w:sz w:val="20"/>
              </w:rPr>
              <w:t>2</w:t>
            </w:r>
          </w:p>
        </w:tc>
        <w:tc>
          <w:tcPr>
            <w:tcW w:w="689" w:type="dxa"/>
            <w:tcBorders>
              <w:bottom w:val="single" w:sz="6" w:space="0" w:color="000000"/>
            </w:tcBorders>
          </w:tcPr>
          <w:p w:rsidR="006E3997" w:rsidRDefault="006E3997">
            <w:pPr>
              <w:pStyle w:val="TableParagraph"/>
              <w:spacing w:line="208" w:lineRule="exact"/>
              <w:ind w:right="8"/>
              <w:rPr>
                <w:sz w:val="20"/>
              </w:rPr>
            </w:pPr>
            <w:r>
              <w:rPr>
                <w:sz w:val="20"/>
              </w:rPr>
              <w:t>6</w:t>
            </w:r>
          </w:p>
        </w:tc>
        <w:tc>
          <w:tcPr>
            <w:tcW w:w="869" w:type="dxa"/>
            <w:tcBorders>
              <w:bottom w:val="single" w:sz="6" w:space="0" w:color="000000"/>
            </w:tcBorders>
          </w:tcPr>
          <w:p w:rsidR="006E3997" w:rsidRDefault="006E3997">
            <w:pPr>
              <w:pStyle w:val="TableParagraph"/>
              <w:spacing w:line="208" w:lineRule="exact"/>
              <w:ind w:right="1"/>
              <w:rPr>
                <w:sz w:val="20"/>
              </w:rPr>
            </w:pPr>
            <w:r>
              <w:rPr>
                <w:sz w:val="20"/>
              </w:rPr>
              <w:t>7</w:t>
            </w:r>
          </w:p>
        </w:tc>
        <w:tc>
          <w:tcPr>
            <w:tcW w:w="994" w:type="dxa"/>
            <w:tcBorders>
              <w:bottom w:val="single" w:sz="6" w:space="0" w:color="000000"/>
            </w:tcBorders>
          </w:tcPr>
          <w:p w:rsidR="006E3997" w:rsidRDefault="006E3997">
            <w:pPr>
              <w:pStyle w:val="TableParagraph"/>
              <w:spacing w:line="208" w:lineRule="exact"/>
              <w:ind w:left="186" w:right="171"/>
              <w:rPr>
                <w:sz w:val="20"/>
              </w:rPr>
            </w:pPr>
            <w:r>
              <w:rPr>
                <w:sz w:val="20"/>
              </w:rPr>
              <w:t>235</w:t>
            </w:r>
          </w:p>
        </w:tc>
        <w:tc>
          <w:tcPr>
            <w:tcW w:w="855" w:type="dxa"/>
            <w:tcBorders>
              <w:bottom w:val="single" w:sz="6" w:space="0" w:color="000000"/>
            </w:tcBorders>
          </w:tcPr>
          <w:p w:rsidR="006E3997" w:rsidRDefault="006E3997">
            <w:pPr>
              <w:pStyle w:val="TableParagraph"/>
              <w:spacing w:line="208" w:lineRule="exact"/>
              <w:ind w:right="269"/>
              <w:jc w:val="right"/>
              <w:rPr>
                <w:sz w:val="20"/>
              </w:rPr>
            </w:pPr>
            <w:r>
              <w:rPr>
                <w:sz w:val="20"/>
              </w:rPr>
              <w:t>812</w:t>
            </w:r>
          </w:p>
        </w:tc>
        <w:tc>
          <w:tcPr>
            <w:tcW w:w="855" w:type="dxa"/>
            <w:tcBorders>
              <w:bottom w:val="single" w:sz="6" w:space="0" w:color="000000"/>
            </w:tcBorders>
          </w:tcPr>
          <w:p w:rsidR="006E3997" w:rsidRDefault="006E3997">
            <w:pPr>
              <w:pStyle w:val="TableParagraph"/>
              <w:spacing w:line="208" w:lineRule="exact"/>
              <w:ind w:left="152" w:right="148"/>
              <w:rPr>
                <w:sz w:val="20"/>
              </w:rPr>
            </w:pPr>
            <w:r>
              <w:rPr>
                <w:sz w:val="20"/>
              </w:rPr>
              <w:t>47</w:t>
            </w:r>
          </w:p>
        </w:tc>
        <w:tc>
          <w:tcPr>
            <w:tcW w:w="865" w:type="dxa"/>
            <w:tcBorders>
              <w:bottom w:val="single" w:sz="6" w:space="0" w:color="000000"/>
            </w:tcBorders>
          </w:tcPr>
          <w:p w:rsidR="006E3997" w:rsidRDefault="006E3997">
            <w:pPr>
              <w:pStyle w:val="TableParagraph"/>
              <w:spacing w:line="208" w:lineRule="exact"/>
              <w:ind w:left="157" w:right="158"/>
              <w:rPr>
                <w:sz w:val="20"/>
              </w:rPr>
            </w:pPr>
            <w:r>
              <w:rPr>
                <w:sz w:val="20"/>
              </w:rPr>
              <w:t>212</w:t>
            </w:r>
          </w:p>
        </w:tc>
        <w:tc>
          <w:tcPr>
            <w:tcW w:w="706" w:type="dxa"/>
            <w:tcBorders>
              <w:bottom w:val="single" w:sz="6" w:space="0" w:color="000000"/>
            </w:tcBorders>
          </w:tcPr>
          <w:p w:rsidR="006E3997" w:rsidRDefault="006E3997">
            <w:pPr>
              <w:pStyle w:val="TableParagraph"/>
              <w:spacing w:line="208" w:lineRule="exact"/>
              <w:ind w:left="128" w:right="126"/>
              <w:rPr>
                <w:sz w:val="20"/>
              </w:rPr>
            </w:pPr>
            <w:r>
              <w:rPr>
                <w:sz w:val="20"/>
              </w:rPr>
              <w:t>212</w:t>
            </w:r>
          </w:p>
        </w:tc>
        <w:tc>
          <w:tcPr>
            <w:tcW w:w="1133" w:type="dxa"/>
            <w:gridSpan w:val="3"/>
            <w:tcBorders>
              <w:bottom w:val="single" w:sz="6" w:space="0" w:color="000000"/>
            </w:tcBorders>
          </w:tcPr>
          <w:p w:rsidR="006E3997" w:rsidRDefault="006E3997">
            <w:pPr>
              <w:pStyle w:val="TableParagraph"/>
              <w:spacing w:line="208" w:lineRule="exact"/>
              <w:ind w:left="271" w:right="265"/>
              <w:rPr>
                <w:sz w:val="20"/>
              </w:rPr>
            </w:pPr>
            <w:r>
              <w:rPr>
                <w:sz w:val="20"/>
              </w:rPr>
              <w:t>325</w:t>
            </w:r>
          </w:p>
        </w:tc>
        <w:tc>
          <w:tcPr>
            <w:tcW w:w="805" w:type="dxa"/>
            <w:tcBorders>
              <w:bottom w:val="single" w:sz="6" w:space="0" w:color="000000"/>
            </w:tcBorders>
          </w:tcPr>
          <w:p w:rsidR="006E3997" w:rsidRDefault="006E3997">
            <w:pPr>
              <w:pStyle w:val="TableParagraph"/>
              <w:spacing w:line="208" w:lineRule="exact"/>
              <w:ind w:left="127" w:right="123"/>
              <w:rPr>
                <w:sz w:val="20"/>
              </w:rPr>
            </w:pPr>
            <w:r>
              <w:rPr>
                <w:sz w:val="20"/>
              </w:rPr>
              <w:t>5500</w:t>
            </w:r>
          </w:p>
        </w:tc>
        <w:tc>
          <w:tcPr>
            <w:tcW w:w="985" w:type="dxa"/>
            <w:tcBorders>
              <w:bottom w:val="single" w:sz="6" w:space="0" w:color="000000"/>
            </w:tcBorders>
          </w:tcPr>
          <w:p w:rsidR="006E3997" w:rsidRDefault="006E3997">
            <w:pPr>
              <w:pStyle w:val="TableParagraph"/>
              <w:spacing w:line="208" w:lineRule="exact"/>
              <w:ind w:left="285"/>
              <w:jc w:val="left"/>
              <w:rPr>
                <w:sz w:val="20"/>
              </w:rPr>
            </w:pPr>
            <w:r>
              <w:rPr>
                <w:sz w:val="20"/>
              </w:rPr>
              <w:t>7990</w:t>
            </w:r>
          </w:p>
        </w:tc>
        <w:tc>
          <w:tcPr>
            <w:tcW w:w="836" w:type="dxa"/>
            <w:tcBorders>
              <w:bottom w:val="single" w:sz="6" w:space="0" w:color="000000"/>
            </w:tcBorders>
          </w:tcPr>
          <w:p w:rsidR="006E3997" w:rsidRDefault="006E3997">
            <w:pPr>
              <w:pStyle w:val="TableParagraph"/>
              <w:spacing w:line="208" w:lineRule="exact"/>
              <w:ind w:left="189"/>
              <w:jc w:val="left"/>
              <w:rPr>
                <w:sz w:val="20"/>
              </w:rPr>
            </w:pPr>
            <w:r>
              <w:rPr>
                <w:sz w:val="20"/>
              </w:rPr>
              <w:t>3671</w:t>
            </w:r>
          </w:p>
        </w:tc>
        <w:tc>
          <w:tcPr>
            <w:tcW w:w="900" w:type="dxa"/>
            <w:gridSpan w:val="2"/>
            <w:tcBorders>
              <w:bottom w:val="single" w:sz="6" w:space="0" w:color="000000"/>
            </w:tcBorders>
          </w:tcPr>
          <w:p w:rsidR="006E3997" w:rsidRDefault="006E3997">
            <w:pPr>
              <w:pStyle w:val="TableParagraph"/>
              <w:spacing w:line="208" w:lineRule="exact"/>
              <w:ind w:left="217"/>
              <w:jc w:val="left"/>
              <w:rPr>
                <w:sz w:val="20"/>
              </w:rPr>
            </w:pPr>
            <w:r>
              <w:rPr>
                <w:sz w:val="20"/>
              </w:rPr>
              <w:t>5569</w:t>
            </w:r>
          </w:p>
        </w:tc>
      </w:tr>
      <w:tr w:rsidR="006E3997">
        <w:trPr>
          <w:trHeight w:val="227"/>
        </w:trPr>
        <w:tc>
          <w:tcPr>
            <w:tcW w:w="504" w:type="dxa"/>
            <w:tcBorders>
              <w:top w:val="single" w:sz="6" w:space="0" w:color="000000"/>
            </w:tcBorders>
          </w:tcPr>
          <w:p w:rsidR="006E3997" w:rsidRDefault="006E3997">
            <w:pPr>
              <w:pStyle w:val="TableParagraph"/>
              <w:spacing w:line="208" w:lineRule="exact"/>
              <w:ind w:left="129" w:right="125"/>
              <w:rPr>
                <w:sz w:val="20"/>
              </w:rPr>
            </w:pPr>
            <w:r>
              <w:rPr>
                <w:sz w:val="20"/>
              </w:rPr>
              <w:t>50</w:t>
            </w:r>
          </w:p>
        </w:tc>
        <w:tc>
          <w:tcPr>
            <w:tcW w:w="2561" w:type="dxa"/>
            <w:tcBorders>
              <w:top w:val="single" w:sz="6" w:space="0" w:color="000000"/>
            </w:tcBorders>
          </w:tcPr>
          <w:p w:rsidR="006E3997" w:rsidRDefault="006E3997">
            <w:pPr>
              <w:pStyle w:val="TableParagraph"/>
              <w:spacing w:line="208" w:lineRule="exact"/>
              <w:ind w:left="105"/>
              <w:jc w:val="left"/>
              <w:rPr>
                <w:sz w:val="20"/>
              </w:rPr>
            </w:pPr>
            <w:r>
              <w:rPr>
                <w:sz w:val="20"/>
              </w:rPr>
              <w:t>Оренбургская область</w:t>
            </w:r>
          </w:p>
        </w:tc>
        <w:tc>
          <w:tcPr>
            <w:tcW w:w="724" w:type="dxa"/>
            <w:tcBorders>
              <w:top w:val="single" w:sz="6" w:space="0" w:color="000000"/>
            </w:tcBorders>
          </w:tcPr>
          <w:p w:rsidR="006E3997" w:rsidRDefault="006E3997">
            <w:pPr>
              <w:pStyle w:val="TableParagraph"/>
              <w:spacing w:line="208" w:lineRule="exact"/>
              <w:ind w:left="26"/>
              <w:rPr>
                <w:sz w:val="20"/>
              </w:rPr>
            </w:pPr>
            <w:r>
              <w:rPr>
                <w:sz w:val="20"/>
              </w:rPr>
              <w:t>2</w:t>
            </w:r>
          </w:p>
        </w:tc>
        <w:tc>
          <w:tcPr>
            <w:tcW w:w="719" w:type="dxa"/>
            <w:tcBorders>
              <w:top w:val="single" w:sz="6" w:space="0" w:color="000000"/>
            </w:tcBorders>
          </w:tcPr>
          <w:p w:rsidR="006E3997" w:rsidRDefault="006E3997">
            <w:pPr>
              <w:pStyle w:val="TableParagraph"/>
              <w:spacing w:line="208" w:lineRule="exact"/>
              <w:ind w:right="13"/>
              <w:rPr>
                <w:sz w:val="20"/>
              </w:rPr>
            </w:pPr>
            <w:r>
              <w:rPr>
                <w:sz w:val="20"/>
              </w:rPr>
              <w:t>0</w:t>
            </w:r>
          </w:p>
        </w:tc>
        <w:tc>
          <w:tcPr>
            <w:tcW w:w="689" w:type="dxa"/>
            <w:tcBorders>
              <w:top w:val="single" w:sz="6" w:space="0" w:color="000000"/>
            </w:tcBorders>
          </w:tcPr>
          <w:p w:rsidR="006E3997" w:rsidRDefault="006E3997">
            <w:pPr>
              <w:pStyle w:val="TableParagraph"/>
              <w:spacing w:line="208" w:lineRule="exact"/>
              <w:ind w:right="8"/>
              <w:rPr>
                <w:sz w:val="20"/>
              </w:rPr>
            </w:pPr>
            <w:r>
              <w:rPr>
                <w:sz w:val="20"/>
              </w:rPr>
              <w:t>8</w:t>
            </w:r>
          </w:p>
        </w:tc>
        <w:tc>
          <w:tcPr>
            <w:tcW w:w="869" w:type="dxa"/>
            <w:tcBorders>
              <w:top w:val="single" w:sz="6" w:space="0" w:color="000000"/>
            </w:tcBorders>
          </w:tcPr>
          <w:p w:rsidR="006E3997" w:rsidRDefault="006E3997">
            <w:pPr>
              <w:pStyle w:val="TableParagraph"/>
              <w:spacing w:line="208" w:lineRule="exact"/>
              <w:ind w:right="1"/>
              <w:rPr>
                <w:sz w:val="20"/>
              </w:rPr>
            </w:pPr>
            <w:r>
              <w:rPr>
                <w:sz w:val="20"/>
              </w:rPr>
              <w:t>5</w:t>
            </w:r>
          </w:p>
        </w:tc>
        <w:tc>
          <w:tcPr>
            <w:tcW w:w="994" w:type="dxa"/>
            <w:tcBorders>
              <w:top w:val="single" w:sz="6" w:space="0" w:color="000000"/>
            </w:tcBorders>
          </w:tcPr>
          <w:p w:rsidR="006E3997" w:rsidRDefault="006E3997">
            <w:pPr>
              <w:pStyle w:val="TableParagraph"/>
              <w:spacing w:line="208" w:lineRule="exact"/>
              <w:ind w:left="186" w:right="171"/>
              <w:rPr>
                <w:sz w:val="20"/>
              </w:rPr>
            </w:pPr>
            <w:r>
              <w:rPr>
                <w:sz w:val="20"/>
              </w:rPr>
              <w:t>775</w:t>
            </w:r>
          </w:p>
        </w:tc>
        <w:tc>
          <w:tcPr>
            <w:tcW w:w="855" w:type="dxa"/>
            <w:tcBorders>
              <w:top w:val="single" w:sz="6" w:space="0" w:color="000000"/>
            </w:tcBorders>
          </w:tcPr>
          <w:p w:rsidR="006E3997" w:rsidRDefault="006E3997">
            <w:pPr>
              <w:pStyle w:val="TableParagraph"/>
              <w:spacing w:line="208" w:lineRule="exact"/>
              <w:ind w:right="216"/>
              <w:jc w:val="right"/>
              <w:rPr>
                <w:sz w:val="20"/>
              </w:rPr>
            </w:pPr>
            <w:r>
              <w:rPr>
                <w:sz w:val="20"/>
              </w:rPr>
              <w:t>1882</w:t>
            </w:r>
          </w:p>
        </w:tc>
        <w:tc>
          <w:tcPr>
            <w:tcW w:w="855" w:type="dxa"/>
            <w:tcBorders>
              <w:top w:val="single" w:sz="6" w:space="0" w:color="000000"/>
            </w:tcBorders>
          </w:tcPr>
          <w:p w:rsidR="006E3997" w:rsidRDefault="006E3997">
            <w:pPr>
              <w:pStyle w:val="TableParagraph"/>
              <w:spacing w:line="208" w:lineRule="exact"/>
              <w:ind w:left="157" w:right="148"/>
              <w:rPr>
                <w:sz w:val="20"/>
              </w:rPr>
            </w:pPr>
            <w:r>
              <w:rPr>
                <w:sz w:val="20"/>
              </w:rPr>
              <w:t>526</w:t>
            </w:r>
          </w:p>
        </w:tc>
        <w:tc>
          <w:tcPr>
            <w:tcW w:w="865" w:type="dxa"/>
            <w:tcBorders>
              <w:top w:val="single" w:sz="6" w:space="0" w:color="000000"/>
            </w:tcBorders>
          </w:tcPr>
          <w:p w:rsidR="006E3997" w:rsidRDefault="006E3997">
            <w:pPr>
              <w:pStyle w:val="TableParagraph"/>
              <w:spacing w:line="208" w:lineRule="exact"/>
              <w:ind w:left="157" w:right="158"/>
              <w:rPr>
                <w:sz w:val="20"/>
              </w:rPr>
            </w:pPr>
            <w:r>
              <w:rPr>
                <w:sz w:val="20"/>
              </w:rPr>
              <w:t>324</w:t>
            </w:r>
          </w:p>
        </w:tc>
        <w:tc>
          <w:tcPr>
            <w:tcW w:w="706" w:type="dxa"/>
            <w:tcBorders>
              <w:top w:val="single" w:sz="6" w:space="0" w:color="000000"/>
            </w:tcBorders>
          </w:tcPr>
          <w:p w:rsidR="006E3997" w:rsidRDefault="006E3997">
            <w:pPr>
              <w:pStyle w:val="TableParagraph"/>
              <w:spacing w:line="208" w:lineRule="exact"/>
              <w:ind w:left="128" w:right="126"/>
              <w:rPr>
                <w:sz w:val="20"/>
              </w:rPr>
            </w:pPr>
            <w:r>
              <w:rPr>
                <w:sz w:val="20"/>
              </w:rPr>
              <w:t>892</w:t>
            </w:r>
          </w:p>
        </w:tc>
        <w:tc>
          <w:tcPr>
            <w:tcW w:w="1133" w:type="dxa"/>
            <w:gridSpan w:val="3"/>
            <w:tcBorders>
              <w:top w:val="single" w:sz="6" w:space="0" w:color="000000"/>
            </w:tcBorders>
          </w:tcPr>
          <w:p w:rsidR="006E3997" w:rsidRDefault="006E3997">
            <w:pPr>
              <w:pStyle w:val="TableParagraph"/>
              <w:spacing w:line="208" w:lineRule="exact"/>
              <w:ind w:left="271" w:right="265"/>
              <w:rPr>
                <w:sz w:val="20"/>
              </w:rPr>
            </w:pPr>
            <w:r>
              <w:rPr>
                <w:sz w:val="20"/>
              </w:rPr>
              <w:t>265</w:t>
            </w:r>
          </w:p>
        </w:tc>
        <w:tc>
          <w:tcPr>
            <w:tcW w:w="805" w:type="dxa"/>
            <w:tcBorders>
              <w:top w:val="single" w:sz="6" w:space="0" w:color="000000"/>
            </w:tcBorders>
          </w:tcPr>
          <w:p w:rsidR="006E3997" w:rsidRDefault="006E3997">
            <w:pPr>
              <w:pStyle w:val="TableParagraph"/>
              <w:spacing w:line="208" w:lineRule="exact"/>
              <w:ind w:left="127" w:right="127"/>
              <w:rPr>
                <w:sz w:val="20"/>
              </w:rPr>
            </w:pPr>
            <w:r>
              <w:rPr>
                <w:sz w:val="20"/>
              </w:rPr>
              <w:t>10641</w:t>
            </w:r>
          </w:p>
        </w:tc>
        <w:tc>
          <w:tcPr>
            <w:tcW w:w="985" w:type="dxa"/>
            <w:tcBorders>
              <w:top w:val="single" w:sz="6" w:space="0" w:color="000000"/>
            </w:tcBorders>
          </w:tcPr>
          <w:p w:rsidR="006E3997" w:rsidRDefault="006E3997">
            <w:pPr>
              <w:pStyle w:val="TableParagraph"/>
              <w:spacing w:line="208" w:lineRule="exact"/>
              <w:ind w:left="237"/>
              <w:jc w:val="left"/>
              <w:rPr>
                <w:sz w:val="20"/>
              </w:rPr>
            </w:pPr>
            <w:r>
              <w:rPr>
                <w:sz w:val="20"/>
              </w:rPr>
              <w:t>14285</w:t>
            </w:r>
          </w:p>
        </w:tc>
        <w:tc>
          <w:tcPr>
            <w:tcW w:w="836" w:type="dxa"/>
            <w:tcBorders>
              <w:top w:val="single" w:sz="6" w:space="0" w:color="000000"/>
            </w:tcBorders>
          </w:tcPr>
          <w:p w:rsidR="006E3997" w:rsidRDefault="006E3997">
            <w:pPr>
              <w:pStyle w:val="TableParagraph"/>
              <w:spacing w:line="208" w:lineRule="exact"/>
              <w:ind w:left="189"/>
              <w:jc w:val="left"/>
              <w:rPr>
                <w:sz w:val="20"/>
              </w:rPr>
            </w:pPr>
            <w:r>
              <w:rPr>
                <w:sz w:val="20"/>
              </w:rPr>
              <w:t>1028</w:t>
            </w:r>
          </w:p>
        </w:tc>
        <w:tc>
          <w:tcPr>
            <w:tcW w:w="900" w:type="dxa"/>
            <w:gridSpan w:val="2"/>
            <w:tcBorders>
              <w:top w:val="single" w:sz="6" w:space="0" w:color="000000"/>
            </w:tcBorders>
          </w:tcPr>
          <w:p w:rsidR="006E3997" w:rsidRDefault="006E3997">
            <w:pPr>
              <w:pStyle w:val="TableParagraph"/>
              <w:spacing w:line="208" w:lineRule="exact"/>
              <w:ind w:left="217"/>
              <w:jc w:val="left"/>
              <w:rPr>
                <w:sz w:val="20"/>
              </w:rPr>
            </w:pPr>
            <w:r>
              <w:rPr>
                <w:sz w:val="20"/>
              </w:rPr>
              <w:t>1098</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51</w:t>
            </w:r>
          </w:p>
        </w:tc>
        <w:tc>
          <w:tcPr>
            <w:tcW w:w="2561" w:type="dxa"/>
          </w:tcPr>
          <w:p w:rsidR="006E3997" w:rsidRDefault="006E3997">
            <w:pPr>
              <w:pStyle w:val="TableParagraph"/>
              <w:spacing w:line="210" w:lineRule="exact"/>
              <w:ind w:left="105"/>
              <w:jc w:val="left"/>
              <w:rPr>
                <w:sz w:val="20"/>
              </w:rPr>
            </w:pPr>
            <w:r>
              <w:rPr>
                <w:sz w:val="20"/>
              </w:rPr>
              <w:t>Пензенская область</w:t>
            </w:r>
          </w:p>
        </w:tc>
        <w:tc>
          <w:tcPr>
            <w:tcW w:w="724" w:type="dxa"/>
          </w:tcPr>
          <w:p w:rsidR="006E3997" w:rsidRDefault="006E3997">
            <w:pPr>
              <w:pStyle w:val="TableParagraph"/>
              <w:spacing w:line="210" w:lineRule="exact"/>
              <w:ind w:left="26"/>
              <w:rPr>
                <w:sz w:val="20"/>
              </w:rPr>
            </w:pPr>
            <w:r>
              <w:rPr>
                <w:sz w:val="20"/>
              </w:rPr>
              <w:t>1</w:t>
            </w:r>
          </w:p>
        </w:tc>
        <w:tc>
          <w:tcPr>
            <w:tcW w:w="719" w:type="dxa"/>
          </w:tcPr>
          <w:p w:rsidR="006E3997" w:rsidRDefault="006E3997">
            <w:pPr>
              <w:pStyle w:val="TableParagraph"/>
              <w:spacing w:line="210" w:lineRule="exact"/>
              <w:ind w:right="13"/>
              <w:rPr>
                <w:sz w:val="20"/>
              </w:rPr>
            </w:pPr>
            <w:r>
              <w:rPr>
                <w:sz w:val="20"/>
              </w:rPr>
              <w:t>1</w:t>
            </w:r>
          </w:p>
        </w:tc>
        <w:tc>
          <w:tcPr>
            <w:tcW w:w="689" w:type="dxa"/>
          </w:tcPr>
          <w:p w:rsidR="006E3997" w:rsidRDefault="006E3997">
            <w:pPr>
              <w:pStyle w:val="TableParagraph"/>
              <w:spacing w:line="210" w:lineRule="exact"/>
              <w:ind w:left="91" w:right="94"/>
              <w:rPr>
                <w:sz w:val="20"/>
              </w:rPr>
            </w:pPr>
            <w:r>
              <w:rPr>
                <w:sz w:val="20"/>
              </w:rPr>
              <w:t>10</w:t>
            </w:r>
          </w:p>
        </w:tc>
        <w:tc>
          <w:tcPr>
            <w:tcW w:w="869" w:type="dxa"/>
          </w:tcPr>
          <w:p w:rsidR="006E3997" w:rsidRDefault="006E3997">
            <w:pPr>
              <w:pStyle w:val="TableParagraph"/>
              <w:spacing w:line="210" w:lineRule="exact"/>
              <w:ind w:right="1"/>
              <w:rPr>
                <w:sz w:val="20"/>
              </w:rPr>
            </w:pPr>
            <w:r>
              <w:rPr>
                <w:sz w:val="20"/>
              </w:rPr>
              <w:t>6</w:t>
            </w:r>
          </w:p>
        </w:tc>
        <w:tc>
          <w:tcPr>
            <w:tcW w:w="994" w:type="dxa"/>
          </w:tcPr>
          <w:p w:rsidR="006E3997" w:rsidRDefault="006E3997">
            <w:pPr>
              <w:pStyle w:val="TableParagraph"/>
              <w:spacing w:line="210" w:lineRule="exact"/>
              <w:ind w:left="184" w:right="174"/>
              <w:rPr>
                <w:sz w:val="20"/>
              </w:rPr>
            </w:pPr>
            <w:r>
              <w:rPr>
                <w:sz w:val="20"/>
              </w:rPr>
              <w:t>1920</w:t>
            </w:r>
          </w:p>
        </w:tc>
        <w:tc>
          <w:tcPr>
            <w:tcW w:w="855" w:type="dxa"/>
          </w:tcPr>
          <w:p w:rsidR="006E3997" w:rsidRDefault="006E3997">
            <w:pPr>
              <w:pStyle w:val="TableParagraph"/>
              <w:spacing w:line="210" w:lineRule="exact"/>
              <w:ind w:right="216"/>
              <w:jc w:val="right"/>
              <w:rPr>
                <w:sz w:val="20"/>
              </w:rPr>
            </w:pPr>
            <w:r>
              <w:rPr>
                <w:sz w:val="20"/>
              </w:rPr>
              <w:t>1255</w:t>
            </w:r>
          </w:p>
        </w:tc>
        <w:tc>
          <w:tcPr>
            <w:tcW w:w="855" w:type="dxa"/>
          </w:tcPr>
          <w:p w:rsidR="006E3997" w:rsidRDefault="006E3997">
            <w:pPr>
              <w:pStyle w:val="TableParagraph"/>
              <w:spacing w:line="210" w:lineRule="exact"/>
              <w:ind w:left="157" w:right="143"/>
              <w:rPr>
                <w:sz w:val="20"/>
              </w:rPr>
            </w:pPr>
            <w:r>
              <w:rPr>
                <w:sz w:val="20"/>
              </w:rPr>
              <w:t>1577</w:t>
            </w:r>
          </w:p>
        </w:tc>
        <w:tc>
          <w:tcPr>
            <w:tcW w:w="865" w:type="dxa"/>
          </w:tcPr>
          <w:p w:rsidR="006E3997" w:rsidRDefault="006E3997">
            <w:pPr>
              <w:pStyle w:val="TableParagraph"/>
              <w:spacing w:line="210" w:lineRule="exact"/>
              <w:ind w:left="157" w:right="155"/>
              <w:rPr>
                <w:sz w:val="20"/>
              </w:rPr>
            </w:pPr>
            <w:r>
              <w:rPr>
                <w:sz w:val="20"/>
              </w:rPr>
              <w:t>2584</w:t>
            </w:r>
          </w:p>
        </w:tc>
        <w:tc>
          <w:tcPr>
            <w:tcW w:w="706" w:type="dxa"/>
          </w:tcPr>
          <w:p w:rsidR="006E3997" w:rsidRDefault="006E3997">
            <w:pPr>
              <w:pStyle w:val="TableParagraph"/>
              <w:spacing w:line="210" w:lineRule="exact"/>
              <w:ind w:left="128" w:right="128"/>
              <w:rPr>
                <w:sz w:val="20"/>
              </w:rPr>
            </w:pPr>
            <w:r>
              <w:rPr>
                <w:sz w:val="20"/>
              </w:rPr>
              <w:t>2861</w:t>
            </w:r>
          </w:p>
        </w:tc>
        <w:tc>
          <w:tcPr>
            <w:tcW w:w="1133" w:type="dxa"/>
            <w:gridSpan w:val="3"/>
          </w:tcPr>
          <w:p w:rsidR="006E3997" w:rsidRDefault="006E3997">
            <w:pPr>
              <w:pStyle w:val="TableParagraph"/>
              <w:spacing w:line="210" w:lineRule="exact"/>
              <w:ind w:left="271" w:right="265"/>
              <w:rPr>
                <w:sz w:val="20"/>
              </w:rPr>
            </w:pPr>
            <w:r>
              <w:rPr>
                <w:sz w:val="20"/>
              </w:rPr>
              <w:t>973</w:t>
            </w:r>
          </w:p>
        </w:tc>
        <w:tc>
          <w:tcPr>
            <w:tcW w:w="805" w:type="dxa"/>
          </w:tcPr>
          <w:p w:rsidR="006E3997" w:rsidRDefault="006E3997">
            <w:pPr>
              <w:pStyle w:val="TableParagraph"/>
              <w:spacing w:line="210" w:lineRule="exact"/>
              <w:ind w:left="127" w:right="123"/>
              <w:rPr>
                <w:sz w:val="20"/>
              </w:rPr>
            </w:pPr>
            <w:r>
              <w:rPr>
                <w:sz w:val="20"/>
              </w:rPr>
              <w:t>4812</w:t>
            </w:r>
          </w:p>
        </w:tc>
        <w:tc>
          <w:tcPr>
            <w:tcW w:w="985" w:type="dxa"/>
          </w:tcPr>
          <w:p w:rsidR="006E3997" w:rsidRDefault="006E3997">
            <w:pPr>
              <w:pStyle w:val="TableParagraph"/>
              <w:spacing w:line="210" w:lineRule="exact"/>
              <w:ind w:left="237"/>
              <w:jc w:val="left"/>
              <w:rPr>
                <w:sz w:val="20"/>
              </w:rPr>
            </w:pPr>
            <w:r>
              <w:rPr>
                <w:sz w:val="20"/>
              </w:rPr>
              <w:t>14291</w:t>
            </w:r>
          </w:p>
        </w:tc>
        <w:tc>
          <w:tcPr>
            <w:tcW w:w="836" w:type="dxa"/>
          </w:tcPr>
          <w:p w:rsidR="006E3997" w:rsidRDefault="006E3997">
            <w:pPr>
              <w:pStyle w:val="TableParagraph"/>
              <w:spacing w:line="210" w:lineRule="exact"/>
              <w:ind w:left="237"/>
              <w:jc w:val="left"/>
              <w:rPr>
                <w:sz w:val="20"/>
              </w:rPr>
            </w:pPr>
            <w:r>
              <w:rPr>
                <w:sz w:val="20"/>
              </w:rPr>
              <w:t>247</w:t>
            </w:r>
          </w:p>
        </w:tc>
        <w:tc>
          <w:tcPr>
            <w:tcW w:w="900" w:type="dxa"/>
            <w:gridSpan w:val="2"/>
          </w:tcPr>
          <w:p w:rsidR="006E3997" w:rsidRDefault="006E3997">
            <w:pPr>
              <w:pStyle w:val="TableParagraph"/>
              <w:spacing w:line="210" w:lineRule="exact"/>
              <w:ind w:left="270"/>
              <w:jc w:val="left"/>
              <w:rPr>
                <w:sz w:val="20"/>
              </w:rPr>
            </w:pPr>
            <w:r>
              <w:rPr>
                <w:sz w:val="20"/>
              </w:rPr>
              <w:t>227</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52</w:t>
            </w:r>
          </w:p>
        </w:tc>
        <w:tc>
          <w:tcPr>
            <w:tcW w:w="2561" w:type="dxa"/>
          </w:tcPr>
          <w:p w:rsidR="006E3997" w:rsidRDefault="006E3997">
            <w:pPr>
              <w:pStyle w:val="TableParagraph"/>
              <w:spacing w:line="210" w:lineRule="exact"/>
              <w:ind w:left="105"/>
              <w:jc w:val="left"/>
              <w:rPr>
                <w:sz w:val="20"/>
              </w:rPr>
            </w:pPr>
            <w:r>
              <w:rPr>
                <w:sz w:val="20"/>
              </w:rPr>
              <w:t>Пермский край</w:t>
            </w:r>
          </w:p>
        </w:tc>
        <w:tc>
          <w:tcPr>
            <w:tcW w:w="724" w:type="dxa"/>
          </w:tcPr>
          <w:p w:rsidR="006E3997" w:rsidRDefault="006E3997">
            <w:pPr>
              <w:pStyle w:val="TableParagraph"/>
              <w:spacing w:line="210" w:lineRule="exact"/>
              <w:ind w:left="26"/>
              <w:rPr>
                <w:sz w:val="20"/>
              </w:rPr>
            </w:pPr>
            <w:r>
              <w:rPr>
                <w:sz w:val="20"/>
              </w:rPr>
              <w:t>6</w:t>
            </w:r>
          </w:p>
        </w:tc>
        <w:tc>
          <w:tcPr>
            <w:tcW w:w="719" w:type="dxa"/>
          </w:tcPr>
          <w:p w:rsidR="006E3997" w:rsidRDefault="006E3997">
            <w:pPr>
              <w:pStyle w:val="TableParagraph"/>
              <w:spacing w:line="210" w:lineRule="exact"/>
              <w:ind w:right="13"/>
              <w:rPr>
                <w:sz w:val="20"/>
              </w:rPr>
            </w:pPr>
            <w:r>
              <w:rPr>
                <w:sz w:val="20"/>
              </w:rPr>
              <w:t>3</w:t>
            </w:r>
          </w:p>
        </w:tc>
        <w:tc>
          <w:tcPr>
            <w:tcW w:w="689" w:type="dxa"/>
          </w:tcPr>
          <w:p w:rsidR="006E3997" w:rsidRDefault="006E3997">
            <w:pPr>
              <w:pStyle w:val="TableParagraph"/>
              <w:spacing w:line="210" w:lineRule="exact"/>
              <w:ind w:left="91" w:right="94"/>
              <w:rPr>
                <w:sz w:val="20"/>
              </w:rPr>
            </w:pPr>
            <w:r>
              <w:rPr>
                <w:sz w:val="20"/>
              </w:rPr>
              <w:t>30</w:t>
            </w:r>
          </w:p>
        </w:tc>
        <w:tc>
          <w:tcPr>
            <w:tcW w:w="869" w:type="dxa"/>
          </w:tcPr>
          <w:p w:rsidR="006E3997" w:rsidRDefault="006E3997">
            <w:pPr>
              <w:pStyle w:val="TableParagraph"/>
              <w:spacing w:line="210" w:lineRule="exact"/>
              <w:ind w:left="202" w:right="202"/>
              <w:rPr>
                <w:sz w:val="20"/>
              </w:rPr>
            </w:pPr>
            <w:r>
              <w:rPr>
                <w:sz w:val="20"/>
              </w:rPr>
              <w:t>14</w:t>
            </w:r>
          </w:p>
        </w:tc>
        <w:tc>
          <w:tcPr>
            <w:tcW w:w="994" w:type="dxa"/>
          </w:tcPr>
          <w:p w:rsidR="006E3997" w:rsidRDefault="006E3997">
            <w:pPr>
              <w:pStyle w:val="TableParagraph"/>
              <w:spacing w:line="210" w:lineRule="exact"/>
              <w:ind w:left="184" w:right="174"/>
              <w:rPr>
                <w:sz w:val="20"/>
              </w:rPr>
            </w:pPr>
            <w:r>
              <w:rPr>
                <w:sz w:val="20"/>
              </w:rPr>
              <w:t>1234</w:t>
            </w:r>
          </w:p>
        </w:tc>
        <w:tc>
          <w:tcPr>
            <w:tcW w:w="855" w:type="dxa"/>
          </w:tcPr>
          <w:p w:rsidR="006E3997" w:rsidRDefault="006E3997">
            <w:pPr>
              <w:pStyle w:val="TableParagraph"/>
              <w:spacing w:line="210" w:lineRule="exact"/>
              <w:ind w:right="269"/>
              <w:jc w:val="right"/>
              <w:rPr>
                <w:sz w:val="20"/>
              </w:rPr>
            </w:pPr>
            <w:r>
              <w:rPr>
                <w:sz w:val="20"/>
              </w:rPr>
              <w:t>928</w:t>
            </w:r>
          </w:p>
        </w:tc>
        <w:tc>
          <w:tcPr>
            <w:tcW w:w="855" w:type="dxa"/>
          </w:tcPr>
          <w:p w:rsidR="006E3997" w:rsidRDefault="006E3997">
            <w:pPr>
              <w:pStyle w:val="TableParagraph"/>
              <w:spacing w:line="210" w:lineRule="exact"/>
              <w:ind w:left="9"/>
              <w:rPr>
                <w:sz w:val="20"/>
              </w:rPr>
            </w:pPr>
            <w:r>
              <w:rPr>
                <w:sz w:val="20"/>
              </w:rPr>
              <w:t>0</w:t>
            </w:r>
          </w:p>
        </w:tc>
        <w:tc>
          <w:tcPr>
            <w:tcW w:w="865" w:type="dxa"/>
          </w:tcPr>
          <w:p w:rsidR="006E3997" w:rsidRDefault="006E3997">
            <w:pPr>
              <w:pStyle w:val="TableParagraph"/>
              <w:spacing w:line="210" w:lineRule="exact"/>
              <w:ind w:left="154" w:right="158"/>
              <w:rPr>
                <w:sz w:val="20"/>
              </w:rPr>
            </w:pPr>
            <w:r>
              <w:rPr>
                <w:sz w:val="20"/>
              </w:rPr>
              <w:t>27</w:t>
            </w:r>
          </w:p>
        </w:tc>
        <w:tc>
          <w:tcPr>
            <w:tcW w:w="706" w:type="dxa"/>
          </w:tcPr>
          <w:p w:rsidR="006E3997" w:rsidRDefault="006E3997">
            <w:pPr>
              <w:pStyle w:val="TableParagraph"/>
              <w:spacing w:line="210" w:lineRule="exact"/>
              <w:ind w:left="128" w:right="128"/>
              <w:rPr>
                <w:sz w:val="20"/>
              </w:rPr>
            </w:pPr>
            <w:r>
              <w:rPr>
                <w:sz w:val="20"/>
              </w:rPr>
              <w:t>1088</w:t>
            </w:r>
          </w:p>
        </w:tc>
        <w:tc>
          <w:tcPr>
            <w:tcW w:w="1133" w:type="dxa"/>
            <w:gridSpan w:val="3"/>
          </w:tcPr>
          <w:p w:rsidR="006E3997" w:rsidRDefault="006E3997">
            <w:pPr>
              <w:pStyle w:val="TableParagraph"/>
              <w:spacing w:line="210" w:lineRule="exact"/>
              <w:ind w:left="271" w:right="265"/>
              <w:rPr>
                <w:sz w:val="20"/>
              </w:rPr>
            </w:pPr>
            <w:r>
              <w:rPr>
                <w:sz w:val="20"/>
              </w:rPr>
              <w:t>188</w:t>
            </w:r>
          </w:p>
        </w:tc>
        <w:tc>
          <w:tcPr>
            <w:tcW w:w="805" w:type="dxa"/>
          </w:tcPr>
          <w:p w:rsidR="006E3997" w:rsidRDefault="006E3997">
            <w:pPr>
              <w:pStyle w:val="TableParagraph"/>
              <w:spacing w:line="210" w:lineRule="exact"/>
              <w:ind w:left="127" w:right="123"/>
              <w:rPr>
                <w:sz w:val="20"/>
              </w:rPr>
            </w:pPr>
            <w:r>
              <w:rPr>
                <w:sz w:val="20"/>
              </w:rPr>
              <w:t>5682</w:t>
            </w:r>
          </w:p>
        </w:tc>
        <w:tc>
          <w:tcPr>
            <w:tcW w:w="985" w:type="dxa"/>
          </w:tcPr>
          <w:p w:rsidR="006E3997" w:rsidRDefault="006E3997">
            <w:pPr>
              <w:pStyle w:val="TableParagraph"/>
              <w:spacing w:line="210" w:lineRule="exact"/>
              <w:ind w:left="285"/>
              <w:jc w:val="left"/>
              <w:rPr>
                <w:sz w:val="20"/>
              </w:rPr>
            </w:pPr>
            <w:r>
              <w:rPr>
                <w:sz w:val="20"/>
              </w:rPr>
              <w:t>7026</w:t>
            </w:r>
          </w:p>
        </w:tc>
        <w:tc>
          <w:tcPr>
            <w:tcW w:w="836" w:type="dxa"/>
          </w:tcPr>
          <w:p w:rsidR="006E3997" w:rsidRDefault="006E3997">
            <w:pPr>
              <w:pStyle w:val="TableParagraph"/>
              <w:spacing w:line="210" w:lineRule="exact"/>
              <w:ind w:left="189"/>
              <w:jc w:val="left"/>
              <w:rPr>
                <w:sz w:val="20"/>
              </w:rPr>
            </w:pPr>
            <w:r>
              <w:rPr>
                <w:sz w:val="20"/>
              </w:rPr>
              <w:t>2918</w:t>
            </w:r>
          </w:p>
        </w:tc>
        <w:tc>
          <w:tcPr>
            <w:tcW w:w="900" w:type="dxa"/>
            <w:gridSpan w:val="2"/>
          </w:tcPr>
          <w:p w:rsidR="006E3997" w:rsidRDefault="006E3997">
            <w:pPr>
              <w:pStyle w:val="TableParagraph"/>
              <w:spacing w:line="210" w:lineRule="exact"/>
              <w:ind w:left="217"/>
              <w:jc w:val="left"/>
              <w:rPr>
                <w:sz w:val="20"/>
              </w:rPr>
            </w:pPr>
            <w:r>
              <w:rPr>
                <w:sz w:val="20"/>
              </w:rPr>
              <w:t>2855</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53</w:t>
            </w:r>
          </w:p>
        </w:tc>
        <w:tc>
          <w:tcPr>
            <w:tcW w:w="2561" w:type="dxa"/>
          </w:tcPr>
          <w:p w:rsidR="006E3997" w:rsidRDefault="006E3997">
            <w:pPr>
              <w:pStyle w:val="TableParagraph"/>
              <w:spacing w:line="210" w:lineRule="exact"/>
              <w:ind w:left="105"/>
              <w:jc w:val="left"/>
              <w:rPr>
                <w:sz w:val="20"/>
              </w:rPr>
            </w:pPr>
            <w:r>
              <w:rPr>
                <w:sz w:val="20"/>
              </w:rPr>
              <w:t>Самарская область</w:t>
            </w:r>
          </w:p>
        </w:tc>
        <w:tc>
          <w:tcPr>
            <w:tcW w:w="724" w:type="dxa"/>
          </w:tcPr>
          <w:p w:rsidR="006E3997" w:rsidRDefault="006E3997">
            <w:pPr>
              <w:pStyle w:val="TableParagraph"/>
              <w:spacing w:line="210" w:lineRule="exact"/>
              <w:ind w:left="26"/>
              <w:rPr>
                <w:sz w:val="20"/>
              </w:rPr>
            </w:pPr>
            <w:r>
              <w:rPr>
                <w:sz w:val="20"/>
              </w:rPr>
              <w:t>7</w:t>
            </w:r>
          </w:p>
        </w:tc>
        <w:tc>
          <w:tcPr>
            <w:tcW w:w="719" w:type="dxa"/>
          </w:tcPr>
          <w:p w:rsidR="006E3997" w:rsidRDefault="006E3997">
            <w:pPr>
              <w:pStyle w:val="TableParagraph"/>
              <w:spacing w:line="210" w:lineRule="exact"/>
              <w:ind w:right="13"/>
              <w:rPr>
                <w:sz w:val="20"/>
              </w:rPr>
            </w:pPr>
            <w:r>
              <w:rPr>
                <w:sz w:val="20"/>
              </w:rPr>
              <w:t>8</w:t>
            </w:r>
          </w:p>
        </w:tc>
        <w:tc>
          <w:tcPr>
            <w:tcW w:w="689" w:type="dxa"/>
          </w:tcPr>
          <w:p w:rsidR="006E3997" w:rsidRDefault="006E3997">
            <w:pPr>
              <w:pStyle w:val="TableParagraph"/>
              <w:spacing w:line="210" w:lineRule="exact"/>
              <w:ind w:left="91" w:right="94"/>
              <w:rPr>
                <w:sz w:val="20"/>
              </w:rPr>
            </w:pPr>
            <w:r>
              <w:rPr>
                <w:sz w:val="20"/>
              </w:rPr>
              <w:t>30</w:t>
            </w:r>
          </w:p>
        </w:tc>
        <w:tc>
          <w:tcPr>
            <w:tcW w:w="869" w:type="dxa"/>
          </w:tcPr>
          <w:p w:rsidR="006E3997" w:rsidRDefault="006E3997">
            <w:pPr>
              <w:pStyle w:val="TableParagraph"/>
              <w:spacing w:line="210" w:lineRule="exact"/>
              <w:ind w:left="202" w:right="202"/>
              <w:rPr>
                <w:sz w:val="20"/>
              </w:rPr>
            </w:pPr>
            <w:r>
              <w:rPr>
                <w:sz w:val="20"/>
              </w:rPr>
              <w:t>15</w:t>
            </w:r>
          </w:p>
        </w:tc>
        <w:tc>
          <w:tcPr>
            <w:tcW w:w="994" w:type="dxa"/>
          </w:tcPr>
          <w:p w:rsidR="006E3997" w:rsidRDefault="006E3997">
            <w:pPr>
              <w:pStyle w:val="TableParagraph"/>
              <w:spacing w:line="210" w:lineRule="exact"/>
              <w:ind w:left="186" w:right="171"/>
              <w:rPr>
                <w:sz w:val="20"/>
              </w:rPr>
            </w:pPr>
            <w:r>
              <w:rPr>
                <w:sz w:val="20"/>
              </w:rPr>
              <w:t>576</w:t>
            </w:r>
          </w:p>
        </w:tc>
        <w:tc>
          <w:tcPr>
            <w:tcW w:w="855" w:type="dxa"/>
          </w:tcPr>
          <w:p w:rsidR="006E3997" w:rsidRDefault="006E3997">
            <w:pPr>
              <w:pStyle w:val="TableParagraph"/>
              <w:spacing w:line="210" w:lineRule="exact"/>
              <w:ind w:right="269"/>
              <w:jc w:val="right"/>
              <w:rPr>
                <w:sz w:val="20"/>
              </w:rPr>
            </w:pPr>
            <w:r>
              <w:rPr>
                <w:sz w:val="20"/>
              </w:rPr>
              <w:t>172</w:t>
            </w:r>
          </w:p>
        </w:tc>
        <w:tc>
          <w:tcPr>
            <w:tcW w:w="855" w:type="dxa"/>
          </w:tcPr>
          <w:p w:rsidR="006E3997" w:rsidRDefault="006E3997">
            <w:pPr>
              <w:pStyle w:val="TableParagraph"/>
              <w:spacing w:line="210" w:lineRule="exact"/>
              <w:ind w:left="157" w:right="148"/>
              <w:rPr>
                <w:sz w:val="20"/>
              </w:rPr>
            </w:pPr>
            <w:r>
              <w:rPr>
                <w:sz w:val="20"/>
              </w:rPr>
              <w:t>461</w:t>
            </w:r>
          </w:p>
        </w:tc>
        <w:tc>
          <w:tcPr>
            <w:tcW w:w="865" w:type="dxa"/>
          </w:tcPr>
          <w:p w:rsidR="006E3997" w:rsidRDefault="006E3997">
            <w:pPr>
              <w:pStyle w:val="TableParagraph"/>
              <w:spacing w:line="210" w:lineRule="exact"/>
              <w:ind w:left="157" w:right="158"/>
              <w:rPr>
                <w:sz w:val="20"/>
              </w:rPr>
            </w:pPr>
            <w:r>
              <w:rPr>
                <w:sz w:val="20"/>
              </w:rPr>
              <w:t>350</w:t>
            </w:r>
          </w:p>
        </w:tc>
        <w:tc>
          <w:tcPr>
            <w:tcW w:w="706" w:type="dxa"/>
          </w:tcPr>
          <w:p w:rsidR="006E3997" w:rsidRDefault="006E3997">
            <w:pPr>
              <w:pStyle w:val="TableParagraph"/>
              <w:spacing w:line="210" w:lineRule="exact"/>
              <w:ind w:left="128" w:right="126"/>
              <w:rPr>
                <w:sz w:val="20"/>
              </w:rPr>
            </w:pPr>
            <w:r>
              <w:rPr>
                <w:sz w:val="20"/>
              </w:rPr>
              <w:t>657</w:t>
            </w:r>
          </w:p>
        </w:tc>
        <w:tc>
          <w:tcPr>
            <w:tcW w:w="1133" w:type="dxa"/>
            <w:gridSpan w:val="3"/>
          </w:tcPr>
          <w:p w:rsidR="006E3997" w:rsidRDefault="006E3997">
            <w:pPr>
              <w:pStyle w:val="TableParagraph"/>
              <w:spacing w:line="210" w:lineRule="exact"/>
              <w:ind w:left="271" w:right="265"/>
              <w:rPr>
                <w:sz w:val="20"/>
              </w:rPr>
            </w:pPr>
            <w:r>
              <w:rPr>
                <w:sz w:val="20"/>
              </w:rPr>
              <w:t>302</w:t>
            </w:r>
          </w:p>
        </w:tc>
        <w:tc>
          <w:tcPr>
            <w:tcW w:w="805" w:type="dxa"/>
          </w:tcPr>
          <w:p w:rsidR="006E3997" w:rsidRDefault="006E3997">
            <w:pPr>
              <w:pStyle w:val="TableParagraph"/>
              <w:spacing w:line="210" w:lineRule="exact"/>
              <w:ind w:left="127" w:right="127"/>
              <w:rPr>
                <w:sz w:val="20"/>
              </w:rPr>
            </w:pPr>
            <w:r>
              <w:rPr>
                <w:sz w:val="20"/>
              </w:rPr>
              <w:t>10082</w:t>
            </w:r>
          </w:p>
        </w:tc>
        <w:tc>
          <w:tcPr>
            <w:tcW w:w="985" w:type="dxa"/>
          </w:tcPr>
          <w:p w:rsidR="006E3997" w:rsidRDefault="006E3997">
            <w:pPr>
              <w:pStyle w:val="TableParagraph"/>
              <w:spacing w:line="210" w:lineRule="exact"/>
              <w:ind w:left="285"/>
              <w:jc w:val="left"/>
              <w:rPr>
                <w:sz w:val="20"/>
              </w:rPr>
            </w:pPr>
            <w:r>
              <w:rPr>
                <w:sz w:val="20"/>
              </w:rPr>
              <w:t>8443</w:t>
            </w:r>
          </w:p>
        </w:tc>
        <w:tc>
          <w:tcPr>
            <w:tcW w:w="836" w:type="dxa"/>
          </w:tcPr>
          <w:p w:rsidR="006E3997" w:rsidRDefault="006E3997">
            <w:pPr>
              <w:pStyle w:val="TableParagraph"/>
              <w:spacing w:line="210" w:lineRule="exact"/>
              <w:ind w:left="189"/>
              <w:jc w:val="left"/>
              <w:rPr>
                <w:sz w:val="20"/>
              </w:rPr>
            </w:pPr>
            <w:r>
              <w:rPr>
                <w:sz w:val="20"/>
              </w:rPr>
              <w:t>1628</w:t>
            </w:r>
          </w:p>
        </w:tc>
        <w:tc>
          <w:tcPr>
            <w:tcW w:w="900" w:type="dxa"/>
            <w:gridSpan w:val="2"/>
          </w:tcPr>
          <w:p w:rsidR="006E3997" w:rsidRDefault="006E3997">
            <w:pPr>
              <w:pStyle w:val="TableParagraph"/>
              <w:spacing w:line="210" w:lineRule="exact"/>
              <w:ind w:left="217"/>
              <w:jc w:val="left"/>
              <w:rPr>
                <w:sz w:val="20"/>
              </w:rPr>
            </w:pPr>
            <w:r>
              <w:rPr>
                <w:sz w:val="20"/>
              </w:rPr>
              <w:t>1513</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54</w:t>
            </w:r>
          </w:p>
        </w:tc>
        <w:tc>
          <w:tcPr>
            <w:tcW w:w="2561" w:type="dxa"/>
          </w:tcPr>
          <w:p w:rsidR="006E3997" w:rsidRDefault="006E3997">
            <w:pPr>
              <w:pStyle w:val="TableParagraph"/>
              <w:spacing w:line="210" w:lineRule="exact"/>
              <w:ind w:left="105"/>
              <w:jc w:val="left"/>
              <w:rPr>
                <w:sz w:val="20"/>
              </w:rPr>
            </w:pPr>
            <w:r>
              <w:rPr>
                <w:sz w:val="20"/>
              </w:rPr>
              <w:t>Саратовская область</w:t>
            </w:r>
          </w:p>
        </w:tc>
        <w:tc>
          <w:tcPr>
            <w:tcW w:w="724" w:type="dxa"/>
          </w:tcPr>
          <w:p w:rsidR="006E3997" w:rsidRDefault="006E3997">
            <w:pPr>
              <w:pStyle w:val="TableParagraph"/>
              <w:spacing w:line="210" w:lineRule="exact"/>
              <w:ind w:left="26"/>
              <w:rPr>
                <w:sz w:val="20"/>
              </w:rPr>
            </w:pPr>
            <w:r>
              <w:rPr>
                <w:sz w:val="20"/>
              </w:rPr>
              <w:t>5</w:t>
            </w:r>
          </w:p>
        </w:tc>
        <w:tc>
          <w:tcPr>
            <w:tcW w:w="719" w:type="dxa"/>
          </w:tcPr>
          <w:p w:rsidR="006E3997" w:rsidRDefault="006E3997">
            <w:pPr>
              <w:pStyle w:val="TableParagraph"/>
              <w:spacing w:line="210" w:lineRule="exact"/>
              <w:ind w:right="13"/>
              <w:rPr>
                <w:sz w:val="20"/>
              </w:rPr>
            </w:pPr>
            <w:r>
              <w:rPr>
                <w:sz w:val="20"/>
              </w:rPr>
              <w:t>6</w:t>
            </w:r>
          </w:p>
        </w:tc>
        <w:tc>
          <w:tcPr>
            <w:tcW w:w="689" w:type="dxa"/>
          </w:tcPr>
          <w:p w:rsidR="006E3997" w:rsidRDefault="006E3997">
            <w:pPr>
              <w:pStyle w:val="TableParagraph"/>
              <w:spacing w:line="210" w:lineRule="exact"/>
              <w:ind w:right="8"/>
              <w:rPr>
                <w:sz w:val="20"/>
              </w:rPr>
            </w:pPr>
            <w:r>
              <w:rPr>
                <w:sz w:val="20"/>
              </w:rPr>
              <w:t>6</w:t>
            </w:r>
          </w:p>
        </w:tc>
        <w:tc>
          <w:tcPr>
            <w:tcW w:w="869" w:type="dxa"/>
          </w:tcPr>
          <w:p w:rsidR="006E3997" w:rsidRDefault="006E3997">
            <w:pPr>
              <w:pStyle w:val="TableParagraph"/>
              <w:spacing w:line="210" w:lineRule="exact"/>
              <w:ind w:right="1"/>
              <w:rPr>
                <w:sz w:val="20"/>
              </w:rPr>
            </w:pPr>
            <w:r>
              <w:rPr>
                <w:sz w:val="20"/>
              </w:rPr>
              <w:t>1</w:t>
            </w:r>
          </w:p>
        </w:tc>
        <w:tc>
          <w:tcPr>
            <w:tcW w:w="994" w:type="dxa"/>
          </w:tcPr>
          <w:p w:rsidR="006E3997" w:rsidRDefault="006E3997">
            <w:pPr>
              <w:pStyle w:val="TableParagraph"/>
              <w:spacing w:line="210" w:lineRule="exact"/>
              <w:ind w:left="184" w:right="174"/>
              <w:rPr>
                <w:sz w:val="20"/>
              </w:rPr>
            </w:pPr>
            <w:r>
              <w:rPr>
                <w:sz w:val="20"/>
              </w:rPr>
              <w:t>2035</w:t>
            </w:r>
          </w:p>
        </w:tc>
        <w:tc>
          <w:tcPr>
            <w:tcW w:w="855" w:type="dxa"/>
          </w:tcPr>
          <w:p w:rsidR="006E3997" w:rsidRDefault="006E3997">
            <w:pPr>
              <w:pStyle w:val="TableParagraph"/>
              <w:spacing w:line="210" w:lineRule="exact"/>
              <w:ind w:right="269"/>
              <w:jc w:val="right"/>
              <w:rPr>
                <w:sz w:val="20"/>
              </w:rPr>
            </w:pPr>
            <w:r>
              <w:rPr>
                <w:sz w:val="20"/>
              </w:rPr>
              <w:t>289</w:t>
            </w:r>
          </w:p>
        </w:tc>
        <w:tc>
          <w:tcPr>
            <w:tcW w:w="855" w:type="dxa"/>
          </w:tcPr>
          <w:p w:rsidR="006E3997" w:rsidRDefault="006E3997">
            <w:pPr>
              <w:pStyle w:val="TableParagraph"/>
              <w:spacing w:line="210" w:lineRule="exact"/>
              <w:ind w:left="152" w:right="148"/>
              <w:rPr>
                <w:sz w:val="20"/>
              </w:rPr>
            </w:pPr>
            <w:r>
              <w:rPr>
                <w:sz w:val="20"/>
              </w:rPr>
              <w:t>12</w:t>
            </w:r>
          </w:p>
        </w:tc>
        <w:tc>
          <w:tcPr>
            <w:tcW w:w="865" w:type="dxa"/>
          </w:tcPr>
          <w:p w:rsidR="006E3997" w:rsidRDefault="006E3997">
            <w:pPr>
              <w:pStyle w:val="TableParagraph"/>
              <w:spacing w:line="210" w:lineRule="exact"/>
              <w:ind w:left="154" w:right="158"/>
              <w:rPr>
                <w:sz w:val="20"/>
              </w:rPr>
            </w:pPr>
            <w:r>
              <w:rPr>
                <w:sz w:val="20"/>
              </w:rPr>
              <w:t>10</w:t>
            </w:r>
          </w:p>
        </w:tc>
        <w:tc>
          <w:tcPr>
            <w:tcW w:w="706" w:type="dxa"/>
          </w:tcPr>
          <w:p w:rsidR="006E3997" w:rsidRDefault="006E3997">
            <w:pPr>
              <w:pStyle w:val="TableParagraph"/>
              <w:spacing w:line="210" w:lineRule="exact"/>
              <w:ind w:left="128" w:right="126"/>
              <w:rPr>
                <w:sz w:val="20"/>
              </w:rPr>
            </w:pPr>
            <w:r>
              <w:rPr>
                <w:sz w:val="20"/>
              </w:rPr>
              <w:t>574</w:t>
            </w:r>
          </w:p>
        </w:tc>
        <w:tc>
          <w:tcPr>
            <w:tcW w:w="1133" w:type="dxa"/>
            <w:gridSpan w:val="3"/>
          </w:tcPr>
          <w:p w:rsidR="006E3997" w:rsidRDefault="006E3997">
            <w:pPr>
              <w:pStyle w:val="TableParagraph"/>
              <w:spacing w:line="210" w:lineRule="exact"/>
              <w:ind w:left="271" w:right="265"/>
              <w:rPr>
                <w:sz w:val="20"/>
              </w:rPr>
            </w:pPr>
            <w:r>
              <w:rPr>
                <w:sz w:val="20"/>
              </w:rPr>
              <w:t>560</w:t>
            </w:r>
          </w:p>
        </w:tc>
        <w:tc>
          <w:tcPr>
            <w:tcW w:w="805" w:type="dxa"/>
          </w:tcPr>
          <w:p w:rsidR="006E3997" w:rsidRDefault="006E3997">
            <w:pPr>
              <w:pStyle w:val="TableParagraph"/>
              <w:spacing w:line="210" w:lineRule="exact"/>
              <w:ind w:left="127" w:right="123"/>
              <w:rPr>
                <w:sz w:val="20"/>
              </w:rPr>
            </w:pPr>
            <w:r>
              <w:rPr>
                <w:sz w:val="20"/>
              </w:rPr>
              <w:t>6257</w:t>
            </w:r>
          </w:p>
        </w:tc>
        <w:tc>
          <w:tcPr>
            <w:tcW w:w="985" w:type="dxa"/>
          </w:tcPr>
          <w:p w:rsidR="006E3997" w:rsidRDefault="006E3997">
            <w:pPr>
              <w:pStyle w:val="TableParagraph"/>
              <w:spacing w:line="210" w:lineRule="exact"/>
              <w:ind w:left="285"/>
              <w:jc w:val="left"/>
              <w:rPr>
                <w:sz w:val="20"/>
              </w:rPr>
            </w:pPr>
            <w:r>
              <w:rPr>
                <w:sz w:val="20"/>
              </w:rPr>
              <w:t>5032</w:t>
            </w:r>
          </w:p>
        </w:tc>
        <w:tc>
          <w:tcPr>
            <w:tcW w:w="836" w:type="dxa"/>
          </w:tcPr>
          <w:p w:rsidR="006E3997" w:rsidRDefault="006E3997">
            <w:pPr>
              <w:pStyle w:val="TableParagraph"/>
              <w:spacing w:line="210" w:lineRule="exact"/>
              <w:ind w:left="189"/>
              <w:jc w:val="left"/>
              <w:rPr>
                <w:sz w:val="20"/>
              </w:rPr>
            </w:pPr>
            <w:r>
              <w:rPr>
                <w:sz w:val="20"/>
              </w:rPr>
              <w:t>2569</w:t>
            </w:r>
          </w:p>
        </w:tc>
        <w:tc>
          <w:tcPr>
            <w:tcW w:w="900" w:type="dxa"/>
            <w:gridSpan w:val="2"/>
          </w:tcPr>
          <w:p w:rsidR="006E3997" w:rsidRDefault="006E3997">
            <w:pPr>
              <w:pStyle w:val="TableParagraph"/>
              <w:spacing w:line="210" w:lineRule="exact"/>
              <w:ind w:left="217"/>
              <w:jc w:val="left"/>
              <w:rPr>
                <w:sz w:val="20"/>
              </w:rPr>
            </w:pPr>
            <w:r>
              <w:rPr>
                <w:sz w:val="20"/>
              </w:rPr>
              <w:t>2085</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55</w:t>
            </w:r>
          </w:p>
        </w:tc>
        <w:tc>
          <w:tcPr>
            <w:tcW w:w="2561" w:type="dxa"/>
          </w:tcPr>
          <w:p w:rsidR="006E3997" w:rsidRDefault="006E3997">
            <w:pPr>
              <w:pStyle w:val="TableParagraph"/>
              <w:spacing w:line="210" w:lineRule="exact"/>
              <w:ind w:left="105"/>
              <w:jc w:val="left"/>
              <w:rPr>
                <w:sz w:val="20"/>
              </w:rPr>
            </w:pPr>
            <w:r>
              <w:rPr>
                <w:sz w:val="20"/>
              </w:rPr>
              <w:t>Ульяновская область</w:t>
            </w:r>
          </w:p>
        </w:tc>
        <w:tc>
          <w:tcPr>
            <w:tcW w:w="724" w:type="dxa"/>
          </w:tcPr>
          <w:p w:rsidR="006E3997" w:rsidRDefault="006E3997">
            <w:pPr>
              <w:pStyle w:val="TableParagraph"/>
              <w:spacing w:line="210" w:lineRule="exact"/>
              <w:ind w:left="26"/>
              <w:rPr>
                <w:sz w:val="20"/>
              </w:rPr>
            </w:pPr>
            <w:r>
              <w:rPr>
                <w:sz w:val="20"/>
              </w:rPr>
              <w:t>9</w:t>
            </w:r>
          </w:p>
        </w:tc>
        <w:tc>
          <w:tcPr>
            <w:tcW w:w="719" w:type="dxa"/>
          </w:tcPr>
          <w:p w:rsidR="006E3997" w:rsidRDefault="006E3997">
            <w:pPr>
              <w:pStyle w:val="TableParagraph"/>
              <w:spacing w:line="210" w:lineRule="exact"/>
              <w:ind w:left="103" w:right="111"/>
              <w:rPr>
                <w:sz w:val="20"/>
              </w:rPr>
            </w:pPr>
            <w:r>
              <w:rPr>
                <w:sz w:val="20"/>
              </w:rPr>
              <w:t>10</w:t>
            </w:r>
          </w:p>
        </w:tc>
        <w:tc>
          <w:tcPr>
            <w:tcW w:w="689" w:type="dxa"/>
          </w:tcPr>
          <w:p w:rsidR="006E3997" w:rsidRDefault="006E3997">
            <w:pPr>
              <w:pStyle w:val="TableParagraph"/>
              <w:spacing w:line="210" w:lineRule="exact"/>
              <w:ind w:left="91" w:right="94"/>
              <w:rPr>
                <w:sz w:val="20"/>
              </w:rPr>
            </w:pPr>
            <w:r>
              <w:rPr>
                <w:sz w:val="20"/>
              </w:rPr>
              <w:t>13</w:t>
            </w:r>
          </w:p>
        </w:tc>
        <w:tc>
          <w:tcPr>
            <w:tcW w:w="869" w:type="dxa"/>
          </w:tcPr>
          <w:p w:rsidR="006E3997" w:rsidRDefault="006E3997">
            <w:pPr>
              <w:pStyle w:val="TableParagraph"/>
              <w:spacing w:line="210" w:lineRule="exact"/>
              <w:ind w:left="202" w:right="202"/>
              <w:rPr>
                <w:sz w:val="20"/>
              </w:rPr>
            </w:pPr>
            <w:r>
              <w:rPr>
                <w:sz w:val="20"/>
              </w:rPr>
              <w:t>13</w:t>
            </w:r>
          </w:p>
        </w:tc>
        <w:tc>
          <w:tcPr>
            <w:tcW w:w="994" w:type="dxa"/>
          </w:tcPr>
          <w:p w:rsidR="006E3997" w:rsidRDefault="006E3997">
            <w:pPr>
              <w:pStyle w:val="TableParagraph"/>
              <w:spacing w:line="210" w:lineRule="exact"/>
              <w:ind w:left="186" w:right="171"/>
              <w:rPr>
                <w:sz w:val="20"/>
              </w:rPr>
            </w:pPr>
            <w:r>
              <w:rPr>
                <w:sz w:val="20"/>
              </w:rPr>
              <w:t>128</w:t>
            </w:r>
          </w:p>
        </w:tc>
        <w:tc>
          <w:tcPr>
            <w:tcW w:w="855" w:type="dxa"/>
          </w:tcPr>
          <w:p w:rsidR="006E3997" w:rsidRDefault="006E3997">
            <w:pPr>
              <w:pStyle w:val="TableParagraph"/>
              <w:spacing w:line="210" w:lineRule="exact"/>
              <w:ind w:right="269"/>
              <w:jc w:val="right"/>
              <w:rPr>
                <w:sz w:val="20"/>
              </w:rPr>
            </w:pPr>
            <w:r>
              <w:rPr>
                <w:sz w:val="20"/>
              </w:rPr>
              <w:t>276</w:t>
            </w:r>
          </w:p>
        </w:tc>
        <w:tc>
          <w:tcPr>
            <w:tcW w:w="855" w:type="dxa"/>
          </w:tcPr>
          <w:p w:rsidR="006E3997" w:rsidRDefault="006E3997">
            <w:pPr>
              <w:pStyle w:val="TableParagraph"/>
              <w:spacing w:line="210" w:lineRule="exact"/>
              <w:ind w:left="157" w:right="148"/>
              <w:rPr>
                <w:sz w:val="20"/>
              </w:rPr>
            </w:pPr>
            <w:r>
              <w:rPr>
                <w:sz w:val="20"/>
              </w:rPr>
              <w:t>363</w:t>
            </w:r>
          </w:p>
        </w:tc>
        <w:tc>
          <w:tcPr>
            <w:tcW w:w="865" w:type="dxa"/>
          </w:tcPr>
          <w:p w:rsidR="006E3997" w:rsidRDefault="006E3997">
            <w:pPr>
              <w:pStyle w:val="TableParagraph"/>
              <w:spacing w:line="210" w:lineRule="exact"/>
              <w:ind w:left="154" w:right="158"/>
              <w:rPr>
                <w:sz w:val="20"/>
              </w:rPr>
            </w:pPr>
            <w:r>
              <w:rPr>
                <w:sz w:val="20"/>
              </w:rPr>
              <w:t>00</w:t>
            </w:r>
          </w:p>
        </w:tc>
        <w:tc>
          <w:tcPr>
            <w:tcW w:w="706" w:type="dxa"/>
          </w:tcPr>
          <w:p w:rsidR="006E3997" w:rsidRDefault="006E3997">
            <w:pPr>
              <w:pStyle w:val="TableParagraph"/>
              <w:spacing w:line="210" w:lineRule="exact"/>
              <w:ind w:left="128" w:right="128"/>
              <w:rPr>
                <w:sz w:val="20"/>
              </w:rPr>
            </w:pPr>
            <w:r>
              <w:rPr>
                <w:sz w:val="20"/>
              </w:rPr>
              <w:t>27</w:t>
            </w:r>
          </w:p>
        </w:tc>
        <w:tc>
          <w:tcPr>
            <w:tcW w:w="1133" w:type="dxa"/>
            <w:gridSpan w:val="3"/>
          </w:tcPr>
          <w:p w:rsidR="006E3997" w:rsidRDefault="006E3997">
            <w:pPr>
              <w:pStyle w:val="TableParagraph"/>
              <w:spacing w:line="210" w:lineRule="exact"/>
              <w:ind w:left="267" w:right="265"/>
              <w:rPr>
                <w:sz w:val="20"/>
              </w:rPr>
            </w:pPr>
            <w:r>
              <w:rPr>
                <w:sz w:val="20"/>
              </w:rPr>
              <w:t>36</w:t>
            </w:r>
          </w:p>
        </w:tc>
        <w:tc>
          <w:tcPr>
            <w:tcW w:w="805" w:type="dxa"/>
          </w:tcPr>
          <w:p w:rsidR="006E3997" w:rsidRDefault="006E3997">
            <w:pPr>
              <w:pStyle w:val="TableParagraph"/>
              <w:spacing w:line="210" w:lineRule="exact"/>
              <w:ind w:left="127" w:right="123"/>
              <w:rPr>
                <w:sz w:val="20"/>
              </w:rPr>
            </w:pPr>
            <w:r>
              <w:rPr>
                <w:sz w:val="20"/>
              </w:rPr>
              <w:t>2243</w:t>
            </w:r>
          </w:p>
        </w:tc>
        <w:tc>
          <w:tcPr>
            <w:tcW w:w="985" w:type="dxa"/>
          </w:tcPr>
          <w:p w:rsidR="006E3997" w:rsidRDefault="006E3997">
            <w:pPr>
              <w:pStyle w:val="TableParagraph"/>
              <w:spacing w:line="210" w:lineRule="exact"/>
              <w:ind w:left="285"/>
              <w:jc w:val="left"/>
              <w:rPr>
                <w:sz w:val="20"/>
              </w:rPr>
            </w:pPr>
            <w:r>
              <w:rPr>
                <w:sz w:val="20"/>
              </w:rPr>
              <w:t>3663</w:t>
            </w:r>
          </w:p>
        </w:tc>
        <w:tc>
          <w:tcPr>
            <w:tcW w:w="836" w:type="dxa"/>
          </w:tcPr>
          <w:p w:rsidR="006E3997" w:rsidRDefault="006E3997">
            <w:pPr>
              <w:pStyle w:val="TableParagraph"/>
              <w:spacing w:line="210" w:lineRule="exact"/>
              <w:ind w:left="237"/>
              <w:jc w:val="left"/>
              <w:rPr>
                <w:sz w:val="20"/>
              </w:rPr>
            </w:pPr>
            <w:r>
              <w:rPr>
                <w:sz w:val="20"/>
              </w:rPr>
              <w:t>833</w:t>
            </w:r>
          </w:p>
        </w:tc>
        <w:tc>
          <w:tcPr>
            <w:tcW w:w="900" w:type="dxa"/>
            <w:gridSpan w:val="2"/>
          </w:tcPr>
          <w:p w:rsidR="006E3997" w:rsidRDefault="006E3997">
            <w:pPr>
              <w:pStyle w:val="TableParagraph"/>
              <w:spacing w:line="210" w:lineRule="exact"/>
              <w:ind w:left="270"/>
              <w:jc w:val="left"/>
              <w:rPr>
                <w:sz w:val="20"/>
              </w:rPr>
            </w:pPr>
            <w:r>
              <w:rPr>
                <w:sz w:val="20"/>
              </w:rPr>
              <w:t>681</w:t>
            </w:r>
          </w:p>
        </w:tc>
      </w:tr>
      <w:tr w:rsidR="006E3997">
        <w:trPr>
          <w:trHeight w:val="230"/>
        </w:trPr>
        <w:tc>
          <w:tcPr>
            <w:tcW w:w="15000" w:type="dxa"/>
            <w:gridSpan w:val="19"/>
            <w:shd w:val="clear" w:color="auto" w:fill="C2D59B"/>
          </w:tcPr>
          <w:p w:rsidR="006E3997" w:rsidRDefault="006E3997">
            <w:pPr>
              <w:pStyle w:val="TableParagraph"/>
              <w:spacing w:line="210" w:lineRule="exact"/>
              <w:ind w:left="5909" w:right="5904"/>
              <w:rPr>
                <w:b/>
                <w:sz w:val="20"/>
              </w:rPr>
            </w:pPr>
            <w:r>
              <w:rPr>
                <w:b/>
                <w:sz w:val="20"/>
              </w:rPr>
              <w:t>Уральский федеральный округ</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56</w:t>
            </w:r>
          </w:p>
        </w:tc>
        <w:tc>
          <w:tcPr>
            <w:tcW w:w="2561" w:type="dxa"/>
          </w:tcPr>
          <w:p w:rsidR="006E3997" w:rsidRDefault="006E3997">
            <w:pPr>
              <w:pStyle w:val="TableParagraph"/>
              <w:spacing w:line="210" w:lineRule="exact"/>
              <w:ind w:left="105"/>
              <w:jc w:val="left"/>
              <w:rPr>
                <w:sz w:val="20"/>
              </w:rPr>
            </w:pPr>
            <w:r>
              <w:rPr>
                <w:sz w:val="20"/>
              </w:rPr>
              <w:t>Курганская область</w:t>
            </w:r>
          </w:p>
        </w:tc>
        <w:tc>
          <w:tcPr>
            <w:tcW w:w="724" w:type="dxa"/>
          </w:tcPr>
          <w:p w:rsidR="006E3997" w:rsidRDefault="006E3997">
            <w:pPr>
              <w:pStyle w:val="TableParagraph"/>
              <w:spacing w:line="210" w:lineRule="exact"/>
              <w:ind w:right="238"/>
              <w:jc w:val="right"/>
              <w:rPr>
                <w:sz w:val="20"/>
              </w:rPr>
            </w:pPr>
            <w:r>
              <w:rPr>
                <w:sz w:val="20"/>
              </w:rPr>
              <w:t>11</w:t>
            </w:r>
          </w:p>
        </w:tc>
        <w:tc>
          <w:tcPr>
            <w:tcW w:w="719" w:type="dxa"/>
          </w:tcPr>
          <w:p w:rsidR="006E3997" w:rsidRDefault="006E3997">
            <w:pPr>
              <w:pStyle w:val="TableParagraph"/>
              <w:spacing w:line="210" w:lineRule="exact"/>
              <w:ind w:right="13"/>
              <w:rPr>
                <w:sz w:val="20"/>
              </w:rPr>
            </w:pPr>
            <w:r>
              <w:rPr>
                <w:sz w:val="20"/>
              </w:rPr>
              <w:t>1</w:t>
            </w:r>
          </w:p>
        </w:tc>
        <w:tc>
          <w:tcPr>
            <w:tcW w:w="689" w:type="dxa"/>
          </w:tcPr>
          <w:p w:rsidR="006E3997" w:rsidRDefault="006E3997">
            <w:pPr>
              <w:pStyle w:val="TableParagraph"/>
              <w:spacing w:line="210" w:lineRule="exact"/>
              <w:ind w:left="91" w:right="94"/>
              <w:rPr>
                <w:sz w:val="20"/>
              </w:rPr>
            </w:pPr>
            <w:r>
              <w:rPr>
                <w:sz w:val="20"/>
              </w:rPr>
              <w:t>14</w:t>
            </w:r>
          </w:p>
        </w:tc>
        <w:tc>
          <w:tcPr>
            <w:tcW w:w="869" w:type="dxa"/>
          </w:tcPr>
          <w:p w:rsidR="006E3997" w:rsidRDefault="006E3997">
            <w:pPr>
              <w:pStyle w:val="TableParagraph"/>
              <w:spacing w:line="210" w:lineRule="exact"/>
              <w:ind w:right="1"/>
              <w:rPr>
                <w:sz w:val="20"/>
              </w:rPr>
            </w:pPr>
            <w:r>
              <w:rPr>
                <w:sz w:val="20"/>
              </w:rPr>
              <w:t>4</w:t>
            </w:r>
          </w:p>
        </w:tc>
        <w:tc>
          <w:tcPr>
            <w:tcW w:w="994" w:type="dxa"/>
          </w:tcPr>
          <w:p w:rsidR="006E3997" w:rsidRDefault="006E3997">
            <w:pPr>
              <w:pStyle w:val="TableParagraph"/>
              <w:spacing w:line="210" w:lineRule="exact"/>
              <w:ind w:left="184" w:right="174"/>
              <w:rPr>
                <w:sz w:val="20"/>
              </w:rPr>
            </w:pPr>
            <w:r>
              <w:rPr>
                <w:sz w:val="20"/>
              </w:rPr>
              <w:t>26</w:t>
            </w:r>
          </w:p>
        </w:tc>
        <w:tc>
          <w:tcPr>
            <w:tcW w:w="855" w:type="dxa"/>
          </w:tcPr>
          <w:p w:rsidR="006E3997" w:rsidRDefault="006E3997">
            <w:pPr>
              <w:pStyle w:val="TableParagraph"/>
              <w:spacing w:line="210" w:lineRule="exact"/>
              <w:ind w:right="322"/>
              <w:jc w:val="right"/>
              <w:rPr>
                <w:sz w:val="20"/>
              </w:rPr>
            </w:pPr>
            <w:r>
              <w:rPr>
                <w:sz w:val="20"/>
              </w:rPr>
              <w:t>36</w:t>
            </w:r>
          </w:p>
        </w:tc>
        <w:tc>
          <w:tcPr>
            <w:tcW w:w="855" w:type="dxa"/>
          </w:tcPr>
          <w:p w:rsidR="006E3997" w:rsidRDefault="006E3997">
            <w:pPr>
              <w:pStyle w:val="TableParagraph"/>
              <w:spacing w:line="210" w:lineRule="exact"/>
              <w:ind w:left="157" w:right="148"/>
              <w:rPr>
                <w:sz w:val="20"/>
              </w:rPr>
            </w:pPr>
            <w:r>
              <w:rPr>
                <w:sz w:val="20"/>
              </w:rPr>
              <w:t>968</w:t>
            </w:r>
          </w:p>
        </w:tc>
        <w:tc>
          <w:tcPr>
            <w:tcW w:w="865" w:type="dxa"/>
          </w:tcPr>
          <w:p w:rsidR="006E3997" w:rsidRDefault="006E3997">
            <w:pPr>
              <w:pStyle w:val="TableParagraph"/>
              <w:spacing w:line="210" w:lineRule="exact"/>
              <w:ind w:left="157" w:right="158"/>
              <w:rPr>
                <w:sz w:val="20"/>
              </w:rPr>
            </w:pPr>
            <w:r>
              <w:rPr>
                <w:sz w:val="20"/>
              </w:rPr>
              <w:t>183</w:t>
            </w:r>
          </w:p>
        </w:tc>
        <w:tc>
          <w:tcPr>
            <w:tcW w:w="706" w:type="dxa"/>
          </w:tcPr>
          <w:p w:rsidR="006E3997" w:rsidRDefault="006E3997">
            <w:pPr>
              <w:pStyle w:val="TableParagraph"/>
              <w:spacing w:line="210" w:lineRule="exact"/>
              <w:ind w:left="128" w:right="126"/>
              <w:rPr>
                <w:sz w:val="20"/>
              </w:rPr>
            </w:pPr>
            <w:r>
              <w:rPr>
                <w:sz w:val="20"/>
              </w:rPr>
              <w:t>241</w:t>
            </w:r>
          </w:p>
        </w:tc>
        <w:tc>
          <w:tcPr>
            <w:tcW w:w="850" w:type="dxa"/>
            <w:gridSpan w:val="2"/>
          </w:tcPr>
          <w:p w:rsidR="006E3997" w:rsidRDefault="006E3997">
            <w:pPr>
              <w:pStyle w:val="TableParagraph"/>
              <w:spacing w:line="210" w:lineRule="exact"/>
              <w:ind w:left="274"/>
              <w:jc w:val="left"/>
              <w:rPr>
                <w:sz w:val="20"/>
              </w:rPr>
            </w:pPr>
            <w:r>
              <w:rPr>
                <w:sz w:val="20"/>
              </w:rPr>
              <w:t>761</w:t>
            </w:r>
          </w:p>
        </w:tc>
        <w:tc>
          <w:tcPr>
            <w:tcW w:w="1088" w:type="dxa"/>
            <w:gridSpan w:val="2"/>
          </w:tcPr>
          <w:p w:rsidR="006E3997" w:rsidRDefault="006E3997">
            <w:pPr>
              <w:pStyle w:val="TableParagraph"/>
              <w:spacing w:line="210" w:lineRule="exact"/>
              <w:ind w:left="336"/>
              <w:jc w:val="left"/>
              <w:rPr>
                <w:sz w:val="20"/>
              </w:rPr>
            </w:pPr>
            <w:r>
              <w:rPr>
                <w:sz w:val="20"/>
              </w:rPr>
              <w:t>1517</w:t>
            </w:r>
          </w:p>
        </w:tc>
        <w:tc>
          <w:tcPr>
            <w:tcW w:w="985" w:type="dxa"/>
          </w:tcPr>
          <w:p w:rsidR="006E3997" w:rsidRDefault="006E3997">
            <w:pPr>
              <w:pStyle w:val="TableParagraph"/>
              <w:spacing w:line="210" w:lineRule="exact"/>
              <w:ind w:left="285"/>
              <w:jc w:val="left"/>
              <w:rPr>
                <w:sz w:val="20"/>
              </w:rPr>
            </w:pPr>
            <w:r>
              <w:rPr>
                <w:sz w:val="20"/>
              </w:rPr>
              <w:t>1873</w:t>
            </w:r>
          </w:p>
        </w:tc>
        <w:tc>
          <w:tcPr>
            <w:tcW w:w="836" w:type="dxa"/>
          </w:tcPr>
          <w:p w:rsidR="006E3997" w:rsidRDefault="006E3997">
            <w:pPr>
              <w:pStyle w:val="TableParagraph"/>
              <w:spacing w:line="210" w:lineRule="exact"/>
              <w:ind w:left="290"/>
              <w:jc w:val="left"/>
              <w:rPr>
                <w:sz w:val="20"/>
              </w:rPr>
            </w:pPr>
            <w:r>
              <w:rPr>
                <w:sz w:val="20"/>
              </w:rPr>
              <w:t>560</w:t>
            </w:r>
          </w:p>
        </w:tc>
        <w:tc>
          <w:tcPr>
            <w:tcW w:w="900" w:type="dxa"/>
            <w:gridSpan w:val="2"/>
          </w:tcPr>
          <w:p w:rsidR="006E3997" w:rsidRDefault="006E3997">
            <w:pPr>
              <w:pStyle w:val="TableParagraph"/>
              <w:spacing w:line="210" w:lineRule="exact"/>
              <w:ind w:left="265"/>
              <w:jc w:val="left"/>
              <w:rPr>
                <w:sz w:val="20"/>
              </w:rPr>
            </w:pPr>
            <w:r>
              <w:rPr>
                <w:sz w:val="20"/>
              </w:rPr>
              <w:t>1369</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57</w:t>
            </w:r>
          </w:p>
        </w:tc>
        <w:tc>
          <w:tcPr>
            <w:tcW w:w="2561" w:type="dxa"/>
          </w:tcPr>
          <w:p w:rsidR="006E3997" w:rsidRDefault="006E3997">
            <w:pPr>
              <w:pStyle w:val="TableParagraph"/>
              <w:spacing w:line="210" w:lineRule="exact"/>
              <w:ind w:left="105"/>
              <w:jc w:val="left"/>
              <w:rPr>
                <w:sz w:val="20"/>
              </w:rPr>
            </w:pPr>
            <w:r>
              <w:rPr>
                <w:sz w:val="20"/>
              </w:rPr>
              <w:t>Свердловская область</w:t>
            </w:r>
          </w:p>
        </w:tc>
        <w:tc>
          <w:tcPr>
            <w:tcW w:w="724" w:type="dxa"/>
          </w:tcPr>
          <w:p w:rsidR="006E3997" w:rsidRDefault="006E3997">
            <w:pPr>
              <w:pStyle w:val="TableParagraph"/>
              <w:spacing w:line="210" w:lineRule="exact"/>
              <w:ind w:left="26"/>
              <w:rPr>
                <w:sz w:val="20"/>
              </w:rPr>
            </w:pPr>
            <w:r>
              <w:rPr>
                <w:sz w:val="20"/>
              </w:rPr>
              <w:t>0</w:t>
            </w:r>
          </w:p>
        </w:tc>
        <w:tc>
          <w:tcPr>
            <w:tcW w:w="719" w:type="dxa"/>
          </w:tcPr>
          <w:p w:rsidR="006E3997" w:rsidRDefault="006E3997">
            <w:pPr>
              <w:pStyle w:val="TableParagraph"/>
              <w:spacing w:line="210" w:lineRule="exact"/>
              <w:ind w:right="13"/>
              <w:rPr>
                <w:sz w:val="20"/>
              </w:rPr>
            </w:pPr>
            <w:r>
              <w:rPr>
                <w:sz w:val="20"/>
              </w:rPr>
              <w:t>0</w:t>
            </w:r>
          </w:p>
        </w:tc>
        <w:tc>
          <w:tcPr>
            <w:tcW w:w="689" w:type="dxa"/>
          </w:tcPr>
          <w:p w:rsidR="006E3997" w:rsidRDefault="006E3997">
            <w:pPr>
              <w:pStyle w:val="TableParagraph"/>
              <w:spacing w:line="210" w:lineRule="exact"/>
              <w:ind w:right="8"/>
              <w:rPr>
                <w:sz w:val="20"/>
              </w:rPr>
            </w:pPr>
            <w:r>
              <w:rPr>
                <w:sz w:val="20"/>
              </w:rPr>
              <w:t>3</w:t>
            </w:r>
          </w:p>
        </w:tc>
        <w:tc>
          <w:tcPr>
            <w:tcW w:w="869" w:type="dxa"/>
          </w:tcPr>
          <w:p w:rsidR="006E3997" w:rsidRDefault="006E3997">
            <w:pPr>
              <w:pStyle w:val="TableParagraph"/>
              <w:spacing w:line="210" w:lineRule="exact"/>
              <w:ind w:right="1"/>
              <w:rPr>
                <w:sz w:val="20"/>
              </w:rPr>
            </w:pPr>
            <w:r>
              <w:rPr>
                <w:sz w:val="20"/>
              </w:rPr>
              <w:t>0</w:t>
            </w:r>
          </w:p>
        </w:tc>
        <w:tc>
          <w:tcPr>
            <w:tcW w:w="994" w:type="dxa"/>
          </w:tcPr>
          <w:p w:rsidR="006E3997" w:rsidRDefault="006E3997">
            <w:pPr>
              <w:pStyle w:val="TableParagraph"/>
              <w:spacing w:line="210" w:lineRule="exact"/>
              <w:ind w:left="186" w:right="171"/>
              <w:rPr>
                <w:sz w:val="20"/>
              </w:rPr>
            </w:pPr>
            <w:r>
              <w:rPr>
                <w:sz w:val="20"/>
              </w:rPr>
              <w:t>107</w:t>
            </w:r>
          </w:p>
        </w:tc>
        <w:tc>
          <w:tcPr>
            <w:tcW w:w="855" w:type="dxa"/>
          </w:tcPr>
          <w:p w:rsidR="006E3997" w:rsidRDefault="006E3997">
            <w:pPr>
              <w:pStyle w:val="TableParagraph"/>
              <w:spacing w:line="210" w:lineRule="exact"/>
              <w:ind w:right="322"/>
              <w:jc w:val="right"/>
              <w:rPr>
                <w:sz w:val="20"/>
              </w:rPr>
            </w:pPr>
            <w:r>
              <w:rPr>
                <w:sz w:val="20"/>
              </w:rPr>
              <w:t>76</w:t>
            </w:r>
          </w:p>
        </w:tc>
        <w:tc>
          <w:tcPr>
            <w:tcW w:w="855" w:type="dxa"/>
          </w:tcPr>
          <w:p w:rsidR="006E3997" w:rsidRDefault="006E3997">
            <w:pPr>
              <w:pStyle w:val="TableParagraph"/>
              <w:spacing w:line="210" w:lineRule="exact"/>
              <w:ind w:left="157" w:right="148"/>
              <w:rPr>
                <w:sz w:val="20"/>
              </w:rPr>
            </w:pPr>
            <w:r>
              <w:rPr>
                <w:sz w:val="20"/>
              </w:rPr>
              <w:t>140</w:t>
            </w:r>
          </w:p>
        </w:tc>
        <w:tc>
          <w:tcPr>
            <w:tcW w:w="865" w:type="dxa"/>
          </w:tcPr>
          <w:p w:rsidR="006E3997" w:rsidRDefault="006E3997">
            <w:pPr>
              <w:pStyle w:val="TableParagraph"/>
              <w:spacing w:line="210" w:lineRule="exact"/>
              <w:ind w:right="1"/>
              <w:rPr>
                <w:sz w:val="20"/>
              </w:rPr>
            </w:pPr>
            <w:r>
              <w:rPr>
                <w:sz w:val="20"/>
              </w:rPr>
              <w:t>0</w:t>
            </w:r>
          </w:p>
        </w:tc>
        <w:tc>
          <w:tcPr>
            <w:tcW w:w="706" w:type="dxa"/>
          </w:tcPr>
          <w:p w:rsidR="006E3997" w:rsidRDefault="006E3997">
            <w:pPr>
              <w:pStyle w:val="TableParagraph"/>
              <w:spacing w:line="210" w:lineRule="exact"/>
              <w:ind w:left="128" w:right="126"/>
              <w:rPr>
                <w:sz w:val="20"/>
              </w:rPr>
            </w:pPr>
            <w:r>
              <w:rPr>
                <w:sz w:val="20"/>
              </w:rPr>
              <w:t>133</w:t>
            </w:r>
          </w:p>
        </w:tc>
        <w:tc>
          <w:tcPr>
            <w:tcW w:w="850" w:type="dxa"/>
            <w:gridSpan w:val="2"/>
          </w:tcPr>
          <w:p w:rsidR="006E3997" w:rsidRDefault="006E3997">
            <w:pPr>
              <w:pStyle w:val="TableParagraph"/>
              <w:spacing w:line="210" w:lineRule="exact"/>
              <w:ind w:left="274"/>
              <w:jc w:val="left"/>
              <w:rPr>
                <w:sz w:val="20"/>
              </w:rPr>
            </w:pPr>
            <w:r>
              <w:rPr>
                <w:sz w:val="20"/>
              </w:rPr>
              <w:t>754</w:t>
            </w:r>
          </w:p>
        </w:tc>
        <w:tc>
          <w:tcPr>
            <w:tcW w:w="1088" w:type="dxa"/>
            <w:gridSpan w:val="2"/>
          </w:tcPr>
          <w:p w:rsidR="006E3997" w:rsidRDefault="006E3997">
            <w:pPr>
              <w:pStyle w:val="TableParagraph"/>
              <w:spacing w:line="210" w:lineRule="exact"/>
              <w:ind w:left="288"/>
              <w:jc w:val="left"/>
              <w:rPr>
                <w:sz w:val="20"/>
              </w:rPr>
            </w:pPr>
            <w:r>
              <w:rPr>
                <w:sz w:val="20"/>
              </w:rPr>
              <w:t>10391</w:t>
            </w:r>
          </w:p>
        </w:tc>
        <w:tc>
          <w:tcPr>
            <w:tcW w:w="985" w:type="dxa"/>
          </w:tcPr>
          <w:p w:rsidR="006E3997" w:rsidRDefault="006E3997">
            <w:pPr>
              <w:pStyle w:val="TableParagraph"/>
              <w:spacing w:line="210" w:lineRule="exact"/>
              <w:ind w:left="285"/>
              <w:jc w:val="left"/>
              <w:rPr>
                <w:sz w:val="20"/>
              </w:rPr>
            </w:pPr>
            <w:r>
              <w:rPr>
                <w:sz w:val="20"/>
              </w:rPr>
              <w:t>8501</w:t>
            </w:r>
          </w:p>
        </w:tc>
        <w:tc>
          <w:tcPr>
            <w:tcW w:w="836" w:type="dxa"/>
          </w:tcPr>
          <w:p w:rsidR="006E3997" w:rsidRDefault="006E3997">
            <w:pPr>
              <w:pStyle w:val="TableParagraph"/>
              <w:spacing w:line="210" w:lineRule="exact"/>
              <w:ind w:right="183"/>
              <w:jc w:val="right"/>
              <w:rPr>
                <w:sz w:val="20"/>
              </w:rPr>
            </w:pPr>
            <w:r>
              <w:rPr>
                <w:sz w:val="20"/>
              </w:rPr>
              <w:t>5112</w:t>
            </w:r>
          </w:p>
        </w:tc>
        <w:tc>
          <w:tcPr>
            <w:tcW w:w="900" w:type="dxa"/>
            <w:gridSpan w:val="2"/>
          </w:tcPr>
          <w:p w:rsidR="006E3997" w:rsidRDefault="006E3997">
            <w:pPr>
              <w:pStyle w:val="TableParagraph"/>
              <w:spacing w:line="210" w:lineRule="exact"/>
              <w:ind w:left="265"/>
              <w:jc w:val="left"/>
              <w:rPr>
                <w:sz w:val="20"/>
              </w:rPr>
            </w:pPr>
            <w:r>
              <w:rPr>
                <w:sz w:val="20"/>
              </w:rPr>
              <w:t>5216</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58</w:t>
            </w:r>
          </w:p>
        </w:tc>
        <w:tc>
          <w:tcPr>
            <w:tcW w:w="2561" w:type="dxa"/>
          </w:tcPr>
          <w:p w:rsidR="006E3997" w:rsidRDefault="006E3997">
            <w:pPr>
              <w:pStyle w:val="TableParagraph"/>
              <w:spacing w:line="210" w:lineRule="exact"/>
              <w:ind w:left="105"/>
              <w:jc w:val="left"/>
              <w:rPr>
                <w:sz w:val="20"/>
              </w:rPr>
            </w:pPr>
            <w:r>
              <w:rPr>
                <w:sz w:val="20"/>
              </w:rPr>
              <w:t>Тюменская область</w:t>
            </w:r>
          </w:p>
        </w:tc>
        <w:tc>
          <w:tcPr>
            <w:tcW w:w="724" w:type="dxa"/>
          </w:tcPr>
          <w:p w:rsidR="006E3997" w:rsidRDefault="006E3997">
            <w:pPr>
              <w:pStyle w:val="TableParagraph"/>
              <w:spacing w:line="210" w:lineRule="exact"/>
              <w:ind w:left="26"/>
              <w:rPr>
                <w:sz w:val="20"/>
              </w:rPr>
            </w:pPr>
            <w:r>
              <w:rPr>
                <w:sz w:val="20"/>
              </w:rPr>
              <w:t>0</w:t>
            </w:r>
          </w:p>
        </w:tc>
        <w:tc>
          <w:tcPr>
            <w:tcW w:w="719" w:type="dxa"/>
          </w:tcPr>
          <w:p w:rsidR="006E3997" w:rsidRDefault="006E3997">
            <w:pPr>
              <w:pStyle w:val="TableParagraph"/>
              <w:spacing w:line="210" w:lineRule="exact"/>
              <w:ind w:right="13"/>
              <w:rPr>
                <w:sz w:val="20"/>
              </w:rPr>
            </w:pPr>
            <w:r>
              <w:rPr>
                <w:sz w:val="20"/>
              </w:rPr>
              <w:t>0</w:t>
            </w:r>
          </w:p>
        </w:tc>
        <w:tc>
          <w:tcPr>
            <w:tcW w:w="689" w:type="dxa"/>
          </w:tcPr>
          <w:p w:rsidR="006E3997" w:rsidRDefault="006E3997">
            <w:pPr>
              <w:pStyle w:val="TableParagraph"/>
              <w:spacing w:line="210" w:lineRule="exact"/>
              <w:ind w:left="91" w:right="94"/>
              <w:rPr>
                <w:sz w:val="20"/>
              </w:rPr>
            </w:pPr>
            <w:r>
              <w:rPr>
                <w:sz w:val="20"/>
              </w:rPr>
              <w:t>10</w:t>
            </w:r>
          </w:p>
        </w:tc>
        <w:tc>
          <w:tcPr>
            <w:tcW w:w="869" w:type="dxa"/>
          </w:tcPr>
          <w:p w:rsidR="006E3997" w:rsidRDefault="006E3997">
            <w:pPr>
              <w:pStyle w:val="TableParagraph"/>
              <w:spacing w:line="210" w:lineRule="exact"/>
              <w:ind w:left="202" w:right="202"/>
              <w:rPr>
                <w:sz w:val="20"/>
              </w:rPr>
            </w:pPr>
            <w:r>
              <w:rPr>
                <w:sz w:val="20"/>
              </w:rPr>
              <w:t>15</w:t>
            </w:r>
          </w:p>
        </w:tc>
        <w:tc>
          <w:tcPr>
            <w:tcW w:w="994" w:type="dxa"/>
          </w:tcPr>
          <w:p w:rsidR="006E3997" w:rsidRDefault="006E3997">
            <w:pPr>
              <w:pStyle w:val="TableParagraph"/>
              <w:spacing w:line="210" w:lineRule="exact"/>
              <w:ind w:left="5"/>
              <w:rPr>
                <w:sz w:val="20"/>
              </w:rPr>
            </w:pPr>
            <w:r>
              <w:rPr>
                <w:sz w:val="20"/>
              </w:rPr>
              <w:t>1</w:t>
            </w:r>
          </w:p>
        </w:tc>
        <w:tc>
          <w:tcPr>
            <w:tcW w:w="855" w:type="dxa"/>
          </w:tcPr>
          <w:p w:rsidR="006E3997" w:rsidRDefault="006E3997">
            <w:pPr>
              <w:pStyle w:val="TableParagraph"/>
              <w:spacing w:line="210" w:lineRule="exact"/>
              <w:rPr>
                <w:sz w:val="20"/>
              </w:rPr>
            </w:pPr>
            <w:r>
              <w:rPr>
                <w:sz w:val="20"/>
              </w:rPr>
              <w:t>7</w:t>
            </w:r>
          </w:p>
        </w:tc>
        <w:tc>
          <w:tcPr>
            <w:tcW w:w="855" w:type="dxa"/>
          </w:tcPr>
          <w:p w:rsidR="006E3997" w:rsidRDefault="006E3997">
            <w:pPr>
              <w:pStyle w:val="TableParagraph"/>
              <w:spacing w:line="210" w:lineRule="exact"/>
              <w:ind w:left="9"/>
              <w:rPr>
                <w:sz w:val="20"/>
              </w:rPr>
            </w:pPr>
            <w:r>
              <w:rPr>
                <w:sz w:val="20"/>
              </w:rPr>
              <w:t>0</w:t>
            </w:r>
          </w:p>
        </w:tc>
        <w:tc>
          <w:tcPr>
            <w:tcW w:w="865" w:type="dxa"/>
          </w:tcPr>
          <w:p w:rsidR="006E3997" w:rsidRDefault="006E3997">
            <w:pPr>
              <w:pStyle w:val="TableParagraph"/>
              <w:spacing w:line="210" w:lineRule="exact"/>
              <w:ind w:right="1"/>
              <w:rPr>
                <w:sz w:val="20"/>
              </w:rPr>
            </w:pPr>
            <w:r>
              <w:rPr>
                <w:sz w:val="20"/>
              </w:rPr>
              <w:t>0</w:t>
            </w:r>
          </w:p>
        </w:tc>
        <w:tc>
          <w:tcPr>
            <w:tcW w:w="706" w:type="dxa"/>
          </w:tcPr>
          <w:p w:rsidR="006E3997" w:rsidRDefault="006E3997">
            <w:pPr>
              <w:pStyle w:val="TableParagraph"/>
              <w:spacing w:line="210" w:lineRule="exact"/>
              <w:ind w:left="128" w:right="126"/>
              <w:rPr>
                <w:sz w:val="20"/>
              </w:rPr>
            </w:pPr>
            <w:r>
              <w:rPr>
                <w:sz w:val="20"/>
              </w:rPr>
              <w:t>184</w:t>
            </w:r>
          </w:p>
        </w:tc>
        <w:tc>
          <w:tcPr>
            <w:tcW w:w="850" w:type="dxa"/>
            <w:gridSpan w:val="2"/>
          </w:tcPr>
          <w:p w:rsidR="006E3997" w:rsidRDefault="006E3997">
            <w:pPr>
              <w:pStyle w:val="TableParagraph"/>
              <w:spacing w:line="210" w:lineRule="exact"/>
              <w:ind w:left="226"/>
              <w:jc w:val="left"/>
              <w:rPr>
                <w:sz w:val="20"/>
              </w:rPr>
            </w:pPr>
            <w:r>
              <w:rPr>
                <w:sz w:val="20"/>
              </w:rPr>
              <w:t>1935</w:t>
            </w:r>
          </w:p>
        </w:tc>
        <w:tc>
          <w:tcPr>
            <w:tcW w:w="1088" w:type="dxa"/>
            <w:gridSpan w:val="2"/>
          </w:tcPr>
          <w:p w:rsidR="006E3997" w:rsidRDefault="006E3997">
            <w:pPr>
              <w:pStyle w:val="TableParagraph"/>
              <w:spacing w:line="210" w:lineRule="exact"/>
              <w:ind w:left="336"/>
              <w:jc w:val="left"/>
              <w:rPr>
                <w:sz w:val="20"/>
              </w:rPr>
            </w:pPr>
            <w:r>
              <w:rPr>
                <w:sz w:val="20"/>
              </w:rPr>
              <w:t>5330</w:t>
            </w:r>
          </w:p>
        </w:tc>
        <w:tc>
          <w:tcPr>
            <w:tcW w:w="985" w:type="dxa"/>
          </w:tcPr>
          <w:p w:rsidR="006E3997" w:rsidRDefault="006E3997">
            <w:pPr>
              <w:pStyle w:val="TableParagraph"/>
              <w:spacing w:line="210" w:lineRule="exact"/>
              <w:ind w:left="285"/>
              <w:jc w:val="left"/>
              <w:rPr>
                <w:sz w:val="20"/>
              </w:rPr>
            </w:pPr>
            <w:r>
              <w:rPr>
                <w:sz w:val="20"/>
              </w:rPr>
              <w:t>3911</w:t>
            </w:r>
          </w:p>
        </w:tc>
        <w:tc>
          <w:tcPr>
            <w:tcW w:w="836" w:type="dxa"/>
          </w:tcPr>
          <w:p w:rsidR="006E3997" w:rsidRDefault="006E3997">
            <w:pPr>
              <w:pStyle w:val="TableParagraph"/>
              <w:spacing w:line="210" w:lineRule="exact"/>
              <w:ind w:right="183"/>
              <w:jc w:val="right"/>
              <w:rPr>
                <w:sz w:val="20"/>
              </w:rPr>
            </w:pPr>
            <w:r>
              <w:rPr>
                <w:sz w:val="20"/>
              </w:rPr>
              <w:t>3981</w:t>
            </w:r>
          </w:p>
        </w:tc>
        <w:tc>
          <w:tcPr>
            <w:tcW w:w="900" w:type="dxa"/>
            <w:gridSpan w:val="2"/>
          </w:tcPr>
          <w:p w:rsidR="006E3997" w:rsidRDefault="006E3997">
            <w:pPr>
              <w:pStyle w:val="TableParagraph"/>
              <w:spacing w:line="210" w:lineRule="exact"/>
              <w:ind w:left="265"/>
              <w:jc w:val="left"/>
              <w:rPr>
                <w:sz w:val="20"/>
              </w:rPr>
            </w:pPr>
            <w:r>
              <w:rPr>
                <w:sz w:val="20"/>
              </w:rPr>
              <w:t>3600</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59</w:t>
            </w:r>
          </w:p>
        </w:tc>
        <w:tc>
          <w:tcPr>
            <w:tcW w:w="2561" w:type="dxa"/>
          </w:tcPr>
          <w:p w:rsidR="006E3997" w:rsidRDefault="006E3997">
            <w:pPr>
              <w:pStyle w:val="TableParagraph"/>
              <w:spacing w:line="210" w:lineRule="exact"/>
              <w:ind w:left="105"/>
              <w:jc w:val="left"/>
              <w:rPr>
                <w:sz w:val="20"/>
              </w:rPr>
            </w:pPr>
            <w:r>
              <w:rPr>
                <w:sz w:val="20"/>
              </w:rPr>
              <w:t>Челябинская область</w:t>
            </w:r>
          </w:p>
        </w:tc>
        <w:tc>
          <w:tcPr>
            <w:tcW w:w="724" w:type="dxa"/>
          </w:tcPr>
          <w:p w:rsidR="006E3997" w:rsidRDefault="006E3997">
            <w:pPr>
              <w:pStyle w:val="TableParagraph"/>
              <w:spacing w:line="210" w:lineRule="exact"/>
              <w:ind w:left="26"/>
              <w:rPr>
                <w:sz w:val="20"/>
              </w:rPr>
            </w:pPr>
            <w:r>
              <w:rPr>
                <w:sz w:val="20"/>
              </w:rPr>
              <w:t>8</w:t>
            </w:r>
          </w:p>
        </w:tc>
        <w:tc>
          <w:tcPr>
            <w:tcW w:w="719" w:type="dxa"/>
          </w:tcPr>
          <w:p w:rsidR="006E3997" w:rsidRDefault="006E3997">
            <w:pPr>
              <w:pStyle w:val="TableParagraph"/>
              <w:spacing w:line="210" w:lineRule="exact"/>
              <w:ind w:right="13"/>
              <w:rPr>
                <w:sz w:val="20"/>
              </w:rPr>
            </w:pPr>
            <w:r>
              <w:rPr>
                <w:sz w:val="20"/>
              </w:rPr>
              <w:t>0</w:t>
            </w:r>
          </w:p>
        </w:tc>
        <w:tc>
          <w:tcPr>
            <w:tcW w:w="689" w:type="dxa"/>
          </w:tcPr>
          <w:p w:rsidR="006E3997" w:rsidRDefault="006E3997">
            <w:pPr>
              <w:pStyle w:val="TableParagraph"/>
              <w:spacing w:line="210" w:lineRule="exact"/>
              <w:ind w:left="91" w:right="94"/>
              <w:rPr>
                <w:sz w:val="20"/>
              </w:rPr>
            </w:pPr>
            <w:r>
              <w:rPr>
                <w:sz w:val="20"/>
              </w:rPr>
              <w:t>29</w:t>
            </w:r>
          </w:p>
        </w:tc>
        <w:tc>
          <w:tcPr>
            <w:tcW w:w="869" w:type="dxa"/>
          </w:tcPr>
          <w:p w:rsidR="006E3997" w:rsidRDefault="006E3997">
            <w:pPr>
              <w:pStyle w:val="TableParagraph"/>
              <w:spacing w:line="210" w:lineRule="exact"/>
              <w:ind w:left="202" w:right="202"/>
              <w:rPr>
                <w:sz w:val="20"/>
              </w:rPr>
            </w:pPr>
            <w:r>
              <w:rPr>
                <w:sz w:val="20"/>
              </w:rPr>
              <w:t>30</w:t>
            </w:r>
          </w:p>
        </w:tc>
        <w:tc>
          <w:tcPr>
            <w:tcW w:w="994" w:type="dxa"/>
          </w:tcPr>
          <w:p w:rsidR="006E3997" w:rsidRDefault="006E3997">
            <w:pPr>
              <w:pStyle w:val="TableParagraph"/>
              <w:spacing w:line="210" w:lineRule="exact"/>
              <w:ind w:left="186" w:right="171"/>
              <w:rPr>
                <w:sz w:val="20"/>
              </w:rPr>
            </w:pPr>
            <w:r>
              <w:rPr>
                <w:sz w:val="20"/>
              </w:rPr>
              <w:t>10521</w:t>
            </w:r>
          </w:p>
        </w:tc>
        <w:tc>
          <w:tcPr>
            <w:tcW w:w="855" w:type="dxa"/>
          </w:tcPr>
          <w:p w:rsidR="006E3997" w:rsidRDefault="006E3997">
            <w:pPr>
              <w:pStyle w:val="TableParagraph"/>
              <w:spacing w:line="210" w:lineRule="exact"/>
              <w:ind w:right="216"/>
              <w:jc w:val="right"/>
              <w:rPr>
                <w:sz w:val="20"/>
              </w:rPr>
            </w:pPr>
            <w:r>
              <w:rPr>
                <w:sz w:val="20"/>
              </w:rPr>
              <w:t>4242</w:t>
            </w:r>
          </w:p>
        </w:tc>
        <w:tc>
          <w:tcPr>
            <w:tcW w:w="855" w:type="dxa"/>
          </w:tcPr>
          <w:p w:rsidR="006E3997" w:rsidRDefault="006E3997">
            <w:pPr>
              <w:pStyle w:val="TableParagraph"/>
              <w:spacing w:line="210" w:lineRule="exact"/>
              <w:ind w:left="157" w:right="148"/>
              <w:rPr>
                <w:sz w:val="20"/>
              </w:rPr>
            </w:pPr>
            <w:r>
              <w:rPr>
                <w:sz w:val="20"/>
              </w:rPr>
              <w:t>496</w:t>
            </w:r>
          </w:p>
        </w:tc>
        <w:tc>
          <w:tcPr>
            <w:tcW w:w="865" w:type="dxa"/>
          </w:tcPr>
          <w:p w:rsidR="006E3997" w:rsidRDefault="006E3997">
            <w:pPr>
              <w:pStyle w:val="TableParagraph"/>
              <w:spacing w:line="210" w:lineRule="exact"/>
              <w:ind w:left="157" w:right="158"/>
              <w:rPr>
                <w:sz w:val="20"/>
              </w:rPr>
            </w:pPr>
            <w:r>
              <w:rPr>
                <w:sz w:val="20"/>
              </w:rPr>
              <w:t>652</w:t>
            </w:r>
          </w:p>
        </w:tc>
        <w:tc>
          <w:tcPr>
            <w:tcW w:w="706" w:type="dxa"/>
          </w:tcPr>
          <w:p w:rsidR="006E3997" w:rsidRDefault="006E3997">
            <w:pPr>
              <w:pStyle w:val="TableParagraph"/>
              <w:spacing w:line="210" w:lineRule="exact"/>
              <w:ind w:left="128" w:right="128"/>
              <w:rPr>
                <w:sz w:val="20"/>
              </w:rPr>
            </w:pPr>
            <w:r>
              <w:rPr>
                <w:sz w:val="20"/>
              </w:rPr>
              <w:t>1705</w:t>
            </w:r>
          </w:p>
        </w:tc>
        <w:tc>
          <w:tcPr>
            <w:tcW w:w="850" w:type="dxa"/>
            <w:gridSpan w:val="2"/>
          </w:tcPr>
          <w:p w:rsidR="006E3997" w:rsidRDefault="006E3997">
            <w:pPr>
              <w:pStyle w:val="TableParagraph"/>
              <w:spacing w:line="210" w:lineRule="exact"/>
              <w:ind w:left="226"/>
              <w:jc w:val="left"/>
              <w:rPr>
                <w:sz w:val="20"/>
              </w:rPr>
            </w:pPr>
            <w:r>
              <w:rPr>
                <w:sz w:val="20"/>
              </w:rPr>
              <w:t>2576</w:t>
            </w:r>
          </w:p>
        </w:tc>
        <w:tc>
          <w:tcPr>
            <w:tcW w:w="1088" w:type="dxa"/>
            <w:gridSpan w:val="2"/>
          </w:tcPr>
          <w:p w:rsidR="006E3997" w:rsidRDefault="006E3997">
            <w:pPr>
              <w:pStyle w:val="TableParagraph"/>
              <w:spacing w:line="210" w:lineRule="exact"/>
              <w:ind w:left="336"/>
              <w:jc w:val="left"/>
              <w:rPr>
                <w:sz w:val="20"/>
              </w:rPr>
            </w:pPr>
            <w:r>
              <w:rPr>
                <w:sz w:val="20"/>
              </w:rPr>
              <w:t>6499</w:t>
            </w:r>
          </w:p>
        </w:tc>
        <w:tc>
          <w:tcPr>
            <w:tcW w:w="985" w:type="dxa"/>
          </w:tcPr>
          <w:p w:rsidR="006E3997" w:rsidRDefault="006E3997">
            <w:pPr>
              <w:pStyle w:val="TableParagraph"/>
              <w:spacing w:line="210" w:lineRule="exact"/>
              <w:ind w:left="285"/>
              <w:jc w:val="left"/>
              <w:rPr>
                <w:sz w:val="20"/>
              </w:rPr>
            </w:pPr>
            <w:r>
              <w:rPr>
                <w:sz w:val="20"/>
              </w:rPr>
              <w:t>6506</w:t>
            </w:r>
          </w:p>
        </w:tc>
        <w:tc>
          <w:tcPr>
            <w:tcW w:w="836" w:type="dxa"/>
          </w:tcPr>
          <w:p w:rsidR="006E3997" w:rsidRDefault="006E3997">
            <w:pPr>
              <w:pStyle w:val="TableParagraph"/>
              <w:spacing w:line="210" w:lineRule="exact"/>
              <w:ind w:right="183"/>
              <w:jc w:val="right"/>
              <w:rPr>
                <w:sz w:val="20"/>
              </w:rPr>
            </w:pPr>
            <w:r>
              <w:rPr>
                <w:sz w:val="20"/>
              </w:rPr>
              <w:t>4724</w:t>
            </w:r>
          </w:p>
        </w:tc>
        <w:tc>
          <w:tcPr>
            <w:tcW w:w="900" w:type="dxa"/>
            <w:gridSpan w:val="2"/>
          </w:tcPr>
          <w:p w:rsidR="006E3997" w:rsidRDefault="006E3997">
            <w:pPr>
              <w:pStyle w:val="TableParagraph"/>
              <w:spacing w:line="210" w:lineRule="exact"/>
              <w:ind w:left="265"/>
              <w:jc w:val="left"/>
              <w:rPr>
                <w:sz w:val="20"/>
              </w:rPr>
            </w:pPr>
            <w:r>
              <w:rPr>
                <w:sz w:val="20"/>
              </w:rPr>
              <w:t>3678</w:t>
            </w:r>
          </w:p>
        </w:tc>
      </w:tr>
      <w:tr w:rsidR="006E3997">
        <w:trPr>
          <w:trHeight w:val="229"/>
        </w:trPr>
        <w:tc>
          <w:tcPr>
            <w:tcW w:w="504" w:type="dxa"/>
          </w:tcPr>
          <w:p w:rsidR="006E3997" w:rsidRDefault="006E3997">
            <w:pPr>
              <w:pStyle w:val="TableParagraph"/>
              <w:spacing w:line="210" w:lineRule="exact"/>
              <w:ind w:left="129" w:right="125"/>
              <w:rPr>
                <w:sz w:val="20"/>
              </w:rPr>
            </w:pPr>
            <w:r>
              <w:rPr>
                <w:sz w:val="20"/>
              </w:rPr>
              <w:t>60</w:t>
            </w:r>
          </w:p>
        </w:tc>
        <w:tc>
          <w:tcPr>
            <w:tcW w:w="2561" w:type="dxa"/>
          </w:tcPr>
          <w:p w:rsidR="006E3997" w:rsidRDefault="006E3997">
            <w:pPr>
              <w:pStyle w:val="TableParagraph"/>
              <w:spacing w:line="210" w:lineRule="exact"/>
              <w:ind w:left="105"/>
              <w:jc w:val="left"/>
              <w:rPr>
                <w:sz w:val="20"/>
              </w:rPr>
            </w:pPr>
            <w:r>
              <w:rPr>
                <w:sz w:val="20"/>
              </w:rPr>
              <w:t>Ханты-Мансийский а.о.</w:t>
            </w:r>
          </w:p>
        </w:tc>
        <w:tc>
          <w:tcPr>
            <w:tcW w:w="724" w:type="dxa"/>
          </w:tcPr>
          <w:p w:rsidR="006E3997" w:rsidRDefault="006E3997">
            <w:pPr>
              <w:pStyle w:val="TableParagraph"/>
              <w:spacing w:line="210" w:lineRule="exact"/>
              <w:ind w:left="26"/>
              <w:rPr>
                <w:sz w:val="20"/>
              </w:rPr>
            </w:pPr>
            <w:r>
              <w:rPr>
                <w:sz w:val="20"/>
              </w:rPr>
              <w:t>5</w:t>
            </w:r>
          </w:p>
        </w:tc>
        <w:tc>
          <w:tcPr>
            <w:tcW w:w="719" w:type="dxa"/>
          </w:tcPr>
          <w:p w:rsidR="006E3997" w:rsidRDefault="006E3997">
            <w:pPr>
              <w:pStyle w:val="TableParagraph"/>
              <w:spacing w:line="210" w:lineRule="exact"/>
              <w:ind w:right="13"/>
              <w:rPr>
                <w:sz w:val="20"/>
              </w:rPr>
            </w:pPr>
            <w:r>
              <w:rPr>
                <w:sz w:val="20"/>
              </w:rPr>
              <w:t>4</w:t>
            </w:r>
          </w:p>
        </w:tc>
        <w:tc>
          <w:tcPr>
            <w:tcW w:w="689" w:type="dxa"/>
          </w:tcPr>
          <w:p w:rsidR="006E3997" w:rsidRDefault="006E3997">
            <w:pPr>
              <w:pStyle w:val="TableParagraph"/>
              <w:spacing w:line="210" w:lineRule="exact"/>
              <w:ind w:left="91" w:right="94"/>
              <w:rPr>
                <w:sz w:val="20"/>
              </w:rPr>
            </w:pPr>
            <w:r>
              <w:rPr>
                <w:sz w:val="20"/>
              </w:rPr>
              <w:t>17</w:t>
            </w:r>
          </w:p>
        </w:tc>
        <w:tc>
          <w:tcPr>
            <w:tcW w:w="869" w:type="dxa"/>
          </w:tcPr>
          <w:p w:rsidR="006E3997" w:rsidRDefault="006E3997">
            <w:pPr>
              <w:pStyle w:val="TableParagraph"/>
              <w:spacing w:line="210" w:lineRule="exact"/>
              <w:ind w:right="1"/>
              <w:rPr>
                <w:sz w:val="20"/>
              </w:rPr>
            </w:pPr>
            <w:r>
              <w:rPr>
                <w:sz w:val="20"/>
              </w:rPr>
              <w:t>7</w:t>
            </w:r>
          </w:p>
        </w:tc>
        <w:tc>
          <w:tcPr>
            <w:tcW w:w="994" w:type="dxa"/>
          </w:tcPr>
          <w:p w:rsidR="006E3997" w:rsidRDefault="006E3997">
            <w:pPr>
              <w:pStyle w:val="TableParagraph"/>
              <w:spacing w:line="210" w:lineRule="exact"/>
              <w:ind w:left="186" w:right="171"/>
              <w:rPr>
                <w:sz w:val="20"/>
              </w:rPr>
            </w:pPr>
            <w:r>
              <w:rPr>
                <w:sz w:val="20"/>
              </w:rPr>
              <w:t>253</w:t>
            </w:r>
          </w:p>
        </w:tc>
        <w:tc>
          <w:tcPr>
            <w:tcW w:w="855" w:type="dxa"/>
          </w:tcPr>
          <w:p w:rsidR="006E3997" w:rsidRDefault="006E3997">
            <w:pPr>
              <w:pStyle w:val="TableParagraph"/>
              <w:spacing w:line="210" w:lineRule="exact"/>
              <w:ind w:right="269"/>
              <w:jc w:val="right"/>
              <w:rPr>
                <w:sz w:val="20"/>
              </w:rPr>
            </w:pPr>
            <w:r>
              <w:rPr>
                <w:sz w:val="20"/>
              </w:rPr>
              <w:t>276</w:t>
            </w:r>
          </w:p>
        </w:tc>
        <w:tc>
          <w:tcPr>
            <w:tcW w:w="855" w:type="dxa"/>
          </w:tcPr>
          <w:p w:rsidR="006E3997" w:rsidRDefault="006E3997">
            <w:pPr>
              <w:pStyle w:val="TableParagraph"/>
              <w:spacing w:line="210" w:lineRule="exact"/>
              <w:ind w:left="9"/>
              <w:rPr>
                <w:sz w:val="20"/>
              </w:rPr>
            </w:pPr>
            <w:r>
              <w:rPr>
                <w:sz w:val="20"/>
              </w:rPr>
              <w:t>0</w:t>
            </w:r>
          </w:p>
        </w:tc>
        <w:tc>
          <w:tcPr>
            <w:tcW w:w="865" w:type="dxa"/>
          </w:tcPr>
          <w:p w:rsidR="006E3997" w:rsidRDefault="006E3997">
            <w:pPr>
              <w:pStyle w:val="TableParagraph"/>
              <w:spacing w:line="210" w:lineRule="exact"/>
              <w:ind w:left="154" w:right="158"/>
              <w:rPr>
                <w:sz w:val="20"/>
              </w:rPr>
            </w:pPr>
            <w:r>
              <w:rPr>
                <w:sz w:val="20"/>
              </w:rPr>
              <w:t>11</w:t>
            </w:r>
          </w:p>
        </w:tc>
        <w:tc>
          <w:tcPr>
            <w:tcW w:w="706" w:type="dxa"/>
          </w:tcPr>
          <w:p w:rsidR="006E3997" w:rsidRDefault="006E3997">
            <w:pPr>
              <w:pStyle w:val="TableParagraph"/>
              <w:spacing w:line="210" w:lineRule="exact"/>
              <w:ind w:left="128" w:right="126"/>
              <w:rPr>
                <w:sz w:val="20"/>
              </w:rPr>
            </w:pPr>
            <w:r>
              <w:rPr>
                <w:sz w:val="20"/>
              </w:rPr>
              <w:t>746</w:t>
            </w:r>
          </w:p>
        </w:tc>
        <w:tc>
          <w:tcPr>
            <w:tcW w:w="850" w:type="dxa"/>
            <w:gridSpan w:val="2"/>
          </w:tcPr>
          <w:p w:rsidR="006E3997" w:rsidRDefault="006E3997">
            <w:pPr>
              <w:pStyle w:val="TableParagraph"/>
              <w:spacing w:line="210" w:lineRule="exact"/>
              <w:ind w:left="274"/>
              <w:jc w:val="left"/>
              <w:rPr>
                <w:sz w:val="20"/>
              </w:rPr>
            </w:pPr>
            <w:r>
              <w:rPr>
                <w:sz w:val="20"/>
              </w:rPr>
              <w:t>265</w:t>
            </w:r>
          </w:p>
        </w:tc>
        <w:tc>
          <w:tcPr>
            <w:tcW w:w="1088" w:type="dxa"/>
            <w:gridSpan w:val="2"/>
          </w:tcPr>
          <w:p w:rsidR="006E3997" w:rsidRDefault="006E3997">
            <w:pPr>
              <w:pStyle w:val="TableParagraph"/>
              <w:spacing w:line="210" w:lineRule="exact"/>
              <w:ind w:left="336"/>
              <w:jc w:val="left"/>
              <w:rPr>
                <w:sz w:val="20"/>
              </w:rPr>
            </w:pPr>
            <w:r>
              <w:rPr>
                <w:sz w:val="20"/>
              </w:rPr>
              <w:t>6581</w:t>
            </w:r>
          </w:p>
        </w:tc>
        <w:tc>
          <w:tcPr>
            <w:tcW w:w="985" w:type="dxa"/>
          </w:tcPr>
          <w:p w:rsidR="006E3997" w:rsidRDefault="006E3997">
            <w:pPr>
              <w:pStyle w:val="TableParagraph"/>
              <w:spacing w:line="210" w:lineRule="exact"/>
              <w:ind w:left="285"/>
              <w:jc w:val="left"/>
              <w:rPr>
                <w:sz w:val="20"/>
              </w:rPr>
            </w:pPr>
            <w:r>
              <w:rPr>
                <w:sz w:val="20"/>
              </w:rPr>
              <w:t>6023</w:t>
            </w:r>
          </w:p>
        </w:tc>
        <w:tc>
          <w:tcPr>
            <w:tcW w:w="836" w:type="dxa"/>
          </w:tcPr>
          <w:p w:rsidR="006E3997" w:rsidRDefault="006E3997">
            <w:pPr>
              <w:pStyle w:val="TableParagraph"/>
              <w:spacing w:line="210" w:lineRule="exact"/>
              <w:ind w:right="183"/>
              <w:jc w:val="right"/>
              <w:rPr>
                <w:sz w:val="20"/>
              </w:rPr>
            </w:pPr>
            <w:r>
              <w:rPr>
                <w:sz w:val="20"/>
              </w:rPr>
              <w:t>1559</w:t>
            </w:r>
          </w:p>
        </w:tc>
        <w:tc>
          <w:tcPr>
            <w:tcW w:w="900" w:type="dxa"/>
            <w:gridSpan w:val="2"/>
          </w:tcPr>
          <w:p w:rsidR="006E3997" w:rsidRDefault="006E3997">
            <w:pPr>
              <w:pStyle w:val="TableParagraph"/>
              <w:spacing w:line="210" w:lineRule="exact"/>
              <w:ind w:left="265"/>
              <w:jc w:val="left"/>
              <w:rPr>
                <w:sz w:val="20"/>
              </w:rPr>
            </w:pPr>
            <w:r>
              <w:rPr>
                <w:sz w:val="20"/>
              </w:rPr>
              <w:t>3031</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61</w:t>
            </w:r>
          </w:p>
        </w:tc>
        <w:tc>
          <w:tcPr>
            <w:tcW w:w="2561" w:type="dxa"/>
          </w:tcPr>
          <w:p w:rsidR="006E3997" w:rsidRDefault="006E3997">
            <w:pPr>
              <w:pStyle w:val="TableParagraph"/>
              <w:spacing w:line="210" w:lineRule="exact"/>
              <w:ind w:left="105"/>
              <w:jc w:val="left"/>
              <w:rPr>
                <w:sz w:val="20"/>
              </w:rPr>
            </w:pPr>
            <w:r>
              <w:rPr>
                <w:sz w:val="20"/>
              </w:rPr>
              <w:t>Ямало-Ненецкий а.о.</w:t>
            </w:r>
          </w:p>
        </w:tc>
        <w:tc>
          <w:tcPr>
            <w:tcW w:w="724" w:type="dxa"/>
          </w:tcPr>
          <w:p w:rsidR="006E3997" w:rsidRDefault="006E3997">
            <w:pPr>
              <w:pStyle w:val="TableParagraph"/>
              <w:spacing w:line="210" w:lineRule="exact"/>
              <w:ind w:left="26"/>
              <w:rPr>
                <w:sz w:val="20"/>
              </w:rPr>
            </w:pPr>
            <w:r>
              <w:rPr>
                <w:sz w:val="20"/>
              </w:rPr>
              <w:t>0</w:t>
            </w:r>
          </w:p>
        </w:tc>
        <w:tc>
          <w:tcPr>
            <w:tcW w:w="719" w:type="dxa"/>
          </w:tcPr>
          <w:p w:rsidR="006E3997" w:rsidRDefault="006E3997">
            <w:pPr>
              <w:pStyle w:val="TableParagraph"/>
              <w:spacing w:line="210" w:lineRule="exact"/>
              <w:ind w:right="13"/>
              <w:rPr>
                <w:sz w:val="20"/>
              </w:rPr>
            </w:pPr>
            <w:r>
              <w:rPr>
                <w:sz w:val="20"/>
              </w:rPr>
              <w:t>0</w:t>
            </w:r>
          </w:p>
        </w:tc>
        <w:tc>
          <w:tcPr>
            <w:tcW w:w="689" w:type="dxa"/>
          </w:tcPr>
          <w:p w:rsidR="006E3997" w:rsidRDefault="006E3997">
            <w:pPr>
              <w:pStyle w:val="TableParagraph"/>
              <w:spacing w:line="210" w:lineRule="exact"/>
              <w:ind w:right="8"/>
              <w:rPr>
                <w:sz w:val="20"/>
              </w:rPr>
            </w:pPr>
            <w:r>
              <w:rPr>
                <w:sz w:val="20"/>
              </w:rPr>
              <w:t>0</w:t>
            </w:r>
          </w:p>
        </w:tc>
        <w:tc>
          <w:tcPr>
            <w:tcW w:w="869" w:type="dxa"/>
          </w:tcPr>
          <w:p w:rsidR="006E3997" w:rsidRDefault="006E3997">
            <w:pPr>
              <w:pStyle w:val="TableParagraph"/>
              <w:spacing w:line="210" w:lineRule="exact"/>
              <w:ind w:right="1"/>
              <w:rPr>
                <w:sz w:val="20"/>
              </w:rPr>
            </w:pPr>
            <w:r>
              <w:rPr>
                <w:sz w:val="20"/>
              </w:rPr>
              <w:t>0</w:t>
            </w:r>
          </w:p>
        </w:tc>
        <w:tc>
          <w:tcPr>
            <w:tcW w:w="994" w:type="dxa"/>
          </w:tcPr>
          <w:p w:rsidR="006E3997" w:rsidRDefault="006E3997">
            <w:pPr>
              <w:pStyle w:val="TableParagraph"/>
              <w:spacing w:line="210" w:lineRule="exact"/>
              <w:ind w:left="186" w:right="171"/>
              <w:rPr>
                <w:sz w:val="20"/>
              </w:rPr>
            </w:pPr>
            <w:r>
              <w:rPr>
                <w:sz w:val="20"/>
              </w:rPr>
              <w:t>143</w:t>
            </w:r>
          </w:p>
        </w:tc>
        <w:tc>
          <w:tcPr>
            <w:tcW w:w="855" w:type="dxa"/>
          </w:tcPr>
          <w:p w:rsidR="006E3997" w:rsidRDefault="006E3997">
            <w:pPr>
              <w:pStyle w:val="TableParagraph"/>
              <w:spacing w:line="210" w:lineRule="exact"/>
              <w:ind w:right="269"/>
              <w:jc w:val="right"/>
              <w:rPr>
                <w:sz w:val="20"/>
              </w:rPr>
            </w:pPr>
            <w:r>
              <w:rPr>
                <w:sz w:val="20"/>
              </w:rPr>
              <w:t>258</w:t>
            </w:r>
          </w:p>
        </w:tc>
        <w:tc>
          <w:tcPr>
            <w:tcW w:w="855" w:type="dxa"/>
          </w:tcPr>
          <w:p w:rsidR="006E3997" w:rsidRDefault="006E3997">
            <w:pPr>
              <w:pStyle w:val="TableParagraph"/>
              <w:spacing w:line="210" w:lineRule="exact"/>
              <w:ind w:left="9"/>
              <w:rPr>
                <w:sz w:val="20"/>
              </w:rPr>
            </w:pPr>
            <w:r>
              <w:rPr>
                <w:sz w:val="20"/>
              </w:rPr>
              <w:t>0</w:t>
            </w:r>
          </w:p>
        </w:tc>
        <w:tc>
          <w:tcPr>
            <w:tcW w:w="865" w:type="dxa"/>
          </w:tcPr>
          <w:p w:rsidR="006E3997" w:rsidRDefault="006E3997">
            <w:pPr>
              <w:pStyle w:val="TableParagraph"/>
              <w:spacing w:line="210" w:lineRule="exact"/>
              <w:ind w:right="1"/>
              <w:rPr>
                <w:sz w:val="20"/>
              </w:rPr>
            </w:pPr>
            <w:r>
              <w:rPr>
                <w:sz w:val="20"/>
              </w:rPr>
              <w:t>0</w:t>
            </w:r>
          </w:p>
        </w:tc>
        <w:tc>
          <w:tcPr>
            <w:tcW w:w="706" w:type="dxa"/>
          </w:tcPr>
          <w:p w:rsidR="006E3997" w:rsidRDefault="006E3997">
            <w:pPr>
              <w:pStyle w:val="TableParagraph"/>
              <w:spacing w:line="210" w:lineRule="exact"/>
              <w:ind w:left="128" w:right="128"/>
              <w:rPr>
                <w:sz w:val="20"/>
              </w:rPr>
            </w:pPr>
            <w:r>
              <w:rPr>
                <w:sz w:val="20"/>
              </w:rPr>
              <w:t>24</w:t>
            </w:r>
          </w:p>
        </w:tc>
        <w:tc>
          <w:tcPr>
            <w:tcW w:w="850" w:type="dxa"/>
            <w:gridSpan w:val="2"/>
          </w:tcPr>
          <w:p w:rsidR="006E3997" w:rsidRDefault="006E3997">
            <w:pPr>
              <w:pStyle w:val="TableParagraph"/>
              <w:spacing w:line="210" w:lineRule="exact"/>
              <w:ind w:left="303" w:right="297"/>
              <w:rPr>
                <w:sz w:val="20"/>
              </w:rPr>
            </w:pPr>
            <w:r>
              <w:rPr>
                <w:sz w:val="20"/>
              </w:rPr>
              <w:t>70</w:t>
            </w:r>
          </w:p>
        </w:tc>
        <w:tc>
          <w:tcPr>
            <w:tcW w:w="1088" w:type="dxa"/>
            <w:gridSpan w:val="2"/>
          </w:tcPr>
          <w:p w:rsidR="006E3997" w:rsidRDefault="006E3997">
            <w:pPr>
              <w:pStyle w:val="TableParagraph"/>
              <w:spacing w:line="210" w:lineRule="exact"/>
              <w:ind w:left="336"/>
              <w:jc w:val="left"/>
              <w:rPr>
                <w:sz w:val="20"/>
              </w:rPr>
            </w:pPr>
            <w:r>
              <w:rPr>
                <w:sz w:val="20"/>
              </w:rPr>
              <w:t>3670</w:t>
            </w:r>
          </w:p>
        </w:tc>
        <w:tc>
          <w:tcPr>
            <w:tcW w:w="985" w:type="dxa"/>
          </w:tcPr>
          <w:p w:rsidR="006E3997" w:rsidRDefault="006E3997">
            <w:pPr>
              <w:pStyle w:val="TableParagraph"/>
              <w:spacing w:line="210" w:lineRule="exact"/>
              <w:ind w:left="285"/>
              <w:jc w:val="left"/>
              <w:rPr>
                <w:sz w:val="20"/>
              </w:rPr>
            </w:pPr>
            <w:r>
              <w:rPr>
                <w:sz w:val="20"/>
              </w:rPr>
              <w:t>3426</w:t>
            </w:r>
          </w:p>
        </w:tc>
        <w:tc>
          <w:tcPr>
            <w:tcW w:w="836" w:type="dxa"/>
          </w:tcPr>
          <w:p w:rsidR="006E3997" w:rsidRDefault="006E3997">
            <w:pPr>
              <w:pStyle w:val="TableParagraph"/>
              <w:spacing w:line="210" w:lineRule="exact"/>
              <w:ind w:left="290"/>
              <w:jc w:val="left"/>
              <w:rPr>
                <w:sz w:val="20"/>
              </w:rPr>
            </w:pPr>
            <w:r>
              <w:rPr>
                <w:sz w:val="20"/>
              </w:rPr>
              <w:t>843</w:t>
            </w:r>
          </w:p>
        </w:tc>
        <w:tc>
          <w:tcPr>
            <w:tcW w:w="900" w:type="dxa"/>
            <w:gridSpan w:val="2"/>
          </w:tcPr>
          <w:p w:rsidR="006E3997" w:rsidRDefault="006E3997">
            <w:pPr>
              <w:pStyle w:val="TableParagraph"/>
              <w:spacing w:line="210" w:lineRule="exact"/>
              <w:ind w:left="318"/>
              <w:jc w:val="left"/>
              <w:rPr>
                <w:sz w:val="20"/>
              </w:rPr>
            </w:pPr>
            <w:r>
              <w:rPr>
                <w:sz w:val="20"/>
              </w:rPr>
              <w:t>413</w:t>
            </w:r>
          </w:p>
        </w:tc>
      </w:tr>
    </w:tbl>
    <w:p w:rsidR="006E3997" w:rsidRDefault="006E3997">
      <w:pPr>
        <w:spacing w:line="210" w:lineRule="exact"/>
        <w:rPr>
          <w:sz w:val="20"/>
        </w:rPr>
        <w:sectPr w:rsidR="006E3997">
          <w:pgSz w:w="16840" w:h="11910" w:orient="landscape"/>
          <w:pgMar w:top="1100" w:right="700" w:bottom="280" w:left="900" w:header="720" w:footer="720" w:gutter="0"/>
          <w:cols w:space="720"/>
        </w:sectPr>
      </w:pPr>
    </w:p>
    <w:p w:rsidR="006E3997" w:rsidRDefault="006E3997">
      <w:pPr>
        <w:pStyle w:val="a3"/>
        <w:ind w:left="0"/>
        <w:jc w:val="left"/>
        <w:rPr>
          <w:sz w:val="20"/>
        </w:rPr>
      </w:pPr>
    </w:p>
    <w:p w:rsidR="006E3997" w:rsidRDefault="006E3997">
      <w:pPr>
        <w:pStyle w:val="a3"/>
        <w:ind w:left="0"/>
        <w:jc w:val="left"/>
        <w:rPr>
          <w:sz w:val="20"/>
        </w:rPr>
      </w:pPr>
    </w:p>
    <w:p w:rsidR="006E3997" w:rsidRDefault="006E3997">
      <w:pPr>
        <w:pStyle w:val="a3"/>
        <w:spacing w:before="9"/>
        <w:ind w:left="0"/>
        <w:jc w:val="left"/>
        <w:rPr>
          <w:sz w:val="11"/>
        </w:rPr>
      </w:pPr>
    </w:p>
    <w:tbl>
      <w:tblPr>
        <w:tblW w:w="0" w:type="auto"/>
        <w:tblInd w:w="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04"/>
        <w:gridCol w:w="2555"/>
        <w:gridCol w:w="730"/>
        <w:gridCol w:w="719"/>
        <w:gridCol w:w="689"/>
        <w:gridCol w:w="869"/>
        <w:gridCol w:w="994"/>
        <w:gridCol w:w="855"/>
        <w:gridCol w:w="855"/>
        <w:gridCol w:w="865"/>
        <w:gridCol w:w="706"/>
        <w:gridCol w:w="120"/>
        <w:gridCol w:w="730"/>
        <w:gridCol w:w="283"/>
        <w:gridCol w:w="814"/>
        <w:gridCol w:w="976"/>
        <w:gridCol w:w="825"/>
        <w:gridCol w:w="912"/>
      </w:tblGrid>
      <w:tr w:rsidR="006E3997">
        <w:trPr>
          <w:trHeight w:val="825"/>
        </w:trPr>
        <w:tc>
          <w:tcPr>
            <w:tcW w:w="504" w:type="dxa"/>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1"/>
              <w:jc w:val="left"/>
              <w:rPr>
                <w:sz w:val="30"/>
              </w:rPr>
            </w:pPr>
          </w:p>
          <w:p w:rsidR="006E3997" w:rsidRDefault="006E3997">
            <w:pPr>
              <w:pStyle w:val="TableParagraph"/>
              <w:ind w:left="114" w:right="90" w:firstLine="38"/>
              <w:jc w:val="left"/>
              <w:rPr>
                <w:sz w:val="20"/>
              </w:rPr>
            </w:pPr>
            <w:r>
              <w:rPr>
                <w:sz w:val="20"/>
              </w:rPr>
              <w:t>№ п/п</w:t>
            </w:r>
          </w:p>
        </w:tc>
        <w:tc>
          <w:tcPr>
            <w:tcW w:w="2555" w:type="dxa"/>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1"/>
              <w:jc w:val="left"/>
              <w:rPr>
                <w:sz w:val="30"/>
              </w:rPr>
            </w:pPr>
          </w:p>
          <w:p w:rsidR="006E3997" w:rsidRDefault="006E3997">
            <w:pPr>
              <w:pStyle w:val="TableParagraph"/>
              <w:ind w:left="254" w:hanging="34"/>
              <w:jc w:val="left"/>
              <w:rPr>
                <w:sz w:val="20"/>
              </w:rPr>
            </w:pPr>
            <w:r>
              <w:rPr>
                <w:sz w:val="20"/>
              </w:rPr>
              <w:t>Наименование субъекта Российской Федерации</w:t>
            </w:r>
          </w:p>
        </w:tc>
        <w:tc>
          <w:tcPr>
            <w:tcW w:w="3007" w:type="dxa"/>
            <w:gridSpan w:val="4"/>
            <w:shd w:val="clear" w:color="auto" w:fill="EAF0DD"/>
          </w:tcPr>
          <w:p w:rsidR="006E3997" w:rsidRDefault="006E3997">
            <w:pPr>
              <w:pStyle w:val="TableParagraph"/>
              <w:spacing w:before="65" w:line="237" w:lineRule="auto"/>
              <w:ind w:left="263" w:right="314" w:firstLine="38"/>
              <w:jc w:val="both"/>
              <w:rPr>
                <w:sz w:val="20"/>
              </w:rPr>
            </w:pPr>
            <w:r>
              <w:rPr>
                <w:sz w:val="20"/>
              </w:rPr>
              <w:t>Количество отмененных по требованию</w:t>
            </w:r>
            <w:r>
              <w:rPr>
                <w:spacing w:val="-14"/>
                <w:sz w:val="20"/>
              </w:rPr>
              <w:t xml:space="preserve"> </w:t>
            </w:r>
            <w:r>
              <w:rPr>
                <w:sz w:val="20"/>
              </w:rPr>
              <w:t>госинспекторов труда незаконных</w:t>
            </w:r>
            <w:r>
              <w:rPr>
                <w:spacing w:val="-7"/>
                <w:sz w:val="20"/>
              </w:rPr>
              <w:t xml:space="preserve"> </w:t>
            </w:r>
            <w:r>
              <w:rPr>
                <w:sz w:val="20"/>
              </w:rPr>
              <w:t>приказов</w:t>
            </w:r>
          </w:p>
        </w:tc>
        <w:tc>
          <w:tcPr>
            <w:tcW w:w="1849" w:type="dxa"/>
            <w:gridSpan w:val="2"/>
            <w:vMerge w:val="restart"/>
            <w:shd w:val="clear" w:color="auto" w:fill="EAF0DD"/>
          </w:tcPr>
          <w:p w:rsidR="006E3997" w:rsidRDefault="006E3997">
            <w:pPr>
              <w:pStyle w:val="TableParagraph"/>
              <w:jc w:val="left"/>
            </w:pPr>
          </w:p>
          <w:p w:rsidR="006E3997" w:rsidRDefault="006E3997">
            <w:pPr>
              <w:pStyle w:val="TableParagraph"/>
              <w:spacing w:before="8"/>
              <w:jc w:val="left"/>
              <w:rPr>
                <w:sz w:val="17"/>
              </w:rPr>
            </w:pPr>
          </w:p>
          <w:p w:rsidR="006E3997" w:rsidRDefault="006E3997">
            <w:pPr>
              <w:pStyle w:val="TableParagraph"/>
              <w:ind w:left="199" w:right="188"/>
              <w:rPr>
                <w:sz w:val="20"/>
              </w:rPr>
            </w:pPr>
            <w:r>
              <w:rPr>
                <w:sz w:val="20"/>
              </w:rPr>
              <w:t>Количество оформленных по требованию госинспекторов труда трудовых договоров</w:t>
            </w:r>
          </w:p>
        </w:tc>
        <w:tc>
          <w:tcPr>
            <w:tcW w:w="1720" w:type="dxa"/>
            <w:gridSpan w:val="2"/>
            <w:vMerge w:val="restart"/>
            <w:shd w:val="clear" w:color="auto" w:fill="EAF0DD"/>
          </w:tcPr>
          <w:p w:rsidR="006E3997" w:rsidRDefault="006E3997">
            <w:pPr>
              <w:pStyle w:val="TableParagraph"/>
              <w:spacing w:before="111"/>
              <w:ind w:left="141" w:right="114" w:firstLine="7"/>
              <w:rPr>
                <w:sz w:val="20"/>
              </w:rPr>
            </w:pPr>
            <w:r>
              <w:rPr>
                <w:sz w:val="20"/>
              </w:rPr>
              <w:t>Количество запрещенных к эксплуатации единиц средств индивидуальной защиты, не соответствовавш их обязательным требованиям</w:t>
            </w:r>
          </w:p>
        </w:tc>
        <w:tc>
          <w:tcPr>
            <w:tcW w:w="1839" w:type="dxa"/>
            <w:gridSpan w:val="4"/>
            <w:vMerge w:val="restart"/>
            <w:shd w:val="clear" w:color="auto" w:fill="EAF0DD"/>
          </w:tcPr>
          <w:p w:rsidR="006E3997" w:rsidRDefault="006E3997">
            <w:pPr>
              <w:pStyle w:val="TableParagraph"/>
              <w:spacing w:before="8"/>
              <w:jc w:val="left"/>
              <w:rPr>
                <w:sz w:val="19"/>
              </w:rPr>
            </w:pPr>
          </w:p>
          <w:p w:rsidR="006E3997" w:rsidRDefault="006E3997">
            <w:pPr>
              <w:pStyle w:val="TableParagraph"/>
              <w:ind w:left="198" w:right="170" w:hanging="3"/>
              <w:rPr>
                <w:sz w:val="20"/>
              </w:rPr>
            </w:pPr>
            <w:r>
              <w:rPr>
                <w:sz w:val="20"/>
              </w:rPr>
              <w:t>Количество лиц, отстраненных по требованию госинспекторов труда в связи с непрохождением подготовки по охране труда</w:t>
            </w:r>
          </w:p>
        </w:tc>
        <w:tc>
          <w:tcPr>
            <w:tcW w:w="3527" w:type="dxa"/>
            <w:gridSpan w:val="4"/>
            <w:shd w:val="clear" w:color="auto" w:fill="EAF0DD"/>
          </w:tcPr>
          <w:p w:rsidR="006E3997" w:rsidRDefault="006E3997">
            <w:pPr>
              <w:pStyle w:val="TableParagraph"/>
              <w:spacing w:before="173"/>
              <w:ind w:left="121" w:right="95" w:firstLine="120"/>
              <w:jc w:val="left"/>
              <w:rPr>
                <w:sz w:val="20"/>
              </w:rPr>
            </w:pPr>
            <w:r>
              <w:rPr>
                <w:sz w:val="20"/>
              </w:rPr>
              <w:t>Количество рассмотренных, писем, заявлений и иных обращений граждан</w:t>
            </w:r>
          </w:p>
        </w:tc>
      </w:tr>
      <w:tr w:rsidR="006E3997">
        <w:trPr>
          <w:trHeight w:val="1478"/>
        </w:trPr>
        <w:tc>
          <w:tcPr>
            <w:tcW w:w="504" w:type="dxa"/>
            <w:vMerge/>
            <w:tcBorders>
              <w:top w:val="nil"/>
            </w:tcBorders>
            <w:shd w:val="clear" w:color="auto" w:fill="EAF0DD"/>
          </w:tcPr>
          <w:p w:rsidR="006E3997" w:rsidRDefault="006E3997">
            <w:pPr>
              <w:rPr>
                <w:sz w:val="2"/>
                <w:szCs w:val="2"/>
              </w:rPr>
            </w:pPr>
          </w:p>
        </w:tc>
        <w:tc>
          <w:tcPr>
            <w:tcW w:w="2555" w:type="dxa"/>
            <w:vMerge/>
            <w:tcBorders>
              <w:top w:val="nil"/>
            </w:tcBorders>
            <w:shd w:val="clear" w:color="auto" w:fill="EAF0DD"/>
          </w:tcPr>
          <w:p w:rsidR="006E3997" w:rsidRDefault="006E3997">
            <w:pPr>
              <w:rPr>
                <w:sz w:val="2"/>
                <w:szCs w:val="2"/>
              </w:rPr>
            </w:pPr>
          </w:p>
        </w:tc>
        <w:tc>
          <w:tcPr>
            <w:tcW w:w="1449" w:type="dxa"/>
            <w:gridSpan w:val="2"/>
            <w:shd w:val="clear" w:color="auto" w:fill="EAF0DD"/>
          </w:tcPr>
          <w:p w:rsidR="006E3997" w:rsidRDefault="006E3997">
            <w:pPr>
              <w:pStyle w:val="TableParagraph"/>
              <w:jc w:val="left"/>
            </w:pPr>
          </w:p>
          <w:p w:rsidR="006E3997" w:rsidRDefault="006E3997">
            <w:pPr>
              <w:pStyle w:val="TableParagraph"/>
              <w:spacing w:before="5"/>
              <w:jc w:val="left"/>
              <w:rPr>
                <w:sz w:val="21"/>
              </w:rPr>
            </w:pPr>
          </w:p>
          <w:p w:rsidR="006E3997" w:rsidRDefault="006E3997">
            <w:pPr>
              <w:pStyle w:val="TableParagraph"/>
              <w:ind w:left="220" w:hanging="130"/>
              <w:jc w:val="left"/>
              <w:rPr>
                <w:sz w:val="20"/>
              </w:rPr>
            </w:pPr>
            <w:r>
              <w:rPr>
                <w:sz w:val="20"/>
              </w:rPr>
              <w:t>об увольнении работников</w:t>
            </w:r>
          </w:p>
        </w:tc>
        <w:tc>
          <w:tcPr>
            <w:tcW w:w="1558" w:type="dxa"/>
            <w:gridSpan w:val="2"/>
            <w:shd w:val="clear" w:color="auto" w:fill="EAF0DD"/>
          </w:tcPr>
          <w:p w:rsidR="006E3997" w:rsidRDefault="006E3997">
            <w:pPr>
              <w:pStyle w:val="TableParagraph"/>
              <w:spacing w:before="5"/>
              <w:jc w:val="left"/>
              <w:rPr>
                <w:sz w:val="23"/>
              </w:rPr>
            </w:pPr>
          </w:p>
          <w:p w:rsidR="006E3997" w:rsidRDefault="006E3997">
            <w:pPr>
              <w:pStyle w:val="TableParagraph"/>
              <w:ind w:left="182" w:right="136" w:hanging="6"/>
              <w:rPr>
                <w:sz w:val="20"/>
              </w:rPr>
            </w:pPr>
            <w:r>
              <w:rPr>
                <w:sz w:val="20"/>
              </w:rPr>
              <w:t>о применении дисциплинарн ых</w:t>
            </w:r>
          </w:p>
          <w:p w:rsidR="006E3997" w:rsidRDefault="006E3997">
            <w:pPr>
              <w:pStyle w:val="TableParagraph"/>
              <w:spacing w:before="1"/>
              <w:ind w:left="326" w:right="278"/>
              <w:rPr>
                <w:sz w:val="20"/>
              </w:rPr>
            </w:pPr>
            <w:r>
              <w:rPr>
                <w:sz w:val="20"/>
              </w:rPr>
              <w:t>взысканий</w:t>
            </w:r>
          </w:p>
        </w:tc>
        <w:tc>
          <w:tcPr>
            <w:tcW w:w="1849" w:type="dxa"/>
            <w:gridSpan w:val="2"/>
            <w:vMerge/>
            <w:tcBorders>
              <w:top w:val="nil"/>
            </w:tcBorders>
            <w:shd w:val="clear" w:color="auto" w:fill="EAF0DD"/>
          </w:tcPr>
          <w:p w:rsidR="006E3997" w:rsidRDefault="006E3997">
            <w:pPr>
              <w:rPr>
                <w:sz w:val="2"/>
                <w:szCs w:val="2"/>
              </w:rPr>
            </w:pPr>
          </w:p>
        </w:tc>
        <w:tc>
          <w:tcPr>
            <w:tcW w:w="1720" w:type="dxa"/>
            <w:gridSpan w:val="2"/>
            <w:vMerge/>
            <w:tcBorders>
              <w:top w:val="nil"/>
            </w:tcBorders>
            <w:shd w:val="clear" w:color="auto" w:fill="EAF0DD"/>
          </w:tcPr>
          <w:p w:rsidR="006E3997" w:rsidRDefault="006E3997">
            <w:pPr>
              <w:rPr>
                <w:sz w:val="2"/>
                <w:szCs w:val="2"/>
              </w:rPr>
            </w:pPr>
          </w:p>
        </w:tc>
        <w:tc>
          <w:tcPr>
            <w:tcW w:w="1839" w:type="dxa"/>
            <w:gridSpan w:val="4"/>
            <w:vMerge/>
            <w:tcBorders>
              <w:top w:val="nil"/>
            </w:tcBorders>
            <w:shd w:val="clear" w:color="auto" w:fill="EAF0DD"/>
          </w:tcPr>
          <w:p w:rsidR="006E3997" w:rsidRDefault="006E3997">
            <w:pPr>
              <w:rPr>
                <w:sz w:val="2"/>
                <w:szCs w:val="2"/>
              </w:rPr>
            </w:pPr>
          </w:p>
        </w:tc>
        <w:tc>
          <w:tcPr>
            <w:tcW w:w="1790" w:type="dxa"/>
            <w:gridSpan w:val="2"/>
            <w:shd w:val="clear" w:color="auto" w:fill="EAF0DD"/>
          </w:tcPr>
          <w:p w:rsidR="006E3997" w:rsidRDefault="006E3997">
            <w:pPr>
              <w:pStyle w:val="TableParagraph"/>
              <w:jc w:val="left"/>
            </w:pPr>
          </w:p>
          <w:p w:rsidR="006E3997" w:rsidRDefault="006E3997">
            <w:pPr>
              <w:pStyle w:val="TableParagraph"/>
              <w:spacing w:before="5"/>
              <w:jc w:val="left"/>
              <w:rPr>
                <w:sz w:val="31"/>
              </w:rPr>
            </w:pPr>
          </w:p>
          <w:p w:rsidR="006E3997" w:rsidRDefault="006E3997">
            <w:pPr>
              <w:pStyle w:val="TableParagraph"/>
              <w:ind w:left="644" w:right="642"/>
              <w:rPr>
                <w:sz w:val="20"/>
              </w:rPr>
            </w:pPr>
            <w:r>
              <w:rPr>
                <w:sz w:val="20"/>
              </w:rPr>
              <w:t>всего</w:t>
            </w:r>
          </w:p>
        </w:tc>
        <w:tc>
          <w:tcPr>
            <w:tcW w:w="1737" w:type="dxa"/>
            <w:gridSpan w:val="2"/>
            <w:shd w:val="clear" w:color="auto" w:fill="EAF0DD"/>
          </w:tcPr>
          <w:p w:rsidR="006E3997" w:rsidRDefault="006E3997">
            <w:pPr>
              <w:pStyle w:val="TableParagraph"/>
              <w:spacing w:before="38"/>
              <w:ind w:left="160" w:right="156" w:firstLine="3"/>
              <w:rPr>
                <w:sz w:val="20"/>
              </w:rPr>
            </w:pPr>
            <w:r>
              <w:rPr>
                <w:sz w:val="20"/>
              </w:rPr>
              <w:t xml:space="preserve">признанных </w:t>
            </w:r>
            <w:r>
              <w:rPr>
                <w:spacing w:val="-2"/>
                <w:sz w:val="20"/>
              </w:rPr>
              <w:t xml:space="preserve">обоснованными, </w:t>
            </w:r>
            <w:r>
              <w:rPr>
                <w:sz w:val="20"/>
              </w:rPr>
              <w:t>по результатам которых права заявителей восстановлены</w:t>
            </w:r>
          </w:p>
        </w:tc>
      </w:tr>
      <w:tr w:rsidR="006E3997">
        <w:trPr>
          <w:trHeight w:val="360"/>
        </w:trPr>
        <w:tc>
          <w:tcPr>
            <w:tcW w:w="504" w:type="dxa"/>
            <w:vMerge/>
            <w:tcBorders>
              <w:top w:val="nil"/>
            </w:tcBorders>
            <w:shd w:val="clear" w:color="auto" w:fill="EAF0DD"/>
          </w:tcPr>
          <w:p w:rsidR="006E3997" w:rsidRDefault="006E3997">
            <w:pPr>
              <w:rPr>
                <w:sz w:val="2"/>
                <w:szCs w:val="2"/>
              </w:rPr>
            </w:pPr>
          </w:p>
        </w:tc>
        <w:tc>
          <w:tcPr>
            <w:tcW w:w="2555" w:type="dxa"/>
            <w:vMerge/>
            <w:tcBorders>
              <w:top w:val="nil"/>
            </w:tcBorders>
            <w:shd w:val="clear" w:color="auto" w:fill="EAF0DD"/>
          </w:tcPr>
          <w:p w:rsidR="006E3997" w:rsidRDefault="006E3997">
            <w:pPr>
              <w:rPr>
                <w:sz w:val="2"/>
                <w:szCs w:val="2"/>
              </w:rPr>
            </w:pPr>
          </w:p>
        </w:tc>
        <w:tc>
          <w:tcPr>
            <w:tcW w:w="730" w:type="dxa"/>
            <w:shd w:val="clear" w:color="auto" w:fill="EAF0DD"/>
          </w:tcPr>
          <w:p w:rsidR="006E3997" w:rsidRDefault="006E3997">
            <w:pPr>
              <w:pStyle w:val="TableParagraph"/>
              <w:spacing w:before="58"/>
              <w:ind w:right="176"/>
              <w:jc w:val="right"/>
              <w:rPr>
                <w:b/>
                <w:sz w:val="20"/>
              </w:rPr>
            </w:pPr>
            <w:r>
              <w:rPr>
                <w:b/>
                <w:sz w:val="20"/>
              </w:rPr>
              <w:t>2016</w:t>
            </w:r>
          </w:p>
        </w:tc>
        <w:tc>
          <w:tcPr>
            <w:tcW w:w="719" w:type="dxa"/>
            <w:shd w:val="clear" w:color="auto" w:fill="EAF0DD"/>
          </w:tcPr>
          <w:p w:rsidR="006E3997" w:rsidRDefault="006E3997">
            <w:pPr>
              <w:pStyle w:val="TableParagraph"/>
              <w:spacing w:before="58"/>
              <w:ind w:left="158" w:right="111"/>
              <w:rPr>
                <w:b/>
                <w:sz w:val="20"/>
              </w:rPr>
            </w:pPr>
            <w:r>
              <w:rPr>
                <w:b/>
                <w:sz w:val="20"/>
              </w:rPr>
              <w:t>2017</w:t>
            </w:r>
          </w:p>
        </w:tc>
        <w:tc>
          <w:tcPr>
            <w:tcW w:w="689" w:type="dxa"/>
            <w:shd w:val="clear" w:color="auto" w:fill="EAF0DD"/>
          </w:tcPr>
          <w:p w:rsidR="006E3997" w:rsidRDefault="006E3997">
            <w:pPr>
              <w:pStyle w:val="TableParagraph"/>
              <w:spacing w:before="58"/>
              <w:ind w:left="145" w:right="94"/>
              <w:rPr>
                <w:b/>
                <w:sz w:val="20"/>
              </w:rPr>
            </w:pPr>
            <w:r>
              <w:rPr>
                <w:b/>
                <w:sz w:val="20"/>
              </w:rPr>
              <w:t>2016</w:t>
            </w:r>
          </w:p>
        </w:tc>
        <w:tc>
          <w:tcPr>
            <w:tcW w:w="869" w:type="dxa"/>
            <w:shd w:val="clear" w:color="auto" w:fill="EAF0DD"/>
          </w:tcPr>
          <w:p w:rsidR="006E3997" w:rsidRDefault="006E3997">
            <w:pPr>
              <w:pStyle w:val="TableParagraph"/>
              <w:spacing w:before="58"/>
              <w:ind w:left="202" w:right="202"/>
              <w:rPr>
                <w:b/>
                <w:sz w:val="20"/>
              </w:rPr>
            </w:pPr>
            <w:r>
              <w:rPr>
                <w:b/>
                <w:sz w:val="20"/>
              </w:rPr>
              <w:t>2017</w:t>
            </w:r>
          </w:p>
        </w:tc>
        <w:tc>
          <w:tcPr>
            <w:tcW w:w="994" w:type="dxa"/>
            <w:shd w:val="clear" w:color="auto" w:fill="EAF0DD"/>
          </w:tcPr>
          <w:p w:rsidR="006E3997" w:rsidRDefault="006E3997">
            <w:pPr>
              <w:pStyle w:val="TableParagraph"/>
              <w:spacing w:before="58"/>
              <w:ind w:left="295"/>
              <w:jc w:val="left"/>
              <w:rPr>
                <w:b/>
                <w:sz w:val="20"/>
              </w:rPr>
            </w:pPr>
            <w:r>
              <w:rPr>
                <w:b/>
                <w:sz w:val="20"/>
              </w:rPr>
              <w:t>2016</w:t>
            </w:r>
          </w:p>
        </w:tc>
        <w:tc>
          <w:tcPr>
            <w:tcW w:w="855" w:type="dxa"/>
            <w:shd w:val="clear" w:color="auto" w:fill="EAF0DD"/>
          </w:tcPr>
          <w:p w:rsidR="006E3997" w:rsidRDefault="006E3997">
            <w:pPr>
              <w:pStyle w:val="TableParagraph"/>
              <w:spacing w:before="58"/>
              <w:ind w:right="216"/>
              <w:jc w:val="right"/>
              <w:rPr>
                <w:b/>
                <w:sz w:val="20"/>
              </w:rPr>
            </w:pPr>
            <w:r>
              <w:rPr>
                <w:b/>
                <w:sz w:val="20"/>
              </w:rPr>
              <w:t>2017</w:t>
            </w:r>
          </w:p>
        </w:tc>
        <w:tc>
          <w:tcPr>
            <w:tcW w:w="855" w:type="dxa"/>
            <w:shd w:val="clear" w:color="auto" w:fill="EAF0DD"/>
          </w:tcPr>
          <w:p w:rsidR="006E3997" w:rsidRDefault="006E3997">
            <w:pPr>
              <w:pStyle w:val="TableParagraph"/>
              <w:spacing w:before="58"/>
              <w:ind w:left="227"/>
              <w:jc w:val="left"/>
              <w:rPr>
                <w:b/>
                <w:sz w:val="20"/>
              </w:rPr>
            </w:pPr>
            <w:r>
              <w:rPr>
                <w:b/>
                <w:sz w:val="20"/>
              </w:rPr>
              <w:t>2016</w:t>
            </w:r>
          </w:p>
        </w:tc>
        <w:tc>
          <w:tcPr>
            <w:tcW w:w="865" w:type="dxa"/>
            <w:shd w:val="clear" w:color="auto" w:fill="EAF0DD"/>
          </w:tcPr>
          <w:p w:rsidR="006E3997" w:rsidRDefault="006E3997">
            <w:pPr>
              <w:pStyle w:val="TableParagraph"/>
              <w:spacing w:before="58"/>
              <w:ind w:left="157" w:right="126"/>
              <w:rPr>
                <w:b/>
                <w:sz w:val="20"/>
              </w:rPr>
            </w:pPr>
            <w:r>
              <w:rPr>
                <w:b/>
                <w:sz w:val="20"/>
              </w:rPr>
              <w:t>2017</w:t>
            </w:r>
          </w:p>
        </w:tc>
        <w:tc>
          <w:tcPr>
            <w:tcW w:w="826" w:type="dxa"/>
            <w:gridSpan w:val="2"/>
            <w:shd w:val="clear" w:color="auto" w:fill="EAF0DD"/>
          </w:tcPr>
          <w:p w:rsidR="006E3997" w:rsidRDefault="006E3997">
            <w:pPr>
              <w:pStyle w:val="TableParagraph"/>
              <w:spacing w:before="58"/>
              <w:ind w:left="217"/>
              <w:jc w:val="left"/>
              <w:rPr>
                <w:b/>
                <w:sz w:val="20"/>
              </w:rPr>
            </w:pPr>
            <w:r>
              <w:rPr>
                <w:b/>
                <w:sz w:val="20"/>
              </w:rPr>
              <w:t>2016</w:t>
            </w:r>
          </w:p>
        </w:tc>
        <w:tc>
          <w:tcPr>
            <w:tcW w:w="1013" w:type="dxa"/>
            <w:gridSpan w:val="2"/>
            <w:shd w:val="clear" w:color="auto" w:fill="EAF0DD"/>
          </w:tcPr>
          <w:p w:rsidR="006E3997" w:rsidRDefault="006E3997">
            <w:pPr>
              <w:pStyle w:val="TableParagraph"/>
              <w:spacing w:before="58"/>
              <w:ind w:left="303"/>
              <w:jc w:val="left"/>
              <w:rPr>
                <w:b/>
                <w:sz w:val="20"/>
              </w:rPr>
            </w:pPr>
            <w:r>
              <w:rPr>
                <w:b/>
                <w:sz w:val="20"/>
              </w:rPr>
              <w:t>2017</w:t>
            </w:r>
          </w:p>
        </w:tc>
        <w:tc>
          <w:tcPr>
            <w:tcW w:w="814" w:type="dxa"/>
            <w:shd w:val="clear" w:color="auto" w:fill="EAF0DD"/>
          </w:tcPr>
          <w:p w:rsidR="006E3997" w:rsidRDefault="006E3997">
            <w:pPr>
              <w:pStyle w:val="TableParagraph"/>
              <w:spacing w:before="58"/>
              <w:ind w:left="203" w:right="160"/>
              <w:rPr>
                <w:b/>
                <w:sz w:val="20"/>
              </w:rPr>
            </w:pPr>
            <w:r>
              <w:rPr>
                <w:b/>
                <w:sz w:val="20"/>
              </w:rPr>
              <w:t>2016</w:t>
            </w:r>
          </w:p>
        </w:tc>
        <w:tc>
          <w:tcPr>
            <w:tcW w:w="976" w:type="dxa"/>
            <w:shd w:val="clear" w:color="auto" w:fill="EAF0DD"/>
          </w:tcPr>
          <w:p w:rsidR="006E3997" w:rsidRDefault="006E3997">
            <w:pPr>
              <w:pStyle w:val="TableParagraph"/>
              <w:spacing w:before="58"/>
              <w:ind w:left="305"/>
              <w:jc w:val="left"/>
              <w:rPr>
                <w:b/>
                <w:sz w:val="20"/>
              </w:rPr>
            </w:pPr>
            <w:r>
              <w:rPr>
                <w:b/>
                <w:sz w:val="20"/>
              </w:rPr>
              <w:t>2017</w:t>
            </w:r>
          </w:p>
        </w:tc>
        <w:tc>
          <w:tcPr>
            <w:tcW w:w="825" w:type="dxa"/>
            <w:shd w:val="clear" w:color="auto" w:fill="EAF0DD"/>
          </w:tcPr>
          <w:p w:rsidR="006E3997" w:rsidRDefault="006E3997">
            <w:pPr>
              <w:pStyle w:val="TableParagraph"/>
              <w:spacing w:before="58"/>
              <w:ind w:left="222"/>
              <w:jc w:val="left"/>
              <w:rPr>
                <w:b/>
                <w:sz w:val="20"/>
              </w:rPr>
            </w:pPr>
            <w:r>
              <w:rPr>
                <w:b/>
                <w:sz w:val="20"/>
              </w:rPr>
              <w:t>2016</w:t>
            </w:r>
          </w:p>
        </w:tc>
        <w:tc>
          <w:tcPr>
            <w:tcW w:w="912" w:type="dxa"/>
            <w:shd w:val="clear" w:color="auto" w:fill="EAF0DD"/>
          </w:tcPr>
          <w:p w:rsidR="006E3997" w:rsidRDefault="006E3997">
            <w:pPr>
              <w:pStyle w:val="TableParagraph"/>
              <w:spacing w:before="58"/>
              <w:ind w:right="229"/>
              <w:jc w:val="right"/>
              <w:rPr>
                <w:b/>
                <w:sz w:val="20"/>
              </w:rPr>
            </w:pPr>
            <w:r>
              <w:rPr>
                <w:b/>
                <w:sz w:val="20"/>
              </w:rPr>
              <w:t>2017</w:t>
            </w:r>
          </w:p>
        </w:tc>
      </w:tr>
      <w:tr w:rsidR="006E3997">
        <w:trPr>
          <w:trHeight w:val="230"/>
        </w:trPr>
        <w:tc>
          <w:tcPr>
            <w:tcW w:w="504" w:type="dxa"/>
            <w:shd w:val="clear" w:color="auto" w:fill="E4DFEB"/>
          </w:tcPr>
          <w:p w:rsidR="006E3997" w:rsidRDefault="006E3997">
            <w:pPr>
              <w:pStyle w:val="TableParagraph"/>
              <w:spacing w:line="210" w:lineRule="exact"/>
              <w:ind w:left="9"/>
              <w:rPr>
                <w:sz w:val="20"/>
              </w:rPr>
            </w:pPr>
            <w:r>
              <w:rPr>
                <w:sz w:val="20"/>
              </w:rPr>
              <w:t>1</w:t>
            </w:r>
          </w:p>
        </w:tc>
        <w:tc>
          <w:tcPr>
            <w:tcW w:w="2555" w:type="dxa"/>
            <w:shd w:val="clear" w:color="auto" w:fill="E4DFEB"/>
          </w:tcPr>
          <w:p w:rsidR="006E3997" w:rsidRDefault="006E3997">
            <w:pPr>
              <w:pStyle w:val="TableParagraph"/>
              <w:spacing w:line="210" w:lineRule="exact"/>
              <w:ind w:right="41"/>
              <w:rPr>
                <w:sz w:val="20"/>
              </w:rPr>
            </w:pPr>
            <w:r>
              <w:rPr>
                <w:sz w:val="20"/>
              </w:rPr>
              <w:t>2</w:t>
            </w:r>
          </w:p>
        </w:tc>
        <w:tc>
          <w:tcPr>
            <w:tcW w:w="730" w:type="dxa"/>
            <w:shd w:val="clear" w:color="auto" w:fill="E4DFEB"/>
          </w:tcPr>
          <w:p w:rsidR="006E3997" w:rsidRDefault="006E3997">
            <w:pPr>
              <w:pStyle w:val="TableParagraph"/>
              <w:spacing w:line="210" w:lineRule="exact"/>
              <w:ind w:right="42"/>
              <w:rPr>
                <w:sz w:val="20"/>
              </w:rPr>
            </w:pPr>
            <w:r>
              <w:rPr>
                <w:sz w:val="20"/>
              </w:rPr>
              <w:t>3</w:t>
            </w:r>
          </w:p>
        </w:tc>
        <w:tc>
          <w:tcPr>
            <w:tcW w:w="719" w:type="dxa"/>
            <w:shd w:val="clear" w:color="auto" w:fill="E4DFEB"/>
          </w:tcPr>
          <w:p w:rsidR="006E3997" w:rsidRDefault="006E3997">
            <w:pPr>
              <w:pStyle w:val="TableParagraph"/>
              <w:spacing w:line="210" w:lineRule="exact"/>
              <w:ind w:left="42"/>
              <w:rPr>
                <w:sz w:val="20"/>
              </w:rPr>
            </w:pPr>
            <w:r>
              <w:rPr>
                <w:sz w:val="20"/>
              </w:rPr>
              <w:t>4</w:t>
            </w:r>
          </w:p>
        </w:tc>
        <w:tc>
          <w:tcPr>
            <w:tcW w:w="689" w:type="dxa"/>
            <w:shd w:val="clear" w:color="auto" w:fill="E4DFEB"/>
          </w:tcPr>
          <w:p w:rsidR="006E3997" w:rsidRDefault="006E3997">
            <w:pPr>
              <w:pStyle w:val="TableParagraph"/>
              <w:spacing w:line="210" w:lineRule="exact"/>
              <w:ind w:left="46"/>
              <w:rPr>
                <w:sz w:val="20"/>
              </w:rPr>
            </w:pPr>
            <w:r>
              <w:rPr>
                <w:sz w:val="20"/>
              </w:rPr>
              <w:t>5</w:t>
            </w:r>
          </w:p>
        </w:tc>
        <w:tc>
          <w:tcPr>
            <w:tcW w:w="869" w:type="dxa"/>
            <w:shd w:val="clear" w:color="auto" w:fill="E4DFEB"/>
          </w:tcPr>
          <w:p w:rsidR="006E3997" w:rsidRDefault="006E3997">
            <w:pPr>
              <w:pStyle w:val="TableParagraph"/>
              <w:spacing w:line="210" w:lineRule="exact"/>
              <w:ind w:right="1"/>
              <w:rPr>
                <w:sz w:val="20"/>
              </w:rPr>
            </w:pPr>
            <w:r>
              <w:rPr>
                <w:sz w:val="20"/>
              </w:rPr>
              <w:t>6</w:t>
            </w:r>
          </w:p>
        </w:tc>
        <w:tc>
          <w:tcPr>
            <w:tcW w:w="994" w:type="dxa"/>
            <w:shd w:val="clear" w:color="auto" w:fill="E4DFEB"/>
          </w:tcPr>
          <w:p w:rsidR="006E3997" w:rsidRDefault="006E3997">
            <w:pPr>
              <w:pStyle w:val="TableParagraph"/>
              <w:spacing w:line="210" w:lineRule="exact"/>
              <w:ind w:left="5"/>
              <w:rPr>
                <w:sz w:val="20"/>
              </w:rPr>
            </w:pPr>
            <w:r>
              <w:rPr>
                <w:sz w:val="20"/>
              </w:rPr>
              <w:t>7</w:t>
            </w:r>
          </w:p>
        </w:tc>
        <w:tc>
          <w:tcPr>
            <w:tcW w:w="855" w:type="dxa"/>
            <w:shd w:val="clear" w:color="auto" w:fill="E4DFEB"/>
          </w:tcPr>
          <w:p w:rsidR="006E3997" w:rsidRDefault="006E3997">
            <w:pPr>
              <w:pStyle w:val="TableParagraph"/>
              <w:spacing w:line="210" w:lineRule="exact"/>
              <w:rPr>
                <w:sz w:val="20"/>
              </w:rPr>
            </w:pPr>
            <w:r>
              <w:rPr>
                <w:sz w:val="20"/>
              </w:rPr>
              <w:t>8</w:t>
            </w:r>
          </w:p>
        </w:tc>
        <w:tc>
          <w:tcPr>
            <w:tcW w:w="855" w:type="dxa"/>
            <w:shd w:val="clear" w:color="auto" w:fill="E4DFEB"/>
          </w:tcPr>
          <w:p w:rsidR="006E3997" w:rsidRDefault="006E3997">
            <w:pPr>
              <w:pStyle w:val="TableParagraph"/>
              <w:spacing w:line="210" w:lineRule="exact"/>
              <w:ind w:left="9"/>
              <w:rPr>
                <w:sz w:val="20"/>
              </w:rPr>
            </w:pPr>
            <w:r>
              <w:rPr>
                <w:sz w:val="20"/>
              </w:rPr>
              <w:t>9</w:t>
            </w:r>
          </w:p>
        </w:tc>
        <w:tc>
          <w:tcPr>
            <w:tcW w:w="865" w:type="dxa"/>
            <w:shd w:val="clear" w:color="auto" w:fill="E4DFEB"/>
          </w:tcPr>
          <w:p w:rsidR="006E3997" w:rsidRDefault="006E3997">
            <w:pPr>
              <w:pStyle w:val="TableParagraph"/>
              <w:spacing w:line="210" w:lineRule="exact"/>
              <w:ind w:left="157" w:right="135"/>
              <w:rPr>
                <w:sz w:val="20"/>
              </w:rPr>
            </w:pPr>
            <w:r>
              <w:rPr>
                <w:sz w:val="20"/>
              </w:rPr>
              <w:t>10</w:t>
            </w:r>
          </w:p>
        </w:tc>
        <w:tc>
          <w:tcPr>
            <w:tcW w:w="826" w:type="dxa"/>
            <w:gridSpan w:val="2"/>
            <w:shd w:val="clear" w:color="auto" w:fill="E4DFEB"/>
          </w:tcPr>
          <w:p w:rsidR="006E3997" w:rsidRDefault="006E3997">
            <w:pPr>
              <w:pStyle w:val="TableParagraph"/>
              <w:spacing w:line="210" w:lineRule="exact"/>
              <w:ind w:left="146" w:right="125"/>
              <w:rPr>
                <w:sz w:val="20"/>
              </w:rPr>
            </w:pPr>
            <w:r>
              <w:rPr>
                <w:sz w:val="20"/>
              </w:rPr>
              <w:t>11</w:t>
            </w:r>
          </w:p>
        </w:tc>
        <w:tc>
          <w:tcPr>
            <w:tcW w:w="1013" w:type="dxa"/>
            <w:gridSpan w:val="2"/>
            <w:shd w:val="clear" w:color="auto" w:fill="E4DFEB"/>
          </w:tcPr>
          <w:p w:rsidR="006E3997" w:rsidRDefault="006E3997">
            <w:pPr>
              <w:pStyle w:val="TableParagraph"/>
              <w:spacing w:line="210" w:lineRule="exact"/>
              <w:ind w:left="384" w:right="378"/>
              <w:rPr>
                <w:sz w:val="20"/>
              </w:rPr>
            </w:pPr>
            <w:r>
              <w:rPr>
                <w:sz w:val="20"/>
              </w:rPr>
              <w:t>12</w:t>
            </w:r>
          </w:p>
        </w:tc>
        <w:tc>
          <w:tcPr>
            <w:tcW w:w="814" w:type="dxa"/>
            <w:shd w:val="clear" w:color="auto" w:fill="E4DFEB"/>
          </w:tcPr>
          <w:p w:rsidR="006E3997" w:rsidRDefault="006E3997">
            <w:pPr>
              <w:pStyle w:val="TableParagraph"/>
              <w:spacing w:line="210" w:lineRule="exact"/>
              <w:ind w:left="203" w:right="160"/>
              <w:rPr>
                <w:sz w:val="20"/>
              </w:rPr>
            </w:pPr>
            <w:r>
              <w:rPr>
                <w:sz w:val="20"/>
              </w:rPr>
              <w:t>13</w:t>
            </w:r>
          </w:p>
        </w:tc>
        <w:tc>
          <w:tcPr>
            <w:tcW w:w="976" w:type="dxa"/>
            <w:shd w:val="clear" w:color="auto" w:fill="E4DFEB"/>
          </w:tcPr>
          <w:p w:rsidR="006E3997" w:rsidRDefault="006E3997">
            <w:pPr>
              <w:pStyle w:val="TableParagraph"/>
              <w:spacing w:line="210" w:lineRule="exact"/>
              <w:ind w:left="312" w:right="273"/>
              <w:rPr>
                <w:sz w:val="20"/>
              </w:rPr>
            </w:pPr>
            <w:r>
              <w:rPr>
                <w:sz w:val="20"/>
              </w:rPr>
              <w:t>14</w:t>
            </w:r>
          </w:p>
        </w:tc>
        <w:tc>
          <w:tcPr>
            <w:tcW w:w="825" w:type="dxa"/>
            <w:shd w:val="clear" w:color="auto" w:fill="E4DFEB"/>
          </w:tcPr>
          <w:p w:rsidR="006E3997" w:rsidRDefault="006E3997">
            <w:pPr>
              <w:pStyle w:val="TableParagraph"/>
              <w:spacing w:line="210" w:lineRule="exact"/>
              <w:ind w:left="304" w:right="270"/>
              <w:rPr>
                <w:sz w:val="20"/>
              </w:rPr>
            </w:pPr>
            <w:r>
              <w:rPr>
                <w:sz w:val="20"/>
              </w:rPr>
              <w:t>15</w:t>
            </w:r>
          </w:p>
        </w:tc>
        <w:tc>
          <w:tcPr>
            <w:tcW w:w="912" w:type="dxa"/>
            <w:shd w:val="clear" w:color="auto" w:fill="E4DFEB"/>
          </w:tcPr>
          <w:p w:rsidR="006E3997" w:rsidRDefault="006E3997">
            <w:pPr>
              <w:pStyle w:val="TableParagraph"/>
              <w:spacing w:line="210" w:lineRule="exact"/>
              <w:ind w:left="348" w:right="313"/>
              <w:rPr>
                <w:sz w:val="20"/>
              </w:rPr>
            </w:pPr>
            <w:r>
              <w:rPr>
                <w:sz w:val="20"/>
              </w:rPr>
              <w:t>16</w:t>
            </w:r>
          </w:p>
        </w:tc>
      </w:tr>
      <w:tr w:rsidR="006E3997">
        <w:trPr>
          <w:trHeight w:val="253"/>
        </w:trPr>
        <w:tc>
          <w:tcPr>
            <w:tcW w:w="15001" w:type="dxa"/>
            <w:gridSpan w:val="18"/>
            <w:shd w:val="clear" w:color="auto" w:fill="C2D59B"/>
          </w:tcPr>
          <w:p w:rsidR="006E3997" w:rsidRDefault="006E3997">
            <w:pPr>
              <w:pStyle w:val="TableParagraph"/>
              <w:spacing w:before="10" w:line="224" w:lineRule="exact"/>
              <w:ind w:left="5725" w:right="5720"/>
              <w:rPr>
                <w:b/>
                <w:sz w:val="20"/>
              </w:rPr>
            </w:pPr>
            <w:r>
              <w:rPr>
                <w:b/>
                <w:sz w:val="20"/>
              </w:rPr>
              <w:t>Сибирский федеральный округ</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62</w:t>
            </w:r>
          </w:p>
        </w:tc>
        <w:tc>
          <w:tcPr>
            <w:tcW w:w="2555" w:type="dxa"/>
          </w:tcPr>
          <w:p w:rsidR="006E3997" w:rsidRDefault="006E3997">
            <w:pPr>
              <w:pStyle w:val="TableParagraph"/>
              <w:spacing w:line="210" w:lineRule="exact"/>
              <w:ind w:left="105"/>
              <w:jc w:val="left"/>
              <w:rPr>
                <w:sz w:val="20"/>
              </w:rPr>
            </w:pPr>
            <w:r>
              <w:rPr>
                <w:sz w:val="20"/>
              </w:rPr>
              <w:t>Республика Алтай</w:t>
            </w:r>
          </w:p>
        </w:tc>
        <w:tc>
          <w:tcPr>
            <w:tcW w:w="730" w:type="dxa"/>
          </w:tcPr>
          <w:p w:rsidR="006E3997" w:rsidRDefault="006E3997">
            <w:pPr>
              <w:pStyle w:val="TableParagraph"/>
              <w:spacing w:line="210" w:lineRule="exact"/>
              <w:ind w:left="32"/>
              <w:rPr>
                <w:sz w:val="20"/>
              </w:rPr>
            </w:pPr>
            <w:r>
              <w:rPr>
                <w:sz w:val="20"/>
              </w:rPr>
              <w:t>4</w:t>
            </w:r>
          </w:p>
        </w:tc>
        <w:tc>
          <w:tcPr>
            <w:tcW w:w="719" w:type="dxa"/>
          </w:tcPr>
          <w:p w:rsidR="006E3997" w:rsidRDefault="006E3997">
            <w:pPr>
              <w:pStyle w:val="TableParagraph"/>
              <w:spacing w:line="210" w:lineRule="exact"/>
              <w:ind w:right="13"/>
              <w:rPr>
                <w:sz w:val="20"/>
              </w:rPr>
            </w:pPr>
            <w:r>
              <w:rPr>
                <w:sz w:val="20"/>
              </w:rPr>
              <w:t>6</w:t>
            </w:r>
          </w:p>
        </w:tc>
        <w:tc>
          <w:tcPr>
            <w:tcW w:w="689" w:type="dxa"/>
          </w:tcPr>
          <w:p w:rsidR="006E3997" w:rsidRDefault="006E3997">
            <w:pPr>
              <w:pStyle w:val="TableParagraph"/>
              <w:spacing w:line="210" w:lineRule="exact"/>
              <w:ind w:right="8"/>
              <w:rPr>
                <w:sz w:val="20"/>
              </w:rPr>
            </w:pPr>
            <w:r>
              <w:rPr>
                <w:sz w:val="20"/>
              </w:rPr>
              <w:t>4</w:t>
            </w:r>
          </w:p>
        </w:tc>
        <w:tc>
          <w:tcPr>
            <w:tcW w:w="869" w:type="dxa"/>
          </w:tcPr>
          <w:p w:rsidR="006E3997" w:rsidRDefault="006E3997">
            <w:pPr>
              <w:pStyle w:val="TableParagraph"/>
              <w:spacing w:line="210" w:lineRule="exact"/>
              <w:ind w:right="1"/>
              <w:rPr>
                <w:sz w:val="20"/>
              </w:rPr>
            </w:pPr>
            <w:r>
              <w:rPr>
                <w:sz w:val="20"/>
              </w:rPr>
              <w:t>6</w:t>
            </w:r>
          </w:p>
        </w:tc>
        <w:tc>
          <w:tcPr>
            <w:tcW w:w="994" w:type="dxa"/>
          </w:tcPr>
          <w:p w:rsidR="006E3997" w:rsidRDefault="006E3997">
            <w:pPr>
              <w:pStyle w:val="TableParagraph"/>
              <w:spacing w:line="210" w:lineRule="exact"/>
              <w:ind w:left="5"/>
              <w:rPr>
                <w:sz w:val="20"/>
              </w:rPr>
            </w:pPr>
            <w:r>
              <w:rPr>
                <w:sz w:val="20"/>
              </w:rPr>
              <w:t>7</w:t>
            </w:r>
          </w:p>
        </w:tc>
        <w:tc>
          <w:tcPr>
            <w:tcW w:w="855" w:type="dxa"/>
          </w:tcPr>
          <w:p w:rsidR="006E3997" w:rsidRDefault="006E3997">
            <w:pPr>
              <w:pStyle w:val="TableParagraph"/>
              <w:spacing w:line="210" w:lineRule="exact"/>
              <w:rPr>
                <w:sz w:val="20"/>
              </w:rPr>
            </w:pPr>
            <w:r>
              <w:rPr>
                <w:sz w:val="20"/>
              </w:rPr>
              <w:t>2</w:t>
            </w:r>
          </w:p>
        </w:tc>
        <w:tc>
          <w:tcPr>
            <w:tcW w:w="855" w:type="dxa"/>
          </w:tcPr>
          <w:p w:rsidR="006E3997" w:rsidRDefault="006E3997">
            <w:pPr>
              <w:pStyle w:val="TableParagraph"/>
              <w:spacing w:line="210" w:lineRule="exact"/>
              <w:ind w:left="9"/>
              <w:rPr>
                <w:sz w:val="20"/>
              </w:rPr>
            </w:pPr>
            <w:r>
              <w:rPr>
                <w:sz w:val="20"/>
              </w:rPr>
              <w:t>2</w:t>
            </w:r>
          </w:p>
        </w:tc>
        <w:tc>
          <w:tcPr>
            <w:tcW w:w="865" w:type="dxa"/>
          </w:tcPr>
          <w:p w:rsidR="006E3997" w:rsidRDefault="006E3997">
            <w:pPr>
              <w:pStyle w:val="TableParagraph"/>
              <w:spacing w:line="210" w:lineRule="exact"/>
              <w:ind w:right="1"/>
              <w:rPr>
                <w:sz w:val="20"/>
              </w:rPr>
            </w:pPr>
            <w:r>
              <w:rPr>
                <w:sz w:val="20"/>
              </w:rPr>
              <w:t>0</w:t>
            </w:r>
          </w:p>
        </w:tc>
        <w:tc>
          <w:tcPr>
            <w:tcW w:w="706" w:type="dxa"/>
          </w:tcPr>
          <w:p w:rsidR="006E3997" w:rsidRDefault="006E3997">
            <w:pPr>
              <w:pStyle w:val="TableParagraph"/>
              <w:spacing w:line="210" w:lineRule="exact"/>
              <w:ind w:left="128" w:right="128"/>
              <w:rPr>
                <w:sz w:val="20"/>
              </w:rPr>
            </w:pPr>
            <w:r>
              <w:rPr>
                <w:sz w:val="20"/>
              </w:rPr>
              <w:t>43</w:t>
            </w:r>
          </w:p>
        </w:tc>
        <w:tc>
          <w:tcPr>
            <w:tcW w:w="850" w:type="dxa"/>
            <w:gridSpan w:val="2"/>
          </w:tcPr>
          <w:p w:rsidR="006E3997" w:rsidRDefault="006E3997">
            <w:pPr>
              <w:pStyle w:val="TableParagraph"/>
              <w:spacing w:line="210" w:lineRule="exact"/>
              <w:ind w:left="11"/>
              <w:rPr>
                <w:sz w:val="20"/>
              </w:rPr>
            </w:pPr>
            <w:r>
              <w:rPr>
                <w:sz w:val="20"/>
              </w:rPr>
              <w:t>0</w:t>
            </w:r>
          </w:p>
        </w:tc>
        <w:tc>
          <w:tcPr>
            <w:tcW w:w="1097" w:type="dxa"/>
            <w:gridSpan w:val="2"/>
          </w:tcPr>
          <w:p w:rsidR="006E3997" w:rsidRDefault="006E3997">
            <w:pPr>
              <w:pStyle w:val="TableParagraph"/>
              <w:spacing w:line="210" w:lineRule="exact"/>
              <w:ind w:left="372" w:right="375"/>
              <w:rPr>
                <w:sz w:val="20"/>
              </w:rPr>
            </w:pPr>
            <w:r>
              <w:rPr>
                <w:sz w:val="20"/>
              </w:rPr>
              <w:t>352</w:t>
            </w:r>
          </w:p>
        </w:tc>
        <w:tc>
          <w:tcPr>
            <w:tcW w:w="976" w:type="dxa"/>
          </w:tcPr>
          <w:p w:rsidR="006E3997" w:rsidRDefault="006E3997">
            <w:pPr>
              <w:pStyle w:val="TableParagraph"/>
              <w:spacing w:line="210" w:lineRule="exact"/>
              <w:ind w:left="312" w:right="314"/>
              <w:rPr>
                <w:sz w:val="20"/>
              </w:rPr>
            </w:pPr>
            <w:r>
              <w:rPr>
                <w:sz w:val="20"/>
              </w:rPr>
              <w:t>270</w:t>
            </w:r>
          </w:p>
        </w:tc>
        <w:tc>
          <w:tcPr>
            <w:tcW w:w="825" w:type="dxa"/>
          </w:tcPr>
          <w:p w:rsidR="006E3997" w:rsidRDefault="006E3997">
            <w:pPr>
              <w:pStyle w:val="TableParagraph"/>
              <w:spacing w:line="210" w:lineRule="exact"/>
              <w:ind w:left="266"/>
              <w:jc w:val="left"/>
              <w:rPr>
                <w:sz w:val="20"/>
              </w:rPr>
            </w:pPr>
            <w:r>
              <w:rPr>
                <w:sz w:val="20"/>
              </w:rPr>
              <w:t>243</w:t>
            </w:r>
          </w:p>
        </w:tc>
        <w:tc>
          <w:tcPr>
            <w:tcW w:w="912" w:type="dxa"/>
          </w:tcPr>
          <w:p w:rsidR="006E3997" w:rsidRDefault="006E3997">
            <w:pPr>
              <w:pStyle w:val="TableParagraph"/>
              <w:spacing w:line="210" w:lineRule="exact"/>
              <w:ind w:right="292"/>
              <w:jc w:val="right"/>
              <w:rPr>
                <w:sz w:val="20"/>
              </w:rPr>
            </w:pPr>
            <w:r>
              <w:rPr>
                <w:sz w:val="20"/>
              </w:rPr>
              <w:t>149</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63</w:t>
            </w:r>
          </w:p>
        </w:tc>
        <w:tc>
          <w:tcPr>
            <w:tcW w:w="2555" w:type="dxa"/>
          </w:tcPr>
          <w:p w:rsidR="006E3997" w:rsidRDefault="006E3997">
            <w:pPr>
              <w:pStyle w:val="TableParagraph"/>
              <w:spacing w:line="210" w:lineRule="exact"/>
              <w:ind w:left="105"/>
              <w:jc w:val="left"/>
              <w:rPr>
                <w:sz w:val="20"/>
              </w:rPr>
            </w:pPr>
            <w:r>
              <w:rPr>
                <w:sz w:val="20"/>
              </w:rPr>
              <w:t>Республика Бурятия</w:t>
            </w:r>
          </w:p>
        </w:tc>
        <w:tc>
          <w:tcPr>
            <w:tcW w:w="730" w:type="dxa"/>
          </w:tcPr>
          <w:p w:rsidR="006E3997" w:rsidRDefault="006E3997">
            <w:pPr>
              <w:pStyle w:val="TableParagraph"/>
              <w:spacing w:line="210" w:lineRule="exact"/>
              <w:ind w:left="32"/>
              <w:rPr>
                <w:sz w:val="20"/>
              </w:rPr>
            </w:pPr>
            <w:r>
              <w:rPr>
                <w:sz w:val="20"/>
              </w:rPr>
              <w:t>0</w:t>
            </w:r>
          </w:p>
        </w:tc>
        <w:tc>
          <w:tcPr>
            <w:tcW w:w="719" w:type="dxa"/>
          </w:tcPr>
          <w:p w:rsidR="006E3997" w:rsidRDefault="006E3997">
            <w:pPr>
              <w:pStyle w:val="TableParagraph"/>
              <w:spacing w:line="210" w:lineRule="exact"/>
              <w:ind w:right="13"/>
              <w:rPr>
                <w:sz w:val="20"/>
              </w:rPr>
            </w:pPr>
            <w:r>
              <w:rPr>
                <w:sz w:val="20"/>
              </w:rPr>
              <w:t>2</w:t>
            </w:r>
          </w:p>
        </w:tc>
        <w:tc>
          <w:tcPr>
            <w:tcW w:w="689" w:type="dxa"/>
          </w:tcPr>
          <w:p w:rsidR="006E3997" w:rsidRDefault="006E3997">
            <w:pPr>
              <w:pStyle w:val="TableParagraph"/>
              <w:spacing w:line="210" w:lineRule="exact"/>
              <w:ind w:right="8"/>
              <w:rPr>
                <w:sz w:val="20"/>
              </w:rPr>
            </w:pPr>
            <w:r>
              <w:rPr>
                <w:sz w:val="20"/>
              </w:rPr>
              <w:t>5</w:t>
            </w:r>
          </w:p>
        </w:tc>
        <w:tc>
          <w:tcPr>
            <w:tcW w:w="869" w:type="dxa"/>
          </w:tcPr>
          <w:p w:rsidR="006E3997" w:rsidRDefault="006E3997">
            <w:pPr>
              <w:pStyle w:val="TableParagraph"/>
              <w:spacing w:line="210" w:lineRule="exact"/>
              <w:ind w:right="1"/>
              <w:rPr>
                <w:sz w:val="20"/>
              </w:rPr>
            </w:pPr>
            <w:r>
              <w:rPr>
                <w:sz w:val="20"/>
              </w:rPr>
              <w:t>4</w:t>
            </w:r>
          </w:p>
        </w:tc>
        <w:tc>
          <w:tcPr>
            <w:tcW w:w="994" w:type="dxa"/>
          </w:tcPr>
          <w:p w:rsidR="006E3997" w:rsidRDefault="006E3997">
            <w:pPr>
              <w:pStyle w:val="TableParagraph"/>
              <w:spacing w:line="210" w:lineRule="exact"/>
              <w:ind w:left="184" w:right="174"/>
              <w:rPr>
                <w:sz w:val="20"/>
              </w:rPr>
            </w:pPr>
            <w:r>
              <w:rPr>
                <w:sz w:val="20"/>
              </w:rPr>
              <w:t>56</w:t>
            </w:r>
          </w:p>
        </w:tc>
        <w:tc>
          <w:tcPr>
            <w:tcW w:w="855" w:type="dxa"/>
          </w:tcPr>
          <w:p w:rsidR="006E3997" w:rsidRDefault="006E3997">
            <w:pPr>
              <w:pStyle w:val="TableParagraph"/>
              <w:spacing w:line="210" w:lineRule="exact"/>
              <w:ind w:right="322"/>
              <w:jc w:val="right"/>
              <w:rPr>
                <w:sz w:val="20"/>
              </w:rPr>
            </w:pPr>
            <w:r>
              <w:rPr>
                <w:sz w:val="20"/>
              </w:rPr>
              <w:t>14</w:t>
            </w:r>
          </w:p>
        </w:tc>
        <w:tc>
          <w:tcPr>
            <w:tcW w:w="855" w:type="dxa"/>
          </w:tcPr>
          <w:p w:rsidR="006E3997" w:rsidRDefault="006E3997">
            <w:pPr>
              <w:pStyle w:val="TableParagraph"/>
              <w:spacing w:line="210" w:lineRule="exact"/>
              <w:ind w:left="152" w:right="148"/>
              <w:rPr>
                <w:sz w:val="20"/>
              </w:rPr>
            </w:pPr>
            <w:r>
              <w:rPr>
                <w:sz w:val="20"/>
              </w:rPr>
              <w:t>15</w:t>
            </w:r>
          </w:p>
        </w:tc>
        <w:tc>
          <w:tcPr>
            <w:tcW w:w="865" w:type="dxa"/>
          </w:tcPr>
          <w:p w:rsidR="006E3997" w:rsidRDefault="006E3997">
            <w:pPr>
              <w:pStyle w:val="TableParagraph"/>
              <w:spacing w:line="210" w:lineRule="exact"/>
              <w:ind w:left="157" w:right="158"/>
              <w:rPr>
                <w:sz w:val="20"/>
              </w:rPr>
            </w:pPr>
            <w:r>
              <w:rPr>
                <w:sz w:val="20"/>
              </w:rPr>
              <w:t>112</w:t>
            </w:r>
          </w:p>
        </w:tc>
        <w:tc>
          <w:tcPr>
            <w:tcW w:w="706" w:type="dxa"/>
          </w:tcPr>
          <w:p w:rsidR="006E3997" w:rsidRDefault="006E3997">
            <w:pPr>
              <w:pStyle w:val="TableParagraph"/>
              <w:spacing w:line="210" w:lineRule="exact"/>
              <w:ind w:left="128" w:right="128"/>
              <w:rPr>
                <w:sz w:val="20"/>
              </w:rPr>
            </w:pPr>
            <w:r>
              <w:rPr>
                <w:sz w:val="20"/>
              </w:rPr>
              <w:t>2965</w:t>
            </w:r>
          </w:p>
        </w:tc>
        <w:tc>
          <w:tcPr>
            <w:tcW w:w="850" w:type="dxa"/>
            <w:gridSpan w:val="2"/>
          </w:tcPr>
          <w:p w:rsidR="006E3997" w:rsidRDefault="006E3997">
            <w:pPr>
              <w:pStyle w:val="TableParagraph"/>
              <w:spacing w:line="210" w:lineRule="exact"/>
              <w:ind w:left="226"/>
              <w:jc w:val="left"/>
              <w:rPr>
                <w:sz w:val="20"/>
              </w:rPr>
            </w:pPr>
            <w:r>
              <w:rPr>
                <w:sz w:val="20"/>
              </w:rPr>
              <w:t>2617</w:t>
            </w:r>
          </w:p>
        </w:tc>
        <w:tc>
          <w:tcPr>
            <w:tcW w:w="1097" w:type="dxa"/>
            <w:gridSpan w:val="2"/>
          </w:tcPr>
          <w:p w:rsidR="006E3997" w:rsidRDefault="006E3997">
            <w:pPr>
              <w:pStyle w:val="TableParagraph"/>
              <w:spacing w:line="210" w:lineRule="exact"/>
              <w:ind w:left="336"/>
              <w:jc w:val="left"/>
              <w:rPr>
                <w:sz w:val="20"/>
              </w:rPr>
            </w:pPr>
            <w:r>
              <w:rPr>
                <w:sz w:val="20"/>
              </w:rPr>
              <w:t>6159</w:t>
            </w:r>
          </w:p>
        </w:tc>
        <w:tc>
          <w:tcPr>
            <w:tcW w:w="976" w:type="dxa"/>
          </w:tcPr>
          <w:p w:rsidR="006E3997" w:rsidRDefault="006E3997">
            <w:pPr>
              <w:pStyle w:val="TableParagraph"/>
              <w:spacing w:line="210" w:lineRule="exact"/>
              <w:ind w:left="276"/>
              <w:jc w:val="left"/>
              <w:rPr>
                <w:sz w:val="20"/>
              </w:rPr>
            </w:pPr>
            <w:r>
              <w:rPr>
                <w:sz w:val="20"/>
              </w:rPr>
              <w:t>6052</w:t>
            </w:r>
          </w:p>
        </w:tc>
        <w:tc>
          <w:tcPr>
            <w:tcW w:w="825" w:type="dxa"/>
          </w:tcPr>
          <w:p w:rsidR="006E3997" w:rsidRDefault="006E3997">
            <w:pPr>
              <w:pStyle w:val="TableParagraph"/>
              <w:spacing w:line="210" w:lineRule="exact"/>
              <w:ind w:left="266"/>
              <w:jc w:val="left"/>
              <w:rPr>
                <w:sz w:val="20"/>
              </w:rPr>
            </w:pPr>
            <w:r>
              <w:rPr>
                <w:sz w:val="20"/>
              </w:rPr>
              <w:t>576</w:t>
            </w:r>
          </w:p>
        </w:tc>
        <w:tc>
          <w:tcPr>
            <w:tcW w:w="912" w:type="dxa"/>
          </w:tcPr>
          <w:p w:rsidR="006E3997" w:rsidRDefault="006E3997">
            <w:pPr>
              <w:pStyle w:val="TableParagraph"/>
              <w:spacing w:line="210" w:lineRule="exact"/>
              <w:ind w:right="292"/>
              <w:jc w:val="right"/>
              <w:rPr>
                <w:sz w:val="20"/>
              </w:rPr>
            </w:pPr>
            <w:r>
              <w:rPr>
                <w:sz w:val="20"/>
              </w:rPr>
              <w:t>511</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64</w:t>
            </w:r>
          </w:p>
        </w:tc>
        <w:tc>
          <w:tcPr>
            <w:tcW w:w="2555" w:type="dxa"/>
          </w:tcPr>
          <w:p w:rsidR="006E3997" w:rsidRDefault="006E3997">
            <w:pPr>
              <w:pStyle w:val="TableParagraph"/>
              <w:spacing w:line="210" w:lineRule="exact"/>
              <w:ind w:left="105"/>
              <w:jc w:val="left"/>
              <w:rPr>
                <w:sz w:val="20"/>
              </w:rPr>
            </w:pPr>
            <w:r>
              <w:rPr>
                <w:sz w:val="20"/>
              </w:rPr>
              <w:t>Республика Тыва</w:t>
            </w:r>
          </w:p>
        </w:tc>
        <w:tc>
          <w:tcPr>
            <w:tcW w:w="730" w:type="dxa"/>
          </w:tcPr>
          <w:p w:rsidR="006E3997" w:rsidRDefault="006E3997">
            <w:pPr>
              <w:pStyle w:val="TableParagraph"/>
              <w:spacing w:line="210" w:lineRule="exact"/>
              <w:ind w:left="32"/>
              <w:rPr>
                <w:sz w:val="20"/>
              </w:rPr>
            </w:pPr>
            <w:r>
              <w:rPr>
                <w:sz w:val="20"/>
              </w:rPr>
              <w:t>2</w:t>
            </w:r>
          </w:p>
        </w:tc>
        <w:tc>
          <w:tcPr>
            <w:tcW w:w="719" w:type="dxa"/>
          </w:tcPr>
          <w:p w:rsidR="006E3997" w:rsidRDefault="006E3997">
            <w:pPr>
              <w:pStyle w:val="TableParagraph"/>
              <w:spacing w:line="210" w:lineRule="exact"/>
              <w:ind w:right="13"/>
              <w:rPr>
                <w:sz w:val="20"/>
              </w:rPr>
            </w:pPr>
            <w:r>
              <w:rPr>
                <w:sz w:val="20"/>
              </w:rPr>
              <w:t>3</w:t>
            </w:r>
          </w:p>
        </w:tc>
        <w:tc>
          <w:tcPr>
            <w:tcW w:w="689" w:type="dxa"/>
          </w:tcPr>
          <w:p w:rsidR="006E3997" w:rsidRDefault="006E3997">
            <w:pPr>
              <w:pStyle w:val="TableParagraph"/>
              <w:spacing w:line="210" w:lineRule="exact"/>
              <w:ind w:right="8"/>
              <w:rPr>
                <w:sz w:val="20"/>
              </w:rPr>
            </w:pPr>
            <w:r>
              <w:rPr>
                <w:sz w:val="20"/>
              </w:rPr>
              <w:t>2</w:t>
            </w:r>
          </w:p>
        </w:tc>
        <w:tc>
          <w:tcPr>
            <w:tcW w:w="869" w:type="dxa"/>
          </w:tcPr>
          <w:p w:rsidR="006E3997" w:rsidRDefault="006E3997">
            <w:pPr>
              <w:pStyle w:val="TableParagraph"/>
              <w:spacing w:line="210" w:lineRule="exact"/>
              <w:ind w:right="1"/>
              <w:rPr>
                <w:sz w:val="20"/>
              </w:rPr>
            </w:pPr>
            <w:r>
              <w:rPr>
                <w:sz w:val="20"/>
              </w:rPr>
              <w:t>4</w:t>
            </w:r>
          </w:p>
        </w:tc>
        <w:tc>
          <w:tcPr>
            <w:tcW w:w="994" w:type="dxa"/>
          </w:tcPr>
          <w:p w:rsidR="006E3997" w:rsidRDefault="006E3997">
            <w:pPr>
              <w:pStyle w:val="TableParagraph"/>
              <w:spacing w:line="210" w:lineRule="exact"/>
              <w:ind w:left="184" w:right="174"/>
              <w:rPr>
                <w:sz w:val="20"/>
              </w:rPr>
            </w:pPr>
            <w:r>
              <w:rPr>
                <w:sz w:val="20"/>
              </w:rPr>
              <w:t>47</w:t>
            </w:r>
          </w:p>
        </w:tc>
        <w:tc>
          <w:tcPr>
            <w:tcW w:w="855" w:type="dxa"/>
          </w:tcPr>
          <w:p w:rsidR="006E3997" w:rsidRDefault="006E3997">
            <w:pPr>
              <w:pStyle w:val="TableParagraph"/>
              <w:spacing w:line="210" w:lineRule="exact"/>
              <w:rPr>
                <w:sz w:val="20"/>
              </w:rPr>
            </w:pPr>
            <w:r>
              <w:rPr>
                <w:sz w:val="20"/>
              </w:rPr>
              <w:t>6</w:t>
            </w:r>
          </w:p>
        </w:tc>
        <w:tc>
          <w:tcPr>
            <w:tcW w:w="855" w:type="dxa"/>
          </w:tcPr>
          <w:p w:rsidR="006E3997" w:rsidRDefault="006E3997">
            <w:pPr>
              <w:pStyle w:val="TableParagraph"/>
              <w:spacing w:line="210" w:lineRule="exact"/>
              <w:ind w:left="9"/>
              <w:rPr>
                <w:sz w:val="20"/>
              </w:rPr>
            </w:pPr>
            <w:r>
              <w:rPr>
                <w:sz w:val="20"/>
              </w:rPr>
              <w:t>0</w:t>
            </w:r>
          </w:p>
        </w:tc>
        <w:tc>
          <w:tcPr>
            <w:tcW w:w="865" w:type="dxa"/>
          </w:tcPr>
          <w:p w:rsidR="006E3997" w:rsidRDefault="006E3997">
            <w:pPr>
              <w:pStyle w:val="TableParagraph"/>
              <w:spacing w:line="210" w:lineRule="exact"/>
              <w:ind w:right="1"/>
              <w:rPr>
                <w:sz w:val="20"/>
              </w:rPr>
            </w:pPr>
            <w:r>
              <w:rPr>
                <w:sz w:val="20"/>
              </w:rPr>
              <w:t>0</w:t>
            </w:r>
          </w:p>
        </w:tc>
        <w:tc>
          <w:tcPr>
            <w:tcW w:w="706" w:type="dxa"/>
          </w:tcPr>
          <w:p w:rsidR="006E3997" w:rsidRDefault="006E3997">
            <w:pPr>
              <w:pStyle w:val="TableParagraph"/>
              <w:spacing w:line="210" w:lineRule="exact"/>
              <w:ind w:left="128" w:right="126"/>
              <w:rPr>
                <w:sz w:val="20"/>
              </w:rPr>
            </w:pPr>
            <w:r>
              <w:rPr>
                <w:sz w:val="20"/>
              </w:rPr>
              <w:t>638</w:t>
            </w:r>
          </w:p>
        </w:tc>
        <w:tc>
          <w:tcPr>
            <w:tcW w:w="850" w:type="dxa"/>
            <w:gridSpan w:val="2"/>
          </w:tcPr>
          <w:p w:rsidR="006E3997" w:rsidRDefault="006E3997">
            <w:pPr>
              <w:pStyle w:val="TableParagraph"/>
              <w:spacing w:line="210" w:lineRule="exact"/>
              <w:ind w:left="274"/>
              <w:jc w:val="left"/>
              <w:rPr>
                <w:sz w:val="20"/>
              </w:rPr>
            </w:pPr>
            <w:r>
              <w:rPr>
                <w:sz w:val="20"/>
              </w:rPr>
              <w:t>490</w:t>
            </w:r>
          </w:p>
        </w:tc>
        <w:tc>
          <w:tcPr>
            <w:tcW w:w="1097" w:type="dxa"/>
            <w:gridSpan w:val="2"/>
          </w:tcPr>
          <w:p w:rsidR="006E3997" w:rsidRDefault="006E3997">
            <w:pPr>
              <w:pStyle w:val="TableParagraph"/>
              <w:spacing w:line="210" w:lineRule="exact"/>
              <w:ind w:left="372" w:right="375"/>
              <w:rPr>
                <w:sz w:val="20"/>
              </w:rPr>
            </w:pPr>
            <w:r>
              <w:rPr>
                <w:sz w:val="20"/>
              </w:rPr>
              <w:t>659</w:t>
            </w:r>
          </w:p>
        </w:tc>
        <w:tc>
          <w:tcPr>
            <w:tcW w:w="976" w:type="dxa"/>
          </w:tcPr>
          <w:p w:rsidR="006E3997" w:rsidRDefault="006E3997">
            <w:pPr>
              <w:pStyle w:val="TableParagraph"/>
              <w:spacing w:line="210" w:lineRule="exact"/>
              <w:ind w:left="312" w:right="314"/>
              <w:rPr>
                <w:sz w:val="20"/>
              </w:rPr>
            </w:pPr>
            <w:r>
              <w:rPr>
                <w:sz w:val="20"/>
              </w:rPr>
              <w:t>700</w:t>
            </w:r>
          </w:p>
        </w:tc>
        <w:tc>
          <w:tcPr>
            <w:tcW w:w="825" w:type="dxa"/>
          </w:tcPr>
          <w:p w:rsidR="006E3997" w:rsidRDefault="006E3997">
            <w:pPr>
              <w:pStyle w:val="TableParagraph"/>
              <w:spacing w:line="210" w:lineRule="exact"/>
              <w:ind w:left="266"/>
              <w:jc w:val="left"/>
              <w:rPr>
                <w:sz w:val="20"/>
              </w:rPr>
            </w:pPr>
            <w:r>
              <w:rPr>
                <w:sz w:val="20"/>
              </w:rPr>
              <w:t>347</w:t>
            </w:r>
          </w:p>
        </w:tc>
        <w:tc>
          <w:tcPr>
            <w:tcW w:w="912" w:type="dxa"/>
          </w:tcPr>
          <w:p w:rsidR="006E3997" w:rsidRDefault="006E3997">
            <w:pPr>
              <w:pStyle w:val="TableParagraph"/>
              <w:spacing w:line="210" w:lineRule="exact"/>
              <w:ind w:right="292"/>
              <w:jc w:val="right"/>
              <w:rPr>
                <w:sz w:val="20"/>
              </w:rPr>
            </w:pPr>
            <w:r>
              <w:rPr>
                <w:sz w:val="20"/>
              </w:rPr>
              <w:t>580</w:t>
            </w:r>
          </w:p>
        </w:tc>
      </w:tr>
      <w:tr w:rsidR="006E3997">
        <w:trPr>
          <w:trHeight w:val="273"/>
        </w:trPr>
        <w:tc>
          <w:tcPr>
            <w:tcW w:w="504" w:type="dxa"/>
          </w:tcPr>
          <w:p w:rsidR="006E3997" w:rsidRDefault="006E3997">
            <w:pPr>
              <w:pStyle w:val="TableParagraph"/>
              <w:spacing w:before="14"/>
              <w:ind w:left="129" w:right="125"/>
              <w:rPr>
                <w:sz w:val="20"/>
              </w:rPr>
            </w:pPr>
            <w:r>
              <w:rPr>
                <w:sz w:val="20"/>
              </w:rPr>
              <w:t>65</w:t>
            </w:r>
          </w:p>
        </w:tc>
        <w:tc>
          <w:tcPr>
            <w:tcW w:w="2555" w:type="dxa"/>
          </w:tcPr>
          <w:p w:rsidR="006E3997" w:rsidRDefault="006E3997">
            <w:pPr>
              <w:pStyle w:val="TableParagraph"/>
              <w:spacing w:before="14"/>
              <w:ind w:left="105"/>
              <w:jc w:val="left"/>
              <w:rPr>
                <w:sz w:val="20"/>
              </w:rPr>
            </w:pPr>
            <w:r>
              <w:rPr>
                <w:sz w:val="20"/>
              </w:rPr>
              <w:t>Республика Хакасия</w:t>
            </w:r>
          </w:p>
        </w:tc>
        <w:tc>
          <w:tcPr>
            <w:tcW w:w="730" w:type="dxa"/>
          </w:tcPr>
          <w:p w:rsidR="006E3997" w:rsidRDefault="006E3997">
            <w:pPr>
              <w:pStyle w:val="TableParagraph"/>
              <w:spacing w:before="14"/>
              <w:ind w:left="32"/>
              <w:rPr>
                <w:sz w:val="20"/>
              </w:rPr>
            </w:pPr>
            <w:r>
              <w:rPr>
                <w:sz w:val="20"/>
              </w:rPr>
              <w:t>3</w:t>
            </w:r>
          </w:p>
        </w:tc>
        <w:tc>
          <w:tcPr>
            <w:tcW w:w="719" w:type="dxa"/>
          </w:tcPr>
          <w:p w:rsidR="006E3997" w:rsidRDefault="006E3997">
            <w:pPr>
              <w:pStyle w:val="TableParagraph"/>
              <w:spacing w:before="14"/>
              <w:ind w:right="13"/>
              <w:rPr>
                <w:sz w:val="20"/>
              </w:rPr>
            </w:pPr>
            <w:r>
              <w:rPr>
                <w:sz w:val="20"/>
              </w:rPr>
              <w:t>5</w:t>
            </w:r>
          </w:p>
        </w:tc>
        <w:tc>
          <w:tcPr>
            <w:tcW w:w="689" w:type="dxa"/>
          </w:tcPr>
          <w:p w:rsidR="006E3997" w:rsidRDefault="006E3997">
            <w:pPr>
              <w:pStyle w:val="TableParagraph"/>
              <w:spacing w:before="14"/>
              <w:ind w:right="8"/>
              <w:rPr>
                <w:sz w:val="20"/>
              </w:rPr>
            </w:pPr>
            <w:r>
              <w:rPr>
                <w:sz w:val="20"/>
              </w:rPr>
              <w:t>5</w:t>
            </w:r>
          </w:p>
        </w:tc>
        <w:tc>
          <w:tcPr>
            <w:tcW w:w="869" w:type="dxa"/>
          </w:tcPr>
          <w:p w:rsidR="006E3997" w:rsidRDefault="006E3997">
            <w:pPr>
              <w:pStyle w:val="TableParagraph"/>
              <w:spacing w:before="14"/>
              <w:ind w:right="1"/>
              <w:rPr>
                <w:sz w:val="20"/>
              </w:rPr>
            </w:pPr>
            <w:r>
              <w:rPr>
                <w:sz w:val="20"/>
              </w:rPr>
              <w:t>4</w:t>
            </w:r>
          </w:p>
        </w:tc>
        <w:tc>
          <w:tcPr>
            <w:tcW w:w="994" w:type="dxa"/>
          </w:tcPr>
          <w:p w:rsidR="006E3997" w:rsidRDefault="006E3997">
            <w:pPr>
              <w:pStyle w:val="TableParagraph"/>
              <w:spacing w:before="14"/>
              <w:ind w:left="348"/>
              <w:jc w:val="left"/>
              <w:rPr>
                <w:sz w:val="20"/>
              </w:rPr>
            </w:pPr>
            <w:r>
              <w:rPr>
                <w:sz w:val="20"/>
              </w:rPr>
              <w:t>467</w:t>
            </w:r>
          </w:p>
        </w:tc>
        <w:tc>
          <w:tcPr>
            <w:tcW w:w="855" w:type="dxa"/>
          </w:tcPr>
          <w:p w:rsidR="006E3997" w:rsidRDefault="006E3997">
            <w:pPr>
              <w:pStyle w:val="TableParagraph"/>
              <w:spacing w:before="14"/>
              <w:ind w:right="269"/>
              <w:jc w:val="right"/>
              <w:rPr>
                <w:sz w:val="20"/>
              </w:rPr>
            </w:pPr>
            <w:r>
              <w:rPr>
                <w:sz w:val="20"/>
              </w:rPr>
              <w:t>367</w:t>
            </w:r>
          </w:p>
        </w:tc>
        <w:tc>
          <w:tcPr>
            <w:tcW w:w="855" w:type="dxa"/>
          </w:tcPr>
          <w:p w:rsidR="006E3997" w:rsidRDefault="006E3997">
            <w:pPr>
              <w:pStyle w:val="TableParagraph"/>
              <w:spacing w:before="14"/>
              <w:ind w:left="152" w:right="148"/>
              <w:rPr>
                <w:sz w:val="20"/>
              </w:rPr>
            </w:pPr>
            <w:r>
              <w:rPr>
                <w:sz w:val="20"/>
              </w:rPr>
              <w:t>24</w:t>
            </w:r>
          </w:p>
        </w:tc>
        <w:tc>
          <w:tcPr>
            <w:tcW w:w="865" w:type="dxa"/>
          </w:tcPr>
          <w:p w:rsidR="006E3997" w:rsidRDefault="006E3997">
            <w:pPr>
              <w:pStyle w:val="TableParagraph"/>
              <w:spacing w:before="14"/>
              <w:ind w:left="154" w:right="158"/>
              <w:rPr>
                <w:sz w:val="20"/>
              </w:rPr>
            </w:pPr>
            <w:r>
              <w:rPr>
                <w:sz w:val="20"/>
              </w:rPr>
              <w:t>13</w:t>
            </w:r>
          </w:p>
        </w:tc>
        <w:tc>
          <w:tcPr>
            <w:tcW w:w="706" w:type="dxa"/>
          </w:tcPr>
          <w:p w:rsidR="006E3997" w:rsidRDefault="006E3997">
            <w:pPr>
              <w:pStyle w:val="TableParagraph"/>
              <w:spacing w:before="14"/>
              <w:ind w:left="128" w:right="126"/>
              <w:rPr>
                <w:sz w:val="20"/>
              </w:rPr>
            </w:pPr>
            <w:r>
              <w:rPr>
                <w:sz w:val="20"/>
              </w:rPr>
              <w:t>255</w:t>
            </w:r>
          </w:p>
        </w:tc>
        <w:tc>
          <w:tcPr>
            <w:tcW w:w="850" w:type="dxa"/>
            <w:gridSpan w:val="2"/>
          </w:tcPr>
          <w:p w:rsidR="006E3997" w:rsidRDefault="006E3997">
            <w:pPr>
              <w:pStyle w:val="TableParagraph"/>
              <w:spacing w:before="14"/>
              <w:ind w:left="303" w:right="297"/>
              <w:rPr>
                <w:sz w:val="20"/>
              </w:rPr>
            </w:pPr>
            <w:r>
              <w:rPr>
                <w:sz w:val="20"/>
              </w:rPr>
              <w:t>67</w:t>
            </w:r>
          </w:p>
        </w:tc>
        <w:tc>
          <w:tcPr>
            <w:tcW w:w="1097" w:type="dxa"/>
            <w:gridSpan w:val="2"/>
          </w:tcPr>
          <w:p w:rsidR="006E3997" w:rsidRDefault="006E3997">
            <w:pPr>
              <w:pStyle w:val="TableParagraph"/>
              <w:spacing w:before="14"/>
              <w:ind w:left="336"/>
              <w:jc w:val="left"/>
              <w:rPr>
                <w:sz w:val="20"/>
              </w:rPr>
            </w:pPr>
            <w:r>
              <w:rPr>
                <w:sz w:val="20"/>
              </w:rPr>
              <w:t>1157</w:t>
            </w:r>
          </w:p>
        </w:tc>
        <w:tc>
          <w:tcPr>
            <w:tcW w:w="976" w:type="dxa"/>
          </w:tcPr>
          <w:p w:rsidR="006E3997" w:rsidRDefault="006E3997">
            <w:pPr>
              <w:pStyle w:val="TableParagraph"/>
              <w:spacing w:before="14"/>
              <w:ind w:left="276"/>
              <w:jc w:val="left"/>
              <w:rPr>
                <w:sz w:val="20"/>
              </w:rPr>
            </w:pPr>
            <w:r>
              <w:rPr>
                <w:sz w:val="20"/>
              </w:rPr>
              <w:t>1153</w:t>
            </w:r>
          </w:p>
        </w:tc>
        <w:tc>
          <w:tcPr>
            <w:tcW w:w="825" w:type="dxa"/>
          </w:tcPr>
          <w:p w:rsidR="006E3997" w:rsidRDefault="006E3997">
            <w:pPr>
              <w:pStyle w:val="TableParagraph"/>
              <w:spacing w:before="14"/>
              <w:ind w:left="266"/>
              <w:jc w:val="left"/>
              <w:rPr>
                <w:sz w:val="20"/>
              </w:rPr>
            </w:pPr>
            <w:r>
              <w:rPr>
                <w:sz w:val="20"/>
              </w:rPr>
              <w:t>572</w:t>
            </w:r>
          </w:p>
        </w:tc>
        <w:tc>
          <w:tcPr>
            <w:tcW w:w="912" w:type="dxa"/>
          </w:tcPr>
          <w:p w:rsidR="006E3997" w:rsidRDefault="006E3997">
            <w:pPr>
              <w:pStyle w:val="TableParagraph"/>
              <w:spacing w:before="14"/>
              <w:ind w:right="292"/>
              <w:jc w:val="right"/>
              <w:rPr>
                <w:sz w:val="20"/>
              </w:rPr>
            </w:pPr>
            <w:r>
              <w:rPr>
                <w:sz w:val="20"/>
              </w:rPr>
              <w:t>627</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66</w:t>
            </w:r>
          </w:p>
        </w:tc>
        <w:tc>
          <w:tcPr>
            <w:tcW w:w="2555" w:type="dxa"/>
          </w:tcPr>
          <w:p w:rsidR="006E3997" w:rsidRDefault="006E3997">
            <w:pPr>
              <w:pStyle w:val="TableParagraph"/>
              <w:spacing w:line="210" w:lineRule="exact"/>
              <w:ind w:left="105"/>
              <w:jc w:val="left"/>
              <w:rPr>
                <w:sz w:val="20"/>
              </w:rPr>
            </w:pPr>
            <w:r>
              <w:rPr>
                <w:sz w:val="20"/>
              </w:rPr>
              <w:t>Алтайский край</w:t>
            </w:r>
          </w:p>
        </w:tc>
        <w:tc>
          <w:tcPr>
            <w:tcW w:w="730" w:type="dxa"/>
          </w:tcPr>
          <w:p w:rsidR="006E3997" w:rsidRDefault="006E3997">
            <w:pPr>
              <w:pStyle w:val="TableParagraph"/>
              <w:spacing w:line="210" w:lineRule="exact"/>
              <w:ind w:left="32"/>
              <w:rPr>
                <w:sz w:val="20"/>
              </w:rPr>
            </w:pPr>
            <w:r>
              <w:rPr>
                <w:sz w:val="20"/>
              </w:rPr>
              <w:t>3</w:t>
            </w:r>
          </w:p>
        </w:tc>
        <w:tc>
          <w:tcPr>
            <w:tcW w:w="719" w:type="dxa"/>
          </w:tcPr>
          <w:p w:rsidR="006E3997" w:rsidRDefault="006E3997">
            <w:pPr>
              <w:pStyle w:val="TableParagraph"/>
              <w:spacing w:line="210" w:lineRule="exact"/>
              <w:ind w:left="103" w:right="111"/>
              <w:rPr>
                <w:sz w:val="20"/>
              </w:rPr>
            </w:pPr>
            <w:r>
              <w:rPr>
                <w:sz w:val="20"/>
              </w:rPr>
              <w:t>12</w:t>
            </w:r>
          </w:p>
        </w:tc>
        <w:tc>
          <w:tcPr>
            <w:tcW w:w="689" w:type="dxa"/>
          </w:tcPr>
          <w:p w:rsidR="006E3997" w:rsidRDefault="006E3997">
            <w:pPr>
              <w:pStyle w:val="TableParagraph"/>
              <w:spacing w:line="210" w:lineRule="exact"/>
              <w:ind w:right="8"/>
              <w:rPr>
                <w:sz w:val="20"/>
              </w:rPr>
            </w:pPr>
            <w:r>
              <w:rPr>
                <w:sz w:val="20"/>
              </w:rPr>
              <w:t>4</w:t>
            </w:r>
          </w:p>
        </w:tc>
        <w:tc>
          <w:tcPr>
            <w:tcW w:w="869" w:type="dxa"/>
          </w:tcPr>
          <w:p w:rsidR="006E3997" w:rsidRDefault="006E3997">
            <w:pPr>
              <w:pStyle w:val="TableParagraph"/>
              <w:spacing w:line="210" w:lineRule="exact"/>
              <w:ind w:left="202" w:right="202"/>
              <w:rPr>
                <w:sz w:val="20"/>
              </w:rPr>
            </w:pPr>
            <w:r>
              <w:rPr>
                <w:sz w:val="20"/>
              </w:rPr>
              <w:t>24</w:t>
            </w:r>
          </w:p>
        </w:tc>
        <w:tc>
          <w:tcPr>
            <w:tcW w:w="994" w:type="dxa"/>
          </w:tcPr>
          <w:p w:rsidR="006E3997" w:rsidRDefault="006E3997">
            <w:pPr>
              <w:pStyle w:val="TableParagraph"/>
              <w:spacing w:line="210" w:lineRule="exact"/>
              <w:ind w:left="348"/>
              <w:jc w:val="left"/>
              <w:rPr>
                <w:sz w:val="20"/>
              </w:rPr>
            </w:pPr>
            <w:r>
              <w:rPr>
                <w:sz w:val="20"/>
              </w:rPr>
              <w:t>248</w:t>
            </w:r>
          </w:p>
        </w:tc>
        <w:tc>
          <w:tcPr>
            <w:tcW w:w="855" w:type="dxa"/>
          </w:tcPr>
          <w:p w:rsidR="006E3997" w:rsidRDefault="006E3997">
            <w:pPr>
              <w:pStyle w:val="TableParagraph"/>
              <w:spacing w:line="210" w:lineRule="exact"/>
              <w:ind w:right="269"/>
              <w:jc w:val="right"/>
              <w:rPr>
                <w:sz w:val="20"/>
              </w:rPr>
            </w:pPr>
            <w:r>
              <w:rPr>
                <w:sz w:val="20"/>
              </w:rPr>
              <w:t>306</w:t>
            </w:r>
          </w:p>
        </w:tc>
        <w:tc>
          <w:tcPr>
            <w:tcW w:w="855" w:type="dxa"/>
          </w:tcPr>
          <w:p w:rsidR="006E3997" w:rsidRDefault="006E3997">
            <w:pPr>
              <w:pStyle w:val="TableParagraph"/>
              <w:spacing w:line="210" w:lineRule="exact"/>
              <w:ind w:left="227"/>
              <w:jc w:val="left"/>
              <w:rPr>
                <w:sz w:val="20"/>
              </w:rPr>
            </w:pPr>
            <w:r>
              <w:rPr>
                <w:sz w:val="20"/>
              </w:rPr>
              <w:t>1703</w:t>
            </w:r>
          </w:p>
        </w:tc>
        <w:tc>
          <w:tcPr>
            <w:tcW w:w="865" w:type="dxa"/>
          </w:tcPr>
          <w:p w:rsidR="006E3997" w:rsidRDefault="006E3997">
            <w:pPr>
              <w:pStyle w:val="TableParagraph"/>
              <w:spacing w:line="210" w:lineRule="exact"/>
              <w:ind w:left="154" w:right="158"/>
              <w:rPr>
                <w:sz w:val="20"/>
              </w:rPr>
            </w:pPr>
            <w:r>
              <w:rPr>
                <w:sz w:val="20"/>
              </w:rPr>
              <w:t>11</w:t>
            </w:r>
          </w:p>
        </w:tc>
        <w:tc>
          <w:tcPr>
            <w:tcW w:w="706" w:type="dxa"/>
          </w:tcPr>
          <w:p w:rsidR="006E3997" w:rsidRDefault="006E3997">
            <w:pPr>
              <w:pStyle w:val="TableParagraph"/>
              <w:spacing w:line="210" w:lineRule="exact"/>
              <w:ind w:left="128" w:right="126"/>
              <w:rPr>
                <w:sz w:val="20"/>
              </w:rPr>
            </w:pPr>
            <w:r>
              <w:rPr>
                <w:sz w:val="20"/>
              </w:rPr>
              <w:t>792</w:t>
            </w:r>
          </w:p>
        </w:tc>
        <w:tc>
          <w:tcPr>
            <w:tcW w:w="850" w:type="dxa"/>
            <w:gridSpan w:val="2"/>
          </w:tcPr>
          <w:p w:rsidR="006E3997" w:rsidRDefault="006E3997">
            <w:pPr>
              <w:pStyle w:val="TableParagraph"/>
              <w:spacing w:line="210" w:lineRule="exact"/>
              <w:ind w:left="274"/>
              <w:jc w:val="left"/>
              <w:rPr>
                <w:sz w:val="20"/>
              </w:rPr>
            </w:pPr>
            <w:r>
              <w:rPr>
                <w:sz w:val="20"/>
              </w:rPr>
              <w:t>193</w:t>
            </w:r>
          </w:p>
        </w:tc>
        <w:tc>
          <w:tcPr>
            <w:tcW w:w="1097" w:type="dxa"/>
            <w:gridSpan w:val="2"/>
          </w:tcPr>
          <w:p w:rsidR="006E3997" w:rsidRDefault="006E3997">
            <w:pPr>
              <w:pStyle w:val="TableParagraph"/>
              <w:spacing w:line="210" w:lineRule="exact"/>
              <w:ind w:left="336"/>
              <w:jc w:val="left"/>
              <w:rPr>
                <w:sz w:val="20"/>
              </w:rPr>
            </w:pPr>
            <w:r>
              <w:rPr>
                <w:sz w:val="20"/>
              </w:rPr>
              <w:t>4855</w:t>
            </w:r>
          </w:p>
        </w:tc>
        <w:tc>
          <w:tcPr>
            <w:tcW w:w="976" w:type="dxa"/>
          </w:tcPr>
          <w:p w:rsidR="006E3997" w:rsidRDefault="006E3997">
            <w:pPr>
              <w:pStyle w:val="TableParagraph"/>
              <w:spacing w:line="210" w:lineRule="exact"/>
              <w:ind w:left="276"/>
              <w:jc w:val="left"/>
              <w:rPr>
                <w:sz w:val="20"/>
              </w:rPr>
            </w:pPr>
            <w:r>
              <w:rPr>
                <w:sz w:val="20"/>
              </w:rPr>
              <w:t>4102</w:t>
            </w:r>
          </w:p>
        </w:tc>
        <w:tc>
          <w:tcPr>
            <w:tcW w:w="825" w:type="dxa"/>
          </w:tcPr>
          <w:p w:rsidR="006E3997" w:rsidRDefault="006E3997">
            <w:pPr>
              <w:pStyle w:val="TableParagraph"/>
              <w:spacing w:line="210" w:lineRule="exact"/>
              <w:ind w:left="213"/>
              <w:jc w:val="left"/>
              <w:rPr>
                <w:sz w:val="20"/>
              </w:rPr>
            </w:pPr>
            <w:r>
              <w:rPr>
                <w:sz w:val="20"/>
              </w:rPr>
              <w:t>2151</w:t>
            </w:r>
          </w:p>
        </w:tc>
        <w:tc>
          <w:tcPr>
            <w:tcW w:w="912" w:type="dxa"/>
          </w:tcPr>
          <w:p w:rsidR="006E3997" w:rsidRDefault="006E3997">
            <w:pPr>
              <w:pStyle w:val="TableParagraph"/>
              <w:spacing w:line="210" w:lineRule="exact"/>
              <w:ind w:right="244"/>
              <w:jc w:val="right"/>
              <w:rPr>
                <w:sz w:val="20"/>
              </w:rPr>
            </w:pPr>
            <w:r>
              <w:rPr>
                <w:sz w:val="20"/>
              </w:rPr>
              <w:t>2282</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67</w:t>
            </w:r>
          </w:p>
        </w:tc>
        <w:tc>
          <w:tcPr>
            <w:tcW w:w="2555" w:type="dxa"/>
          </w:tcPr>
          <w:p w:rsidR="006E3997" w:rsidRDefault="006E3997">
            <w:pPr>
              <w:pStyle w:val="TableParagraph"/>
              <w:spacing w:line="210" w:lineRule="exact"/>
              <w:ind w:left="105"/>
              <w:jc w:val="left"/>
              <w:rPr>
                <w:sz w:val="20"/>
              </w:rPr>
            </w:pPr>
            <w:r>
              <w:rPr>
                <w:sz w:val="20"/>
              </w:rPr>
              <w:t>Красноярский край</w:t>
            </w:r>
          </w:p>
        </w:tc>
        <w:tc>
          <w:tcPr>
            <w:tcW w:w="730" w:type="dxa"/>
          </w:tcPr>
          <w:p w:rsidR="006E3997" w:rsidRDefault="006E3997">
            <w:pPr>
              <w:pStyle w:val="TableParagraph"/>
              <w:spacing w:line="210" w:lineRule="exact"/>
              <w:ind w:right="238"/>
              <w:jc w:val="right"/>
              <w:rPr>
                <w:sz w:val="20"/>
              </w:rPr>
            </w:pPr>
            <w:r>
              <w:rPr>
                <w:sz w:val="20"/>
              </w:rPr>
              <w:t>10</w:t>
            </w:r>
          </w:p>
        </w:tc>
        <w:tc>
          <w:tcPr>
            <w:tcW w:w="719" w:type="dxa"/>
          </w:tcPr>
          <w:p w:rsidR="006E3997" w:rsidRDefault="006E3997">
            <w:pPr>
              <w:pStyle w:val="TableParagraph"/>
              <w:spacing w:line="210" w:lineRule="exact"/>
              <w:ind w:right="13"/>
              <w:rPr>
                <w:sz w:val="20"/>
              </w:rPr>
            </w:pPr>
            <w:r>
              <w:rPr>
                <w:sz w:val="20"/>
              </w:rPr>
              <w:t>2</w:t>
            </w:r>
          </w:p>
        </w:tc>
        <w:tc>
          <w:tcPr>
            <w:tcW w:w="689" w:type="dxa"/>
          </w:tcPr>
          <w:p w:rsidR="006E3997" w:rsidRDefault="006E3997">
            <w:pPr>
              <w:pStyle w:val="TableParagraph"/>
              <w:spacing w:line="210" w:lineRule="exact"/>
              <w:ind w:left="91" w:right="94"/>
              <w:rPr>
                <w:sz w:val="20"/>
              </w:rPr>
            </w:pPr>
            <w:r>
              <w:rPr>
                <w:sz w:val="20"/>
              </w:rPr>
              <w:t>13</w:t>
            </w:r>
          </w:p>
        </w:tc>
        <w:tc>
          <w:tcPr>
            <w:tcW w:w="869" w:type="dxa"/>
          </w:tcPr>
          <w:p w:rsidR="006E3997" w:rsidRDefault="006E3997">
            <w:pPr>
              <w:pStyle w:val="TableParagraph"/>
              <w:spacing w:line="210" w:lineRule="exact"/>
              <w:ind w:left="202" w:right="202"/>
              <w:rPr>
                <w:sz w:val="20"/>
              </w:rPr>
            </w:pPr>
            <w:r>
              <w:rPr>
                <w:sz w:val="20"/>
              </w:rPr>
              <w:t>13</w:t>
            </w:r>
          </w:p>
        </w:tc>
        <w:tc>
          <w:tcPr>
            <w:tcW w:w="994" w:type="dxa"/>
          </w:tcPr>
          <w:p w:rsidR="006E3997" w:rsidRDefault="006E3997">
            <w:pPr>
              <w:pStyle w:val="TableParagraph"/>
              <w:spacing w:line="210" w:lineRule="exact"/>
              <w:ind w:left="184" w:right="174"/>
              <w:rPr>
                <w:sz w:val="20"/>
              </w:rPr>
            </w:pPr>
            <w:r>
              <w:rPr>
                <w:sz w:val="20"/>
              </w:rPr>
              <w:t>46</w:t>
            </w:r>
          </w:p>
        </w:tc>
        <w:tc>
          <w:tcPr>
            <w:tcW w:w="855" w:type="dxa"/>
          </w:tcPr>
          <w:p w:rsidR="006E3997" w:rsidRDefault="006E3997">
            <w:pPr>
              <w:pStyle w:val="TableParagraph"/>
              <w:spacing w:line="210" w:lineRule="exact"/>
              <w:ind w:right="322"/>
              <w:jc w:val="right"/>
              <w:rPr>
                <w:sz w:val="20"/>
              </w:rPr>
            </w:pPr>
            <w:r>
              <w:rPr>
                <w:sz w:val="20"/>
              </w:rPr>
              <w:t>41</w:t>
            </w:r>
          </w:p>
        </w:tc>
        <w:tc>
          <w:tcPr>
            <w:tcW w:w="855" w:type="dxa"/>
          </w:tcPr>
          <w:p w:rsidR="006E3997" w:rsidRDefault="006E3997">
            <w:pPr>
              <w:pStyle w:val="TableParagraph"/>
              <w:spacing w:line="210" w:lineRule="exact"/>
              <w:ind w:left="9"/>
              <w:rPr>
                <w:sz w:val="20"/>
              </w:rPr>
            </w:pPr>
            <w:r>
              <w:rPr>
                <w:sz w:val="20"/>
              </w:rPr>
              <w:t>0</w:t>
            </w:r>
          </w:p>
        </w:tc>
        <w:tc>
          <w:tcPr>
            <w:tcW w:w="865" w:type="dxa"/>
          </w:tcPr>
          <w:p w:rsidR="006E3997" w:rsidRDefault="006E3997">
            <w:pPr>
              <w:pStyle w:val="TableParagraph"/>
              <w:spacing w:line="210" w:lineRule="exact"/>
              <w:ind w:right="1"/>
              <w:rPr>
                <w:sz w:val="20"/>
              </w:rPr>
            </w:pPr>
            <w:r>
              <w:rPr>
                <w:sz w:val="20"/>
              </w:rPr>
              <w:t>0</w:t>
            </w:r>
          </w:p>
        </w:tc>
        <w:tc>
          <w:tcPr>
            <w:tcW w:w="706" w:type="dxa"/>
          </w:tcPr>
          <w:p w:rsidR="006E3997" w:rsidRDefault="006E3997">
            <w:pPr>
              <w:pStyle w:val="TableParagraph"/>
              <w:spacing w:line="210" w:lineRule="exact"/>
              <w:ind w:left="128" w:right="128"/>
              <w:rPr>
                <w:sz w:val="20"/>
              </w:rPr>
            </w:pPr>
            <w:r>
              <w:rPr>
                <w:sz w:val="20"/>
              </w:rPr>
              <w:t>49</w:t>
            </w:r>
          </w:p>
        </w:tc>
        <w:tc>
          <w:tcPr>
            <w:tcW w:w="850" w:type="dxa"/>
            <w:gridSpan w:val="2"/>
          </w:tcPr>
          <w:p w:rsidR="006E3997" w:rsidRDefault="006E3997">
            <w:pPr>
              <w:pStyle w:val="TableParagraph"/>
              <w:spacing w:line="210" w:lineRule="exact"/>
              <w:ind w:left="303" w:right="297"/>
              <w:rPr>
                <w:sz w:val="20"/>
              </w:rPr>
            </w:pPr>
            <w:r>
              <w:rPr>
                <w:sz w:val="20"/>
              </w:rPr>
              <w:t>83</w:t>
            </w:r>
          </w:p>
        </w:tc>
        <w:tc>
          <w:tcPr>
            <w:tcW w:w="1097" w:type="dxa"/>
            <w:gridSpan w:val="2"/>
          </w:tcPr>
          <w:p w:rsidR="006E3997" w:rsidRDefault="006E3997">
            <w:pPr>
              <w:pStyle w:val="TableParagraph"/>
              <w:spacing w:line="210" w:lineRule="exact"/>
              <w:ind w:left="288"/>
              <w:jc w:val="left"/>
              <w:rPr>
                <w:sz w:val="20"/>
              </w:rPr>
            </w:pPr>
            <w:r>
              <w:rPr>
                <w:sz w:val="20"/>
              </w:rPr>
              <w:t>12936</w:t>
            </w:r>
          </w:p>
        </w:tc>
        <w:tc>
          <w:tcPr>
            <w:tcW w:w="976" w:type="dxa"/>
          </w:tcPr>
          <w:p w:rsidR="006E3997" w:rsidRDefault="006E3997">
            <w:pPr>
              <w:pStyle w:val="TableParagraph"/>
              <w:spacing w:line="210" w:lineRule="exact"/>
              <w:ind w:left="228"/>
              <w:jc w:val="left"/>
              <w:rPr>
                <w:sz w:val="20"/>
              </w:rPr>
            </w:pPr>
            <w:r>
              <w:rPr>
                <w:sz w:val="20"/>
              </w:rPr>
              <w:t>12173</w:t>
            </w:r>
          </w:p>
        </w:tc>
        <w:tc>
          <w:tcPr>
            <w:tcW w:w="825" w:type="dxa"/>
          </w:tcPr>
          <w:p w:rsidR="006E3997" w:rsidRDefault="006E3997">
            <w:pPr>
              <w:pStyle w:val="TableParagraph"/>
              <w:spacing w:line="210" w:lineRule="exact"/>
              <w:ind w:left="165"/>
              <w:jc w:val="left"/>
              <w:rPr>
                <w:sz w:val="20"/>
              </w:rPr>
            </w:pPr>
            <w:r>
              <w:rPr>
                <w:sz w:val="20"/>
              </w:rPr>
              <w:t>11673</w:t>
            </w:r>
          </w:p>
        </w:tc>
        <w:tc>
          <w:tcPr>
            <w:tcW w:w="912" w:type="dxa"/>
          </w:tcPr>
          <w:p w:rsidR="006E3997" w:rsidRDefault="006E3997">
            <w:pPr>
              <w:pStyle w:val="TableParagraph"/>
              <w:spacing w:line="210" w:lineRule="exact"/>
              <w:ind w:right="191"/>
              <w:jc w:val="right"/>
              <w:rPr>
                <w:sz w:val="20"/>
              </w:rPr>
            </w:pPr>
            <w:r>
              <w:rPr>
                <w:sz w:val="20"/>
              </w:rPr>
              <w:t>10930</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68</w:t>
            </w:r>
          </w:p>
        </w:tc>
        <w:tc>
          <w:tcPr>
            <w:tcW w:w="2555" w:type="dxa"/>
          </w:tcPr>
          <w:p w:rsidR="006E3997" w:rsidRDefault="006E3997">
            <w:pPr>
              <w:pStyle w:val="TableParagraph"/>
              <w:spacing w:line="210" w:lineRule="exact"/>
              <w:ind w:left="105"/>
              <w:jc w:val="left"/>
              <w:rPr>
                <w:sz w:val="20"/>
              </w:rPr>
            </w:pPr>
            <w:r>
              <w:rPr>
                <w:sz w:val="20"/>
              </w:rPr>
              <w:t>Иркутская область</w:t>
            </w:r>
          </w:p>
        </w:tc>
        <w:tc>
          <w:tcPr>
            <w:tcW w:w="730" w:type="dxa"/>
          </w:tcPr>
          <w:p w:rsidR="006E3997" w:rsidRDefault="006E3997">
            <w:pPr>
              <w:pStyle w:val="TableParagraph"/>
              <w:spacing w:line="210" w:lineRule="exact"/>
              <w:ind w:left="32"/>
              <w:rPr>
                <w:sz w:val="20"/>
              </w:rPr>
            </w:pPr>
            <w:r>
              <w:rPr>
                <w:sz w:val="20"/>
              </w:rPr>
              <w:t>9</w:t>
            </w:r>
          </w:p>
        </w:tc>
        <w:tc>
          <w:tcPr>
            <w:tcW w:w="719" w:type="dxa"/>
          </w:tcPr>
          <w:p w:rsidR="006E3997" w:rsidRDefault="006E3997">
            <w:pPr>
              <w:pStyle w:val="TableParagraph"/>
              <w:spacing w:line="210" w:lineRule="exact"/>
              <w:ind w:right="13"/>
              <w:rPr>
                <w:sz w:val="20"/>
              </w:rPr>
            </w:pPr>
            <w:r>
              <w:rPr>
                <w:sz w:val="20"/>
              </w:rPr>
              <w:t>5</w:t>
            </w:r>
          </w:p>
        </w:tc>
        <w:tc>
          <w:tcPr>
            <w:tcW w:w="689" w:type="dxa"/>
          </w:tcPr>
          <w:p w:rsidR="006E3997" w:rsidRDefault="006E3997">
            <w:pPr>
              <w:pStyle w:val="TableParagraph"/>
              <w:spacing w:line="210" w:lineRule="exact"/>
              <w:ind w:left="91" w:right="94"/>
              <w:rPr>
                <w:sz w:val="20"/>
              </w:rPr>
            </w:pPr>
            <w:r>
              <w:rPr>
                <w:sz w:val="20"/>
              </w:rPr>
              <w:t>18</w:t>
            </w:r>
          </w:p>
        </w:tc>
        <w:tc>
          <w:tcPr>
            <w:tcW w:w="869" w:type="dxa"/>
          </w:tcPr>
          <w:p w:rsidR="006E3997" w:rsidRDefault="006E3997">
            <w:pPr>
              <w:pStyle w:val="TableParagraph"/>
              <w:spacing w:line="210" w:lineRule="exact"/>
              <w:ind w:left="202" w:right="202"/>
              <w:rPr>
                <w:sz w:val="20"/>
              </w:rPr>
            </w:pPr>
            <w:r>
              <w:rPr>
                <w:sz w:val="20"/>
              </w:rPr>
              <w:t>13</w:t>
            </w:r>
          </w:p>
        </w:tc>
        <w:tc>
          <w:tcPr>
            <w:tcW w:w="994" w:type="dxa"/>
          </w:tcPr>
          <w:p w:rsidR="006E3997" w:rsidRDefault="006E3997">
            <w:pPr>
              <w:pStyle w:val="TableParagraph"/>
              <w:spacing w:line="210" w:lineRule="exact"/>
              <w:ind w:left="348"/>
              <w:jc w:val="left"/>
              <w:rPr>
                <w:sz w:val="20"/>
              </w:rPr>
            </w:pPr>
            <w:r>
              <w:rPr>
                <w:sz w:val="20"/>
              </w:rPr>
              <w:t>141</w:t>
            </w:r>
          </w:p>
        </w:tc>
        <w:tc>
          <w:tcPr>
            <w:tcW w:w="855" w:type="dxa"/>
          </w:tcPr>
          <w:p w:rsidR="006E3997" w:rsidRDefault="006E3997">
            <w:pPr>
              <w:pStyle w:val="TableParagraph"/>
              <w:spacing w:line="210" w:lineRule="exact"/>
              <w:ind w:right="322"/>
              <w:jc w:val="right"/>
              <w:rPr>
                <w:sz w:val="20"/>
              </w:rPr>
            </w:pPr>
            <w:r>
              <w:rPr>
                <w:sz w:val="20"/>
              </w:rPr>
              <w:t>60</w:t>
            </w:r>
          </w:p>
        </w:tc>
        <w:tc>
          <w:tcPr>
            <w:tcW w:w="855" w:type="dxa"/>
          </w:tcPr>
          <w:p w:rsidR="006E3997" w:rsidRDefault="006E3997">
            <w:pPr>
              <w:pStyle w:val="TableParagraph"/>
              <w:spacing w:line="210" w:lineRule="exact"/>
              <w:ind w:left="9"/>
              <w:rPr>
                <w:sz w:val="20"/>
              </w:rPr>
            </w:pPr>
            <w:r>
              <w:rPr>
                <w:sz w:val="20"/>
              </w:rPr>
              <w:t>5</w:t>
            </w:r>
          </w:p>
        </w:tc>
        <w:tc>
          <w:tcPr>
            <w:tcW w:w="865" w:type="dxa"/>
          </w:tcPr>
          <w:p w:rsidR="006E3997" w:rsidRDefault="006E3997">
            <w:pPr>
              <w:pStyle w:val="TableParagraph"/>
              <w:spacing w:line="210" w:lineRule="exact"/>
              <w:ind w:right="1"/>
              <w:rPr>
                <w:sz w:val="20"/>
              </w:rPr>
            </w:pPr>
            <w:r>
              <w:rPr>
                <w:sz w:val="20"/>
              </w:rPr>
              <w:t>5</w:t>
            </w:r>
          </w:p>
        </w:tc>
        <w:tc>
          <w:tcPr>
            <w:tcW w:w="706" w:type="dxa"/>
          </w:tcPr>
          <w:p w:rsidR="006E3997" w:rsidRDefault="006E3997">
            <w:pPr>
              <w:pStyle w:val="TableParagraph"/>
              <w:spacing w:line="210" w:lineRule="exact"/>
              <w:ind w:left="128" w:right="126"/>
              <w:rPr>
                <w:sz w:val="20"/>
              </w:rPr>
            </w:pPr>
            <w:r>
              <w:rPr>
                <w:sz w:val="20"/>
              </w:rPr>
              <w:t>344</w:t>
            </w:r>
          </w:p>
        </w:tc>
        <w:tc>
          <w:tcPr>
            <w:tcW w:w="850" w:type="dxa"/>
            <w:gridSpan w:val="2"/>
          </w:tcPr>
          <w:p w:rsidR="006E3997" w:rsidRDefault="006E3997">
            <w:pPr>
              <w:pStyle w:val="TableParagraph"/>
              <w:spacing w:line="210" w:lineRule="exact"/>
              <w:ind w:left="274"/>
              <w:jc w:val="left"/>
              <w:rPr>
                <w:sz w:val="20"/>
              </w:rPr>
            </w:pPr>
            <w:r>
              <w:rPr>
                <w:sz w:val="20"/>
              </w:rPr>
              <w:t>322</w:t>
            </w:r>
          </w:p>
        </w:tc>
        <w:tc>
          <w:tcPr>
            <w:tcW w:w="1097" w:type="dxa"/>
            <w:gridSpan w:val="2"/>
          </w:tcPr>
          <w:p w:rsidR="006E3997" w:rsidRDefault="006E3997">
            <w:pPr>
              <w:pStyle w:val="TableParagraph"/>
              <w:spacing w:line="210" w:lineRule="exact"/>
              <w:ind w:left="336"/>
              <w:jc w:val="left"/>
              <w:rPr>
                <w:sz w:val="20"/>
              </w:rPr>
            </w:pPr>
            <w:r>
              <w:rPr>
                <w:sz w:val="20"/>
              </w:rPr>
              <w:t>8580</w:t>
            </w:r>
          </w:p>
        </w:tc>
        <w:tc>
          <w:tcPr>
            <w:tcW w:w="976" w:type="dxa"/>
          </w:tcPr>
          <w:p w:rsidR="006E3997" w:rsidRDefault="006E3997">
            <w:pPr>
              <w:pStyle w:val="TableParagraph"/>
              <w:spacing w:line="210" w:lineRule="exact"/>
              <w:ind w:left="276"/>
              <w:jc w:val="left"/>
              <w:rPr>
                <w:sz w:val="20"/>
              </w:rPr>
            </w:pPr>
            <w:r>
              <w:rPr>
                <w:sz w:val="20"/>
              </w:rPr>
              <w:t>7320</w:t>
            </w:r>
          </w:p>
        </w:tc>
        <w:tc>
          <w:tcPr>
            <w:tcW w:w="825" w:type="dxa"/>
          </w:tcPr>
          <w:p w:rsidR="006E3997" w:rsidRDefault="006E3997">
            <w:pPr>
              <w:pStyle w:val="TableParagraph"/>
              <w:spacing w:line="210" w:lineRule="exact"/>
              <w:ind w:left="213"/>
              <w:jc w:val="left"/>
              <w:rPr>
                <w:sz w:val="20"/>
              </w:rPr>
            </w:pPr>
            <w:r>
              <w:rPr>
                <w:sz w:val="20"/>
              </w:rPr>
              <w:t>1377</w:t>
            </w:r>
          </w:p>
        </w:tc>
        <w:tc>
          <w:tcPr>
            <w:tcW w:w="912" w:type="dxa"/>
          </w:tcPr>
          <w:p w:rsidR="006E3997" w:rsidRDefault="006E3997">
            <w:pPr>
              <w:pStyle w:val="TableParagraph"/>
              <w:spacing w:line="210" w:lineRule="exact"/>
              <w:ind w:right="244"/>
              <w:jc w:val="right"/>
              <w:rPr>
                <w:sz w:val="20"/>
              </w:rPr>
            </w:pPr>
            <w:r>
              <w:rPr>
                <w:sz w:val="20"/>
              </w:rPr>
              <w:t>1465</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69</w:t>
            </w:r>
          </w:p>
        </w:tc>
        <w:tc>
          <w:tcPr>
            <w:tcW w:w="2555" w:type="dxa"/>
          </w:tcPr>
          <w:p w:rsidR="006E3997" w:rsidRDefault="006E3997">
            <w:pPr>
              <w:pStyle w:val="TableParagraph"/>
              <w:spacing w:line="210" w:lineRule="exact"/>
              <w:ind w:left="105"/>
              <w:jc w:val="left"/>
              <w:rPr>
                <w:sz w:val="20"/>
              </w:rPr>
            </w:pPr>
            <w:r>
              <w:rPr>
                <w:sz w:val="20"/>
              </w:rPr>
              <w:t>Кемеровская область</w:t>
            </w:r>
          </w:p>
        </w:tc>
        <w:tc>
          <w:tcPr>
            <w:tcW w:w="730" w:type="dxa"/>
          </w:tcPr>
          <w:p w:rsidR="006E3997" w:rsidRDefault="006E3997">
            <w:pPr>
              <w:pStyle w:val="TableParagraph"/>
              <w:spacing w:line="210" w:lineRule="exact"/>
              <w:ind w:right="238"/>
              <w:jc w:val="right"/>
              <w:rPr>
                <w:sz w:val="20"/>
              </w:rPr>
            </w:pPr>
            <w:r>
              <w:rPr>
                <w:sz w:val="20"/>
              </w:rPr>
              <w:t>10</w:t>
            </w:r>
          </w:p>
        </w:tc>
        <w:tc>
          <w:tcPr>
            <w:tcW w:w="719" w:type="dxa"/>
          </w:tcPr>
          <w:p w:rsidR="006E3997" w:rsidRDefault="006E3997">
            <w:pPr>
              <w:pStyle w:val="TableParagraph"/>
              <w:spacing w:line="210" w:lineRule="exact"/>
              <w:ind w:right="13"/>
              <w:rPr>
                <w:sz w:val="20"/>
              </w:rPr>
            </w:pPr>
            <w:r>
              <w:rPr>
                <w:sz w:val="20"/>
              </w:rPr>
              <w:t>5</w:t>
            </w:r>
          </w:p>
        </w:tc>
        <w:tc>
          <w:tcPr>
            <w:tcW w:w="689" w:type="dxa"/>
          </w:tcPr>
          <w:p w:rsidR="006E3997" w:rsidRDefault="006E3997">
            <w:pPr>
              <w:pStyle w:val="TableParagraph"/>
              <w:spacing w:line="210" w:lineRule="exact"/>
              <w:ind w:left="91" w:right="94"/>
              <w:rPr>
                <w:sz w:val="20"/>
              </w:rPr>
            </w:pPr>
            <w:r>
              <w:rPr>
                <w:sz w:val="20"/>
              </w:rPr>
              <w:t>30</w:t>
            </w:r>
          </w:p>
        </w:tc>
        <w:tc>
          <w:tcPr>
            <w:tcW w:w="869" w:type="dxa"/>
          </w:tcPr>
          <w:p w:rsidR="006E3997" w:rsidRDefault="006E3997">
            <w:pPr>
              <w:pStyle w:val="TableParagraph"/>
              <w:spacing w:line="210" w:lineRule="exact"/>
              <w:ind w:left="202" w:right="202"/>
              <w:rPr>
                <w:sz w:val="20"/>
              </w:rPr>
            </w:pPr>
            <w:r>
              <w:rPr>
                <w:sz w:val="20"/>
              </w:rPr>
              <w:t>22</w:t>
            </w:r>
          </w:p>
        </w:tc>
        <w:tc>
          <w:tcPr>
            <w:tcW w:w="994" w:type="dxa"/>
          </w:tcPr>
          <w:p w:rsidR="006E3997" w:rsidRDefault="006E3997">
            <w:pPr>
              <w:pStyle w:val="TableParagraph"/>
              <w:spacing w:line="210" w:lineRule="exact"/>
              <w:ind w:left="295"/>
              <w:jc w:val="left"/>
              <w:rPr>
                <w:sz w:val="20"/>
              </w:rPr>
            </w:pPr>
            <w:r>
              <w:rPr>
                <w:sz w:val="20"/>
              </w:rPr>
              <w:t>3011</w:t>
            </w:r>
          </w:p>
        </w:tc>
        <w:tc>
          <w:tcPr>
            <w:tcW w:w="855" w:type="dxa"/>
          </w:tcPr>
          <w:p w:rsidR="006E3997" w:rsidRDefault="006E3997">
            <w:pPr>
              <w:pStyle w:val="TableParagraph"/>
              <w:spacing w:line="210" w:lineRule="exact"/>
              <w:ind w:right="216"/>
              <w:jc w:val="right"/>
              <w:rPr>
                <w:sz w:val="20"/>
              </w:rPr>
            </w:pPr>
            <w:r>
              <w:rPr>
                <w:sz w:val="20"/>
              </w:rPr>
              <w:t>2774</w:t>
            </w:r>
          </w:p>
        </w:tc>
        <w:tc>
          <w:tcPr>
            <w:tcW w:w="855" w:type="dxa"/>
          </w:tcPr>
          <w:p w:rsidR="006E3997" w:rsidRDefault="006E3997">
            <w:pPr>
              <w:pStyle w:val="TableParagraph"/>
              <w:spacing w:line="210" w:lineRule="exact"/>
              <w:ind w:left="275"/>
              <w:jc w:val="left"/>
              <w:rPr>
                <w:sz w:val="20"/>
              </w:rPr>
            </w:pPr>
            <w:r>
              <w:rPr>
                <w:sz w:val="20"/>
              </w:rPr>
              <w:t>108</w:t>
            </w:r>
          </w:p>
        </w:tc>
        <w:tc>
          <w:tcPr>
            <w:tcW w:w="865" w:type="dxa"/>
          </w:tcPr>
          <w:p w:rsidR="006E3997" w:rsidRDefault="006E3997">
            <w:pPr>
              <w:pStyle w:val="TableParagraph"/>
              <w:spacing w:line="210" w:lineRule="exact"/>
              <w:ind w:left="157" w:right="158"/>
              <w:rPr>
                <w:sz w:val="20"/>
              </w:rPr>
            </w:pPr>
            <w:r>
              <w:rPr>
                <w:sz w:val="20"/>
              </w:rPr>
              <w:t>110</w:t>
            </w:r>
          </w:p>
        </w:tc>
        <w:tc>
          <w:tcPr>
            <w:tcW w:w="706" w:type="dxa"/>
          </w:tcPr>
          <w:p w:rsidR="006E3997" w:rsidRDefault="006E3997">
            <w:pPr>
              <w:pStyle w:val="TableParagraph"/>
              <w:spacing w:line="210" w:lineRule="exact"/>
              <w:ind w:left="128" w:right="126"/>
              <w:rPr>
                <w:sz w:val="20"/>
              </w:rPr>
            </w:pPr>
            <w:r>
              <w:rPr>
                <w:sz w:val="20"/>
              </w:rPr>
              <w:t>418</w:t>
            </w:r>
          </w:p>
        </w:tc>
        <w:tc>
          <w:tcPr>
            <w:tcW w:w="850" w:type="dxa"/>
            <w:gridSpan w:val="2"/>
          </w:tcPr>
          <w:p w:rsidR="006E3997" w:rsidRDefault="006E3997">
            <w:pPr>
              <w:pStyle w:val="TableParagraph"/>
              <w:spacing w:line="210" w:lineRule="exact"/>
              <w:ind w:left="274"/>
              <w:jc w:val="left"/>
              <w:rPr>
                <w:sz w:val="20"/>
              </w:rPr>
            </w:pPr>
            <w:r>
              <w:rPr>
                <w:sz w:val="20"/>
              </w:rPr>
              <w:t>304</w:t>
            </w:r>
          </w:p>
        </w:tc>
        <w:tc>
          <w:tcPr>
            <w:tcW w:w="1097" w:type="dxa"/>
            <w:gridSpan w:val="2"/>
          </w:tcPr>
          <w:p w:rsidR="006E3997" w:rsidRDefault="006E3997">
            <w:pPr>
              <w:pStyle w:val="TableParagraph"/>
              <w:spacing w:line="210" w:lineRule="exact"/>
              <w:ind w:left="336"/>
              <w:jc w:val="left"/>
              <w:rPr>
                <w:sz w:val="20"/>
              </w:rPr>
            </w:pPr>
            <w:r>
              <w:rPr>
                <w:sz w:val="20"/>
              </w:rPr>
              <w:t>6071</w:t>
            </w:r>
          </w:p>
        </w:tc>
        <w:tc>
          <w:tcPr>
            <w:tcW w:w="976" w:type="dxa"/>
          </w:tcPr>
          <w:p w:rsidR="006E3997" w:rsidRDefault="006E3997">
            <w:pPr>
              <w:pStyle w:val="TableParagraph"/>
              <w:spacing w:line="210" w:lineRule="exact"/>
              <w:ind w:left="276"/>
              <w:jc w:val="left"/>
              <w:rPr>
                <w:sz w:val="20"/>
              </w:rPr>
            </w:pPr>
            <w:r>
              <w:rPr>
                <w:sz w:val="20"/>
              </w:rPr>
              <w:t>5233</w:t>
            </w:r>
          </w:p>
        </w:tc>
        <w:tc>
          <w:tcPr>
            <w:tcW w:w="825" w:type="dxa"/>
          </w:tcPr>
          <w:p w:rsidR="006E3997" w:rsidRDefault="006E3997">
            <w:pPr>
              <w:pStyle w:val="TableParagraph"/>
              <w:spacing w:line="210" w:lineRule="exact"/>
              <w:ind w:left="266"/>
              <w:jc w:val="left"/>
              <w:rPr>
                <w:sz w:val="20"/>
              </w:rPr>
            </w:pPr>
            <w:r>
              <w:rPr>
                <w:sz w:val="20"/>
              </w:rPr>
              <w:t>985</w:t>
            </w:r>
          </w:p>
        </w:tc>
        <w:tc>
          <w:tcPr>
            <w:tcW w:w="912" w:type="dxa"/>
          </w:tcPr>
          <w:p w:rsidR="006E3997" w:rsidRDefault="006E3997">
            <w:pPr>
              <w:pStyle w:val="TableParagraph"/>
              <w:spacing w:line="210" w:lineRule="exact"/>
              <w:ind w:right="292"/>
              <w:jc w:val="right"/>
              <w:rPr>
                <w:sz w:val="20"/>
              </w:rPr>
            </w:pPr>
            <w:r>
              <w:rPr>
                <w:sz w:val="20"/>
              </w:rPr>
              <w:t>947</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70</w:t>
            </w:r>
          </w:p>
        </w:tc>
        <w:tc>
          <w:tcPr>
            <w:tcW w:w="2555" w:type="dxa"/>
          </w:tcPr>
          <w:p w:rsidR="006E3997" w:rsidRDefault="006E3997">
            <w:pPr>
              <w:pStyle w:val="TableParagraph"/>
              <w:spacing w:line="210" w:lineRule="exact"/>
              <w:ind w:left="105"/>
              <w:jc w:val="left"/>
              <w:rPr>
                <w:sz w:val="20"/>
              </w:rPr>
            </w:pPr>
            <w:r>
              <w:rPr>
                <w:sz w:val="20"/>
              </w:rPr>
              <w:t>Новосибирская область</w:t>
            </w:r>
          </w:p>
        </w:tc>
        <w:tc>
          <w:tcPr>
            <w:tcW w:w="730" w:type="dxa"/>
          </w:tcPr>
          <w:p w:rsidR="006E3997" w:rsidRDefault="006E3997">
            <w:pPr>
              <w:pStyle w:val="TableParagraph"/>
              <w:spacing w:line="210" w:lineRule="exact"/>
              <w:ind w:right="238"/>
              <w:jc w:val="right"/>
              <w:rPr>
                <w:sz w:val="20"/>
              </w:rPr>
            </w:pPr>
            <w:r>
              <w:rPr>
                <w:sz w:val="20"/>
              </w:rPr>
              <w:t>24</w:t>
            </w:r>
          </w:p>
        </w:tc>
        <w:tc>
          <w:tcPr>
            <w:tcW w:w="719" w:type="dxa"/>
          </w:tcPr>
          <w:p w:rsidR="006E3997" w:rsidRDefault="006E3997">
            <w:pPr>
              <w:pStyle w:val="TableParagraph"/>
              <w:spacing w:line="210" w:lineRule="exact"/>
              <w:ind w:left="103" w:right="111"/>
              <w:rPr>
                <w:sz w:val="20"/>
              </w:rPr>
            </w:pPr>
            <w:r>
              <w:rPr>
                <w:sz w:val="20"/>
              </w:rPr>
              <w:t>11</w:t>
            </w:r>
          </w:p>
        </w:tc>
        <w:tc>
          <w:tcPr>
            <w:tcW w:w="689" w:type="dxa"/>
          </w:tcPr>
          <w:p w:rsidR="006E3997" w:rsidRDefault="006E3997">
            <w:pPr>
              <w:pStyle w:val="TableParagraph"/>
              <w:spacing w:line="210" w:lineRule="exact"/>
              <w:ind w:left="91" w:right="94"/>
              <w:rPr>
                <w:sz w:val="20"/>
              </w:rPr>
            </w:pPr>
            <w:r>
              <w:rPr>
                <w:sz w:val="20"/>
              </w:rPr>
              <w:t>31</w:t>
            </w:r>
          </w:p>
        </w:tc>
        <w:tc>
          <w:tcPr>
            <w:tcW w:w="869" w:type="dxa"/>
          </w:tcPr>
          <w:p w:rsidR="006E3997" w:rsidRDefault="006E3997">
            <w:pPr>
              <w:pStyle w:val="TableParagraph"/>
              <w:spacing w:line="210" w:lineRule="exact"/>
              <w:ind w:left="202" w:right="202"/>
              <w:rPr>
                <w:sz w:val="20"/>
              </w:rPr>
            </w:pPr>
            <w:r>
              <w:rPr>
                <w:sz w:val="20"/>
              </w:rPr>
              <w:t>24</w:t>
            </w:r>
          </w:p>
        </w:tc>
        <w:tc>
          <w:tcPr>
            <w:tcW w:w="994" w:type="dxa"/>
          </w:tcPr>
          <w:p w:rsidR="006E3997" w:rsidRDefault="006E3997">
            <w:pPr>
              <w:pStyle w:val="TableParagraph"/>
              <w:spacing w:line="210" w:lineRule="exact"/>
              <w:ind w:left="348"/>
              <w:jc w:val="left"/>
              <w:rPr>
                <w:sz w:val="20"/>
              </w:rPr>
            </w:pPr>
            <w:r>
              <w:rPr>
                <w:sz w:val="20"/>
              </w:rPr>
              <w:t>406</w:t>
            </w:r>
          </w:p>
        </w:tc>
        <w:tc>
          <w:tcPr>
            <w:tcW w:w="855" w:type="dxa"/>
          </w:tcPr>
          <w:p w:rsidR="006E3997" w:rsidRDefault="006E3997">
            <w:pPr>
              <w:pStyle w:val="TableParagraph"/>
              <w:spacing w:line="210" w:lineRule="exact"/>
              <w:ind w:right="269"/>
              <w:jc w:val="right"/>
              <w:rPr>
                <w:sz w:val="20"/>
              </w:rPr>
            </w:pPr>
            <w:r>
              <w:rPr>
                <w:sz w:val="20"/>
              </w:rPr>
              <w:t>307</w:t>
            </w:r>
          </w:p>
        </w:tc>
        <w:tc>
          <w:tcPr>
            <w:tcW w:w="855" w:type="dxa"/>
          </w:tcPr>
          <w:p w:rsidR="006E3997" w:rsidRDefault="006E3997">
            <w:pPr>
              <w:pStyle w:val="TableParagraph"/>
              <w:spacing w:line="210" w:lineRule="exact"/>
              <w:ind w:left="152" w:right="148"/>
              <w:rPr>
                <w:sz w:val="20"/>
              </w:rPr>
            </w:pPr>
            <w:r>
              <w:rPr>
                <w:sz w:val="20"/>
              </w:rPr>
              <w:t>29</w:t>
            </w:r>
          </w:p>
        </w:tc>
        <w:tc>
          <w:tcPr>
            <w:tcW w:w="865" w:type="dxa"/>
          </w:tcPr>
          <w:p w:rsidR="006E3997" w:rsidRDefault="006E3997">
            <w:pPr>
              <w:pStyle w:val="TableParagraph"/>
              <w:spacing w:line="210" w:lineRule="exact"/>
              <w:ind w:left="154" w:right="158"/>
              <w:rPr>
                <w:sz w:val="20"/>
              </w:rPr>
            </w:pPr>
            <w:r>
              <w:rPr>
                <w:sz w:val="20"/>
              </w:rPr>
              <w:t>18</w:t>
            </w:r>
          </w:p>
        </w:tc>
        <w:tc>
          <w:tcPr>
            <w:tcW w:w="706" w:type="dxa"/>
          </w:tcPr>
          <w:p w:rsidR="006E3997" w:rsidRDefault="006E3997">
            <w:pPr>
              <w:pStyle w:val="TableParagraph"/>
              <w:spacing w:line="210" w:lineRule="exact"/>
              <w:ind w:left="128" w:right="126"/>
              <w:rPr>
                <w:sz w:val="20"/>
              </w:rPr>
            </w:pPr>
            <w:r>
              <w:rPr>
                <w:sz w:val="20"/>
              </w:rPr>
              <w:t>583</w:t>
            </w:r>
          </w:p>
        </w:tc>
        <w:tc>
          <w:tcPr>
            <w:tcW w:w="850" w:type="dxa"/>
            <w:gridSpan w:val="2"/>
          </w:tcPr>
          <w:p w:rsidR="006E3997" w:rsidRDefault="006E3997">
            <w:pPr>
              <w:pStyle w:val="TableParagraph"/>
              <w:spacing w:line="210" w:lineRule="exact"/>
              <w:ind w:left="274"/>
              <w:jc w:val="left"/>
              <w:rPr>
                <w:sz w:val="20"/>
              </w:rPr>
            </w:pPr>
            <w:r>
              <w:rPr>
                <w:sz w:val="20"/>
              </w:rPr>
              <w:t>366</w:t>
            </w:r>
          </w:p>
        </w:tc>
        <w:tc>
          <w:tcPr>
            <w:tcW w:w="1097" w:type="dxa"/>
            <w:gridSpan w:val="2"/>
          </w:tcPr>
          <w:p w:rsidR="006E3997" w:rsidRDefault="006E3997">
            <w:pPr>
              <w:pStyle w:val="TableParagraph"/>
              <w:spacing w:line="210" w:lineRule="exact"/>
              <w:ind w:left="288"/>
              <w:jc w:val="left"/>
              <w:rPr>
                <w:sz w:val="20"/>
              </w:rPr>
            </w:pPr>
            <w:r>
              <w:rPr>
                <w:sz w:val="20"/>
              </w:rPr>
              <w:t>11661</w:t>
            </w:r>
          </w:p>
        </w:tc>
        <w:tc>
          <w:tcPr>
            <w:tcW w:w="976" w:type="dxa"/>
          </w:tcPr>
          <w:p w:rsidR="006E3997" w:rsidRDefault="006E3997">
            <w:pPr>
              <w:pStyle w:val="TableParagraph"/>
              <w:spacing w:line="210" w:lineRule="exact"/>
              <w:ind w:left="228"/>
              <w:jc w:val="left"/>
              <w:rPr>
                <w:sz w:val="20"/>
              </w:rPr>
            </w:pPr>
            <w:r>
              <w:rPr>
                <w:sz w:val="20"/>
              </w:rPr>
              <w:t>10946</w:t>
            </w:r>
          </w:p>
        </w:tc>
        <w:tc>
          <w:tcPr>
            <w:tcW w:w="825" w:type="dxa"/>
          </w:tcPr>
          <w:p w:rsidR="006E3997" w:rsidRDefault="006E3997">
            <w:pPr>
              <w:pStyle w:val="TableParagraph"/>
              <w:spacing w:line="210" w:lineRule="exact"/>
              <w:ind w:left="213"/>
              <w:jc w:val="left"/>
              <w:rPr>
                <w:sz w:val="20"/>
              </w:rPr>
            </w:pPr>
            <w:r>
              <w:rPr>
                <w:sz w:val="20"/>
              </w:rPr>
              <w:t>5684</w:t>
            </w:r>
          </w:p>
        </w:tc>
        <w:tc>
          <w:tcPr>
            <w:tcW w:w="912" w:type="dxa"/>
          </w:tcPr>
          <w:p w:rsidR="006E3997" w:rsidRDefault="006E3997">
            <w:pPr>
              <w:pStyle w:val="TableParagraph"/>
              <w:spacing w:line="210" w:lineRule="exact"/>
              <w:ind w:right="244"/>
              <w:jc w:val="right"/>
              <w:rPr>
                <w:sz w:val="20"/>
              </w:rPr>
            </w:pPr>
            <w:r>
              <w:rPr>
                <w:sz w:val="20"/>
              </w:rPr>
              <w:t>5107</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71</w:t>
            </w:r>
          </w:p>
        </w:tc>
        <w:tc>
          <w:tcPr>
            <w:tcW w:w="2555" w:type="dxa"/>
          </w:tcPr>
          <w:p w:rsidR="006E3997" w:rsidRDefault="006E3997">
            <w:pPr>
              <w:pStyle w:val="TableParagraph"/>
              <w:spacing w:line="210" w:lineRule="exact"/>
              <w:ind w:left="105"/>
              <w:jc w:val="left"/>
              <w:rPr>
                <w:sz w:val="20"/>
              </w:rPr>
            </w:pPr>
            <w:r>
              <w:rPr>
                <w:sz w:val="20"/>
              </w:rPr>
              <w:t>Омская область</w:t>
            </w:r>
          </w:p>
        </w:tc>
        <w:tc>
          <w:tcPr>
            <w:tcW w:w="730" w:type="dxa"/>
          </w:tcPr>
          <w:p w:rsidR="006E3997" w:rsidRDefault="006E3997">
            <w:pPr>
              <w:pStyle w:val="TableParagraph"/>
              <w:spacing w:line="210" w:lineRule="exact"/>
              <w:ind w:left="32"/>
              <w:rPr>
                <w:sz w:val="20"/>
              </w:rPr>
            </w:pPr>
            <w:r>
              <w:rPr>
                <w:sz w:val="20"/>
              </w:rPr>
              <w:t>3</w:t>
            </w:r>
          </w:p>
        </w:tc>
        <w:tc>
          <w:tcPr>
            <w:tcW w:w="719" w:type="dxa"/>
          </w:tcPr>
          <w:p w:rsidR="006E3997" w:rsidRDefault="006E3997">
            <w:pPr>
              <w:pStyle w:val="TableParagraph"/>
              <w:spacing w:line="210" w:lineRule="exact"/>
              <w:ind w:right="13"/>
              <w:rPr>
                <w:sz w:val="20"/>
              </w:rPr>
            </w:pPr>
            <w:r>
              <w:rPr>
                <w:sz w:val="20"/>
              </w:rPr>
              <w:t>2</w:t>
            </w:r>
          </w:p>
        </w:tc>
        <w:tc>
          <w:tcPr>
            <w:tcW w:w="689" w:type="dxa"/>
          </w:tcPr>
          <w:p w:rsidR="006E3997" w:rsidRDefault="006E3997">
            <w:pPr>
              <w:pStyle w:val="TableParagraph"/>
              <w:spacing w:line="210" w:lineRule="exact"/>
              <w:ind w:right="8"/>
              <w:rPr>
                <w:sz w:val="20"/>
              </w:rPr>
            </w:pPr>
            <w:r>
              <w:rPr>
                <w:sz w:val="20"/>
              </w:rPr>
              <w:t>8</w:t>
            </w:r>
          </w:p>
        </w:tc>
        <w:tc>
          <w:tcPr>
            <w:tcW w:w="869" w:type="dxa"/>
          </w:tcPr>
          <w:p w:rsidR="006E3997" w:rsidRDefault="006E3997">
            <w:pPr>
              <w:pStyle w:val="TableParagraph"/>
              <w:spacing w:line="210" w:lineRule="exact"/>
              <w:ind w:right="1"/>
              <w:rPr>
                <w:sz w:val="20"/>
              </w:rPr>
            </w:pPr>
            <w:r>
              <w:rPr>
                <w:sz w:val="20"/>
              </w:rPr>
              <w:t>5</w:t>
            </w:r>
          </w:p>
        </w:tc>
        <w:tc>
          <w:tcPr>
            <w:tcW w:w="994" w:type="dxa"/>
          </w:tcPr>
          <w:p w:rsidR="006E3997" w:rsidRDefault="006E3997">
            <w:pPr>
              <w:pStyle w:val="TableParagraph"/>
              <w:spacing w:line="210" w:lineRule="exact"/>
              <w:ind w:left="5"/>
              <w:rPr>
                <w:sz w:val="20"/>
              </w:rPr>
            </w:pPr>
            <w:r>
              <w:rPr>
                <w:sz w:val="20"/>
              </w:rPr>
              <w:t>6</w:t>
            </w:r>
          </w:p>
        </w:tc>
        <w:tc>
          <w:tcPr>
            <w:tcW w:w="855" w:type="dxa"/>
          </w:tcPr>
          <w:p w:rsidR="006E3997" w:rsidRDefault="006E3997">
            <w:pPr>
              <w:pStyle w:val="TableParagraph"/>
              <w:spacing w:line="210" w:lineRule="exact"/>
              <w:ind w:right="322"/>
              <w:jc w:val="right"/>
              <w:rPr>
                <w:sz w:val="20"/>
              </w:rPr>
            </w:pPr>
            <w:r>
              <w:rPr>
                <w:sz w:val="20"/>
              </w:rPr>
              <w:t>16</w:t>
            </w:r>
          </w:p>
        </w:tc>
        <w:tc>
          <w:tcPr>
            <w:tcW w:w="855" w:type="dxa"/>
          </w:tcPr>
          <w:p w:rsidR="006E3997" w:rsidRDefault="006E3997">
            <w:pPr>
              <w:pStyle w:val="TableParagraph"/>
              <w:spacing w:line="210" w:lineRule="exact"/>
              <w:ind w:left="9"/>
              <w:rPr>
                <w:sz w:val="20"/>
              </w:rPr>
            </w:pPr>
            <w:r>
              <w:rPr>
                <w:sz w:val="20"/>
              </w:rPr>
              <w:t>2</w:t>
            </w:r>
          </w:p>
        </w:tc>
        <w:tc>
          <w:tcPr>
            <w:tcW w:w="865" w:type="dxa"/>
          </w:tcPr>
          <w:p w:rsidR="006E3997" w:rsidRDefault="006E3997">
            <w:pPr>
              <w:pStyle w:val="TableParagraph"/>
              <w:spacing w:line="210" w:lineRule="exact"/>
              <w:ind w:right="1"/>
              <w:rPr>
                <w:sz w:val="20"/>
              </w:rPr>
            </w:pPr>
            <w:r>
              <w:rPr>
                <w:sz w:val="20"/>
              </w:rPr>
              <w:t>0</w:t>
            </w:r>
          </w:p>
        </w:tc>
        <w:tc>
          <w:tcPr>
            <w:tcW w:w="706" w:type="dxa"/>
          </w:tcPr>
          <w:p w:rsidR="006E3997" w:rsidRDefault="006E3997">
            <w:pPr>
              <w:pStyle w:val="TableParagraph"/>
              <w:spacing w:line="210" w:lineRule="exact"/>
              <w:ind w:right="4"/>
              <w:rPr>
                <w:sz w:val="20"/>
              </w:rPr>
            </w:pPr>
            <w:r>
              <w:rPr>
                <w:sz w:val="20"/>
              </w:rPr>
              <w:t>7</w:t>
            </w:r>
          </w:p>
        </w:tc>
        <w:tc>
          <w:tcPr>
            <w:tcW w:w="850" w:type="dxa"/>
            <w:gridSpan w:val="2"/>
          </w:tcPr>
          <w:p w:rsidR="006E3997" w:rsidRDefault="006E3997">
            <w:pPr>
              <w:pStyle w:val="TableParagraph"/>
              <w:spacing w:line="210" w:lineRule="exact"/>
              <w:ind w:left="303" w:right="297"/>
              <w:rPr>
                <w:sz w:val="20"/>
              </w:rPr>
            </w:pPr>
            <w:r>
              <w:rPr>
                <w:sz w:val="20"/>
              </w:rPr>
              <w:t>73</w:t>
            </w:r>
          </w:p>
        </w:tc>
        <w:tc>
          <w:tcPr>
            <w:tcW w:w="1097" w:type="dxa"/>
            <w:gridSpan w:val="2"/>
          </w:tcPr>
          <w:p w:rsidR="006E3997" w:rsidRDefault="006E3997">
            <w:pPr>
              <w:pStyle w:val="TableParagraph"/>
              <w:spacing w:line="210" w:lineRule="exact"/>
              <w:ind w:left="336"/>
              <w:jc w:val="left"/>
              <w:rPr>
                <w:sz w:val="20"/>
              </w:rPr>
            </w:pPr>
            <w:r>
              <w:rPr>
                <w:sz w:val="20"/>
              </w:rPr>
              <w:t>6886</w:t>
            </w:r>
          </w:p>
        </w:tc>
        <w:tc>
          <w:tcPr>
            <w:tcW w:w="976" w:type="dxa"/>
          </w:tcPr>
          <w:p w:rsidR="006E3997" w:rsidRDefault="006E3997">
            <w:pPr>
              <w:pStyle w:val="TableParagraph"/>
              <w:spacing w:line="210" w:lineRule="exact"/>
              <w:ind w:left="276"/>
              <w:jc w:val="left"/>
              <w:rPr>
                <w:sz w:val="20"/>
              </w:rPr>
            </w:pPr>
            <w:r>
              <w:rPr>
                <w:sz w:val="20"/>
              </w:rPr>
              <w:t>6190</w:t>
            </w:r>
          </w:p>
        </w:tc>
        <w:tc>
          <w:tcPr>
            <w:tcW w:w="825" w:type="dxa"/>
          </w:tcPr>
          <w:p w:rsidR="006E3997" w:rsidRDefault="006E3997">
            <w:pPr>
              <w:pStyle w:val="TableParagraph"/>
              <w:spacing w:line="210" w:lineRule="exact"/>
              <w:ind w:left="266"/>
              <w:jc w:val="left"/>
              <w:rPr>
                <w:sz w:val="20"/>
              </w:rPr>
            </w:pPr>
            <w:r>
              <w:rPr>
                <w:sz w:val="20"/>
              </w:rPr>
              <w:t>812</w:t>
            </w:r>
          </w:p>
        </w:tc>
        <w:tc>
          <w:tcPr>
            <w:tcW w:w="912" w:type="dxa"/>
          </w:tcPr>
          <w:p w:rsidR="006E3997" w:rsidRDefault="006E3997">
            <w:pPr>
              <w:pStyle w:val="TableParagraph"/>
              <w:spacing w:line="210" w:lineRule="exact"/>
              <w:ind w:right="292"/>
              <w:jc w:val="right"/>
              <w:rPr>
                <w:sz w:val="20"/>
              </w:rPr>
            </w:pPr>
            <w:r>
              <w:rPr>
                <w:sz w:val="20"/>
              </w:rPr>
              <w:t>933</w:t>
            </w:r>
          </w:p>
        </w:tc>
      </w:tr>
      <w:tr w:rsidR="006E3997">
        <w:trPr>
          <w:trHeight w:val="225"/>
        </w:trPr>
        <w:tc>
          <w:tcPr>
            <w:tcW w:w="504" w:type="dxa"/>
          </w:tcPr>
          <w:p w:rsidR="006E3997" w:rsidRDefault="006E3997">
            <w:pPr>
              <w:pStyle w:val="TableParagraph"/>
              <w:spacing w:line="205" w:lineRule="exact"/>
              <w:ind w:left="129" w:right="125"/>
              <w:rPr>
                <w:sz w:val="20"/>
              </w:rPr>
            </w:pPr>
            <w:r>
              <w:rPr>
                <w:sz w:val="20"/>
              </w:rPr>
              <w:t>72</w:t>
            </w:r>
          </w:p>
        </w:tc>
        <w:tc>
          <w:tcPr>
            <w:tcW w:w="2555" w:type="dxa"/>
          </w:tcPr>
          <w:p w:rsidR="006E3997" w:rsidRDefault="006E3997">
            <w:pPr>
              <w:pStyle w:val="TableParagraph"/>
              <w:spacing w:line="205" w:lineRule="exact"/>
              <w:ind w:left="105"/>
              <w:jc w:val="left"/>
              <w:rPr>
                <w:sz w:val="20"/>
              </w:rPr>
            </w:pPr>
            <w:r>
              <w:rPr>
                <w:sz w:val="20"/>
              </w:rPr>
              <w:t>Томская область</w:t>
            </w:r>
          </w:p>
        </w:tc>
        <w:tc>
          <w:tcPr>
            <w:tcW w:w="730" w:type="dxa"/>
          </w:tcPr>
          <w:p w:rsidR="006E3997" w:rsidRDefault="006E3997">
            <w:pPr>
              <w:pStyle w:val="TableParagraph"/>
              <w:spacing w:line="205" w:lineRule="exact"/>
              <w:ind w:right="238"/>
              <w:jc w:val="right"/>
              <w:rPr>
                <w:sz w:val="20"/>
              </w:rPr>
            </w:pPr>
            <w:r>
              <w:rPr>
                <w:sz w:val="20"/>
              </w:rPr>
              <w:t>11</w:t>
            </w:r>
          </w:p>
        </w:tc>
        <w:tc>
          <w:tcPr>
            <w:tcW w:w="719" w:type="dxa"/>
          </w:tcPr>
          <w:p w:rsidR="006E3997" w:rsidRDefault="006E3997">
            <w:pPr>
              <w:pStyle w:val="TableParagraph"/>
              <w:spacing w:line="205" w:lineRule="exact"/>
              <w:ind w:right="13"/>
              <w:rPr>
                <w:sz w:val="20"/>
              </w:rPr>
            </w:pPr>
            <w:r>
              <w:rPr>
                <w:sz w:val="20"/>
              </w:rPr>
              <w:t>4</w:t>
            </w:r>
          </w:p>
        </w:tc>
        <w:tc>
          <w:tcPr>
            <w:tcW w:w="689" w:type="dxa"/>
          </w:tcPr>
          <w:p w:rsidR="006E3997" w:rsidRDefault="006E3997">
            <w:pPr>
              <w:pStyle w:val="TableParagraph"/>
              <w:spacing w:line="205" w:lineRule="exact"/>
              <w:ind w:left="91" w:right="94"/>
              <w:rPr>
                <w:sz w:val="20"/>
              </w:rPr>
            </w:pPr>
            <w:r>
              <w:rPr>
                <w:sz w:val="20"/>
              </w:rPr>
              <w:t>22</w:t>
            </w:r>
          </w:p>
        </w:tc>
        <w:tc>
          <w:tcPr>
            <w:tcW w:w="869" w:type="dxa"/>
          </w:tcPr>
          <w:p w:rsidR="006E3997" w:rsidRDefault="006E3997">
            <w:pPr>
              <w:pStyle w:val="TableParagraph"/>
              <w:spacing w:line="205" w:lineRule="exact"/>
              <w:ind w:left="202" w:right="202"/>
              <w:rPr>
                <w:sz w:val="20"/>
              </w:rPr>
            </w:pPr>
            <w:r>
              <w:rPr>
                <w:sz w:val="20"/>
              </w:rPr>
              <w:t>14</w:t>
            </w:r>
          </w:p>
        </w:tc>
        <w:tc>
          <w:tcPr>
            <w:tcW w:w="994" w:type="dxa"/>
          </w:tcPr>
          <w:p w:rsidR="006E3997" w:rsidRDefault="006E3997">
            <w:pPr>
              <w:pStyle w:val="TableParagraph"/>
              <w:spacing w:line="205" w:lineRule="exact"/>
              <w:ind w:left="348"/>
              <w:jc w:val="left"/>
              <w:rPr>
                <w:sz w:val="20"/>
              </w:rPr>
            </w:pPr>
            <w:r>
              <w:rPr>
                <w:sz w:val="20"/>
              </w:rPr>
              <w:t>169</w:t>
            </w:r>
          </w:p>
        </w:tc>
        <w:tc>
          <w:tcPr>
            <w:tcW w:w="855" w:type="dxa"/>
          </w:tcPr>
          <w:p w:rsidR="006E3997" w:rsidRDefault="006E3997">
            <w:pPr>
              <w:pStyle w:val="TableParagraph"/>
              <w:spacing w:line="205" w:lineRule="exact"/>
              <w:ind w:right="269"/>
              <w:jc w:val="right"/>
              <w:rPr>
                <w:sz w:val="20"/>
              </w:rPr>
            </w:pPr>
            <w:r>
              <w:rPr>
                <w:sz w:val="20"/>
              </w:rPr>
              <w:t>298</w:t>
            </w:r>
          </w:p>
        </w:tc>
        <w:tc>
          <w:tcPr>
            <w:tcW w:w="855" w:type="dxa"/>
          </w:tcPr>
          <w:p w:rsidR="006E3997" w:rsidRDefault="006E3997">
            <w:pPr>
              <w:pStyle w:val="TableParagraph"/>
              <w:spacing w:line="205" w:lineRule="exact"/>
              <w:ind w:left="152" w:right="148"/>
              <w:rPr>
                <w:sz w:val="20"/>
              </w:rPr>
            </w:pPr>
            <w:r>
              <w:rPr>
                <w:sz w:val="20"/>
              </w:rPr>
              <w:t>43</w:t>
            </w:r>
          </w:p>
        </w:tc>
        <w:tc>
          <w:tcPr>
            <w:tcW w:w="865" w:type="dxa"/>
          </w:tcPr>
          <w:p w:rsidR="006E3997" w:rsidRDefault="006E3997">
            <w:pPr>
              <w:pStyle w:val="TableParagraph"/>
              <w:spacing w:line="205" w:lineRule="exact"/>
              <w:ind w:left="154" w:right="158"/>
              <w:rPr>
                <w:sz w:val="20"/>
              </w:rPr>
            </w:pPr>
            <w:r>
              <w:rPr>
                <w:sz w:val="20"/>
              </w:rPr>
              <w:t>45</w:t>
            </w:r>
          </w:p>
        </w:tc>
        <w:tc>
          <w:tcPr>
            <w:tcW w:w="706" w:type="dxa"/>
          </w:tcPr>
          <w:p w:rsidR="006E3997" w:rsidRDefault="006E3997">
            <w:pPr>
              <w:pStyle w:val="TableParagraph"/>
              <w:spacing w:line="205" w:lineRule="exact"/>
              <w:ind w:left="128" w:right="128"/>
              <w:rPr>
                <w:sz w:val="20"/>
              </w:rPr>
            </w:pPr>
            <w:r>
              <w:rPr>
                <w:sz w:val="20"/>
              </w:rPr>
              <w:t>69</w:t>
            </w:r>
          </w:p>
        </w:tc>
        <w:tc>
          <w:tcPr>
            <w:tcW w:w="850" w:type="dxa"/>
            <w:gridSpan w:val="2"/>
          </w:tcPr>
          <w:p w:rsidR="006E3997" w:rsidRDefault="006E3997">
            <w:pPr>
              <w:pStyle w:val="TableParagraph"/>
              <w:spacing w:line="205" w:lineRule="exact"/>
              <w:ind w:left="303" w:right="297"/>
              <w:rPr>
                <w:sz w:val="20"/>
              </w:rPr>
            </w:pPr>
            <w:r>
              <w:rPr>
                <w:sz w:val="20"/>
              </w:rPr>
              <w:t>78</w:t>
            </w:r>
          </w:p>
        </w:tc>
        <w:tc>
          <w:tcPr>
            <w:tcW w:w="1097" w:type="dxa"/>
            <w:gridSpan w:val="2"/>
          </w:tcPr>
          <w:p w:rsidR="006E3997" w:rsidRDefault="006E3997">
            <w:pPr>
              <w:pStyle w:val="TableParagraph"/>
              <w:spacing w:line="205" w:lineRule="exact"/>
              <w:ind w:left="336"/>
              <w:jc w:val="left"/>
              <w:rPr>
                <w:sz w:val="20"/>
              </w:rPr>
            </w:pPr>
            <w:r>
              <w:rPr>
                <w:sz w:val="20"/>
              </w:rPr>
              <w:t>5402</w:t>
            </w:r>
          </w:p>
        </w:tc>
        <w:tc>
          <w:tcPr>
            <w:tcW w:w="976" w:type="dxa"/>
          </w:tcPr>
          <w:p w:rsidR="006E3997" w:rsidRDefault="006E3997">
            <w:pPr>
              <w:pStyle w:val="TableParagraph"/>
              <w:spacing w:line="205" w:lineRule="exact"/>
              <w:ind w:left="276"/>
              <w:jc w:val="left"/>
              <w:rPr>
                <w:sz w:val="20"/>
              </w:rPr>
            </w:pPr>
            <w:r>
              <w:rPr>
                <w:sz w:val="20"/>
              </w:rPr>
              <w:t>6900</w:t>
            </w:r>
          </w:p>
        </w:tc>
        <w:tc>
          <w:tcPr>
            <w:tcW w:w="825" w:type="dxa"/>
          </w:tcPr>
          <w:p w:rsidR="006E3997" w:rsidRDefault="006E3997">
            <w:pPr>
              <w:pStyle w:val="TableParagraph"/>
              <w:spacing w:line="205" w:lineRule="exact"/>
              <w:ind w:left="266"/>
              <w:jc w:val="left"/>
              <w:rPr>
                <w:sz w:val="20"/>
              </w:rPr>
            </w:pPr>
            <w:r>
              <w:rPr>
                <w:sz w:val="20"/>
              </w:rPr>
              <w:t>206</w:t>
            </w:r>
          </w:p>
        </w:tc>
        <w:tc>
          <w:tcPr>
            <w:tcW w:w="912" w:type="dxa"/>
          </w:tcPr>
          <w:p w:rsidR="006E3997" w:rsidRDefault="006E3997">
            <w:pPr>
              <w:pStyle w:val="TableParagraph"/>
              <w:spacing w:line="205" w:lineRule="exact"/>
              <w:ind w:right="292"/>
              <w:jc w:val="right"/>
              <w:rPr>
                <w:sz w:val="20"/>
              </w:rPr>
            </w:pPr>
            <w:r>
              <w:rPr>
                <w:sz w:val="20"/>
              </w:rPr>
              <w:t>997</w:t>
            </w:r>
          </w:p>
        </w:tc>
      </w:tr>
      <w:tr w:rsidR="006E3997">
        <w:trPr>
          <w:trHeight w:val="230"/>
        </w:trPr>
        <w:tc>
          <w:tcPr>
            <w:tcW w:w="504" w:type="dxa"/>
          </w:tcPr>
          <w:p w:rsidR="006E3997" w:rsidRDefault="006E3997">
            <w:pPr>
              <w:pStyle w:val="TableParagraph"/>
              <w:spacing w:line="211" w:lineRule="exact"/>
              <w:ind w:left="129" w:right="125"/>
              <w:rPr>
                <w:sz w:val="20"/>
              </w:rPr>
            </w:pPr>
            <w:r>
              <w:rPr>
                <w:sz w:val="20"/>
              </w:rPr>
              <w:t>73</w:t>
            </w:r>
          </w:p>
        </w:tc>
        <w:tc>
          <w:tcPr>
            <w:tcW w:w="2555" w:type="dxa"/>
          </w:tcPr>
          <w:p w:rsidR="006E3997" w:rsidRDefault="006E3997">
            <w:pPr>
              <w:pStyle w:val="TableParagraph"/>
              <w:spacing w:line="211" w:lineRule="exact"/>
              <w:ind w:left="105"/>
              <w:jc w:val="left"/>
              <w:rPr>
                <w:sz w:val="20"/>
              </w:rPr>
            </w:pPr>
            <w:r>
              <w:rPr>
                <w:sz w:val="20"/>
              </w:rPr>
              <w:t>Забайкальский край</w:t>
            </w:r>
          </w:p>
        </w:tc>
        <w:tc>
          <w:tcPr>
            <w:tcW w:w="730" w:type="dxa"/>
          </w:tcPr>
          <w:p w:rsidR="006E3997" w:rsidRDefault="006E3997">
            <w:pPr>
              <w:pStyle w:val="TableParagraph"/>
              <w:spacing w:line="211" w:lineRule="exact"/>
              <w:ind w:right="238"/>
              <w:jc w:val="right"/>
              <w:rPr>
                <w:sz w:val="20"/>
              </w:rPr>
            </w:pPr>
            <w:r>
              <w:rPr>
                <w:sz w:val="20"/>
              </w:rPr>
              <w:t>21</w:t>
            </w:r>
          </w:p>
        </w:tc>
        <w:tc>
          <w:tcPr>
            <w:tcW w:w="719" w:type="dxa"/>
          </w:tcPr>
          <w:p w:rsidR="006E3997" w:rsidRDefault="006E3997">
            <w:pPr>
              <w:pStyle w:val="TableParagraph"/>
              <w:spacing w:line="211" w:lineRule="exact"/>
              <w:ind w:left="103" w:right="111"/>
              <w:rPr>
                <w:sz w:val="20"/>
              </w:rPr>
            </w:pPr>
            <w:r>
              <w:rPr>
                <w:sz w:val="20"/>
              </w:rPr>
              <w:t>13</w:t>
            </w:r>
          </w:p>
        </w:tc>
        <w:tc>
          <w:tcPr>
            <w:tcW w:w="689" w:type="dxa"/>
          </w:tcPr>
          <w:p w:rsidR="006E3997" w:rsidRDefault="006E3997">
            <w:pPr>
              <w:pStyle w:val="TableParagraph"/>
              <w:spacing w:line="211" w:lineRule="exact"/>
              <w:ind w:left="91" w:right="94"/>
              <w:rPr>
                <w:sz w:val="20"/>
              </w:rPr>
            </w:pPr>
            <w:r>
              <w:rPr>
                <w:sz w:val="20"/>
              </w:rPr>
              <w:t>21</w:t>
            </w:r>
          </w:p>
        </w:tc>
        <w:tc>
          <w:tcPr>
            <w:tcW w:w="869" w:type="dxa"/>
          </w:tcPr>
          <w:p w:rsidR="006E3997" w:rsidRDefault="006E3997">
            <w:pPr>
              <w:pStyle w:val="TableParagraph"/>
              <w:spacing w:line="211" w:lineRule="exact"/>
              <w:ind w:left="202" w:right="202"/>
              <w:rPr>
                <w:sz w:val="20"/>
              </w:rPr>
            </w:pPr>
            <w:r>
              <w:rPr>
                <w:sz w:val="20"/>
              </w:rPr>
              <w:t>10</w:t>
            </w:r>
          </w:p>
        </w:tc>
        <w:tc>
          <w:tcPr>
            <w:tcW w:w="994" w:type="dxa"/>
          </w:tcPr>
          <w:p w:rsidR="006E3997" w:rsidRDefault="006E3997">
            <w:pPr>
              <w:pStyle w:val="TableParagraph"/>
              <w:spacing w:line="211" w:lineRule="exact"/>
              <w:ind w:left="295"/>
              <w:jc w:val="left"/>
              <w:rPr>
                <w:sz w:val="20"/>
              </w:rPr>
            </w:pPr>
            <w:r>
              <w:rPr>
                <w:sz w:val="20"/>
              </w:rPr>
              <w:t>5227</w:t>
            </w:r>
          </w:p>
        </w:tc>
        <w:tc>
          <w:tcPr>
            <w:tcW w:w="855" w:type="dxa"/>
          </w:tcPr>
          <w:p w:rsidR="006E3997" w:rsidRDefault="006E3997">
            <w:pPr>
              <w:pStyle w:val="TableParagraph"/>
              <w:spacing w:line="211" w:lineRule="exact"/>
              <w:ind w:right="269"/>
              <w:jc w:val="right"/>
              <w:rPr>
                <w:sz w:val="20"/>
              </w:rPr>
            </w:pPr>
            <w:r>
              <w:rPr>
                <w:sz w:val="20"/>
              </w:rPr>
              <w:t>380</w:t>
            </w:r>
          </w:p>
        </w:tc>
        <w:tc>
          <w:tcPr>
            <w:tcW w:w="855" w:type="dxa"/>
          </w:tcPr>
          <w:p w:rsidR="006E3997" w:rsidRDefault="006E3997">
            <w:pPr>
              <w:pStyle w:val="TableParagraph"/>
              <w:spacing w:line="211" w:lineRule="exact"/>
              <w:ind w:left="227"/>
              <w:jc w:val="left"/>
              <w:rPr>
                <w:sz w:val="20"/>
              </w:rPr>
            </w:pPr>
            <w:r>
              <w:rPr>
                <w:sz w:val="20"/>
              </w:rPr>
              <w:t>1510</w:t>
            </w:r>
          </w:p>
        </w:tc>
        <w:tc>
          <w:tcPr>
            <w:tcW w:w="865" w:type="dxa"/>
          </w:tcPr>
          <w:p w:rsidR="006E3997" w:rsidRDefault="006E3997">
            <w:pPr>
              <w:pStyle w:val="TableParagraph"/>
              <w:spacing w:line="211" w:lineRule="exact"/>
              <w:ind w:left="154" w:right="158"/>
              <w:rPr>
                <w:sz w:val="20"/>
              </w:rPr>
            </w:pPr>
            <w:r>
              <w:rPr>
                <w:sz w:val="20"/>
              </w:rPr>
              <w:t>47</w:t>
            </w:r>
          </w:p>
        </w:tc>
        <w:tc>
          <w:tcPr>
            <w:tcW w:w="706" w:type="dxa"/>
          </w:tcPr>
          <w:p w:rsidR="006E3997" w:rsidRDefault="006E3997">
            <w:pPr>
              <w:pStyle w:val="TableParagraph"/>
              <w:spacing w:line="211" w:lineRule="exact"/>
              <w:ind w:left="128" w:right="128"/>
              <w:rPr>
                <w:sz w:val="20"/>
              </w:rPr>
            </w:pPr>
            <w:r>
              <w:rPr>
                <w:sz w:val="20"/>
              </w:rPr>
              <w:t>73</w:t>
            </w:r>
          </w:p>
        </w:tc>
        <w:tc>
          <w:tcPr>
            <w:tcW w:w="850" w:type="dxa"/>
            <w:gridSpan w:val="2"/>
          </w:tcPr>
          <w:p w:rsidR="006E3997" w:rsidRDefault="006E3997">
            <w:pPr>
              <w:pStyle w:val="TableParagraph"/>
              <w:spacing w:line="211" w:lineRule="exact"/>
              <w:ind w:left="303" w:right="297"/>
              <w:rPr>
                <w:sz w:val="20"/>
              </w:rPr>
            </w:pPr>
            <w:r>
              <w:rPr>
                <w:sz w:val="20"/>
              </w:rPr>
              <w:t>63</w:t>
            </w:r>
          </w:p>
        </w:tc>
        <w:tc>
          <w:tcPr>
            <w:tcW w:w="1097" w:type="dxa"/>
            <w:gridSpan w:val="2"/>
          </w:tcPr>
          <w:p w:rsidR="006E3997" w:rsidRDefault="006E3997">
            <w:pPr>
              <w:pStyle w:val="TableParagraph"/>
              <w:spacing w:line="211" w:lineRule="exact"/>
              <w:ind w:left="336"/>
              <w:jc w:val="left"/>
              <w:rPr>
                <w:sz w:val="20"/>
              </w:rPr>
            </w:pPr>
            <w:r>
              <w:rPr>
                <w:sz w:val="20"/>
              </w:rPr>
              <w:t>6606</w:t>
            </w:r>
          </w:p>
        </w:tc>
        <w:tc>
          <w:tcPr>
            <w:tcW w:w="976" w:type="dxa"/>
          </w:tcPr>
          <w:p w:rsidR="006E3997" w:rsidRDefault="006E3997">
            <w:pPr>
              <w:pStyle w:val="TableParagraph"/>
              <w:spacing w:line="211" w:lineRule="exact"/>
              <w:ind w:left="276"/>
              <w:jc w:val="left"/>
              <w:rPr>
                <w:sz w:val="20"/>
              </w:rPr>
            </w:pPr>
            <w:r>
              <w:rPr>
                <w:sz w:val="20"/>
              </w:rPr>
              <w:t>6982</w:t>
            </w:r>
          </w:p>
        </w:tc>
        <w:tc>
          <w:tcPr>
            <w:tcW w:w="825" w:type="dxa"/>
          </w:tcPr>
          <w:p w:rsidR="006E3997" w:rsidRDefault="006E3997">
            <w:pPr>
              <w:pStyle w:val="TableParagraph"/>
              <w:spacing w:line="211" w:lineRule="exact"/>
              <w:ind w:left="213"/>
              <w:jc w:val="left"/>
              <w:rPr>
                <w:sz w:val="20"/>
              </w:rPr>
            </w:pPr>
            <w:r>
              <w:rPr>
                <w:sz w:val="20"/>
              </w:rPr>
              <w:t>4690</w:t>
            </w:r>
          </w:p>
        </w:tc>
        <w:tc>
          <w:tcPr>
            <w:tcW w:w="912" w:type="dxa"/>
          </w:tcPr>
          <w:p w:rsidR="006E3997" w:rsidRDefault="006E3997">
            <w:pPr>
              <w:pStyle w:val="TableParagraph"/>
              <w:spacing w:line="211" w:lineRule="exact"/>
              <w:ind w:right="244"/>
              <w:jc w:val="right"/>
              <w:rPr>
                <w:sz w:val="20"/>
              </w:rPr>
            </w:pPr>
            <w:r>
              <w:rPr>
                <w:sz w:val="20"/>
              </w:rPr>
              <w:t>2443</w:t>
            </w:r>
          </w:p>
        </w:tc>
      </w:tr>
      <w:tr w:rsidR="006E3997">
        <w:trPr>
          <w:trHeight w:val="230"/>
        </w:trPr>
        <w:tc>
          <w:tcPr>
            <w:tcW w:w="15001" w:type="dxa"/>
            <w:gridSpan w:val="18"/>
            <w:shd w:val="clear" w:color="auto" w:fill="C2D59B"/>
          </w:tcPr>
          <w:p w:rsidR="006E3997" w:rsidRDefault="006E3997">
            <w:pPr>
              <w:pStyle w:val="TableParagraph"/>
              <w:spacing w:line="210" w:lineRule="exact"/>
              <w:ind w:left="5725" w:right="5721"/>
              <w:rPr>
                <w:b/>
                <w:sz w:val="20"/>
              </w:rPr>
            </w:pPr>
            <w:r>
              <w:rPr>
                <w:b/>
                <w:sz w:val="20"/>
              </w:rPr>
              <w:t>Дальневосточный федеральный округ</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74</w:t>
            </w:r>
          </w:p>
        </w:tc>
        <w:tc>
          <w:tcPr>
            <w:tcW w:w="2555" w:type="dxa"/>
          </w:tcPr>
          <w:p w:rsidR="006E3997" w:rsidRDefault="006E3997">
            <w:pPr>
              <w:pStyle w:val="TableParagraph"/>
              <w:spacing w:line="210" w:lineRule="exact"/>
              <w:ind w:left="105"/>
              <w:jc w:val="left"/>
              <w:rPr>
                <w:sz w:val="20"/>
              </w:rPr>
            </w:pPr>
            <w:r>
              <w:rPr>
                <w:sz w:val="20"/>
              </w:rPr>
              <w:t>Р. Саха (Якутия)</w:t>
            </w:r>
          </w:p>
        </w:tc>
        <w:tc>
          <w:tcPr>
            <w:tcW w:w="730" w:type="dxa"/>
          </w:tcPr>
          <w:p w:rsidR="006E3997" w:rsidRDefault="006E3997">
            <w:pPr>
              <w:pStyle w:val="TableParagraph"/>
              <w:spacing w:line="210" w:lineRule="exact"/>
              <w:ind w:left="32"/>
              <w:rPr>
                <w:sz w:val="20"/>
              </w:rPr>
            </w:pPr>
            <w:r>
              <w:rPr>
                <w:sz w:val="20"/>
              </w:rPr>
              <w:t>1</w:t>
            </w:r>
          </w:p>
        </w:tc>
        <w:tc>
          <w:tcPr>
            <w:tcW w:w="719" w:type="dxa"/>
          </w:tcPr>
          <w:p w:rsidR="006E3997" w:rsidRDefault="006E3997">
            <w:pPr>
              <w:pStyle w:val="TableParagraph"/>
              <w:spacing w:line="210" w:lineRule="exact"/>
              <w:ind w:right="13"/>
              <w:rPr>
                <w:sz w:val="20"/>
              </w:rPr>
            </w:pPr>
            <w:r>
              <w:rPr>
                <w:sz w:val="20"/>
              </w:rPr>
              <w:t>2</w:t>
            </w:r>
          </w:p>
        </w:tc>
        <w:tc>
          <w:tcPr>
            <w:tcW w:w="689" w:type="dxa"/>
          </w:tcPr>
          <w:p w:rsidR="006E3997" w:rsidRDefault="006E3997">
            <w:pPr>
              <w:pStyle w:val="TableParagraph"/>
              <w:spacing w:line="210" w:lineRule="exact"/>
              <w:ind w:right="8"/>
              <w:rPr>
                <w:sz w:val="20"/>
              </w:rPr>
            </w:pPr>
            <w:r>
              <w:rPr>
                <w:sz w:val="20"/>
              </w:rPr>
              <w:t>0</w:t>
            </w:r>
          </w:p>
        </w:tc>
        <w:tc>
          <w:tcPr>
            <w:tcW w:w="869" w:type="dxa"/>
          </w:tcPr>
          <w:p w:rsidR="006E3997" w:rsidRDefault="006E3997">
            <w:pPr>
              <w:pStyle w:val="TableParagraph"/>
              <w:spacing w:line="210" w:lineRule="exact"/>
              <w:ind w:right="1"/>
              <w:rPr>
                <w:sz w:val="20"/>
              </w:rPr>
            </w:pPr>
            <w:r>
              <w:rPr>
                <w:sz w:val="20"/>
              </w:rPr>
              <w:t>9</w:t>
            </w:r>
          </w:p>
        </w:tc>
        <w:tc>
          <w:tcPr>
            <w:tcW w:w="994" w:type="dxa"/>
          </w:tcPr>
          <w:p w:rsidR="006E3997" w:rsidRDefault="006E3997">
            <w:pPr>
              <w:pStyle w:val="TableParagraph"/>
              <w:spacing w:line="210" w:lineRule="exact"/>
              <w:ind w:left="348"/>
              <w:jc w:val="left"/>
              <w:rPr>
                <w:sz w:val="20"/>
              </w:rPr>
            </w:pPr>
            <w:r>
              <w:rPr>
                <w:sz w:val="20"/>
              </w:rPr>
              <w:t>279</w:t>
            </w:r>
          </w:p>
        </w:tc>
        <w:tc>
          <w:tcPr>
            <w:tcW w:w="855" w:type="dxa"/>
          </w:tcPr>
          <w:p w:rsidR="006E3997" w:rsidRDefault="006E3997">
            <w:pPr>
              <w:pStyle w:val="TableParagraph"/>
              <w:spacing w:line="210" w:lineRule="exact"/>
              <w:ind w:right="269"/>
              <w:jc w:val="right"/>
              <w:rPr>
                <w:sz w:val="20"/>
              </w:rPr>
            </w:pPr>
            <w:r>
              <w:rPr>
                <w:sz w:val="20"/>
              </w:rPr>
              <w:t>156</w:t>
            </w:r>
          </w:p>
        </w:tc>
        <w:tc>
          <w:tcPr>
            <w:tcW w:w="855" w:type="dxa"/>
          </w:tcPr>
          <w:p w:rsidR="006E3997" w:rsidRDefault="006E3997">
            <w:pPr>
              <w:pStyle w:val="TableParagraph"/>
              <w:spacing w:line="210" w:lineRule="exact"/>
              <w:ind w:left="227"/>
              <w:jc w:val="left"/>
              <w:rPr>
                <w:sz w:val="20"/>
              </w:rPr>
            </w:pPr>
            <w:r>
              <w:rPr>
                <w:sz w:val="20"/>
              </w:rPr>
              <w:t>2538</w:t>
            </w:r>
          </w:p>
        </w:tc>
        <w:tc>
          <w:tcPr>
            <w:tcW w:w="865" w:type="dxa"/>
          </w:tcPr>
          <w:p w:rsidR="006E3997" w:rsidRDefault="006E3997">
            <w:pPr>
              <w:pStyle w:val="TableParagraph"/>
              <w:spacing w:line="210" w:lineRule="exact"/>
              <w:ind w:left="157" w:right="158"/>
              <w:rPr>
                <w:sz w:val="20"/>
              </w:rPr>
            </w:pPr>
            <w:r>
              <w:rPr>
                <w:sz w:val="20"/>
              </w:rPr>
              <w:t>139</w:t>
            </w:r>
          </w:p>
        </w:tc>
        <w:tc>
          <w:tcPr>
            <w:tcW w:w="706" w:type="dxa"/>
          </w:tcPr>
          <w:p w:rsidR="006E3997" w:rsidRDefault="006E3997">
            <w:pPr>
              <w:pStyle w:val="TableParagraph"/>
              <w:spacing w:line="210" w:lineRule="exact"/>
              <w:ind w:left="128" w:right="126"/>
              <w:rPr>
                <w:sz w:val="20"/>
              </w:rPr>
            </w:pPr>
            <w:r>
              <w:rPr>
                <w:sz w:val="20"/>
              </w:rPr>
              <w:t>143</w:t>
            </w:r>
          </w:p>
        </w:tc>
        <w:tc>
          <w:tcPr>
            <w:tcW w:w="850" w:type="dxa"/>
            <w:gridSpan w:val="2"/>
          </w:tcPr>
          <w:p w:rsidR="006E3997" w:rsidRDefault="006E3997">
            <w:pPr>
              <w:pStyle w:val="TableParagraph"/>
              <w:spacing w:line="210" w:lineRule="exact"/>
              <w:ind w:left="274"/>
              <w:jc w:val="left"/>
              <w:rPr>
                <w:sz w:val="20"/>
              </w:rPr>
            </w:pPr>
            <w:r>
              <w:rPr>
                <w:sz w:val="20"/>
              </w:rPr>
              <w:t>104</w:t>
            </w:r>
          </w:p>
        </w:tc>
        <w:tc>
          <w:tcPr>
            <w:tcW w:w="1097" w:type="dxa"/>
            <w:gridSpan w:val="2"/>
          </w:tcPr>
          <w:p w:rsidR="006E3997" w:rsidRDefault="006E3997">
            <w:pPr>
              <w:pStyle w:val="TableParagraph"/>
              <w:spacing w:line="210" w:lineRule="exact"/>
              <w:ind w:left="336"/>
              <w:jc w:val="left"/>
              <w:rPr>
                <w:sz w:val="20"/>
              </w:rPr>
            </w:pPr>
            <w:r>
              <w:rPr>
                <w:sz w:val="20"/>
              </w:rPr>
              <w:t>2609</w:t>
            </w:r>
          </w:p>
        </w:tc>
        <w:tc>
          <w:tcPr>
            <w:tcW w:w="976" w:type="dxa"/>
          </w:tcPr>
          <w:p w:rsidR="006E3997" w:rsidRDefault="006E3997">
            <w:pPr>
              <w:pStyle w:val="TableParagraph"/>
              <w:spacing w:line="210" w:lineRule="exact"/>
              <w:ind w:left="276"/>
              <w:jc w:val="left"/>
              <w:rPr>
                <w:sz w:val="20"/>
              </w:rPr>
            </w:pPr>
            <w:r>
              <w:rPr>
                <w:sz w:val="20"/>
              </w:rPr>
              <w:t>2051</w:t>
            </w:r>
          </w:p>
        </w:tc>
        <w:tc>
          <w:tcPr>
            <w:tcW w:w="825" w:type="dxa"/>
          </w:tcPr>
          <w:p w:rsidR="006E3997" w:rsidRDefault="006E3997">
            <w:pPr>
              <w:pStyle w:val="TableParagraph"/>
              <w:spacing w:line="210" w:lineRule="exact"/>
              <w:ind w:left="246"/>
              <w:jc w:val="left"/>
              <w:rPr>
                <w:sz w:val="20"/>
              </w:rPr>
            </w:pPr>
            <w:r>
              <w:rPr>
                <w:sz w:val="20"/>
              </w:rPr>
              <w:t>483</w:t>
            </w:r>
          </w:p>
        </w:tc>
        <w:tc>
          <w:tcPr>
            <w:tcW w:w="912" w:type="dxa"/>
          </w:tcPr>
          <w:p w:rsidR="006E3997" w:rsidRDefault="006E3997">
            <w:pPr>
              <w:pStyle w:val="TableParagraph"/>
              <w:spacing w:line="210" w:lineRule="exact"/>
              <w:ind w:right="253"/>
              <w:jc w:val="right"/>
              <w:rPr>
                <w:sz w:val="20"/>
              </w:rPr>
            </w:pPr>
            <w:r>
              <w:rPr>
                <w:sz w:val="20"/>
              </w:rPr>
              <w:t>1053</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75</w:t>
            </w:r>
          </w:p>
        </w:tc>
        <w:tc>
          <w:tcPr>
            <w:tcW w:w="2555" w:type="dxa"/>
          </w:tcPr>
          <w:p w:rsidR="006E3997" w:rsidRDefault="006E3997">
            <w:pPr>
              <w:pStyle w:val="TableParagraph"/>
              <w:spacing w:line="210" w:lineRule="exact"/>
              <w:ind w:left="105"/>
              <w:jc w:val="left"/>
              <w:rPr>
                <w:sz w:val="20"/>
              </w:rPr>
            </w:pPr>
            <w:r>
              <w:rPr>
                <w:sz w:val="20"/>
              </w:rPr>
              <w:t>Приморский край</w:t>
            </w:r>
          </w:p>
        </w:tc>
        <w:tc>
          <w:tcPr>
            <w:tcW w:w="730" w:type="dxa"/>
          </w:tcPr>
          <w:p w:rsidR="006E3997" w:rsidRDefault="006E3997">
            <w:pPr>
              <w:pStyle w:val="TableParagraph"/>
              <w:spacing w:line="210" w:lineRule="exact"/>
              <w:ind w:left="32"/>
              <w:rPr>
                <w:sz w:val="20"/>
              </w:rPr>
            </w:pPr>
            <w:r>
              <w:rPr>
                <w:sz w:val="20"/>
              </w:rPr>
              <w:t>2</w:t>
            </w:r>
          </w:p>
        </w:tc>
        <w:tc>
          <w:tcPr>
            <w:tcW w:w="719" w:type="dxa"/>
          </w:tcPr>
          <w:p w:rsidR="006E3997" w:rsidRDefault="006E3997">
            <w:pPr>
              <w:pStyle w:val="TableParagraph"/>
              <w:spacing w:line="210" w:lineRule="exact"/>
              <w:ind w:right="13"/>
              <w:rPr>
                <w:sz w:val="20"/>
              </w:rPr>
            </w:pPr>
            <w:r>
              <w:rPr>
                <w:sz w:val="20"/>
              </w:rPr>
              <w:t>0</w:t>
            </w:r>
          </w:p>
        </w:tc>
        <w:tc>
          <w:tcPr>
            <w:tcW w:w="689" w:type="dxa"/>
          </w:tcPr>
          <w:p w:rsidR="006E3997" w:rsidRDefault="006E3997">
            <w:pPr>
              <w:pStyle w:val="TableParagraph"/>
              <w:spacing w:line="210" w:lineRule="exact"/>
              <w:ind w:left="91" w:right="94"/>
              <w:rPr>
                <w:sz w:val="20"/>
              </w:rPr>
            </w:pPr>
            <w:r>
              <w:rPr>
                <w:sz w:val="20"/>
              </w:rPr>
              <w:t>51</w:t>
            </w:r>
          </w:p>
        </w:tc>
        <w:tc>
          <w:tcPr>
            <w:tcW w:w="869" w:type="dxa"/>
          </w:tcPr>
          <w:p w:rsidR="006E3997" w:rsidRDefault="006E3997">
            <w:pPr>
              <w:pStyle w:val="TableParagraph"/>
              <w:spacing w:line="210" w:lineRule="exact"/>
              <w:ind w:left="202" w:right="202"/>
              <w:rPr>
                <w:sz w:val="20"/>
              </w:rPr>
            </w:pPr>
            <w:r>
              <w:rPr>
                <w:sz w:val="20"/>
              </w:rPr>
              <w:t>28</w:t>
            </w:r>
          </w:p>
        </w:tc>
        <w:tc>
          <w:tcPr>
            <w:tcW w:w="994" w:type="dxa"/>
          </w:tcPr>
          <w:p w:rsidR="006E3997" w:rsidRDefault="006E3997">
            <w:pPr>
              <w:pStyle w:val="TableParagraph"/>
              <w:spacing w:line="210" w:lineRule="exact"/>
              <w:ind w:left="348"/>
              <w:jc w:val="left"/>
              <w:rPr>
                <w:sz w:val="20"/>
              </w:rPr>
            </w:pPr>
            <w:r>
              <w:rPr>
                <w:sz w:val="20"/>
              </w:rPr>
              <w:t>514</w:t>
            </w:r>
          </w:p>
        </w:tc>
        <w:tc>
          <w:tcPr>
            <w:tcW w:w="855" w:type="dxa"/>
          </w:tcPr>
          <w:p w:rsidR="006E3997" w:rsidRDefault="006E3997">
            <w:pPr>
              <w:pStyle w:val="TableParagraph"/>
              <w:spacing w:line="210" w:lineRule="exact"/>
              <w:ind w:right="269"/>
              <w:jc w:val="right"/>
              <w:rPr>
                <w:sz w:val="20"/>
              </w:rPr>
            </w:pPr>
            <w:r>
              <w:rPr>
                <w:sz w:val="20"/>
              </w:rPr>
              <w:t>363</w:t>
            </w:r>
          </w:p>
        </w:tc>
        <w:tc>
          <w:tcPr>
            <w:tcW w:w="855" w:type="dxa"/>
          </w:tcPr>
          <w:p w:rsidR="006E3997" w:rsidRDefault="006E3997">
            <w:pPr>
              <w:pStyle w:val="TableParagraph"/>
              <w:spacing w:line="210" w:lineRule="exact"/>
              <w:ind w:left="152" w:right="148"/>
              <w:rPr>
                <w:sz w:val="20"/>
              </w:rPr>
            </w:pPr>
            <w:r>
              <w:rPr>
                <w:sz w:val="20"/>
              </w:rPr>
              <w:t>18</w:t>
            </w:r>
          </w:p>
        </w:tc>
        <w:tc>
          <w:tcPr>
            <w:tcW w:w="865" w:type="dxa"/>
          </w:tcPr>
          <w:p w:rsidR="006E3997" w:rsidRDefault="006E3997">
            <w:pPr>
              <w:pStyle w:val="TableParagraph"/>
              <w:spacing w:line="210" w:lineRule="exact"/>
              <w:ind w:right="1"/>
              <w:rPr>
                <w:sz w:val="20"/>
              </w:rPr>
            </w:pPr>
            <w:r>
              <w:rPr>
                <w:sz w:val="20"/>
              </w:rPr>
              <w:t>4</w:t>
            </w:r>
          </w:p>
        </w:tc>
        <w:tc>
          <w:tcPr>
            <w:tcW w:w="706" w:type="dxa"/>
          </w:tcPr>
          <w:p w:rsidR="006E3997" w:rsidRDefault="006E3997">
            <w:pPr>
              <w:pStyle w:val="TableParagraph"/>
              <w:spacing w:line="210" w:lineRule="exact"/>
              <w:ind w:left="128" w:right="126"/>
              <w:rPr>
                <w:sz w:val="20"/>
              </w:rPr>
            </w:pPr>
            <w:r>
              <w:rPr>
                <w:sz w:val="20"/>
              </w:rPr>
              <w:t>611</w:t>
            </w:r>
          </w:p>
        </w:tc>
        <w:tc>
          <w:tcPr>
            <w:tcW w:w="850" w:type="dxa"/>
            <w:gridSpan w:val="2"/>
          </w:tcPr>
          <w:p w:rsidR="006E3997" w:rsidRDefault="006E3997">
            <w:pPr>
              <w:pStyle w:val="TableParagraph"/>
              <w:spacing w:line="210" w:lineRule="exact"/>
              <w:ind w:left="274"/>
              <w:jc w:val="left"/>
              <w:rPr>
                <w:sz w:val="20"/>
              </w:rPr>
            </w:pPr>
            <w:r>
              <w:rPr>
                <w:sz w:val="20"/>
              </w:rPr>
              <w:t>115</w:t>
            </w:r>
          </w:p>
        </w:tc>
        <w:tc>
          <w:tcPr>
            <w:tcW w:w="1097" w:type="dxa"/>
            <w:gridSpan w:val="2"/>
          </w:tcPr>
          <w:p w:rsidR="006E3997" w:rsidRDefault="006E3997">
            <w:pPr>
              <w:pStyle w:val="TableParagraph"/>
              <w:spacing w:line="210" w:lineRule="exact"/>
              <w:ind w:left="336"/>
              <w:jc w:val="left"/>
              <w:rPr>
                <w:sz w:val="20"/>
              </w:rPr>
            </w:pPr>
            <w:r>
              <w:rPr>
                <w:sz w:val="20"/>
              </w:rPr>
              <w:t>6609</w:t>
            </w:r>
          </w:p>
        </w:tc>
        <w:tc>
          <w:tcPr>
            <w:tcW w:w="976" w:type="dxa"/>
          </w:tcPr>
          <w:p w:rsidR="006E3997" w:rsidRDefault="006E3997">
            <w:pPr>
              <w:pStyle w:val="TableParagraph"/>
              <w:spacing w:line="210" w:lineRule="exact"/>
              <w:ind w:left="276"/>
              <w:jc w:val="left"/>
              <w:rPr>
                <w:sz w:val="20"/>
              </w:rPr>
            </w:pPr>
            <w:r>
              <w:rPr>
                <w:sz w:val="20"/>
              </w:rPr>
              <w:t>7019</w:t>
            </w:r>
          </w:p>
        </w:tc>
        <w:tc>
          <w:tcPr>
            <w:tcW w:w="825" w:type="dxa"/>
          </w:tcPr>
          <w:p w:rsidR="006E3997" w:rsidRDefault="006E3997">
            <w:pPr>
              <w:pStyle w:val="TableParagraph"/>
              <w:spacing w:line="210" w:lineRule="exact"/>
              <w:ind w:left="246"/>
              <w:jc w:val="left"/>
              <w:rPr>
                <w:sz w:val="20"/>
              </w:rPr>
            </w:pPr>
            <w:r>
              <w:rPr>
                <w:sz w:val="20"/>
              </w:rPr>
              <w:t>728</w:t>
            </w:r>
          </w:p>
        </w:tc>
        <w:tc>
          <w:tcPr>
            <w:tcW w:w="912" w:type="dxa"/>
          </w:tcPr>
          <w:p w:rsidR="006E3997" w:rsidRDefault="006E3997">
            <w:pPr>
              <w:pStyle w:val="TableParagraph"/>
              <w:spacing w:line="210" w:lineRule="exact"/>
              <w:ind w:left="291"/>
              <w:jc w:val="left"/>
              <w:rPr>
                <w:sz w:val="20"/>
              </w:rPr>
            </w:pPr>
            <w:r>
              <w:rPr>
                <w:sz w:val="20"/>
              </w:rPr>
              <w:t>698</w:t>
            </w:r>
          </w:p>
        </w:tc>
      </w:tr>
      <w:tr w:rsidR="006E3997">
        <w:trPr>
          <w:trHeight w:val="258"/>
        </w:trPr>
        <w:tc>
          <w:tcPr>
            <w:tcW w:w="504" w:type="dxa"/>
          </w:tcPr>
          <w:p w:rsidR="006E3997" w:rsidRDefault="006E3997">
            <w:pPr>
              <w:pStyle w:val="TableParagraph"/>
              <w:spacing w:before="5"/>
              <w:ind w:left="129" w:right="125"/>
              <w:rPr>
                <w:sz w:val="20"/>
              </w:rPr>
            </w:pPr>
            <w:r>
              <w:rPr>
                <w:sz w:val="20"/>
              </w:rPr>
              <w:t>76</w:t>
            </w:r>
          </w:p>
        </w:tc>
        <w:tc>
          <w:tcPr>
            <w:tcW w:w="2555" w:type="dxa"/>
          </w:tcPr>
          <w:p w:rsidR="006E3997" w:rsidRDefault="006E3997">
            <w:pPr>
              <w:pStyle w:val="TableParagraph"/>
              <w:spacing w:before="5"/>
              <w:ind w:left="105"/>
              <w:jc w:val="left"/>
              <w:rPr>
                <w:sz w:val="20"/>
              </w:rPr>
            </w:pPr>
            <w:r>
              <w:rPr>
                <w:sz w:val="20"/>
              </w:rPr>
              <w:t>Хабаровский край</w:t>
            </w:r>
          </w:p>
        </w:tc>
        <w:tc>
          <w:tcPr>
            <w:tcW w:w="730" w:type="dxa"/>
          </w:tcPr>
          <w:p w:rsidR="006E3997" w:rsidRDefault="006E3997">
            <w:pPr>
              <w:pStyle w:val="TableParagraph"/>
              <w:spacing w:before="5"/>
              <w:ind w:left="32"/>
              <w:rPr>
                <w:sz w:val="20"/>
              </w:rPr>
            </w:pPr>
            <w:r>
              <w:rPr>
                <w:sz w:val="20"/>
              </w:rPr>
              <w:t>1</w:t>
            </w:r>
          </w:p>
        </w:tc>
        <w:tc>
          <w:tcPr>
            <w:tcW w:w="719" w:type="dxa"/>
          </w:tcPr>
          <w:p w:rsidR="006E3997" w:rsidRDefault="006E3997">
            <w:pPr>
              <w:pStyle w:val="TableParagraph"/>
              <w:spacing w:before="5"/>
              <w:ind w:right="13"/>
              <w:rPr>
                <w:sz w:val="20"/>
              </w:rPr>
            </w:pPr>
            <w:r>
              <w:rPr>
                <w:sz w:val="20"/>
              </w:rPr>
              <w:t>0</w:t>
            </w:r>
          </w:p>
        </w:tc>
        <w:tc>
          <w:tcPr>
            <w:tcW w:w="689" w:type="dxa"/>
          </w:tcPr>
          <w:p w:rsidR="006E3997" w:rsidRDefault="006E3997">
            <w:pPr>
              <w:pStyle w:val="TableParagraph"/>
              <w:spacing w:before="5"/>
              <w:ind w:left="91" w:right="94"/>
              <w:rPr>
                <w:sz w:val="20"/>
              </w:rPr>
            </w:pPr>
            <w:r>
              <w:rPr>
                <w:sz w:val="20"/>
              </w:rPr>
              <w:t>10</w:t>
            </w:r>
          </w:p>
        </w:tc>
        <w:tc>
          <w:tcPr>
            <w:tcW w:w="869" w:type="dxa"/>
          </w:tcPr>
          <w:p w:rsidR="006E3997" w:rsidRDefault="006E3997">
            <w:pPr>
              <w:pStyle w:val="TableParagraph"/>
              <w:spacing w:before="5"/>
              <w:ind w:right="1"/>
              <w:rPr>
                <w:sz w:val="20"/>
              </w:rPr>
            </w:pPr>
            <w:r>
              <w:rPr>
                <w:sz w:val="20"/>
              </w:rPr>
              <w:t>3</w:t>
            </w:r>
          </w:p>
        </w:tc>
        <w:tc>
          <w:tcPr>
            <w:tcW w:w="994" w:type="dxa"/>
          </w:tcPr>
          <w:p w:rsidR="006E3997" w:rsidRDefault="006E3997">
            <w:pPr>
              <w:pStyle w:val="TableParagraph"/>
              <w:spacing w:before="5"/>
              <w:ind w:left="184" w:right="174"/>
              <w:rPr>
                <w:sz w:val="20"/>
              </w:rPr>
            </w:pPr>
            <w:r>
              <w:rPr>
                <w:sz w:val="20"/>
              </w:rPr>
              <w:t>28</w:t>
            </w:r>
          </w:p>
        </w:tc>
        <w:tc>
          <w:tcPr>
            <w:tcW w:w="855" w:type="dxa"/>
          </w:tcPr>
          <w:p w:rsidR="006E3997" w:rsidRDefault="006E3997">
            <w:pPr>
              <w:pStyle w:val="TableParagraph"/>
              <w:spacing w:before="5"/>
              <w:ind w:right="322"/>
              <w:jc w:val="right"/>
              <w:rPr>
                <w:sz w:val="20"/>
              </w:rPr>
            </w:pPr>
            <w:r>
              <w:rPr>
                <w:sz w:val="20"/>
              </w:rPr>
              <w:t>34</w:t>
            </w:r>
          </w:p>
        </w:tc>
        <w:tc>
          <w:tcPr>
            <w:tcW w:w="855" w:type="dxa"/>
          </w:tcPr>
          <w:p w:rsidR="006E3997" w:rsidRDefault="006E3997">
            <w:pPr>
              <w:pStyle w:val="TableParagraph"/>
              <w:spacing w:before="5"/>
              <w:ind w:left="9"/>
              <w:rPr>
                <w:sz w:val="20"/>
              </w:rPr>
            </w:pPr>
            <w:r>
              <w:rPr>
                <w:sz w:val="20"/>
              </w:rPr>
              <w:t>2</w:t>
            </w:r>
          </w:p>
        </w:tc>
        <w:tc>
          <w:tcPr>
            <w:tcW w:w="865" w:type="dxa"/>
          </w:tcPr>
          <w:p w:rsidR="006E3997" w:rsidRDefault="006E3997">
            <w:pPr>
              <w:pStyle w:val="TableParagraph"/>
              <w:spacing w:before="5"/>
              <w:ind w:right="1"/>
              <w:rPr>
                <w:sz w:val="20"/>
              </w:rPr>
            </w:pPr>
            <w:r>
              <w:rPr>
                <w:sz w:val="20"/>
              </w:rPr>
              <w:t>8</w:t>
            </w:r>
          </w:p>
        </w:tc>
        <w:tc>
          <w:tcPr>
            <w:tcW w:w="706" w:type="dxa"/>
          </w:tcPr>
          <w:p w:rsidR="006E3997" w:rsidRDefault="006E3997">
            <w:pPr>
              <w:pStyle w:val="TableParagraph"/>
              <w:spacing w:before="5"/>
              <w:ind w:left="128" w:right="126"/>
              <w:rPr>
                <w:sz w:val="20"/>
              </w:rPr>
            </w:pPr>
            <w:r>
              <w:rPr>
                <w:sz w:val="20"/>
              </w:rPr>
              <w:t>124</w:t>
            </w:r>
          </w:p>
        </w:tc>
        <w:tc>
          <w:tcPr>
            <w:tcW w:w="850" w:type="dxa"/>
            <w:gridSpan w:val="2"/>
          </w:tcPr>
          <w:p w:rsidR="006E3997" w:rsidRDefault="006E3997">
            <w:pPr>
              <w:pStyle w:val="TableParagraph"/>
              <w:spacing w:before="5"/>
              <w:ind w:left="274"/>
              <w:jc w:val="left"/>
              <w:rPr>
                <w:sz w:val="20"/>
              </w:rPr>
            </w:pPr>
            <w:r>
              <w:rPr>
                <w:sz w:val="20"/>
              </w:rPr>
              <w:t>916</w:t>
            </w:r>
          </w:p>
        </w:tc>
        <w:tc>
          <w:tcPr>
            <w:tcW w:w="1097" w:type="dxa"/>
            <w:gridSpan w:val="2"/>
          </w:tcPr>
          <w:p w:rsidR="006E3997" w:rsidRDefault="006E3997">
            <w:pPr>
              <w:pStyle w:val="TableParagraph"/>
              <w:spacing w:before="5"/>
              <w:ind w:left="336"/>
              <w:jc w:val="left"/>
              <w:rPr>
                <w:sz w:val="20"/>
              </w:rPr>
            </w:pPr>
            <w:r>
              <w:rPr>
                <w:sz w:val="20"/>
              </w:rPr>
              <w:t>4670</w:t>
            </w:r>
          </w:p>
        </w:tc>
        <w:tc>
          <w:tcPr>
            <w:tcW w:w="976" w:type="dxa"/>
          </w:tcPr>
          <w:p w:rsidR="006E3997" w:rsidRDefault="006E3997">
            <w:pPr>
              <w:pStyle w:val="TableParagraph"/>
              <w:spacing w:before="5"/>
              <w:ind w:left="276"/>
              <w:jc w:val="left"/>
              <w:rPr>
                <w:sz w:val="20"/>
              </w:rPr>
            </w:pPr>
            <w:r>
              <w:rPr>
                <w:sz w:val="20"/>
              </w:rPr>
              <w:t>5588</w:t>
            </w:r>
          </w:p>
        </w:tc>
        <w:tc>
          <w:tcPr>
            <w:tcW w:w="825" w:type="dxa"/>
          </w:tcPr>
          <w:p w:rsidR="006E3997" w:rsidRDefault="006E3997">
            <w:pPr>
              <w:pStyle w:val="TableParagraph"/>
              <w:spacing w:before="5"/>
              <w:ind w:left="198"/>
              <w:jc w:val="left"/>
              <w:rPr>
                <w:sz w:val="20"/>
              </w:rPr>
            </w:pPr>
            <w:r>
              <w:rPr>
                <w:sz w:val="20"/>
              </w:rPr>
              <w:t>2603</w:t>
            </w:r>
          </w:p>
        </w:tc>
        <w:tc>
          <w:tcPr>
            <w:tcW w:w="912" w:type="dxa"/>
          </w:tcPr>
          <w:p w:rsidR="006E3997" w:rsidRDefault="006E3997">
            <w:pPr>
              <w:pStyle w:val="TableParagraph"/>
              <w:spacing w:before="5"/>
              <w:ind w:right="253"/>
              <w:jc w:val="right"/>
              <w:rPr>
                <w:sz w:val="20"/>
              </w:rPr>
            </w:pPr>
            <w:r>
              <w:rPr>
                <w:sz w:val="20"/>
              </w:rPr>
              <w:t>5412</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77</w:t>
            </w:r>
          </w:p>
        </w:tc>
        <w:tc>
          <w:tcPr>
            <w:tcW w:w="2555" w:type="dxa"/>
          </w:tcPr>
          <w:p w:rsidR="006E3997" w:rsidRDefault="006E3997">
            <w:pPr>
              <w:pStyle w:val="TableParagraph"/>
              <w:spacing w:line="210" w:lineRule="exact"/>
              <w:ind w:left="105"/>
              <w:jc w:val="left"/>
              <w:rPr>
                <w:sz w:val="20"/>
              </w:rPr>
            </w:pPr>
            <w:r>
              <w:rPr>
                <w:sz w:val="20"/>
              </w:rPr>
              <w:t>Амурская область</w:t>
            </w:r>
          </w:p>
        </w:tc>
        <w:tc>
          <w:tcPr>
            <w:tcW w:w="730" w:type="dxa"/>
          </w:tcPr>
          <w:p w:rsidR="006E3997" w:rsidRDefault="006E3997">
            <w:pPr>
              <w:pStyle w:val="TableParagraph"/>
              <w:spacing w:line="210" w:lineRule="exact"/>
              <w:ind w:left="32"/>
              <w:rPr>
                <w:sz w:val="20"/>
              </w:rPr>
            </w:pPr>
            <w:r>
              <w:rPr>
                <w:sz w:val="20"/>
              </w:rPr>
              <w:t>0</w:t>
            </w:r>
          </w:p>
        </w:tc>
        <w:tc>
          <w:tcPr>
            <w:tcW w:w="719" w:type="dxa"/>
          </w:tcPr>
          <w:p w:rsidR="006E3997" w:rsidRDefault="006E3997">
            <w:pPr>
              <w:pStyle w:val="TableParagraph"/>
              <w:spacing w:line="210" w:lineRule="exact"/>
              <w:ind w:right="13"/>
              <w:rPr>
                <w:sz w:val="20"/>
              </w:rPr>
            </w:pPr>
            <w:r>
              <w:rPr>
                <w:sz w:val="20"/>
              </w:rPr>
              <w:t>2</w:t>
            </w:r>
          </w:p>
        </w:tc>
        <w:tc>
          <w:tcPr>
            <w:tcW w:w="689" w:type="dxa"/>
          </w:tcPr>
          <w:p w:rsidR="006E3997" w:rsidRDefault="006E3997">
            <w:pPr>
              <w:pStyle w:val="TableParagraph"/>
              <w:spacing w:line="210" w:lineRule="exact"/>
              <w:ind w:right="8"/>
              <w:rPr>
                <w:sz w:val="20"/>
              </w:rPr>
            </w:pPr>
            <w:r>
              <w:rPr>
                <w:sz w:val="20"/>
              </w:rPr>
              <w:t>8</w:t>
            </w:r>
          </w:p>
        </w:tc>
        <w:tc>
          <w:tcPr>
            <w:tcW w:w="869" w:type="dxa"/>
          </w:tcPr>
          <w:p w:rsidR="006E3997" w:rsidRDefault="006E3997">
            <w:pPr>
              <w:pStyle w:val="TableParagraph"/>
              <w:spacing w:line="210" w:lineRule="exact"/>
              <w:ind w:right="1"/>
              <w:rPr>
                <w:sz w:val="20"/>
              </w:rPr>
            </w:pPr>
            <w:r>
              <w:rPr>
                <w:sz w:val="20"/>
              </w:rPr>
              <w:t>3</w:t>
            </w:r>
          </w:p>
        </w:tc>
        <w:tc>
          <w:tcPr>
            <w:tcW w:w="994" w:type="dxa"/>
          </w:tcPr>
          <w:p w:rsidR="006E3997" w:rsidRDefault="006E3997">
            <w:pPr>
              <w:pStyle w:val="TableParagraph"/>
              <w:spacing w:line="210" w:lineRule="exact"/>
              <w:ind w:left="348"/>
              <w:jc w:val="left"/>
              <w:rPr>
                <w:sz w:val="20"/>
              </w:rPr>
            </w:pPr>
            <w:r>
              <w:rPr>
                <w:sz w:val="20"/>
              </w:rPr>
              <w:t>463</w:t>
            </w:r>
          </w:p>
        </w:tc>
        <w:tc>
          <w:tcPr>
            <w:tcW w:w="855" w:type="dxa"/>
          </w:tcPr>
          <w:p w:rsidR="006E3997" w:rsidRDefault="006E3997">
            <w:pPr>
              <w:pStyle w:val="TableParagraph"/>
              <w:spacing w:line="210" w:lineRule="exact"/>
              <w:ind w:right="269"/>
              <w:jc w:val="right"/>
              <w:rPr>
                <w:sz w:val="20"/>
              </w:rPr>
            </w:pPr>
            <w:r>
              <w:rPr>
                <w:sz w:val="20"/>
              </w:rPr>
              <w:t>411</w:t>
            </w:r>
          </w:p>
        </w:tc>
        <w:tc>
          <w:tcPr>
            <w:tcW w:w="855" w:type="dxa"/>
          </w:tcPr>
          <w:p w:rsidR="006E3997" w:rsidRDefault="006E3997">
            <w:pPr>
              <w:pStyle w:val="TableParagraph"/>
              <w:spacing w:line="210" w:lineRule="exact"/>
              <w:ind w:left="9"/>
              <w:rPr>
                <w:sz w:val="20"/>
              </w:rPr>
            </w:pPr>
            <w:r>
              <w:rPr>
                <w:sz w:val="20"/>
              </w:rPr>
              <w:t>0</w:t>
            </w:r>
          </w:p>
        </w:tc>
        <w:tc>
          <w:tcPr>
            <w:tcW w:w="865" w:type="dxa"/>
          </w:tcPr>
          <w:p w:rsidR="006E3997" w:rsidRDefault="006E3997">
            <w:pPr>
              <w:pStyle w:val="TableParagraph"/>
              <w:spacing w:line="210" w:lineRule="exact"/>
              <w:ind w:right="1"/>
              <w:rPr>
                <w:sz w:val="20"/>
              </w:rPr>
            </w:pPr>
            <w:r>
              <w:rPr>
                <w:sz w:val="20"/>
              </w:rPr>
              <w:t>0</w:t>
            </w:r>
          </w:p>
        </w:tc>
        <w:tc>
          <w:tcPr>
            <w:tcW w:w="706" w:type="dxa"/>
          </w:tcPr>
          <w:p w:rsidR="006E3997" w:rsidRDefault="006E3997">
            <w:pPr>
              <w:pStyle w:val="TableParagraph"/>
              <w:spacing w:line="210" w:lineRule="exact"/>
              <w:ind w:right="4"/>
              <w:rPr>
                <w:sz w:val="20"/>
              </w:rPr>
            </w:pPr>
            <w:r>
              <w:rPr>
                <w:sz w:val="20"/>
              </w:rPr>
              <w:t>0</w:t>
            </w:r>
          </w:p>
        </w:tc>
        <w:tc>
          <w:tcPr>
            <w:tcW w:w="850" w:type="dxa"/>
            <w:gridSpan w:val="2"/>
          </w:tcPr>
          <w:p w:rsidR="006E3997" w:rsidRDefault="006E3997">
            <w:pPr>
              <w:pStyle w:val="TableParagraph"/>
              <w:spacing w:line="210" w:lineRule="exact"/>
              <w:ind w:left="303" w:right="297"/>
              <w:rPr>
                <w:sz w:val="20"/>
              </w:rPr>
            </w:pPr>
            <w:r>
              <w:rPr>
                <w:sz w:val="20"/>
              </w:rPr>
              <w:t>11</w:t>
            </w:r>
          </w:p>
        </w:tc>
        <w:tc>
          <w:tcPr>
            <w:tcW w:w="1097" w:type="dxa"/>
            <w:gridSpan w:val="2"/>
          </w:tcPr>
          <w:p w:rsidR="006E3997" w:rsidRDefault="006E3997">
            <w:pPr>
              <w:pStyle w:val="TableParagraph"/>
              <w:spacing w:line="210" w:lineRule="exact"/>
              <w:ind w:left="336"/>
              <w:jc w:val="left"/>
              <w:rPr>
                <w:sz w:val="20"/>
              </w:rPr>
            </w:pPr>
            <w:r>
              <w:rPr>
                <w:sz w:val="20"/>
              </w:rPr>
              <w:t>8565</w:t>
            </w:r>
          </w:p>
        </w:tc>
        <w:tc>
          <w:tcPr>
            <w:tcW w:w="976" w:type="dxa"/>
          </w:tcPr>
          <w:p w:rsidR="006E3997" w:rsidRDefault="006E3997">
            <w:pPr>
              <w:pStyle w:val="TableParagraph"/>
              <w:spacing w:line="210" w:lineRule="exact"/>
              <w:ind w:left="276"/>
              <w:jc w:val="left"/>
              <w:rPr>
                <w:sz w:val="20"/>
              </w:rPr>
            </w:pPr>
            <w:r>
              <w:rPr>
                <w:sz w:val="20"/>
              </w:rPr>
              <w:t>7354</w:t>
            </w:r>
          </w:p>
        </w:tc>
        <w:tc>
          <w:tcPr>
            <w:tcW w:w="825" w:type="dxa"/>
          </w:tcPr>
          <w:p w:rsidR="006E3997" w:rsidRDefault="006E3997">
            <w:pPr>
              <w:pStyle w:val="TableParagraph"/>
              <w:spacing w:line="210" w:lineRule="exact"/>
              <w:ind w:left="198"/>
              <w:jc w:val="left"/>
              <w:rPr>
                <w:sz w:val="20"/>
              </w:rPr>
            </w:pPr>
            <w:r>
              <w:rPr>
                <w:sz w:val="20"/>
              </w:rPr>
              <w:t>7901</w:t>
            </w:r>
          </w:p>
        </w:tc>
        <w:tc>
          <w:tcPr>
            <w:tcW w:w="912" w:type="dxa"/>
          </w:tcPr>
          <w:p w:rsidR="006E3997" w:rsidRDefault="006E3997">
            <w:pPr>
              <w:pStyle w:val="TableParagraph"/>
              <w:spacing w:line="210" w:lineRule="exact"/>
              <w:ind w:right="253"/>
              <w:jc w:val="right"/>
              <w:rPr>
                <w:sz w:val="20"/>
              </w:rPr>
            </w:pPr>
            <w:r>
              <w:rPr>
                <w:sz w:val="20"/>
              </w:rPr>
              <w:t>6895</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78</w:t>
            </w:r>
          </w:p>
        </w:tc>
        <w:tc>
          <w:tcPr>
            <w:tcW w:w="2555" w:type="dxa"/>
          </w:tcPr>
          <w:p w:rsidR="006E3997" w:rsidRDefault="006E3997">
            <w:pPr>
              <w:pStyle w:val="TableParagraph"/>
              <w:spacing w:line="210" w:lineRule="exact"/>
              <w:ind w:left="105"/>
              <w:jc w:val="left"/>
              <w:rPr>
                <w:sz w:val="20"/>
              </w:rPr>
            </w:pPr>
            <w:r>
              <w:rPr>
                <w:sz w:val="20"/>
              </w:rPr>
              <w:t>Камчатский край</w:t>
            </w:r>
          </w:p>
        </w:tc>
        <w:tc>
          <w:tcPr>
            <w:tcW w:w="730" w:type="dxa"/>
          </w:tcPr>
          <w:p w:rsidR="006E3997" w:rsidRDefault="006E3997">
            <w:pPr>
              <w:pStyle w:val="TableParagraph"/>
              <w:spacing w:line="210" w:lineRule="exact"/>
              <w:ind w:left="32"/>
              <w:rPr>
                <w:sz w:val="20"/>
              </w:rPr>
            </w:pPr>
            <w:r>
              <w:rPr>
                <w:sz w:val="20"/>
              </w:rPr>
              <w:t>0</w:t>
            </w:r>
          </w:p>
        </w:tc>
        <w:tc>
          <w:tcPr>
            <w:tcW w:w="719" w:type="dxa"/>
          </w:tcPr>
          <w:p w:rsidR="006E3997" w:rsidRDefault="006E3997">
            <w:pPr>
              <w:pStyle w:val="TableParagraph"/>
              <w:spacing w:line="210" w:lineRule="exact"/>
              <w:ind w:right="13"/>
              <w:rPr>
                <w:sz w:val="20"/>
              </w:rPr>
            </w:pPr>
            <w:r>
              <w:rPr>
                <w:sz w:val="20"/>
              </w:rPr>
              <w:t>0</w:t>
            </w:r>
          </w:p>
        </w:tc>
        <w:tc>
          <w:tcPr>
            <w:tcW w:w="689" w:type="dxa"/>
          </w:tcPr>
          <w:p w:rsidR="006E3997" w:rsidRDefault="006E3997">
            <w:pPr>
              <w:pStyle w:val="TableParagraph"/>
              <w:spacing w:line="210" w:lineRule="exact"/>
              <w:ind w:right="8"/>
              <w:rPr>
                <w:sz w:val="20"/>
              </w:rPr>
            </w:pPr>
            <w:r>
              <w:rPr>
                <w:sz w:val="20"/>
              </w:rPr>
              <w:t>6</w:t>
            </w:r>
          </w:p>
        </w:tc>
        <w:tc>
          <w:tcPr>
            <w:tcW w:w="869" w:type="dxa"/>
          </w:tcPr>
          <w:p w:rsidR="006E3997" w:rsidRDefault="006E3997">
            <w:pPr>
              <w:pStyle w:val="TableParagraph"/>
              <w:spacing w:line="210" w:lineRule="exact"/>
              <w:ind w:left="202" w:right="202"/>
              <w:rPr>
                <w:sz w:val="20"/>
              </w:rPr>
            </w:pPr>
            <w:r>
              <w:rPr>
                <w:sz w:val="20"/>
              </w:rPr>
              <w:t>12</w:t>
            </w:r>
          </w:p>
        </w:tc>
        <w:tc>
          <w:tcPr>
            <w:tcW w:w="994" w:type="dxa"/>
          </w:tcPr>
          <w:p w:rsidR="006E3997" w:rsidRDefault="006E3997">
            <w:pPr>
              <w:pStyle w:val="TableParagraph"/>
              <w:spacing w:line="210" w:lineRule="exact"/>
              <w:ind w:left="348"/>
              <w:jc w:val="left"/>
              <w:rPr>
                <w:sz w:val="20"/>
              </w:rPr>
            </w:pPr>
            <w:r>
              <w:rPr>
                <w:sz w:val="20"/>
              </w:rPr>
              <w:t>108</w:t>
            </w:r>
          </w:p>
        </w:tc>
        <w:tc>
          <w:tcPr>
            <w:tcW w:w="855" w:type="dxa"/>
          </w:tcPr>
          <w:p w:rsidR="006E3997" w:rsidRDefault="006E3997">
            <w:pPr>
              <w:pStyle w:val="TableParagraph"/>
              <w:spacing w:line="210" w:lineRule="exact"/>
              <w:ind w:right="322"/>
              <w:jc w:val="right"/>
              <w:rPr>
                <w:sz w:val="20"/>
              </w:rPr>
            </w:pPr>
            <w:r>
              <w:rPr>
                <w:sz w:val="20"/>
              </w:rPr>
              <w:t>19</w:t>
            </w:r>
          </w:p>
        </w:tc>
        <w:tc>
          <w:tcPr>
            <w:tcW w:w="855" w:type="dxa"/>
          </w:tcPr>
          <w:p w:rsidR="006E3997" w:rsidRDefault="006E3997">
            <w:pPr>
              <w:pStyle w:val="TableParagraph"/>
              <w:spacing w:line="210" w:lineRule="exact"/>
              <w:ind w:left="227"/>
              <w:jc w:val="left"/>
              <w:rPr>
                <w:sz w:val="20"/>
              </w:rPr>
            </w:pPr>
            <w:r>
              <w:rPr>
                <w:sz w:val="20"/>
              </w:rPr>
              <w:t>4969</w:t>
            </w:r>
          </w:p>
        </w:tc>
        <w:tc>
          <w:tcPr>
            <w:tcW w:w="865" w:type="dxa"/>
          </w:tcPr>
          <w:p w:rsidR="006E3997" w:rsidRDefault="006E3997">
            <w:pPr>
              <w:pStyle w:val="TableParagraph"/>
              <w:spacing w:line="210" w:lineRule="exact"/>
              <w:ind w:right="1"/>
              <w:rPr>
                <w:sz w:val="20"/>
              </w:rPr>
            </w:pPr>
            <w:r>
              <w:rPr>
                <w:sz w:val="20"/>
              </w:rPr>
              <w:t>2</w:t>
            </w:r>
          </w:p>
        </w:tc>
        <w:tc>
          <w:tcPr>
            <w:tcW w:w="706" w:type="dxa"/>
          </w:tcPr>
          <w:p w:rsidR="006E3997" w:rsidRDefault="006E3997">
            <w:pPr>
              <w:pStyle w:val="TableParagraph"/>
              <w:spacing w:line="210" w:lineRule="exact"/>
              <w:ind w:left="128" w:right="126"/>
              <w:rPr>
                <w:sz w:val="20"/>
              </w:rPr>
            </w:pPr>
            <w:r>
              <w:rPr>
                <w:sz w:val="20"/>
              </w:rPr>
              <w:t>427</w:t>
            </w:r>
          </w:p>
        </w:tc>
        <w:tc>
          <w:tcPr>
            <w:tcW w:w="850" w:type="dxa"/>
            <w:gridSpan w:val="2"/>
          </w:tcPr>
          <w:p w:rsidR="006E3997" w:rsidRDefault="006E3997">
            <w:pPr>
              <w:pStyle w:val="TableParagraph"/>
              <w:spacing w:line="210" w:lineRule="exact"/>
              <w:ind w:left="274"/>
              <w:jc w:val="left"/>
              <w:rPr>
                <w:sz w:val="20"/>
              </w:rPr>
            </w:pPr>
            <w:r>
              <w:rPr>
                <w:sz w:val="20"/>
              </w:rPr>
              <w:t>171</w:t>
            </w:r>
          </w:p>
        </w:tc>
        <w:tc>
          <w:tcPr>
            <w:tcW w:w="1097" w:type="dxa"/>
            <w:gridSpan w:val="2"/>
          </w:tcPr>
          <w:p w:rsidR="006E3997" w:rsidRDefault="006E3997">
            <w:pPr>
              <w:pStyle w:val="TableParagraph"/>
              <w:spacing w:line="210" w:lineRule="exact"/>
              <w:ind w:left="336"/>
              <w:jc w:val="left"/>
              <w:rPr>
                <w:sz w:val="20"/>
              </w:rPr>
            </w:pPr>
            <w:r>
              <w:rPr>
                <w:sz w:val="20"/>
              </w:rPr>
              <w:t>1986</w:t>
            </w:r>
          </w:p>
        </w:tc>
        <w:tc>
          <w:tcPr>
            <w:tcW w:w="976" w:type="dxa"/>
          </w:tcPr>
          <w:p w:rsidR="006E3997" w:rsidRDefault="006E3997">
            <w:pPr>
              <w:pStyle w:val="TableParagraph"/>
              <w:spacing w:line="210" w:lineRule="exact"/>
              <w:ind w:left="276"/>
              <w:jc w:val="left"/>
              <w:rPr>
                <w:sz w:val="20"/>
              </w:rPr>
            </w:pPr>
            <w:r>
              <w:rPr>
                <w:sz w:val="20"/>
              </w:rPr>
              <w:t>3404</w:t>
            </w:r>
          </w:p>
        </w:tc>
        <w:tc>
          <w:tcPr>
            <w:tcW w:w="825" w:type="dxa"/>
          </w:tcPr>
          <w:p w:rsidR="006E3997" w:rsidRDefault="006E3997">
            <w:pPr>
              <w:pStyle w:val="TableParagraph"/>
              <w:spacing w:line="210" w:lineRule="exact"/>
              <w:ind w:left="246"/>
              <w:jc w:val="left"/>
              <w:rPr>
                <w:sz w:val="20"/>
              </w:rPr>
            </w:pPr>
            <w:r>
              <w:rPr>
                <w:sz w:val="20"/>
              </w:rPr>
              <w:t>510</w:t>
            </w:r>
          </w:p>
        </w:tc>
        <w:tc>
          <w:tcPr>
            <w:tcW w:w="912" w:type="dxa"/>
          </w:tcPr>
          <w:p w:rsidR="006E3997" w:rsidRDefault="006E3997">
            <w:pPr>
              <w:pStyle w:val="TableParagraph"/>
              <w:spacing w:line="210" w:lineRule="exact"/>
              <w:ind w:right="253"/>
              <w:jc w:val="right"/>
              <w:rPr>
                <w:sz w:val="20"/>
              </w:rPr>
            </w:pPr>
            <w:r>
              <w:rPr>
                <w:sz w:val="20"/>
              </w:rPr>
              <w:t>1476</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79</w:t>
            </w:r>
          </w:p>
        </w:tc>
        <w:tc>
          <w:tcPr>
            <w:tcW w:w="2555" w:type="dxa"/>
          </w:tcPr>
          <w:p w:rsidR="006E3997" w:rsidRDefault="006E3997">
            <w:pPr>
              <w:pStyle w:val="TableParagraph"/>
              <w:spacing w:line="210" w:lineRule="exact"/>
              <w:ind w:left="105"/>
              <w:jc w:val="left"/>
              <w:rPr>
                <w:sz w:val="20"/>
              </w:rPr>
            </w:pPr>
            <w:r>
              <w:rPr>
                <w:sz w:val="20"/>
              </w:rPr>
              <w:t>Магаданская область</w:t>
            </w:r>
          </w:p>
        </w:tc>
        <w:tc>
          <w:tcPr>
            <w:tcW w:w="730" w:type="dxa"/>
          </w:tcPr>
          <w:p w:rsidR="006E3997" w:rsidRDefault="006E3997">
            <w:pPr>
              <w:pStyle w:val="TableParagraph"/>
              <w:spacing w:line="210" w:lineRule="exact"/>
              <w:ind w:left="32"/>
              <w:rPr>
                <w:sz w:val="20"/>
              </w:rPr>
            </w:pPr>
            <w:r>
              <w:rPr>
                <w:sz w:val="20"/>
              </w:rPr>
              <w:t>5</w:t>
            </w:r>
          </w:p>
        </w:tc>
        <w:tc>
          <w:tcPr>
            <w:tcW w:w="719" w:type="dxa"/>
          </w:tcPr>
          <w:p w:rsidR="006E3997" w:rsidRDefault="006E3997">
            <w:pPr>
              <w:pStyle w:val="TableParagraph"/>
              <w:spacing w:line="210" w:lineRule="exact"/>
              <w:ind w:right="13"/>
              <w:rPr>
                <w:sz w:val="20"/>
              </w:rPr>
            </w:pPr>
            <w:r>
              <w:rPr>
                <w:sz w:val="20"/>
              </w:rPr>
              <w:t>4</w:t>
            </w:r>
          </w:p>
        </w:tc>
        <w:tc>
          <w:tcPr>
            <w:tcW w:w="689" w:type="dxa"/>
          </w:tcPr>
          <w:p w:rsidR="006E3997" w:rsidRDefault="006E3997">
            <w:pPr>
              <w:pStyle w:val="TableParagraph"/>
              <w:spacing w:line="210" w:lineRule="exact"/>
              <w:ind w:left="91" w:right="94"/>
              <w:rPr>
                <w:sz w:val="20"/>
              </w:rPr>
            </w:pPr>
            <w:r>
              <w:rPr>
                <w:sz w:val="20"/>
              </w:rPr>
              <w:t>10</w:t>
            </w:r>
          </w:p>
        </w:tc>
        <w:tc>
          <w:tcPr>
            <w:tcW w:w="869" w:type="dxa"/>
          </w:tcPr>
          <w:p w:rsidR="006E3997" w:rsidRDefault="006E3997">
            <w:pPr>
              <w:pStyle w:val="TableParagraph"/>
              <w:spacing w:line="210" w:lineRule="exact"/>
              <w:ind w:right="1"/>
              <w:rPr>
                <w:sz w:val="20"/>
              </w:rPr>
            </w:pPr>
            <w:r>
              <w:rPr>
                <w:sz w:val="20"/>
              </w:rPr>
              <w:t>8</w:t>
            </w:r>
          </w:p>
        </w:tc>
        <w:tc>
          <w:tcPr>
            <w:tcW w:w="994" w:type="dxa"/>
          </w:tcPr>
          <w:p w:rsidR="006E3997" w:rsidRDefault="006E3997">
            <w:pPr>
              <w:pStyle w:val="TableParagraph"/>
              <w:spacing w:line="210" w:lineRule="exact"/>
              <w:ind w:left="184" w:right="174"/>
              <w:rPr>
                <w:sz w:val="20"/>
              </w:rPr>
            </w:pPr>
            <w:r>
              <w:rPr>
                <w:sz w:val="20"/>
              </w:rPr>
              <w:t>15</w:t>
            </w:r>
          </w:p>
        </w:tc>
        <w:tc>
          <w:tcPr>
            <w:tcW w:w="855" w:type="dxa"/>
          </w:tcPr>
          <w:p w:rsidR="006E3997" w:rsidRDefault="006E3997">
            <w:pPr>
              <w:pStyle w:val="TableParagraph"/>
              <w:spacing w:line="210" w:lineRule="exact"/>
              <w:rPr>
                <w:sz w:val="20"/>
              </w:rPr>
            </w:pPr>
            <w:r>
              <w:rPr>
                <w:sz w:val="20"/>
              </w:rPr>
              <w:t>5</w:t>
            </w:r>
          </w:p>
        </w:tc>
        <w:tc>
          <w:tcPr>
            <w:tcW w:w="855" w:type="dxa"/>
          </w:tcPr>
          <w:p w:rsidR="006E3997" w:rsidRDefault="006E3997">
            <w:pPr>
              <w:pStyle w:val="TableParagraph"/>
              <w:spacing w:line="210" w:lineRule="exact"/>
              <w:ind w:left="152" w:right="148"/>
              <w:rPr>
                <w:sz w:val="20"/>
              </w:rPr>
            </w:pPr>
            <w:r>
              <w:rPr>
                <w:sz w:val="20"/>
              </w:rPr>
              <w:t>26</w:t>
            </w:r>
          </w:p>
        </w:tc>
        <w:tc>
          <w:tcPr>
            <w:tcW w:w="865" w:type="dxa"/>
          </w:tcPr>
          <w:p w:rsidR="006E3997" w:rsidRDefault="006E3997">
            <w:pPr>
              <w:pStyle w:val="TableParagraph"/>
              <w:spacing w:line="210" w:lineRule="exact"/>
              <w:ind w:left="154" w:right="158"/>
              <w:rPr>
                <w:sz w:val="20"/>
              </w:rPr>
            </w:pPr>
            <w:r>
              <w:rPr>
                <w:sz w:val="20"/>
              </w:rPr>
              <w:t>32</w:t>
            </w:r>
          </w:p>
        </w:tc>
        <w:tc>
          <w:tcPr>
            <w:tcW w:w="706" w:type="dxa"/>
          </w:tcPr>
          <w:p w:rsidR="006E3997" w:rsidRDefault="006E3997">
            <w:pPr>
              <w:pStyle w:val="TableParagraph"/>
              <w:spacing w:line="210" w:lineRule="exact"/>
              <w:ind w:left="128" w:right="128"/>
              <w:rPr>
                <w:sz w:val="20"/>
              </w:rPr>
            </w:pPr>
            <w:r>
              <w:rPr>
                <w:sz w:val="20"/>
              </w:rPr>
              <w:t>36</w:t>
            </w:r>
          </w:p>
        </w:tc>
        <w:tc>
          <w:tcPr>
            <w:tcW w:w="850" w:type="dxa"/>
            <w:gridSpan w:val="2"/>
          </w:tcPr>
          <w:p w:rsidR="006E3997" w:rsidRDefault="006E3997">
            <w:pPr>
              <w:pStyle w:val="TableParagraph"/>
              <w:spacing w:line="210" w:lineRule="exact"/>
              <w:ind w:left="303" w:right="297"/>
              <w:rPr>
                <w:sz w:val="20"/>
              </w:rPr>
            </w:pPr>
            <w:r>
              <w:rPr>
                <w:sz w:val="20"/>
              </w:rPr>
              <w:t>12</w:t>
            </w:r>
          </w:p>
        </w:tc>
        <w:tc>
          <w:tcPr>
            <w:tcW w:w="1097" w:type="dxa"/>
            <w:gridSpan w:val="2"/>
          </w:tcPr>
          <w:p w:rsidR="006E3997" w:rsidRDefault="006E3997">
            <w:pPr>
              <w:pStyle w:val="TableParagraph"/>
              <w:spacing w:line="210" w:lineRule="exact"/>
              <w:ind w:left="336"/>
              <w:jc w:val="left"/>
              <w:rPr>
                <w:sz w:val="20"/>
              </w:rPr>
            </w:pPr>
            <w:r>
              <w:rPr>
                <w:sz w:val="20"/>
              </w:rPr>
              <w:t>1555</w:t>
            </w:r>
          </w:p>
        </w:tc>
        <w:tc>
          <w:tcPr>
            <w:tcW w:w="976" w:type="dxa"/>
          </w:tcPr>
          <w:p w:rsidR="006E3997" w:rsidRDefault="006E3997">
            <w:pPr>
              <w:pStyle w:val="TableParagraph"/>
              <w:spacing w:line="210" w:lineRule="exact"/>
              <w:ind w:left="312" w:right="314"/>
              <w:rPr>
                <w:sz w:val="20"/>
              </w:rPr>
            </w:pPr>
            <w:r>
              <w:rPr>
                <w:sz w:val="20"/>
              </w:rPr>
              <w:t>957</w:t>
            </w:r>
          </w:p>
        </w:tc>
        <w:tc>
          <w:tcPr>
            <w:tcW w:w="825" w:type="dxa"/>
          </w:tcPr>
          <w:p w:rsidR="006E3997" w:rsidRDefault="006E3997">
            <w:pPr>
              <w:pStyle w:val="TableParagraph"/>
              <w:spacing w:line="210" w:lineRule="exact"/>
              <w:ind w:left="246"/>
              <w:jc w:val="left"/>
              <w:rPr>
                <w:sz w:val="20"/>
              </w:rPr>
            </w:pPr>
            <w:r>
              <w:rPr>
                <w:sz w:val="20"/>
              </w:rPr>
              <w:t>365</w:t>
            </w:r>
          </w:p>
        </w:tc>
        <w:tc>
          <w:tcPr>
            <w:tcW w:w="912" w:type="dxa"/>
          </w:tcPr>
          <w:p w:rsidR="006E3997" w:rsidRDefault="006E3997">
            <w:pPr>
              <w:pStyle w:val="TableParagraph"/>
              <w:spacing w:line="210" w:lineRule="exact"/>
              <w:ind w:left="291"/>
              <w:jc w:val="left"/>
              <w:rPr>
                <w:sz w:val="20"/>
              </w:rPr>
            </w:pPr>
            <w:r>
              <w:rPr>
                <w:sz w:val="20"/>
              </w:rPr>
              <w:t>314</w:t>
            </w:r>
          </w:p>
        </w:tc>
      </w:tr>
      <w:tr w:rsidR="006E3997">
        <w:trPr>
          <w:trHeight w:val="230"/>
        </w:trPr>
        <w:tc>
          <w:tcPr>
            <w:tcW w:w="504" w:type="dxa"/>
          </w:tcPr>
          <w:p w:rsidR="006E3997" w:rsidRDefault="006E3997">
            <w:pPr>
              <w:pStyle w:val="TableParagraph"/>
              <w:spacing w:line="210" w:lineRule="exact"/>
              <w:ind w:left="129" w:right="125"/>
              <w:rPr>
                <w:sz w:val="20"/>
              </w:rPr>
            </w:pPr>
            <w:r>
              <w:rPr>
                <w:sz w:val="20"/>
              </w:rPr>
              <w:t>80</w:t>
            </w:r>
          </w:p>
        </w:tc>
        <w:tc>
          <w:tcPr>
            <w:tcW w:w="2555" w:type="dxa"/>
          </w:tcPr>
          <w:p w:rsidR="006E3997" w:rsidRDefault="006E3997">
            <w:pPr>
              <w:pStyle w:val="TableParagraph"/>
              <w:spacing w:line="210" w:lineRule="exact"/>
              <w:ind w:left="105"/>
              <w:jc w:val="left"/>
              <w:rPr>
                <w:sz w:val="20"/>
              </w:rPr>
            </w:pPr>
            <w:r>
              <w:rPr>
                <w:sz w:val="20"/>
              </w:rPr>
              <w:t>Сахалинская область</w:t>
            </w:r>
          </w:p>
        </w:tc>
        <w:tc>
          <w:tcPr>
            <w:tcW w:w="730" w:type="dxa"/>
          </w:tcPr>
          <w:p w:rsidR="006E3997" w:rsidRDefault="006E3997">
            <w:pPr>
              <w:pStyle w:val="TableParagraph"/>
              <w:spacing w:line="210" w:lineRule="exact"/>
              <w:ind w:left="32"/>
              <w:rPr>
                <w:sz w:val="20"/>
              </w:rPr>
            </w:pPr>
            <w:r>
              <w:rPr>
                <w:sz w:val="20"/>
              </w:rPr>
              <w:t>1</w:t>
            </w:r>
          </w:p>
        </w:tc>
        <w:tc>
          <w:tcPr>
            <w:tcW w:w="719" w:type="dxa"/>
          </w:tcPr>
          <w:p w:rsidR="006E3997" w:rsidRDefault="006E3997">
            <w:pPr>
              <w:pStyle w:val="TableParagraph"/>
              <w:spacing w:line="210" w:lineRule="exact"/>
              <w:ind w:right="13"/>
              <w:rPr>
                <w:sz w:val="20"/>
              </w:rPr>
            </w:pPr>
            <w:r>
              <w:rPr>
                <w:sz w:val="20"/>
              </w:rPr>
              <w:t>2</w:t>
            </w:r>
          </w:p>
        </w:tc>
        <w:tc>
          <w:tcPr>
            <w:tcW w:w="689" w:type="dxa"/>
          </w:tcPr>
          <w:p w:rsidR="006E3997" w:rsidRDefault="006E3997">
            <w:pPr>
              <w:pStyle w:val="TableParagraph"/>
              <w:spacing w:line="210" w:lineRule="exact"/>
              <w:ind w:left="91" w:right="94"/>
              <w:rPr>
                <w:sz w:val="20"/>
              </w:rPr>
            </w:pPr>
            <w:r>
              <w:rPr>
                <w:sz w:val="20"/>
              </w:rPr>
              <w:t>13</w:t>
            </w:r>
          </w:p>
        </w:tc>
        <w:tc>
          <w:tcPr>
            <w:tcW w:w="869" w:type="dxa"/>
          </w:tcPr>
          <w:p w:rsidR="006E3997" w:rsidRDefault="006E3997">
            <w:pPr>
              <w:pStyle w:val="TableParagraph"/>
              <w:spacing w:line="210" w:lineRule="exact"/>
              <w:ind w:right="1"/>
              <w:rPr>
                <w:sz w:val="20"/>
              </w:rPr>
            </w:pPr>
            <w:r>
              <w:rPr>
                <w:sz w:val="20"/>
              </w:rPr>
              <w:t>2</w:t>
            </w:r>
          </w:p>
        </w:tc>
        <w:tc>
          <w:tcPr>
            <w:tcW w:w="994" w:type="dxa"/>
          </w:tcPr>
          <w:p w:rsidR="006E3997" w:rsidRDefault="006E3997">
            <w:pPr>
              <w:pStyle w:val="TableParagraph"/>
              <w:spacing w:line="210" w:lineRule="exact"/>
              <w:ind w:left="295"/>
              <w:jc w:val="left"/>
              <w:rPr>
                <w:sz w:val="20"/>
              </w:rPr>
            </w:pPr>
            <w:r>
              <w:rPr>
                <w:sz w:val="20"/>
              </w:rPr>
              <w:t>1610</w:t>
            </w:r>
          </w:p>
        </w:tc>
        <w:tc>
          <w:tcPr>
            <w:tcW w:w="855" w:type="dxa"/>
          </w:tcPr>
          <w:p w:rsidR="006E3997" w:rsidRDefault="006E3997">
            <w:pPr>
              <w:pStyle w:val="TableParagraph"/>
              <w:spacing w:line="210" w:lineRule="exact"/>
              <w:ind w:right="269"/>
              <w:jc w:val="right"/>
              <w:rPr>
                <w:sz w:val="20"/>
              </w:rPr>
            </w:pPr>
            <w:r>
              <w:rPr>
                <w:sz w:val="20"/>
              </w:rPr>
              <w:t>746</w:t>
            </w:r>
          </w:p>
        </w:tc>
        <w:tc>
          <w:tcPr>
            <w:tcW w:w="855" w:type="dxa"/>
          </w:tcPr>
          <w:p w:rsidR="006E3997" w:rsidRDefault="006E3997">
            <w:pPr>
              <w:pStyle w:val="TableParagraph"/>
              <w:spacing w:line="210" w:lineRule="exact"/>
              <w:ind w:left="9"/>
              <w:rPr>
                <w:sz w:val="20"/>
              </w:rPr>
            </w:pPr>
            <w:r>
              <w:rPr>
                <w:sz w:val="20"/>
              </w:rPr>
              <w:t>3</w:t>
            </w:r>
          </w:p>
        </w:tc>
        <w:tc>
          <w:tcPr>
            <w:tcW w:w="865" w:type="dxa"/>
          </w:tcPr>
          <w:p w:rsidR="006E3997" w:rsidRDefault="006E3997">
            <w:pPr>
              <w:pStyle w:val="TableParagraph"/>
              <w:spacing w:line="210" w:lineRule="exact"/>
              <w:ind w:left="154" w:right="158"/>
              <w:rPr>
                <w:sz w:val="20"/>
              </w:rPr>
            </w:pPr>
            <w:r>
              <w:rPr>
                <w:sz w:val="20"/>
              </w:rPr>
              <w:t>20</w:t>
            </w:r>
          </w:p>
        </w:tc>
        <w:tc>
          <w:tcPr>
            <w:tcW w:w="706" w:type="dxa"/>
          </w:tcPr>
          <w:p w:rsidR="006E3997" w:rsidRDefault="006E3997">
            <w:pPr>
              <w:pStyle w:val="TableParagraph"/>
              <w:spacing w:line="210" w:lineRule="exact"/>
              <w:ind w:left="128" w:right="126"/>
              <w:rPr>
                <w:sz w:val="20"/>
              </w:rPr>
            </w:pPr>
            <w:r>
              <w:rPr>
                <w:sz w:val="20"/>
              </w:rPr>
              <w:t>594</w:t>
            </w:r>
          </w:p>
        </w:tc>
        <w:tc>
          <w:tcPr>
            <w:tcW w:w="850" w:type="dxa"/>
            <w:gridSpan w:val="2"/>
          </w:tcPr>
          <w:p w:rsidR="006E3997" w:rsidRDefault="006E3997">
            <w:pPr>
              <w:pStyle w:val="TableParagraph"/>
              <w:spacing w:line="210" w:lineRule="exact"/>
              <w:ind w:left="11"/>
              <w:rPr>
                <w:sz w:val="20"/>
              </w:rPr>
            </w:pPr>
            <w:r>
              <w:rPr>
                <w:sz w:val="20"/>
              </w:rPr>
              <w:t>0</w:t>
            </w:r>
          </w:p>
        </w:tc>
        <w:tc>
          <w:tcPr>
            <w:tcW w:w="1097" w:type="dxa"/>
            <w:gridSpan w:val="2"/>
          </w:tcPr>
          <w:p w:rsidR="006E3997" w:rsidRDefault="006E3997">
            <w:pPr>
              <w:pStyle w:val="TableParagraph"/>
              <w:spacing w:line="210" w:lineRule="exact"/>
              <w:ind w:left="336"/>
              <w:jc w:val="left"/>
              <w:rPr>
                <w:sz w:val="20"/>
              </w:rPr>
            </w:pPr>
            <w:r>
              <w:rPr>
                <w:sz w:val="20"/>
              </w:rPr>
              <w:t>4361</w:t>
            </w:r>
          </w:p>
        </w:tc>
        <w:tc>
          <w:tcPr>
            <w:tcW w:w="976" w:type="dxa"/>
          </w:tcPr>
          <w:p w:rsidR="006E3997" w:rsidRDefault="006E3997">
            <w:pPr>
              <w:pStyle w:val="TableParagraph"/>
              <w:spacing w:line="210" w:lineRule="exact"/>
              <w:ind w:left="276"/>
              <w:jc w:val="left"/>
              <w:rPr>
                <w:sz w:val="20"/>
              </w:rPr>
            </w:pPr>
            <w:r>
              <w:rPr>
                <w:sz w:val="20"/>
              </w:rPr>
              <w:t>4437</w:t>
            </w:r>
          </w:p>
        </w:tc>
        <w:tc>
          <w:tcPr>
            <w:tcW w:w="825" w:type="dxa"/>
          </w:tcPr>
          <w:p w:rsidR="006E3997" w:rsidRDefault="006E3997">
            <w:pPr>
              <w:pStyle w:val="TableParagraph"/>
              <w:spacing w:line="210" w:lineRule="exact"/>
              <w:ind w:left="198"/>
              <w:jc w:val="left"/>
              <w:rPr>
                <w:sz w:val="20"/>
              </w:rPr>
            </w:pPr>
            <w:r>
              <w:rPr>
                <w:sz w:val="20"/>
              </w:rPr>
              <w:t>2908</w:t>
            </w:r>
          </w:p>
        </w:tc>
        <w:tc>
          <w:tcPr>
            <w:tcW w:w="912" w:type="dxa"/>
          </w:tcPr>
          <w:p w:rsidR="006E3997" w:rsidRDefault="006E3997">
            <w:pPr>
              <w:pStyle w:val="TableParagraph"/>
              <w:spacing w:line="210" w:lineRule="exact"/>
              <w:ind w:right="253"/>
              <w:jc w:val="right"/>
              <w:rPr>
                <w:sz w:val="20"/>
              </w:rPr>
            </w:pPr>
            <w:r>
              <w:rPr>
                <w:sz w:val="20"/>
              </w:rPr>
              <w:t>3288</w:t>
            </w:r>
          </w:p>
        </w:tc>
      </w:tr>
      <w:tr w:rsidR="006E3997">
        <w:trPr>
          <w:trHeight w:val="460"/>
        </w:trPr>
        <w:tc>
          <w:tcPr>
            <w:tcW w:w="504" w:type="dxa"/>
          </w:tcPr>
          <w:p w:rsidR="006E3997" w:rsidRDefault="006E3997">
            <w:pPr>
              <w:pStyle w:val="TableParagraph"/>
              <w:spacing w:before="106"/>
              <w:ind w:left="129" w:right="125"/>
              <w:rPr>
                <w:sz w:val="20"/>
              </w:rPr>
            </w:pPr>
            <w:r>
              <w:rPr>
                <w:sz w:val="20"/>
              </w:rPr>
              <w:t>81</w:t>
            </w:r>
          </w:p>
        </w:tc>
        <w:tc>
          <w:tcPr>
            <w:tcW w:w="2555" w:type="dxa"/>
          </w:tcPr>
          <w:p w:rsidR="006E3997" w:rsidRDefault="006E3997">
            <w:pPr>
              <w:pStyle w:val="TableParagraph"/>
              <w:spacing w:line="221" w:lineRule="exact"/>
              <w:ind w:left="105"/>
              <w:jc w:val="left"/>
              <w:rPr>
                <w:sz w:val="20"/>
              </w:rPr>
            </w:pPr>
            <w:r>
              <w:rPr>
                <w:sz w:val="20"/>
              </w:rPr>
              <w:t>Еврейская автономная</w:t>
            </w:r>
          </w:p>
          <w:p w:rsidR="006E3997" w:rsidRDefault="006E3997">
            <w:pPr>
              <w:pStyle w:val="TableParagraph"/>
              <w:spacing w:before="1" w:line="219" w:lineRule="exact"/>
              <w:ind w:left="105"/>
              <w:jc w:val="left"/>
              <w:rPr>
                <w:sz w:val="20"/>
              </w:rPr>
            </w:pPr>
            <w:r>
              <w:rPr>
                <w:sz w:val="20"/>
              </w:rPr>
              <w:t>область</w:t>
            </w:r>
          </w:p>
        </w:tc>
        <w:tc>
          <w:tcPr>
            <w:tcW w:w="730" w:type="dxa"/>
          </w:tcPr>
          <w:p w:rsidR="006E3997" w:rsidRDefault="006E3997">
            <w:pPr>
              <w:pStyle w:val="TableParagraph"/>
              <w:spacing w:before="106"/>
              <w:ind w:left="32"/>
              <w:rPr>
                <w:sz w:val="20"/>
              </w:rPr>
            </w:pPr>
            <w:r>
              <w:rPr>
                <w:sz w:val="20"/>
              </w:rPr>
              <w:t>0</w:t>
            </w:r>
          </w:p>
        </w:tc>
        <w:tc>
          <w:tcPr>
            <w:tcW w:w="719" w:type="dxa"/>
          </w:tcPr>
          <w:p w:rsidR="006E3997" w:rsidRDefault="006E3997">
            <w:pPr>
              <w:pStyle w:val="TableParagraph"/>
              <w:spacing w:before="106"/>
              <w:ind w:right="13"/>
              <w:rPr>
                <w:sz w:val="20"/>
              </w:rPr>
            </w:pPr>
            <w:r>
              <w:rPr>
                <w:sz w:val="20"/>
              </w:rPr>
              <w:t>0</w:t>
            </w:r>
          </w:p>
        </w:tc>
        <w:tc>
          <w:tcPr>
            <w:tcW w:w="689" w:type="dxa"/>
          </w:tcPr>
          <w:p w:rsidR="006E3997" w:rsidRDefault="006E3997">
            <w:pPr>
              <w:pStyle w:val="TableParagraph"/>
              <w:spacing w:before="106"/>
              <w:ind w:right="8"/>
              <w:rPr>
                <w:sz w:val="20"/>
              </w:rPr>
            </w:pPr>
            <w:r>
              <w:rPr>
                <w:sz w:val="20"/>
              </w:rPr>
              <w:t>0</w:t>
            </w:r>
          </w:p>
        </w:tc>
        <w:tc>
          <w:tcPr>
            <w:tcW w:w="869" w:type="dxa"/>
          </w:tcPr>
          <w:p w:rsidR="006E3997" w:rsidRDefault="006E3997">
            <w:pPr>
              <w:pStyle w:val="TableParagraph"/>
              <w:spacing w:before="106"/>
              <w:ind w:right="1"/>
              <w:rPr>
                <w:sz w:val="20"/>
              </w:rPr>
            </w:pPr>
            <w:r>
              <w:rPr>
                <w:sz w:val="20"/>
              </w:rPr>
              <w:t>0</w:t>
            </w:r>
          </w:p>
        </w:tc>
        <w:tc>
          <w:tcPr>
            <w:tcW w:w="994" w:type="dxa"/>
          </w:tcPr>
          <w:p w:rsidR="006E3997" w:rsidRDefault="006E3997">
            <w:pPr>
              <w:pStyle w:val="TableParagraph"/>
              <w:spacing w:before="106"/>
              <w:ind w:left="348"/>
              <w:jc w:val="left"/>
              <w:rPr>
                <w:sz w:val="20"/>
              </w:rPr>
            </w:pPr>
            <w:r>
              <w:rPr>
                <w:sz w:val="20"/>
              </w:rPr>
              <w:t>697</w:t>
            </w:r>
          </w:p>
        </w:tc>
        <w:tc>
          <w:tcPr>
            <w:tcW w:w="855" w:type="dxa"/>
          </w:tcPr>
          <w:p w:rsidR="006E3997" w:rsidRDefault="006E3997">
            <w:pPr>
              <w:pStyle w:val="TableParagraph"/>
              <w:spacing w:before="106"/>
              <w:ind w:right="269"/>
              <w:jc w:val="right"/>
              <w:rPr>
                <w:sz w:val="20"/>
              </w:rPr>
            </w:pPr>
            <w:r>
              <w:rPr>
                <w:sz w:val="20"/>
              </w:rPr>
              <w:t>549</w:t>
            </w:r>
          </w:p>
        </w:tc>
        <w:tc>
          <w:tcPr>
            <w:tcW w:w="855" w:type="dxa"/>
          </w:tcPr>
          <w:p w:rsidR="006E3997" w:rsidRDefault="006E3997">
            <w:pPr>
              <w:pStyle w:val="TableParagraph"/>
              <w:spacing w:before="106"/>
              <w:ind w:left="9"/>
              <w:rPr>
                <w:sz w:val="20"/>
              </w:rPr>
            </w:pPr>
            <w:r>
              <w:rPr>
                <w:sz w:val="20"/>
              </w:rPr>
              <w:t>0</w:t>
            </w:r>
          </w:p>
        </w:tc>
        <w:tc>
          <w:tcPr>
            <w:tcW w:w="865" w:type="dxa"/>
          </w:tcPr>
          <w:p w:rsidR="006E3997" w:rsidRDefault="006E3997">
            <w:pPr>
              <w:pStyle w:val="TableParagraph"/>
              <w:spacing w:before="106"/>
              <w:ind w:right="1"/>
              <w:rPr>
                <w:sz w:val="20"/>
              </w:rPr>
            </w:pPr>
            <w:r>
              <w:rPr>
                <w:sz w:val="20"/>
              </w:rPr>
              <w:t>0</w:t>
            </w:r>
          </w:p>
        </w:tc>
        <w:tc>
          <w:tcPr>
            <w:tcW w:w="706" w:type="dxa"/>
          </w:tcPr>
          <w:p w:rsidR="006E3997" w:rsidRDefault="006E3997">
            <w:pPr>
              <w:pStyle w:val="TableParagraph"/>
              <w:spacing w:before="106"/>
              <w:ind w:left="128" w:right="128"/>
              <w:rPr>
                <w:sz w:val="20"/>
              </w:rPr>
            </w:pPr>
            <w:r>
              <w:rPr>
                <w:sz w:val="20"/>
              </w:rPr>
              <w:t>10</w:t>
            </w:r>
          </w:p>
        </w:tc>
        <w:tc>
          <w:tcPr>
            <w:tcW w:w="850" w:type="dxa"/>
            <w:gridSpan w:val="2"/>
          </w:tcPr>
          <w:p w:rsidR="006E3997" w:rsidRDefault="006E3997">
            <w:pPr>
              <w:pStyle w:val="TableParagraph"/>
              <w:spacing w:before="106"/>
              <w:ind w:left="303" w:right="297"/>
              <w:rPr>
                <w:sz w:val="20"/>
              </w:rPr>
            </w:pPr>
            <w:r>
              <w:rPr>
                <w:sz w:val="20"/>
              </w:rPr>
              <w:t>37</w:t>
            </w:r>
          </w:p>
        </w:tc>
        <w:tc>
          <w:tcPr>
            <w:tcW w:w="1097" w:type="dxa"/>
            <w:gridSpan w:val="2"/>
          </w:tcPr>
          <w:p w:rsidR="006E3997" w:rsidRDefault="006E3997">
            <w:pPr>
              <w:pStyle w:val="TableParagraph"/>
              <w:spacing w:before="106"/>
              <w:ind w:left="336"/>
              <w:jc w:val="left"/>
              <w:rPr>
                <w:sz w:val="20"/>
              </w:rPr>
            </w:pPr>
            <w:r>
              <w:rPr>
                <w:sz w:val="20"/>
              </w:rPr>
              <w:t>2894</w:t>
            </w:r>
          </w:p>
        </w:tc>
        <w:tc>
          <w:tcPr>
            <w:tcW w:w="976" w:type="dxa"/>
          </w:tcPr>
          <w:p w:rsidR="006E3997" w:rsidRDefault="006E3997">
            <w:pPr>
              <w:pStyle w:val="TableParagraph"/>
              <w:spacing w:before="106"/>
              <w:ind w:left="276"/>
              <w:jc w:val="left"/>
              <w:rPr>
                <w:sz w:val="20"/>
              </w:rPr>
            </w:pPr>
            <w:r>
              <w:rPr>
                <w:sz w:val="20"/>
              </w:rPr>
              <w:t>5067</w:t>
            </w:r>
          </w:p>
        </w:tc>
        <w:tc>
          <w:tcPr>
            <w:tcW w:w="825" w:type="dxa"/>
          </w:tcPr>
          <w:p w:rsidR="006E3997" w:rsidRDefault="006E3997">
            <w:pPr>
              <w:pStyle w:val="TableParagraph"/>
              <w:spacing w:before="106"/>
              <w:ind w:left="246"/>
              <w:jc w:val="left"/>
              <w:rPr>
                <w:sz w:val="20"/>
              </w:rPr>
            </w:pPr>
            <w:r>
              <w:rPr>
                <w:sz w:val="20"/>
              </w:rPr>
              <w:t>763</w:t>
            </w:r>
          </w:p>
        </w:tc>
        <w:tc>
          <w:tcPr>
            <w:tcW w:w="912" w:type="dxa"/>
          </w:tcPr>
          <w:p w:rsidR="006E3997" w:rsidRDefault="006E3997">
            <w:pPr>
              <w:pStyle w:val="TableParagraph"/>
              <w:spacing w:before="106"/>
              <w:ind w:right="253"/>
              <w:jc w:val="right"/>
              <w:rPr>
                <w:sz w:val="20"/>
              </w:rPr>
            </w:pPr>
            <w:r>
              <w:rPr>
                <w:sz w:val="20"/>
              </w:rPr>
              <w:t>1591</w:t>
            </w:r>
          </w:p>
        </w:tc>
      </w:tr>
      <w:tr w:rsidR="006E3997">
        <w:trPr>
          <w:trHeight w:val="460"/>
        </w:trPr>
        <w:tc>
          <w:tcPr>
            <w:tcW w:w="504" w:type="dxa"/>
          </w:tcPr>
          <w:p w:rsidR="006E3997" w:rsidRDefault="006E3997">
            <w:pPr>
              <w:pStyle w:val="TableParagraph"/>
              <w:spacing w:before="106"/>
              <w:ind w:left="129" w:right="125"/>
              <w:rPr>
                <w:sz w:val="20"/>
              </w:rPr>
            </w:pPr>
            <w:r>
              <w:rPr>
                <w:sz w:val="20"/>
              </w:rPr>
              <w:t>82</w:t>
            </w:r>
          </w:p>
        </w:tc>
        <w:tc>
          <w:tcPr>
            <w:tcW w:w="2555" w:type="dxa"/>
          </w:tcPr>
          <w:p w:rsidR="006E3997" w:rsidRDefault="006E3997">
            <w:pPr>
              <w:pStyle w:val="TableParagraph"/>
              <w:spacing w:line="221" w:lineRule="exact"/>
              <w:ind w:left="105"/>
              <w:jc w:val="left"/>
              <w:rPr>
                <w:sz w:val="20"/>
              </w:rPr>
            </w:pPr>
            <w:r>
              <w:rPr>
                <w:sz w:val="20"/>
              </w:rPr>
              <w:t>Чукотский автономный</w:t>
            </w:r>
          </w:p>
          <w:p w:rsidR="006E3997" w:rsidRDefault="006E3997">
            <w:pPr>
              <w:pStyle w:val="TableParagraph"/>
              <w:spacing w:line="219" w:lineRule="exact"/>
              <w:ind w:left="105"/>
              <w:jc w:val="left"/>
              <w:rPr>
                <w:sz w:val="20"/>
              </w:rPr>
            </w:pPr>
            <w:r>
              <w:rPr>
                <w:sz w:val="20"/>
              </w:rPr>
              <w:t>округ</w:t>
            </w:r>
          </w:p>
        </w:tc>
        <w:tc>
          <w:tcPr>
            <w:tcW w:w="730" w:type="dxa"/>
          </w:tcPr>
          <w:p w:rsidR="006E3997" w:rsidRDefault="006E3997">
            <w:pPr>
              <w:pStyle w:val="TableParagraph"/>
              <w:spacing w:before="106"/>
              <w:ind w:left="32"/>
              <w:rPr>
                <w:sz w:val="20"/>
              </w:rPr>
            </w:pPr>
            <w:r>
              <w:rPr>
                <w:sz w:val="20"/>
              </w:rPr>
              <w:t>1</w:t>
            </w:r>
          </w:p>
        </w:tc>
        <w:tc>
          <w:tcPr>
            <w:tcW w:w="719" w:type="dxa"/>
          </w:tcPr>
          <w:p w:rsidR="006E3997" w:rsidRDefault="006E3997">
            <w:pPr>
              <w:pStyle w:val="TableParagraph"/>
              <w:spacing w:before="106"/>
              <w:ind w:right="13"/>
              <w:rPr>
                <w:sz w:val="20"/>
              </w:rPr>
            </w:pPr>
            <w:r>
              <w:rPr>
                <w:sz w:val="20"/>
              </w:rPr>
              <w:t>0</w:t>
            </w:r>
          </w:p>
        </w:tc>
        <w:tc>
          <w:tcPr>
            <w:tcW w:w="689" w:type="dxa"/>
          </w:tcPr>
          <w:p w:rsidR="006E3997" w:rsidRDefault="006E3997">
            <w:pPr>
              <w:pStyle w:val="TableParagraph"/>
              <w:spacing w:before="106"/>
              <w:ind w:right="8"/>
              <w:rPr>
                <w:sz w:val="20"/>
              </w:rPr>
            </w:pPr>
            <w:r>
              <w:rPr>
                <w:sz w:val="20"/>
              </w:rPr>
              <w:t>0</w:t>
            </w:r>
          </w:p>
        </w:tc>
        <w:tc>
          <w:tcPr>
            <w:tcW w:w="869" w:type="dxa"/>
          </w:tcPr>
          <w:p w:rsidR="006E3997" w:rsidRDefault="006E3997">
            <w:pPr>
              <w:pStyle w:val="TableParagraph"/>
              <w:spacing w:before="106"/>
              <w:ind w:right="1"/>
              <w:rPr>
                <w:sz w:val="20"/>
              </w:rPr>
            </w:pPr>
            <w:r>
              <w:rPr>
                <w:sz w:val="20"/>
              </w:rPr>
              <w:t>0</w:t>
            </w:r>
          </w:p>
        </w:tc>
        <w:tc>
          <w:tcPr>
            <w:tcW w:w="994" w:type="dxa"/>
          </w:tcPr>
          <w:p w:rsidR="006E3997" w:rsidRDefault="006E3997">
            <w:pPr>
              <w:pStyle w:val="TableParagraph"/>
              <w:spacing w:before="106"/>
              <w:ind w:left="184" w:right="174"/>
              <w:rPr>
                <w:sz w:val="20"/>
              </w:rPr>
            </w:pPr>
            <w:r>
              <w:rPr>
                <w:sz w:val="20"/>
              </w:rPr>
              <w:t>44</w:t>
            </w:r>
          </w:p>
        </w:tc>
        <w:tc>
          <w:tcPr>
            <w:tcW w:w="855" w:type="dxa"/>
          </w:tcPr>
          <w:p w:rsidR="006E3997" w:rsidRDefault="006E3997">
            <w:pPr>
              <w:pStyle w:val="TableParagraph"/>
              <w:spacing w:before="106"/>
              <w:ind w:right="322"/>
              <w:jc w:val="right"/>
              <w:rPr>
                <w:sz w:val="20"/>
              </w:rPr>
            </w:pPr>
            <w:r>
              <w:rPr>
                <w:sz w:val="20"/>
              </w:rPr>
              <w:t>34</w:t>
            </w:r>
          </w:p>
        </w:tc>
        <w:tc>
          <w:tcPr>
            <w:tcW w:w="855" w:type="dxa"/>
          </w:tcPr>
          <w:p w:rsidR="006E3997" w:rsidRDefault="006E3997">
            <w:pPr>
              <w:pStyle w:val="TableParagraph"/>
              <w:spacing w:before="106"/>
              <w:ind w:left="9"/>
              <w:rPr>
                <w:sz w:val="20"/>
              </w:rPr>
            </w:pPr>
            <w:r>
              <w:rPr>
                <w:sz w:val="20"/>
              </w:rPr>
              <w:t>0</w:t>
            </w:r>
          </w:p>
        </w:tc>
        <w:tc>
          <w:tcPr>
            <w:tcW w:w="865" w:type="dxa"/>
          </w:tcPr>
          <w:p w:rsidR="006E3997" w:rsidRDefault="006E3997">
            <w:pPr>
              <w:pStyle w:val="TableParagraph"/>
              <w:spacing w:before="106"/>
              <w:ind w:right="1"/>
              <w:rPr>
                <w:sz w:val="20"/>
              </w:rPr>
            </w:pPr>
            <w:r>
              <w:rPr>
                <w:sz w:val="20"/>
              </w:rPr>
              <w:t>0</w:t>
            </w:r>
          </w:p>
        </w:tc>
        <w:tc>
          <w:tcPr>
            <w:tcW w:w="706" w:type="dxa"/>
          </w:tcPr>
          <w:p w:rsidR="006E3997" w:rsidRDefault="006E3997">
            <w:pPr>
              <w:pStyle w:val="TableParagraph"/>
              <w:spacing w:before="106"/>
              <w:ind w:right="4"/>
              <w:rPr>
                <w:sz w:val="20"/>
              </w:rPr>
            </w:pPr>
            <w:r>
              <w:rPr>
                <w:sz w:val="20"/>
              </w:rPr>
              <w:t>6</w:t>
            </w:r>
          </w:p>
        </w:tc>
        <w:tc>
          <w:tcPr>
            <w:tcW w:w="850" w:type="dxa"/>
            <w:gridSpan w:val="2"/>
          </w:tcPr>
          <w:p w:rsidR="006E3997" w:rsidRDefault="006E3997">
            <w:pPr>
              <w:pStyle w:val="TableParagraph"/>
              <w:spacing w:before="106"/>
              <w:ind w:left="11"/>
              <w:rPr>
                <w:sz w:val="20"/>
              </w:rPr>
            </w:pPr>
            <w:r>
              <w:rPr>
                <w:sz w:val="20"/>
              </w:rPr>
              <w:t>6</w:t>
            </w:r>
          </w:p>
        </w:tc>
        <w:tc>
          <w:tcPr>
            <w:tcW w:w="1097" w:type="dxa"/>
            <w:gridSpan w:val="2"/>
          </w:tcPr>
          <w:p w:rsidR="006E3997" w:rsidRDefault="006E3997">
            <w:pPr>
              <w:pStyle w:val="TableParagraph"/>
              <w:spacing w:before="106"/>
              <w:ind w:left="336"/>
              <w:jc w:val="left"/>
              <w:rPr>
                <w:sz w:val="20"/>
              </w:rPr>
            </w:pPr>
            <w:r>
              <w:rPr>
                <w:sz w:val="20"/>
              </w:rPr>
              <w:t>1792</w:t>
            </w:r>
          </w:p>
        </w:tc>
        <w:tc>
          <w:tcPr>
            <w:tcW w:w="976" w:type="dxa"/>
          </w:tcPr>
          <w:p w:rsidR="006E3997" w:rsidRDefault="006E3997">
            <w:pPr>
              <w:pStyle w:val="TableParagraph"/>
              <w:spacing w:before="106"/>
              <w:ind w:left="276"/>
              <w:jc w:val="left"/>
              <w:rPr>
                <w:sz w:val="20"/>
              </w:rPr>
            </w:pPr>
            <w:r>
              <w:rPr>
                <w:sz w:val="20"/>
              </w:rPr>
              <w:t>1373</w:t>
            </w:r>
          </w:p>
        </w:tc>
        <w:tc>
          <w:tcPr>
            <w:tcW w:w="825" w:type="dxa"/>
          </w:tcPr>
          <w:p w:rsidR="006E3997" w:rsidRDefault="006E3997">
            <w:pPr>
              <w:pStyle w:val="TableParagraph"/>
              <w:spacing w:before="106"/>
              <w:ind w:left="198"/>
              <w:jc w:val="left"/>
              <w:rPr>
                <w:sz w:val="20"/>
              </w:rPr>
            </w:pPr>
            <w:r>
              <w:rPr>
                <w:sz w:val="20"/>
              </w:rPr>
              <w:t>1357</w:t>
            </w:r>
          </w:p>
        </w:tc>
        <w:tc>
          <w:tcPr>
            <w:tcW w:w="912" w:type="dxa"/>
          </w:tcPr>
          <w:p w:rsidR="006E3997" w:rsidRDefault="006E3997">
            <w:pPr>
              <w:pStyle w:val="TableParagraph"/>
              <w:spacing w:before="106"/>
              <w:ind w:right="253"/>
              <w:jc w:val="right"/>
              <w:rPr>
                <w:sz w:val="20"/>
              </w:rPr>
            </w:pPr>
            <w:r>
              <w:rPr>
                <w:sz w:val="20"/>
              </w:rPr>
              <w:t>1346</w:t>
            </w:r>
          </w:p>
        </w:tc>
      </w:tr>
    </w:tbl>
    <w:p w:rsidR="006E3997" w:rsidRDefault="006E3997">
      <w:pPr>
        <w:jc w:val="right"/>
        <w:rPr>
          <w:sz w:val="20"/>
        </w:rPr>
        <w:sectPr w:rsidR="006E3997">
          <w:pgSz w:w="16840" w:h="11910" w:orient="landscape"/>
          <w:pgMar w:top="1100" w:right="700" w:bottom="280" w:left="900" w:header="720" w:footer="720" w:gutter="0"/>
          <w:cols w:space="720"/>
        </w:sectPr>
      </w:pPr>
    </w:p>
    <w:p w:rsidR="006E3997" w:rsidRDefault="006E3997">
      <w:pPr>
        <w:spacing w:before="63"/>
        <w:ind w:left="8735"/>
        <w:rPr>
          <w:sz w:val="28"/>
        </w:rPr>
      </w:pPr>
      <w:r>
        <w:rPr>
          <w:sz w:val="28"/>
        </w:rPr>
        <w:lastRenderedPageBreak/>
        <w:t>Приложение 3</w:t>
      </w:r>
    </w:p>
    <w:p w:rsidR="006E3997" w:rsidRDefault="006E3997">
      <w:pPr>
        <w:spacing w:before="71" w:after="4"/>
        <w:ind w:left="1093" w:right="488"/>
        <w:jc w:val="center"/>
        <w:rPr>
          <w:b/>
          <w:sz w:val="26"/>
        </w:rPr>
      </w:pPr>
      <w:r>
        <w:rPr>
          <w:b/>
          <w:sz w:val="26"/>
        </w:rPr>
        <w:t>Сведения об отдельных результатах государственного надзора за соблюдением в хозяйствующих субъектах Российской Федерации законодательства об оплате труда в 2016-2017 годах</w:t>
      </w:r>
    </w:p>
    <w:tbl>
      <w:tblPr>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37"/>
        <w:gridCol w:w="2117"/>
        <w:gridCol w:w="821"/>
        <w:gridCol w:w="826"/>
        <w:gridCol w:w="922"/>
        <w:gridCol w:w="941"/>
        <w:gridCol w:w="812"/>
        <w:gridCol w:w="922"/>
        <w:gridCol w:w="821"/>
        <w:gridCol w:w="998"/>
      </w:tblGrid>
      <w:tr w:rsidR="006E3997">
        <w:trPr>
          <w:trHeight w:val="1036"/>
        </w:trPr>
        <w:tc>
          <w:tcPr>
            <w:tcW w:w="437" w:type="dxa"/>
            <w:vMerge w:val="restart"/>
            <w:shd w:val="clear" w:color="auto" w:fill="EAF0DD"/>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8"/>
              <w:jc w:val="left"/>
              <w:rPr>
                <w:b/>
                <w:sz w:val="32"/>
              </w:rPr>
            </w:pPr>
          </w:p>
          <w:p w:rsidR="006E3997" w:rsidRDefault="006E3997">
            <w:pPr>
              <w:pStyle w:val="TableParagraph"/>
              <w:ind w:left="139" w:right="-2" w:firstLine="38"/>
              <w:jc w:val="left"/>
              <w:rPr>
                <w:sz w:val="20"/>
              </w:rPr>
            </w:pPr>
            <w:r>
              <w:rPr>
                <w:sz w:val="20"/>
              </w:rPr>
              <w:t>№ п/п</w:t>
            </w:r>
          </w:p>
        </w:tc>
        <w:tc>
          <w:tcPr>
            <w:tcW w:w="2117" w:type="dxa"/>
            <w:vMerge w:val="restart"/>
            <w:shd w:val="clear" w:color="auto" w:fill="EAF0DD"/>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7"/>
              <w:jc w:val="left"/>
              <w:rPr>
                <w:b/>
              </w:rPr>
            </w:pPr>
          </w:p>
          <w:p w:rsidR="006E3997" w:rsidRDefault="006E3997">
            <w:pPr>
              <w:pStyle w:val="TableParagraph"/>
              <w:ind w:left="216" w:right="92" w:hanging="4"/>
              <w:rPr>
                <w:sz w:val="20"/>
              </w:rPr>
            </w:pPr>
            <w:r>
              <w:rPr>
                <w:sz w:val="20"/>
              </w:rPr>
              <w:t>Наименование субъекта</w:t>
            </w:r>
            <w:r>
              <w:rPr>
                <w:spacing w:val="-10"/>
                <w:sz w:val="20"/>
              </w:rPr>
              <w:t xml:space="preserve"> </w:t>
            </w:r>
            <w:r>
              <w:rPr>
                <w:sz w:val="20"/>
              </w:rPr>
              <w:t>Российской Федерации</w:t>
            </w:r>
          </w:p>
        </w:tc>
        <w:tc>
          <w:tcPr>
            <w:tcW w:w="3510" w:type="dxa"/>
            <w:gridSpan w:val="4"/>
            <w:shd w:val="clear" w:color="auto" w:fill="EAF0DD"/>
          </w:tcPr>
          <w:p w:rsidR="006E3997" w:rsidRDefault="006E3997">
            <w:pPr>
              <w:pStyle w:val="TableParagraph"/>
              <w:spacing w:before="163"/>
              <w:ind w:left="120" w:right="2"/>
              <w:rPr>
                <w:sz w:val="20"/>
              </w:rPr>
            </w:pPr>
            <w:r>
              <w:rPr>
                <w:sz w:val="20"/>
              </w:rPr>
              <w:t>Количество хозяйствующих субъектов, в которых были выявлены случаи задержки заработной платы</w:t>
            </w:r>
          </w:p>
        </w:tc>
        <w:tc>
          <w:tcPr>
            <w:tcW w:w="1734" w:type="dxa"/>
            <w:gridSpan w:val="2"/>
            <w:vMerge w:val="restart"/>
            <w:shd w:val="clear" w:color="auto" w:fill="EAF0DD"/>
          </w:tcPr>
          <w:p w:rsidR="006E3997" w:rsidRDefault="006E3997">
            <w:pPr>
              <w:pStyle w:val="TableParagraph"/>
              <w:spacing w:before="168"/>
              <w:ind w:left="159" w:right="37"/>
              <w:rPr>
                <w:sz w:val="20"/>
              </w:rPr>
            </w:pPr>
            <w:r>
              <w:rPr>
                <w:sz w:val="20"/>
              </w:rPr>
              <w:t>Количество работников, которым по результатам проведенных проверок была выплачена задержанная заработная плата (тыс. работников)</w:t>
            </w:r>
          </w:p>
        </w:tc>
        <w:tc>
          <w:tcPr>
            <w:tcW w:w="1819" w:type="dxa"/>
            <w:gridSpan w:val="2"/>
            <w:vMerge w:val="restart"/>
            <w:shd w:val="clear" w:color="auto" w:fill="EAF0DD"/>
          </w:tcPr>
          <w:p w:rsidR="006E3997" w:rsidRDefault="006E3997">
            <w:pPr>
              <w:pStyle w:val="TableParagraph"/>
              <w:jc w:val="left"/>
              <w:rPr>
                <w:b/>
              </w:rPr>
            </w:pPr>
          </w:p>
          <w:p w:rsidR="006E3997" w:rsidRDefault="006E3997">
            <w:pPr>
              <w:pStyle w:val="TableParagraph"/>
              <w:spacing w:before="7"/>
              <w:jc w:val="left"/>
              <w:rPr>
                <w:b/>
              </w:rPr>
            </w:pPr>
          </w:p>
          <w:p w:rsidR="006E3997" w:rsidRDefault="006E3997">
            <w:pPr>
              <w:pStyle w:val="TableParagraph"/>
              <w:spacing w:before="1"/>
              <w:ind w:left="182" w:right="50" w:hanging="8"/>
              <w:rPr>
                <w:sz w:val="20"/>
              </w:rPr>
            </w:pPr>
            <w:r>
              <w:rPr>
                <w:sz w:val="20"/>
              </w:rPr>
              <w:t>Общая сумма произведённых по требованиям госинспекторов труда выплат задержанной заработной платы (млн. руб.)</w:t>
            </w:r>
          </w:p>
        </w:tc>
      </w:tr>
      <w:tr w:rsidR="006E3997">
        <w:trPr>
          <w:trHeight w:val="1843"/>
        </w:trPr>
        <w:tc>
          <w:tcPr>
            <w:tcW w:w="437" w:type="dxa"/>
            <w:vMerge/>
            <w:tcBorders>
              <w:top w:val="nil"/>
            </w:tcBorders>
            <w:shd w:val="clear" w:color="auto" w:fill="EAF0DD"/>
          </w:tcPr>
          <w:p w:rsidR="006E3997" w:rsidRDefault="006E3997">
            <w:pPr>
              <w:rPr>
                <w:sz w:val="2"/>
                <w:szCs w:val="2"/>
              </w:rPr>
            </w:pPr>
          </w:p>
        </w:tc>
        <w:tc>
          <w:tcPr>
            <w:tcW w:w="2117" w:type="dxa"/>
            <w:vMerge/>
            <w:tcBorders>
              <w:top w:val="nil"/>
            </w:tcBorders>
            <w:shd w:val="clear" w:color="auto" w:fill="EAF0DD"/>
          </w:tcPr>
          <w:p w:rsidR="006E3997" w:rsidRDefault="006E3997">
            <w:pPr>
              <w:rPr>
                <w:sz w:val="2"/>
                <w:szCs w:val="2"/>
              </w:rPr>
            </w:pPr>
          </w:p>
        </w:tc>
        <w:tc>
          <w:tcPr>
            <w:tcW w:w="1647" w:type="dxa"/>
            <w:gridSpan w:val="2"/>
            <w:shd w:val="clear" w:color="auto" w:fill="EAF0DD"/>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4"/>
              <w:jc w:val="left"/>
              <w:rPr>
                <w:b/>
                <w:sz w:val="25"/>
              </w:rPr>
            </w:pPr>
          </w:p>
          <w:p w:rsidR="006E3997" w:rsidRDefault="006E3997">
            <w:pPr>
              <w:pStyle w:val="TableParagraph"/>
              <w:ind w:left="648"/>
              <w:jc w:val="left"/>
              <w:rPr>
                <w:sz w:val="20"/>
              </w:rPr>
            </w:pPr>
            <w:r>
              <w:rPr>
                <w:sz w:val="20"/>
              </w:rPr>
              <w:t>всего</w:t>
            </w:r>
          </w:p>
        </w:tc>
        <w:tc>
          <w:tcPr>
            <w:tcW w:w="1863" w:type="dxa"/>
            <w:gridSpan w:val="2"/>
            <w:shd w:val="clear" w:color="auto" w:fill="EAF0DD"/>
          </w:tcPr>
          <w:p w:rsidR="006E3997" w:rsidRDefault="006E3997">
            <w:pPr>
              <w:pStyle w:val="TableParagraph"/>
              <w:ind w:left="125"/>
              <w:rPr>
                <w:sz w:val="20"/>
              </w:rPr>
            </w:pPr>
            <w:r>
              <w:rPr>
                <w:sz w:val="20"/>
              </w:rPr>
              <w:t>в том числе количество работников, в отношении которых были выявлены допущенные случаи задержки</w:t>
            </w:r>
          </w:p>
          <w:p w:rsidR="006E3997" w:rsidRDefault="006E3997">
            <w:pPr>
              <w:pStyle w:val="TableParagraph"/>
              <w:spacing w:line="218" w:lineRule="exact"/>
              <w:ind w:left="125"/>
              <w:rPr>
                <w:sz w:val="20"/>
              </w:rPr>
            </w:pPr>
            <w:r>
              <w:rPr>
                <w:sz w:val="20"/>
              </w:rPr>
              <w:t>заработной платы</w:t>
            </w:r>
          </w:p>
        </w:tc>
        <w:tc>
          <w:tcPr>
            <w:tcW w:w="1734" w:type="dxa"/>
            <w:gridSpan w:val="2"/>
            <w:vMerge/>
            <w:tcBorders>
              <w:top w:val="nil"/>
            </w:tcBorders>
            <w:shd w:val="clear" w:color="auto" w:fill="EAF0DD"/>
          </w:tcPr>
          <w:p w:rsidR="006E3997" w:rsidRDefault="006E3997">
            <w:pPr>
              <w:rPr>
                <w:sz w:val="2"/>
                <w:szCs w:val="2"/>
              </w:rPr>
            </w:pPr>
          </w:p>
        </w:tc>
        <w:tc>
          <w:tcPr>
            <w:tcW w:w="1819" w:type="dxa"/>
            <w:gridSpan w:val="2"/>
            <w:vMerge/>
            <w:tcBorders>
              <w:top w:val="nil"/>
            </w:tcBorders>
            <w:shd w:val="clear" w:color="auto" w:fill="EAF0DD"/>
          </w:tcPr>
          <w:p w:rsidR="006E3997" w:rsidRDefault="006E3997">
            <w:pPr>
              <w:rPr>
                <w:sz w:val="2"/>
                <w:szCs w:val="2"/>
              </w:rPr>
            </w:pPr>
          </w:p>
        </w:tc>
      </w:tr>
      <w:tr w:rsidR="006E3997">
        <w:trPr>
          <w:trHeight w:val="360"/>
        </w:trPr>
        <w:tc>
          <w:tcPr>
            <w:tcW w:w="437" w:type="dxa"/>
            <w:vMerge/>
            <w:tcBorders>
              <w:top w:val="nil"/>
            </w:tcBorders>
            <w:shd w:val="clear" w:color="auto" w:fill="EAF0DD"/>
          </w:tcPr>
          <w:p w:rsidR="006E3997" w:rsidRDefault="006E3997">
            <w:pPr>
              <w:rPr>
                <w:sz w:val="2"/>
                <w:szCs w:val="2"/>
              </w:rPr>
            </w:pPr>
          </w:p>
        </w:tc>
        <w:tc>
          <w:tcPr>
            <w:tcW w:w="2117" w:type="dxa"/>
            <w:vMerge/>
            <w:tcBorders>
              <w:top w:val="nil"/>
            </w:tcBorders>
            <w:shd w:val="clear" w:color="auto" w:fill="EAF0DD"/>
          </w:tcPr>
          <w:p w:rsidR="006E3997" w:rsidRDefault="006E3997">
            <w:pPr>
              <w:rPr>
                <w:sz w:val="2"/>
                <w:szCs w:val="2"/>
              </w:rPr>
            </w:pPr>
          </w:p>
        </w:tc>
        <w:tc>
          <w:tcPr>
            <w:tcW w:w="821" w:type="dxa"/>
            <w:shd w:val="clear" w:color="auto" w:fill="EAF0DD"/>
          </w:tcPr>
          <w:p w:rsidR="006E3997" w:rsidRDefault="006E3997">
            <w:pPr>
              <w:pStyle w:val="TableParagraph"/>
              <w:spacing w:before="53"/>
              <w:ind w:left="264"/>
              <w:jc w:val="left"/>
              <w:rPr>
                <w:sz w:val="20"/>
              </w:rPr>
            </w:pPr>
            <w:r>
              <w:rPr>
                <w:sz w:val="20"/>
              </w:rPr>
              <w:t>2016</w:t>
            </w:r>
          </w:p>
        </w:tc>
        <w:tc>
          <w:tcPr>
            <w:tcW w:w="826" w:type="dxa"/>
            <w:shd w:val="clear" w:color="auto" w:fill="EAF0DD"/>
          </w:tcPr>
          <w:p w:rsidR="006E3997" w:rsidRDefault="006E3997">
            <w:pPr>
              <w:pStyle w:val="TableParagraph"/>
              <w:spacing w:before="53"/>
              <w:ind w:left="269"/>
              <w:jc w:val="left"/>
              <w:rPr>
                <w:sz w:val="20"/>
              </w:rPr>
            </w:pPr>
            <w:r>
              <w:rPr>
                <w:sz w:val="20"/>
              </w:rPr>
              <w:t>2017</w:t>
            </w:r>
          </w:p>
        </w:tc>
        <w:tc>
          <w:tcPr>
            <w:tcW w:w="922" w:type="dxa"/>
            <w:shd w:val="clear" w:color="auto" w:fill="EAF0DD"/>
          </w:tcPr>
          <w:p w:rsidR="006E3997" w:rsidRDefault="006E3997">
            <w:pPr>
              <w:pStyle w:val="TableParagraph"/>
              <w:spacing w:before="53"/>
              <w:ind w:left="141" w:right="15"/>
              <w:rPr>
                <w:sz w:val="20"/>
              </w:rPr>
            </w:pPr>
            <w:r>
              <w:rPr>
                <w:sz w:val="20"/>
              </w:rPr>
              <w:t>2016</w:t>
            </w:r>
          </w:p>
        </w:tc>
        <w:tc>
          <w:tcPr>
            <w:tcW w:w="941" w:type="dxa"/>
            <w:shd w:val="clear" w:color="auto" w:fill="EAF0DD"/>
          </w:tcPr>
          <w:p w:rsidR="006E3997" w:rsidRDefault="006E3997">
            <w:pPr>
              <w:pStyle w:val="TableParagraph"/>
              <w:spacing w:before="53"/>
              <w:ind w:left="154" w:right="28"/>
              <w:rPr>
                <w:sz w:val="20"/>
              </w:rPr>
            </w:pPr>
            <w:r>
              <w:rPr>
                <w:sz w:val="20"/>
              </w:rPr>
              <w:t>2017</w:t>
            </w:r>
          </w:p>
        </w:tc>
        <w:tc>
          <w:tcPr>
            <w:tcW w:w="812" w:type="dxa"/>
            <w:shd w:val="clear" w:color="auto" w:fill="EAF0DD"/>
          </w:tcPr>
          <w:p w:rsidR="006E3997" w:rsidRDefault="006E3997">
            <w:pPr>
              <w:pStyle w:val="TableParagraph"/>
              <w:spacing w:before="53"/>
              <w:ind w:left="141" w:right="20"/>
              <w:rPr>
                <w:sz w:val="20"/>
              </w:rPr>
            </w:pPr>
            <w:r>
              <w:rPr>
                <w:sz w:val="20"/>
              </w:rPr>
              <w:t>2016</w:t>
            </w:r>
          </w:p>
        </w:tc>
        <w:tc>
          <w:tcPr>
            <w:tcW w:w="922" w:type="dxa"/>
            <w:shd w:val="clear" w:color="auto" w:fill="EAF0DD"/>
          </w:tcPr>
          <w:p w:rsidR="006E3997" w:rsidRDefault="006E3997">
            <w:pPr>
              <w:pStyle w:val="TableParagraph"/>
              <w:spacing w:before="53"/>
              <w:ind w:left="317"/>
              <w:jc w:val="left"/>
              <w:rPr>
                <w:sz w:val="20"/>
              </w:rPr>
            </w:pPr>
            <w:r>
              <w:rPr>
                <w:sz w:val="20"/>
              </w:rPr>
              <w:t>2017</w:t>
            </w:r>
          </w:p>
        </w:tc>
        <w:tc>
          <w:tcPr>
            <w:tcW w:w="821" w:type="dxa"/>
            <w:shd w:val="clear" w:color="auto" w:fill="EAF0DD"/>
          </w:tcPr>
          <w:p w:rsidR="006E3997" w:rsidRDefault="006E3997">
            <w:pPr>
              <w:pStyle w:val="TableParagraph"/>
              <w:spacing w:before="53"/>
              <w:ind w:left="269"/>
              <w:jc w:val="left"/>
              <w:rPr>
                <w:sz w:val="20"/>
              </w:rPr>
            </w:pPr>
            <w:r>
              <w:rPr>
                <w:sz w:val="20"/>
              </w:rPr>
              <w:t>2016</w:t>
            </w:r>
          </w:p>
        </w:tc>
        <w:tc>
          <w:tcPr>
            <w:tcW w:w="998" w:type="dxa"/>
            <w:shd w:val="clear" w:color="auto" w:fill="EAF0DD"/>
          </w:tcPr>
          <w:p w:rsidR="006E3997" w:rsidRDefault="006E3997">
            <w:pPr>
              <w:pStyle w:val="TableParagraph"/>
              <w:spacing w:before="53"/>
              <w:ind w:left="355"/>
              <w:jc w:val="left"/>
              <w:rPr>
                <w:sz w:val="20"/>
              </w:rPr>
            </w:pPr>
            <w:r>
              <w:rPr>
                <w:sz w:val="20"/>
              </w:rPr>
              <w:t>2017</w:t>
            </w:r>
          </w:p>
        </w:tc>
      </w:tr>
      <w:tr w:rsidR="006E3997">
        <w:trPr>
          <w:trHeight w:val="205"/>
        </w:trPr>
        <w:tc>
          <w:tcPr>
            <w:tcW w:w="437" w:type="dxa"/>
            <w:shd w:val="clear" w:color="auto" w:fill="E4DFEB"/>
          </w:tcPr>
          <w:p w:rsidR="006E3997" w:rsidRDefault="006E3997">
            <w:pPr>
              <w:pStyle w:val="TableParagraph"/>
              <w:spacing w:line="186" w:lineRule="exact"/>
              <w:ind w:right="103"/>
              <w:jc w:val="right"/>
              <w:rPr>
                <w:sz w:val="18"/>
              </w:rPr>
            </w:pPr>
            <w:r>
              <w:rPr>
                <w:w w:val="101"/>
                <w:sz w:val="18"/>
              </w:rPr>
              <w:t>1</w:t>
            </w:r>
          </w:p>
        </w:tc>
        <w:tc>
          <w:tcPr>
            <w:tcW w:w="2117" w:type="dxa"/>
            <w:shd w:val="clear" w:color="auto" w:fill="E4DFEB"/>
          </w:tcPr>
          <w:p w:rsidR="006E3997" w:rsidRDefault="006E3997">
            <w:pPr>
              <w:pStyle w:val="TableParagraph"/>
              <w:spacing w:line="186" w:lineRule="exact"/>
              <w:ind w:left="116"/>
              <w:rPr>
                <w:sz w:val="18"/>
              </w:rPr>
            </w:pPr>
            <w:r>
              <w:rPr>
                <w:w w:val="101"/>
                <w:sz w:val="18"/>
              </w:rPr>
              <w:t>2</w:t>
            </w:r>
          </w:p>
        </w:tc>
        <w:tc>
          <w:tcPr>
            <w:tcW w:w="821" w:type="dxa"/>
            <w:shd w:val="clear" w:color="auto" w:fill="E4DFEB"/>
          </w:tcPr>
          <w:p w:rsidR="006E3997" w:rsidRDefault="006E3997">
            <w:pPr>
              <w:pStyle w:val="TableParagraph"/>
              <w:spacing w:line="186" w:lineRule="exact"/>
              <w:ind w:left="117"/>
              <w:rPr>
                <w:sz w:val="18"/>
              </w:rPr>
            </w:pPr>
            <w:r>
              <w:rPr>
                <w:w w:val="101"/>
                <w:sz w:val="18"/>
              </w:rPr>
              <w:t>3</w:t>
            </w:r>
          </w:p>
        </w:tc>
        <w:tc>
          <w:tcPr>
            <w:tcW w:w="826" w:type="dxa"/>
            <w:shd w:val="clear" w:color="auto" w:fill="E4DFEB"/>
          </w:tcPr>
          <w:p w:rsidR="006E3997" w:rsidRDefault="006E3997">
            <w:pPr>
              <w:pStyle w:val="TableParagraph"/>
              <w:spacing w:line="186" w:lineRule="exact"/>
              <w:ind w:left="122"/>
              <w:rPr>
                <w:sz w:val="18"/>
              </w:rPr>
            </w:pPr>
            <w:r>
              <w:rPr>
                <w:w w:val="101"/>
                <w:sz w:val="18"/>
              </w:rPr>
              <w:t>4</w:t>
            </w:r>
          </w:p>
        </w:tc>
        <w:tc>
          <w:tcPr>
            <w:tcW w:w="922" w:type="dxa"/>
            <w:shd w:val="clear" w:color="auto" w:fill="E4DFEB"/>
          </w:tcPr>
          <w:p w:rsidR="006E3997" w:rsidRDefault="006E3997">
            <w:pPr>
              <w:pStyle w:val="TableParagraph"/>
              <w:spacing w:line="186" w:lineRule="exact"/>
              <w:ind w:left="121"/>
              <w:rPr>
                <w:sz w:val="18"/>
              </w:rPr>
            </w:pPr>
            <w:r>
              <w:rPr>
                <w:w w:val="101"/>
                <w:sz w:val="18"/>
              </w:rPr>
              <w:t>5</w:t>
            </w:r>
          </w:p>
        </w:tc>
        <w:tc>
          <w:tcPr>
            <w:tcW w:w="941" w:type="dxa"/>
            <w:shd w:val="clear" w:color="auto" w:fill="E4DFEB"/>
          </w:tcPr>
          <w:p w:rsidR="006E3997" w:rsidRDefault="006E3997">
            <w:pPr>
              <w:pStyle w:val="TableParagraph"/>
              <w:spacing w:line="186" w:lineRule="exact"/>
              <w:ind w:left="121"/>
              <w:rPr>
                <w:sz w:val="18"/>
              </w:rPr>
            </w:pPr>
            <w:r>
              <w:rPr>
                <w:w w:val="101"/>
                <w:sz w:val="18"/>
              </w:rPr>
              <w:t>6</w:t>
            </w:r>
          </w:p>
        </w:tc>
        <w:tc>
          <w:tcPr>
            <w:tcW w:w="812" w:type="dxa"/>
            <w:shd w:val="clear" w:color="auto" w:fill="E4DFEB"/>
          </w:tcPr>
          <w:p w:rsidR="006E3997" w:rsidRDefault="006E3997">
            <w:pPr>
              <w:pStyle w:val="TableParagraph"/>
              <w:spacing w:line="186" w:lineRule="exact"/>
              <w:ind w:left="117"/>
              <w:rPr>
                <w:sz w:val="18"/>
              </w:rPr>
            </w:pPr>
            <w:r>
              <w:rPr>
                <w:w w:val="101"/>
                <w:sz w:val="18"/>
              </w:rPr>
              <w:t>7</w:t>
            </w:r>
          </w:p>
        </w:tc>
        <w:tc>
          <w:tcPr>
            <w:tcW w:w="922" w:type="dxa"/>
            <w:shd w:val="clear" w:color="auto" w:fill="E4DFEB"/>
          </w:tcPr>
          <w:p w:rsidR="006E3997" w:rsidRDefault="006E3997">
            <w:pPr>
              <w:pStyle w:val="TableParagraph"/>
              <w:spacing w:line="186" w:lineRule="exact"/>
              <w:ind w:left="120"/>
              <w:rPr>
                <w:sz w:val="18"/>
              </w:rPr>
            </w:pPr>
            <w:r>
              <w:rPr>
                <w:w w:val="101"/>
                <w:sz w:val="18"/>
              </w:rPr>
              <w:t>8</w:t>
            </w:r>
          </w:p>
        </w:tc>
        <w:tc>
          <w:tcPr>
            <w:tcW w:w="821" w:type="dxa"/>
            <w:shd w:val="clear" w:color="auto" w:fill="E4DFEB"/>
          </w:tcPr>
          <w:p w:rsidR="006E3997" w:rsidRDefault="006E3997">
            <w:pPr>
              <w:pStyle w:val="TableParagraph"/>
              <w:spacing w:line="186" w:lineRule="exact"/>
              <w:ind w:left="125"/>
              <w:rPr>
                <w:sz w:val="18"/>
              </w:rPr>
            </w:pPr>
            <w:r>
              <w:rPr>
                <w:w w:val="101"/>
                <w:sz w:val="18"/>
              </w:rPr>
              <w:t>9</w:t>
            </w:r>
          </w:p>
        </w:tc>
        <w:tc>
          <w:tcPr>
            <w:tcW w:w="998" w:type="dxa"/>
            <w:shd w:val="clear" w:color="auto" w:fill="E4DFEB"/>
          </w:tcPr>
          <w:p w:rsidR="006E3997" w:rsidRDefault="006E3997">
            <w:pPr>
              <w:pStyle w:val="TableParagraph"/>
              <w:spacing w:line="186" w:lineRule="exact"/>
              <w:ind w:left="357" w:right="230"/>
              <w:rPr>
                <w:sz w:val="18"/>
              </w:rPr>
            </w:pPr>
            <w:r>
              <w:rPr>
                <w:sz w:val="18"/>
              </w:rPr>
              <w:t>10</w:t>
            </w:r>
          </w:p>
        </w:tc>
      </w:tr>
      <w:tr w:rsidR="006E3997">
        <w:trPr>
          <w:trHeight w:val="690"/>
        </w:trPr>
        <w:tc>
          <w:tcPr>
            <w:tcW w:w="437" w:type="dxa"/>
          </w:tcPr>
          <w:p w:rsidR="006E3997" w:rsidRDefault="006E3997">
            <w:pPr>
              <w:pStyle w:val="TableParagraph"/>
              <w:jc w:val="left"/>
              <w:rPr>
                <w:sz w:val="20"/>
              </w:rPr>
            </w:pPr>
          </w:p>
        </w:tc>
        <w:tc>
          <w:tcPr>
            <w:tcW w:w="2117" w:type="dxa"/>
          </w:tcPr>
          <w:p w:rsidR="006E3997" w:rsidRDefault="006E3997">
            <w:pPr>
              <w:pStyle w:val="TableParagraph"/>
              <w:spacing w:before="110"/>
              <w:ind w:left="614" w:right="454" w:hanging="24"/>
              <w:jc w:val="left"/>
              <w:rPr>
                <w:b/>
                <w:sz w:val="20"/>
              </w:rPr>
            </w:pPr>
            <w:r>
              <w:rPr>
                <w:b/>
                <w:sz w:val="20"/>
              </w:rPr>
              <w:t>Российская Федерация</w:t>
            </w:r>
          </w:p>
        </w:tc>
        <w:tc>
          <w:tcPr>
            <w:tcW w:w="821" w:type="dxa"/>
          </w:tcPr>
          <w:p w:rsidR="006E3997" w:rsidRDefault="006E3997">
            <w:pPr>
              <w:pStyle w:val="TableParagraph"/>
              <w:spacing w:before="7"/>
              <w:jc w:val="left"/>
              <w:rPr>
                <w:b/>
                <w:sz w:val="19"/>
              </w:rPr>
            </w:pPr>
          </w:p>
          <w:p w:rsidR="006E3997" w:rsidRDefault="006E3997">
            <w:pPr>
              <w:pStyle w:val="TableParagraph"/>
              <w:ind w:right="64"/>
              <w:jc w:val="right"/>
              <w:rPr>
                <w:b/>
                <w:sz w:val="20"/>
              </w:rPr>
            </w:pPr>
            <w:r>
              <w:rPr>
                <w:b/>
                <w:sz w:val="20"/>
              </w:rPr>
              <w:t>19 706</w:t>
            </w:r>
          </w:p>
        </w:tc>
        <w:tc>
          <w:tcPr>
            <w:tcW w:w="826" w:type="dxa"/>
          </w:tcPr>
          <w:p w:rsidR="006E3997" w:rsidRDefault="006E3997">
            <w:pPr>
              <w:pStyle w:val="TableParagraph"/>
              <w:spacing w:before="7"/>
              <w:jc w:val="left"/>
              <w:rPr>
                <w:b/>
                <w:sz w:val="19"/>
              </w:rPr>
            </w:pPr>
          </w:p>
          <w:p w:rsidR="006E3997" w:rsidRDefault="006E3997">
            <w:pPr>
              <w:pStyle w:val="TableParagraph"/>
              <w:ind w:right="64"/>
              <w:jc w:val="right"/>
              <w:rPr>
                <w:b/>
                <w:sz w:val="20"/>
              </w:rPr>
            </w:pPr>
            <w:r>
              <w:rPr>
                <w:b/>
                <w:sz w:val="20"/>
              </w:rPr>
              <w:t>17 416</w:t>
            </w:r>
          </w:p>
        </w:tc>
        <w:tc>
          <w:tcPr>
            <w:tcW w:w="922" w:type="dxa"/>
          </w:tcPr>
          <w:p w:rsidR="006E3997" w:rsidRDefault="006E3997">
            <w:pPr>
              <w:pStyle w:val="TableParagraph"/>
              <w:spacing w:before="7"/>
              <w:jc w:val="left"/>
              <w:rPr>
                <w:b/>
                <w:sz w:val="19"/>
              </w:rPr>
            </w:pPr>
          </w:p>
          <w:p w:rsidR="006E3997" w:rsidRDefault="006E3997">
            <w:pPr>
              <w:pStyle w:val="TableParagraph"/>
              <w:ind w:left="115" w:right="-15"/>
              <w:rPr>
                <w:b/>
                <w:sz w:val="20"/>
              </w:rPr>
            </w:pPr>
            <w:r>
              <w:rPr>
                <w:b/>
                <w:sz w:val="20"/>
              </w:rPr>
              <w:t>1 096</w:t>
            </w:r>
            <w:r>
              <w:rPr>
                <w:b/>
                <w:spacing w:val="4"/>
                <w:sz w:val="20"/>
              </w:rPr>
              <w:t xml:space="preserve"> </w:t>
            </w:r>
            <w:r>
              <w:rPr>
                <w:b/>
                <w:sz w:val="20"/>
              </w:rPr>
              <w:t>974</w:t>
            </w:r>
          </w:p>
        </w:tc>
        <w:tc>
          <w:tcPr>
            <w:tcW w:w="941" w:type="dxa"/>
          </w:tcPr>
          <w:p w:rsidR="006E3997" w:rsidRDefault="006E3997">
            <w:pPr>
              <w:pStyle w:val="TableParagraph"/>
              <w:spacing w:before="7"/>
              <w:jc w:val="left"/>
              <w:rPr>
                <w:b/>
                <w:sz w:val="19"/>
              </w:rPr>
            </w:pPr>
          </w:p>
          <w:p w:rsidR="006E3997" w:rsidRDefault="006E3997">
            <w:pPr>
              <w:pStyle w:val="TableParagraph"/>
              <w:ind w:left="125" w:right="-15"/>
              <w:rPr>
                <w:b/>
                <w:sz w:val="20"/>
              </w:rPr>
            </w:pPr>
            <w:r>
              <w:rPr>
                <w:b/>
                <w:sz w:val="20"/>
              </w:rPr>
              <w:t>1 119</w:t>
            </w:r>
            <w:r>
              <w:rPr>
                <w:b/>
                <w:spacing w:val="4"/>
                <w:sz w:val="20"/>
              </w:rPr>
              <w:t xml:space="preserve"> </w:t>
            </w:r>
            <w:r>
              <w:rPr>
                <w:b/>
                <w:sz w:val="20"/>
              </w:rPr>
              <w:t>505</w:t>
            </w:r>
          </w:p>
        </w:tc>
        <w:tc>
          <w:tcPr>
            <w:tcW w:w="812" w:type="dxa"/>
          </w:tcPr>
          <w:p w:rsidR="006E3997" w:rsidRDefault="006E3997">
            <w:pPr>
              <w:pStyle w:val="TableParagraph"/>
              <w:spacing w:before="7"/>
              <w:jc w:val="left"/>
              <w:rPr>
                <w:b/>
                <w:sz w:val="19"/>
              </w:rPr>
            </w:pPr>
          </w:p>
          <w:p w:rsidR="006E3997" w:rsidRDefault="006E3997">
            <w:pPr>
              <w:pStyle w:val="TableParagraph"/>
              <w:ind w:left="141" w:right="20"/>
              <w:rPr>
                <w:b/>
                <w:sz w:val="20"/>
              </w:rPr>
            </w:pPr>
            <w:r>
              <w:rPr>
                <w:b/>
                <w:sz w:val="20"/>
              </w:rPr>
              <w:t>1 041,5</w:t>
            </w:r>
          </w:p>
        </w:tc>
        <w:tc>
          <w:tcPr>
            <w:tcW w:w="922" w:type="dxa"/>
          </w:tcPr>
          <w:p w:rsidR="006E3997" w:rsidRDefault="006E3997">
            <w:pPr>
              <w:pStyle w:val="TableParagraph"/>
              <w:spacing w:before="7"/>
              <w:jc w:val="left"/>
              <w:rPr>
                <w:b/>
                <w:sz w:val="19"/>
              </w:rPr>
            </w:pPr>
          </w:p>
          <w:p w:rsidR="006E3997" w:rsidRDefault="006E3997">
            <w:pPr>
              <w:pStyle w:val="TableParagraph"/>
              <w:ind w:left="216"/>
              <w:jc w:val="left"/>
              <w:rPr>
                <w:b/>
                <w:sz w:val="20"/>
              </w:rPr>
            </w:pPr>
            <w:r>
              <w:rPr>
                <w:b/>
                <w:sz w:val="20"/>
              </w:rPr>
              <w:t>1 040,6</w:t>
            </w:r>
          </w:p>
        </w:tc>
        <w:tc>
          <w:tcPr>
            <w:tcW w:w="821" w:type="dxa"/>
          </w:tcPr>
          <w:p w:rsidR="006E3997" w:rsidRDefault="006E3997">
            <w:pPr>
              <w:pStyle w:val="TableParagraph"/>
              <w:spacing w:before="7"/>
              <w:jc w:val="left"/>
              <w:rPr>
                <w:b/>
                <w:sz w:val="19"/>
              </w:rPr>
            </w:pPr>
          </w:p>
          <w:p w:rsidR="006E3997" w:rsidRDefault="006E3997">
            <w:pPr>
              <w:pStyle w:val="TableParagraph"/>
              <w:ind w:left="115" w:right="-15"/>
              <w:jc w:val="left"/>
              <w:rPr>
                <w:b/>
                <w:sz w:val="20"/>
              </w:rPr>
            </w:pPr>
            <w:r>
              <w:rPr>
                <w:b/>
                <w:sz w:val="20"/>
              </w:rPr>
              <w:t>24</w:t>
            </w:r>
            <w:r>
              <w:rPr>
                <w:b/>
                <w:spacing w:val="3"/>
                <w:sz w:val="20"/>
              </w:rPr>
              <w:t xml:space="preserve"> </w:t>
            </w:r>
            <w:r>
              <w:rPr>
                <w:b/>
                <w:sz w:val="20"/>
              </w:rPr>
              <w:t>982,5</w:t>
            </w:r>
          </w:p>
        </w:tc>
        <w:tc>
          <w:tcPr>
            <w:tcW w:w="998" w:type="dxa"/>
          </w:tcPr>
          <w:p w:rsidR="006E3997" w:rsidRDefault="006E3997">
            <w:pPr>
              <w:pStyle w:val="TableParagraph"/>
              <w:spacing w:before="7"/>
              <w:jc w:val="left"/>
              <w:rPr>
                <w:b/>
                <w:sz w:val="19"/>
              </w:rPr>
            </w:pPr>
          </w:p>
          <w:p w:rsidR="006E3997" w:rsidRDefault="006E3997">
            <w:pPr>
              <w:pStyle w:val="TableParagraph"/>
              <w:ind w:left="231"/>
              <w:jc w:val="left"/>
              <w:rPr>
                <w:b/>
                <w:sz w:val="20"/>
              </w:rPr>
            </w:pPr>
            <w:r>
              <w:rPr>
                <w:b/>
                <w:sz w:val="20"/>
              </w:rPr>
              <w:t>20799,5</w:t>
            </w:r>
          </w:p>
        </w:tc>
      </w:tr>
      <w:tr w:rsidR="006E3997">
        <w:trPr>
          <w:trHeight w:val="460"/>
        </w:trPr>
        <w:tc>
          <w:tcPr>
            <w:tcW w:w="437" w:type="dxa"/>
            <w:shd w:val="clear" w:color="auto" w:fill="D5E2BB"/>
          </w:tcPr>
          <w:p w:rsidR="006E3997" w:rsidRDefault="006E3997">
            <w:pPr>
              <w:pStyle w:val="TableParagraph"/>
              <w:jc w:val="left"/>
              <w:rPr>
                <w:sz w:val="20"/>
              </w:rPr>
            </w:pPr>
          </w:p>
        </w:tc>
        <w:tc>
          <w:tcPr>
            <w:tcW w:w="2117" w:type="dxa"/>
            <w:shd w:val="clear" w:color="auto" w:fill="D5E2BB"/>
          </w:tcPr>
          <w:p w:rsidR="006E3997" w:rsidRDefault="006E3997">
            <w:pPr>
              <w:pStyle w:val="TableParagraph"/>
              <w:spacing w:line="225" w:lineRule="exact"/>
              <w:ind w:left="137" w:right="17"/>
              <w:rPr>
                <w:b/>
                <w:sz w:val="20"/>
              </w:rPr>
            </w:pPr>
            <w:r>
              <w:rPr>
                <w:b/>
                <w:sz w:val="20"/>
              </w:rPr>
              <w:t>Центральный</w:t>
            </w:r>
          </w:p>
          <w:p w:rsidR="006E3997" w:rsidRDefault="006E3997">
            <w:pPr>
              <w:pStyle w:val="TableParagraph"/>
              <w:spacing w:before="1" w:line="215" w:lineRule="exact"/>
              <w:ind w:left="137" w:right="23"/>
              <w:rPr>
                <w:b/>
                <w:sz w:val="20"/>
              </w:rPr>
            </w:pPr>
            <w:r>
              <w:rPr>
                <w:b/>
                <w:sz w:val="20"/>
              </w:rPr>
              <w:t>федеральный округ</w:t>
            </w:r>
          </w:p>
        </w:tc>
        <w:tc>
          <w:tcPr>
            <w:tcW w:w="821" w:type="dxa"/>
            <w:shd w:val="clear" w:color="auto" w:fill="D5E2BB"/>
          </w:tcPr>
          <w:p w:rsidR="006E3997" w:rsidRDefault="006E3997">
            <w:pPr>
              <w:pStyle w:val="TableParagraph"/>
              <w:spacing w:before="110"/>
              <w:ind w:right="112"/>
              <w:jc w:val="right"/>
              <w:rPr>
                <w:b/>
                <w:sz w:val="20"/>
              </w:rPr>
            </w:pPr>
            <w:r>
              <w:rPr>
                <w:b/>
                <w:sz w:val="20"/>
              </w:rPr>
              <w:t>3 578</w:t>
            </w:r>
          </w:p>
        </w:tc>
        <w:tc>
          <w:tcPr>
            <w:tcW w:w="826" w:type="dxa"/>
            <w:shd w:val="clear" w:color="auto" w:fill="D5E2BB"/>
          </w:tcPr>
          <w:p w:rsidR="006E3997" w:rsidRDefault="006E3997">
            <w:pPr>
              <w:pStyle w:val="TableParagraph"/>
              <w:spacing w:before="110"/>
              <w:ind w:right="112"/>
              <w:jc w:val="right"/>
              <w:rPr>
                <w:b/>
                <w:sz w:val="20"/>
              </w:rPr>
            </w:pPr>
            <w:r>
              <w:rPr>
                <w:b/>
                <w:sz w:val="20"/>
              </w:rPr>
              <w:t>2 918</w:t>
            </w:r>
          </w:p>
        </w:tc>
        <w:tc>
          <w:tcPr>
            <w:tcW w:w="922" w:type="dxa"/>
            <w:shd w:val="clear" w:color="auto" w:fill="D5E2BB"/>
          </w:tcPr>
          <w:p w:rsidR="006E3997" w:rsidRDefault="006E3997">
            <w:pPr>
              <w:pStyle w:val="TableParagraph"/>
              <w:spacing w:before="110"/>
              <w:ind w:left="141" w:right="15"/>
              <w:rPr>
                <w:b/>
                <w:sz w:val="20"/>
              </w:rPr>
            </w:pPr>
            <w:r>
              <w:rPr>
                <w:b/>
                <w:sz w:val="20"/>
              </w:rPr>
              <w:t>151 517</w:t>
            </w:r>
          </w:p>
        </w:tc>
        <w:tc>
          <w:tcPr>
            <w:tcW w:w="941" w:type="dxa"/>
            <w:shd w:val="clear" w:color="auto" w:fill="D5E2BB"/>
          </w:tcPr>
          <w:p w:rsidR="006E3997" w:rsidRDefault="006E3997">
            <w:pPr>
              <w:pStyle w:val="TableParagraph"/>
              <w:spacing w:before="110"/>
              <w:ind w:left="154" w:right="28"/>
              <w:rPr>
                <w:b/>
                <w:sz w:val="20"/>
              </w:rPr>
            </w:pPr>
            <w:r>
              <w:rPr>
                <w:b/>
                <w:sz w:val="20"/>
              </w:rPr>
              <w:t>214 428</w:t>
            </w:r>
          </w:p>
        </w:tc>
        <w:tc>
          <w:tcPr>
            <w:tcW w:w="812" w:type="dxa"/>
            <w:shd w:val="clear" w:color="auto" w:fill="D5E2BB"/>
          </w:tcPr>
          <w:p w:rsidR="006E3997" w:rsidRDefault="006E3997">
            <w:pPr>
              <w:pStyle w:val="TableParagraph"/>
              <w:spacing w:before="110"/>
              <w:ind w:left="141" w:right="15"/>
              <w:rPr>
                <w:b/>
                <w:sz w:val="20"/>
              </w:rPr>
            </w:pPr>
            <w:r>
              <w:rPr>
                <w:b/>
                <w:sz w:val="20"/>
              </w:rPr>
              <w:t>209,3</w:t>
            </w:r>
          </w:p>
        </w:tc>
        <w:tc>
          <w:tcPr>
            <w:tcW w:w="922" w:type="dxa"/>
            <w:shd w:val="clear" w:color="auto" w:fill="D5E2BB"/>
          </w:tcPr>
          <w:p w:rsidR="006E3997" w:rsidRDefault="006E3997">
            <w:pPr>
              <w:pStyle w:val="TableParagraph"/>
              <w:spacing w:before="110"/>
              <w:ind w:left="293"/>
              <w:jc w:val="left"/>
              <w:rPr>
                <w:b/>
                <w:sz w:val="20"/>
              </w:rPr>
            </w:pPr>
            <w:r>
              <w:rPr>
                <w:b/>
                <w:sz w:val="20"/>
              </w:rPr>
              <w:t>261,6</w:t>
            </w:r>
          </w:p>
        </w:tc>
        <w:tc>
          <w:tcPr>
            <w:tcW w:w="821" w:type="dxa"/>
            <w:shd w:val="clear" w:color="auto" w:fill="D5E2BB"/>
          </w:tcPr>
          <w:p w:rsidR="006E3997" w:rsidRDefault="006E3997">
            <w:pPr>
              <w:pStyle w:val="TableParagraph"/>
              <w:spacing w:before="110"/>
              <w:ind w:left="168"/>
              <w:jc w:val="left"/>
              <w:rPr>
                <w:b/>
                <w:sz w:val="20"/>
              </w:rPr>
            </w:pPr>
            <w:r>
              <w:rPr>
                <w:b/>
                <w:sz w:val="20"/>
              </w:rPr>
              <w:t>4 981,9</w:t>
            </w:r>
          </w:p>
        </w:tc>
        <w:tc>
          <w:tcPr>
            <w:tcW w:w="998" w:type="dxa"/>
            <w:shd w:val="clear" w:color="auto" w:fill="D5E2BB"/>
          </w:tcPr>
          <w:p w:rsidR="006E3997" w:rsidRDefault="006E3997">
            <w:pPr>
              <w:pStyle w:val="TableParagraph"/>
              <w:spacing w:before="110"/>
              <w:ind w:left="255"/>
              <w:jc w:val="left"/>
              <w:rPr>
                <w:b/>
                <w:sz w:val="20"/>
              </w:rPr>
            </w:pPr>
            <w:r>
              <w:rPr>
                <w:b/>
                <w:sz w:val="20"/>
              </w:rPr>
              <w:t>3 760,6</w:t>
            </w:r>
          </w:p>
        </w:tc>
      </w:tr>
      <w:tr w:rsidR="006E3997">
        <w:trPr>
          <w:trHeight w:val="460"/>
        </w:trPr>
        <w:tc>
          <w:tcPr>
            <w:tcW w:w="437" w:type="dxa"/>
          </w:tcPr>
          <w:p w:rsidR="006E3997" w:rsidRDefault="006E3997">
            <w:pPr>
              <w:pStyle w:val="TableParagraph"/>
              <w:spacing w:before="106"/>
              <w:ind w:right="156"/>
              <w:jc w:val="right"/>
              <w:rPr>
                <w:sz w:val="20"/>
              </w:rPr>
            </w:pPr>
            <w:r>
              <w:rPr>
                <w:sz w:val="20"/>
              </w:rPr>
              <w:t>1</w:t>
            </w:r>
          </w:p>
        </w:tc>
        <w:tc>
          <w:tcPr>
            <w:tcW w:w="2117" w:type="dxa"/>
          </w:tcPr>
          <w:p w:rsidR="006E3997" w:rsidRDefault="006E3997">
            <w:pPr>
              <w:pStyle w:val="TableParagraph"/>
              <w:spacing w:before="106"/>
              <w:ind w:left="110"/>
              <w:jc w:val="left"/>
              <w:rPr>
                <w:sz w:val="20"/>
              </w:rPr>
            </w:pPr>
            <w:r>
              <w:rPr>
                <w:sz w:val="20"/>
              </w:rPr>
              <w:t>Белгородская область</w:t>
            </w:r>
          </w:p>
        </w:tc>
        <w:tc>
          <w:tcPr>
            <w:tcW w:w="821" w:type="dxa"/>
          </w:tcPr>
          <w:p w:rsidR="006E3997" w:rsidRDefault="006E3997">
            <w:pPr>
              <w:pStyle w:val="TableParagraph"/>
              <w:spacing w:before="106"/>
              <w:ind w:left="260"/>
              <w:jc w:val="left"/>
              <w:rPr>
                <w:sz w:val="20"/>
              </w:rPr>
            </w:pPr>
            <w:r>
              <w:rPr>
                <w:sz w:val="20"/>
              </w:rPr>
              <w:t>193</w:t>
            </w:r>
          </w:p>
        </w:tc>
        <w:tc>
          <w:tcPr>
            <w:tcW w:w="826" w:type="dxa"/>
          </w:tcPr>
          <w:p w:rsidR="006E3997" w:rsidRDefault="006E3997">
            <w:pPr>
              <w:pStyle w:val="TableParagraph"/>
              <w:spacing w:line="221" w:lineRule="exact"/>
              <w:ind w:left="264"/>
              <w:jc w:val="left"/>
              <w:rPr>
                <w:sz w:val="20"/>
              </w:rPr>
            </w:pPr>
            <w:r>
              <w:rPr>
                <w:sz w:val="20"/>
              </w:rPr>
              <w:t>188</w:t>
            </w:r>
          </w:p>
        </w:tc>
        <w:tc>
          <w:tcPr>
            <w:tcW w:w="922" w:type="dxa"/>
          </w:tcPr>
          <w:p w:rsidR="006E3997" w:rsidRDefault="006E3997">
            <w:pPr>
              <w:pStyle w:val="TableParagraph"/>
              <w:spacing w:before="106"/>
              <w:ind w:left="59" w:right="48"/>
              <w:rPr>
                <w:sz w:val="20"/>
              </w:rPr>
            </w:pPr>
            <w:r>
              <w:rPr>
                <w:sz w:val="20"/>
              </w:rPr>
              <w:t>9958</w:t>
            </w:r>
          </w:p>
        </w:tc>
        <w:tc>
          <w:tcPr>
            <w:tcW w:w="941" w:type="dxa"/>
          </w:tcPr>
          <w:p w:rsidR="006E3997" w:rsidRDefault="006E3997">
            <w:pPr>
              <w:pStyle w:val="TableParagraph"/>
              <w:spacing w:before="106"/>
              <w:ind w:left="77" w:right="57"/>
              <w:rPr>
                <w:sz w:val="20"/>
              </w:rPr>
            </w:pPr>
            <w:r>
              <w:rPr>
                <w:sz w:val="20"/>
              </w:rPr>
              <w:t>23 776</w:t>
            </w:r>
          </w:p>
        </w:tc>
        <w:tc>
          <w:tcPr>
            <w:tcW w:w="812" w:type="dxa"/>
          </w:tcPr>
          <w:p w:rsidR="006E3997" w:rsidRDefault="006E3997">
            <w:pPr>
              <w:pStyle w:val="TableParagraph"/>
              <w:spacing w:before="106"/>
              <w:ind w:left="140" w:right="120"/>
              <w:rPr>
                <w:sz w:val="20"/>
              </w:rPr>
            </w:pPr>
            <w:r>
              <w:rPr>
                <w:sz w:val="20"/>
              </w:rPr>
              <w:t>5,6</w:t>
            </w:r>
          </w:p>
        </w:tc>
        <w:tc>
          <w:tcPr>
            <w:tcW w:w="922" w:type="dxa"/>
          </w:tcPr>
          <w:p w:rsidR="006E3997" w:rsidRDefault="006E3997">
            <w:pPr>
              <w:pStyle w:val="TableParagraph"/>
              <w:spacing w:before="106"/>
              <w:ind w:left="288"/>
              <w:jc w:val="left"/>
              <w:rPr>
                <w:sz w:val="20"/>
              </w:rPr>
            </w:pPr>
            <w:r>
              <w:rPr>
                <w:sz w:val="20"/>
              </w:rPr>
              <w:t>22,5</w:t>
            </w:r>
          </w:p>
        </w:tc>
        <w:tc>
          <w:tcPr>
            <w:tcW w:w="821" w:type="dxa"/>
          </w:tcPr>
          <w:p w:rsidR="006E3997" w:rsidRDefault="006E3997">
            <w:pPr>
              <w:pStyle w:val="TableParagraph"/>
              <w:spacing w:before="106"/>
              <w:ind w:left="187"/>
              <w:jc w:val="left"/>
              <w:rPr>
                <w:sz w:val="20"/>
              </w:rPr>
            </w:pPr>
            <w:r>
              <w:rPr>
                <w:sz w:val="20"/>
              </w:rPr>
              <w:t>110,1</w:t>
            </w:r>
          </w:p>
        </w:tc>
        <w:tc>
          <w:tcPr>
            <w:tcW w:w="998" w:type="dxa"/>
          </w:tcPr>
          <w:p w:rsidR="006E3997" w:rsidRDefault="006E3997">
            <w:pPr>
              <w:pStyle w:val="TableParagraph"/>
              <w:spacing w:before="106"/>
              <w:ind w:left="327"/>
              <w:jc w:val="left"/>
              <w:rPr>
                <w:sz w:val="20"/>
              </w:rPr>
            </w:pPr>
            <w:r>
              <w:rPr>
                <w:sz w:val="20"/>
              </w:rPr>
              <w:t>86,0</w:t>
            </w:r>
          </w:p>
        </w:tc>
      </w:tr>
      <w:tr w:rsidR="006E3997">
        <w:trPr>
          <w:trHeight w:val="460"/>
        </w:trPr>
        <w:tc>
          <w:tcPr>
            <w:tcW w:w="437" w:type="dxa"/>
          </w:tcPr>
          <w:p w:rsidR="006E3997" w:rsidRDefault="006E3997">
            <w:pPr>
              <w:pStyle w:val="TableParagraph"/>
              <w:spacing w:before="106"/>
              <w:ind w:right="156"/>
              <w:jc w:val="right"/>
              <w:rPr>
                <w:sz w:val="20"/>
              </w:rPr>
            </w:pPr>
            <w:r>
              <w:rPr>
                <w:sz w:val="20"/>
              </w:rPr>
              <w:t>2</w:t>
            </w:r>
          </w:p>
        </w:tc>
        <w:tc>
          <w:tcPr>
            <w:tcW w:w="2117" w:type="dxa"/>
          </w:tcPr>
          <w:p w:rsidR="006E3997" w:rsidRDefault="006E3997">
            <w:pPr>
              <w:pStyle w:val="TableParagraph"/>
              <w:spacing w:before="106"/>
              <w:ind w:left="110"/>
              <w:jc w:val="left"/>
              <w:rPr>
                <w:sz w:val="20"/>
              </w:rPr>
            </w:pPr>
            <w:r>
              <w:rPr>
                <w:sz w:val="20"/>
              </w:rPr>
              <w:t>Брянская область</w:t>
            </w:r>
          </w:p>
        </w:tc>
        <w:tc>
          <w:tcPr>
            <w:tcW w:w="821" w:type="dxa"/>
          </w:tcPr>
          <w:p w:rsidR="006E3997" w:rsidRDefault="006E3997">
            <w:pPr>
              <w:pStyle w:val="TableParagraph"/>
              <w:spacing w:before="106"/>
              <w:ind w:left="260"/>
              <w:jc w:val="left"/>
              <w:rPr>
                <w:sz w:val="20"/>
              </w:rPr>
            </w:pPr>
            <w:r>
              <w:rPr>
                <w:sz w:val="20"/>
              </w:rPr>
              <w:t>119</w:t>
            </w:r>
          </w:p>
        </w:tc>
        <w:tc>
          <w:tcPr>
            <w:tcW w:w="826" w:type="dxa"/>
          </w:tcPr>
          <w:p w:rsidR="006E3997" w:rsidRDefault="006E3997">
            <w:pPr>
              <w:pStyle w:val="TableParagraph"/>
              <w:spacing w:line="221" w:lineRule="exact"/>
              <w:ind w:left="264"/>
              <w:jc w:val="left"/>
              <w:rPr>
                <w:sz w:val="20"/>
              </w:rPr>
            </w:pPr>
            <w:r>
              <w:rPr>
                <w:sz w:val="20"/>
              </w:rPr>
              <w:t>192</w:t>
            </w:r>
          </w:p>
        </w:tc>
        <w:tc>
          <w:tcPr>
            <w:tcW w:w="922" w:type="dxa"/>
          </w:tcPr>
          <w:p w:rsidR="006E3997" w:rsidRDefault="006E3997">
            <w:pPr>
              <w:pStyle w:val="TableParagraph"/>
              <w:spacing w:before="106"/>
              <w:ind w:left="59" w:right="48"/>
              <w:rPr>
                <w:sz w:val="20"/>
              </w:rPr>
            </w:pPr>
            <w:r>
              <w:rPr>
                <w:sz w:val="20"/>
              </w:rPr>
              <w:t>3367</w:t>
            </w:r>
          </w:p>
        </w:tc>
        <w:tc>
          <w:tcPr>
            <w:tcW w:w="941" w:type="dxa"/>
          </w:tcPr>
          <w:p w:rsidR="006E3997" w:rsidRDefault="006E3997">
            <w:pPr>
              <w:pStyle w:val="TableParagraph"/>
              <w:spacing w:before="106"/>
              <w:ind w:left="82" w:right="57"/>
              <w:rPr>
                <w:sz w:val="20"/>
              </w:rPr>
            </w:pPr>
            <w:r>
              <w:rPr>
                <w:sz w:val="20"/>
              </w:rPr>
              <w:t>1 718</w:t>
            </w:r>
          </w:p>
        </w:tc>
        <w:tc>
          <w:tcPr>
            <w:tcW w:w="812" w:type="dxa"/>
          </w:tcPr>
          <w:p w:rsidR="006E3997" w:rsidRDefault="006E3997">
            <w:pPr>
              <w:pStyle w:val="TableParagraph"/>
              <w:spacing w:before="106"/>
              <w:ind w:left="140" w:right="120"/>
              <w:rPr>
                <w:sz w:val="20"/>
              </w:rPr>
            </w:pPr>
            <w:r>
              <w:rPr>
                <w:sz w:val="20"/>
              </w:rPr>
              <w:t>3,3</w:t>
            </w:r>
          </w:p>
        </w:tc>
        <w:tc>
          <w:tcPr>
            <w:tcW w:w="922" w:type="dxa"/>
          </w:tcPr>
          <w:p w:rsidR="006E3997" w:rsidRDefault="006E3997">
            <w:pPr>
              <w:pStyle w:val="TableParagraph"/>
              <w:spacing w:before="106"/>
              <w:ind w:left="65" w:right="48"/>
              <w:rPr>
                <w:sz w:val="20"/>
              </w:rPr>
            </w:pPr>
            <w:r>
              <w:rPr>
                <w:sz w:val="20"/>
              </w:rPr>
              <w:t>1,6</w:t>
            </w:r>
          </w:p>
        </w:tc>
        <w:tc>
          <w:tcPr>
            <w:tcW w:w="821" w:type="dxa"/>
          </w:tcPr>
          <w:p w:rsidR="006E3997" w:rsidRDefault="006E3997">
            <w:pPr>
              <w:pStyle w:val="TableParagraph"/>
              <w:spacing w:before="106"/>
              <w:ind w:left="235"/>
              <w:jc w:val="left"/>
              <w:rPr>
                <w:sz w:val="20"/>
              </w:rPr>
            </w:pPr>
            <w:r>
              <w:rPr>
                <w:sz w:val="20"/>
              </w:rPr>
              <w:t>95,4</w:t>
            </w:r>
          </w:p>
        </w:tc>
        <w:tc>
          <w:tcPr>
            <w:tcW w:w="998" w:type="dxa"/>
          </w:tcPr>
          <w:p w:rsidR="006E3997" w:rsidRDefault="006E3997">
            <w:pPr>
              <w:pStyle w:val="TableParagraph"/>
              <w:spacing w:before="106"/>
              <w:ind w:left="327"/>
              <w:jc w:val="left"/>
              <w:rPr>
                <w:sz w:val="20"/>
              </w:rPr>
            </w:pPr>
            <w:r>
              <w:rPr>
                <w:sz w:val="20"/>
              </w:rPr>
              <w:t>37,1</w:t>
            </w:r>
          </w:p>
        </w:tc>
      </w:tr>
      <w:tr w:rsidR="006E3997">
        <w:trPr>
          <w:trHeight w:val="460"/>
        </w:trPr>
        <w:tc>
          <w:tcPr>
            <w:tcW w:w="437" w:type="dxa"/>
          </w:tcPr>
          <w:p w:rsidR="006E3997" w:rsidRDefault="006E3997">
            <w:pPr>
              <w:pStyle w:val="TableParagraph"/>
              <w:spacing w:before="106"/>
              <w:ind w:right="156"/>
              <w:jc w:val="right"/>
              <w:rPr>
                <w:sz w:val="20"/>
              </w:rPr>
            </w:pPr>
            <w:r>
              <w:rPr>
                <w:sz w:val="20"/>
              </w:rPr>
              <w:t>3</w:t>
            </w:r>
          </w:p>
        </w:tc>
        <w:tc>
          <w:tcPr>
            <w:tcW w:w="2117" w:type="dxa"/>
          </w:tcPr>
          <w:p w:rsidR="006E3997" w:rsidRDefault="006E3997">
            <w:pPr>
              <w:pStyle w:val="TableParagraph"/>
              <w:spacing w:line="221" w:lineRule="exact"/>
              <w:ind w:left="110"/>
              <w:jc w:val="left"/>
              <w:rPr>
                <w:sz w:val="20"/>
              </w:rPr>
            </w:pPr>
            <w:r>
              <w:rPr>
                <w:sz w:val="20"/>
              </w:rPr>
              <w:t>Владимирская</w:t>
            </w:r>
          </w:p>
          <w:p w:rsidR="006E3997" w:rsidRDefault="006E3997">
            <w:pPr>
              <w:pStyle w:val="TableParagraph"/>
              <w:spacing w:line="219" w:lineRule="exact"/>
              <w:ind w:left="110"/>
              <w:jc w:val="left"/>
              <w:rPr>
                <w:sz w:val="20"/>
              </w:rPr>
            </w:pPr>
            <w:r>
              <w:rPr>
                <w:sz w:val="20"/>
              </w:rPr>
              <w:t>область</w:t>
            </w:r>
          </w:p>
        </w:tc>
        <w:tc>
          <w:tcPr>
            <w:tcW w:w="821" w:type="dxa"/>
          </w:tcPr>
          <w:p w:rsidR="006E3997" w:rsidRDefault="006E3997">
            <w:pPr>
              <w:pStyle w:val="TableParagraph"/>
              <w:spacing w:before="106"/>
              <w:ind w:left="84" w:right="78"/>
              <w:rPr>
                <w:sz w:val="20"/>
              </w:rPr>
            </w:pPr>
            <w:r>
              <w:rPr>
                <w:sz w:val="20"/>
              </w:rPr>
              <w:t>78</w:t>
            </w:r>
          </w:p>
        </w:tc>
        <w:tc>
          <w:tcPr>
            <w:tcW w:w="826" w:type="dxa"/>
          </w:tcPr>
          <w:p w:rsidR="006E3997" w:rsidRDefault="006E3997">
            <w:pPr>
              <w:pStyle w:val="TableParagraph"/>
              <w:spacing w:line="221" w:lineRule="exact"/>
              <w:ind w:left="136" w:right="125"/>
              <w:rPr>
                <w:sz w:val="20"/>
              </w:rPr>
            </w:pPr>
            <w:r>
              <w:rPr>
                <w:sz w:val="20"/>
              </w:rPr>
              <w:t>50</w:t>
            </w:r>
          </w:p>
        </w:tc>
        <w:tc>
          <w:tcPr>
            <w:tcW w:w="922" w:type="dxa"/>
          </w:tcPr>
          <w:p w:rsidR="006E3997" w:rsidRDefault="006E3997">
            <w:pPr>
              <w:pStyle w:val="TableParagraph"/>
              <w:spacing w:before="106"/>
              <w:ind w:left="63" w:right="48"/>
              <w:rPr>
                <w:sz w:val="20"/>
              </w:rPr>
            </w:pPr>
            <w:r>
              <w:rPr>
                <w:sz w:val="20"/>
              </w:rPr>
              <w:t>12062</w:t>
            </w:r>
          </w:p>
        </w:tc>
        <w:tc>
          <w:tcPr>
            <w:tcW w:w="941" w:type="dxa"/>
          </w:tcPr>
          <w:p w:rsidR="006E3997" w:rsidRDefault="006E3997">
            <w:pPr>
              <w:pStyle w:val="TableParagraph"/>
              <w:spacing w:before="106"/>
              <w:ind w:left="82" w:right="57"/>
              <w:rPr>
                <w:sz w:val="20"/>
              </w:rPr>
            </w:pPr>
            <w:r>
              <w:rPr>
                <w:sz w:val="20"/>
              </w:rPr>
              <w:t>7 690</w:t>
            </w:r>
          </w:p>
        </w:tc>
        <w:tc>
          <w:tcPr>
            <w:tcW w:w="812" w:type="dxa"/>
          </w:tcPr>
          <w:p w:rsidR="006E3997" w:rsidRDefault="006E3997">
            <w:pPr>
              <w:pStyle w:val="TableParagraph"/>
              <w:spacing w:before="106"/>
              <w:ind w:left="140" w:right="120"/>
              <w:rPr>
                <w:sz w:val="20"/>
              </w:rPr>
            </w:pPr>
            <w:r>
              <w:rPr>
                <w:sz w:val="20"/>
              </w:rPr>
              <w:t>3,4</w:t>
            </w:r>
          </w:p>
        </w:tc>
        <w:tc>
          <w:tcPr>
            <w:tcW w:w="922" w:type="dxa"/>
          </w:tcPr>
          <w:p w:rsidR="006E3997" w:rsidRDefault="006E3997">
            <w:pPr>
              <w:pStyle w:val="TableParagraph"/>
              <w:spacing w:before="106"/>
              <w:ind w:left="288"/>
              <w:jc w:val="left"/>
              <w:rPr>
                <w:sz w:val="20"/>
              </w:rPr>
            </w:pPr>
            <w:r>
              <w:rPr>
                <w:sz w:val="20"/>
              </w:rPr>
              <w:t>16,1</w:t>
            </w:r>
          </w:p>
        </w:tc>
        <w:tc>
          <w:tcPr>
            <w:tcW w:w="821" w:type="dxa"/>
          </w:tcPr>
          <w:p w:rsidR="006E3997" w:rsidRDefault="006E3997">
            <w:pPr>
              <w:pStyle w:val="TableParagraph"/>
              <w:spacing w:before="106"/>
              <w:ind w:left="187"/>
              <w:jc w:val="left"/>
              <w:rPr>
                <w:sz w:val="20"/>
              </w:rPr>
            </w:pPr>
            <w:r>
              <w:rPr>
                <w:sz w:val="20"/>
              </w:rPr>
              <w:t>361,2</w:t>
            </w:r>
          </w:p>
        </w:tc>
        <w:tc>
          <w:tcPr>
            <w:tcW w:w="998" w:type="dxa"/>
          </w:tcPr>
          <w:p w:rsidR="006E3997" w:rsidRDefault="006E3997">
            <w:pPr>
              <w:pStyle w:val="TableParagraph"/>
              <w:spacing w:before="106"/>
              <w:ind w:left="274"/>
              <w:jc w:val="left"/>
              <w:rPr>
                <w:sz w:val="20"/>
              </w:rPr>
            </w:pPr>
            <w:r>
              <w:rPr>
                <w:sz w:val="20"/>
              </w:rPr>
              <w:t>238,5</w:t>
            </w:r>
          </w:p>
        </w:tc>
      </w:tr>
      <w:tr w:rsidR="006E3997">
        <w:trPr>
          <w:trHeight w:val="455"/>
        </w:trPr>
        <w:tc>
          <w:tcPr>
            <w:tcW w:w="437" w:type="dxa"/>
          </w:tcPr>
          <w:p w:rsidR="006E3997" w:rsidRDefault="006E3997">
            <w:pPr>
              <w:pStyle w:val="TableParagraph"/>
              <w:spacing w:before="106"/>
              <w:ind w:right="156"/>
              <w:jc w:val="right"/>
              <w:rPr>
                <w:sz w:val="20"/>
              </w:rPr>
            </w:pPr>
            <w:r>
              <w:rPr>
                <w:sz w:val="20"/>
              </w:rPr>
              <w:t>4</w:t>
            </w:r>
          </w:p>
        </w:tc>
        <w:tc>
          <w:tcPr>
            <w:tcW w:w="2117" w:type="dxa"/>
          </w:tcPr>
          <w:p w:rsidR="006E3997" w:rsidRDefault="006E3997">
            <w:pPr>
              <w:pStyle w:val="TableParagraph"/>
              <w:spacing w:before="106"/>
              <w:ind w:left="110"/>
              <w:jc w:val="left"/>
              <w:rPr>
                <w:sz w:val="20"/>
              </w:rPr>
            </w:pPr>
            <w:r>
              <w:rPr>
                <w:sz w:val="20"/>
              </w:rPr>
              <w:t>Воронежская область</w:t>
            </w:r>
          </w:p>
        </w:tc>
        <w:tc>
          <w:tcPr>
            <w:tcW w:w="821" w:type="dxa"/>
          </w:tcPr>
          <w:p w:rsidR="006E3997" w:rsidRDefault="006E3997">
            <w:pPr>
              <w:pStyle w:val="TableParagraph"/>
              <w:spacing w:before="106"/>
              <w:ind w:left="84" w:right="78"/>
              <w:rPr>
                <w:sz w:val="20"/>
              </w:rPr>
            </w:pPr>
            <w:r>
              <w:rPr>
                <w:sz w:val="20"/>
              </w:rPr>
              <w:t>50</w:t>
            </w:r>
          </w:p>
        </w:tc>
        <w:tc>
          <w:tcPr>
            <w:tcW w:w="826" w:type="dxa"/>
          </w:tcPr>
          <w:p w:rsidR="006E3997" w:rsidRDefault="006E3997">
            <w:pPr>
              <w:pStyle w:val="TableParagraph"/>
              <w:spacing w:line="221" w:lineRule="exact"/>
              <w:ind w:left="136" w:right="125"/>
              <w:rPr>
                <w:sz w:val="20"/>
              </w:rPr>
            </w:pPr>
            <w:r>
              <w:rPr>
                <w:sz w:val="20"/>
              </w:rPr>
              <w:t>16</w:t>
            </w:r>
          </w:p>
        </w:tc>
        <w:tc>
          <w:tcPr>
            <w:tcW w:w="922" w:type="dxa"/>
          </w:tcPr>
          <w:p w:rsidR="006E3997" w:rsidRDefault="006E3997">
            <w:pPr>
              <w:pStyle w:val="TableParagraph"/>
              <w:spacing w:before="106"/>
              <w:ind w:left="63" w:right="48"/>
              <w:rPr>
                <w:sz w:val="20"/>
              </w:rPr>
            </w:pPr>
            <w:r>
              <w:rPr>
                <w:sz w:val="20"/>
              </w:rPr>
              <w:t>10876</w:t>
            </w:r>
          </w:p>
        </w:tc>
        <w:tc>
          <w:tcPr>
            <w:tcW w:w="941" w:type="dxa"/>
          </w:tcPr>
          <w:p w:rsidR="006E3997" w:rsidRDefault="006E3997">
            <w:pPr>
              <w:pStyle w:val="TableParagraph"/>
              <w:spacing w:before="106"/>
              <w:ind w:left="82" w:right="57"/>
              <w:rPr>
                <w:sz w:val="20"/>
              </w:rPr>
            </w:pPr>
            <w:r>
              <w:rPr>
                <w:sz w:val="20"/>
              </w:rPr>
              <w:t>3 939</w:t>
            </w:r>
          </w:p>
        </w:tc>
        <w:tc>
          <w:tcPr>
            <w:tcW w:w="812" w:type="dxa"/>
          </w:tcPr>
          <w:p w:rsidR="006E3997" w:rsidRDefault="006E3997">
            <w:pPr>
              <w:pStyle w:val="TableParagraph"/>
              <w:spacing w:before="106"/>
              <w:ind w:left="136" w:right="120"/>
              <w:rPr>
                <w:sz w:val="20"/>
              </w:rPr>
            </w:pPr>
            <w:r>
              <w:rPr>
                <w:sz w:val="20"/>
              </w:rPr>
              <w:t>10,8</w:t>
            </w:r>
          </w:p>
        </w:tc>
        <w:tc>
          <w:tcPr>
            <w:tcW w:w="922" w:type="dxa"/>
          </w:tcPr>
          <w:p w:rsidR="006E3997" w:rsidRDefault="006E3997">
            <w:pPr>
              <w:pStyle w:val="TableParagraph"/>
              <w:spacing w:before="106"/>
              <w:ind w:left="63" w:right="48"/>
              <w:rPr>
                <w:sz w:val="20"/>
              </w:rPr>
            </w:pPr>
            <w:r>
              <w:rPr>
                <w:sz w:val="20"/>
              </w:rPr>
              <w:t>4,5</w:t>
            </w:r>
          </w:p>
        </w:tc>
        <w:tc>
          <w:tcPr>
            <w:tcW w:w="821" w:type="dxa"/>
          </w:tcPr>
          <w:p w:rsidR="006E3997" w:rsidRDefault="006E3997">
            <w:pPr>
              <w:pStyle w:val="TableParagraph"/>
              <w:spacing w:before="106"/>
              <w:ind w:left="187"/>
              <w:jc w:val="left"/>
              <w:rPr>
                <w:sz w:val="20"/>
              </w:rPr>
            </w:pPr>
            <w:r>
              <w:rPr>
                <w:sz w:val="20"/>
              </w:rPr>
              <w:t>292,5</w:t>
            </w:r>
          </w:p>
        </w:tc>
        <w:tc>
          <w:tcPr>
            <w:tcW w:w="998" w:type="dxa"/>
          </w:tcPr>
          <w:p w:rsidR="006E3997" w:rsidRDefault="006E3997">
            <w:pPr>
              <w:pStyle w:val="TableParagraph"/>
              <w:spacing w:before="106"/>
              <w:ind w:left="274"/>
              <w:jc w:val="left"/>
              <w:rPr>
                <w:sz w:val="20"/>
              </w:rPr>
            </w:pPr>
            <w:r>
              <w:rPr>
                <w:sz w:val="20"/>
              </w:rPr>
              <w:t>110,7</w:t>
            </w:r>
          </w:p>
        </w:tc>
      </w:tr>
      <w:tr w:rsidR="006E3997">
        <w:trPr>
          <w:trHeight w:val="460"/>
        </w:trPr>
        <w:tc>
          <w:tcPr>
            <w:tcW w:w="437" w:type="dxa"/>
          </w:tcPr>
          <w:p w:rsidR="006E3997" w:rsidRDefault="006E3997">
            <w:pPr>
              <w:pStyle w:val="TableParagraph"/>
              <w:spacing w:before="110"/>
              <w:ind w:right="156"/>
              <w:jc w:val="right"/>
              <w:rPr>
                <w:sz w:val="20"/>
              </w:rPr>
            </w:pPr>
            <w:r>
              <w:rPr>
                <w:sz w:val="20"/>
              </w:rPr>
              <w:t>5</w:t>
            </w:r>
          </w:p>
        </w:tc>
        <w:tc>
          <w:tcPr>
            <w:tcW w:w="2117" w:type="dxa"/>
          </w:tcPr>
          <w:p w:rsidR="006E3997" w:rsidRDefault="006E3997">
            <w:pPr>
              <w:pStyle w:val="TableParagraph"/>
              <w:spacing w:before="110"/>
              <w:ind w:left="110"/>
              <w:jc w:val="left"/>
              <w:rPr>
                <w:sz w:val="20"/>
              </w:rPr>
            </w:pPr>
            <w:r>
              <w:rPr>
                <w:sz w:val="20"/>
              </w:rPr>
              <w:t>Ивановская область</w:t>
            </w:r>
          </w:p>
        </w:tc>
        <w:tc>
          <w:tcPr>
            <w:tcW w:w="821" w:type="dxa"/>
          </w:tcPr>
          <w:p w:rsidR="006E3997" w:rsidRDefault="006E3997">
            <w:pPr>
              <w:pStyle w:val="TableParagraph"/>
              <w:spacing w:before="110"/>
              <w:ind w:left="84" w:right="78"/>
              <w:rPr>
                <w:sz w:val="20"/>
              </w:rPr>
            </w:pPr>
            <w:r>
              <w:rPr>
                <w:sz w:val="20"/>
              </w:rPr>
              <w:t>11</w:t>
            </w:r>
          </w:p>
        </w:tc>
        <w:tc>
          <w:tcPr>
            <w:tcW w:w="826" w:type="dxa"/>
          </w:tcPr>
          <w:p w:rsidR="006E3997" w:rsidRDefault="006E3997">
            <w:pPr>
              <w:pStyle w:val="TableParagraph"/>
              <w:spacing w:line="225" w:lineRule="exact"/>
              <w:ind w:left="136" w:right="125"/>
              <w:rPr>
                <w:sz w:val="20"/>
              </w:rPr>
            </w:pPr>
            <w:r>
              <w:rPr>
                <w:sz w:val="20"/>
              </w:rPr>
              <w:t>15</w:t>
            </w:r>
          </w:p>
        </w:tc>
        <w:tc>
          <w:tcPr>
            <w:tcW w:w="922" w:type="dxa"/>
          </w:tcPr>
          <w:p w:rsidR="006E3997" w:rsidRDefault="006E3997">
            <w:pPr>
              <w:pStyle w:val="TableParagraph"/>
              <w:spacing w:before="110"/>
              <w:ind w:left="59" w:right="48"/>
              <w:rPr>
                <w:sz w:val="20"/>
              </w:rPr>
            </w:pPr>
            <w:r>
              <w:rPr>
                <w:sz w:val="20"/>
              </w:rPr>
              <w:t>6744</w:t>
            </w:r>
          </w:p>
        </w:tc>
        <w:tc>
          <w:tcPr>
            <w:tcW w:w="941" w:type="dxa"/>
          </w:tcPr>
          <w:p w:rsidR="006E3997" w:rsidRDefault="006E3997">
            <w:pPr>
              <w:pStyle w:val="TableParagraph"/>
              <w:spacing w:before="110"/>
              <w:ind w:left="82" w:right="57"/>
              <w:rPr>
                <w:sz w:val="20"/>
              </w:rPr>
            </w:pPr>
            <w:r>
              <w:rPr>
                <w:sz w:val="20"/>
              </w:rPr>
              <w:t>7 842</w:t>
            </w:r>
          </w:p>
        </w:tc>
        <w:tc>
          <w:tcPr>
            <w:tcW w:w="812" w:type="dxa"/>
          </w:tcPr>
          <w:p w:rsidR="006E3997" w:rsidRDefault="006E3997">
            <w:pPr>
              <w:pStyle w:val="TableParagraph"/>
              <w:spacing w:before="110"/>
              <w:ind w:left="136" w:right="120"/>
              <w:rPr>
                <w:sz w:val="20"/>
              </w:rPr>
            </w:pPr>
            <w:r>
              <w:rPr>
                <w:sz w:val="20"/>
              </w:rPr>
              <w:t>22,5</w:t>
            </w:r>
          </w:p>
        </w:tc>
        <w:tc>
          <w:tcPr>
            <w:tcW w:w="922" w:type="dxa"/>
          </w:tcPr>
          <w:p w:rsidR="006E3997" w:rsidRDefault="006E3997">
            <w:pPr>
              <w:pStyle w:val="TableParagraph"/>
              <w:spacing w:before="110"/>
              <w:ind w:left="288"/>
              <w:jc w:val="left"/>
              <w:rPr>
                <w:sz w:val="20"/>
              </w:rPr>
            </w:pPr>
            <w:r>
              <w:rPr>
                <w:sz w:val="20"/>
              </w:rPr>
              <w:t>27,1</w:t>
            </w:r>
          </w:p>
        </w:tc>
        <w:tc>
          <w:tcPr>
            <w:tcW w:w="821" w:type="dxa"/>
          </w:tcPr>
          <w:p w:rsidR="006E3997" w:rsidRDefault="006E3997">
            <w:pPr>
              <w:pStyle w:val="TableParagraph"/>
              <w:spacing w:before="110"/>
              <w:ind w:left="187"/>
              <w:jc w:val="left"/>
              <w:rPr>
                <w:sz w:val="20"/>
              </w:rPr>
            </w:pPr>
            <w:r>
              <w:rPr>
                <w:sz w:val="20"/>
              </w:rPr>
              <w:t>274,6</w:t>
            </w:r>
          </w:p>
        </w:tc>
        <w:tc>
          <w:tcPr>
            <w:tcW w:w="998" w:type="dxa"/>
          </w:tcPr>
          <w:p w:rsidR="006E3997" w:rsidRDefault="006E3997">
            <w:pPr>
              <w:pStyle w:val="TableParagraph"/>
              <w:spacing w:before="110"/>
              <w:ind w:left="274"/>
              <w:jc w:val="left"/>
              <w:rPr>
                <w:sz w:val="20"/>
              </w:rPr>
            </w:pPr>
            <w:r>
              <w:rPr>
                <w:sz w:val="20"/>
              </w:rPr>
              <w:t>345,6</w:t>
            </w:r>
          </w:p>
        </w:tc>
      </w:tr>
      <w:tr w:rsidR="006E3997">
        <w:trPr>
          <w:trHeight w:val="460"/>
        </w:trPr>
        <w:tc>
          <w:tcPr>
            <w:tcW w:w="437" w:type="dxa"/>
          </w:tcPr>
          <w:p w:rsidR="006E3997" w:rsidRDefault="006E3997">
            <w:pPr>
              <w:pStyle w:val="TableParagraph"/>
              <w:spacing w:before="106"/>
              <w:ind w:right="156"/>
              <w:jc w:val="right"/>
              <w:rPr>
                <w:sz w:val="20"/>
              </w:rPr>
            </w:pPr>
            <w:r>
              <w:rPr>
                <w:sz w:val="20"/>
              </w:rPr>
              <w:t>6</w:t>
            </w:r>
          </w:p>
        </w:tc>
        <w:tc>
          <w:tcPr>
            <w:tcW w:w="2117" w:type="dxa"/>
          </w:tcPr>
          <w:p w:rsidR="006E3997" w:rsidRDefault="006E3997">
            <w:pPr>
              <w:pStyle w:val="TableParagraph"/>
              <w:spacing w:before="106"/>
              <w:ind w:left="110"/>
              <w:jc w:val="left"/>
              <w:rPr>
                <w:sz w:val="20"/>
              </w:rPr>
            </w:pPr>
            <w:r>
              <w:rPr>
                <w:sz w:val="20"/>
              </w:rPr>
              <w:t>Калужская область</w:t>
            </w:r>
          </w:p>
        </w:tc>
        <w:tc>
          <w:tcPr>
            <w:tcW w:w="821" w:type="dxa"/>
          </w:tcPr>
          <w:p w:rsidR="006E3997" w:rsidRDefault="006E3997">
            <w:pPr>
              <w:pStyle w:val="TableParagraph"/>
              <w:spacing w:before="106"/>
              <w:ind w:left="260"/>
              <w:jc w:val="left"/>
              <w:rPr>
                <w:sz w:val="20"/>
              </w:rPr>
            </w:pPr>
            <w:r>
              <w:rPr>
                <w:sz w:val="20"/>
              </w:rPr>
              <w:t>632</w:t>
            </w:r>
          </w:p>
        </w:tc>
        <w:tc>
          <w:tcPr>
            <w:tcW w:w="826" w:type="dxa"/>
          </w:tcPr>
          <w:p w:rsidR="006E3997" w:rsidRDefault="006E3997">
            <w:pPr>
              <w:pStyle w:val="TableParagraph"/>
              <w:spacing w:line="221" w:lineRule="exact"/>
              <w:ind w:left="264"/>
              <w:jc w:val="left"/>
              <w:rPr>
                <w:sz w:val="20"/>
              </w:rPr>
            </w:pPr>
            <w:r>
              <w:rPr>
                <w:sz w:val="20"/>
              </w:rPr>
              <w:t>407</w:t>
            </w:r>
          </w:p>
        </w:tc>
        <w:tc>
          <w:tcPr>
            <w:tcW w:w="922" w:type="dxa"/>
          </w:tcPr>
          <w:p w:rsidR="006E3997" w:rsidRDefault="006E3997">
            <w:pPr>
              <w:pStyle w:val="TableParagraph"/>
              <w:spacing w:before="106"/>
              <w:ind w:left="59" w:right="48"/>
              <w:rPr>
                <w:sz w:val="20"/>
              </w:rPr>
            </w:pPr>
            <w:r>
              <w:rPr>
                <w:sz w:val="20"/>
              </w:rPr>
              <w:t>6733</w:t>
            </w:r>
          </w:p>
        </w:tc>
        <w:tc>
          <w:tcPr>
            <w:tcW w:w="941" w:type="dxa"/>
          </w:tcPr>
          <w:p w:rsidR="006E3997" w:rsidRDefault="006E3997">
            <w:pPr>
              <w:pStyle w:val="TableParagraph"/>
              <w:spacing w:before="106"/>
              <w:ind w:left="82" w:right="57"/>
              <w:rPr>
                <w:sz w:val="20"/>
              </w:rPr>
            </w:pPr>
            <w:r>
              <w:rPr>
                <w:sz w:val="20"/>
              </w:rPr>
              <w:t>9 506</w:t>
            </w:r>
          </w:p>
        </w:tc>
        <w:tc>
          <w:tcPr>
            <w:tcW w:w="812" w:type="dxa"/>
          </w:tcPr>
          <w:p w:rsidR="006E3997" w:rsidRDefault="006E3997">
            <w:pPr>
              <w:pStyle w:val="TableParagraph"/>
              <w:spacing w:before="106"/>
              <w:ind w:left="140" w:right="120"/>
              <w:rPr>
                <w:sz w:val="20"/>
              </w:rPr>
            </w:pPr>
            <w:r>
              <w:rPr>
                <w:sz w:val="20"/>
              </w:rPr>
              <w:t>5,6</w:t>
            </w:r>
          </w:p>
        </w:tc>
        <w:tc>
          <w:tcPr>
            <w:tcW w:w="922" w:type="dxa"/>
          </w:tcPr>
          <w:p w:rsidR="006E3997" w:rsidRDefault="006E3997">
            <w:pPr>
              <w:pStyle w:val="TableParagraph"/>
              <w:spacing w:before="106"/>
              <w:ind w:left="63" w:right="48"/>
              <w:rPr>
                <w:sz w:val="20"/>
              </w:rPr>
            </w:pPr>
            <w:r>
              <w:rPr>
                <w:sz w:val="20"/>
              </w:rPr>
              <w:t>7,1</w:t>
            </w:r>
          </w:p>
        </w:tc>
        <w:tc>
          <w:tcPr>
            <w:tcW w:w="821" w:type="dxa"/>
          </w:tcPr>
          <w:p w:rsidR="006E3997" w:rsidRDefault="006E3997">
            <w:pPr>
              <w:pStyle w:val="TableParagraph"/>
              <w:spacing w:before="106"/>
              <w:ind w:left="187"/>
              <w:jc w:val="left"/>
              <w:rPr>
                <w:sz w:val="20"/>
              </w:rPr>
            </w:pPr>
            <w:r>
              <w:rPr>
                <w:sz w:val="20"/>
              </w:rPr>
              <w:t>139,5</w:t>
            </w:r>
          </w:p>
        </w:tc>
        <w:tc>
          <w:tcPr>
            <w:tcW w:w="998" w:type="dxa"/>
          </w:tcPr>
          <w:p w:rsidR="006E3997" w:rsidRDefault="006E3997">
            <w:pPr>
              <w:pStyle w:val="TableParagraph"/>
              <w:spacing w:before="106"/>
              <w:ind w:left="274"/>
              <w:jc w:val="left"/>
              <w:rPr>
                <w:sz w:val="20"/>
              </w:rPr>
            </w:pPr>
            <w:r>
              <w:rPr>
                <w:sz w:val="20"/>
              </w:rPr>
              <w:t>186,3</w:t>
            </w:r>
          </w:p>
        </w:tc>
      </w:tr>
      <w:tr w:rsidR="006E3997">
        <w:trPr>
          <w:trHeight w:val="461"/>
        </w:trPr>
        <w:tc>
          <w:tcPr>
            <w:tcW w:w="437" w:type="dxa"/>
          </w:tcPr>
          <w:p w:rsidR="006E3997" w:rsidRDefault="006E3997">
            <w:pPr>
              <w:pStyle w:val="TableParagraph"/>
              <w:spacing w:before="106"/>
              <w:ind w:right="156"/>
              <w:jc w:val="right"/>
              <w:rPr>
                <w:sz w:val="20"/>
              </w:rPr>
            </w:pPr>
            <w:r>
              <w:rPr>
                <w:sz w:val="20"/>
              </w:rPr>
              <w:t>7</w:t>
            </w:r>
          </w:p>
        </w:tc>
        <w:tc>
          <w:tcPr>
            <w:tcW w:w="2117" w:type="dxa"/>
          </w:tcPr>
          <w:p w:rsidR="006E3997" w:rsidRDefault="006E3997">
            <w:pPr>
              <w:pStyle w:val="TableParagraph"/>
              <w:spacing w:before="106"/>
              <w:ind w:left="110"/>
              <w:jc w:val="left"/>
              <w:rPr>
                <w:sz w:val="20"/>
              </w:rPr>
            </w:pPr>
            <w:r>
              <w:rPr>
                <w:sz w:val="20"/>
              </w:rPr>
              <w:t>Костромская область</w:t>
            </w:r>
          </w:p>
        </w:tc>
        <w:tc>
          <w:tcPr>
            <w:tcW w:w="821" w:type="dxa"/>
          </w:tcPr>
          <w:p w:rsidR="006E3997" w:rsidRDefault="006E3997">
            <w:pPr>
              <w:pStyle w:val="TableParagraph"/>
              <w:spacing w:before="106"/>
              <w:ind w:left="260"/>
              <w:jc w:val="left"/>
              <w:rPr>
                <w:sz w:val="20"/>
              </w:rPr>
            </w:pPr>
            <w:r>
              <w:rPr>
                <w:sz w:val="20"/>
              </w:rPr>
              <w:t>116</w:t>
            </w:r>
          </w:p>
        </w:tc>
        <w:tc>
          <w:tcPr>
            <w:tcW w:w="826" w:type="dxa"/>
          </w:tcPr>
          <w:p w:rsidR="006E3997" w:rsidRDefault="006E3997">
            <w:pPr>
              <w:pStyle w:val="TableParagraph"/>
              <w:spacing w:line="221" w:lineRule="exact"/>
              <w:ind w:left="136" w:right="125"/>
              <w:rPr>
                <w:sz w:val="20"/>
              </w:rPr>
            </w:pPr>
            <w:r>
              <w:rPr>
                <w:sz w:val="20"/>
              </w:rPr>
              <w:t>74</w:t>
            </w:r>
          </w:p>
        </w:tc>
        <w:tc>
          <w:tcPr>
            <w:tcW w:w="922" w:type="dxa"/>
          </w:tcPr>
          <w:p w:rsidR="006E3997" w:rsidRDefault="006E3997">
            <w:pPr>
              <w:pStyle w:val="TableParagraph"/>
              <w:spacing w:before="106"/>
              <w:ind w:left="59" w:right="48"/>
              <w:rPr>
                <w:sz w:val="20"/>
              </w:rPr>
            </w:pPr>
            <w:r>
              <w:rPr>
                <w:sz w:val="20"/>
              </w:rPr>
              <w:t>3405</w:t>
            </w:r>
          </w:p>
        </w:tc>
        <w:tc>
          <w:tcPr>
            <w:tcW w:w="941" w:type="dxa"/>
          </w:tcPr>
          <w:p w:rsidR="006E3997" w:rsidRDefault="006E3997">
            <w:pPr>
              <w:pStyle w:val="TableParagraph"/>
              <w:spacing w:before="106"/>
              <w:ind w:left="82" w:right="57"/>
              <w:rPr>
                <w:sz w:val="20"/>
              </w:rPr>
            </w:pPr>
            <w:r>
              <w:rPr>
                <w:sz w:val="20"/>
              </w:rPr>
              <w:t>9 376</w:t>
            </w:r>
          </w:p>
        </w:tc>
        <w:tc>
          <w:tcPr>
            <w:tcW w:w="812" w:type="dxa"/>
          </w:tcPr>
          <w:p w:rsidR="006E3997" w:rsidRDefault="006E3997">
            <w:pPr>
              <w:pStyle w:val="TableParagraph"/>
              <w:spacing w:before="106"/>
              <w:ind w:left="140" w:right="120"/>
              <w:rPr>
                <w:sz w:val="20"/>
              </w:rPr>
            </w:pPr>
            <w:r>
              <w:rPr>
                <w:sz w:val="20"/>
              </w:rPr>
              <w:t>3,4</w:t>
            </w:r>
          </w:p>
        </w:tc>
        <w:tc>
          <w:tcPr>
            <w:tcW w:w="922" w:type="dxa"/>
          </w:tcPr>
          <w:p w:rsidR="006E3997" w:rsidRDefault="006E3997">
            <w:pPr>
              <w:pStyle w:val="TableParagraph"/>
              <w:spacing w:before="106"/>
              <w:ind w:left="65" w:right="48"/>
              <w:rPr>
                <w:sz w:val="20"/>
              </w:rPr>
            </w:pPr>
            <w:r>
              <w:rPr>
                <w:sz w:val="20"/>
              </w:rPr>
              <w:t>9,4</w:t>
            </w:r>
          </w:p>
        </w:tc>
        <w:tc>
          <w:tcPr>
            <w:tcW w:w="821" w:type="dxa"/>
          </w:tcPr>
          <w:p w:rsidR="006E3997" w:rsidRDefault="006E3997">
            <w:pPr>
              <w:pStyle w:val="TableParagraph"/>
              <w:spacing w:before="106"/>
              <w:ind w:left="235"/>
              <w:jc w:val="left"/>
              <w:rPr>
                <w:sz w:val="20"/>
              </w:rPr>
            </w:pPr>
            <w:r>
              <w:rPr>
                <w:sz w:val="20"/>
              </w:rPr>
              <w:t>57,3</w:t>
            </w:r>
          </w:p>
        </w:tc>
        <w:tc>
          <w:tcPr>
            <w:tcW w:w="998" w:type="dxa"/>
          </w:tcPr>
          <w:p w:rsidR="006E3997" w:rsidRDefault="006E3997">
            <w:pPr>
              <w:pStyle w:val="TableParagraph"/>
              <w:spacing w:before="106"/>
              <w:ind w:left="274"/>
              <w:jc w:val="left"/>
              <w:rPr>
                <w:sz w:val="20"/>
              </w:rPr>
            </w:pPr>
            <w:r>
              <w:rPr>
                <w:sz w:val="20"/>
              </w:rPr>
              <w:t>117,8</w:t>
            </w:r>
          </w:p>
        </w:tc>
      </w:tr>
      <w:tr w:rsidR="006E3997">
        <w:trPr>
          <w:trHeight w:val="460"/>
        </w:trPr>
        <w:tc>
          <w:tcPr>
            <w:tcW w:w="437" w:type="dxa"/>
          </w:tcPr>
          <w:p w:rsidR="006E3997" w:rsidRDefault="006E3997">
            <w:pPr>
              <w:pStyle w:val="TableParagraph"/>
              <w:spacing w:before="106"/>
              <w:ind w:right="156"/>
              <w:jc w:val="right"/>
              <w:rPr>
                <w:sz w:val="20"/>
              </w:rPr>
            </w:pPr>
            <w:r>
              <w:rPr>
                <w:sz w:val="20"/>
              </w:rPr>
              <w:t>8</w:t>
            </w:r>
          </w:p>
        </w:tc>
        <w:tc>
          <w:tcPr>
            <w:tcW w:w="2117" w:type="dxa"/>
          </w:tcPr>
          <w:p w:rsidR="006E3997" w:rsidRDefault="006E3997">
            <w:pPr>
              <w:pStyle w:val="TableParagraph"/>
              <w:spacing w:before="106"/>
              <w:ind w:left="110"/>
              <w:jc w:val="left"/>
              <w:rPr>
                <w:sz w:val="20"/>
              </w:rPr>
            </w:pPr>
            <w:r>
              <w:rPr>
                <w:sz w:val="20"/>
              </w:rPr>
              <w:t>Курская область</w:t>
            </w:r>
          </w:p>
        </w:tc>
        <w:tc>
          <w:tcPr>
            <w:tcW w:w="821" w:type="dxa"/>
          </w:tcPr>
          <w:p w:rsidR="006E3997" w:rsidRDefault="006E3997">
            <w:pPr>
              <w:pStyle w:val="TableParagraph"/>
              <w:spacing w:before="106"/>
              <w:ind w:left="84" w:right="78"/>
              <w:rPr>
                <w:sz w:val="20"/>
              </w:rPr>
            </w:pPr>
            <w:r>
              <w:rPr>
                <w:sz w:val="20"/>
              </w:rPr>
              <w:t>58</w:t>
            </w:r>
          </w:p>
        </w:tc>
        <w:tc>
          <w:tcPr>
            <w:tcW w:w="826" w:type="dxa"/>
          </w:tcPr>
          <w:p w:rsidR="006E3997" w:rsidRDefault="006E3997">
            <w:pPr>
              <w:pStyle w:val="TableParagraph"/>
              <w:spacing w:line="221" w:lineRule="exact"/>
              <w:ind w:left="136" w:right="125"/>
              <w:rPr>
                <w:sz w:val="20"/>
              </w:rPr>
            </w:pPr>
            <w:r>
              <w:rPr>
                <w:sz w:val="20"/>
              </w:rPr>
              <w:t>59</w:t>
            </w:r>
          </w:p>
        </w:tc>
        <w:tc>
          <w:tcPr>
            <w:tcW w:w="922" w:type="dxa"/>
          </w:tcPr>
          <w:p w:rsidR="006E3997" w:rsidRDefault="006E3997">
            <w:pPr>
              <w:pStyle w:val="TableParagraph"/>
              <w:spacing w:before="106"/>
              <w:ind w:left="59" w:right="48"/>
              <w:rPr>
                <w:sz w:val="20"/>
              </w:rPr>
            </w:pPr>
            <w:r>
              <w:rPr>
                <w:sz w:val="20"/>
              </w:rPr>
              <w:t>4893</w:t>
            </w:r>
          </w:p>
        </w:tc>
        <w:tc>
          <w:tcPr>
            <w:tcW w:w="941" w:type="dxa"/>
          </w:tcPr>
          <w:p w:rsidR="006E3997" w:rsidRDefault="006E3997">
            <w:pPr>
              <w:pStyle w:val="TableParagraph"/>
              <w:spacing w:before="106"/>
              <w:ind w:left="82" w:right="57"/>
              <w:rPr>
                <w:sz w:val="20"/>
              </w:rPr>
            </w:pPr>
            <w:r>
              <w:rPr>
                <w:sz w:val="20"/>
              </w:rPr>
              <w:t>3 982</w:t>
            </w:r>
          </w:p>
        </w:tc>
        <w:tc>
          <w:tcPr>
            <w:tcW w:w="812" w:type="dxa"/>
          </w:tcPr>
          <w:p w:rsidR="006E3997" w:rsidRDefault="006E3997">
            <w:pPr>
              <w:pStyle w:val="TableParagraph"/>
              <w:spacing w:before="106"/>
              <w:ind w:left="140" w:right="120"/>
              <w:rPr>
                <w:sz w:val="20"/>
              </w:rPr>
            </w:pPr>
            <w:r>
              <w:rPr>
                <w:sz w:val="20"/>
              </w:rPr>
              <w:t>7,3</w:t>
            </w:r>
          </w:p>
        </w:tc>
        <w:tc>
          <w:tcPr>
            <w:tcW w:w="922" w:type="dxa"/>
          </w:tcPr>
          <w:p w:rsidR="006E3997" w:rsidRDefault="006E3997">
            <w:pPr>
              <w:pStyle w:val="TableParagraph"/>
              <w:spacing w:before="106"/>
              <w:ind w:left="63" w:right="48"/>
              <w:rPr>
                <w:sz w:val="20"/>
              </w:rPr>
            </w:pPr>
            <w:r>
              <w:rPr>
                <w:sz w:val="20"/>
              </w:rPr>
              <w:t>4,7</w:t>
            </w:r>
          </w:p>
        </w:tc>
        <w:tc>
          <w:tcPr>
            <w:tcW w:w="821" w:type="dxa"/>
          </w:tcPr>
          <w:p w:rsidR="006E3997" w:rsidRDefault="006E3997">
            <w:pPr>
              <w:pStyle w:val="TableParagraph"/>
              <w:spacing w:before="106"/>
              <w:ind w:left="187"/>
              <w:jc w:val="left"/>
              <w:rPr>
                <w:sz w:val="20"/>
              </w:rPr>
            </w:pPr>
            <w:r>
              <w:rPr>
                <w:sz w:val="20"/>
              </w:rPr>
              <w:t>139,7</w:t>
            </w:r>
          </w:p>
        </w:tc>
        <w:tc>
          <w:tcPr>
            <w:tcW w:w="998" w:type="dxa"/>
          </w:tcPr>
          <w:p w:rsidR="006E3997" w:rsidRDefault="006E3997">
            <w:pPr>
              <w:pStyle w:val="TableParagraph"/>
              <w:spacing w:before="106"/>
              <w:ind w:left="327"/>
              <w:jc w:val="left"/>
              <w:rPr>
                <w:sz w:val="20"/>
              </w:rPr>
            </w:pPr>
            <w:r>
              <w:rPr>
                <w:sz w:val="20"/>
              </w:rPr>
              <w:t>54,8</w:t>
            </w:r>
          </w:p>
        </w:tc>
      </w:tr>
      <w:tr w:rsidR="006E3997">
        <w:trPr>
          <w:trHeight w:val="460"/>
        </w:trPr>
        <w:tc>
          <w:tcPr>
            <w:tcW w:w="437" w:type="dxa"/>
          </w:tcPr>
          <w:p w:rsidR="006E3997" w:rsidRDefault="006E3997">
            <w:pPr>
              <w:pStyle w:val="TableParagraph"/>
              <w:spacing w:before="106"/>
              <w:ind w:right="156"/>
              <w:jc w:val="right"/>
              <w:rPr>
                <w:sz w:val="20"/>
              </w:rPr>
            </w:pPr>
            <w:r>
              <w:rPr>
                <w:sz w:val="20"/>
              </w:rPr>
              <w:t>9</w:t>
            </w:r>
          </w:p>
        </w:tc>
        <w:tc>
          <w:tcPr>
            <w:tcW w:w="2117" w:type="dxa"/>
          </w:tcPr>
          <w:p w:rsidR="006E3997" w:rsidRDefault="006E3997">
            <w:pPr>
              <w:pStyle w:val="TableParagraph"/>
              <w:spacing w:before="106"/>
              <w:ind w:left="110"/>
              <w:jc w:val="left"/>
              <w:rPr>
                <w:sz w:val="20"/>
              </w:rPr>
            </w:pPr>
            <w:r>
              <w:rPr>
                <w:sz w:val="20"/>
              </w:rPr>
              <w:t>Липецкая область</w:t>
            </w:r>
          </w:p>
        </w:tc>
        <w:tc>
          <w:tcPr>
            <w:tcW w:w="821" w:type="dxa"/>
          </w:tcPr>
          <w:p w:rsidR="006E3997" w:rsidRDefault="006E3997">
            <w:pPr>
              <w:pStyle w:val="TableParagraph"/>
              <w:spacing w:before="106"/>
              <w:ind w:left="260"/>
              <w:jc w:val="left"/>
              <w:rPr>
                <w:sz w:val="20"/>
              </w:rPr>
            </w:pPr>
            <w:r>
              <w:rPr>
                <w:sz w:val="20"/>
              </w:rPr>
              <w:t>191</w:t>
            </w:r>
          </w:p>
        </w:tc>
        <w:tc>
          <w:tcPr>
            <w:tcW w:w="826" w:type="dxa"/>
          </w:tcPr>
          <w:p w:rsidR="006E3997" w:rsidRDefault="006E3997">
            <w:pPr>
              <w:pStyle w:val="TableParagraph"/>
              <w:spacing w:line="221" w:lineRule="exact"/>
              <w:ind w:left="264"/>
              <w:jc w:val="left"/>
              <w:rPr>
                <w:sz w:val="20"/>
              </w:rPr>
            </w:pPr>
            <w:r>
              <w:rPr>
                <w:sz w:val="20"/>
              </w:rPr>
              <w:t>115</w:t>
            </w:r>
          </w:p>
        </w:tc>
        <w:tc>
          <w:tcPr>
            <w:tcW w:w="922" w:type="dxa"/>
          </w:tcPr>
          <w:p w:rsidR="006E3997" w:rsidRDefault="006E3997">
            <w:pPr>
              <w:pStyle w:val="TableParagraph"/>
              <w:spacing w:before="106"/>
              <w:ind w:left="59" w:right="48"/>
              <w:rPr>
                <w:sz w:val="20"/>
              </w:rPr>
            </w:pPr>
            <w:r>
              <w:rPr>
                <w:sz w:val="20"/>
              </w:rPr>
              <w:t>9133</w:t>
            </w:r>
          </w:p>
        </w:tc>
        <w:tc>
          <w:tcPr>
            <w:tcW w:w="941" w:type="dxa"/>
          </w:tcPr>
          <w:p w:rsidR="006E3997" w:rsidRDefault="006E3997">
            <w:pPr>
              <w:pStyle w:val="TableParagraph"/>
              <w:spacing w:before="106"/>
              <w:ind w:left="82" w:right="57"/>
              <w:rPr>
                <w:sz w:val="20"/>
              </w:rPr>
            </w:pPr>
            <w:r>
              <w:rPr>
                <w:sz w:val="20"/>
              </w:rPr>
              <w:t>5 697</w:t>
            </w:r>
          </w:p>
        </w:tc>
        <w:tc>
          <w:tcPr>
            <w:tcW w:w="812" w:type="dxa"/>
          </w:tcPr>
          <w:p w:rsidR="006E3997" w:rsidRDefault="006E3997">
            <w:pPr>
              <w:pStyle w:val="TableParagraph"/>
              <w:spacing w:before="106"/>
              <w:ind w:left="140" w:right="120"/>
              <w:rPr>
                <w:sz w:val="20"/>
              </w:rPr>
            </w:pPr>
            <w:r>
              <w:rPr>
                <w:sz w:val="20"/>
              </w:rPr>
              <w:t>7,3</w:t>
            </w:r>
          </w:p>
        </w:tc>
        <w:tc>
          <w:tcPr>
            <w:tcW w:w="922" w:type="dxa"/>
          </w:tcPr>
          <w:p w:rsidR="006E3997" w:rsidRDefault="006E3997">
            <w:pPr>
              <w:pStyle w:val="TableParagraph"/>
              <w:spacing w:before="106"/>
              <w:ind w:left="65" w:right="48"/>
              <w:rPr>
                <w:sz w:val="20"/>
              </w:rPr>
            </w:pPr>
            <w:r>
              <w:rPr>
                <w:sz w:val="20"/>
              </w:rPr>
              <w:t>5,7</w:t>
            </w:r>
          </w:p>
        </w:tc>
        <w:tc>
          <w:tcPr>
            <w:tcW w:w="821" w:type="dxa"/>
          </w:tcPr>
          <w:p w:rsidR="006E3997" w:rsidRDefault="006E3997">
            <w:pPr>
              <w:pStyle w:val="TableParagraph"/>
              <w:spacing w:before="106"/>
              <w:ind w:left="235"/>
              <w:jc w:val="left"/>
              <w:rPr>
                <w:sz w:val="20"/>
              </w:rPr>
            </w:pPr>
            <w:r>
              <w:rPr>
                <w:sz w:val="20"/>
              </w:rPr>
              <w:t>80,9</w:t>
            </w:r>
          </w:p>
        </w:tc>
        <w:tc>
          <w:tcPr>
            <w:tcW w:w="998" w:type="dxa"/>
          </w:tcPr>
          <w:p w:rsidR="006E3997" w:rsidRDefault="006E3997">
            <w:pPr>
              <w:pStyle w:val="TableParagraph"/>
              <w:spacing w:before="106"/>
              <w:ind w:left="327"/>
              <w:jc w:val="left"/>
              <w:rPr>
                <w:sz w:val="20"/>
              </w:rPr>
            </w:pPr>
            <w:r>
              <w:rPr>
                <w:sz w:val="20"/>
              </w:rPr>
              <w:t>69,8</w:t>
            </w:r>
          </w:p>
        </w:tc>
      </w:tr>
      <w:tr w:rsidR="006E3997">
        <w:trPr>
          <w:trHeight w:val="460"/>
        </w:trPr>
        <w:tc>
          <w:tcPr>
            <w:tcW w:w="437" w:type="dxa"/>
          </w:tcPr>
          <w:p w:rsidR="006E3997" w:rsidRDefault="006E3997">
            <w:pPr>
              <w:pStyle w:val="TableParagraph"/>
              <w:spacing w:before="106"/>
              <w:ind w:right="103"/>
              <w:jc w:val="right"/>
              <w:rPr>
                <w:sz w:val="20"/>
              </w:rPr>
            </w:pPr>
            <w:r>
              <w:rPr>
                <w:sz w:val="20"/>
              </w:rPr>
              <w:t>10</w:t>
            </w:r>
          </w:p>
        </w:tc>
        <w:tc>
          <w:tcPr>
            <w:tcW w:w="2117" w:type="dxa"/>
          </w:tcPr>
          <w:p w:rsidR="006E3997" w:rsidRDefault="006E3997">
            <w:pPr>
              <w:pStyle w:val="TableParagraph"/>
              <w:spacing w:before="106"/>
              <w:ind w:left="110"/>
              <w:jc w:val="left"/>
              <w:rPr>
                <w:sz w:val="20"/>
              </w:rPr>
            </w:pPr>
            <w:r>
              <w:rPr>
                <w:sz w:val="20"/>
              </w:rPr>
              <w:t>Московская область</w:t>
            </w:r>
          </w:p>
        </w:tc>
        <w:tc>
          <w:tcPr>
            <w:tcW w:w="821" w:type="dxa"/>
          </w:tcPr>
          <w:p w:rsidR="006E3997" w:rsidRDefault="006E3997">
            <w:pPr>
              <w:pStyle w:val="TableParagraph"/>
              <w:spacing w:before="106"/>
              <w:ind w:left="260"/>
              <w:jc w:val="left"/>
              <w:rPr>
                <w:sz w:val="20"/>
              </w:rPr>
            </w:pPr>
            <w:r>
              <w:rPr>
                <w:sz w:val="20"/>
              </w:rPr>
              <w:t>453</w:t>
            </w:r>
          </w:p>
        </w:tc>
        <w:tc>
          <w:tcPr>
            <w:tcW w:w="826" w:type="dxa"/>
          </w:tcPr>
          <w:p w:rsidR="006E3997" w:rsidRDefault="006E3997">
            <w:pPr>
              <w:pStyle w:val="TableParagraph"/>
              <w:spacing w:line="221" w:lineRule="exact"/>
              <w:ind w:left="264"/>
              <w:jc w:val="left"/>
              <w:rPr>
                <w:sz w:val="20"/>
              </w:rPr>
            </w:pPr>
            <w:r>
              <w:rPr>
                <w:sz w:val="20"/>
              </w:rPr>
              <w:t>275</w:t>
            </w:r>
          </w:p>
        </w:tc>
        <w:tc>
          <w:tcPr>
            <w:tcW w:w="922" w:type="dxa"/>
          </w:tcPr>
          <w:p w:rsidR="006E3997" w:rsidRDefault="006E3997">
            <w:pPr>
              <w:pStyle w:val="TableParagraph"/>
              <w:spacing w:before="106"/>
              <w:ind w:left="63" w:right="48"/>
              <w:rPr>
                <w:sz w:val="20"/>
              </w:rPr>
            </w:pPr>
            <w:r>
              <w:rPr>
                <w:sz w:val="20"/>
              </w:rPr>
              <w:t>14677</w:t>
            </w:r>
          </w:p>
        </w:tc>
        <w:tc>
          <w:tcPr>
            <w:tcW w:w="941" w:type="dxa"/>
          </w:tcPr>
          <w:p w:rsidR="006E3997" w:rsidRDefault="006E3997">
            <w:pPr>
              <w:pStyle w:val="TableParagraph"/>
              <w:spacing w:before="106"/>
              <w:ind w:left="82" w:right="57"/>
              <w:rPr>
                <w:sz w:val="20"/>
              </w:rPr>
            </w:pPr>
            <w:r>
              <w:rPr>
                <w:sz w:val="20"/>
              </w:rPr>
              <w:t>6 679</w:t>
            </w:r>
          </w:p>
        </w:tc>
        <w:tc>
          <w:tcPr>
            <w:tcW w:w="812" w:type="dxa"/>
          </w:tcPr>
          <w:p w:rsidR="006E3997" w:rsidRDefault="006E3997">
            <w:pPr>
              <w:pStyle w:val="TableParagraph"/>
              <w:spacing w:before="106"/>
              <w:ind w:left="136" w:right="120"/>
              <w:rPr>
                <w:sz w:val="20"/>
              </w:rPr>
            </w:pPr>
            <w:r>
              <w:rPr>
                <w:sz w:val="20"/>
              </w:rPr>
              <w:t>10,0</w:t>
            </w:r>
          </w:p>
        </w:tc>
        <w:tc>
          <w:tcPr>
            <w:tcW w:w="922" w:type="dxa"/>
          </w:tcPr>
          <w:p w:rsidR="006E3997" w:rsidRDefault="006E3997">
            <w:pPr>
              <w:pStyle w:val="TableParagraph"/>
              <w:spacing w:before="106"/>
              <w:ind w:left="288"/>
              <w:jc w:val="left"/>
              <w:rPr>
                <w:sz w:val="20"/>
              </w:rPr>
            </w:pPr>
            <w:r>
              <w:rPr>
                <w:sz w:val="20"/>
              </w:rPr>
              <w:t>22,7</w:t>
            </w:r>
          </w:p>
        </w:tc>
        <w:tc>
          <w:tcPr>
            <w:tcW w:w="821" w:type="dxa"/>
          </w:tcPr>
          <w:p w:rsidR="006E3997" w:rsidRDefault="006E3997">
            <w:pPr>
              <w:pStyle w:val="TableParagraph"/>
              <w:spacing w:before="106"/>
              <w:ind w:left="187"/>
              <w:jc w:val="left"/>
              <w:rPr>
                <w:sz w:val="20"/>
              </w:rPr>
            </w:pPr>
            <w:r>
              <w:rPr>
                <w:sz w:val="20"/>
              </w:rPr>
              <w:t>176,6</w:t>
            </w:r>
          </w:p>
        </w:tc>
        <w:tc>
          <w:tcPr>
            <w:tcW w:w="998" w:type="dxa"/>
          </w:tcPr>
          <w:p w:rsidR="006E3997" w:rsidRDefault="006E3997">
            <w:pPr>
              <w:pStyle w:val="TableParagraph"/>
              <w:spacing w:before="106"/>
              <w:ind w:left="274"/>
              <w:jc w:val="left"/>
              <w:rPr>
                <w:sz w:val="20"/>
              </w:rPr>
            </w:pPr>
            <w:r>
              <w:rPr>
                <w:sz w:val="20"/>
              </w:rPr>
              <w:t>271,4</w:t>
            </w:r>
          </w:p>
        </w:tc>
      </w:tr>
      <w:tr w:rsidR="006E3997">
        <w:trPr>
          <w:trHeight w:val="460"/>
        </w:trPr>
        <w:tc>
          <w:tcPr>
            <w:tcW w:w="437" w:type="dxa"/>
          </w:tcPr>
          <w:p w:rsidR="006E3997" w:rsidRDefault="006E3997">
            <w:pPr>
              <w:pStyle w:val="TableParagraph"/>
              <w:spacing w:before="106"/>
              <w:ind w:right="103"/>
              <w:jc w:val="right"/>
              <w:rPr>
                <w:sz w:val="20"/>
              </w:rPr>
            </w:pPr>
            <w:r>
              <w:rPr>
                <w:sz w:val="20"/>
              </w:rPr>
              <w:t>11</w:t>
            </w:r>
          </w:p>
        </w:tc>
        <w:tc>
          <w:tcPr>
            <w:tcW w:w="2117" w:type="dxa"/>
          </w:tcPr>
          <w:p w:rsidR="006E3997" w:rsidRDefault="006E3997">
            <w:pPr>
              <w:pStyle w:val="TableParagraph"/>
              <w:spacing w:before="106"/>
              <w:ind w:left="110"/>
              <w:jc w:val="left"/>
              <w:rPr>
                <w:sz w:val="20"/>
              </w:rPr>
            </w:pPr>
            <w:r>
              <w:rPr>
                <w:sz w:val="20"/>
              </w:rPr>
              <w:t>Орловская область</w:t>
            </w:r>
          </w:p>
        </w:tc>
        <w:tc>
          <w:tcPr>
            <w:tcW w:w="821" w:type="dxa"/>
          </w:tcPr>
          <w:p w:rsidR="006E3997" w:rsidRDefault="006E3997">
            <w:pPr>
              <w:pStyle w:val="TableParagraph"/>
              <w:spacing w:before="106"/>
              <w:ind w:left="260"/>
              <w:jc w:val="left"/>
              <w:rPr>
                <w:sz w:val="20"/>
              </w:rPr>
            </w:pPr>
            <w:r>
              <w:rPr>
                <w:sz w:val="20"/>
              </w:rPr>
              <w:t>268</w:t>
            </w:r>
          </w:p>
        </w:tc>
        <w:tc>
          <w:tcPr>
            <w:tcW w:w="826" w:type="dxa"/>
          </w:tcPr>
          <w:p w:rsidR="006E3997" w:rsidRDefault="006E3997">
            <w:pPr>
              <w:pStyle w:val="TableParagraph"/>
              <w:spacing w:line="221" w:lineRule="exact"/>
              <w:ind w:left="264"/>
              <w:jc w:val="left"/>
              <w:rPr>
                <w:sz w:val="20"/>
              </w:rPr>
            </w:pPr>
            <w:r>
              <w:rPr>
                <w:sz w:val="20"/>
              </w:rPr>
              <w:t>248</w:t>
            </w:r>
          </w:p>
        </w:tc>
        <w:tc>
          <w:tcPr>
            <w:tcW w:w="922" w:type="dxa"/>
          </w:tcPr>
          <w:p w:rsidR="006E3997" w:rsidRDefault="006E3997">
            <w:pPr>
              <w:pStyle w:val="TableParagraph"/>
              <w:spacing w:before="106"/>
              <w:ind w:left="59" w:right="48"/>
              <w:rPr>
                <w:sz w:val="20"/>
              </w:rPr>
            </w:pPr>
            <w:r>
              <w:rPr>
                <w:sz w:val="20"/>
              </w:rPr>
              <w:t>7735</w:t>
            </w:r>
          </w:p>
        </w:tc>
        <w:tc>
          <w:tcPr>
            <w:tcW w:w="941" w:type="dxa"/>
          </w:tcPr>
          <w:p w:rsidR="006E3997" w:rsidRDefault="006E3997">
            <w:pPr>
              <w:pStyle w:val="TableParagraph"/>
              <w:spacing w:before="106"/>
              <w:ind w:left="82" w:right="57"/>
              <w:rPr>
                <w:sz w:val="20"/>
              </w:rPr>
            </w:pPr>
            <w:r>
              <w:rPr>
                <w:sz w:val="20"/>
              </w:rPr>
              <w:t>5 893</w:t>
            </w:r>
          </w:p>
        </w:tc>
        <w:tc>
          <w:tcPr>
            <w:tcW w:w="812" w:type="dxa"/>
          </w:tcPr>
          <w:p w:rsidR="006E3997" w:rsidRDefault="006E3997">
            <w:pPr>
              <w:pStyle w:val="TableParagraph"/>
              <w:spacing w:before="106"/>
              <w:ind w:left="140" w:right="120"/>
              <w:rPr>
                <w:sz w:val="20"/>
              </w:rPr>
            </w:pPr>
            <w:r>
              <w:rPr>
                <w:sz w:val="20"/>
              </w:rPr>
              <w:t>7,4</w:t>
            </w:r>
          </w:p>
        </w:tc>
        <w:tc>
          <w:tcPr>
            <w:tcW w:w="922" w:type="dxa"/>
          </w:tcPr>
          <w:p w:rsidR="006E3997" w:rsidRDefault="006E3997">
            <w:pPr>
              <w:pStyle w:val="TableParagraph"/>
              <w:spacing w:before="106"/>
              <w:ind w:left="65" w:right="48"/>
              <w:rPr>
                <w:sz w:val="20"/>
              </w:rPr>
            </w:pPr>
            <w:r>
              <w:rPr>
                <w:sz w:val="20"/>
              </w:rPr>
              <w:t>5,7</w:t>
            </w:r>
          </w:p>
        </w:tc>
        <w:tc>
          <w:tcPr>
            <w:tcW w:w="821" w:type="dxa"/>
          </w:tcPr>
          <w:p w:rsidR="006E3997" w:rsidRDefault="006E3997">
            <w:pPr>
              <w:pStyle w:val="TableParagraph"/>
              <w:spacing w:before="106"/>
              <w:ind w:left="235"/>
              <w:jc w:val="left"/>
              <w:rPr>
                <w:sz w:val="20"/>
              </w:rPr>
            </w:pPr>
            <w:r>
              <w:rPr>
                <w:sz w:val="20"/>
              </w:rPr>
              <w:t>82,0</w:t>
            </w:r>
          </w:p>
        </w:tc>
        <w:tc>
          <w:tcPr>
            <w:tcW w:w="998" w:type="dxa"/>
          </w:tcPr>
          <w:p w:rsidR="006E3997" w:rsidRDefault="006E3997">
            <w:pPr>
              <w:pStyle w:val="TableParagraph"/>
              <w:spacing w:before="106"/>
              <w:ind w:left="327"/>
              <w:jc w:val="left"/>
              <w:rPr>
                <w:sz w:val="20"/>
              </w:rPr>
            </w:pPr>
            <w:r>
              <w:rPr>
                <w:sz w:val="20"/>
              </w:rPr>
              <w:t>75,0</w:t>
            </w:r>
          </w:p>
        </w:tc>
      </w:tr>
      <w:tr w:rsidR="006E3997">
        <w:trPr>
          <w:trHeight w:val="460"/>
        </w:trPr>
        <w:tc>
          <w:tcPr>
            <w:tcW w:w="437" w:type="dxa"/>
          </w:tcPr>
          <w:p w:rsidR="006E3997" w:rsidRDefault="006E3997">
            <w:pPr>
              <w:pStyle w:val="TableParagraph"/>
              <w:spacing w:before="106"/>
              <w:ind w:right="103"/>
              <w:jc w:val="right"/>
              <w:rPr>
                <w:sz w:val="20"/>
              </w:rPr>
            </w:pPr>
            <w:r>
              <w:rPr>
                <w:sz w:val="20"/>
              </w:rPr>
              <w:t>12</w:t>
            </w:r>
          </w:p>
        </w:tc>
        <w:tc>
          <w:tcPr>
            <w:tcW w:w="2117" w:type="dxa"/>
          </w:tcPr>
          <w:p w:rsidR="006E3997" w:rsidRDefault="006E3997">
            <w:pPr>
              <w:pStyle w:val="TableParagraph"/>
              <w:spacing w:before="106"/>
              <w:ind w:left="110"/>
              <w:jc w:val="left"/>
              <w:rPr>
                <w:sz w:val="20"/>
              </w:rPr>
            </w:pPr>
            <w:r>
              <w:rPr>
                <w:sz w:val="20"/>
              </w:rPr>
              <w:t>Рязанская область</w:t>
            </w:r>
          </w:p>
        </w:tc>
        <w:tc>
          <w:tcPr>
            <w:tcW w:w="821" w:type="dxa"/>
          </w:tcPr>
          <w:p w:rsidR="006E3997" w:rsidRDefault="006E3997">
            <w:pPr>
              <w:pStyle w:val="TableParagraph"/>
              <w:spacing w:before="106"/>
              <w:ind w:left="260"/>
              <w:jc w:val="left"/>
              <w:rPr>
                <w:sz w:val="20"/>
              </w:rPr>
            </w:pPr>
            <w:r>
              <w:rPr>
                <w:sz w:val="20"/>
              </w:rPr>
              <w:t>290</w:t>
            </w:r>
          </w:p>
        </w:tc>
        <w:tc>
          <w:tcPr>
            <w:tcW w:w="826" w:type="dxa"/>
          </w:tcPr>
          <w:p w:rsidR="006E3997" w:rsidRDefault="006E3997">
            <w:pPr>
              <w:pStyle w:val="TableParagraph"/>
              <w:spacing w:line="221" w:lineRule="exact"/>
              <w:ind w:left="264"/>
              <w:jc w:val="left"/>
              <w:rPr>
                <w:sz w:val="20"/>
              </w:rPr>
            </w:pPr>
            <w:r>
              <w:rPr>
                <w:sz w:val="20"/>
              </w:rPr>
              <w:t>237</w:t>
            </w:r>
          </w:p>
        </w:tc>
        <w:tc>
          <w:tcPr>
            <w:tcW w:w="922" w:type="dxa"/>
          </w:tcPr>
          <w:p w:rsidR="006E3997" w:rsidRDefault="006E3997">
            <w:pPr>
              <w:pStyle w:val="TableParagraph"/>
              <w:spacing w:before="106"/>
              <w:ind w:left="63" w:right="48"/>
              <w:rPr>
                <w:sz w:val="20"/>
              </w:rPr>
            </w:pPr>
            <w:r>
              <w:rPr>
                <w:sz w:val="20"/>
              </w:rPr>
              <w:t>12238</w:t>
            </w:r>
          </w:p>
        </w:tc>
        <w:tc>
          <w:tcPr>
            <w:tcW w:w="941" w:type="dxa"/>
          </w:tcPr>
          <w:p w:rsidR="006E3997" w:rsidRDefault="006E3997">
            <w:pPr>
              <w:pStyle w:val="TableParagraph"/>
              <w:spacing w:before="106"/>
              <w:ind w:left="82" w:right="57"/>
              <w:rPr>
                <w:sz w:val="20"/>
              </w:rPr>
            </w:pPr>
            <w:r>
              <w:rPr>
                <w:sz w:val="20"/>
              </w:rPr>
              <w:t>8 443</w:t>
            </w:r>
          </w:p>
        </w:tc>
        <w:tc>
          <w:tcPr>
            <w:tcW w:w="812" w:type="dxa"/>
          </w:tcPr>
          <w:p w:rsidR="006E3997" w:rsidRDefault="006E3997">
            <w:pPr>
              <w:pStyle w:val="TableParagraph"/>
              <w:spacing w:before="106"/>
              <w:ind w:left="136" w:right="120"/>
              <w:rPr>
                <w:sz w:val="20"/>
              </w:rPr>
            </w:pPr>
            <w:r>
              <w:rPr>
                <w:sz w:val="20"/>
              </w:rPr>
              <w:t>12,2</w:t>
            </w:r>
          </w:p>
        </w:tc>
        <w:tc>
          <w:tcPr>
            <w:tcW w:w="922" w:type="dxa"/>
          </w:tcPr>
          <w:p w:rsidR="006E3997" w:rsidRDefault="006E3997">
            <w:pPr>
              <w:pStyle w:val="TableParagraph"/>
              <w:spacing w:before="106"/>
              <w:ind w:left="63" w:right="48"/>
              <w:rPr>
                <w:sz w:val="20"/>
              </w:rPr>
            </w:pPr>
            <w:r>
              <w:rPr>
                <w:sz w:val="20"/>
              </w:rPr>
              <w:t>8,0</w:t>
            </w:r>
          </w:p>
        </w:tc>
        <w:tc>
          <w:tcPr>
            <w:tcW w:w="821" w:type="dxa"/>
          </w:tcPr>
          <w:p w:rsidR="006E3997" w:rsidRDefault="006E3997">
            <w:pPr>
              <w:pStyle w:val="TableParagraph"/>
              <w:spacing w:before="106"/>
              <w:ind w:left="187"/>
              <w:jc w:val="left"/>
              <w:rPr>
                <w:sz w:val="20"/>
              </w:rPr>
            </w:pPr>
            <w:r>
              <w:rPr>
                <w:sz w:val="20"/>
              </w:rPr>
              <w:t>162,3</w:t>
            </w:r>
          </w:p>
        </w:tc>
        <w:tc>
          <w:tcPr>
            <w:tcW w:w="998" w:type="dxa"/>
          </w:tcPr>
          <w:p w:rsidR="006E3997" w:rsidRDefault="006E3997">
            <w:pPr>
              <w:pStyle w:val="TableParagraph"/>
              <w:spacing w:before="106"/>
              <w:ind w:left="274"/>
              <w:jc w:val="left"/>
              <w:rPr>
                <w:sz w:val="20"/>
              </w:rPr>
            </w:pPr>
            <w:r>
              <w:rPr>
                <w:sz w:val="20"/>
              </w:rPr>
              <w:t>164,3</w:t>
            </w:r>
          </w:p>
        </w:tc>
      </w:tr>
      <w:tr w:rsidR="006E3997">
        <w:trPr>
          <w:trHeight w:val="460"/>
        </w:trPr>
        <w:tc>
          <w:tcPr>
            <w:tcW w:w="437" w:type="dxa"/>
          </w:tcPr>
          <w:p w:rsidR="006E3997" w:rsidRDefault="006E3997">
            <w:pPr>
              <w:pStyle w:val="TableParagraph"/>
              <w:spacing w:before="106"/>
              <w:ind w:right="103"/>
              <w:jc w:val="right"/>
              <w:rPr>
                <w:sz w:val="20"/>
              </w:rPr>
            </w:pPr>
            <w:r>
              <w:rPr>
                <w:sz w:val="20"/>
              </w:rPr>
              <w:t>13</w:t>
            </w:r>
          </w:p>
        </w:tc>
        <w:tc>
          <w:tcPr>
            <w:tcW w:w="2117" w:type="dxa"/>
          </w:tcPr>
          <w:p w:rsidR="006E3997" w:rsidRDefault="006E3997">
            <w:pPr>
              <w:pStyle w:val="TableParagraph"/>
              <w:spacing w:before="106"/>
              <w:ind w:left="110"/>
              <w:jc w:val="left"/>
              <w:rPr>
                <w:sz w:val="20"/>
              </w:rPr>
            </w:pPr>
            <w:r>
              <w:rPr>
                <w:sz w:val="20"/>
              </w:rPr>
              <w:t>Смоленская область</w:t>
            </w:r>
          </w:p>
        </w:tc>
        <w:tc>
          <w:tcPr>
            <w:tcW w:w="821" w:type="dxa"/>
          </w:tcPr>
          <w:p w:rsidR="006E3997" w:rsidRDefault="006E3997">
            <w:pPr>
              <w:pStyle w:val="TableParagraph"/>
              <w:spacing w:before="106"/>
              <w:ind w:left="260"/>
              <w:jc w:val="left"/>
              <w:rPr>
                <w:sz w:val="20"/>
              </w:rPr>
            </w:pPr>
            <w:r>
              <w:rPr>
                <w:sz w:val="20"/>
              </w:rPr>
              <w:t>237</w:t>
            </w:r>
          </w:p>
        </w:tc>
        <w:tc>
          <w:tcPr>
            <w:tcW w:w="826" w:type="dxa"/>
          </w:tcPr>
          <w:p w:rsidR="006E3997" w:rsidRDefault="006E3997">
            <w:pPr>
              <w:pStyle w:val="TableParagraph"/>
              <w:spacing w:line="221" w:lineRule="exact"/>
              <w:ind w:left="264"/>
              <w:jc w:val="left"/>
              <w:rPr>
                <w:sz w:val="20"/>
              </w:rPr>
            </w:pPr>
            <w:r>
              <w:rPr>
                <w:sz w:val="20"/>
              </w:rPr>
              <w:t>145</w:t>
            </w:r>
          </w:p>
        </w:tc>
        <w:tc>
          <w:tcPr>
            <w:tcW w:w="922" w:type="dxa"/>
          </w:tcPr>
          <w:p w:rsidR="006E3997" w:rsidRDefault="006E3997">
            <w:pPr>
              <w:pStyle w:val="TableParagraph"/>
              <w:spacing w:before="106"/>
              <w:ind w:left="59" w:right="48"/>
              <w:rPr>
                <w:sz w:val="20"/>
              </w:rPr>
            </w:pPr>
            <w:r>
              <w:rPr>
                <w:sz w:val="20"/>
              </w:rPr>
              <w:t>6881</w:t>
            </w:r>
          </w:p>
        </w:tc>
        <w:tc>
          <w:tcPr>
            <w:tcW w:w="941" w:type="dxa"/>
          </w:tcPr>
          <w:p w:rsidR="006E3997" w:rsidRDefault="006E3997">
            <w:pPr>
              <w:pStyle w:val="TableParagraph"/>
              <w:spacing w:before="106"/>
              <w:ind w:left="82" w:right="57"/>
              <w:rPr>
                <w:sz w:val="20"/>
              </w:rPr>
            </w:pPr>
            <w:r>
              <w:rPr>
                <w:sz w:val="20"/>
              </w:rPr>
              <w:t>7 695</w:t>
            </w:r>
          </w:p>
        </w:tc>
        <w:tc>
          <w:tcPr>
            <w:tcW w:w="812" w:type="dxa"/>
          </w:tcPr>
          <w:p w:rsidR="006E3997" w:rsidRDefault="006E3997">
            <w:pPr>
              <w:pStyle w:val="TableParagraph"/>
              <w:spacing w:before="106"/>
              <w:ind w:left="136" w:right="120"/>
              <w:rPr>
                <w:sz w:val="20"/>
              </w:rPr>
            </w:pPr>
            <w:r>
              <w:rPr>
                <w:sz w:val="20"/>
              </w:rPr>
              <w:t>12,9</w:t>
            </w:r>
          </w:p>
        </w:tc>
        <w:tc>
          <w:tcPr>
            <w:tcW w:w="922" w:type="dxa"/>
          </w:tcPr>
          <w:p w:rsidR="006E3997" w:rsidRDefault="006E3997">
            <w:pPr>
              <w:pStyle w:val="TableParagraph"/>
              <w:spacing w:before="106"/>
              <w:ind w:left="63" w:right="48"/>
              <w:rPr>
                <w:sz w:val="20"/>
              </w:rPr>
            </w:pPr>
            <w:r>
              <w:rPr>
                <w:sz w:val="20"/>
              </w:rPr>
              <w:t>7,8</w:t>
            </w:r>
          </w:p>
        </w:tc>
        <w:tc>
          <w:tcPr>
            <w:tcW w:w="821" w:type="dxa"/>
          </w:tcPr>
          <w:p w:rsidR="006E3997" w:rsidRDefault="006E3997">
            <w:pPr>
              <w:pStyle w:val="TableParagraph"/>
              <w:spacing w:before="106"/>
              <w:ind w:left="187"/>
              <w:jc w:val="left"/>
              <w:rPr>
                <w:sz w:val="20"/>
              </w:rPr>
            </w:pPr>
            <w:r>
              <w:rPr>
                <w:sz w:val="20"/>
              </w:rPr>
              <w:t>161,5</w:t>
            </w:r>
          </w:p>
        </w:tc>
        <w:tc>
          <w:tcPr>
            <w:tcW w:w="998" w:type="dxa"/>
          </w:tcPr>
          <w:p w:rsidR="006E3997" w:rsidRDefault="006E3997">
            <w:pPr>
              <w:pStyle w:val="TableParagraph"/>
              <w:spacing w:before="106"/>
              <w:ind w:left="327"/>
              <w:jc w:val="left"/>
              <w:rPr>
                <w:sz w:val="20"/>
              </w:rPr>
            </w:pPr>
            <w:r>
              <w:rPr>
                <w:sz w:val="20"/>
              </w:rPr>
              <w:t>79,3</w:t>
            </w:r>
          </w:p>
        </w:tc>
      </w:tr>
      <w:tr w:rsidR="006E3997">
        <w:trPr>
          <w:trHeight w:val="461"/>
        </w:trPr>
        <w:tc>
          <w:tcPr>
            <w:tcW w:w="437" w:type="dxa"/>
          </w:tcPr>
          <w:p w:rsidR="006E3997" w:rsidRDefault="006E3997">
            <w:pPr>
              <w:pStyle w:val="TableParagraph"/>
              <w:spacing w:before="106"/>
              <w:ind w:right="103"/>
              <w:jc w:val="right"/>
              <w:rPr>
                <w:sz w:val="20"/>
              </w:rPr>
            </w:pPr>
            <w:r>
              <w:rPr>
                <w:sz w:val="20"/>
              </w:rPr>
              <w:t>14</w:t>
            </w:r>
          </w:p>
        </w:tc>
        <w:tc>
          <w:tcPr>
            <w:tcW w:w="2117" w:type="dxa"/>
          </w:tcPr>
          <w:p w:rsidR="006E3997" w:rsidRDefault="006E3997">
            <w:pPr>
              <w:pStyle w:val="TableParagraph"/>
              <w:spacing w:before="106"/>
              <w:ind w:left="110"/>
              <w:jc w:val="left"/>
              <w:rPr>
                <w:sz w:val="20"/>
              </w:rPr>
            </w:pPr>
            <w:r>
              <w:rPr>
                <w:sz w:val="20"/>
              </w:rPr>
              <w:t>Тамбовская область</w:t>
            </w:r>
          </w:p>
        </w:tc>
        <w:tc>
          <w:tcPr>
            <w:tcW w:w="821" w:type="dxa"/>
          </w:tcPr>
          <w:p w:rsidR="006E3997" w:rsidRDefault="006E3997">
            <w:pPr>
              <w:pStyle w:val="TableParagraph"/>
              <w:spacing w:before="106"/>
              <w:ind w:left="84" w:right="78"/>
              <w:rPr>
                <w:sz w:val="20"/>
              </w:rPr>
            </w:pPr>
            <w:r>
              <w:rPr>
                <w:sz w:val="20"/>
              </w:rPr>
              <w:t>31</w:t>
            </w:r>
          </w:p>
        </w:tc>
        <w:tc>
          <w:tcPr>
            <w:tcW w:w="826" w:type="dxa"/>
          </w:tcPr>
          <w:p w:rsidR="006E3997" w:rsidRDefault="006E3997">
            <w:pPr>
              <w:pStyle w:val="TableParagraph"/>
              <w:spacing w:line="221" w:lineRule="exact"/>
              <w:ind w:left="136" w:right="125"/>
              <w:rPr>
                <w:sz w:val="20"/>
              </w:rPr>
            </w:pPr>
            <w:r>
              <w:rPr>
                <w:sz w:val="20"/>
              </w:rPr>
              <w:t>37</w:t>
            </w:r>
          </w:p>
        </w:tc>
        <w:tc>
          <w:tcPr>
            <w:tcW w:w="922" w:type="dxa"/>
          </w:tcPr>
          <w:p w:rsidR="006E3997" w:rsidRDefault="006E3997">
            <w:pPr>
              <w:pStyle w:val="TableParagraph"/>
              <w:spacing w:before="106"/>
              <w:ind w:left="59" w:right="48"/>
              <w:rPr>
                <w:sz w:val="20"/>
              </w:rPr>
            </w:pPr>
            <w:r>
              <w:rPr>
                <w:sz w:val="20"/>
              </w:rPr>
              <w:t>8597</w:t>
            </w:r>
          </w:p>
        </w:tc>
        <w:tc>
          <w:tcPr>
            <w:tcW w:w="941" w:type="dxa"/>
          </w:tcPr>
          <w:p w:rsidR="006E3997" w:rsidRDefault="006E3997">
            <w:pPr>
              <w:pStyle w:val="TableParagraph"/>
              <w:spacing w:before="106"/>
              <w:ind w:left="82" w:right="57"/>
              <w:rPr>
                <w:sz w:val="20"/>
              </w:rPr>
            </w:pPr>
            <w:r>
              <w:rPr>
                <w:sz w:val="20"/>
              </w:rPr>
              <w:t>5 127</w:t>
            </w:r>
          </w:p>
        </w:tc>
        <w:tc>
          <w:tcPr>
            <w:tcW w:w="812" w:type="dxa"/>
          </w:tcPr>
          <w:p w:rsidR="006E3997" w:rsidRDefault="006E3997">
            <w:pPr>
              <w:pStyle w:val="TableParagraph"/>
              <w:spacing w:before="106"/>
              <w:ind w:left="140" w:right="120"/>
              <w:rPr>
                <w:sz w:val="20"/>
              </w:rPr>
            </w:pPr>
            <w:r>
              <w:rPr>
                <w:sz w:val="20"/>
              </w:rPr>
              <w:t>7,6</w:t>
            </w:r>
          </w:p>
        </w:tc>
        <w:tc>
          <w:tcPr>
            <w:tcW w:w="922" w:type="dxa"/>
          </w:tcPr>
          <w:p w:rsidR="006E3997" w:rsidRDefault="006E3997">
            <w:pPr>
              <w:pStyle w:val="TableParagraph"/>
              <w:spacing w:before="106"/>
              <w:ind w:left="65" w:right="48"/>
              <w:rPr>
                <w:sz w:val="20"/>
              </w:rPr>
            </w:pPr>
            <w:r>
              <w:rPr>
                <w:sz w:val="20"/>
              </w:rPr>
              <w:t>4,6</w:t>
            </w:r>
          </w:p>
        </w:tc>
        <w:tc>
          <w:tcPr>
            <w:tcW w:w="821" w:type="dxa"/>
          </w:tcPr>
          <w:p w:rsidR="006E3997" w:rsidRDefault="006E3997">
            <w:pPr>
              <w:pStyle w:val="TableParagraph"/>
              <w:spacing w:before="106"/>
              <w:ind w:left="187"/>
              <w:jc w:val="left"/>
              <w:rPr>
                <w:sz w:val="20"/>
              </w:rPr>
            </w:pPr>
            <w:r>
              <w:rPr>
                <w:sz w:val="20"/>
              </w:rPr>
              <w:t>126,0</w:t>
            </w:r>
          </w:p>
        </w:tc>
        <w:tc>
          <w:tcPr>
            <w:tcW w:w="998" w:type="dxa"/>
          </w:tcPr>
          <w:p w:rsidR="006E3997" w:rsidRDefault="006E3997">
            <w:pPr>
              <w:pStyle w:val="TableParagraph"/>
              <w:spacing w:before="106"/>
              <w:ind w:left="274"/>
              <w:jc w:val="left"/>
              <w:rPr>
                <w:sz w:val="20"/>
              </w:rPr>
            </w:pPr>
            <w:r>
              <w:rPr>
                <w:sz w:val="20"/>
              </w:rPr>
              <w:t>171,2</w:t>
            </w:r>
          </w:p>
        </w:tc>
      </w:tr>
      <w:tr w:rsidR="006E3997">
        <w:trPr>
          <w:trHeight w:val="455"/>
        </w:trPr>
        <w:tc>
          <w:tcPr>
            <w:tcW w:w="437" w:type="dxa"/>
          </w:tcPr>
          <w:p w:rsidR="006E3997" w:rsidRDefault="006E3997">
            <w:pPr>
              <w:pStyle w:val="TableParagraph"/>
              <w:spacing w:before="106"/>
              <w:ind w:right="103"/>
              <w:jc w:val="right"/>
              <w:rPr>
                <w:sz w:val="20"/>
              </w:rPr>
            </w:pPr>
            <w:r>
              <w:rPr>
                <w:sz w:val="20"/>
              </w:rPr>
              <w:t>15</w:t>
            </w:r>
          </w:p>
        </w:tc>
        <w:tc>
          <w:tcPr>
            <w:tcW w:w="2117" w:type="dxa"/>
          </w:tcPr>
          <w:p w:rsidR="006E3997" w:rsidRDefault="006E3997">
            <w:pPr>
              <w:pStyle w:val="TableParagraph"/>
              <w:spacing w:before="106"/>
              <w:ind w:left="110"/>
              <w:jc w:val="left"/>
              <w:rPr>
                <w:sz w:val="20"/>
              </w:rPr>
            </w:pPr>
            <w:r>
              <w:rPr>
                <w:sz w:val="20"/>
              </w:rPr>
              <w:t>Тверская область</w:t>
            </w:r>
          </w:p>
        </w:tc>
        <w:tc>
          <w:tcPr>
            <w:tcW w:w="821" w:type="dxa"/>
          </w:tcPr>
          <w:p w:rsidR="006E3997" w:rsidRDefault="006E3997">
            <w:pPr>
              <w:pStyle w:val="TableParagraph"/>
              <w:spacing w:before="106"/>
              <w:ind w:left="260"/>
              <w:jc w:val="left"/>
              <w:rPr>
                <w:sz w:val="20"/>
              </w:rPr>
            </w:pPr>
            <w:r>
              <w:rPr>
                <w:sz w:val="20"/>
              </w:rPr>
              <w:t>127</w:t>
            </w:r>
          </w:p>
        </w:tc>
        <w:tc>
          <w:tcPr>
            <w:tcW w:w="826" w:type="dxa"/>
          </w:tcPr>
          <w:p w:rsidR="006E3997" w:rsidRDefault="006E3997">
            <w:pPr>
              <w:pStyle w:val="TableParagraph"/>
              <w:spacing w:line="221" w:lineRule="exact"/>
              <w:ind w:left="264"/>
              <w:jc w:val="left"/>
              <w:rPr>
                <w:sz w:val="20"/>
              </w:rPr>
            </w:pPr>
            <w:r>
              <w:rPr>
                <w:sz w:val="20"/>
              </w:rPr>
              <w:t>120</w:t>
            </w:r>
          </w:p>
        </w:tc>
        <w:tc>
          <w:tcPr>
            <w:tcW w:w="922" w:type="dxa"/>
          </w:tcPr>
          <w:p w:rsidR="006E3997" w:rsidRDefault="006E3997">
            <w:pPr>
              <w:pStyle w:val="TableParagraph"/>
              <w:spacing w:before="106"/>
              <w:ind w:left="59" w:right="48"/>
              <w:rPr>
                <w:sz w:val="20"/>
              </w:rPr>
            </w:pPr>
            <w:r>
              <w:rPr>
                <w:sz w:val="20"/>
              </w:rPr>
              <w:t>3906</w:t>
            </w:r>
          </w:p>
        </w:tc>
        <w:tc>
          <w:tcPr>
            <w:tcW w:w="941" w:type="dxa"/>
          </w:tcPr>
          <w:p w:rsidR="006E3997" w:rsidRDefault="006E3997">
            <w:pPr>
              <w:pStyle w:val="TableParagraph"/>
              <w:spacing w:before="106"/>
              <w:ind w:left="82" w:right="57"/>
              <w:rPr>
                <w:sz w:val="20"/>
              </w:rPr>
            </w:pPr>
            <w:r>
              <w:rPr>
                <w:sz w:val="20"/>
              </w:rPr>
              <w:t>8 051</w:t>
            </w:r>
          </w:p>
        </w:tc>
        <w:tc>
          <w:tcPr>
            <w:tcW w:w="812" w:type="dxa"/>
          </w:tcPr>
          <w:p w:rsidR="006E3997" w:rsidRDefault="006E3997">
            <w:pPr>
              <w:pStyle w:val="TableParagraph"/>
              <w:spacing w:before="106"/>
              <w:ind w:left="140" w:right="120"/>
              <w:rPr>
                <w:sz w:val="20"/>
              </w:rPr>
            </w:pPr>
            <w:r>
              <w:rPr>
                <w:sz w:val="20"/>
              </w:rPr>
              <w:t>5,2</w:t>
            </w:r>
          </w:p>
        </w:tc>
        <w:tc>
          <w:tcPr>
            <w:tcW w:w="922" w:type="dxa"/>
          </w:tcPr>
          <w:p w:rsidR="006E3997" w:rsidRDefault="006E3997">
            <w:pPr>
              <w:pStyle w:val="TableParagraph"/>
              <w:spacing w:before="106"/>
              <w:ind w:left="63" w:right="48"/>
              <w:rPr>
                <w:sz w:val="20"/>
              </w:rPr>
            </w:pPr>
            <w:r>
              <w:rPr>
                <w:sz w:val="20"/>
              </w:rPr>
              <w:t>7,2</w:t>
            </w:r>
          </w:p>
        </w:tc>
        <w:tc>
          <w:tcPr>
            <w:tcW w:w="821" w:type="dxa"/>
          </w:tcPr>
          <w:p w:rsidR="006E3997" w:rsidRDefault="006E3997">
            <w:pPr>
              <w:pStyle w:val="TableParagraph"/>
              <w:spacing w:before="106"/>
              <w:ind w:left="235"/>
              <w:jc w:val="left"/>
              <w:rPr>
                <w:sz w:val="20"/>
              </w:rPr>
            </w:pPr>
            <w:r>
              <w:rPr>
                <w:sz w:val="20"/>
              </w:rPr>
              <w:t>93,4</w:t>
            </w:r>
          </w:p>
        </w:tc>
        <w:tc>
          <w:tcPr>
            <w:tcW w:w="998" w:type="dxa"/>
          </w:tcPr>
          <w:p w:rsidR="006E3997" w:rsidRDefault="006E3997">
            <w:pPr>
              <w:pStyle w:val="TableParagraph"/>
              <w:spacing w:before="106"/>
              <w:ind w:left="274"/>
              <w:jc w:val="left"/>
              <w:rPr>
                <w:sz w:val="20"/>
              </w:rPr>
            </w:pPr>
            <w:r>
              <w:rPr>
                <w:sz w:val="20"/>
              </w:rPr>
              <w:t>141,3</w:t>
            </w:r>
          </w:p>
        </w:tc>
      </w:tr>
      <w:tr w:rsidR="006E3997">
        <w:trPr>
          <w:trHeight w:val="460"/>
        </w:trPr>
        <w:tc>
          <w:tcPr>
            <w:tcW w:w="437" w:type="dxa"/>
          </w:tcPr>
          <w:p w:rsidR="006E3997" w:rsidRDefault="006E3997">
            <w:pPr>
              <w:pStyle w:val="TableParagraph"/>
              <w:spacing w:before="110"/>
              <w:ind w:right="103"/>
              <w:jc w:val="right"/>
              <w:rPr>
                <w:sz w:val="20"/>
              </w:rPr>
            </w:pPr>
            <w:r>
              <w:rPr>
                <w:sz w:val="20"/>
              </w:rPr>
              <w:t>16</w:t>
            </w:r>
          </w:p>
        </w:tc>
        <w:tc>
          <w:tcPr>
            <w:tcW w:w="2117" w:type="dxa"/>
          </w:tcPr>
          <w:p w:rsidR="006E3997" w:rsidRDefault="006E3997">
            <w:pPr>
              <w:pStyle w:val="TableParagraph"/>
              <w:spacing w:before="110"/>
              <w:ind w:left="110"/>
              <w:jc w:val="left"/>
              <w:rPr>
                <w:sz w:val="20"/>
              </w:rPr>
            </w:pPr>
            <w:r>
              <w:rPr>
                <w:sz w:val="20"/>
              </w:rPr>
              <w:t>Тульская область</w:t>
            </w:r>
          </w:p>
        </w:tc>
        <w:tc>
          <w:tcPr>
            <w:tcW w:w="821" w:type="dxa"/>
          </w:tcPr>
          <w:p w:rsidR="006E3997" w:rsidRDefault="006E3997">
            <w:pPr>
              <w:pStyle w:val="TableParagraph"/>
              <w:spacing w:before="110"/>
              <w:ind w:left="84" w:right="78"/>
              <w:rPr>
                <w:sz w:val="20"/>
              </w:rPr>
            </w:pPr>
            <w:r>
              <w:rPr>
                <w:sz w:val="20"/>
              </w:rPr>
              <w:t>63</w:t>
            </w:r>
          </w:p>
        </w:tc>
        <w:tc>
          <w:tcPr>
            <w:tcW w:w="826" w:type="dxa"/>
          </w:tcPr>
          <w:p w:rsidR="006E3997" w:rsidRDefault="006E3997">
            <w:pPr>
              <w:pStyle w:val="TableParagraph"/>
              <w:spacing w:line="225" w:lineRule="exact"/>
              <w:ind w:left="136" w:right="125"/>
              <w:rPr>
                <w:sz w:val="20"/>
              </w:rPr>
            </w:pPr>
            <w:r>
              <w:rPr>
                <w:sz w:val="20"/>
              </w:rPr>
              <w:t>11</w:t>
            </w:r>
          </w:p>
        </w:tc>
        <w:tc>
          <w:tcPr>
            <w:tcW w:w="922" w:type="dxa"/>
          </w:tcPr>
          <w:p w:rsidR="006E3997" w:rsidRDefault="006E3997">
            <w:pPr>
              <w:pStyle w:val="TableParagraph"/>
              <w:spacing w:before="110"/>
              <w:ind w:left="59" w:right="48"/>
              <w:rPr>
                <w:sz w:val="20"/>
              </w:rPr>
            </w:pPr>
            <w:r>
              <w:rPr>
                <w:sz w:val="20"/>
              </w:rPr>
              <w:t>5450</w:t>
            </w:r>
          </w:p>
        </w:tc>
        <w:tc>
          <w:tcPr>
            <w:tcW w:w="941" w:type="dxa"/>
          </w:tcPr>
          <w:p w:rsidR="006E3997" w:rsidRDefault="006E3997">
            <w:pPr>
              <w:pStyle w:val="TableParagraph"/>
              <w:spacing w:before="110"/>
              <w:ind w:left="82" w:right="57"/>
              <w:rPr>
                <w:sz w:val="20"/>
              </w:rPr>
            </w:pPr>
            <w:r>
              <w:rPr>
                <w:sz w:val="20"/>
              </w:rPr>
              <w:t>3 004</w:t>
            </w:r>
          </w:p>
        </w:tc>
        <w:tc>
          <w:tcPr>
            <w:tcW w:w="812" w:type="dxa"/>
          </w:tcPr>
          <w:p w:rsidR="006E3997" w:rsidRDefault="006E3997">
            <w:pPr>
              <w:pStyle w:val="TableParagraph"/>
              <w:spacing w:before="110"/>
              <w:ind w:left="136" w:right="120"/>
              <w:rPr>
                <w:sz w:val="20"/>
              </w:rPr>
            </w:pPr>
            <w:r>
              <w:rPr>
                <w:sz w:val="20"/>
              </w:rPr>
              <w:t>14,8</w:t>
            </w:r>
          </w:p>
        </w:tc>
        <w:tc>
          <w:tcPr>
            <w:tcW w:w="922" w:type="dxa"/>
          </w:tcPr>
          <w:p w:rsidR="006E3997" w:rsidRDefault="006E3997">
            <w:pPr>
              <w:pStyle w:val="TableParagraph"/>
              <w:spacing w:before="110"/>
              <w:ind w:left="288"/>
              <w:jc w:val="left"/>
              <w:rPr>
                <w:sz w:val="20"/>
              </w:rPr>
            </w:pPr>
            <w:r>
              <w:rPr>
                <w:sz w:val="20"/>
              </w:rPr>
              <w:t>14,6</w:t>
            </w:r>
          </w:p>
        </w:tc>
        <w:tc>
          <w:tcPr>
            <w:tcW w:w="821" w:type="dxa"/>
          </w:tcPr>
          <w:p w:rsidR="006E3997" w:rsidRDefault="006E3997">
            <w:pPr>
              <w:pStyle w:val="TableParagraph"/>
              <w:spacing w:before="110"/>
              <w:ind w:left="187"/>
              <w:jc w:val="left"/>
              <w:rPr>
                <w:sz w:val="20"/>
              </w:rPr>
            </w:pPr>
            <w:r>
              <w:rPr>
                <w:sz w:val="20"/>
              </w:rPr>
              <w:t>148,2</w:t>
            </w:r>
          </w:p>
        </w:tc>
        <w:tc>
          <w:tcPr>
            <w:tcW w:w="998" w:type="dxa"/>
          </w:tcPr>
          <w:p w:rsidR="006E3997" w:rsidRDefault="006E3997">
            <w:pPr>
              <w:pStyle w:val="TableParagraph"/>
              <w:spacing w:before="110"/>
              <w:ind w:left="274"/>
              <w:jc w:val="left"/>
              <w:rPr>
                <w:sz w:val="20"/>
              </w:rPr>
            </w:pPr>
            <w:r>
              <w:rPr>
                <w:sz w:val="20"/>
              </w:rPr>
              <w:t>247,9</w:t>
            </w:r>
          </w:p>
        </w:tc>
      </w:tr>
      <w:tr w:rsidR="006E3997">
        <w:trPr>
          <w:trHeight w:val="460"/>
        </w:trPr>
        <w:tc>
          <w:tcPr>
            <w:tcW w:w="437" w:type="dxa"/>
          </w:tcPr>
          <w:p w:rsidR="006E3997" w:rsidRDefault="006E3997">
            <w:pPr>
              <w:pStyle w:val="TableParagraph"/>
              <w:spacing w:before="106"/>
              <w:ind w:right="103"/>
              <w:jc w:val="right"/>
              <w:rPr>
                <w:sz w:val="20"/>
              </w:rPr>
            </w:pPr>
            <w:r>
              <w:rPr>
                <w:sz w:val="20"/>
              </w:rPr>
              <w:t>17</w:t>
            </w:r>
          </w:p>
        </w:tc>
        <w:tc>
          <w:tcPr>
            <w:tcW w:w="2117" w:type="dxa"/>
          </w:tcPr>
          <w:p w:rsidR="006E3997" w:rsidRDefault="006E3997">
            <w:pPr>
              <w:pStyle w:val="TableParagraph"/>
              <w:spacing w:before="106"/>
              <w:ind w:left="110"/>
              <w:jc w:val="left"/>
              <w:rPr>
                <w:sz w:val="20"/>
              </w:rPr>
            </w:pPr>
            <w:r>
              <w:rPr>
                <w:sz w:val="20"/>
              </w:rPr>
              <w:t>Ярославская область</w:t>
            </w:r>
          </w:p>
        </w:tc>
        <w:tc>
          <w:tcPr>
            <w:tcW w:w="821" w:type="dxa"/>
          </w:tcPr>
          <w:p w:rsidR="006E3997" w:rsidRDefault="006E3997">
            <w:pPr>
              <w:pStyle w:val="TableParagraph"/>
              <w:spacing w:before="106"/>
              <w:ind w:left="260"/>
              <w:jc w:val="left"/>
              <w:rPr>
                <w:sz w:val="20"/>
              </w:rPr>
            </w:pPr>
            <w:r>
              <w:rPr>
                <w:sz w:val="20"/>
              </w:rPr>
              <w:t>153</w:t>
            </w:r>
          </w:p>
        </w:tc>
        <w:tc>
          <w:tcPr>
            <w:tcW w:w="826" w:type="dxa"/>
          </w:tcPr>
          <w:p w:rsidR="006E3997" w:rsidRDefault="006E3997">
            <w:pPr>
              <w:pStyle w:val="TableParagraph"/>
              <w:spacing w:line="221" w:lineRule="exact"/>
              <w:ind w:left="264"/>
              <w:jc w:val="left"/>
              <w:rPr>
                <w:sz w:val="20"/>
              </w:rPr>
            </w:pPr>
            <w:r>
              <w:rPr>
                <w:sz w:val="20"/>
              </w:rPr>
              <w:t>183</w:t>
            </w:r>
          </w:p>
        </w:tc>
        <w:tc>
          <w:tcPr>
            <w:tcW w:w="922" w:type="dxa"/>
          </w:tcPr>
          <w:p w:rsidR="006E3997" w:rsidRDefault="006E3997">
            <w:pPr>
              <w:pStyle w:val="TableParagraph"/>
              <w:spacing w:before="106"/>
              <w:ind w:left="63" w:right="48"/>
              <w:rPr>
                <w:sz w:val="20"/>
              </w:rPr>
            </w:pPr>
            <w:r>
              <w:rPr>
                <w:sz w:val="20"/>
              </w:rPr>
              <w:t>728</w:t>
            </w:r>
          </w:p>
        </w:tc>
        <w:tc>
          <w:tcPr>
            <w:tcW w:w="941" w:type="dxa"/>
          </w:tcPr>
          <w:p w:rsidR="006E3997" w:rsidRDefault="006E3997">
            <w:pPr>
              <w:pStyle w:val="TableParagraph"/>
              <w:spacing w:before="106"/>
              <w:ind w:left="82" w:right="57"/>
              <w:rPr>
                <w:sz w:val="20"/>
              </w:rPr>
            </w:pPr>
            <w:r>
              <w:rPr>
                <w:sz w:val="20"/>
              </w:rPr>
              <w:t>2 209</w:t>
            </w:r>
          </w:p>
        </w:tc>
        <w:tc>
          <w:tcPr>
            <w:tcW w:w="812" w:type="dxa"/>
          </w:tcPr>
          <w:p w:rsidR="006E3997" w:rsidRDefault="006E3997">
            <w:pPr>
              <w:pStyle w:val="TableParagraph"/>
              <w:spacing w:before="106"/>
              <w:ind w:left="140" w:right="120"/>
              <w:rPr>
                <w:sz w:val="20"/>
              </w:rPr>
            </w:pPr>
            <w:r>
              <w:rPr>
                <w:sz w:val="20"/>
              </w:rPr>
              <w:t>0,7</w:t>
            </w:r>
          </w:p>
        </w:tc>
        <w:tc>
          <w:tcPr>
            <w:tcW w:w="922" w:type="dxa"/>
          </w:tcPr>
          <w:p w:rsidR="006E3997" w:rsidRDefault="006E3997">
            <w:pPr>
              <w:pStyle w:val="TableParagraph"/>
              <w:spacing w:before="106"/>
              <w:ind w:left="63" w:right="48"/>
              <w:rPr>
                <w:sz w:val="20"/>
              </w:rPr>
            </w:pPr>
            <w:r>
              <w:rPr>
                <w:sz w:val="20"/>
              </w:rPr>
              <w:t>0,7</w:t>
            </w:r>
          </w:p>
        </w:tc>
        <w:tc>
          <w:tcPr>
            <w:tcW w:w="821" w:type="dxa"/>
          </w:tcPr>
          <w:p w:rsidR="006E3997" w:rsidRDefault="006E3997">
            <w:pPr>
              <w:pStyle w:val="TableParagraph"/>
              <w:spacing w:before="106"/>
              <w:ind w:left="288"/>
              <w:jc w:val="left"/>
              <w:rPr>
                <w:sz w:val="20"/>
              </w:rPr>
            </w:pPr>
            <w:r>
              <w:rPr>
                <w:sz w:val="20"/>
              </w:rPr>
              <w:t>6,5</w:t>
            </w:r>
          </w:p>
        </w:tc>
        <w:tc>
          <w:tcPr>
            <w:tcW w:w="998" w:type="dxa"/>
          </w:tcPr>
          <w:p w:rsidR="006E3997" w:rsidRDefault="006E3997">
            <w:pPr>
              <w:pStyle w:val="TableParagraph"/>
              <w:spacing w:before="106"/>
              <w:ind w:left="339" w:right="320"/>
              <w:rPr>
                <w:sz w:val="20"/>
              </w:rPr>
            </w:pPr>
            <w:r>
              <w:rPr>
                <w:sz w:val="20"/>
              </w:rPr>
              <w:t>2,6</w:t>
            </w:r>
          </w:p>
        </w:tc>
      </w:tr>
      <w:tr w:rsidR="006E3997">
        <w:trPr>
          <w:trHeight w:val="230"/>
        </w:trPr>
        <w:tc>
          <w:tcPr>
            <w:tcW w:w="437" w:type="dxa"/>
          </w:tcPr>
          <w:p w:rsidR="006E3997" w:rsidRDefault="006E3997">
            <w:pPr>
              <w:pStyle w:val="TableParagraph"/>
              <w:spacing w:line="210" w:lineRule="exact"/>
              <w:ind w:right="103"/>
              <w:jc w:val="right"/>
              <w:rPr>
                <w:sz w:val="20"/>
              </w:rPr>
            </w:pPr>
            <w:r>
              <w:rPr>
                <w:sz w:val="20"/>
              </w:rPr>
              <w:t>18</w:t>
            </w:r>
          </w:p>
        </w:tc>
        <w:tc>
          <w:tcPr>
            <w:tcW w:w="2117" w:type="dxa"/>
          </w:tcPr>
          <w:p w:rsidR="006E3997" w:rsidRDefault="006E3997">
            <w:pPr>
              <w:pStyle w:val="TableParagraph"/>
              <w:spacing w:line="210" w:lineRule="exact"/>
              <w:ind w:left="110"/>
              <w:jc w:val="left"/>
              <w:rPr>
                <w:sz w:val="20"/>
              </w:rPr>
            </w:pPr>
            <w:r>
              <w:rPr>
                <w:sz w:val="20"/>
              </w:rPr>
              <w:t>г. Москва</w:t>
            </w:r>
          </w:p>
        </w:tc>
        <w:tc>
          <w:tcPr>
            <w:tcW w:w="821" w:type="dxa"/>
          </w:tcPr>
          <w:p w:rsidR="006E3997" w:rsidRDefault="006E3997">
            <w:pPr>
              <w:pStyle w:val="TableParagraph"/>
              <w:spacing w:line="210" w:lineRule="exact"/>
              <w:ind w:left="260"/>
              <w:jc w:val="left"/>
              <w:rPr>
                <w:sz w:val="20"/>
              </w:rPr>
            </w:pPr>
            <w:r>
              <w:rPr>
                <w:sz w:val="20"/>
              </w:rPr>
              <w:t>508</w:t>
            </w:r>
          </w:p>
        </w:tc>
        <w:tc>
          <w:tcPr>
            <w:tcW w:w="826" w:type="dxa"/>
          </w:tcPr>
          <w:p w:rsidR="006E3997" w:rsidRDefault="006E3997">
            <w:pPr>
              <w:pStyle w:val="TableParagraph"/>
              <w:spacing w:line="210" w:lineRule="exact"/>
              <w:ind w:left="264"/>
              <w:jc w:val="left"/>
              <w:rPr>
                <w:sz w:val="20"/>
              </w:rPr>
            </w:pPr>
            <w:r>
              <w:rPr>
                <w:sz w:val="20"/>
              </w:rPr>
              <w:t>546</w:t>
            </w:r>
          </w:p>
        </w:tc>
        <w:tc>
          <w:tcPr>
            <w:tcW w:w="922" w:type="dxa"/>
          </w:tcPr>
          <w:p w:rsidR="006E3997" w:rsidRDefault="006E3997">
            <w:pPr>
              <w:pStyle w:val="TableParagraph"/>
              <w:spacing w:line="210" w:lineRule="exact"/>
              <w:ind w:left="63" w:right="48"/>
              <w:rPr>
                <w:sz w:val="20"/>
              </w:rPr>
            </w:pPr>
            <w:r>
              <w:rPr>
                <w:sz w:val="20"/>
              </w:rPr>
              <w:t>24134</w:t>
            </w:r>
          </w:p>
        </w:tc>
        <w:tc>
          <w:tcPr>
            <w:tcW w:w="941" w:type="dxa"/>
          </w:tcPr>
          <w:p w:rsidR="006E3997" w:rsidRDefault="006E3997">
            <w:pPr>
              <w:pStyle w:val="TableParagraph"/>
              <w:spacing w:line="210" w:lineRule="exact"/>
              <w:ind w:left="77" w:right="57"/>
              <w:rPr>
                <w:sz w:val="20"/>
              </w:rPr>
            </w:pPr>
            <w:r>
              <w:rPr>
                <w:sz w:val="20"/>
              </w:rPr>
              <w:t>93 801</w:t>
            </w:r>
          </w:p>
        </w:tc>
        <w:tc>
          <w:tcPr>
            <w:tcW w:w="812" w:type="dxa"/>
          </w:tcPr>
          <w:p w:rsidR="006E3997" w:rsidRDefault="006E3997">
            <w:pPr>
              <w:pStyle w:val="TableParagraph"/>
              <w:spacing w:line="210" w:lineRule="exact"/>
              <w:ind w:left="136" w:right="120"/>
              <w:rPr>
                <w:sz w:val="20"/>
              </w:rPr>
            </w:pPr>
            <w:r>
              <w:rPr>
                <w:sz w:val="20"/>
              </w:rPr>
              <w:t>38,8</w:t>
            </w:r>
          </w:p>
        </w:tc>
        <w:tc>
          <w:tcPr>
            <w:tcW w:w="922" w:type="dxa"/>
          </w:tcPr>
          <w:p w:rsidR="006E3997" w:rsidRDefault="006E3997">
            <w:pPr>
              <w:pStyle w:val="TableParagraph"/>
              <w:spacing w:line="210" w:lineRule="exact"/>
              <w:ind w:left="288"/>
              <w:jc w:val="left"/>
              <w:rPr>
                <w:sz w:val="20"/>
              </w:rPr>
            </w:pPr>
            <w:r>
              <w:rPr>
                <w:sz w:val="20"/>
              </w:rPr>
              <w:t>91,7</w:t>
            </w:r>
          </w:p>
        </w:tc>
        <w:tc>
          <w:tcPr>
            <w:tcW w:w="821" w:type="dxa"/>
          </w:tcPr>
          <w:p w:rsidR="006E3997" w:rsidRDefault="006E3997">
            <w:pPr>
              <w:pStyle w:val="TableParagraph"/>
              <w:spacing w:line="210" w:lineRule="exact"/>
              <w:ind w:left="134"/>
              <w:jc w:val="left"/>
              <w:rPr>
                <w:sz w:val="20"/>
              </w:rPr>
            </w:pPr>
            <w:r>
              <w:rPr>
                <w:sz w:val="20"/>
              </w:rPr>
              <w:t>2474,3</w:t>
            </w:r>
          </w:p>
        </w:tc>
        <w:tc>
          <w:tcPr>
            <w:tcW w:w="998" w:type="dxa"/>
          </w:tcPr>
          <w:p w:rsidR="006E3997" w:rsidRDefault="006E3997">
            <w:pPr>
              <w:pStyle w:val="TableParagraph"/>
              <w:spacing w:line="210" w:lineRule="exact"/>
              <w:ind w:left="226"/>
              <w:jc w:val="left"/>
              <w:rPr>
                <w:sz w:val="20"/>
              </w:rPr>
            </w:pPr>
            <w:r>
              <w:rPr>
                <w:sz w:val="20"/>
              </w:rPr>
              <w:t>1361,0</w:t>
            </w:r>
          </w:p>
        </w:tc>
      </w:tr>
    </w:tbl>
    <w:p w:rsidR="006E3997" w:rsidRDefault="006E3997">
      <w:pPr>
        <w:pStyle w:val="a3"/>
        <w:ind w:left="0"/>
        <w:jc w:val="left"/>
        <w:rPr>
          <w:b/>
        </w:rPr>
      </w:pPr>
    </w:p>
    <w:p w:rsidR="006E3997" w:rsidRDefault="006E3997">
      <w:pPr>
        <w:ind w:left="1093" w:right="484"/>
        <w:jc w:val="center"/>
        <w:rPr>
          <w:sz w:val="24"/>
        </w:rPr>
      </w:pPr>
      <w:r>
        <w:rPr>
          <w:sz w:val="24"/>
        </w:rPr>
        <w:t>86</w:t>
      </w:r>
    </w:p>
    <w:p w:rsidR="006E3997" w:rsidRDefault="006E3997">
      <w:pPr>
        <w:jc w:val="center"/>
        <w:rPr>
          <w:sz w:val="24"/>
        </w:rPr>
        <w:sectPr w:rsidR="006E3997">
          <w:pgSz w:w="11910" w:h="16840"/>
          <w:pgMar w:top="1280" w:right="360" w:bottom="280" w:left="600" w:header="720" w:footer="720" w:gutter="0"/>
          <w:cols w:space="720"/>
        </w:sectPr>
      </w:pPr>
    </w:p>
    <w:tbl>
      <w:tblPr>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37"/>
        <w:gridCol w:w="2117"/>
        <w:gridCol w:w="821"/>
        <w:gridCol w:w="826"/>
        <w:gridCol w:w="922"/>
        <w:gridCol w:w="941"/>
        <w:gridCol w:w="812"/>
        <w:gridCol w:w="922"/>
        <w:gridCol w:w="821"/>
        <w:gridCol w:w="998"/>
      </w:tblGrid>
      <w:tr w:rsidR="006E3997">
        <w:trPr>
          <w:trHeight w:val="1041"/>
        </w:trPr>
        <w:tc>
          <w:tcPr>
            <w:tcW w:w="437" w:type="dxa"/>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7"/>
              <w:jc w:val="left"/>
              <w:rPr>
                <w:sz w:val="32"/>
              </w:rPr>
            </w:pPr>
          </w:p>
          <w:p w:rsidR="006E3997" w:rsidRDefault="006E3997">
            <w:pPr>
              <w:pStyle w:val="TableParagraph"/>
              <w:ind w:left="139" w:right="-2" w:firstLine="38"/>
              <w:jc w:val="left"/>
              <w:rPr>
                <w:sz w:val="20"/>
              </w:rPr>
            </w:pPr>
            <w:r>
              <w:rPr>
                <w:sz w:val="20"/>
              </w:rPr>
              <w:t>№ п/п</w:t>
            </w:r>
          </w:p>
        </w:tc>
        <w:tc>
          <w:tcPr>
            <w:tcW w:w="2117" w:type="dxa"/>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7"/>
              <w:jc w:val="left"/>
            </w:pPr>
          </w:p>
          <w:p w:rsidR="006E3997" w:rsidRDefault="006E3997">
            <w:pPr>
              <w:pStyle w:val="TableParagraph"/>
              <w:ind w:left="216" w:right="92" w:hanging="4"/>
              <w:rPr>
                <w:sz w:val="20"/>
              </w:rPr>
            </w:pPr>
            <w:r>
              <w:rPr>
                <w:sz w:val="20"/>
              </w:rPr>
              <w:t>Наименование субъекта</w:t>
            </w:r>
            <w:r>
              <w:rPr>
                <w:spacing w:val="-10"/>
                <w:sz w:val="20"/>
              </w:rPr>
              <w:t xml:space="preserve"> </w:t>
            </w:r>
            <w:r>
              <w:rPr>
                <w:sz w:val="20"/>
              </w:rPr>
              <w:t>Российской Федерации</w:t>
            </w:r>
          </w:p>
        </w:tc>
        <w:tc>
          <w:tcPr>
            <w:tcW w:w="3510" w:type="dxa"/>
            <w:gridSpan w:val="4"/>
            <w:shd w:val="clear" w:color="auto" w:fill="EAF0DD"/>
          </w:tcPr>
          <w:p w:rsidR="006E3997" w:rsidRDefault="006E3997">
            <w:pPr>
              <w:pStyle w:val="TableParagraph"/>
              <w:spacing w:before="163"/>
              <w:ind w:left="120" w:right="2"/>
              <w:rPr>
                <w:sz w:val="20"/>
              </w:rPr>
            </w:pPr>
            <w:r>
              <w:rPr>
                <w:sz w:val="20"/>
              </w:rPr>
              <w:t>Количество хозяйствующих субъектов, в которых были выявлены случаи задержки заработной платы</w:t>
            </w:r>
          </w:p>
        </w:tc>
        <w:tc>
          <w:tcPr>
            <w:tcW w:w="1734" w:type="dxa"/>
            <w:gridSpan w:val="2"/>
            <w:vMerge w:val="restart"/>
            <w:shd w:val="clear" w:color="auto" w:fill="EAF0DD"/>
          </w:tcPr>
          <w:p w:rsidR="006E3997" w:rsidRDefault="006E3997">
            <w:pPr>
              <w:pStyle w:val="TableParagraph"/>
              <w:spacing w:before="168"/>
              <w:ind w:left="159" w:right="37"/>
              <w:rPr>
                <w:sz w:val="20"/>
              </w:rPr>
            </w:pPr>
            <w:r>
              <w:rPr>
                <w:sz w:val="20"/>
              </w:rPr>
              <w:t>Количество работников, которым по результатам проведенных проверок была выплачена задержанная заработная плата (тыс. работников)</w:t>
            </w:r>
          </w:p>
        </w:tc>
        <w:tc>
          <w:tcPr>
            <w:tcW w:w="1819" w:type="dxa"/>
            <w:gridSpan w:val="2"/>
            <w:vMerge w:val="restart"/>
            <w:shd w:val="clear" w:color="auto" w:fill="EAF0DD"/>
          </w:tcPr>
          <w:p w:rsidR="006E3997" w:rsidRDefault="006E3997">
            <w:pPr>
              <w:pStyle w:val="TableParagraph"/>
              <w:jc w:val="left"/>
            </w:pPr>
          </w:p>
          <w:p w:rsidR="006E3997" w:rsidRDefault="006E3997">
            <w:pPr>
              <w:pStyle w:val="TableParagraph"/>
              <w:spacing w:before="7"/>
              <w:jc w:val="left"/>
            </w:pPr>
          </w:p>
          <w:p w:rsidR="006E3997" w:rsidRDefault="006E3997">
            <w:pPr>
              <w:pStyle w:val="TableParagraph"/>
              <w:ind w:left="182" w:right="50" w:hanging="8"/>
              <w:rPr>
                <w:sz w:val="20"/>
              </w:rPr>
            </w:pPr>
            <w:r>
              <w:rPr>
                <w:sz w:val="20"/>
              </w:rPr>
              <w:t>Общая сумма произведённых по требованиям госинспекторов труда выплат задержанной заработной платы (млн. руб.)</w:t>
            </w:r>
          </w:p>
        </w:tc>
      </w:tr>
      <w:tr w:rsidR="006E3997">
        <w:trPr>
          <w:trHeight w:val="1838"/>
        </w:trPr>
        <w:tc>
          <w:tcPr>
            <w:tcW w:w="437" w:type="dxa"/>
            <w:vMerge/>
            <w:tcBorders>
              <w:top w:val="nil"/>
            </w:tcBorders>
            <w:shd w:val="clear" w:color="auto" w:fill="EAF0DD"/>
          </w:tcPr>
          <w:p w:rsidR="006E3997" w:rsidRDefault="006E3997">
            <w:pPr>
              <w:rPr>
                <w:sz w:val="2"/>
                <w:szCs w:val="2"/>
              </w:rPr>
            </w:pPr>
          </w:p>
        </w:tc>
        <w:tc>
          <w:tcPr>
            <w:tcW w:w="2117" w:type="dxa"/>
            <w:vMerge/>
            <w:tcBorders>
              <w:top w:val="nil"/>
            </w:tcBorders>
            <w:shd w:val="clear" w:color="auto" w:fill="EAF0DD"/>
          </w:tcPr>
          <w:p w:rsidR="006E3997" w:rsidRDefault="006E3997">
            <w:pPr>
              <w:rPr>
                <w:sz w:val="2"/>
                <w:szCs w:val="2"/>
              </w:rPr>
            </w:pPr>
          </w:p>
        </w:tc>
        <w:tc>
          <w:tcPr>
            <w:tcW w:w="1647" w:type="dxa"/>
            <w:gridSpan w:val="2"/>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10"/>
              <w:jc w:val="left"/>
              <w:rPr>
                <w:sz w:val="24"/>
              </w:rPr>
            </w:pPr>
          </w:p>
          <w:p w:rsidR="006E3997" w:rsidRDefault="006E3997">
            <w:pPr>
              <w:pStyle w:val="TableParagraph"/>
              <w:ind w:left="648"/>
              <w:jc w:val="left"/>
              <w:rPr>
                <w:sz w:val="20"/>
              </w:rPr>
            </w:pPr>
            <w:r>
              <w:rPr>
                <w:sz w:val="20"/>
              </w:rPr>
              <w:t>всего</w:t>
            </w:r>
          </w:p>
        </w:tc>
        <w:tc>
          <w:tcPr>
            <w:tcW w:w="1863" w:type="dxa"/>
            <w:gridSpan w:val="2"/>
            <w:shd w:val="clear" w:color="auto" w:fill="EAF0DD"/>
          </w:tcPr>
          <w:p w:rsidR="006E3997" w:rsidRDefault="006E3997">
            <w:pPr>
              <w:pStyle w:val="TableParagraph"/>
              <w:spacing w:line="216" w:lineRule="exact"/>
              <w:ind w:left="490"/>
              <w:jc w:val="left"/>
              <w:rPr>
                <w:sz w:val="20"/>
              </w:rPr>
            </w:pPr>
            <w:r>
              <w:rPr>
                <w:sz w:val="20"/>
              </w:rPr>
              <w:t>в том числе</w:t>
            </w:r>
          </w:p>
          <w:p w:rsidR="006E3997" w:rsidRDefault="006E3997">
            <w:pPr>
              <w:pStyle w:val="TableParagraph"/>
              <w:ind w:left="125" w:firstLine="8"/>
              <w:rPr>
                <w:sz w:val="20"/>
              </w:rPr>
            </w:pPr>
            <w:r>
              <w:rPr>
                <w:sz w:val="20"/>
              </w:rPr>
              <w:t>количество работников, в отношении которых были выявлены допущенные случаи</w:t>
            </w:r>
          </w:p>
          <w:p w:rsidR="006E3997" w:rsidRDefault="006E3997">
            <w:pPr>
              <w:pStyle w:val="TableParagraph"/>
              <w:spacing w:before="8" w:line="226" w:lineRule="exact"/>
              <w:ind w:left="226" w:right="98" w:hanging="3"/>
              <w:rPr>
                <w:sz w:val="20"/>
              </w:rPr>
            </w:pPr>
            <w:r>
              <w:rPr>
                <w:sz w:val="20"/>
              </w:rPr>
              <w:t>задержки заработной платы</w:t>
            </w:r>
          </w:p>
        </w:tc>
        <w:tc>
          <w:tcPr>
            <w:tcW w:w="1734" w:type="dxa"/>
            <w:gridSpan w:val="2"/>
            <w:vMerge/>
            <w:tcBorders>
              <w:top w:val="nil"/>
            </w:tcBorders>
            <w:shd w:val="clear" w:color="auto" w:fill="EAF0DD"/>
          </w:tcPr>
          <w:p w:rsidR="006E3997" w:rsidRDefault="006E3997">
            <w:pPr>
              <w:rPr>
                <w:sz w:val="2"/>
                <w:szCs w:val="2"/>
              </w:rPr>
            </w:pPr>
          </w:p>
        </w:tc>
        <w:tc>
          <w:tcPr>
            <w:tcW w:w="1819" w:type="dxa"/>
            <w:gridSpan w:val="2"/>
            <w:vMerge/>
            <w:tcBorders>
              <w:top w:val="nil"/>
            </w:tcBorders>
            <w:shd w:val="clear" w:color="auto" w:fill="EAF0DD"/>
          </w:tcPr>
          <w:p w:rsidR="006E3997" w:rsidRDefault="006E3997">
            <w:pPr>
              <w:rPr>
                <w:sz w:val="2"/>
                <w:szCs w:val="2"/>
              </w:rPr>
            </w:pPr>
          </w:p>
        </w:tc>
      </w:tr>
      <w:tr w:rsidR="006E3997">
        <w:trPr>
          <w:trHeight w:val="359"/>
        </w:trPr>
        <w:tc>
          <w:tcPr>
            <w:tcW w:w="437" w:type="dxa"/>
            <w:vMerge/>
            <w:tcBorders>
              <w:top w:val="nil"/>
            </w:tcBorders>
            <w:shd w:val="clear" w:color="auto" w:fill="EAF0DD"/>
          </w:tcPr>
          <w:p w:rsidR="006E3997" w:rsidRDefault="006E3997">
            <w:pPr>
              <w:rPr>
                <w:sz w:val="2"/>
                <w:szCs w:val="2"/>
              </w:rPr>
            </w:pPr>
          </w:p>
        </w:tc>
        <w:tc>
          <w:tcPr>
            <w:tcW w:w="2117" w:type="dxa"/>
            <w:vMerge/>
            <w:tcBorders>
              <w:top w:val="nil"/>
            </w:tcBorders>
            <w:shd w:val="clear" w:color="auto" w:fill="EAF0DD"/>
          </w:tcPr>
          <w:p w:rsidR="006E3997" w:rsidRDefault="006E3997">
            <w:pPr>
              <w:rPr>
                <w:sz w:val="2"/>
                <w:szCs w:val="2"/>
              </w:rPr>
            </w:pPr>
          </w:p>
        </w:tc>
        <w:tc>
          <w:tcPr>
            <w:tcW w:w="821" w:type="dxa"/>
            <w:shd w:val="clear" w:color="auto" w:fill="EAF0DD"/>
          </w:tcPr>
          <w:p w:rsidR="006E3997" w:rsidRDefault="006E3997">
            <w:pPr>
              <w:pStyle w:val="TableParagraph"/>
              <w:spacing w:before="52"/>
              <w:ind w:left="264"/>
              <w:jc w:val="left"/>
              <w:rPr>
                <w:sz w:val="20"/>
              </w:rPr>
            </w:pPr>
            <w:r>
              <w:rPr>
                <w:sz w:val="20"/>
              </w:rPr>
              <w:t>2016</w:t>
            </w:r>
          </w:p>
        </w:tc>
        <w:tc>
          <w:tcPr>
            <w:tcW w:w="826" w:type="dxa"/>
            <w:shd w:val="clear" w:color="auto" w:fill="EAF0DD"/>
          </w:tcPr>
          <w:p w:rsidR="006E3997" w:rsidRDefault="006E3997">
            <w:pPr>
              <w:pStyle w:val="TableParagraph"/>
              <w:spacing w:before="52"/>
              <w:ind w:left="166" w:right="40"/>
              <w:rPr>
                <w:sz w:val="20"/>
              </w:rPr>
            </w:pPr>
            <w:r>
              <w:rPr>
                <w:sz w:val="20"/>
              </w:rPr>
              <w:t>2017</w:t>
            </w:r>
          </w:p>
        </w:tc>
        <w:tc>
          <w:tcPr>
            <w:tcW w:w="922" w:type="dxa"/>
            <w:shd w:val="clear" w:color="auto" w:fill="EAF0DD"/>
          </w:tcPr>
          <w:p w:rsidR="006E3997" w:rsidRDefault="006E3997">
            <w:pPr>
              <w:pStyle w:val="TableParagraph"/>
              <w:spacing w:before="52"/>
              <w:ind w:left="141" w:right="15"/>
              <w:rPr>
                <w:sz w:val="20"/>
              </w:rPr>
            </w:pPr>
            <w:r>
              <w:rPr>
                <w:sz w:val="20"/>
              </w:rPr>
              <w:t>2016</w:t>
            </w:r>
          </w:p>
        </w:tc>
        <w:tc>
          <w:tcPr>
            <w:tcW w:w="941" w:type="dxa"/>
            <w:shd w:val="clear" w:color="auto" w:fill="EAF0DD"/>
          </w:tcPr>
          <w:p w:rsidR="006E3997" w:rsidRDefault="006E3997">
            <w:pPr>
              <w:pStyle w:val="TableParagraph"/>
              <w:spacing w:before="52"/>
              <w:ind w:right="198"/>
              <w:jc w:val="right"/>
              <w:rPr>
                <w:sz w:val="20"/>
              </w:rPr>
            </w:pPr>
            <w:r>
              <w:rPr>
                <w:sz w:val="20"/>
              </w:rPr>
              <w:t>2017</w:t>
            </w:r>
          </w:p>
        </w:tc>
        <w:tc>
          <w:tcPr>
            <w:tcW w:w="812" w:type="dxa"/>
            <w:shd w:val="clear" w:color="auto" w:fill="EAF0DD"/>
          </w:tcPr>
          <w:p w:rsidR="006E3997" w:rsidRDefault="006E3997">
            <w:pPr>
              <w:pStyle w:val="TableParagraph"/>
              <w:spacing w:before="52"/>
              <w:ind w:right="136"/>
              <w:jc w:val="right"/>
              <w:rPr>
                <w:sz w:val="20"/>
              </w:rPr>
            </w:pPr>
            <w:r>
              <w:rPr>
                <w:sz w:val="20"/>
              </w:rPr>
              <w:t>2016</w:t>
            </w:r>
          </w:p>
        </w:tc>
        <w:tc>
          <w:tcPr>
            <w:tcW w:w="922" w:type="dxa"/>
            <w:shd w:val="clear" w:color="auto" w:fill="EAF0DD"/>
          </w:tcPr>
          <w:p w:rsidR="006E3997" w:rsidRDefault="006E3997">
            <w:pPr>
              <w:pStyle w:val="TableParagraph"/>
              <w:spacing w:before="52"/>
              <w:ind w:left="141" w:right="16"/>
              <w:rPr>
                <w:sz w:val="20"/>
              </w:rPr>
            </w:pPr>
            <w:r>
              <w:rPr>
                <w:sz w:val="20"/>
              </w:rPr>
              <w:t>2017</w:t>
            </w:r>
          </w:p>
        </w:tc>
        <w:tc>
          <w:tcPr>
            <w:tcW w:w="821" w:type="dxa"/>
            <w:shd w:val="clear" w:color="auto" w:fill="EAF0DD"/>
          </w:tcPr>
          <w:p w:rsidR="006E3997" w:rsidRDefault="006E3997">
            <w:pPr>
              <w:pStyle w:val="TableParagraph"/>
              <w:spacing w:before="52"/>
              <w:ind w:left="170" w:right="40"/>
              <w:rPr>
                <w:sz w:val="20"/>
              </w:rPr>
            </w:pPr>
            <w:r>
              <w:rPr>
                <w:sz w:val="20"/>
              </w:rPr>
              <w:t>2016</w:t>
            </w:r>
          </w:p>
        </w:tc>
        <w:tc>
          <w:tcPr>
            <w:tcW w:w="998" w:type="dxa"/>
            <w:shd w:val="clear" w:color="auto" w:fill="EAF0DD"/>
          </w:tcPr>
          <w:p w:rsidR="006E3997" w:rsidRDefault="006E3997">
            <w:pPr>
              <w:pStyle w:val="TableParagraph"/>
              <w:spacing w:before="52"/>
              <w:ind w:right="226"/>
              <w:jc w:val="right"/>
              <w:rPr>
                <w:sz w:val="20"/>
              </w:rPr>
            </w:pPr>
            <w:r>
              <w:rPr>
                <w:sz w:val="20"/>
              </w:rPr>
              <w:t>2017</w:t>
            </w:r>
          </w:p>
        </w:tc>
      </w:tr>
      <w:tr w:rsidR="006E3997">
        <w:trPr>
          <w:trHeight w:val="210"/>
        </w:trPr>
        <w:tc>
          <w:tcPr>
            <w:tcW w:w="437" w:type="dxa"/>
            <w:shd w:val="clear" w:color="auto" w:fill="E4DFEB"/>
          </w:tcPr>
          <w:p w:rsidR="006E3997" w:rsidRDefault="006E3997">
            <w:pPr>
              <w:pStyle w:val="TableParagraph"/>
              <w:spacing w:line="191" w:lineRule="exact"/>
              <w:ind w:left="125"/>
              <w:rPr>
                <w:sz w:val="18"/>
              </w:rPr>
            </w:pPr>
            <w:r>
              <w:rPr>
                <w:w w:val="101"/>
                <w:sz w:val="18"/>
              </w:rPr>
              <w:t>1</w:t>
            </w:r>
          </w:p>
        </w:tc>
        <w:tc>
          <w:tcPr>
            <w:tcW w:w="2117" w:type="dxa"/>
            <w:shd w:val="clear" w:color="auto" w:fill="E4DFEB"/>
          </w:tcPr>
          <w:p w:rsidR="006E3997" w:rsidRDefault="006E3997">
            <w:pPr>
              <w:pStyle w:val="TableParagraph"/>
              <w:spacing w:line="191" w:lineRule="exact"/>
              <w:ind w:left="116"/>
              <w:rPr>
                <w:sz w:val="18"/>
              </w:rPr>
            </w:pPr>
            <w:r>
              <w:rPr>
                <w:w w:val="101"/>
                <w:sz w:val="18"/>
              </w:rPr>
              <w:t>2</w:t>
            </w:r>
          </w:p>
        </w:tc>
        <w:tc>
          <w:tcPr>
            <w:tcW w:w="821" w:type="dxa"/>
            <w:shd w:val="clear" w:color="auto" w:fill="E4DFEB"/>
          </w:tcPr>
          <w:p w:rsidR="006E3997" w:rsidRDefault="006E3997">
            <w:pPr>
              <w:pStyle w:val="TableParagraph"/>
              <w:spacing w:line="191" w:lineRule="exact"/>
              <w:ind w:left="117"/>
              <w:rPr>
                <w:sz w:val="18"/>
              </w:rPr>
            </w:pPr>
            <w:r>
              <w:rPr>
                <w:w w:val="101"/>
                <w:sz w:val="18"/>
              </w:rPr>
              <w:t>3</w:t>
            </w:r>
          </w:p>
        </w:tc>
        <w:tc>
          <w:tcPr>
            <w:tcW w:w="826" w:type="dxa"/>
            <w:shd w:val="clear" w:color="auto" w:fill="E4DFEB"/>
          </w:tcPr>
          <w:p w:rsidR="006E3997" w:rsidRDefault="006E3997">
            <w:pPr>
              <w:pStyle w:val="TableParagraph"/>
              <w:spacing w:line="191" w:lineRule="exact"/>
              <w:ind w:left="122"/>
              <w:rPr>
                <w:sz w:val="18"/>
              </w:rPr>
            </w:pPr>
            <w:r>
              <w:rPr>
                <w:w w:val="101"/>
                <w:sz w:val="18"/>
              </w:rPr>
              <w:t>4</w:t>
            </w:r>
          </w:p>
        </w:tc>
        <w:tc>
          <w:tcPr>
            <w:tcW w:w="922" w:type="dxa"/>
            <w:shd w:val="clear" w:color="auto" w:fill="E4DFEB"/>
          </w:tcPr>
          <w:p w:rsidR="006E3997" w:rsidRDefault="006E3997">
            <w:pPr>
              <w:pStyle w:val="TableParagraph"/>
              <w:spacing w:line="191" w:lineRule="exact"/>
              <w:ind w:left="121"/>
              <w:rPr>
                <w:sz w:val="18"/>
              </w:rPr>
            </w:pPr>
            <w:r>
              <w:rPr>
                <w:w w:val="101"/>
                <w:sz w:val="18"/>
              </w:rPr>
              <w:t>5</w:t>
            </w:r>
          </w:p>
        </w:tc>
        <w:tc>
          <w:tcPr>
            <w:tcW w:w="941" w:type="dxa"/>
            <w:shd w:val="clear" w:color="auto" w:fill="E4DFEB"/>
          </w:tcPr>
          <w:p w:rsidR="006E3997" w:rsidRDefault="006E3997">
            <w:pPr>
              <w:pStyle w:val="TableParagraph"/>
              <w:spacing w:line="191" w:lineRule="exact"/>
              <w:ind w:left="121"/>
              <w:rPr>
                <w:sz w:val="18"/>
              </w:rPr>
            </w:pPr>
            <w:r>
              <w:rPr>
                <w:w w:val="101"/>
                <w:sz w:val="18"/>
              </w:rPr>
              <w:t>6</w:t>
            </w:r>
          </w:p>
        </w:tc>
        <w:tc>
          <w:tcPr>
            <w:tcW w:w="812" w:type="dxa"/>
            <w:shd w:val="clear" w:color="auto" w:fill="E4DFEB"/>
          </w:tcPr>
          <w:p w:rsidR="006E3997" w:rsidRDefault="006E3997">
            <w:pPr>
              <w:pStyle w:val="TableParagraph"/>
              <w:spacing w:line="191" w:lineRule="exact"/>
              <w:ind w:left="117"/>
              <w:rPr>
                <w:sz w:val="18"/>
              </w:rPr>
            </w:pPr>
            <w:r>
              <w:rPr>
                <w:w w:val="101"/>
                <w:sz w:val="18"/>
              </w:rPr>
              <w:t>7</w:t>
            </w:r>
          </w:p>
        </w:tc>
        <w:tc>
          <w:tcPr>
            <w:tcW w:w="922" w:type="dxa"/>
            <w:shd w:val="clear" w:color="auto" w:fill="E4DFEB"/>
          </w:tcPr>
          <w:p w:rsidR="006E3997" w:rsidRDefault="006E3997">
            <w:pPr>
              <w:pStyle w:val="TableParagraph"/>
              <w:spacing w:line="191" w:lineRule="exact"/>
              <w:ind w:left="120"/>
              <w:rPr>
                <w:sz w:val="18"/>
              </w:rPr>
            </w:pPr>
            <w:r>
              <w:rPr>
                <w:w w:val="101"/>
                <w:sz w:val="18"/>
              </w:rPr>
              <w:t>8</w:t>
            </w:r>
          </w:p>
        </w:tc>
        <w:tc>
          <w:tcPr>
            <w:tcW w:w="821" w:type="dxa"/>
            <w:shd w:val="clear" w:color="auto" w:fill="E4DFEB"/>
          </w:tcPr>
          <w:p w:rsidR="006E3997" w:rsidRDefault="006E3997">
            <w:pPr>
              <w:pStyle w:val="TableParagraph"/>
              <w:spacing w:line="191" w:lineRule="exact"/>
              <w:ind w:left="125"/>
              <w:rPr>
                <w:sz w:val="18"/>
              </w:rPr>
            </w:pPr>
            <w:r>
              <w:rPr>
                <w:w w:val="101"/>
                <w:sz w:val="18"/>
              </w:rPr>
              <w:t>9</w:t>
            </w:r>
          </w:p>
        </w:tc>
        <w:tc>
          <w:tcPr>
            <w:tcW w:w="998" w:type="dxa"/>
            <w:shd w:val="clear" w:color="auto" w:fill="E4DFEB"/>
          </w:tcPr>
          <w:p w:rsidR="006E3997" w:rsidRDefault="006E3997">
            <w:pPr>
              <w:pStyle w:val="TableParagraph"/>
              <w:spacing w:line="191" w:lineRule="exact"/>
              <w:ind w:left="357" w:right="230"/>
              <w:rPr>
                <w:sz w:val="18"/>
              </w:rPr>
            </w:pPr>
            <w:r>
              <w:rPr>
                <w:sz w:val="18"/>
              </w:rPr>
              <w:t>10</w:t>
            </w:r>
          </w:p>
        </w:tc>
      </w:tr>
      <w:tr w:rsidR="006E3997">
        <w:trPr>
          <w:trHeight w:val="230"/>
        </w:trPr>
        <w:tc>
          <w:tcPr>
            <w:tcW w:w="437" w:type="dxa"/>
          </w:tcPr>
          <w:p w:rsidR="006E3997" w:rsidRDefault="006E3997">
            <w:pPr>
              <w:pStyle w:val="TableParagraph"/>
              <w:jc w:val="left"/>
              <w:rPr>
                <w:sz w:val="16"/>
              </w:rPr>
            </w:pPr>
          </w:p>
        </w:tc>
        <w:tc>
          <w:tcPr>
            <w:tcW w:w="2117" w:type="dxa"/>
          </w:tcPr>
          <w:p w:rsidR="006E3997" w:rsidRDefault="006E3997">
            <w:pPr>
              <w:pStyle w:val="TableParagraph"/>
              <w:jc w:val="left"/>
              <w:rPr>
                <w:sz w:val="16"/>
              </w:rPr>
            </w:pPr>
          </w:p>
        </w:tc>
        <w:tc>
          <w:tcPr>
            <w:tcW w:w="821" w:type="dxa"/>
          </w:tcPr>
          <w:p w:rsidR="006E3997" w:rsidRDefault="006E3997">
            <w:pPr>
              <w:pStyle w:val="TableParagraph"/>
              <w:jc w:val="left"/>
              <w:rPr>
                <w:sz w:val="16"/>
              </w:rPr>
            </w:pPr>
          </w:p>
        </w:tc>
        <w:tc>
          <w:tcPr>
            <w:tcW w:w="826" w:type="dxa"/>
          </w:tcPr>
          <w:p w:rsidR="006E3997" w:rsidRDefault="006E3997">
            <w:pPr>
              <w:pStyle w:val="TableParagraph"/>
              <w:jc w:val="left"/>
              <w:rPr>
                <w:sz w:val="16"/>
              </w:rPr>
            </w:pPr>
          </w:p>
        </w:tc>
        <w:tc>
          <w:tcPr>
            <w:tcW w:w="922" w:type="dxa"/>
          </w:tcPr>
          <w:p w:rsidR="006E3997" w:rsidRDefault="006E3997">
            <w:pPr>
              <w:pStyle w:val="TableParagraph"/>
              <w:jc w:val="left"/>
              <w:rPr>
                <w:sz w:val="16"/>
              </w:rPr>
            </w:pPr>
          </w:p>
        </w:tc>
        <w:tc>
          <w:tcPr>
            <w:tcW w:w="941" w:type="dxa"/>
          </w:tcPr>
          <w:p w:rsidR="006E3997" w:rsidRDefault="006E3997">
            <w:pPr>
              <w:pStyle w:val="TableParagraph"/>
              <w:jc w:val="left"/>
              <w:rPr>
                <w:sz w:val="16"/>
              </w:rPr>
            </w:pPr>
          </w:p>
        </w:tc>
        <w:tc>
          <w:tcPr>
            <w:tcW w:w="812" w:type="dxa"/>
          </w:tcPr>
          <w:p w:rsidR="006E3997" w:rsidRDefault="006E3997">
            <w:pPr>
              <w:pStyle w:val="TableParagraph"/>
              <w:jc w:val="left"/>
              <w:rPr>
                <w:sz w:val="16"/>
              </w:rPr>
            </w:pPr>
          </w:p>
        </w:tc>
        <w:tc>
          <w:tcPr>
            <w:tcW w:w="922" w:type="dxa"/>
          </w:tcPr>
          <w:p w:rsidR="006E3997" w:rsidRDefault="006E3997">
            <w:pPr>
              <w:pStyle w:val="TableParagraph"/>
              <w:jc w:val="left"/>
              <w:rPr>
                <w:sz w:val="16"/>
              </w:rPr>
            </w:pPr>
          </w:p>
        </w:tc>
        <w:tc>
          <w:tcPr>
            <w:tcW w:w="821" w:type="dxa"/>
          </w:tcPr>
          <w:p w:rsidR="006E3997" w:rsidRDefault="006E3997">
            <w:pPr>
              <w:pStyle w:val="TableParagraph"/>
              <w:jc w:val="left"/>
              <w:rPr>
                <w:sz w:val="16"/>
              </w:rPr>
            </w:pPr>
          </w:p>
        </w:tc>
        <w:tc>
          <w:tcPr>
            <w:tcW w:w="998" w:type="dxa"/>
          </w:tcPr>
          <w:p w:rsidR="006E3997" w:rsidRDefault="006E3997">
            <w:pPr>
              <w:pStyle w:val="TableParagraph"/>
              <w:jc w:val="left"/>
              <w:rPr>
                <w:sz w:val="16"/>
              </w:rPr>
            </w:pPr>
          </w:p>
        </w:tc>
      </w:tr>
      <w:tr w:rsidR="006E3997">
        <w:trPr>
          <w:trHeight w:val="460"/>
        </w:trPr>
        <w:tc>
          <w:tcPr>
            <w:tcW w:w="437" w:type="dxa"/>
            <w:shd w:val="clear" w:color="auto" w:fill="D5E2BB"/>
          </w:tcPr>
          <w:p w:rsidR="006E3997" w:rsidRDefault="006E3997">
            <w:pPr>
              <w:pStyle w:val="TableParagraph"/>
              <w:jc w:val="left"/>
              <w:rPr>
                <w:sz w:val="20"/>
              </w:rPr>
            </w:pPr>
          </w:p>
        </w:tc>
        <w:tc>
          <w:tcPr>
            <w:tcW w:w="2117" w:type="dxa"/>
            <w:shd w:val="clear" w:color="auto" w:fill="D5E2BB"/>
          </w:tcPr>
          <w:p w:rsidR="006E3997" w:rsidRDefault="006E3997">
            <w:pPr>
              <w:pStyle w:val="TableParagraph"/>
              <w:spacing w:line="220" w:lineRule="exact"/>
              <w:ind w:left="249"/>
              <w:jc w:val="left"/>
              <w:rPr>
                <w:b/>
                <w:sz w:val="20"/>
              </w:rPr>
            </w:pPr>
            <w:r>
              <w:rPr>
                <w:b/>
                <w:sz w:val="20"/>
              </w:rPr>
              <w:t>Северо-Западный</w:t>
            </w:r>
          </w:p>
          <w:p w:rsidR="006E3997" w:rsidRDefault="006E3997">
            <w:pPr>
              <w:pStyle w:val="TableParagraph"/>
              <w:spacing w:line="220" w:lineRule="exact"/>
              <w:ind w:left="158"/>
              <w:jc w:val="left"/>
              <w:rPr>
                <w:b/>
                <w:sz w:val="20"/>
              </w:rPr>
            </w:pPr>
            <w:r>
              <w:rPr>
                <w:b/>
                <w:sz w:val="20"/>
              </w:rPr>
              <w:t>федеральный округ</w:t>
            </w:r>
          </w:p>
        </w:tc>
        <w:tc>
          <w:tcPr>
            <w:tcW w:w="821" w:type="dxa"/>
            <w:shd w:val="clear" w:color="auto" w:fill="D5E2BB"/>
          </w:tcPr>
          <w:p w:rsidR="006E3997" w:rsidRDefault="006E3997">
            <w:pPr>
              <w:pStyle w:val="TableParagraph"/>
              <w:spacing w:before="105"/>
              <w:ind w:left="183"/>
              <w:jc w:val="left"/>
              <w:rPr>
                <w:b/>
                <w:sz w:val="20"/>
              </w:rPr>
            </w:pPr>
            <w:r>
              <w:rPr>
                <w:b/>
                <w:sz w:val="20"/>
              </w:rPr>
              <w:t>2 811</w:t>
            </w:r>
          </w:p>
        </w:tc>
        <w:tc>
          <w:tcPr>
            <w:tcW w:w="826" w:type="dxa"/>
            <w:shd w:val="clear" w:color="auto" w:fill="D5E2BB"/>
          </w:tcPr>
          <w:p w:rsidR="006E3997" w:rsidRDefault="006E3997">
            <w:pPr>
              <w:pStyle w:val="TableParagraph"/>
              <w:spacing w:before="105"/>
              <w:ind w:left="140" w:right="125"/>
              <w:rPr>
                <w:b/>
                <w:sz w:val="20"/>
              </w:rPr>
            </w:pPr>
            <w:r>
              <w:rPr>
                <w:b/>
                <w:sz w:val="20"/>
              </w:rPr>
              <w:t>2 745</w:t>
            </w:r>
          </w:p>
        </w:tc>
        <w:tc>
          <w:tcPr>
            <w:tcW w:w="922" w:type="dxa"/>
            <w:shd w:val="clear" w:color="auto" w:fill="D5E2BB"/>
          </w:tcPr>
          <w:p w:rsidR="006E3997" w:rsidRDefault="006E3997">
            <w:pPr>
              <w:pStyle w:val="TableParagraph"/>
              <w:spacing w:before="105"/>
              <w:ind w:left="58" w:right="48"/>
              <w:rPr>
                <w:b/>
                <w:sz w:val="20"/>
              </w:rPr>
            </w:pPr>
            <w:r>
              <w:rPr>
                <w:b/>
                <w:sz w:val="20"/>
              </w:rPr>
              <w:t>83 373</w:t>
            </w:r>
          </w:p>
        </w:tc>
        <w:tc>
          <w:tcPr>
            <w:tcW w:w="941" w:type="dxa"/>
            <w:shd w:val="clear" w:color="auto" w:fill="D5E2BB"/>
          </w:tcPr>
          <w:p w:rsidR="006E3997" w:rsidRDefault="006E3997">
            <w:pPr>
              <w:pStyle w:val="TableParagraph"/>
              <w:spacing w:before="105"/>
              <w:ind w:right="174"/>
              <w:jc w:val="right"/>
              <w:rPr>
                <w:b/>
                <w:sz w:val="20"/>
              </w:rPr>
            </w:pPr>
            <w:r>
              <w:rPr>
                <w:b/>
                <w:sz w:val="20"/>
              </w:rPr>
              <w:t>88 355</w:t>
            </w:r>
          </w:p>
        </w:tc>
        <w:tc>
          <w:tcPr>
            <w:tcW w:w="812" w:type="dxa"/>
            <w:shd w:val="clear" w:color="auto" w:fill="D5E2BB"/>
          </w:tcPr>
          <w:p w:rsidR="006E3997" w:rsidRDefault="006E3997">
            <w:pPr>
              <w:pStyle w:val="TableParagraph"/>
              <w:spacing w:before="105"/>
              <w:ind w:right="160"/>
              <w:jc w:val="right"/>
              <w:rPr>
                <w:b/>
                <w:sz w:val="20"/>
              </w:rPr>
            </w:pPr>
            <w:r>
              <w:rPr>
                <w:b/>
                <w:sz w:val="20"/>
              </w:rPr>
              <w:t>130,4</w:t>
            </w:r>
          </w:p>
        </w:tc>
        <w:tc>
          <w:tcPr>
            <w:tcW w:w="922" w:type="dxa"/>
            <w:shd w:val="clear" w:color="auto" w:fill="D5E2BB"/>
          </w:tcPr>
          <w:p w:rsidR="006E3997" w:rsidRDefault="006E3997">
            <w:pPr>
              <w:pStyle w:val="TableParagraph"/>
              <w:spacing w:before="105"/>
              <w:ind w:left="65" w:right="48"/>
              <w:rPr>
                <w:b/>
                <w:sz w:val="20"/>
              </w:rPr>
            </w:pPr>
            <w:r>
              <w:rPr>
                <w:b/>
                <w:sz w:val="20"/>
              </w:rPr>
              <w:t>100,3</w:t>
            </w:r>
          </w:p>
        </w:tc>
        <w:tc>
          <w:tcPr>
            <w:tcW w:w="821" w:type="dxa"/>
            <w:shd w:val="clear" w:color="auto" w:fill="D5E2BB"/>
          </w:tcPr>
          <w:p w:rsidR="006E3997" w:rsidRDefault="006E3997">
            <w:pPr>
              <w:pStyle w:val="TableParagraph"/>
              <w:spacing w:before="105"/>
              <w:ind w:left="92" w:right="78"/>
              <w:rPr>
                <w:b/>
                <w:sz w:val="20"/>
              </w:rPr>
            </w:pPr>
            <w:r>
              <w:rPr>
                <w:b/>
                <w:sz w:val="20"/>
              </w:rPr>
              <w:t>4 388,5</w:t>
            </w:r>
          </w:p>
        </w:tc>
        <w:tc>
          <w:tcPr>
            <w:tcW w:w="998" w:type="dxa"/>
            <w:shd w:val="clear" w:color="auto" w:fill="D5E2BB"/>
          </w:tcPr>
          <w:p w:rsidR="006E3997" w:rsidRDefault="006E3997">
            <w:pPr>
              <w:pStyle w:val="TableParagraph"/>
              <w:spacing w:before="105"/>
              <w:ind w:right="176"/>
              <w:jc w:val="right"/>
              <w:rPr>
                <w:b/>
                <w:sz w:val="20"/>
              </w:rPr>
            </w:pPr>
            <w:r>
              <w:rPr>
                <w:b/>
                <w:sz w:val="20"/>
              </w:rPr>
              <w:t>3 050,9</w:t>
            </w:r>
          </w:p>
        </w:tc>
      </w:tr>
      <w:tr w:rsidR="006E3997">
        <w:trPr>
          <w:trHeight w:val="456"/>
        </w:trPr>
        <w:tc>
          <w:tcPr>
            <w:tcW w:w="437" w:type="dxa"/>
          </w:tcPr>
          <w:p w:rsidR="006E3997" w:rsidRDefault="006E3997">
            <w:pPr>
              <w:pStyle w:val="TableParagraph"/>
              <w:spacing w:before="101"/>
              <w:ind w:left="82" w:right="86"/>
              <w:rPr>
                <w:sz w:val="20"/>
              </w:rPr>
            </w:pPr>
            <w:r>
              <w:rPr>
                <w:sz w:val="20"/>
              </w:rPr>
              <w:t>19</w:t>
            </w:r>
          </w:p>
        </w:tc>
        <w:tc>
          <w:tcPr>
            <w:tcW w:w="2117" w:type="dxa"/>
          </w:tcPr>
          <w:p w:rsidR="006E3997" w:rsidRDefault="006E3997">
            <w:pPr>
              <w:pStyle w:val="TableParagraph"/>
              <w:spacing w:before="101"/>
              <w:ind w:left="110"/>
              <w:jc w:val="left"/>
              <w:rPr>
                <w:sz w:val="20"/>
              </w:rPr>
            </w:pPr>
            <w:r>
              <w:rPr>
                <w:sz w:val="20"/>
              </w:rPr>
              <w:t>Республика Карелия</w:t>
            </w:r>
          </w:p>
        </w:tc>
        <w:tc>
          <w:tcPr>
            <w:tcW w:w="821" w:type="dxa"/>
          </w:tcPr>
          <w:p w:rsidR="006E3997" w:rsidRDefault="006E3997">
            <w:pPr>
              <w:pStyle w:val="TableParagraph"/>
              <w:spacing w:before="101"/>
              <w:ind w:left="84" w:right="78"/>
              <w:rPr>
                <w:sz w:val="20"/>
              </w:rPr>
            </w:pPr>
            <w:r>
              <w:rPr>
                <w:sz w:val="20"/>
              </w:rPr>
              <w:t>96</w:t>
            </w:r>
          </w:p>
        </w:tc>
        <w:tc>
          <w:tcPr>
            <w:tcW w:w="826" w:type="dxa"/>
          </w:tcPr>
          <w:p w:rsidR="006E3997" w:rsidRDefault="006E3997">
            <w:pPr>
              <w:pStyle w:val="TableParagraph"/>
              <w:spacing w:line="215" w:lineRule="exact"/>
              <w:ind w:left="136" w:right="125"/>
              <w:rPr>
                <w:sz w:val="20"/>
              </w:rPr>
            </w:pPr>
            <w:r>
              <w:rPr>
                <w:sz w:val="20"/>
              </w:rPr>
              <w:t>91</w:t>
            </w:r>
          </w:p>
        </w:tc>
        <w:tc>
          <w:tcPr>
            <w:tcW w:w="922" w:type="dxa"/>
          </w:tcPr>
          <w:p w:rsidR="006E3997" w:rsidRDefault="006E3997">
            <w:pPr>
              <w:pStyle w:val="TableParagraph"/>
              <w:spacing w:before="101"/>
              <w:ind w:left="59" w:right="48"/>
              <w:rPr>
                <w:sz w:val="20"/>
              </w:rPr>
            </w:pPr>
            <w:r>
              <w:rPr>
                <w:sz w:val="20"/>
              </w:rPr>
              <w:t>5215</w:t>
            </w:r>
          </w:p>
        </w:tc>
        <w:tc>
          <w:tcPr>
            <w:tcW w:w="941" w:type="dxa"/>
          </w:tcPr>
          <w:p w:rsidR="006E3997" w:rsidRDefault="006E3997">
            <w:pPr>
              <w:pStyle w:val="TableParagraph"/>
              <w:spacing w:before="101"/>
              <w:ind w:right="222"/>
              <w:jc w:val="right"/>
              <w:rPr>
                <w:sz w:val="20"/>
              </w:rPr>
            </w:pPr>
            <w:r>
              <w:rPr>
                <w:sz w:val="20"/>
              </w:rPr>
              <w:t>8 320</w:t>
            </w:r>
          </w:p>
        </w:tc>
        <w:tc>
          <w:tcPr>
            <w:tcW w:w="812" w:type="dxa"/>
          </w:tcPr>
          <w:p w:rsidR="006E3997" w:rsidRDefault="006E3997">
            <w:pPr>
              <w:pStyle w:val="TableParagraph"/>
              <w:spacing w:before="101"/>
              <w:ind w:left="284"/>
              <w:jc w:val="left"/>
              <w:rPr>
                <w:sz w:val="20"/>
              </w:rPr>
            </w:pPr>
            <w:r>
              <w:rPr>
                <w:sz w:val="20"/>
              </w:rPr>
              <w:t>4,2</w:t>
            </w:r>
          </w:p>
        </w:tc>
        <w:tc>
          <w:tcPr>
            <w:tcW w:w="922" w:type="dxa"/>
          </w:tcPr>
          <w:p w:rsidR="006E3997" w:rsidRDefault="006E3997">
            <w:pPr>
              <w:pStyle w:val="TableParagraph"/>
              <w:spacing w:before="101"/>
              <w:ind w:left="65" w:right="48"/>
              <w:rPr>
                <w:sz w:val="20"/>
              </w:rPr>
            </w:pPr>
            <w:r>
              <w:rPr>
                <w:sz w:val="20"/>
              </w:rPr>
              <w:t>8,3</w:t>
            </w:r>
          </w:p>
        </w:tc>
        <w:tc>
          <w:tcPr>
            <w:tcW w:w="821" w:type="dxa"/>
          </w:tcPr>
          <w:p w:rsidR="006E3997" w:rsidRDefault="006E3997">
            <w:pPr>
              <w:pStyle w:val="TableParagraph"/>
              <w:spacing w:before="101"/>
              <w:ind w:left="93" w:right="78"/>
              <w:rPr>
                <w:sz w:val="20"/>
              </w:rPr>
            </w:pPr>
            <w:r>
              <w:rPr>
                <w:sz w:val="20"/>
              </w:rPr>
              <w:t>70,5</w:t>
            </w:r>
          </w:p>
        </w:tc>
        <w:tc>
          <w:tcPr>
            <w:tcW w:w="998" w:type="dxa"/>
          </w:tcPr>
          <w:p w:rsidR="006E3997" w:rsidRDefault="006E3997">
            <w:pPr>
              <w:pStyle w:val="TableParagraph"/>
              <w:spacing w:before="101"/>
              <w:ind w:left="327"/>
              <w:jc w:val="left"/>
              <w:rPr>
                <w:sz w:val="20"/>
              </w:rPr>
            </w:pPr>
            <w:r>
              <w:rPr>
                <w:sz w:val="20"/>
              </w:rPr>
              <w:t>77,0</w:t>
            </w:r>
          </w:p>
        </w:tc>
      </w:tr>
      <w:tr w:rsidR="006E3997">
        <w:trPr>
          <w:trHeight w:val="460"/>
        </w:trPr>
        <w:tc>
          <w:tcPr>
            <w:tcW w:w="437" w:type="dxa"/>
          </w:tcPr>
          <w:p w:rsidR="006E3997" w:rsidRDefault="006E3997">
            <w:pPr>
              <w:pStyle w:val="TableParagraph"/>
              <w:spacing w:before="105"/>
              <w:ind w:left="82" w:right="86"/>
              <w:rPr>
                <w:sz w:val="20"/>
              </w:rPr>
            </w:pPr>
            <w:r>
              <w:rPr>
                <w:sz w:val="20"/>
              </w:rPr>
              <w:t>20</w:t>
            </w:r>
          </w:p>
        </w:tc>
        <w:tc>
          <w:tcPr>
            <w:tcW w:w="2117" w:type="dxa"/>
          </w:tcPr>
          <w:p w:rsidR="006E3997" w:rsidRDefault="006E3997">
            <w:pPr>
              <w:pStyle w:val="TableParagraph"/>
              <w:spacing w:before="105"/>
              <w:ind w:left="110"/>
              <w:jc w:val="left"/>
              <w:rPr>
                <w:sz w:val="20"/>
              </w:rPr>
            </w:pPr>
            <w:r>
              <w:rPr>
                <w:sz w:val="20"/>
              </w:rPr>
              <w:t>Республика Коми</w:t>
            </w:r>
          </w:p>
        </w:tc>
        <w:tc>
          <w:tcPr>
            <w:tcW w:w="821" w:type="dxa"/>
          </w:tcPr>
          <w:p w:rsidR="006E3997" w:rsidRDefault="006E3997">
            <w:pPr>
              <w:pStyle w:val="TableParagraph"/>
              <w:spacing w:before="105"/>
              <w:ind w:left="260"/>
              <w:jc w:val="left"/>
              <w:rPr>
                <w:sz w:val="20"/>
              </w:rPr>
            </w:pPr>
            <w:r>
              <w:rPr>
                <w:sz w:val="20"/>
              </w:rPr>
              <w:t>175</w:t>
            </w:r>
          </w:p>
        </w:tc>
        <w:tc>
          <w:tcPr>
            <w:tcW w:w="826" w:type="dxa"/>
          </w:tcPr>
          <w:p w:rsidR="006E3997" w:rsidRDefault="006E3997">
            <w:pPr>
              <w:pStyle w:val="TableParagraph"/>
              <w:spacing w:line="220" w:lineRule="exact"/>
              <w:ind w:left="140" w:right="125"/>
              <w:rPr>
                <w:sz w:val="20"/>
              </w:rPr>
            </w:pPr>
            <w:r>
              <w:rPr>
                <w:sz w:val="20"/>
              </w:rPr>
              <w:t>189</w:t>
            </w:r>
          </w:p>
        </w:tc>
        <w:tc>
          <w:tcPr>
            <w:tcW w:w="922" w:type="dxa"/>
          </w:tcPr>
          <w:p w:rsidR="006E3997" w:rsidRDefault="006E3997">
            <w:pPr>
              <w:pStyle w:val="TableParagraph"/>
              <w:spacing w:before="105"/>
              <w:ind w:left="59" w:right="48"/>
              <w:rPr>
                <w:sz w:val="20"/>
              </w:rPr>
            </w:pPr>
            <w:r>
              <w:rPr>
                <w:sz w:val="20"/>
              </w:rPr>
              <w:t>6400</w:t>
            </w:r>
          </w:p>
        </w:tc>
        <w:tc>
          <w:tcPr>
            <w:tcW w:w="941" w:type="dxa"/>
          </w:tcPr>
          <w:p w:rsidR="006E3997" w:rsidRDefault="006E3997">
            <w:pPr>
              <w:pStyle w:val="TableParagraph"/>
              <w:spacing w:before="105"/>
              <w:ind w:right="222"/>
              <w:jc w:val="right"/>
              <w:rPr>
                <w:sz w:val="20"/>
              </w:rPr>
            </w:pPr>
            <w:r>
              <w:rPr>
                <w:sz w:val="20"/>
              </w:rPr>
              <w:t>9 464</w:t>
            </w:r>
          </w:p>
        </w:tc>
        <w:tc>
          <w:tcPr>
            <w:tcW w:w="812" w:type="dxa"/>
          </w:tcPr>
          <w:p w:rsidR="006E3997" w:rsidRDefault="006E3997">
            <w:pPr>
              <w:pStyle w:val="TableParagraph"/>
              <w:spacing w:before="105"/>
              <w:ind w:right="213"/>
              <w:jc w:val="right"/>
              <w:rPr>
                <w:sz w:val="20"/>
              </w:rPr>
            </w:pPr>
            <w:r>
              <w:rPr>
                <w:sz w:val="20"/>
              </w:rPr>
              <w:t>63,4</w:t>
            </w:r>
          </w:p>
        </w:tc>
        <w:tc>
          <w:tcPr>
            <w:tcW w:w="922" w:type="dxa"/>
          </w:tcPr>
          <w:p w:rsidR="006E3997" w:rsidRDefault="006E3997">
            <w:pPr>
              <w:pStyle w:val="TableParagraph"/>
              <w:spacing w:before="105"/>
              <w:ind w:left="67" w:right="48"/>
              <w:rPr>
                <w:sz w:val="20"/>
              </w:rPr>
            </w:pPr>
            <w:r>
              <w:rPr>
                <w:sz w:val="20"/>
              </w:rPr>
              <w:t>34,0</w:t>
            </w:r>
          </w:p>
        </w:tc>
        <w:tc>
          <w:tcPr>
            <w:tcW w:w="821" w:type="dxa"/>
          </w:tcPr>
          <w:p w:rsidR="006E3997" w:rsidRDefault="006E3997">
            <w:pPr>
              <w:pStyle w:val="TableParagraph"/>
              <w:spacing w:before="105"/>
              <w:ind w:left="97" w:right="78"/>
              <w:rPr>
                <w:sz w:val="20"/>
              </w:rPr>
            </w:pPr>
            <w:r>
              <w:rPr>
                <w:sz w:val="20"/>
              </w:rPr>
              <w:t>386,2</w:t>
            </w:r>
          </w:p>
        </w:tc>
        <w:tc>
          <w:tcPr>
            <w:tcW w:w="998" w:type="dxa"/>
          </w:tcPr>
          <w:p w:rsidR="006E3997" w:rsidRDefault="006E3997">
            <w:pPr>
              <w:pStyle w:val="TableParagraph"/>
              <w:spacing w:before="105"/>
              <w:ind w:left="274"/>
              <w:jc w:val="left"/>
              <w:rPr>
                <w:sz w:val="20"/>
              </w:rPr>
            </w:pPr>
            <w:r>
              <w:rPr>
                <w:sz w:val="20"/>
              </w:rPr>
              <w:t>876,6</w:t>
            </w:r>
          </w:p>
        </w:tc>
      </w:tr>
      <w:tr w:rsidR="006E3997">
        <w:trPr>
          <w:trHeight w:val="460"/>
        </w:trPr>
        <w:tc>
          <w:tcPr>
            <w:tcW w:w="437" w:type="dxa"/>
          </w:tcPr>
          <w:p w:rsidR="006E3997" w:rsidRDefault="006E3997">
            <w:pPr>
              <w:pStyle w:val="TableParagraph"/>
              <w:spacing w:before="100"/>
              <w:ind w:left="82" w:right="86"/>
              <w:rPr>
                <w:sz w:val="20"/>
              </w:rPr>
            </w:pPr>
            <w:r>
              <w:rPr>
                <w:sz w:val="20"/>
              </w:rPr>
              <w:t>21</w:t>
            </w:r>
          </w:p>
        </w:tc>
        <w:tc>
          <w:tcPr>
            <w:tcW w:w="2117" w:type="dxa"/>
          </w:tcPr>
          <w:p w:rsidR="006E3997" w:rsidRDefault="006E3997">
            <w:pPr>
              <w:pStyle w:val="TableParagraph"/>
              <w:spacing w:line="215" w:lineRule="exact"/>
              <w:ind w:left="110"/>
              <w:jc w:val="left"/>
              <w:rPr>
                <w:sz w:val="20"/>
              </w:rPr>
            </w:pPr>
            <w:r>
              <w:rPr>
                <w:sz w:val="20"/>
              </w:rPr>
              <w:t>Архангельская обл и</w:t>
            </w:r>
          </w:p>
          <w:p w:rsidR="006E3997" w:rsidRDefault="006E3997">
            <w:pPr>
              <w:pStyle w:val="TableParagraph"/>
              <w:spacing w:line="225" w:lineRule="exact"/>
              <w:ind w:left="110"/>
              <w:jc w:val="left"/>
              <w:rPr>
                <w:sz w:val="20"/>
              </w:rPr>
            </w:pPr>
            <w:r>
              <w:rPr>
                <w:sz w:val="20"/>
              </w:rPr>
              <w:t>Ненецкий а.о.</w:t>
            </w:r>
          </w:p>
        </w:tc>
        <w:tc>
          <w:tcPr>
            <w:tcW w:w="821" w:type="dxa"/>
          </w:tcPr>
          <w:p w:rsidR="006E3997" w:rsidRDefault="006E3997">
            <w:pPr>
              <w:pStyle w:val="TableParagraph"/>
              <w:spacing w:before="100"/>
              <w:ind w:left="84" w:right="78"/>
              <w:rPr>
                <w:sz w:val="20"/>
              </w:rPr>
            </w:pPr>
            <w:r>
              <w:rPr>
                <w:sz w:val="20"/>
              </w:rPr>
              <w:t>48</w:t>
            </w:r>
          </w:p>
        </w:tc>
        <w:tc>
          <w:tcPr>
            <w:tcW w:w="826" w:type="dxa"/>
          </w:tcPr>
          <w:p w:rsidR="006E3997" w:rsidRDefault="006E3997">
            <w:pPr>
              <w:pStyle w:val="TableParagraph"/>
              <w:spacing w:line="215" w:lineRule="exact"/>
              <w:ind w:left="136" w:right="125"/>
              <w:rPr>
                <w:sz w:val="20"/>
              </w:rPr>
            </w:pPr>
            <w:r>
              <w:rPr>
                <w:sz w:val="20"/>
              </w:rPr>
              <w:t>31</w:t>
            </w:r>
          </w:p>
        </w:tc>
        <w:tc>
          <w:tcPr>
            <w:tcW w:w="922" w:type="dxa"/>
          </w:tcPr>
          <w:p w:rsidR="006E3997" w:rsidRDefault="006E3997">
            <w:pPr>
              <w:pStyle w:val="TableParagraph"/>
              <w:spacing w:before="100"/>
              <w:ind w:left="59" w:right="48"/>
              <w:rPr>
                <w:sz w:val="20"/>
              </w:rPr>
            </w:pPr>
            <w:r>
              <w:rPr>
                <w:sz w:val="20"/>
              </w:rPr>
              <w:t>4117</w:t>
            </w:r>
          </w:p>
        </w:tc>
        <w:tc>
          <w:tcPr>
            <w:tcW w:w="941" w:type="dxa"/>
          </w:tcPr>
          <w:p w:rsidR="006E3997" w:rsidRDefault="006E3997">
            <w:pPr>
              <w:pStyle w:val="TableParagraph"/>
              <w:spacing w:before="100"/>
              <w:ind w:right="222"/>
              <w:jc w:val="right"/>
              <w:rPr>
                <w:sz w:val="20"/>
              </w:rPr>
            </w:pPr>
            <w:r>
              <w:rPr>
                <w:sz w:val="20"/>
              </w:rPr>
              <w:t>1 445</w:t>
            </w:r>
          </w:p>
        </w:tc>
        <w:tc>
          <w:tcPr>
            <w:tcW w:w="812" w:type="dxa"/>
          </w:tcPr>
          <w:p w:rsidR="006E3997" w:rsidRDefault="006E3997">
            <w:pPr>
              <w:pStyle w:val="TableParagraph"/>
              <w:spacing w:before="100"/>
              <w:ind w:left="284"/>
              <w:jc w:val="left"/>
              <w:rPr>
                <w:sz w:val="20"/>
              </w:rPr>
            </w:pPr>
            <w:r>
              <w:rPr>
                <w:sz w:val="20"/>
              </w:rPr>
              <w:t>5,1</w:t>
            </w:r>
          </w:p>
        </w:tc>
        <w:tc>
          <w:tcPr>
            <w:tcW w:w="922" w:type="dxa"/>
          </w:tcPr>
          <w:p w:rsidR="006E3997" w:rsidRDefault="006E3997">
            <w:pPr>
              <w:pStyle w:val="TableParagraph"/>
              <w:spacing w:before="100"/>
              <w:ind w:left="65" w:right="48"/>
              <w:rPr>
                <w:sz w:val="20"/>
              </w:rPr>
            </w:pPr>
            <w:r>
              <w:rPr>
                <w:sz w:val="20"/>
              </w:rPr>
              <w:t>2,6</w:t>
            </w:r>
          </w:p>
        </w:tc>
        <w:tc>
          <w:tcPr>
            <w:tcW w:w="821" w:type="dxa"/>
          </w:tcPr>
          <w:p w:rsidR="006E3997" w:rsidRDefault="006E3997">
            <w:pPr>
              <w:pStyle w:val="TableParagraph"/>
              <w:spacing w:before="100"/>
              <w:ind w:left="97" w:right="78"/>
              <w:rPr>
                <w:sz w:val="20"/>
              </w:rPr>
            </w:pPr>
            <w:r>
              <w:rPr>
                <w:sz w:val="20"/>
              </w:rPr>
              <w:t>170,4</w:t>
            </w:r>
          </w:p>
        </w:tc>
        <w:tc>
          <w:tcPr>
            <w:tcW w:w="998" w:type="dxa"/>
          </w:tcPr>
          <w:p w:rsidR="006E3997" w:rsidRDefault="006E3997">
            <w:pPr>
              <w:pStyle w:val="TableParagraph"/>
              <w:spacing w:before="100"/>
              <w:ind w:left="274"/>
              <w:jc w:val="left"/>
              <w:rPr>
                <w:sz w:val="20"/>
              </w:rPr>
            </w:pPr>
            <w:r>
              <w:rPr>
                <w:sz w:val="20"/>
              </w:rPr>
              <w:t>142,5</w:t>
            </w:r>
          </w:p>
        </w:tc>
      </w:tr>
      <w:tr w:rsidR="006E3997">
        <w:trPr>
          <w:trHeight w:val="460"/>
        </w:trPr>
        <w:tc>
          <w:tcPr>
            <w:tcW w:w="437" w:type="dxa"/>
          </w:tcPr>
          <w:p w:rsidR="006E3997" w:rsidRDefault="006E3997">
            <w:pPr>
              <w:pStyle w:val="TableParagraph"/>
              <w:spacing w:before="100"/>
              <w:ind w:left="82" w:right="86"/>
              <w:rPr>
                <w:sz w:val="20"/>
              </w:rPr>
            </w:pPr>
            <w:r>
              <w:rPr>
                <w:sz w:val="20"/>
              </w:rPr>
              <w:t>22</w:t>
            </w:r>
          </w:p>
        </w:tc>
        <w:tc>
          <w:tcPr>
            <w:tcW w:w="2117" w:type="dxa"/>
          </w:tcPr>
          <w:p w:rsidR="006E3997" w:rsidRDefault="006E3997">
            <w:pPr>
              <w:pStyle w:val="TableParagraph"/>
              <w:spacing w:before="100"/>
              <w:ind w:left="110"/>
              <w:jc w:val="left"/>
              <w:rPr>
                <w:sz w:val="20"/>
              </w:rPr>
            </w:pPr>
            <w:r>
              <w:rPr>
                <w:sz w:val="20"/>
              </w:rPr>
              <w:t>Вологодская область</w:t>
            </w:r>
          </w:p>
        </w:tc>
        <w:tc>
          <w:tcPr>
            <w:tcW w:w="821" w:type="dxa"/>
          </w:tcPr>
          <w:p w:rsidR="006E3997" w:rsidRDefault="006E3997">
            <w:pPr>
              <w:pStyle w:val="TableParagraph"/>
              <w:spacing w:before="100"/>
              <w:ind w:left="260"/>
              <w:jc w:val="left"/>
              <w:rPr>
                <w:sz w:val="20"/>
              </w:rPr>
            </w:pPr>
            <w:r>
              <w:rPr>
                <w:sz w:val="20"/>
              </w:rPr>
              <w:t>173</w:t>
            </w:r>
          </w:p>
        </w:tc>
        <w:tc>
          <w:tcPr>
            <w:tcW w:w="826" w:type="dxa"/>
          </w:tcPr>
          <w:p w:rsidR="006E3997" w:rsidRDefault="006E3997">
            <w:pPr>
              <w:pStyle w:val="TableParagraph"/>
              <w:spacing w:line="215" w:lineRule="exact"/>
              <w:ind w:left="140" w:right="125"/>
              <w:rPr>
                <w:sz w:val="20"/>
              </w:rPr>
            </w:pPr>
            <w:r>
              <w:rPr>
                <w:sz w:val="20"/>
              </w:rPr>
              <w:t>153</w:t>
            </w:r>
          </w:p>
        </w:tc>
        <w:tc>
          <w:tcPr>
            <w:tcW w:w="922" w:type="dxa"/>
          </w:tcPr>
          <w:p w:rsidR="006E3997" w:rsidRDefault="006E3997">
            <w:pPr>
              <w:pStyle w:val="TableParagraph"/>
              <w:spacing w:before="100"/>
              <w:ind w:left="59" w:right="48"/>
              <w:rPr>
                <w:sz w:val="20"/>
              </w:rPr>
            </w:pPr>
            <w:r>
              <w:rPr>
                <w:sz w:val="20"/>
              </w:rPr>
              <w:t>2827</w:t>
            </w:r>
          </w:p>
        </w:tc>
        <w:tc>
          <w:tcPr>
            <w:tcW w:w="941" w:type="dxa"/>
          </w:tcPr>
          <w:p w:rsidR="006E3997" w:rsidRDefault="006E3997">
            <w:pPr>
              <w:pStyle w:val="TableParagraph"/>
              <w:spacing w:before="100"/>
              <w:ind w:right="222"/>
              <w:jc w:val="right"/>
              <w:rPr>
                <w:sz w:val="20"/>
              </w:rPr>
            </w:pPr>
            <w:r>
              <w:rPr>
                <w:sz w:val="20"/>
              </w:rPr>
              <w:t>3 770</w:t>
            </w:r>
          </w:p>
        </w:tc>
        <w:tc>
          <w:tcPr>
            <w:tcW w:w="812" w:type="dxa"/>
          </w:tcPr>
          <w:p w:rsidR="006E3997" w:rsidRDefault="006E3997">
            <w:pPr>
              <w:pStyle w:val="TableParagraph"/>
              <w:spacing w:before="100"/>
              <w:ind w:left="284"/>
              <w:jc w:val="left"/>
              <w:rPr>
                <w:sz w:val="20"/>
              </w:rPr>
            </w:pPr>
            <w:r>
              <w:rPr>
                <w:sz w:val="20"/>
              </w:rPr>
              <w:t>2,6</w:t>
            </w:r>
          </w:p>
        </w:tc>
        <w:tc>
          <w:tcPr>
            <w:tcW w:w="922" w:type="dxa"/>
          </w:tcPr>
          <w:p w:rsidR="006E3997" w:rsidRDefault="006E3997">
            <w:pPr>
              <w:pStyle w:val="TableParagraph"/>
              <w:spacing w:before="100"/>
              <w:ind w:left="63" w:right="48"/>
              <w:rPr>
                <w:sz w:val="20"/>
              </w:rPr>
            </w:pPr>
            <w:r>
              <w:rPr>
                <w:sz w:val="20"/>
              </w:rPr>
              <w:t>3,5</w:t>
            </w:r>
          </w:p>
        </w:tc>
        <w:tc>
          <w:tcPr>
            <w:tcW w:w="821" w:type="dxa"/>
          </w:tcPr>
          <w:p w:rsidR="006E3997" w:rsidRDefault="006E3997">
            <w:pPr>
              <w:pStyle w:val="TableParagraph"/>
              <w:spacing w:before="100"/>
              <w:ind w:left="93" w:right="78"/>
              <w:rPr>
                <w:sz w:val="20"/>
              </w:rPr>
            </w:pPr>
            <w:r>
              <w:rPr>
                <w:sz w:val="20"/>
              </w:rPr>
              <w:t>58,9</w:t>
            </w:r>
          </w:p>
        </w:tc>
        <w:tc>
          <w:tcPr>
            <w:tcW w:w="998" w:type="dxa"/>
          </w:tcPr>
          <w:p w:rsidR="006E3997" w:rsidRDefault="006E3997">
            <w:pPr>
              <w:pStyle w:val="TableParagraph"/>
              <w:spacing w:before="100"/>
              <w:ind w:left="327"/>
              <w:jc w:val="left"/>
              <w:rPr>
                <w:sz w:val="20"/>
              </w:rPr>
            </w:pPr>
            <w:r>
              <w:rPr>
                <w:sz w:val="20"/>
              </w:rPr>
              <w:t>54,1</w:t>
            </w:r>
          </w:p>
        </w:tc>
      </w:tr>
      <w:tr w:rsidR="006E3997">
        <w:trPr>
          <w:trHeight w:val="460"/>
        </w:trPr>
        <w:tc>
          <w:tcPr>
            <w:tcW w:w="437" w:type="dxa"/>
          </w:tcPr>
          <w:p w:rsidR="006E3997" w:rsidRDefault="006E3997">
            <w:pPr>
              <w:pStyle w:val="TableParagraph"/>
              <w:spacing w:before="100"/>
              <w:ind w:left="82" w:right="86"/>
              <w:rPr>
                <w:sz w:val="20"/>
              </w:rPr>
            </w:pPr>
            <w:r>
              <w:rPr>
                <w:sz w:val="20"/>
              </w:rPr>
              <w:t>23</w:t>
            </w:r>
          </w:p>
        </w:tc>
        <w:tc>
          <w:tcPr>
            <w:tcW w:w="2117" w:type="dxa"/>
          </w:tcPr>
          <w:p w:rsidR="006E3997" w:rsidRDefault="006E3997">
            <w:pPr>
              <w:pStyle w:val="TableParagraph"/>
              <w:spacing w:line="215" w:lineRule="exact"/>
              <w:ind w:left="110"/>
              <w:jc w:val="left"/>
              <w:rPr>
                <w:sz w:val="20"/>
              </w:rPr>
            </w:pPr>
            <w:r>
              <w:rPr>
                <w:sz w:val="20"/>
              </w:rPr>
              <w:t>Калининградская</w:t>
            </w:r>
          </w:p>
          <w:p w:rsidR="006E3997" w:rsidRDefault="006E3997">
            <w:pPr>
              <w:pStyle w:val="TableParagraph"/>
              <w:spacing w:line="225" w:lineRule="exact"/>
              <w:ind w:left="110"/>
              <w:jc w:val="left"/>
              <w:rPr>
                <w:sz w:val="20"/>
              </w:rPr>
            </w:pPr>
            <w:r>
              <w:rPr>
                <w:sz w:val="20"/>
              </w:rPr>
              <w:t>область</w:t>
            </w:r>
          </w:p>
        </w:tc>
        <w:tc>
          <w:tcPr>
            <w:tcW w:w="821" w:type="dxa"/>
          </w:tcPr>
          <w:p w:rsidR="006E3997" w:rsidRDefault="006E3997">
            <w:pPr>
              <w:pStyle w:val="TableParagraph"/>
              <w:spacing w:before="100"/>
              <w:ind w:left="260"/>
              <w:jc w:val="left"/>
              <w:rPr>
                <w:sz w:val="20"/>
              </w:rPr>
            </w:pPr>
            <w:r>
              <w:rPr>
                <w:sz w:val="20"/>
              </w:rPr>
              <w:t>144</w:t>
            </w:r>
          </w:p>
        </w:tc>
        <w:tc>
          <w:tcPr>
            <w:tcW w:w="826" w:type="dxa"/>
          </w:tcPr>
          <w:p w:rsidR="006E3997" w:rsidRDefault="006E3997">
            <w:pPr>
              <w:pStyle w:val="TableParagraph"/>
              <w:spacing w:line="215" w:lineRule="exact"/>
              <w:ind w:left="140" w:right="125"/>
              <w:rPr>
                <w:sz w:val="20"/>
              </w:rPr>
            </w:pPr>
            <w:r>
              <w:rPr>
                <w:sz w:val="20"/>
              </w:rPr>
              <w:t>116</w:t>
            </w:r>
          </w:p>
        </w:tc>
        <w:tc>
          <w:tcPr>
            <w:tcW w:w="922" w:type="dxa"/>
          </w:tcPr>
          <w:p w:rsidR="006E3997" w:rsidRDefault="006E3997">
            <w:pPr>
              <w:pStyle w:val="TableParagraph"/>
              <w:spacing w:before="100"/>
              <w:ind w:left="59" w:right="48"/>
              <w:rPr>
                <w:sz w:val="20"/>
              </w:rPr>
            </w:pPr>
            <w:r>
              <w:rPr>
                <w:sz w:val="20"/>
              </w:rPr>
              <w:t>1998</w:t>
            </w:r>
          </w:p>
        </w:tc>
        <w:tc>
          <w:tcPr>
            <w:tcW w:w="941" w:type="dxa"/>
          </w:tcPr>
          <w:p w:rsidR="006E3997" w:rsidRDefault="006E3997">
            <w:pPr>
              <w:pStyle w:val="TableParagraph"/>
              <w:spacing w:before="100"/>
              <w:ind w:right="222"/>
              <w:jc w:val="right"/>
              <w:rPr>
                <w:sz w:val="20"/>
              </w:rPr>
            </w:pPr>
            <w:r>
              <w:rPr>
                <w:sz w:val="20"/>
              </w:rPr>
              <w:t>1 036</w:t>
            </w:r>
          </w:p>
        </w:tc>
        <w:tc>
          <w:tcPr>
            <w:tcW w:w="812" w:type="dxa"/>
          </w:tcPr>
          <w:p w:rsidR="006E3997" w:rsidRDefault="006E3997">
            <w:pPr>
              <w:pStyle w:val="TableParagraph"/>
              <w:spacing w:before="100"/>
              <w:ind w:left="284"/>
              <w:jc w:val="left"/>
              <w:rPr>
                <w:sz w:val="20"/>
              </w:rPr>
            </w:pPr>
            <w:r>
              <w:rPr>
                <w:sz w:val="20"/>
              </w:rPr>
              <w:t>0,4</w:t>
            </w:r>
          </w:p>
        </w:tc>
        <w:tc>
          <w:tcPr>
            <w:tcW w:w="922" w:type="dxa"/>
          </w:tcPr>
          <w:p w:rsidR="006E3997" w:rsidRDefault="006E3997">
            <w:pPr>
              <w:pStyle w:val="TableParagraph"/>
              <w:spacing w:before="100"/>
              <w:ind w:left="62" w:right="48"/>
              <w:rPr>
                <w:sz w:val="20"/>
              </w:rPr>
            </w:pPr>
            <w:r>
              <w:rPr>
                <w:sz w:val="20"/>
              </w:rPr>
              <w:t>0,4</w:t>
            </w:r>
          </w:p>
        </w:tc>
        <w:tc>
          <w:tcPr>
            <w:tcW w:w="821" w:type="dxa"/>
          </w:tcPr>
          <w:p w:rsidR="006E3997" w:rsidRDefault="006E3997">
            <w:pPr>
              <w:pStyle w:val="TableParagraph"/>
              <w:spacing w:before="100"/>
              <w:ind w:left="93" w:right="78"/>
              <w:rPr>
                <w:sz w:val="20"/>
              </w:rPr>
            </w:pPr>
            <w:r>
              <w:rPr>
                <w:sz w:val="20"/>
              </w:rPr>
              <w:t>22,0</w:t>
            </w:r>
          </w:p>
        </w:tc>
        <w:tc>
          <w:tcPr>
            <w:tcW w:w="998" w:type="dxa"/>
          </w:tcPr>
          <w:p w:rsidR="006E3997" w:rsidRDefault="006E3997">
            <w:pPr>
              <w:pStyle w:val="TableParagraph"/>
              <w:spacing w:before="100"/>
              <w:ind w:left="336" w:right="320"/>
              <w:rPr>
                <w:sz w:val="20"/>
              </w:rPr>
            </w:pPr>
            <w:r>
              <w:rPr>
                <w:sz w:val="20"/>
              </w:rPr>
              <w:t>9,0</w:t>
            </w:r>
          </w:p>
        </w:tc>
      </w:tr>
      <w:tr w:rsidR="006E3997">
        <w:trPr>
          <w:trHeight w:val="460"/>
        </w:trPr>
        <w:tc>
          <w:tcPr>
            <w:tcW w:w="437" w:type="dxa"/>
          </w:tcPr>
          <w:p w:rsidR="006E3997" w:rsidRDefault="006E3997">
            <w:pPr>
              <w:pStyle w:val="TableParagraph"/>
              <w:spacing w:before="100"/>
              <w:ind w:left="82" w:right="86"/>
              <w:rPr>
                <w:sz w:val="20"/>
              </w:rPr>
            </w:pPr>
            <w:r>
              <w:rPr>
                <w:sz w:val="20"/>
              </w:rPr>
              <w:t>24</w:t>
            </w:r>
          </w:p>
        </w:tc>
        <w:tc>
          <w:tcPr>
            <w:tcW w:w="2117" w:type="dxa"/>
          </w:tcPr>
          <w:p w:rsidR="006E3997" w:rsidRDefault="006E3997">
            <w:pPr>
              <w:pStyle w:val="TableParagraph"/>
              <w:spacing w:line="215" w:lineRule="exact"/>
              <w:ind w:left="110"/>
              <w:jc w:val="left"/>
              <w:rPr>
                <w:sz w:val="20"/>
              </w:rPr>
            </w:pPr>
            <w:r>
              <w:rPr>
                <w:sz w:val="20"/>
              </w:rPr>
              <w:t>Ленинградская</w:t>
            </w:r>
          </w:p>
          <w:p w:rsidR="006E3997" w:rsidRDefault="006E3997">
            <w:pPr>
              <w:pStyle w:val="TableParagraph"/>
              <w:spacing w:line="225" w:lineRule="exact"/>
              <w:ind w:left="110"/>
              <w:jc w:val="left"/>
              <w:rPr>
                <w:sz w:val="20"/>
              </w:rPr>
            </w:pPr>
            <w:r>
              <w:rPr>
                <w:sz w:val="20"/>
              </w:rPr>
              <w:t>область</w:t>
            </w:r>
          </w:p>
        </w:tc>
        <w:tc>
          <w:tcPr>
            <w:tcW w:w="821" w:type="dxa"/>
          </w:tcPr>
          <w:p w:rsidR="006E3997" w:rsidRDefault="006E3997">
            <w:pPr>
              <w:pStyle w:val="TableParagraph"/>
              <w:spacing w:before="100"/>
              <w:ind w:left="260"/>
              <w:jc w:val="left"/>
              <w:rPr>
                <w:sz w:val="20"/>
              </w:rPr>
            </w:pPr>
            <w:r>
              <w:rPr>
                <w:sz w:val="20"/>
              </w:rPr>
              <w:t>218</w:t>
            </w:r>
          </w:p>
        </w:tc>
        <w:tc>
          <w:tcPr>
            <w:tcW w:w="826" w:type="dxa"/>
          </w:tcPr>
          <w:p w:rsidR="006E3997" w:rsidRDefault="006E3997">
            <w:pPr>
              <w:pStyle w:val="TableParagraph"/>
              <w:spacing w:line="215" w:lineRule="exact"/>
              <w:ind w:left="140" w:right="125"/>
              <w:rPr>
                <w:sz w:val="20"/>
              </w:rPr>
            </w:pPr>
            <w:r>
              <w:rPr>
                <w:sz w:val="20"/>
              </w:rPr>
              <w:t>247</w:t>
            </w:r>
          </w:p>
        </w:tc>
        <w:tc>
          <w:tcPr>
            <w:tcW w:w="922" w:type="dxa"/>
          </w:tcPr>
          <w:p w:rsidR="006E3997" w:rsidRDefault="006E3997">
            <w:pPr>
              <w:pStyle w:val="TableParagraph"/>
              <w:spacing w:before="100"/>
              <w:ind w:left="59" w:right="48"/>
              <w:rPr>
                <w:sz w:val="20"/>
              </w:rPr>
            </w:pPr>
            <w:r>
              <w:rPr>
                <w:sz w:val="20"/>
              </w:rPr>
              <w:t>6694</w:t>
            </w:r>
          </w:p>
        </w:tc>
        <w:tc>
          <w:tcPr>
            <w:tcW w:w="941" w:type="dxa"/>
          </w:tcPr>
          <w:p w:rsidR="006E3997" w:rsidRDefault="006E3997">
            <w:pPr>
              <w:pStyle w:val="TableParagraph"/>
              <w:spacing w:before="100"/>
              <w:ind w:right="174"/>
              <w:jc w:val="right"/>
              <w:rPr>
                <w:sz w:val="20"/>
              </w:rPr>
            </w:pPr>
            <w:r>
              <w:rPr>
                <w:sz w:val="20"/>
              </w:rPr>
              <w:t>10 759</w:t>
            </w:r>
          </w:p>
        </w:tc>
        <w:tc>
          <w:tcPr>
            <w:tcW w:w="812" w:type="dxa"/>
          </w:tcPr>
          <w:p w:rsidR="006E3997" w:rsidRDefault="006E3997">
            <w:pPr>
              <w:pStyle w:val="TableParagraph"/>
              <w:spacing w:before="100"/>
              <w:ind w:right="213"/>
              <w:jc w:val="right"/>
              <w:rPr>
                <w:sz w:val="20"/>
              </w:rPr>
            </w:pPr>
            <w:r>
              <w:rPr>
                <w:sz w:val="20"/>
              </w:rPr>
              <w:t>10,7</w:t>
            </w:r>
          </w:p>
        </w:tc>
        <w:tc>
          <w:tcPr>
            <w:tcW w:w="922" w:type="dxa"/>
          </w:tcPr>
          <w:p w:rsidR="006E3997" w:rsidRDefault="006E3997">
            <w:pPr>
              <w:pStyle w:val="TableParagraph"/>
              <w:spacing w:before="100"/>
              <w:ind w:left="65" w:right="48"/>
              <w:rPr>
                <w:sz w:val="20"/>
              </w:rPr>
            </w:pPr>
            <w:r>
              <w:rPr>
                <w:sz w:val="20"/>
              </w:rPr>
              <w:t>6,4</w:t>
            </w:r>
          </w:p>
        </w:tc>
        <w:tc>
          <w:tcPr>
            <w:tcW w:w="821" w:type="dxa"/>
          </w:tcPr>
          <w:p w:rsidR="006E3997" w:rsidRDefault="006E3997">
            <w:pPr>
              <w:pStyle w:val="TableParagraph"/>
              <w:spacing w:before="100"/>
              <w:ind w:left="97" w:right="78"/>
              <w:rPr>
                <w:sz w:val="20"/>
              </w:rPr>
            </w:pPr>
            <w:r>
              <w:rPr>
                <w:sz w:val="20"/>
              </w:rPr>
              <w:t>319,1</w:t>
            </w:r>
          </w:p>
        </w:tc>
        <w:tc>
          <w:tcPr>
            <w:tcW w:w="998" w:type="dxa"/>
          </w:tcPr>
          <w:p w:rsidR="006E3997" w:rsidRDefault="006E3997">
            <w:pPr>
              <w:pStyle w:val="TableParagraph"/>
              <w:spacing w:before="100"/>
              <w:ind w:left="274"/>
              <w:jc w:val="left"/>
              <w:rPr>
                <w:sz w:val="20"/>
              </w:rPr>
            </w:pPr>
            <w:r>
              <w:rPr>
                <w:sz w:val="20"/>
              </w:rPr>
              <w:t>153,5</w:t>
            </w:r>
          </w:p>
        </w:tc>
      </w:tr>
      <w:tr w:rsidR="006E3997">
        <w:trPr>
          <w:trHeight w:val="460"/>
        </w:trPr>
        <w:tc>
          <w:tcPr>
            <w:tcW w:w="437" w:type="dxa"/>
          </w:tcPr>
          <w:p w:rsidR="006E3997" w:rsidRDefault="006E3997">
            <w:pPr>
              <w:pStyle w:val="TableParagraph"/>
              <w:spacing w:before="100"/>
              <w:ind w:left="82" w:right="86"/>
              <w:rPr>
                <w:sz w:val="20"/>
              </w:rPr>
            </w:pPr>
            <w:r>
              <w:rPr>
                <w:sz w:val="20"/>
              </w:rPr>
              <w:t>25</w:t>
            </w:r>
          </w:p>
        </w:tc>
        <w:tc>
          <w:tcPr>
            <w:tcW w:w="2117" w:type="dxa"/>
          </w:tcPr>
          <w:p w:rsidR="006E3997" w:rsidRDefault="006E3997">
            <w:pPr>
              <w:pStyle w:val="TableParagraph"/>
              <w:spacing w:before="100"/>
              <w:ind w:left="110"/>
              <w:jc w:val="left"/>
              <w:rPr>
                <w:sz w:val="20"/>
              </w:rPr>
            </w:pPr>
            <w:r>
              <w:rPr>
                <w:sz w:val="20"/>
              </w:rPr>
              <w:t>Мурманская область</w:t>
            </w:r>
          </w:p>
        </w:tc>
        <w:tc>
          <w:tcPr>
            <w:tcW w:w="821" w:type="dxa"/>
          </w:tcPr>
          <w:p w:rsidR="006E3997" w:rsidRDefault="006E3997">
            <w:pPr>
              <w:pStyle w:val="TableParagraph"/>
              <w:spacing w:before="100"/>
              <w:ind w:left="84" w:right="78"/>
              <w:rPr>
                <w:sz w:val="20"/>
              </w:rPr>
            </w:pPr>
            <w:r>
              <w:rPr>
                <w:sz w:val="20"/>
              </w:rPr>
              <w:t>45</w:t>
            </w:r>
          </w:p>
        </w:tc>
        <w:tc>
          <w:tcPr>
            <w:tcW w:w="826" w:type="dxa"/>
          </w:tcPr>
          <w:p w:rsidR="006E3997" w:rsidRDefault="006E3997">
            <w:pPr>
              <w:pStyle w:val="TableParagraph"/>
              <w:spacing w:line="215" w:lineRule="exact"/>
              <w:ind w:left="136" w:right="125"/>
              <w:rPr>
                <w:sz w:val="20"/>
              </w:rPr>
            </w:pPr>
            <w:r>
              <w:rPr>
                <w:sz w:val="20"/>
              </w:rPr>
              <w:t>75</w:t>
            </w:r>
          </w:p>
        </w:tc>
        <w:tc>
          <w:tcPr>
            <w:tcW w:w="922" w:type="dxa"/>
          </w:tcPr>
          <w:p w:rsidR="006E3997" w:rsidRDefault="006E3997">
            <w:pPr>
              <w:pStyle w:val="TableParagraph"/>
              <w:spacing w:before="100"/>
              <w:ind w:left="59" w:right="48"/>
              <w:rPr>
                <w:sz w:val="20"/>
              </w:rPr>
            </w:pPr>
            <w:r>
              <w:rPr>
                <w:sz w:val="20"/>
              </w:rPr>
              <w:t>9571</w:t>
            </w:r>
          </w:p>
        </w:tc>
        <w:tc>
          <w:tcPr>
            <w:tcW w:w="941" w:type="dxa"/>
          </w:tcPr>
          <w:p w:rsidR="006E3997" w:rsidRDefault="006E3997">
            <w:pPr>
              <w:pStyle w:val="TableParagraph"/>
              <w:spacing w:before="100"/>
              <w:ind w:right="174"/>
              <w:jc w:val="right"/>
              <w:rPr>
                <w:sz w:val="20"/>
              </w:rPr>
            </w:pPr>
            <w:r>
              <w:rPr>
                <w:sz w:val="20"/>
              </w:rPr>
              <w:t>23 333</w:t>
            </w:r>
          </w:p>
        </w:tc>
        <w:tc>
          <w:tcPr>
            <w:tcW w:w="812" w:type="dxa"/>
          </w:tcPr>
          <w:p w:rsidR="006E3997" w:rsidRDefault="006E3997">
            <w:pPr>
              <w:pStyle w:val="TableParagraph"/>
              <w:spacing w:before="100"/>
              <w:ind w:left="284"/>
              <w:jc w:val="left"/>
              <w:rPr>
                <w:sz w:val="20"/>
              </w:rPr>
            </w:pPr>
            <w:r>
              <w:rPr>
                <w:sz w:val="20"/>
              </w:rPr>
              <w:t>4,5</w:t>
            </w:r>
          </w:p>
        </w:tc>
        <w:tc>
          <w:tcPr>
            <w:tcW w:w="922" w:type="dxa"/>
          </w:tcPr>
          <w:p w:rsidR="006E3997" w:rsidRDefault="006E3997">
            <w:pPr>
              <w:pStyle w:val="TableParagraph"/>
              <w:spacing w:before="100"/>
              <w:ind w:left="68" w:right="48"/>
              <w:rPr>
                <w:sz w:val="20"/>
              </w:rPr>
            </w:pPr>
            <w:r>
              <w:rPr>
                <w:sz w:val="20"/>
              </w:rPr>
              <w:t>20,6</w:t>
            </w:r>
          </w:p>
        </w:tc>
        <w:tc>
          <w:tcPr>
            <w:tcW w:w="821" w:type="dxa"/>
          </w:tcPr>
          <w:p w:rsidR="006E3997" w:rsidRDefault="006E3997">
            <w:pPr>
              <w:pStyle w:val="TableParagraph"/>
              <w:spacing w:before="100"/>
              <w:ind w:left="97" w:right="78"/>
              <w:rPr>
                <w:sz w:val="20"/>
              </w:rPr>
            </w:pPr>
            <w:r>
              <w:rPr>
                <w:sz w:val="20"/>
              </w:rPr>
              <w:t>216,8</w:t>
            </w:r>
          </w:p>
        </w:tc>
        <w:tc>
          <w:tcPr>
            <w:tcW w:w="998" w:type="dxa"/>
          </w:tcPr>
          <w:p w:rsidR="006E3997" w:rsidRDefault="006E3997">
            <w:pPr>
              <w:pStyle w:val="TableParagraph"/>
              <w:spacing w:before="100"/>
              <w:ind w:left="274"/>
              <w:jc w:val="left"/>
              <w:rPr>
                <w:sz w:val="20"/>
              </w:rPr>
            </w:pPr>
            <w:r>
              <w:rPr>
                <w:sz w:val="20"/>
              </w:rPr>
              <w:t>612,5</w:t>
            </w:r>
          </w:p>
        </w:tc>
      </w:tr>
      <w:tr w:rsidR="006E3997">
        <w:trPr>
          <w:trHeight w:val="460"/>
        </w:trPr>
        <w:tc>
          <w:tcPr>
            <w:tcW w:w="437" w:type="dxa"/>
          </w:tcPr>
          <w:p w:rsidR="006E3997" w:rsidRDefault="006E3997">
            <w:pPr>
              <w:pStyle w:val="TableParagraph"/>
              <w:spacing w:before="101"/>
              <w:ind w:left="82" w:right="86"/>
              <w:rPr>
                <w:sz w:val="20"/>
              </w:rPr>
            </w:pPr>
            <w:r>
              <w:rPr>
                <w:sz w:val="20"/>
              </w:rPr>
              <w:t>26</w:t>
            </w:r>
          </w:p>
        </w:tc>
        <w:tc>
          <w:tcPr>
            <w:tcW w:w="2117" w:type="dxa"/>
          </w:tcPr>
          <w:p w:rsidR="006E3997" w:rsidRDefault="006E3997">
            <w:pPr>
              <w:pStyle w:val="TableParagraph"/>
              <w:spacing w:line="215" w:lineRule="exact"/>
              <w:ind w:left="110"/>
              <w:jc w:val="left"/>
              <w:rPr>
                <w:sz w:val="20"/>
              </w:rPr>
            </w:pPr>
            <w:r>
              <w:rPr>
                <w:sz w:val="20"/>
              </w:rPr>
              <w:t>Новгородская</w:t>
            </w:r>
          </w:p>
          <w:p w:rsidR="006E3997" w:rsidRDefault="006E3997">
            <w:pPr>
              <w:pStyle w:val="TableParagraph"/>
              <w:spacing w:before="1" w:line="225" w:lineRule="exact"/>
              <w:ind w:left="110"/>
              <w:jc w:val="left"/>
              <w:rPr>
                <w:sz w:val="20"/>
              </w:rPr>
            </w:pPr>
            <w:r>
              <w:rPr>
                <w:sz w:val="20"/>
              </w:rPr>
              <w:t>область</w:t>
            </w:r>
          </w:p>
        </w:tc>
        <w:tc>
          <w:tcPr>
            <w:tcW w:w="821" w:type="dxa"/>
          </w:tcPr>
          <w:p w:rsidR="006E3997" w:rsidRDefault="006E3997">
            <w:pPr>
              <w:pStyle w:val="TableParagraph"/>
              <w:spacing w:before="101"/>
              <w:ind w:left="260"/>
              <w:jc w:val="left"/>
              <w:rPr>
                <w:sz w:val="20"/>
              </w:rPr>
            </w:pPr>
            <w:r>
              <w:rPr>
                <w:sz w:val="20"/>
              </w:rPr>
              <w:t>626</w:t>
            </w:r>
          </w:p>
        </w:tc>
        <w:tc>
          <w:tcPr>
            <w:tcW w:w="826" w:type="dxa"/>
          </w:tcPr>
          <w:p w:rsidR="006E3997" w:rsidRDefault="006E3997">
            <w:pPr>
              <w:pStyle w:val="TableParagraph"/>
              <w:spacing w:line="215" w:lineRule="exact"/>
              <w:ind w:left="140" w:right="125"/>
              <w:rPr>
                <w:sz w:val="20"/>
              </w:rPr>
            </w:pPr>
            <w:r>
              <w:rPr>
                <w:sz w:val="20"/>
              </w:rPr>
              <w:t>503</w:t>
            </w:r>
          </w:p>
        </w:tc>
        <w:tc>
          <w:tcPr>
            <w:tcW w:w="922" w:type="dxa"/>
          </w:tcPr>
          <w:p w:rsidR="006E3997" w:rsidRDefault="006E3997">
            <w:pPr>
              <w:pStyle w:val="TableParagraph"/>
              <w:spacing w:before="101"/>
              <w:ind w:left="59" w:right="48"/>
              <w:rPr>
                <w:sz w:val="20"/>
              </w:rPr>
            </w:pPr>
            <w:r>
              <w:rPr>
                <w:sz w:val="20"/>
              </w:rPr>
              <w:t>7125</w:t>
            </w:r>
          </w:p>
        </w:tc>
        <w:tc>
          <w:tcPr>
            <w:tcW w:w="941" w:type="dxa"/>
          </w:tcPr>
          <w:p w:rsidR="006E3997" w:rsidRDefault="006E3997">
            <w:pPr>
              <w:pStyle w:val="TableParagraph"/>
              <w:spacing w:before="101"/>
              <w:ind w:right="222"/>
              <w:jc w:val="right"/>
              <w:rPr>
                <w:sz w:val="20"/>
              </w:rPr>
            </w:pPr>
            <w:r>
              <w:rPr>
                <w:sz w:val="20"/>
              </w:rPr>
              <w:t>6 449</w:t>
            </w:r>
          </w:p>
        </w:tc>
        <w:tc>
          <w:tcPr>
            <w:tcW w:w="812" w:type="dxa"/>
          </w:tcPr>
          <w:p w:rsidR="006E3997" w:rsidRDefault="006E3997">
            <w:pPr>
              <w:pStyle w:val="TableParagraph"/>
              <w:spacing w:before="101"/>
              <w:ind w:left="284"/>
              <w:jc w:val="left"/>
              <w:rPr>
                <w:sz w:val="20"/>
              </w:rPr>
            </w:pPr>
            <w:r>
              <w:rPr>
                <w:sz w:val="20"/>
              </w:rPr>
              <w:t>6,0</w:t>
            </w:r>
          </w:p>
        </w:tc>
        <w:tc>
          <w:tcPr>
            <w:tcW w:w="922" w:type="dxa"/>
          </w:tcPr>
          <w:p w:rsidR="006E3997" w:rsidRDefault="006E3997">
            <w:pPr>
              <w:pStyle w:val="TableParagraph"/>
              <w:spacing w:before="101"/>
              <w:ind w:left="65" w:right="48"/>
              <w:rPr>
                <w:sz w:val="20"/>
              </w:rPr>
            </w:pPr>
            <w:r>
              <w:rPr>
                <w:sz w:val="20"/>
              </w:rPr>
              <w:t>5,4</w:t>
            </w:r>
          </w:p>
        </w:tc>
        <w:tc>
          <w:tcPr>
            <w:tcW w:w="821" w:type="dxa"/>
          </w:tcPr>
          <w:p w:rsidR="006E3997" w:rsidRDefault="006E3997">
            <w:pPr>
              <w:pStyle w:val="TableParagraph"/>
              <w:spacing w:before="101"/>
              <w:ind w:left="93" w:right="78"/>
              <w:rPr>
                <w:sz w:val="20"/>
              </w:rPr>
            </w:pPr>
            <w:r>
              <w:rPr>
                <w:sz w:val="20"/>
              </w:rPr>
              <w:t>97,5</w:t>
            </w:r>
          </w:p>
        </w:tc>
        <w:tc>
          <w:tcPr>
            <w:tcW w:w="998" w:type="dxa"/>
          </w:tcPr>
          <w:p w:rsidR="006E3997" w:rsidRDefault="006E3997">
            <w:pPr>
              <w:pStyle w:val="TableParagraph"/>
              <w:spacing w:before="101"/>
              <w:ind w:left="327"/>
              <w:jc w:val="left"/>
              <w:rPr>
                <w:sz w:val="20"/>
              </w:rPr>
            </w:pPr>
            <w:r>
              <w:rPr>
                <w:sz w:val="20"/>
              </w:rPr>
              <w:t>23,1</w:t>
            </w:r>
          </w:p>
        </w:tc>
      </w:tr>
      <w:tr w:rsidR="006E3997">
        <w:trPr>
          <w:trHeight w:val="460"/>
        </w:trPr>
        <w:tc>
          <w:tcPr>
            <w:tcW w:w="437" w:type="dxa"/>
          </w:tcPr>
          <w:p w:rsidR="006E3997" w:rsidRDefault="006E3997">
            <w:pPr>
              <w:pStyle w:val="TableParagraph"/>
              <w:spacing w:before="100"/>
              <w:ind w:left="82" w:right="86"/>
              <w:rPr>
                <w:sz w:val="20"/>
              </w:rPr>
            </w:pPr>
            <w:r>
              <w:rPr>
                <w:sz w:val="20"/>
              </w:rPr>
              <w:t>27</w:t>
            </w:r>
          </w:p>
        </w:tc>
        <w:tc>
          <w:tcPr>
            <w:tcW w:w="2117" w:type="dxa"/>
          </w:tcPr>
          <w:p w:rsidR="006E3997" w:rsidRDefault="006E3997">
            <w:pPr>
              <w:pStyle w:val="TableParagraph"/>
              <w:spacing w:before="100"/>
              <w:ind w:left="110"/>
              <w:jc w:val="left"/>
              <w:rPr>
                <w:sz w:val="20"/>
              </w:rPr>
            </w:pPr>
            <w:r>
              <w:rPr>
                <w:sz w:val="20"/>
              </w:rPr>
              <w:t>Псковская область</w:t>
            </w:r>
          </w:p>
        </w:tc>
        <w:tc>
          <w:tcPr>
            <w:tcW w:w="821" w:type="dxa"/>
          </w:tcPr>
          <w:p w:rsidR="006E3997" w:rsidRDefault="006E3997">
            <w:pPr>
              <w:pStyle w:val="TableParagraph"/>
              <w:spacing w:before="100"/>
              <w:ind w:left="260"/>
              <w:jc w:val="left"/>
              <w:rPr>
                <w:sz w:val="20"/>
              </w:rPr>
            </w:pPr>
            <w:r>
              <w:rPr>
                <w:sz w:val="20"/>
              </w:rPr>
              <w:t>104</w:t>
            </w:r>
          </w:p>
        </w:tc>
        <w:tc>
          <w:tcPr>
            <w:tcW w:w="826" w:type="dxa"/>
          </w:tcPr>
          <w:p w:rsidR="006E3997" w:rsidRDefault="006E3997">
            <w:pPr>
              <w:pStyle w:val="TableParagraph"/>
              <w:spacing w:line="215" w:lineRule="exact"/>
              <w:ind w:left="136" w:right="125"/>
              <w:rPr>
                <w:sz w:val="20"/>
              </w:rPr>
            </w:pPr>
            <w:r>
              <w:rPr>
                <w:sz w:val="20"/>
              </w:rPr>
              <w:t>78</w:t>
            </w:r>
          </w:p>
        </w:tc>
        <w:tc>
          <w:tcPr>
            <w:tcW w:w="922" w:type="dxa"/>
          </w:tcPr>
          <w:p w:rsidR="006E3997" w:rsidRDefault="006E3997">
            <w:pPr>
              <w:pStyle w:val="TableParagraph"/>
              <w:spacing w:before="100"/>
              <w:ind w:left="59" w:right="48"/>
              <w:rPr>
                <w:sz w:val="20"/>
              </w:rPr>
            </w:pPr>
            <w:r>
              <w:rPr>
                <w:sz w:val="20"/>
              </w:rPr>
              <w:t>3387</w:t>
            </w:r>
          </w:p>
        </w:tc>
        <w:tc>
          <w:tcPr>
            <w:tcW w:w="941" w:type="dxa"/>
          </w:tcPr>
          <w:p w:rsidR="006E3997" w:rsidRDefault="006E3997">
            <w:pPr>
              <w:pStyle w:val="TableParagraph"/>
              <w:spacing w:before="100"/>
              <w:ind w:right="222"/>
              <w:jc w:val="right"/>
              <w:rPr>
                <w:sz w:val="20"/>
              </w:rPr>
            </w:pPr>
            <w:r>
              <w:rPr>
                <w:sz w:val="20"/>
              </w:rPr>
              <w:t>9 143</w:t>
            </w:r>
          </w:p>
        </w:tc>
        <w:tc>
          <w:tcPr>
            <w:tcW w:w="812" w:type="dxa"/>
          </w:tcPr>
          <w:p w:rsidR="006E3997" w:rsidRDefault="006E3997">
            <w:pPr>
              <w:pStyle w:val="TableParagraph"/>
              <w:spacing w:before="100"/>
              <w:ind w:left="284"/>
              <w:jc w:val="left"/>
              <w:rPr>
                <w:sz w:val="20"/>
              </w:rPr>
            </w:pPr>
            <w:r>
              <w:rPr>
                <w:sz w:val="20"/>
              </w:rPr>
              <w:t>3,1</w:t>
            </w:r>
          </w:p>
        </w:tc>
        <w:tc>
          <w:tcPr>
            <w:tcW w:w="922" w:type="dxa"/>
          </w:tcPr>
          <w:p w:rsidR="006E3997" w:rsidRDefault="006E3997">
            <w:pPr>
              <w:pStyle w:val="TableParagraph"/>
              <w:spacing w:before="100"/>
              <w:ind w:left="62" w:right="48"/>
              <w:rPr>
                <w:sz w:val="20"/>
              </w:rPr>
            </w:pPr>
            <w:r>
              <w:rPr>
                <w:sz w:val="20"/>
              </w:rPr>
              <w:t>8,0</w:t>
            </w:r>
          </w:p>
        </w:tc>
        <w:tc>
          <w:tcPr>
            <w:tcW w:w="821" w:type="dxa"/>
          </w:tcPr>
          <w:p w:rsidR="006E3997" w:rsidRDefault="006E3997">
            <w:pPr>
              <w:pStyle w:val="TableParagraph"/>
              <w:spacing w:before="100"/>
              <w:ind w:left="93" w:right="78"/>
              <w:rPr>
                <w:sz w:val="20"/>
              </w:rPr>
            </w:pPr>
            <w:r>
              <w:rPr>
                <w:sz w:val="20"/>
              </w:rPr>
              <w:t>68,3</w:t>
            </w:r>
          </w:p>
        </w:tc>
        <w:tc>
          <w:tcPr>
            <w:tcW w:w="998" w:type="dxa"/>
          </w:tcPr>
          <w:p w:rsidR="006E3997" w:rsidRDefault="006E3997">
            <w:pPr>
              <w:pStyle w:val="TableParagraph"/>
              <w:spacing w:before="100"/>
              <w:ind w:left="274"/>
              <w:jc w:val="left"/>
              <w:rPr>
                <w:sz w:val="20"/>
              </w:rPr>
            </w:pPr>
            <w:r>
              <w:rPr>
                <w:sz w:val="20"/>
              </w:rPr>
              <w:t>154,0</w:t>
            </w:r>
          </w:p>
        </w:tc>
      </w:tr>
      <w:tr w:rsidR="006E3997">
        <w:trPr>
          <w:trHeight w:val="460"/>
        </w:trPr>
        <w:tc>
          <w:tcPr>
            <w:tcW w:w="437" w:type="dxa"/>
          </w:tcPr>
          <w:p w:rsidR="006E3997" w:rsidRDefault="006E3997">
            <w:pPr>
              <w:pStyle w:val="TableParagraph"/>
              <w:spacing w:before="100"/>
              <w:ind w:left="82" w:right="86"/>
              <w:rPr>
                <w:sz w:val="20"/>
              </w:rPr>
            </w:pPr>
            <w:r>
              <w:rPr>
                <w:sz w:val="20"/>
              </w:rPr>
              <w:t>28</w:t>
            </w:r>
          </w:p>
        </w:tc>
        <w:tc>
          <w:tcPr>
            <w:tcW w:w="2117" w:type="dxa"/>
          </w:tcPr>
          <w:p w:rsidR="006E3997" w:rsidRDefault="006E3997">
            <w:pPr>
              <w:pStyle w:val="TableParagraph"/>
              <w:spacing w:before="100"/>
              <w:ind w:left="110"/>
              <w:jc w:val="left"/>
              <w:rPr>
                <w:sz w:val="20"/>
              </w:rPr>
            </w:pPr>
            <w:r>
              <w:rPr>
                <w:sz w:val="20"/>
              </w:rPr>
              <w:t>г. Санкт-Петербург</w:t>
            </w:r>
          </w:p>
        </w:tc>
        <w:tc>
          <w:tcPr>
            <w:tcW w:w="821" w:type="dxa"/>
          </w:tcPr>
          <w:p w:rsidR="006E3997" w:rsidRDefault="006E3997">
            <w:pPr>
              <w:pStyle w:val="TableParagraph"/>
              <w:spacing w:before="100"/>
              <w:ind w:left="212"/>
              <w:jc w:val="left"/>
              <w:rPr>
                <w:sz w:val="20"/>
              </w:rPr>
            </w:pPr>
            <w:r>
              <w:rPr>
                <w:sz w:val="20"/>
              </w:rPr>
              <w:t>1182</w:t>
            </w:r>
          </w:p>
        </w:tc>
        <w:tc>
          <w:tcPr>
            <w:tcW w:w="826" w:type="dxa"/>
          </w:tcPr>
          <w:p w:rsidR="006E3997" w:rsidRDefault="006E3997">
            <w:pPr>
              <w:pStyle w:val="TableParagraph"/>
              <w:spacing w:line="215" w:lineRule="exact"/>
              <w:ind w:left="140" w:right="125"/>
              <w:rPr>
                <w:sz w:val="20"/>
              </w:rPr>
            </w:pPr>
            <w:r>
              <w:rPr>
                <w:sz w:val="20"/>
              </w:rPr>
              <w:t>1 262</w:t>
            </w:r>
          </w:p>
        </w:tc>
        <w:tc>
          <w:tcPr>
            <w:tcW w:w="922" w:type="dxa"/>
          </w:tcPr>
          <w:p w:rsidR="006E3997" w:rsidRDefault="006E3997">
            <w:pPr>
              <w:pStyle w:val="TableParagraph"/>
              <w:spacing w:before="100"/>
              <w:ind w:left="58" w:right="48"/>
              <w:rPr>
                <w:sz w:val="20"/>
              </w:rPr>
            </w:pPr>
            <w:r>
              <w:rPr>
                <w:sz w:val="20"/>
              </w:rPr>
              <w:t>36,0</w:t>
            </w:r>
          </w:p>
        </w:tc>
        <w:tc>
          <w:tcPr>
            <w:tcW w:w="941" w:type="dxa"/>
          </w:tcPr>
          <w:p w:rsidR="006E3997" w:rsidRDefault="006E3997">
            <w:pPr>
              <w:pStyle w:val="TableParagraph"/>
              <w:spacing w:before="100"/>
              <w:ind w:right="174"/>
              <w:jc w:val="right"/>
              <w:rPr>
                <w:sz w:val="20"/>
              </w:rPr>
            </w:pPr>
            <w:r>
              <w:rPr>
                <w:sz w:val="20"/>
              </w:rPr>
              <w:t>14 636</w:t>
            </w:r>
          </w:p>
        </w:tc>
        <w:tc>
          <w:tcPr>
            <w:tcW w:w="812" w:type="dxa"/>
          </w:tcPr>
          <w:p w:rsidR="006E3997" w:rsidRDefault="006E3997">
            <w:pPr>
              <w:pStyle w:val="TableParagraph"/>
              <w:spacing w:before="100"/>
              <w:ind w:right="213"/>
              <w:jc w:val="right"/>
              <w:rPr>
                <w:sz w:val="20"/>
              </w:rPr>
            </w:pPr>
            <w:r>
              <w:rPr>
                <w:sz w:val="20"/>
              </w:rPr>
              <w:t>30,3</w:t>
            </w:r>
          </w:p>
        </w:tc>
        <w:tc>
          <w:tcPr>
            <w:tcW w:w="922" w:type="dxa"/>
          </w:tcPr>
          <w:p w:rsidR="006E3997" w:rsidRDefault="006E3997">
            <w:pPr>
              <w:pStyle w:val="TableParagraph"/>
              <w:spacing w:before="100"/>
              <w:ind w:left="68" w:right="48"/>
              <w:rPr>
                <w:sz w:val="20"/>
              </w:rPr>
            </w:pPr>
            <w:r>
              <w:rPr>
                <w:sz w:val="20"/>
              </w:rPr>
              <w:t>11,2</w:t>
            </w:r>
          </w:p>
        </w:tc>
        <w:tc>
          <w:tcPr>
            <w:tcW w:w="821" w:type="dxa"/>
          </w:tcPr>
          <w:p w:rsidR="006E3997" w:rsidRDefault="006E3997">
            <w:pPr>
              <w:pStyle w:val="TableParagraph"/>
              <w:spacing w:before="100"/>
              <w:ind w:left="92" w:right="77"/>
              <w:rPr>
                <w:sz w:val="20"/>
              </w:rPr>
            </w:pPr>
            <w:r>
              <w:rPr>
                <w:sz w:val="20"/>
              </w:rPr>
              <w:t>2978,7</w:t>
            </w:r>
          </w:p>
        </w:tc>
        <w:tc>
          <w:tcPr>
            <w:tcW w:w="998" w:type="dxa"/>
          </w:tcPr>
          <w:p w:rsidR="006E3997" w:rsidRDefault="006E3997">
            <w:pPr>
              <w:pStyle w:val="TableParagraph"/>
              <w:spacing w:before="100"/>
              <w:ind w:left="274"/>
              <w:jc w:val="left"/>
              <w:rPr>
                <w:sz w:val="20"/>
              </w:rPr>
            </w:pPr>
            <w:r>
              <w:rPr>
                <w:sz w:val="20"/>
              </w:rPr>
              <w:t>948,5</w:t>
            </w:r>
          </w:p>
        </w:tc>
      </w:tr>
      <w:tr w:rsidR="006E3997">
        <w:trPr>
          <w:trHeight w:val="686"/>
        </w:trPr>
        <w:tc>
          <w:tcPr>
            <w:tcW w:w="437" w:type="dxa"/>
            <w:shd w:val="clear" w:color="auto" w:fill="D5E2BB"/>
          </w:tcPr>
          <w:p w:rsidR="006E3997" w:rsidRDefault="006E3997">
            <w:pPr>
              <w:pStyle w:val="TableParagraph"/>
              <w:jc w:val="left"/>
              <w:rPr>
                <w:sz w:val="20"/>
              </w:rPr>
            </w:pPr>
          </w:p>
        </w:tc>
        <w:tc>
          <w:tcPr>
            <w:tcW w:w="2117" w:type="dxa"/>
            <w:shd w:val="clear" w:color="auto" w:fill="D5E2BB"/>
          </w:tcPr>
          <w:p w:rsidR="006E3997" w:rsidRDefault="006E3997">
            <w:pPr>
              <w:pStyle w:val="TableParagraph"/>
              <w:spacing w:before="105"/>
              <w:ind w:left="81" w:right="76"/>
              <w:rPr>
                <w:b/>
                <w:sz w:val="20"/>
              </w:rPr>
            </w:pPr>
            <w:r>
              <w:rPr>
                <w:b/>
                <w:sz w:val="20"/>
              </w:rPr>
              <w:t>Южный</w:t>
            </w:r>
          </w:p>
          <w:p w:rsidR="006E3997" w:rsidRDefault="006E3997">
            <w:pPr>
              <w:pStyle w:val="TableParagraph"/>
              <w:spacing w:before="1"/>
              <w:ind w:left="85" w:right="76"/>
              <w:rPr>
                <w:b/>
                <w:sz w:val="20"/>
              </w:rPr>
            </w:pPr>
            <w:r>
              <w:rPr>
                <w:b/>
                <w:sz w:val="20"/>
              </w:rPr>
              <w:t>федеральный округ</w:t>
            </w:r>
          </w:p>
        </w:tc>
        <w:tc>
          <w:tcPr>
            <w:tcW w:w="821" w:type="dxa"/>
            <w:shd w:val="clear" w:color="auto" w:fill="D5E2BB"/>
          </w:tcPr>
          <w:p w:rsidR="006E3997" w:rsidRDefault="006E3997">
            <w:pPr>
              <w:pStyle w:val="TableParagraph"/>
              <w:spacing w:before="2"/>
              <w:jc w:val="left"/>
              <w:rPr>
                <w:sz w:val="19"/>
              </w:rPr>
            </w:pPr>
          </w:p>
          <w:p w:rsidR="006E3997" w:rsidRDefault="006E3997">
            <w:pPr>
              <w:pStyle w:val="TableParagraph"/>
              <w:ind w:left="260"/>
              <w:jc w:val="left"/>
              <w:rPr>
                <w:b/>
                <w:sz w:val="20"/>
              </w:rPr>
            </w:pPr>
            <w:r>
              <w:rPr>
                <w:b/>
                <w:sz w:val="20"/>
              </w:rPr>
              <w:t>468</w:t>
            </w:r>
          </w:p>
        </w:tc>
        <w:tc>
          <w:tcPr>
            <w:tcW w:w="826" w:type="dxa"/>
            <w:shd w:val="clear" w:color="auto" w:fill="D5E2BB"/>
          </w:tcPr>
          <w:p w:rsidR="006E3997" w:rsidRDefault="006E3997">
            <w:pPr>
              <w:pStyle w:val="TableParagraph"/>
              <w:spacing w:before="2"/>
              <w:jc w:val="left"/>
              <w:rPr>
                <w:sz w:val="19"/>
              </w:rPr>
            </w:pPr>
          </w:p>
          <w:p w:rsidR="006E3997" w:rsidRDefault="006E3997">
            <w:pPr>
              <w:pStyle w:val="TableParagraph"/>
              <w:ind w:left="140" w:right="125"/>
              <w:rPr>
                <w:b/>
                <w:sz w:val="20"/>
              </w:rPr>
            </w:pPr>
            <w:r>
              <w:rPr>
                <w:b/>
                <w:sz w:val="20"/>
              </w:rPr>
              <w:t>514</w:t>
            </w:r>
          </w:p>
        </w:tc>
        <w:tc>
          <w:tcPr>
            <w:tcW w:w="922" w:type="dxa"/>
            <w:shd w:val="clear" w:color="auto" w:fill="D5E2BB"/>
          </w:tcPr>
          <w:p w:rsidR="006E3997" w:rsidRDefault="006E3997">
            <w:pPr>
              <w:pStyle w:val="TableParagraph"/>
              <w:spacing w:before="2"/>
              <w:jc w:val="left"/>
              <w:rPr>
                <w:sz w:val="19"/>
              </w:rPr>
            </w:pPr>
          </w:p>
          <w:p w:rsidR="006E3997" w:rsidRDefault="006E3997">
            <w:pPr>
              <w:pStyle w:val="TableParagraph"/>
              <w:ind w:left="58" w:right="48"/>
              <w:rPr>
                <w:b/>
                <w:sz w:val="20"/>
              </w:rPr>
            </w:pPr>
            <w:r>
              <w:rPr>
                <w:b/>
                <w:sz w:val="20"/>
              </w:rPr>
              <w:t>29 220</w:t>
            </w:r>
          </w:p>
        </w:tc>
        <w:tc>
          <w:tcPr>
            <w:tcW w:w="941" w:type="dxa"/>
            <w:shd w:val="clear" w:color="auto" w:fill="D5E2BB"/>
          </w:tcPr>
          <w:p w:rsidR="006E3997" w:rsidRDefault="006E3997">
            <w:pPr>
              <w:pStyle w:val="TableParagraph"/>
              <w:spacing w:before="2"/>
              <w:jc w:val="left"/>
              <w:rPr>
                <w:sz w:val="19"/>
              </w:rPr>
            </w:pPr>
          </w:p>
          <w:p w:rsidR="006E3997" w:rsidRDefault="006E3997">
            <w:pPr>
              <w:pStyle w:val="TableParagraph"/>
              <w:ind w:right="174"/>
              <w:jc w:val="right"/>
              <w:rPr>
                <w:b/>
                <w:sz w:val="20"/>
              </w:rPr>
            </w:pPr>
            <w:r>
              <w:rPr>
                <w:b/>
                <w:sz w:val="20"/>
              </w:rPr>
              <w:t>41 564</w:t>
            </w:r>
          </w:p>
        </w:tc>
        <w:tc>
          <w:tcPr>
            <w:tcW w:w="812" w:type="dxa"/>
            <w:shd w:val="clear" w:color="auto" w:fill="D5E2BB"/>
          </w:tcPr>
          <w:p w:rsidR="006E3997" w:rsidRDefault="006E3997">
            <w:pPr>
              <w:pStyle w:val="TableParagraph"/>
              <w:spacing w:before="2"/>
              <w:jc w:val="left"/>
              <w:rPr>
                <w:sz w:val="19"/>
              </w:rPr>
            </w:pPr>
          </w:p>
          <w:p w:rsidR="006E3997" w:rsidRDefault="006E3997">
            <w:pPr>
              <w:pStyle w:val="TableParagraph"/>
              <w:ind w:right="213"/>
              <w:jc w:val="right"/>
              <w:rPr>
                <w:b/>
                <w:sz w:val="20"/>
              </w:rPr>
            </w:pPr>
            <w:r>
              <w:rPr>
                <w:b/>
                <w:sz w:val="20"/>
              </w:rPr>
              <w:t>23,3</w:t>
            </w:r>
          </w:p>
        </w:tc>
        <w:tc>
          <w:tcPr>
            <w:tcW w:w="922" w:type="dxa"/>
            <w:shd w:val="clear" w:color="auto" w:fill="D5E2BB"/>
          </w:tcPr>
          <w:p w:rsidR="006E3997" w:rsidRDefault="006E3997">
            <w:pPr>
              <w:pStyle w:val="TableParagraph"/>
              <w:spacing w:before="2"/>
              <w:jc w:val="left"/>
              <w:rPr>
                <w:sz w:val="19"/>
              </w:rPr>
            </w:pPr>
          </w:p>
          <w:p w:rsidR="006E3997" w:rsidRDefault="006E3997">
            <w:pPr>
              <w:pStyle w:val="TableParagraph"/>
              <w:ind w:left="68" w:right="48"/>
              <w:rPr>
                <w:b/>
                <w:sz w:val="20"/>
              </w:rPr>
            </w:pPr>
            <w:r>
              <w:rPr>
                <w:b/>
                <w:sz w:val="20"/>
              </w:rPr>
              <w:t>21,6</w:t>
            </w:r>
          </w:p>
        </w:tc>
        <w:tc>
          <w:tcPr>
            <w:tcW w:w="821" w:type="dxa"/>
            <w:shd w:val="clear" w:color="auto" w:fill="D5E2BB"/>
          </w:tcPr>
          <w:p w:rsidR="006E3997" w:rsidRDefault="006E3997">
            <w:pPr>
              <w:pStyle w:val="TableParagraph"/>
              <w:spacing w:before="2"/>
              <w:jc w:val="left"/>
              <w:rPr>
                <w:sz w:val="19"/>
              </w:rPr>
            </w:pPr>
          </w:p>
          <w:p w:rsidR="006E3997" w:rsidRDefault="006E3997">
            <w:pPr>
              <w:pStyle w:val="TableParagraph"/>
              <w:ind w:left="97" w:right="78"/>
              <w:rPr>
                <w:b/>
                <w:sz w:val="20"/>
              </w:rPr>
            </w:pPr>
            <w:r>
              <w:rPr>
                <w:b/>
                <w:sz w:val="20"/>
              </w:rPr>
              <w:t>515,5</w:t>
            </w:r>
          </w:p>
        </w:tc>
        <w:tc>
          <w:tcPr>
            <w:tcW w:w="998" w:type="dxa"/>
            <w:shd w:val="clear" w:color="auto" w:fill="D5E2BB"/>
          </w:tcPr>
          <w:p w:rsidR="006E3997" w:rsidRDefault="006E3997">
            <w:pPr>
              <w:pStyle w:val="TableParagraph"/>
              <w:spacing w:before="2"/>
              <w:jc w:val="left"/>
              <w:rPr>
                <w:sz w:val="19"/>
              </w:rPr>
            </w:pPr>
          </w:p>
          <w:p w:rsidR="006E3997" w:rsidRDefault="006E3997">
            <w:pPr>
              <w:pStyle w:val="TableParagraph"/>
              <w:ind w:left="274"/>
              <w:jc w:val="left"/>
              <w:rPr>
                <w:b/>
                <w:sz w:val="20"/>
              </w:rPr>
            </w:pPr>
            <w:r>
              <w:rPr>
                <w:b/>
                <w:sz w:val="20"/>
              </w:rPr>
              <w:t>882,1</w:t>
            </w:r>
          </w:p>
        </w:tc>
      </w:tr>
      <w:tr w:rsidR="006E3997">
        <w:trPr>
          <w:trHeight w:val="460"/>
        </w:trPr>
        <w:tc>
          <w:tcPr>
            <w:tcW w:w="437" w:type="dxa"/>
          </w:tcPr>
          <w:p w:rsidR="006E3997" w:rsidRDefault="006E3997">
            <w:pPr>
              <w:pStyle w:val="TableParagraph"/>
              <w:spacing w:before="105"/>
              <w:ind w:left="82" w:right="86"/>
              <w:rPr>
                <w:sz w:val="20"/>
              </w:rPr>
            </w:pPr>
            <w:r>
              <w:rPr>
                <w:sz w:val="20"/>
              </w:rPr>
              <w:t>29</w:t>
            </w:r>
          </w:p>
        </w:tc>
        <w:tc>
          <w:tcPr>
            <w:tcW w:w="2117" w:type="dxa"/>
          </w:tcPr>
          <w:p w:rsidR="006E3997" w:rsidRDefault="006E3997">
            <w:pPr>
              <w:pStyle w:val="TableParagraph"/>
              <w:spacing w:before="105"/>
              <w:ind w:left="110"/>
              <w:jc w:val="left"/>
              <w:rPr>
                <w:sz w:val="20"/>
              </w:rPr>
            </w:pPr>
            <w:r>
              <w:rPr>
                <w:sz w:val="20"/>
              </w:rPr>
              <w:t>Республика Адыгея</w:t>
            </w:r>
          </w:p>
        </w:tc>
        <w:tc>
          <w:tcPr>
            <w:tcW w:w="821" w:type="dxa"/>
          </w:tcPr>
          <w:p w:rsidR="006E3997" w:rsidRDefault="006E3997">
            <w:pPr>
              <w:pStyle w:val="TableParagraph"/>
              <w:spacing w:before="105"/>
              <w:ind w:left="84" w:right="78"/>
              <w:rPr>
                <w:sz w:val="20"/>
              </w:rPr>
            </w:pPr>
            <w:r>
              <w:rPr>
                <w:sz w:val="20"/>
              </w:rPr>
              <w:t>14</w:t>
            </w:r>
          </w:p>
        </w:tc>
        <w:tc>
          <w:tcPr>
            <w:tcW w:w="826" w:type="dxa"/>
          </w:tcPr>
          <w:p w:rsidR="006E3997" w:rsidRDefault="006E3997">
            <w:pPr>
              <w:pStyle w:val="TableParagraph"/>
              <w:spacing w:line="220" w:lineRule="exact"/>
              <w:ind w:left="136" w:right="125"/>
              <w:rPr>
                <w:sz w:val="20"/>
              </w:rPr>
            </w:pPr>
            <w:r>
              <w:rPr>
                <w:sz w:val="20"/>
              </w:rPr>
              <w:t>12</w:t>
            </w:r>
          </w:p>
        </w:tc>
        <w:tc>
          <w:tcPr>
            <w:tcW w:w="922" w:type="dxa"/>
          </w:tcPr>
          <w:p w:rsidR="006E3997" w:rsidRDefault="006E3997">
            <w:pPr>
              <w:pStyle w:val="TableParagraph"/>
              <w:spacing w:before="105"/>
              <w:ind w:left="63" w:right="48"/>
              <w:rPr>
                <w:sz w:val="20"/>
              </w:rPr>
            </w:pPr>
            <w:r>
              <w:rPr>
                <w:sz w:val="20"/>
              </w:rPr>
              <w:t>559</w:t>
            </w:r>
          </w:p>
        </w:tc>
        <w:tc>
          <w:tcPr>
            <w:tcW w:w="941" w:type="dxa"/>
          </w:tcPr>
          <w:p w:rsidR="006E3997" w:rsidRDefault="006E3997">
            <w:pPr>
              <w:pStyle w:val="TableParagraph"/>
              <w:spacing w:before="105"/>
              <w:ind w:left="327"/>
              <w:jc w:val="left"/>
              <w:rPr>
                <w:sz w:val="20"/>
              </w:rPr>
            </w:pPr>
            <w:r>
              <w:rPr>
                <w:sz w:val="20"/>
              </w:rPr>
              <w:t>288</w:t>
            </w:r>
          </w:p>
        </w:tc>
        <w:tc>
          <w:tcPr>
            <w:tcW w:w="812" w:type="dxa"/>
          </w:tcPr>
          <w:p w:rsidR="006E3997" w:rsidRDefault="006E3997">
            <w:pPr>
              <w:pStyle w:val="TableParagraph"/>
              <w:spacing w:before="105"/>
              <w:ind w:left="284"/>
              <w:jc w:val="left"/>
              <w:rPr>
                <w:sz w:val="20"/>
              </w:rPr>
            </w:pPr>
            <w:r>
              <w:rPr>
                <w:sz w:val="20"/>
              </w:rPr>
              <w:t>0,6</w:t>
            </w:r>
          </w:p>
        </w:tc>
        <w:tc>
          <w:tcPr>
            <w:tcW w:w="922" w:type="dxa"/>
          </w:tcPr>
          <w:p w:rsidR="006E3997" w:rsidRDefault="006E3997">
            <w:pPr>
              <w:pStyle w:val="TableParagraph"/>
              <w:spacing w:before="105"/>
              <w:ind w:left="63" w:right="48"/>
              <w:rPr>
                <w:sz w:val="20"/>
              </w:rPr>
            </w:pPr>
            <w:r>
              <w:rPr>
                <w:sz w:val="20"/>
              </w:rPr>
              <w:t>0,6</w:t>
            </w:r>
          </w:p>
        </w:tc>
        <w:tc>
          <w:tcPr>
            <w:tcW w:w="821" w:type="dxa"/>
          </w:tcPr>
          <w:p w:rsidR="006E3997" w:rsidRDefault="006E3997">
            <w:pPr>
              <w:pStyle w:val="TableParagraph"/>
              <w:spacing w:before="105"/>
              <w:ind w:left="97" w:right="78"/>
              <w:rPr>
                <w:sz w:val="20"/>
              </w:rPr>
            </w:pPr>
            <w:r>
              <w:rPr>
                <w:sz w:val="20"/>
              </w:rPr>
              <w:t>9,6</w:t>
            </w:r>
          </w:p>
        </w:tc>
        <w:tc>
          <w:tcPr>
            <w:tcW w:w="998" w:type="dxa"/>
          </w:tcPr>
          <w:p w:rsidR="006E3997" w:rsidRDefault="006E3997">
            <w:pPr>
              <w:pStyle w:val="TableParagraph"/>
              <w:spacing w:before="105"/>
              <w:ind w:left="327"/>
              <w:jc w:val="left"/>
              <w:rPr>
                <w:sz w:val="20"/>
              </w:rPr>
            </w:pPr>
            <w:r>
              <w:rPr>
                <w:sz w:val="20"/>
              </w:rPr>
              <w:t>13,8</w:t>
            </w:r>
          </w:p>
        </w:tc>
      </w:tr>
      <w:tr w:rsidR="006E3997">
        <w:trPr>
          <w:trHeight w:val="460"/>
        </w:trPr>
        <w:tc>
          <w:tcPr>
            <w:tcW w:w="437" w:type="dxa"/>
          </w:tcPr>
          <w:p w:rsidR="006E3997" w:rsidRDefault="006E3997">
            <w:pPr>
              <w:pStyle w:val="TableParagraph"/>
              <w:spacing w:before="100"/>
              <w:ind w:left="82" w:right="86"/>
              <w:rPr>
                <w:sz w:val="20"/>
              </w:rPr>
            </w:pPr>
            <w:r>
              <w:rPr>
                <w:sz w:val="20"/>
              </w:rPr>
              <w:t>30</w:t>
            </w:r>
          </w:p>
        </w:tc>
        <w:tc>
          <w:tcPr>
            <w:tcW w:w="2117" w:type="dxa"/>
          </w:tcPr>
          <w:p w:rsidR="006E3997" w:rsidRDefault="006E3997">
            <w:pPr>
              <w:pStyle w:val="TableParagraph"/>
              <w:spacing w:line="215" w:lineRule="exact"/>
              <w:ind w:left="110"/>
              <w:jc w:val="left"/>
              <w:rPr>
                <w:sz w:val="20"/>
              </w:rPr>
            </w:pPr>
            <w:r>
              <w:rPr>
                <w:sz w:val="20"/>
              </w:rPr>
              <w:t>Республика</w:t>
            </w:r>
          </w:p>
          <w:p w:rsidR="006E3997" w:rsidRDefault="006E3997">
            <w:pPr>
              <w:pStyle w:val="TableParagraph"/>
              <w:spacing w:line="225" w:lineRule="exact"/>
              <w:ind w:left="110"/>
              <w:jc w:val="left"/>
              <w:rPr>
                <w:sz w:val="20"/>
              </w:rPr>
            </w:pPr>
            <w:r>
              <w:rPr>
                <w:sz w:val="20"/>
              </w:rPr>
              <w:t>Калмыкия</w:t>
            </w:r>
          </w:p>
        </w:tc>
        <w:tc>
          <w:tcPr>
            <w:tcW w:w="821" w:type="dxa"/>
          </w:tcPr>
          <w:p w:rsidR="006E3997" w:rsidRDefault="006E3997">
            <w:pPr>
              <w:pStyle w:val="TableParagraph"/>
              <w:spacing w:before="100"/>
              <w:ind w:left="84" w:right="78"/>
              <w:rPr>
                <w:sz w:val="20"/>
              </w:rPr>
            </w:pPr>
            <w:r>
              <w:rPr>
                <w:sz w:val="20"/>
              </w:rPr>
              <w:t>22</w:t>
            </w:r>
          </w:p>
        </w:tc>
        <w:tc>
          <w:tcPr>
            <w:tcW w:w="826" w:type="dxa"/>
          </w:tcPr>
          <w:p w:rsidR="006E3997" w:rsidRDefault="006E3997">
            <w:pPr>
              <w:pStyle w:val="TableParagraph"/>
              <w:spacing w:line="215" w:lineRule="exact"/>
              <w:ind w:left="136" w:right="125"/>
              <w:rPr>
                <w:sz w:val="20"/>
              </w:rPr>
            </w:pPr>
            <w:r>
              <w:rPr>
                <w:sz w:val="20"/>
              </w:rPr>
              <w:t>16</w:t>
            </w:r>
          </w:p>
        </w:tc>
        <w:tc>
          <w:tcPr>
            <w:tcW w:w="922" w:type="dxa"/>
          </w:tcPr>
          <w:p w:rsidR="006E3997" w:rsidRDefault="006E3997">
            <w:pPr>
              <w:pStyle w:val="TableParagraph"/>
              <w:spacing w:before="100"/>
              <w:ind w:left="63" w:right="48"/>
              <w:rPr>
                <w:sz w:val="20"/>
              </w:rPr>
            </w:pPr>
            <w:r>
              <w:rPr>
                <w:sz w:val="20"/>
              </w:rPr>
              <w:t>836</w:t>
            </w:r>
          </w:p>
        </w:tc>
        <w:tc>
          <w:tcPr>
            <w:tcW w:w="941" w:type="dxa"/>
          </w:tcPr>
          <w:p w:rsidR="006E3997" w:rsidRDefault="006E3997">
            <w:pPr>
              <w:pStyle w:val="TableParagraph"/>
              <w:spacing w:before="100"/>
              <w:ind w:left="327"/>
              <w:jc w:val="left"/>
              <w:rPr>
                <w:sz w:val="20"/>
              </w:rPr>
            </w:pPr>
            <w:r>
              <w:rPr>
                <w:sz w:val="20"/>
              </w:rPr>
              <w:t>561</w:t>
            </w:r>
          </w:p>
        </w:tc>
        <w:tc>
          <w:tcPr>
            <w:tcW w:w="812" w:type="dxa"/>
          </w:tcPr>
          <w:p w:rsidR="006E3997" w:rsidRDefault="006E3997">
            <w:pPr>
              <w:pStyle w:val="TableParagraph"/>
              <w:spacing w:before="100"/>
              <w:ind w:left="284"/>
              <w:jc w:val="left"/>
              <w:rPr>
                <w:sz w:val="20"/>
              </w:rPr>
            </w:pPr>
            <w:r>
              <w:rPr>
                <w:sz w:val="20"/>
              </w:rPr>
              <w:t>1,4</w:t>
            </w:r>
          </w:p>
        </w:tc>
        <w:tc>
          <w:tcPr>
            <w:tcW w:w="922" w:type="dxa"/>
          </w:tcPr>
          <w:p w:rsidR="006E3997" w:rsidRDefault="006E3997">
            <w:pPr>
              <w:pStyle w:val="TableParagraph"/>
              <w:spacing w:before="100"/>
              <w:ind w:left="62" w:right="48"/>
              <w:rPr>
                <w:sz w:val="20"/>
              </w:rPr>
            </w:pPr>
            <w:r>
              <w:rPr>
                <w:sz w:val="20"/>
              </w:rPr>
              <w:t>0,7</w:t>
            </w:r>
          </w:p>
        </w:tc>
        <w:tc>
          <w:tcPr>
            <w:tcW w:w="821" w:type="dxa"/>
          </w:tcPr>
          <w:p w:rsidR="006E3997" w:rsidRDefault="006E3997">
            <w:pPr>
              <w:pStyle w:val="TableParagraph"/>
              <w:spacing w:before="100"/>
              <w:ind w:left="93" w:right="78"/>
              <w:rPr>
                <w:sz w:val="20"/>
              </w:rPr>
            </w:pPr>
            <w:r>
              <w:rPr>
                <w:sz w:val="20"/>
              </w:rPr>
              <w:t>24,8</w:t>
            </w:r>
          </w:p>
        </w:tc>
        <w:tc>
          <w:tcPr>
            <w:tcW w:w="998" w:type="dxa"/>
          </w:tcPr>
          <w:p w:rsidR="006E3997" w:rsidRDefault="006E3997">
            <w:pPr>
              <w:pStyle w:val="TableParagraph"/>
              <w:spacing w:before="100"/>
              <w:ind w:left="327"/>
              <w:jc w:val="left"/>
              <w:rPr>
                <w:sz w:val="20"/>
              </w:rPr>
            </w:pPr>
            <w:r>
              <w:rPr>
                <w:sz w:val="20"/>
              </w:rPr>
              <w:t>13,2</w:t>
            </w:r>
          </w:p>
        </w:tc>
      </w:tr>
      <w:tr w:rsidR="006E3997">
        <w:trPr>
          <w:trHeight w:val="460"/>
        </w:trPr>
        <w:tc>
          <w:tcPr>
            <w:tcW w:w="437" w:type="dxa"/>
          </w:tcPr>
          <w:p w:rsidR="006E3997" w:rsidRDefault="006E3997">
            <w:pPr>
              <w:pStyle w:val="TableParagraph"/>
              <w:spacing w:before="100"/>
              <w:ind w:left="82" w:right="86"/>
              <w:rPr>
                <w:sz w:val="20"/>
              </w:rPr>
            </w:pPr>
            <w:r>
              <w:rPr>
                <w:sz w:val="20"/>
              </w:rPr>
              <w:t>31</w:t>
            </w:r>
          </w:p>
        </w:tc>
        <w:tc>
          <w:tcPr>
            <w:tcW w:w="2117" w:type="dxa"/>
          </w:tcPr>
          <w:p w:rsidR="006E3997" w:rsidRDefault="006E3997">
            <w:pPr>
              <w:pStyle w:val="TableParagraph"/>
              <w:spacing w:before="100"/>
              <w:ind w:left="110"/>
              <w:jc w:val="left"/>
              <w:rPr>
                <w:sz w:val="20"/>
              </w:rPr>
            </w:pPr>
            <w:r>
              <w:rPr>
                <w:sz w:val="20"/>
              </w:rPr>
              <w:t>Краснодарский край</w:t>
            </w:r>
          </w:p>
        </w:tc>
        <w:tc>
          <w:tcPr>
            <w:tcW w:w="821" w:type="dxa"/>
          </w:tcPr>
          <w:p w:rsidR="006E3997" w:rsidRDefault="006E3997">
            <w:pPr>
              <w:pStyle w:val="TableParagraph"/>
              <w:spacing w:before="100"/>
              <w:ind w:left="260"/>
              <w:jc w:val="left"/>
              <w:rPr>
                <w:sz w:val="20"/>
              </w:rPr>
            </w:pPr>
            <w:r>
              <w:rPr>
                <w:sz w:val="20"/>
              </w:rPr>
              <w:t>145</w:t>
            </w:r>
          </w:p>
        </w:tc>
        <w:tc>
          <w:tcPr>
            <w:tcW w:w="826" w:type="dxa"/>
          </w:tcPr>
          <w:p w:rsidR="006E3997" w:rsidRDefault="006E3997">
            <w:pPr>
              <w:pStyle w:val="TableParagraph"/>
              <w:spacing w:line="215" w:lineRule="exact"/>
              <w:ind w:left="140" w:right="125"/>
              <w:rPr>
                <w:sz w:val="20"/>
              </w:rPr>
            </w:pPr>
            <w:r>
              <w:rPr>
                <w:sz w:val="20"/>
              </w:rPr>
              <w:t>117</w:t>
            </w:r>
          </w:p>
        </w:tc>
        <w:tc>
          <w:tcPr>
            <w:tcW w:w="922" w:type="dxa"/>
          </w:tcPr>
          <w:p w:rsidR="006E3997" w:rsidRDefault="006E3997">
            <w:pPr>
              <w:pStyle w:val="TableParagraph"/>
              <w:spacing w:before="100"/>
              <w:ind w:left="59" w:right="48"/>
              <w:rPr>
                <w:sz w:val="20"/>
              </w:rPr>
            </w:pPr>
            <w:r>
              <w:rPr>
                <w:sz w:val="20"/>
              </w:rPr>
              <w:t>3750</w:t>
            </w:r>
          </w:p>
        </w:tc>
        <w:tc>
          <w:tcPr>
            <w:tcW w:w="941" w:type="dxa"/>
          </w:tcPr>
          <w:p w:rsidR="006E3997" w:rsidRDefault="006E3997">
            <w:pPr>
              <w:pStyle w:val="TableParagraph"/>
              <w:spacing w:before="100"/>
              <w:ind w:right="222"/>
              <w:jc w:val="right"/>
              <w:rPr>
                <w:sz w:val="20"/>
              </w:rPr>
            </w:pPr>
            <w:r>
              <w:rPr>
                <w:sz w:val="20"/>
              </w:rPr>
              <w:t>2 917</w:t>
            </w:r>
          </w:p>
        </w:tc>
        <w:tc>
          <w:tcPr>
            <w:tcW w:w="812" w:type="dxa"/>
          </w:tcPr>
          <w:p w:rsidR="006E3997" w:rsidRDefault="006E3997">
            <w:pPr>
              <w:pStyle w:val="TableParagraph"/>
              <w:spacing w:before="100"/>
              <w:ind w:left="284"/>
              <w:jc w:val="left"/>
              <w:rPr>
                <w:sz w:val="20"/>
              </w:rPr>
            </w:pPr>
            <w:r>
              <w:rPr>
                <w:sz w:val="20"/>
              </w:rPr>
              <w:t>3,7</w:t>
            </w:r>
          </w:p>
        </w:tc>
        <w:tc>
          <w:tcPr>
            <w:tcW w:w="922" w:type="dxa"/>
          </w:tcPr>
          <w:p w:rsidR="006E3997" w:rsidRDefault="006E3997">
            <w:pPr>
              <w:pStyle w:val="TableParagraph"/>
              <w:spacing w:before="100"/>
              <w:ind w:left="65" w:right="48"/>
              <w:rPr>
                <w:sz w:val="20"/>
              </w:rPr>
            </w:pPr>
            <w:r>
              <w:rPr>
                <w:sz w:val="20"/>
              </w:rPr>
              <w:t>1,8</w:t>
            </w:r>
          </w:p>
        </w:tc>
        <w:tc>
          <w:tcPr>
            <w:tcW w:w="821" w:type="dxa"/>
          </w:tcPr>
          <w:p w:rsidR="006E3997" w:rsidRDefault="006E3997">
            <w:pPr>
              <w:pStyle w:val="TableParagraph"/>
              <w:spacing w:before="100"/>
              <w:ind w:left="97" w:right="78"/>
              <w:rPr>
                <w:sz w:val="20"/>
              </w:rPr>
            </w:pPr>
            <w:r>
              <w:rPr>
                <w:sz w:val="20"/>
              </w:rPr>
              <w:t>150,5</w:t>
            </w:r>
          </w:p>
        </w:tc>
        <w:tc>
          <w:tcPr>
            <w:tcW w:w="998" w:type="dxa"/>
          </w:tcPr>
          <w:p w:rsidR="006E3997" w:rsidRDefault="006E3997">
            <w:pPr>
              <w:pStyle w:val="TableParagraph"/>
              <w:spacing w:before="100"/>
              <w:ind w:left="274"/>
              <w:jc w:val="left"/>
              <w:rPr>
                <w:sz w:val="20"/>
              </w:rPr>
            </w:pPr>
            <w:r>
              <w:rPr>
                <w:sz w:val="20"/>
              </w:rPr>
              <w:t>443,8</w:t>
            </w:r>
          </w:p>
        </w:tc>
      </w:tr>
      <w:tr w:rsidR="006E3997">
        <w:trPr>
          <w:trHeight w:val="460"/>
        </w:trPr>
        <w:tc>
          <w:tcPr>
            <w:tcW w:w="437" w:type="dxa"/>
          </w:tcPr>
          <w:p w:rsidR="006E3997" w:rsidRDefault="006E3997">
            <w:pPr>
              <w:pStyle w:val="TableParagraph"/>
              <w:spacing w:before="100"/>
              <w:ind w:left="82" w:right="86"/>
              <w:rPr>
                <w:sz w:val="20"/>
              </w:rPr>
            </w:pPr>
            <w:r>
              <w:rPr>
                <w:sz w:val="20"/>
              </w:rPr>
              <w:t>32</w:t>
            </w:r>
          </w:p>
        </w:tc>
        <w:tc>
          <w:tcPr>
            <w:tcW w:w="2117" w:type="dxa"/>
          </w:tcPr>
          <w:p w:rsidR="006E3997" w:rsidRDefault="006E3997">
            <w:pPr>
              <w:pStyle w:val="TableParagraph"/>
              <w:spacing w:before="100"/>
              <w:ind w:left="110"/>
              <w:jc w:val="left"/>
              <w:rPr>
                <w:sz w:val="20"/>
              </w:rPr>
            </w:pPr>
            <w:r>
              <w:rPr>
                <w:sz w:val="20"/>
              </w:rPr>
              <w:t>Астраханская область</w:t>
            </w:r>
          </w:p>
        </w:tc>
        <w:tc>
          <w:tcPr>
            <w:tcW w:w="821" w:type="dxa"/>
          </w:tcPr>
          <w:p w:rsidR="006E3997" w:rsidRDefault="006E3997">
            <w:pPr>
              <w:pStyle w:val="TableParagraph"/>
              <w:spacing w:before="100"/>
              <w:ind w:left="260"/>
              <w:jc w:val="left"/>
              <w:rPr>
                <w:sz w:val="20"/>
              </w:rPr>
            </w:pPr>
            <w:r>
              <w:rPr>
                <w:sz w:val="20"/>
              </w:rPr>
              <w:t>159</w:t>
            </w:r>
          </w:p>
        </w:tc>
        <w:tc>
          <w:tcPr>
            <w:tcW w:w="826" w:type="dxa"/>
          </w:tcPr>
          <w:p w:rsidR="006E3997" w:rsidRDefault="006E3997">
            <w:pPr>
              <w:pStyle w:val="TableParagraph"/>
              <w:spacing w:line="215" w:lineRule="exact"/>
              <w:ind w:left="140" w:right="125"/>
              <w:rPr>
                <w:sz w:val="20"/>
              </w:rPr>
            </w:pPr>
            <w:r>
              <w:rPr>
                <w:sz w:val="20"/>
              </w:rPr>
              <w:t>221</w:t>
            </w:r>
          </w:p>
        </w:tc>
        <w:tc>
          <w:tcPr>
            <w:tcW w:w="922" w:type="dxa"/>
          </w:tcPr>
          <w:p w:rsidR="006E3997" w:rsidRDefault="006E3997">
            <w:pPr>
              <w:pStyle w:val="TableParagraph"/>
              <w:spacing w:before="100"/>
              <w:ind w:left="63" w:right="48"/>
              <w:rPr>
                <w:sz w:val="20"/>
              </w:rPr>
            </w:pPr>
            <w:r>
              <w:rPr>
                <w:sz w:val="20"/>
              </w:rPr>
              <w:t>11239</w:t>
            </w:r>
          </w:p>
        </w:tc>
        <w:tc>
          <w:tcPr>
            <w:tcW w:w="941" w:type="dxa"/>
          </w:tcPr>
          <w:p w:rsidR="006E3997" w:rsidRDefault="006E3997">
            <w:pPr>
              <w:pStyle w:val="TableParagraph"/>
              <w:spacing w:before="100"/>
              <w:ind w:right="174"/>
              <w:jc w:val="right"/>
              <w:rPr>
                <w:sz w:val="20"/>
              </w:rPr>
            </w:pPr>
            <w:r>
              <w:rPr>
                <w:sz w:val="20"/>
              </w:rPr>
              <w:t>30 584</w:t>
            </w:r>
          </w:p>
        </w:tc>
        <w:tc>
          <w:tcPr>
            <w:tcW w:w="812" w:type="dxa"/>
          </w:tcPr>
          <w:p w:rsidR="006E3997" w:rsidRDefault="006E3997">
            <w:pPr>
              <w:pStyle w:val="TableParagraph"/>
              <w:spacing w:before="100"/>
              <w:ind w:right="213"/>
              <w:jc w:val="right"/>
              <w:rPr>
                <w:sz w:val="20"/>
              </w:rPr>
            </w:pPr>
            <w:r>
              <w:rPr>
                <w:sz w:val="20"/>
              </w:rPr>
              <w:t>10,6</w:t>
            </w:r>
          </w:p>
        </w:tc>
        <w:tc>
          <w:tcPr>
            <w:tcW w:w="922" w:type="dxa"/>
          </w:tcPr>
          <w:p w:rsidR="006E3997" w:rsidRDefault="006E3997">
            <w:pPr>
              <w:pStyle w:val="TableParagraph"/>
              <w:spacing w:before="100"/>
              <w:ind w:left="70" w:right="48"/>
              <w:rPr>
                <w:sz w:val="20"/>
              </w:rPr>
            </w:pPr>
            <w:r>
              <w:rPr>
                <w:sz w:val="20"/>
              </w:rPr>
              <w:t>10,9</w:t>
            </w:r>
          </w:p>
        </w:tc>
        <w:tc>
          <w:tcPr>
            <w:tcW w:w="821" w:type="dxa"/>
          </w:tcPr>
          <w:p w:rsidR="006E3997" w:rsidRDefault="006E3997">
            <w:pPr>
              <w:pStyle w:val="TableParagraph"/>
              <w:spacing w:before="100"/>
              <w:ind w:left="97" w:right="78"/>
              <w:rPr>
                <w:sz w:val="20"/>
              </w:rPr>
            </w:pPr>
            <w:r>
              <w:rPr>
                <w:sz w:val="20"/>
              </w:rPr>
              <w:t>190,3</w:t>
            </w:r>
          </w:p>
        </w:tc>
        <w:tc>
          <w:tcPr>
            <w:tcW w:w="998" w:type="dxa"/>
          </w:tcPr>
          <w:p w:rsidR="006E3997" w:rsidRDefault="006E3997">
            <w:pPr>
              <w:pStyle w:val="TableParagraph"/>
              <w:spacing w:before="100"/>
              <w:ind w:left="274"/>
              <w:jc w:val="left"/>
              <w:rPr>
                <w:sz w:val="20"/>
              </w:rPr>
            </w:pPr>
            <w:r>
              <w:rPr>
                <w:sz w:val="20"/>
              </w:rPr>
              <w:t>161,5</w:t>
            </w:r>
          </w:p>
        </w:tc>
      </w:tr>
      <w:tr w:rsidR="006E3997">
        <w:trPr>
          <w:trHeight w:val="460"/>
        </w:trPr>
        <w:tc>
          <w:tcPr>
            <w:tcW w:w="437" w:type="dxa"/>
          </w:tcPr>
          <w:p w:rsidR="006E3997" w:rsidRDefault="006E3997">
            <w:pPr>
              <w:pStyle w:val="TableParagraph"/>
              <w:spacing w:before="100"/>
              <w:ind w:left="82" w:right="86"/>
              <w:rPr>
                <w:sz w:val="20"/>
              </w:rPr>
            </w:pPr>
            <w:r>
              <w:rPr>
                <w:sz w:val="20"/>
              </w:rPr>
              <w:t>33</w:t>
            </w:r>
          </w:p>
        </w:tc>
        <w:tc>
          <w:tcPr>
            <w:tcW w:w="2117" w:type="dxa"/>
          </w:tcPr>
          <w:p w:rsidR="006E3997" w:rsidRDefault="006E3997">
            <w:pPr>
              <w:pStyle w:val="TableParagraph"/>
              <w:spacing w:line="215" w:lineRule="exact"/>
              <w:ind w:left="110"/>
              <w:jc w:val="left"/>
              <w:rPr>
                <w:sz w:val="20"/>
              </w:rPr>
            </w:pPr>
            <w:r>
              <w:rPr>
                <w:sz w:val="20"/>
              </w:rPr>
              <w:t>Волгоградская</w:t>
            </w:r>
          </w:p>
          <w:p w:rsidR="006E3997" w:rsidRDefault="006E3997">
            <w:pPr>
              <w:pStyle w:val="TableParagraph"/>
              <w:spacing w:line="225" w:lineRule="exact"/>
              <w:ind w:left="110"/>
              <w:jc w:val="left"/>
              <w:rPr>
                <w:sz w:val="20"/>
              </w:rPr>
            </w:pPr>
            <w:r>
              <w:rPr>
                <w:sz w:val="20"/>
              </w:rPr>
              <w:t>область</w:t>
            </w:r>
          </w:p>
        </w:tc>
        <w:tc>
          <w:tcPr>
            <w:tcW w:w="821" w:type="dxa"/>
          </w:tcPr>
          <w:p w:rsidR="006E3997" w:rsidRDefault="006E3997">
            <w:pPr>
              <w:pStyle w:val="TableParagraph"/>
              <w:spacing w:before="100"/>
              <w:ind w:left="84" w:right="78"/>
              <w:rPr>
                <w:sz w:val="20"/>
              </w:rPr>
            </w:pPr>
            <w:r>
              <w:rPr>
                <w:sz w:val="20"/>
              </w:rPr>
              <w:t>47</w:t>
            </w:r>
          </w:p>
        </w:tc>
        <w:tc>
          <w:tcPr>
            <w:tcW w:w="826" w:type="dxa"/>
          </w:tcPr>
          <w:p w:rsidR="006E3997" w:rsidRDefault="006E3997">
            <w:pPr>
              <w:pStyle w:val="TableParagraph"/>
              <w:spacing w:line="215" w:lineRule="exact"/>
              <w:ind w:left="136" w:right="125"/>
              <w:rPr>
                <w:sz w:val="20"/>
              </w:rPr>
            </w:pPr>
            <w:r>
              <w:rPr>
                <w:sz w:val="20"/>
              </w:rPr>
              <w:t>69</w:t>
            </w:r>
          </w:p>
        </w:tc>
        <w:tc>
          <w:tcPr>
            <w:tcW w:w="922" w:type="dxa"/>
          </w:tcPr>
          <w:p w:rsidR="006E3997" w:rsidRDefault="006E3997">
            <w:pPr>
              <w:pStyle w:val="TableParagraph"/>
              <w:spacing w:before="100"/>
              <w:ind w:left="59" w:right="48"/>
              <w:rPr>
                <w:sz w:val="20"/>
              </w:rPr>
            </w:pPr>
            <w:r>
              <w:rPr>
                <w:sz w:val="20"/>
              </w:rPr>
              <w:t>6150</w:t>
            </w:r>
          </w:p>
        </w:tc>
        <w:tc>
          <w:tcPr>
            <w:tcW w:w="941" w:type="dxa"/>
          </w:tcPr>
          <w:p w:rsidR="006E3997" w:rsidRDefault="006E3997">
            <w:pPr>
              <w:pStyle w:val="TableParagraph"/>
              <w:spacing w:before="100"/>
              <w:ind w:right="222"/>
              <w:jc w:val="right"/>
              <w:rPr>
                <w:sz w:val="20"/>
              </w:rPr>
            </w:pPr>
            <w:r>
              <w:rPr>
                <w:sz w:val="20"/>
              </w:rPr>
              <w:t>3 887</w:t>
            </w:r>
          </w:p>
        </w:tc>
        <w:tc>
          <w:tcPr>
            <w:tcW w:w="812" w:type="dxa"/>
          </w:tcPr>
          <w:p w:rsidR="006E3997" w:rsidRDefault="006E3997">
            <w:pPr>
              <w:pStyle w:val="TableParagraph"/>
              <w:spacing w:before="100"/>
              <w:ind w:left="284"/>
              <w:jc w:val="left"/>
              <w:rPr>
                <w:sz w:val="20"/>
              </w:rPr>
            </w:pPr>
            <w:r>
              <w:rPr>
                <w:sz w:val="20"/>
              </w:rPr>
              <w:t>4,7</w:t>
            </w:r>
          </w:p>
        </w:tc>
        <w:tc>
          <w:tcPr>
            <w:tcW w:w="922" w:type="dxa"/>
          </w:tcPr>
          <w:p w:rsidR="006E3997" w:rsidRDefault="006E3997">
            <w:pPr>
              <w:pStyle w:val="TableParagraph"/>
              <w:spacing w:before="100"/>
              <w:ind w:left="63" w:right="48"/>
              <w:rPr>
                <w:sz w:val="20"/>
              </w:rPr>
            </w:pPr>
            <w:r>
              <w:rPr>
                <w:sz w:val="20"/>
              </w:rPr>
              <w:t>3,6</w:t>
            </w:r>
          </w:p>
        </w:tc>
        <w:tc>
          <w:tcPr>
            <w:tcW w:w="821" w:type="dxa"/>
          </w:tcPr>
          <w:p w:rsidR="006E3997" w:rsidRDefault="006E3997">
            <w:pPr>
              <w:pStyle w:val="TableParagraph"/>
              <w:spacing w:before="100"/>
              <w:ind w:left="97" w:right="78"/>
              <w:rPr>
                <w:sz w:val="20"/>
              </w:rPr>
            </w:pPr>
            <w:r>
              <w:rPr>
                <w:sz w:val="20"/>
              </w:rPr>
              <w:t>108,9</w:t>
            </w:r>
          </w:p>
        </w:tc>
        <w:tc>
          <w:tcPr>
            <w:tcW w:w="998" w:type="dxa"/>
          </w:tcPr>
          <w:p w:rsidR="006E3997" w:rsidRDefault="006E3997">
            <w:pPr>
              <w:pStyle w:val="TableParagraph"/>
              <w:spacing w:before="100"/>
              <w:ind w:left="274"/>
              <w:jc w:val="left"/>
              <w:rPr>
                <w:sz w:val="20"/>
              </w:rPr>
            </w:pPr>
            <w:r>
              <w:rPr>
                <w:sz w:val="20"/>
              </w:rPr>
              <w:t>127,7</w:t>
            </w:r>
          </w:p>
        </w:tc>
      </w:tr>
      <w:tr w:rsidR="006E3997">
        <w:trPr>
          <w:trHeight w:val="460"/>
        </w:trPr>
        <w:tc>
          <w:tcPr>
            <w:tcW w:w="437" w:type="dxa"/>
          </w:tcPr>
          <w:p w:rsidR="006E3997" w:rsidRDefault="006E3997">
            <w:pPr>
              <w:pStyle w:val="TableParagraph"/>
              <w:spacing w:before="100"/>
              <w:ind w:left="82" w:right="86"/>
              <w:rPr>
                <w:sz w:val="20"/>
              </w:rPr>
            </w:pPr>
            <w:r>
              <w:rPr>
                <w:sz w:val="20"/>
              </w:rPr>
              <w:t>34</w:t>
            </w:r>
          </w:p>
        </w:tc>
        <w:tc>
          <w:tcPr>
            <w:tcW w:w="2117" w:type="dxa"/>
          </w:tcPr>
          <w:p w:rsidR="006E3997" w:rsidRDefault="006E3997">
            <w:pPr>
              <w:pStyle w:val="TableParagraph"/>
              <w:spacing w:before="100"/>
              <w:ind w:left="110"/>
              <w:jc w:val="left"/>
              <w:rPr>
                <w:sz w:val="20"/>
              </w:rPr>
            </w:pPr>
            <w:r>
              <w:rPr>
                <w:sz w:val="20"/>
              </w:rPr>
              <w:t>Ростовская область</w:t>
            </w:r>
          </w:p>
        </w:tc>
        <w:tc>
          <w:tcPr>
            <w:tcW w:w="821" w:type="dxa"/>
          </w:tcPr>
          <w:p w:rsidR="006E3997" w:rsidRDefault="006E3997">
            <w:pPr>
              <w:pStyle w:val="TableParagraph"/>
              <w:spacing w:before="100"/>
              <w:ind w:left="84" w:right="78"/>
              <w:rPr>
                <w:sz w:val="20"/>
              </w:rPr>
            </w:pPr>
            <w:r>
              <w:rPr>
                <w:sz w:val="20"/>
              </w:rPr>
              <w:t>81</w:t>
            </w:r>
          </w:p>
        </w:tc>
        <w:tc>
          <w:tcPr>
            <w:tcW w:w="826" w:type="dxa"/>
          </w:tcPr>
          <w:p w:rsidR="006E3997" w:rsidRDefault="006E3997">
            <w:pPr>
              <w:pStyle w:val="TableParagraph"/>
              <w:spacing w:line="215" w:lineRule="exact"/>
              <w:ind w:left="136" w:right="125"/>
              <w:rPr>
                <w:sz w:val="20"/>
              </w:rPr>
            </w:pPr>
            <w:r>
              <w:rPr>
                <w:sz w:val="20"/>
              </w:rPr>
              <w:t>79</w:t>
            </w:r>
          </w:p>
        </w:tc>
        <w:tc>
          <w:tcPr>
            <w:tcW w:w="922" w:type="dxa"/>
          </w:tcPr>
          <w:p w:rsidR="006E3997" w:rsidRDefault="006E3997">
            <w:pPr>
              <w:pStyle w:val="TableParagraph"/>
              <w:spacing w:before="100"/>
              <w:ind w:left="59" w:right="48"/>
              <w:rPr>
                <w:sz w:val="20"/>
              </w:rPr>
            </w:pPr>
            <w:r>
              <w:rPr>
                <w:sz w:val="20"/>
              </w:rPr>
              <w:t>6686</w:t>
            </w:r>
          </w:p>
        </w:tc>
        <w:tc>
          <w:tcPr>
            <w:tcW w:w="941" w:type="dxa"/>
          </w:tcPr>
          <w:p w:rsidR="006E3997" w:rsidRDefault="006E3997">
            <w:pPr>
              <w:pStyle w:val="TableParagraph"/>
              <w:spacing w:before="100"/>
              <w:ind w:right="222"/>
              <w:jc w:val="right"/>
              <w:rPr>
                <w:sz w:val="20"/>
              </w:rPr>
            </w:pPr>
            <w:r>
              <w:rPr>
                <w:sz w:val="20"/>
              </w:rPr>
              <w:t>3 327</w:t>
            </w:r>
          </w:p>
        </w:tc>
        <w:tc>
          <w:tcPr>
            <w:tcW w:w="812" w:type="dxa"/>
          </w:tcPr>
          <w:p w:rsidR="006E3997" w:rsidRDefault="006E3997">
            <w:pPr>
              <w:pStyle w:val="TableParagraph"/>
              <w:spacing w:before="100"/>
              <w:ind w:left="284"/>
              <w:jc w:val="left"/>
              <w:rPr>
                <w:sz w:val="20"/>
              </w:rPr>
            </w:pPr>
            <w:r>
              <w:rPr>
                <w:sz w:val="20"/>
              </w:rPr>
              <w:t>2,3</w:t>
            </w:r>
          </w:p>
        </w:tc>
        <w:tc>
          <w:tcPr>
            <w:tcW w:w="922" w:type="dxa"/>
          </w:tcPr>
          <w:p w:rsidR="006E3997" w:rsidRDefault="006E3997">
            <w:pPr>
              <w:pStyle w:val="TableParagraph"/>
              <w:spacing w:before="100"/>
              <w:ind w:left="63" w:right="48"/>
              <w:rPr>
                <w:sz w:val="20"/>
              </w:rPr>
            </w:pPr>
            <w:r>
              <w:rPr>
                <w:sz w:val="20"/>
              </w:rPr>
              <w:t>4,1</w:t>
            </w:r>
          </w:p>
        </w:tc>
        <w:tc>
          <w:tcPr>
            <w:tcW w:w="821" w:type="dxa"/>
          </w:tcPr>
          <w:p w:rsidR="006E3997" w:rsidRDefault="006E3997">
            <w:pPr>
              <w:pStyle w:val="TableParagraph"/>
              <w:spacing w:before="100"/>
              <w:ind w:left="93" w:right="78"/>
              <w:rPr>
                <w:sz w:val="20"/>
              </w:rPr>
            </w:pPr>
            <w:r>
              <w:rPr>
                <w:sz w:val="20"/>
              </w:rPr>
              <w:t>31,3</w:t>
            </w:r>
          </w:p>
        </w:tc>
        <w:tc>
          <w:tcPr>
            <w:tcW w:w="998" w:type="dxa"/>
          </w:tcPr>
          <w:p w:rsidR="006E3997" w:rsidRDefault="006E3997">
            <w:pPr>
              <w:pStyle w:val="TableParagraph"/>
              <w:spacing w:before="100"/>
              <w:ind w:left="274"/>
              <w:jc w:val="left"/>
              <w:rPr>
                <w:sz w:val="20"/>
              </w:rPr>
            </w:pPr>
            <w:r>
              <w:rPr>
                <w:sz w:val="20"/>
              </w:rPr>
              <w:t>122,6</w:t>
            </w:r>
          </w:p>
        </w:tc>
      </w:tr>
      <w:tr w:rsidR="006E3997">
        <w:trPr>
          <w:trHeight w:val="691"/>
        </w:trPr>
        <w:tc>
          <w:tcPr>
            <w:tcW w:w="437" w:type="dxa"/>
            <w:shd w:val="clear" w:color="auto" w:fill="D5E2BB"/>
          </w:tcPr>
          <w:p w:rsidR="006E3997" w:rsidRDefault="006E3997">
            <w:pPr>
              <w:pStyle w:val="TableParagraph"/>
              <w:jc w:val="left"/>
              <w:rPr>
                <w:sz w:val="20"/>
              </w:rPr>
            </w:pPr>
          </w:p>
        </w:tc>
        <w:tc>
          <w:tcPr>
            <w:tcW w:w="2117" w:type="dxa"/>
            <w:shd w:val="clear" w:color="auto" w:fill="D5E2BB"/>
          </w:tcPr>
          <w:p w:rsidR="006E3997" w:rsidRDefault="006E3997">
            <w:pPr>
              <w:pStyle w:val="TableParagraph"/>
              <w:spacing w:before="106"/>
              <w:ind w:left="158" w:right="128" w:firstLine="4"/>
              <w:jc w:val="left"/>
              <w:rPr>
                <w:b/>
                <w:sz w:val="20"/>
              </w:rPr>
            </w:pPr>
            <w:r>
              <w:rPr>
                <w:b/>
                <w:sz w:val="20"/>
              </w:rPr>
              <w:t>Северо-Кавказский федеральный округ</w:t>
            </w:r>
          </w:p>
        </w:tc>
        <w:tc>
          <w:tcPr>
            <w:tcW w:w="821" w:type="dxa"/>
            <w:shd w:val="clear" w:color="auto" w:fill="D5E2BB"/>
          </w:tcPr>
          <w:p w:rsidR="006E3997" w:rsidRDefault="006E3997">
            <w:pPr>
              <w:pStyle w:val="TableParagraph"/>
              <w:spacing w:before="2"/>
              <w:jc w:val="left"/>
              <w:rPr>
                <w:sz w:val="19"/>
              </w:rPr>
            </w:pPr>
          </w:p>
          <w:p w:rsidR="006E3997" w:rsidRDefault="006E3997">
            <w:pPr>
              <w:pStyle w:val="TableParagraph"/>
              <w:ind w:left="260"/>
              <w:jc w:val="left"/>
              <w:rPr>
                <w:b/>
                <w:sz w:val="20"/>
              </w:rPr>
            </w:pPr>
            <w:r>
              <w:rPr>
                <w:b/>
                <w:sz w:val="20"/>
              </w:rPr>
              <w:t>465</w:t>
            </w:r>
          </w:p>
        </w:tc>
        <w:tc>
          <w:tcPr>
            <w:tcW w:w="826" w:type="dxa"/>
            <w:shd w:val="clear" w:color="auto" w:fill="D5E2BB"/>
          </w:tcPr>
          <w:p w:rsidR="006E3997" w:rsidRDefault="006E3997">
            <w:pPr>
              <w:pStyle w:val="TableParagraph"/>
              <w:spacing w:before="2"/>
              <w:jc w:val="left"/>
              <w:rPr>
                <w:sz w:val="19"/>
              </w:rPr>
            </w:pPr>
          </w:p>
          <w:p w:rsidR="006E3997" w:rsidRDefault="006E3997">
            <w:pPr>
              <w:pStyle w:val="TableParagraph"/>
              <w:ind w:left="140" w:right="125"/>
              <w:rPr>
                <w:b/>
                <w:sz w:val="20"/>
              </w:rPr>
            </w:pPr>
            <w:r>
              <w:rPr>
                <w:b/>
                <w:sz w:val="20"/>
              </w:rPr>
              <w:t>427</w:t>
            </w:r>
          </w:p>
        </w:tc>
        <w:tc>
          <w:tcPr>
            <w:tcW w:w="922" w:type="dxa"/>
            <w:shd w:val="clear" w:color="auto" w:fill="D5E2BB"/>
          </w:tcPr>
          <w:p w:rsidR="006E3997" w:rsidRDefault="006E3997">
            <w:pPr>
              <w:pStyle w:val="TableParagraph"/>
              <w:spacing w:before="2"/>
              <w:jc w:val="left"/>
              <w:rPr>
                <w:sz w:val="19"/>
              </w:rPr>
            </w:pPr>
          </w:p>
          <w:p w:rsidR="006E3997" w:rsidRDefault="006E3997">
            <w:pPr>
              <w:pStyle w:val="TableParagraph"/>
              <w:ind w:left="58" w:right="48"/>
              <w:rPr>
                <w:b/>
                <w:sz w:val="20"/>
              </w:rPr>
            </w:pPr>
            <w:r>
              <w:rPr>
                <w:b/>
                <w:sz w:val="20"/>
              </w:rPr>
              <w:t>56 894</w:t>
            </w:r>
          </w:p>
        </w:tc>
        <w:tc>
          <w:tcPr>
            <w:tcW w:w="941" w:type="dxa"/>
            <w:shd w:val="clear" w:color="auto" w:fill="D5E2BB"/>
          </w:tcPr>
          <w:p w:rsidR="006E3997" w:rsidRDefault="006E3997">
            <w:pPr>
              <w:pStyle w:val="TableParagraph"/>
              <w:spacing w:before="2"/>
              <w:jc w:val="left"/>
              <w:rPr>
                <w:sz w:val="19"/>
              </w:rPr>
            </w:pPr>
          </w:p>
          <w:p w:rsidR="006E3997" w:rsidRDefault="006E3997">
            <w:pPr>
              <w:pStyle w:val="TableParagraph"/>
              <w:ind w:right="174"/>
              <w:jc w:val="right"/>
              <w:rPr>
                <w:b/>
                <w:sz w:val="20"/>
              </w:rPr>
            </w:pPr>
            <w:r>
              <w:rPr>
                <w:b/>
                <w:sz w:val="20"/>
              </w:rPr>
              <w:t>54 571</w:t>
            </w:r>
          </w:p>
        </w:tc>
        <w:tc>
          <w:tcPr>
            <w:tcW w:w="812" w:type="dxa"/>
            <w:shd w:val="clear" w:color="auto" w:fill="D5E2BB"/>
          </w:tcPr>
          <w:p w:rsidR="006E3997" w:rsidRDefault="006E3997">
            <w:pPr>
              <w:pStyle w:val="TableParagraph"/>
              <w:spacing w:before="2"/>
              <w:jc w:val="left"/>
              <w:rPr>
                <w:sz w:val="19"/>
              </w:rPr>
            </w:pPr>
          </w:p>
          <w:p w:rsidR="006E3997" w:rsidRDefault="006E3997">
            <w:pPr>
              <w:pStyle w:val="TableParagraph"/>
              <w:ind w:right="213"/>
              <w:jc w:val="right"/>
              <w:rPr>
                <w:b/>
                <w:sz w:val="20"/>
              </w:rPr>
            </w:pPr>
            <w:r>
              <w:rPr>
                <w:b/>
                <w:sz w:val="20"/>
              </w:rPr>
              <w:t>56,5</w:t>
            </w:r>
          </w:p>
        </w:tc>
        <w:tc>
          <w:tcPr>
            <w:tcW w:w="922" w:type="dxa"/>
            <w:shd w:val="clear" w:color="auto" w:fill="D5E2BB"/>
          </w:tcPr>
          <w:p w:rsidR="006E3997" w:rsidRDefault="006E3997">
            <w:pPr>
              <w:pStyle w:val="TableParagraph"/>
              <w:spacing w:before="2"/>
              <w:jc w:val="left"/>
              <w:rPr>
                <w:sz w:val="19"/>
              </w:rPr>
            </w:pPr>
          </w:p>
          <w:p w:rsidR="006E3997" w:rsidRDefault="006E3997">
            <w:pPr>
              <w:pStyle w:val="TableParagraph"/>
              <w:ind w:left="70" w:right="48"/>
              <w:rPr>
                <w:b/>
                <w:sz w:val="20"/>
              </w:rPr>
            </w:pPr>
            <w:r>
              <w:rPr>
                <w:b/>
                <w:sz w:val="20"/>
              </w:rPr>
              <w:t>68,4</w:t>
            </w:r>
          </w:p>
        </w:tc>
        <w:tc>
          <w:tcPr>
            <w:tcW w:w="821" w:type="dxa"/>
            <w:shd w:val="clear" w:color="auto" w:fill="D5E2BB"/>
          </w:tcPr>
          <w:p w:rsidR="006E3997" w:rsidRDefault="006E3997">
            <w:pPr>
              <w:pStyle w:val="TableParagraph"/>
              <w:spacing w:before="2"/>
              <w:jc w:val="left"/>
              <w:rPr>
                <w:sz w:val="19"/>
              </w:rPr>
            </w:pPr>
          </w:p>
          <w:p w:rsidR="006E3997" w:rsidRDefault="006E3997">
            <w:pPr>
              <w:pStyle w:val="TableParagraph"/>
              <w:ind w:left="97" w:right="78"/>
              <w:rPr>
                <w:b/>
                <w:sz w:val="20"/>
              </w:rPr>
            </w:pPr>
            <w:r>
              <w:rPr>
                <w:b/>
                <w:sz w:val="20"/>
              </w:rPr>
              <w:t>939,3</w:t>
            </w:r>
          </w:p>
        </w:tc>
        <w:tc>
          <w:tcPr>
            <w:tcW w:w="998" w:type="dxa"/>
            <w:shd w:val="clear" w:color="auto" w:fill="D5E2BB"/>
          </w:tcPr>
          <w:p w:rsidR="006E3997" w:rsidRDefault="006E3997">
            <w:pPr>
              <w:pStyle w:val="TableParagraph"/>
              <w:spacing w:before="2"/>
              <w:jc w:val="left"/>
              <w:rPr>
                <w:sz w:val="19"/>
              </w:rPr>
            </w:pPr>
          </w:p>
          <w:p w:rsidR="006E3997" w:rsidRDefault="006E3997">
            <w:pPr>
              <w:pStyle w:val="TableParagraph"/>
              <w:ind w:left="274"/>
              <w:jc w:val="left"/>
              <w:rPr>
                <w:b/>
                <w:sz w:val="20"/>
              </w:rPr>
            </w:pPr>
            <w:r>
              <w:rPr>
                <w:b/>
                <w:sz w:val="20"/>
              </w:rPr>
              <w:t>970,2</w:t>
            </w:r>
          </w:p>
        </w:tc>
      </w:tr>
      <w:tr w:rsidR="006E3997">
        <w:trPr>
          <w:trHeight w:val="460"/>
        </w:trPr>
        <w:tc>
          <w:tcPr>
            <w:tcW w:w="437" w:type="dxa"/>
          </w:tcPr>
          <w:p w:rsidR="006E3997" w:rsidRDefault="006E3997">
            <w:pPr>
              <w:pStyle w:val="TableParagraph"/>
              <w:spacing w:before="100"/>
              <w:ind w:left="91" w:right="77"/>
              <w:rPr>
                <w:sz w:val="20"/>
              </w:rPr>
            </w:pPr>
            <w:r>
              <w:rPr>
                <w:sz w:val="20"/>
              </w:rPr>
              <w:t>35</w:t>
            </w:r>
          </w:p>
        </w:tc>
        <w:tc>
          <w:tcPr>
            <w:tcW w:w="2117" w:type="dxa"/>
          </w:tcPr>
          <w:p w:rsidR="006E3997" w:rsidRDefault="006E3997">
            <w:pPr>
              <w:pStyle w:val="TableParagraph"/>
              <w:spacing w:before="100"/>
              <w:ind w:left="110"/>
              <w:jc w:val="left"/>
              <w:rPr>
                <w:sz w:val="20"/>
              </w:rPr>
            </w:pPr>
            <w:r>
              <w:rPr>
                <w:sz w:val="20"/>
              </w:rPr>
              <w:t>Республика Дагестан</w:t>
            </w:r>
          </w:p>
        </w:tc>
        <w:tc>
          <w:tcPr>
            <w:tcW w:w="821" w:type="dxa"/>
          </w:tcPr>
          <w:p w:rsidR="006E3997" w:rsidRDefault="006E3997">
            <w:pPr>
              <w:pStyle w:val="TableParagraph"/>
              <w:spacing w:before="100"/>
              <w:ind w:left="260"/>
              <w:jc w:val="left"/>
              <w:rPr>
                <w:sz w:val="20"/>
              </w:rPr>
            </w:pPr>
            <w:r>
              <w:rPr>
                <w:sz w:val="20"/>
              </w:rPr>
              <w:t>139</w:t>
            </w:r>
          </w:p>
        </w:tc>
        <w:tc>
          <w:tcPr>
            <w:tcW w:w="826" w:type="dxa"/>
          </w:tcPr>
          <w:p w:rsidR="006E3997" w:rsidRDefault="006E3997">
            <w:pPr>
              <w:pStyle w:val="TableParagraph"/>
              <w:spacing w:line="215" w:lineRule="exact"/>
              <w:ind w:left="136" w:right="125"/>
              <w:rPr>
                <w:sz w:val="20"/>
              </w:rPr>
            </w:pPr>
            <w:r>
              <w:rPr>
                <w:sz w:val="20"/>
              </w:rPr>
              <w:t>97</w:t>
            </w:r>
          </w:p>
        </w:tc>
        <w:tc>
          <w:tcPr>
            <w:tcW w:w="922" w:type="dxa"/>
          </w:tcPr>
          <w:p w:rsidR="006E3997" w:rsidRDefault="006E3997">
            <w:pPr>
              <w:pStyle w:val="TableParagraph"/>
              <w:spacing w:before="100"/>
              <w:ind w:left="63" w:right="48"/>
              <w:rPr>
                <w:sz w:val="20"/>
              </w:rPr>
            </w:pPr>
            <w:r>
              <w:rPr>
                <w:sz w:val="20"/>
              </w:rPr>
              <w:t>23568</w:t>
            </w:r>
          </w:p>
        </w:tc>
        <w:tc>
          <w:tcPr>
            <w:tcW w:w="941" w:type="dxa"/>
          </w:tcPr>
          <w:p w:rsidR="006E3997" w:rsidRDefault="006E3997">
            <w:pPr>
              <w:pStyle w:val="TableParagraph"/>
              <w:spacing w:before="100"/>
              <w:ind w:right="174"/>
              <w:jc w:val="right"/>
              <w:rPr>
                <w:sz w:val="20"/>
              </w:rPr>
            </w:pPr>
            <w:r>
              <w:rPr>
                <w:sz w:val="20"/>
              </w:rPr>
              <w:t>24 414</w:t>
            </w:r>
          </w:p>
        </w:tc>
        <w:tc>
          <w:tcPr>
            <w:tcW w:w="812" w:type="dxa"/>
          </w:tcPr>
          <w:p w:rsidR="006E3997" w:rsidRDefault="006E3997">
            <w:pPr>
              <w:pStyle w:val="TableParagraph"/>
              <w:spacing w:before="100"/>
              <w:ind w:right="213"/>
              <w:jc w:val="right"/>
              <w:rPr>
                <w:sz w:val="20"/>
              </w:rPr>
            </w:pPr>
            <w:r>
              <w:rPr>
                <w:sz w:val="20"/>
              </w:rPr>
              <w:t>19,2</w:t>
            </w:r>
          </w:p>
        </w:tc>
        <w:tc>
          <w:tcPr>
            <w:tcW w:w="922" w:type="dxa"/>
          </w:tcPr>
          <w:p w:rsidR="006E3997" w:rsidRDefault="006E3997">
            <w:pPr>
              <w:pStyle w:val="TableParagraph"/>
              <w:spacing w:before="100"/>
              <w:ind w:left="68" w:right="48"/>
              <w:rPr>
                <w:sz w:val="20"/>
              </w:rPr>
            </w:pPr>
            <w:r>
              <w:rPr>
                <w:sz w:val="20"/>
              </w:rPr>
              <w:t>24,4</w:t>
            </w:r>
          </w:p>
        </w:tc>
        <w:tc>
          <w:tcPr>
            <w:tcW w:w="821" w:type="dxa"/>
          </w:tcPr>
          <w:p w:rsidR="006E3997" w:rsidRDefault="006E3997">
            <w:pPr>
              <w:pStyle w:val="TableParagraph"/>
              <w:spacing w:before="100"/>
              <w:ind w:left="97" w:right="78"/>
              <w:rPr>
                <w:sz w:val="20"/>
              </w:rPr>
            </w:pPr>
            <w:r>
              <w:rPr>
                <w:sz w:val="20"/>
              </w:rPr>
              <w:t>299,2</w:t>
            </w:r>
          </w:p>
        </w:tc>
        <w:tc>
          <w:tcPr>
            <w:tcW w:w="998" w:type="dxa"/>
          </w:tcPr>
          <w:p w:rsidR="006E3997" w:rsidRDefault="006E3997">
            <w:pPr>
              <w:pStyle w:val="TableParagraph"/>
              <w:spacing w:before="100"/>
              <w:ind w:left="274"/>
              <w:jc w:val="left"/>
              <w:rPr>
                <w:sz w:val="20"/>
              </w:rPr>
            </w:pPr>
            <w:r>
              <w:rPr>
                <w:sz w:val="20"/>
              </w:rPr>
              <w:t>240,0</w:t>
            </w:r>
          </w:p>
        </w:tc>
      </w:tr>
      <w:tr w:rsidR="006E3997">
        <w:trPr>
          <w:trHeight w:val="460"/>
        </w:trPr>
        <w:tc>
          <w:tcPr>
            <w:tcW w:w="437" w:type="dxa"/>
          </w:tcPr>
          <w:p w:rsidR="006E3997" w:rsidRDefault="006E3997">
            <w:pPr>
              <w:pStyle w:val="TableParagraph"/>
              <w:spacing w:before="100"/>
              <w:ind w:left="91" w:right="77"/>
              <w:rPr>
                <w:sz w:val="20"/>
              </w:rPr>
            </w:pPr>
            <w:r>
              <w:rPr>
                <w:sz w:val="20"/>
              </w:rPr>
              <w:t>36</w:t>
            </w:r>
          </w:p>
        </w:tc>
        <w:tc>
          <w:tcPr>
            <w:tcW w:w="2117" w:type="dxa"/>
          </w:tcPr>
          <w:p w:rsidR="006E3997" w:rsidRDefault="006E3997">
            <w:pPr>
              <w:pStyle w:val="TableParagraph"/>
              <w:spacing w:line="215" w:lineRule="exact"/>
              <w:ind w:left="110"/>
              <w:jc w:val="left"/>
              <w:rPr>
                <w:sz w:val="20"/>
              </w:rPr>
            </w:pPr>
            <w:r>
              <w:rPr>
                <w:sz w:val="20"/>
              </w:rPr>
              <w:t>Республика</w:t>
            </w:r>
          </w:p>
          <w:p w:rsidR="006E3997" w:rsidRDefault="006E3997">
            <w:pPr>
              <w:pStyle w:val="TableParagraph"/>
              <w:spacing w:line="225" w:lineRule="exact"/>
              <w:ind w:left="110"/>
              <w:jc w:val="left"/>
              <w:rPr>
                <w:sz w:val="20"/>
              </w:rPr>
            </w:pPr>
            <w:r>
              <w:rPr>
                <w:sz w:val="20"/>
              </w:rPr>
              <w:t>Ингушетия</w:t>
            </w:r>
          </w:p>
        </w:tc>
        <w:tc>
          <w:tcPr>
            <w:tcW w:w="821" w:type="dxa"/>
          </w:tcPr>
          <w:p w:rsidR="006E3997" w:rsidRDefault="006E3997">
            <w:pPr>
              <w:pStyle w:val="TableParagraph"/>
              <w:spacing w:before="100"/>
              <w:ind w:left="84" w:right="78"/>
              <w:rPr>
                <w:sz w:val="20"/>
              </w:rPr>
            </w:pPr>
            <w:r>
              <w:rPr>
                <w:sz w:val="20"/>
              </w:rPr>
              <w:t>29</w:t>
            </w:r>
          </w:p>
        </w:tc>
        <w:tc>
          <w:tcPr>
            <w:tcW w:w="826" w:type="dxa"/>
          </w:tcPr>
          <w:p w:rsidR="006E3997" w:rsidRDefault="006E3997">
            <w:pPr>
              <w:pStyle w:val="TableParagraph"/>
              <w:spacing w:line="215" w:lineRule="exact"/>
              <w:ind w:left="136" w:right="125"/>
              <w:rPr>
                <w:sz w:val="20"/>
              </w:rPr>
            </w:pPr>
            <w:r>
              <w:rPr>
                <w:sz w:val="20"/>
              </w:rPr>
              <w:t>24</w:t>
            </w:r>
          </w:p>
        </w:tc>
        <w:tc>
          <w:tcPr>
            <w:tcW w:w="922" w:type="dxa"/>
          </w:tcPr>
          <w:p w:rsidR="006E3997" w:rsidRDefault="006E3997">
            <w:pPr>
              <w:pStyle w:val="TableParagraph"/>
              <w:spacing w:before="100"/>
              <w:ind w:left="59" w:right="48"/>
              <w:rPr>
                <w:sz w:val="20"/>
              </w:rPr>
            </w:pPr>
            <w:r>
              <w:rPr>
                <w:sz w:val="20"/>
              </w:rPr>
              <w:t>2494</w:t>
            </w:r>
          </w:p>
        </w:tc>
        <w:tc>
          <w:tcPr>
            <w:tcW w:w="941" w:type="dxa"/>
          </w:tcPr>
          <w:p w:rsidR="006E3997" w:rsidRDefault="006E3997">
            <w:pPr>
              <w:pStyle w:val="TableParagraph"/>
              <w:spacing w:before="100"/>
              <w:ind w:right="222"/>
              <w:jc w:val="right"/>
              <w:rPr>
                <w:sz w:val="20"/>
              </w:rPr>
            </w:pPr>
            <w:r>
              <w:rPr>
                <w:sz w:val="20"/>
              </w:rPr>
              <w:t>5 710</w:t>
            </w:r>
          </w:p>
        </w:tc>
        <w:tc>
          <w:tcPr>
            <w:tcW w:w="812" w:type="dxa"/>
          </w:tcPr>
          <w:p w:rsidR="006E3997" w:rsidRDefault="006E3997">
            <w:pPr>
              <w:pStyle w:val="TableParagraph"/>
              <w:spacing w:before="100"/>
              <w:ind w:left="284"/>
              <w:jc w:val="left"/>
              <w:rPr>
                <w:sz w:val="20"/>
              </w:rPr>
            </w:pPr>
            <w:r>
              <w:rPr>
                <w:sz w:val="20"/>
              </w:rPr>
              <w:t>1,9</w:t>
            </w:r>
          </w:p>
        </w:tc>
        <w:tc>
          <w:tcPr>
            <w:tcW w:w="922" w:type="dxa"/>
          </w:tcPr>
          <w:p w:rsidR="006E3997" w:rsidRDefault="006E3997">
            <w:pPr>
              <w:pStyle w:val="TableParagraph"/>
              <w:spacing w:before="100"/>
              <w:ind w:left="62" w:right="48"/>
              <w:rPr>
                <w:sz w:val="20"/>
              </w:rPr>
            </w:pPr>
            <w:r>
              <w:rPr>
                <w:sz w:val="20"/>
              </w:rPr>
              <w:t>5,0</w:t>
            </w:r>
          </w:p>
        </w:tc>
        <w:tc>
          <w:tcPr>
            <w:tcW w:w="821" w:type="dxa"/>
          </w:tcPr>
          <w:p w:rsidR="006E3997" w:rsidRDefault="006E3997">
            <w:pPr>
              <w:pStyle w:val="TableParagraph"/>
              <w:spacing w:before="100"/>
              <w:ind w:left="93" w:right="78"/>
              <w:rPr>
                <w:sz w:val="20"/>
              </w:rPr>
            </w:pPr>
            <w:r>
              <w:rPr>
                <w:sz w:val="20"/>
              </w:rPr>
              <w:t>63,1</w:t>
            </w:r>
          </w:p>
        </w:tc>
        <w:tc>
          <w:tcPr>
            <w:tcW w:w="998" w:type="dxa"/>
          </w:tcPr>
          <w:p w:rsidR="006E3997" w:rsidRDefault="006E3997">
            <w:pPr>
              <w:pStyle w:val="TableParagraph"/>
              <w:spacing w:before="100"/>
              <w:ind w:left="327"/>
              <w:jc w:val="left"/>
              <w:rPr>
                <w:sz w:val="20"/>
              </w:rPr>
            </w:pPr>
            <w:r>
              <w:rPr>
                <w:sz w:val="20"/>
              </w:rPr>
              <w:t>73,8</w:t>
            </w:r>
          </w:p>
        </w:tc>
      </w:tr>
      <w:tr w:rsidR="006E3997">
        <w:trPr>
          <w:trHeight w:val="460"/>
        </w:trPr>
        <w:tc>
          <w:tcPr>
            <w:tcW w:w="437" w:type="dxa"/>
          </w:tcPr>
          <w:p w:rsidR="006E3997" w:rsidRDefault="006E3997">
            <w:pPr>
              <w:pStyle w:val="TableParagraph"/>
              <w:spacing w:before="101"/>
              <w:ind w:left="91" w:right="77"/>
              <w:rPr>
                <w:sz w:val="20"/>
              </w:rPr>
            </w:pPr>
            <w:r>
              <w:rPr>
                <w:sz w:val="20"/>
              </w:rPr>
              <w:t>37</w:t>
            </w:r>
          </w:p>
        </w:tc>
        <w:tc>
          <w:tcPr>
            <w:tcW w:w="2117" w:type="dxa"/>
          </w:tcPr>
          <w:p w:rsidR="006E3997" w:rsidRDefault="006E3997">
            <w:pPr>
              <w:pStyle w:val="TableParagraph"/>
              <w:spacing w:line="216" w:lineRule="exact"/>
              <w:ind w:left="110"/>
              <w:jc w:val="left"/>
              <w:rPr>
                <w:sz w:val="20"/>
              </w:rPr>
            </w:pPr>
            <w:r>
              <w:rPr>
                <w:sz w:val="20"/>
              </w:rPr>
              <w:t>Кабардино-</w:t>
            </w:r>
          </w:p>
          <w:p w:rsidR="006E3997" w:rsidRDefault="006E3997">
            <w:pPr>
              <w:pStyle w:val="TableParagraph"/>
              <w:spacing w:line="225" w:lineRule="exact"/>
              <w:ind w:left="110"/>
              <w:jc w:val="left"/>
              <w:rPr>
                <w:sz w:val="20"/>
              </w:rPr>
            </w:pPr>
            <w:r>
              <w:rPr>
                <w:sz w:val="20"/>
              </w:rPr>
              <w:t>Балкарская</w:t>
            </w:r>
          </w:p>
        </w:tc>
        <w:tc>
          <w:tcPr>
            <w:tcW w:w="821" w:type="dxa"/>
          </w:tcPr>
          <w:p w:rsidR="006E3997" w:rsidRDefault="006E3997">
            <w:pPr>
              <w:pStyle w:val="TableParagraph"/>
              <w:spacing w:before="101"/>
              <w:ind w:left="260"/>
              <w:jc w:val="left"/>
              <w:rPr>
                <w:sz w:val="20"/>
              </w:rPr>
            </w:pPr>
            <w:r>
              <w:rPr>
                <w:sz w:val="20"/>
              </w:rPr>
              <w:t>115</w:t>
            </w:r>
          </w:p>
        </w:tc>
        <w:tc>
          <w:tcPr>
            <w:tcW w:w="826" w:type="dxa"/>
          </w:tcPr>
          <w:p w:rsidR="006E3997" w:rsidRDefault="006E3997">
            <w:pPr>
              <w:pStyle w:val="TableParagraph"/>
              <w:spacing w:line="216" w:lineRule="exact"/>
              <w:ind w:left="140" w:right="125"/>
              <w:rPr>
                <w:sz w:val="20"/>
              </w:rPr>
            </w:pPr>
            <w:r>
              <w:rPr>
                <w:sz w:val="20"/>
              </w:rPr>
              <w:t>165</w:t>
            </w:r>
          </w:p>
        </w:tc>
        <w:tc>
          <w:tcPr>
            <w:tcW w:w="922" w:type="dxa"/>
          </w:tcPr>
          <w:p w:rsidR="006E3997" w:rsidRDefault="006E3997">
            <w:pPr>
              <w:pStyle w:val="TableParagraph"/>
              <w:spacing w:before="101"/>
              <w:ind w:left="59" w:right="48"/>
              <w:rPr>
                <w:sz w:val="20"/>
              </w:rPr>
            </w:pPr>
            <w:r>
              <w:rPr>
                <w:sz w:val="20"/>
              </w:rPr>
              <w:t>6138</w:t>
            </w:r>
          </w:p>
        </w:tc>
        <w:tc>
          <w:tcPr>
            <w:tcW w:w="941" w:type="dxa"/>
          </w:tcPr>
          <w:p w:rsidR="006E3997" w:rsidRDefault="006E3997">
            <w:pPr>
              <w:pStyle w:val="TableParagraph"/>
              <w:spacing w:before="101"/>
              <w:ind w:right="222"/>
              <w:jc w:val="right"/>
              <w:rPr>
                <w:sz w:val="20"/>
              </w:rPr>
            </w:pPr>
            <w:r>
              <w:rPr>
                <w:sz w:val="20"/>
              </w:rPr>
              <w:t>4 473</w:t>
            </w:r>
          </w:p>
        </w:tc>
        <w:tc>
          <w:tcPr>
            <w:tcW w:w="812" w:type="dxa"/>
          </w:tcPr>
          <w:p w:rsidR="006E3997" w:rsidRDefault="006E3997">
            <w:pPr>
              <w:pStyle w:val="TableParagraph"/>
              <w:spacing w:before="101"/>
              <w:ind w:left="284"/>
              <w:jc w:val="left"/>
              <w:rPr>
                <w:sz w:val="20"/>
              </w:rPr>
            </w:pPr>
            <w:r>
              <w:rPr>
                <w:sz w:val="20"/>
              </w:rPr>
              <w:t>2,9</w:t>
            </w:r>
          </w:p>
        </w:tc>
        <w:tc>
          <w:tcPr>
            <w:tcW w:w="922" w:type="dxa"/>
          </w:tcPr>
          <w:p w:rsidR="006E3997" w:rsidRDefault="006E3997">
            <w:pPr>
              <w:pStyle w:val="TableParagraph"/>
              <w:spacing w:before="101"/>
              <w:ind w:left="62" w:right="48"/>
              <w:rPr>
                <w:sz w:val="20"/>
              </w:rPr>
            </w:pPr>
            <w:r>
              <w:rPr>
                <w:sz w:val="20"/>
              </w:rPr>
              <w:t>4,9</w:t>
            </w:r>
          </w:p>
        </w:tc>
        <w:tc>
          <w:tcPr>
            <w:tcW w:w="821" w:type="dxa"/>
          </w:tcPr>
          <w:p w:rsidR="006E3997" w:rsidRDefault="006E3997">
            <w:pPr>
              <w:pStyle w:val="TableParagraph"/>
              <w:spacing w:before="101"/>
              <w:ind w:left="93" w:right="78"/>
              <w:rPr>
                <w:sz w:val="20"/>
              </w:rPr>
            </w:pPr>
            <w:r>
              <w:rPr>
                <w:sz w:val="20"/>
              </w:rPr>
              <w:t>74,1</w:t>
            </w:r>
          </w:p>
        </w:tc>
        <w:tc>
          <w:tcPr>
            <w:tcW w:w="998" w:type="dxa"/>
          </w:tcPr>
          <w:p w:rsidR="006E3997" w:rsidRDefault="006E3997">
            <w:pPr>
              <w:pStyle w:val="TableParagraph"/>
              <w:spacing w:before="101"/>
              <w:ind w:left="327"/>
              <w:jc w:val="left"/>
              <w:rPr>
                <w:sz w:val="20"/>
              </w:rPr>
            </w:pPr>
            <w:r>
              <w:rPr>
                <w:sz w:val="20"/>
              </w:rPr>
              <w:t>82,4</w:t>
            </w:r>
          </w:p>
        </w:tc>
      </w:tr>
    </w:tbl>
    <w:p w:rsidR="006E3997" w:rsidRDefault="006E3997">
      <w:pPr>
        <w:pStyle w:val="a3"/>
        <w:spacing w:before="10"/>
        <w:ind w:left="0"/>
        <w:jc w:val="left"/>
        <w:rPr>
          <w:sz w:val="6"/>
        </w:rPr>
      </w:pPr>
    </w:p>
    <w:p w:rsidR="006E3997" w:rsidRDefault="006E3997">
      <w:pPr>
        <w:spacing w:before="90"/>
        <w:ind w:left="1093" w:right="484"/>
        <w:jc w:val="center"/>
        <w:rPr>
          <w:sz w:val="24"/>
        </w:rPr>
      </w:pPr>
      <w:r>
        <w:rPr>
          <w:sz w:val="24"/>
        </w:rPr>
        <w:t>87</w:t>
      </w:r>
    </w:p>
    <w:p w:rsidR="006E3997" w:rsidRDefault="006E3997">
      <w:pPr>
        <w:jc w:val="center"/>
        <w:rPr>
          <w:sz w:val="24"/>
        </w:rPr>
        <w:sectPr w:rsidR="006E3997">
          <w:pgSz w:w="11910" w:h="16840"/>
          <w:pgMar w:top="1120" w:right="360" w:bottom="280" w:left="600" w:header="720" w:footer="720" w:gutter="0"/>
          <w:cols w:space="720"/>
        </w:sectPr>
      </w:pPr>
    </w:p>
    <w:tbl>
      <w:tblPr>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37"/>
        <w:gridCol w:w="2117"/>
        <w:gridCol w:w="821"/>
        <w:gridCol w:w="826"/>
        <w:gridCol w:w="922"/>
        <w:gridCol w:w="941"/>
        <w:gridCol w:w="812"/>
        <w:gridCol w:w="922"/>
        <w:gridCol w:w="821"/>
        <w:gridCol w:w="998"/>
      </w:tblGrid>
      <w:tr w:rsidR="006E3997">
        <w:trPr>
          <w:trHeight w:val="1041"/>
        </w:trPr>
        <w:tc>
          <w:tcPr>
            <w:tcW w:w="437" w:type="dxa"/>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7"/>
              <w:jc w:val="left"/>
              <w:rPr>
                <w:sz w:val="32"/>
              </w:rPr>
            </w:pPr>
          </w:p>
          <w:p w:rsidR="006E3997" w:rsidRDefault="006E3997">
            <w:pPr>
              <w:pStyle w:val="TableParagraph"/>
              <w:ind w:left="139" w:right="-2" w:firstLine="38"/>
              <w:jc w:val="left"/>
              <w:rPr>
                <w:sz w:val="20"/>
              </w:rPr>
            </w:pPr>
            <w:r>
              <w:rPr>
                <w:sz w:val="20"/>
              </w:rPr>
              <w:t>№ п/п</w:t>
            </w:r>
          </w:p>
        </w:tc>
        <w:tc>
          <w:tcPr>
            <w:tcW w:w="2117" w:type="dxa"/>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7"/>
              <w:jc w:val="left"/>
            </w:pPr>
          </w:p>
          <w:p w:rsidR="006E3997" w:rsidRDefault="006E3997">
            <w:pPr>
              <w:pStyle w:val="TableParagraph"/>
              <w:ind w:left="216" w:right="92" w:hanging="4"/>
              <w:rPr>
                <w:sz w:val="20"/>
              </w:rPr>
            </w:pPr>
            <w:r>
              <w:rPr>
                <w:sz w:val="20"/>
              </w:rPr>
              <w:t>Наименование субъекта</w:t>
            </w:r>
            <w:r>
              <w:rPr>
                <w:spacing w:val="-10"/>
                <w:sz w:val="20"/>
              </w:rPr>
              <w:t xml:space="preserve"> </w:t>
            </w:r>
            <w:r>
              <w:rPr>
                <w:sz w:val="20"/>
              </w:rPr>
              <w:t>Российской Федерации</w:t>
            </w:r>
          </w:p>
        </w:tc>
        <w:tc>
          <w:tcPr>
            <w:tcW w:w="3510" w:type="dxa"/>
            <w:gridSpan w:val="4"/>
            <w:shd w:val="clear" w:color="auto" w:fill="EAF0DD"/>
          </w:tcPr>
          <w:p w:rsidR="006E3997" w:rsidRDefault="006E3997">
            <w:pPr>
              <w:pStyle w:val="TableParagraph"/>
              <w:spacing w:before="163"/>
              <w:ind w:left="120" w:right="2"/>
              <w:rPr>
                <w:sz w:val="20"/>
              </w:rPr>
            </w:pPr>
            <w:r>
              <w:rPr>
                <w:sz w:val="20"/>
              </w:rPr>
              <w:t>Количество хозяйствующих субъектов, в которых были выявлены случаи задержки заработной платы</w:t>
            </w:r>
          </w:p>
        </w:tc>
        <w:tc>
          <w:tcPr>
            <w:tcW w:w="1734" w:type="dxa"/>
            <w:gridSpan w:val="2"/>
            <w:vMerge w:val="restart"/>
            <w:shd w:val="clear" w:color="auto" w:fill="EAF0DD"/>
          </w:tcPr>
          <w:p w:rsidR="006E3997" w:rsidRDefault="006E3997">
            <w:pPr>
              <w:pStyle w:val="TableParagraph"/>
              <w:spacing w:before="168"/>
              <w:ind w:left="159" w:right="37"/>
              <w:rPr>
                <w:sz w:val="20"/>
              </w:rPr>
            </w:pPr>
            <w:r>
              <w:rPr>
                <w:sz w:val="20"/>
              </w:rPr>
              <w:t>Количество работников, которым по результатам проведенных проверок была выплачена задержанная заработная плата (тыс. работников)</w:t>
            </w:r>
          </w:p>
        </w:tc>
        <w:tc>
          <w:tcPr>
            <w:tcW w:w="1819" w:type="dxa"/>
            <w:gridSpan w:val="2"/>
            <w:vMerge w:val="restart"/>
            <w:shd w:val="clear" w:color="auto" w:fill="EAF0DD"/>
          </w:tcPr>
          <w:p w:rsidR="006E3997" w:rsidRDefault="006E3997">
            <w:pPr>
              <w:pStyle w:val="TableParagraph"/>
              <w:jc w:val="left"/>
            </w:pPr>
          </w:p>
          <w:p w:rsidR="006E3997" w:rsidRDefault="006E3997">
            <w:pPr>
              <w:pStyle w:val="TableParagraph"/>
              <w:spacing w:before="7"/>
              <w:jc w:val="left"/>
            </w:pPr>
          </w:p>
          <w:p w:rsidR="006E3997" w:rsidRDefault="006E3997">
            <w:pPr>
              <w:pStyle w:val="TableParagraph"/>
              <w:ind w:left="182" w:right="50" w:hanging="8"/>
              <w:rPr>
                <w:sz w:val="20"/>
              </w:rPr>
            </w:pPr>
            <w:r>
              <w:rPr>
                <w:sz w:val="20"/>
              </w:rPr>
              <w:t>Общая сумма произведённых по требованиям госинспекторов труда выплат задержанной заработной платы (млн. руб.)</w:t>
            </w:r>
          </w:p>
        </w:tc>
      </w:tr>
      <w:tr w:rsidR="006E3997">
        <w:trPr>
          <w:trHeight w:val="1838"/>
        </w:trPr>
        <w:tc>
          <w:tcPr>
            <w:tcW w:w="437" w:type="dxa"/>
            <w:vMerge/>
            <w:tcBorders>
              <w:top w:val="nil"/>
            </w:tcBorders>
            <w:shd w:val="clear" w:color="auto" w:fill="EAF0DD"/>
          </w:tcPr>
          <w:p w:rsidR="006E3997" w:rsidRDefault="006E3997">
            <w:pPr>
              <w:rPr>
                <w:sz w:val="2"/>
                <w:szCs w:val="2"/>
              </w:rPr>
            </w:pPr>
          </w:p>
        </w:tc>
        <w:tc>
          <w:tcPr>
            <w:tcW w:w="2117" w:type="dxa"/>
            <w:vMerge/>
            <w:tcBorders>
              <w:top w:val="nil"/>
            </w:tcBorders>
            <w:shd w:val="clear" w:color="auto" w:fill="EAF0DD"/>
          </w:tcPr>
          <w:p w:rsidR="006E3997" w:rsidRDefault="006E3997">
            <w:pPr>
              <w:rPr>
                <w:sz w:val="2"/>
                <w:szCs w:val="2"/>
              </w:rPr>
            </w:pPr>
          </w:p>
        </w:tc>
        <w:tc>
          <w:tcPr>
            <w:tcW w:w="1647" w:type="dxa"/>
            <w:gridSpan w:val="2"/>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10"/>
              <w:jc w:val="left"/>
              <w:rPr>
                <w:sz w:val="24"/>
              </w:rPr>
            </w:pPr>
          </w:p>
          <w:p w:rsidR="006E3997" w:rsidRDefault="006E3997">
            <w:pPr>
              <w:pStyle w:val="TableParagraph"/>
              <w:ind w:left="648"/>
              <w:jc w:val="left"/>
              <w:rPr>
                <w:sz w:val="20"/>
              </w:rPr>
            </w:pPr>
            <w:r>
              <w:rPr>
                <w:sz w:val="20"/>
              </w:rPr>
              <w:t>всего</w:t>
            </w:r>
          </w:p>
        </w:tc>
        <w:tc>
          <w:tcPr>
            <w:tcW w:w="1863" w:type="dxa"/>
            <w:gridSpan w:val="2"/>
            <w:shd w:val="clear" w:color="auto" w:fill="EAF0DD"/>
          </w:tcPr>
          <w:p w:rsidR="006E3997" w:rsidRDefault="006E3997">
            <w:pPr>
              <w:pStyle w:val="TableParagraph"/>
              <w:spacing w:line="216" w:lineRule="exact"/>
              <w:ind w:left="490"/>
              <w:jc w:val="left"/>
              <w:rPr>
                <w:sz w:val="20"/>
              </w:rPr>
            </w:pPr>
            <w:r>
              <w:rPr>
                <w:sz w:val="20"/>
              </w:rPr>
              <w:t>в том числе</w:t>
            </w:r>
          </w:p>
          <w:p w:rsidR="006E3997" w:rsidRDefault="006E3997">
            <w:pPr>
              <w:pStyle w:val="TableParagraph"/>
              <w:ind w:left="125" w:firstLine="8"/>
              <w:rPr>
                <w:sz w:val="20"/>
              </w:rPr>
            </w:pPr>
            <w:r>
              <w:rPr>
                <w:sz w:val="20"/>
              </w:rPr>
              <w:t>количество работников, в отношении которых были выявлены допущенные случаи</w:t>
            </w:r>
          </w:p>
          <w:p w:rsidR="006E3997" w:rsidRDefault="006E3997">
            <w:pPr>
              <w:pStyle w:val="TableParagraph"/>
              <w:spacing w:before="8" w:line="226" w:lineRule="exact"/>
              <w:ind w:left="226" w:right="98" w:hanging="3"/>
              <w:rPr>
                <w:sz w:val="20"/>
              </w:rPr>
            </w:pPr>
            <w:r>
              <w:rPr>
                <w:sz w:val="20"/>
              </w:rPr>
              <w:t>задержки заработной платы</w:t>
            </w:r>
          </w:p>
        </w:tc>
        <w:tc>
          <w:tcPr>
            <w:tcW w:w="1734" w:type="dxa"/>
            <w:gridSpan w:val="2"/>
            <w:vMerge/>
            <w:tcBorders>
              <w:top w:val="nil"/>
            </w:tcBorders>
            <w:shd w:val="clear" w:color="auto" w:fill="EAF0DD"/>
          </w:tcPr>
          <w:p w:rsidR="006E3997" w:rsidRDefault="006E3997">
            <w:pPr>
              <w:rPr>
                <w:sz w:val="2"/>
                <w:szCs w:val="2"/>
              </w:rPr>
            </w:pPr>
          </w:p>
        </w:tc>
        <w:tc>
          <w:tcPr>
            <w:tcW w:w="1819" w:type="dxa"/>
            <w:gridSpan w:val="2"/>
            <w:vMerge/>
            <w:tcBorders>
              <w:top w:val="nil"/>
            </w:tcBorders>
            <w:shd w:val="clear" w:color="auto" w:fill="EAF0DD"/>
          </w:tcPr>
          <w:p w:rsidR="006E3997" w:rsidRDefault="006E3997">
            <w:pPr>
              <w:rPr>
                <w:sz w:val="2"/>
                <w:szCs w:val="2"/>
              </w:rPr>
            </w:pPr>
          </w:p>
        </w:tc>
      </w:tr>
      <w:tr w:rsidR="006E3997">
        <w:trPr>
          <w:trHeight w:val="359"/>
        </w:trPr>
        <w:tc>
          <w:tcPr>
            <w:tcW w:w="437" w:type="dxa"/>
            <w:vMerge/>
            <w:tcBorders>
              <w:top w:val="nil"/>
            </w:tcBorders>
            <w:shd w:val="clear" w:color="auto" w:fill="EAF0DD"/>
          </w:tcPr>
          <w:p w:rsidR="006E3997" w:rsidRDefault="006E3997">
            <w:pPr>
              <w:rPr>
                <w:sz w:val="2"/>
                <w:szCs w:val="2"/>
              </w:rPr>
            </w:pPr>
          </w:p>
        </w:tc>
        <w:tc>
          <w:tcPr>
            <w:tcW w:w="2117" w:type="dxa"/>
            <w:vMerge/>
            <w:tcBorders>
              <w:top w:val="nil"/>
            </w:tcBorders>
            <w:shd w:val="clear" w:color="auto" w:fill="EAF0DD"/>
          </w:tcPr>
          <w:p w:rsidR="006E3997" w:rsidRDefault="006E3997">
            <w:pPr>
              <w:rPr>
                <w:sz w:val="2"/>
                <w:szCs w:val="2"/>
              </w:rPr>
            </w:pPr>
          </w:p>
        </w:tc>
        <w:tc>
          <w:tcPr>
            <w:tcW w:w="821" w:type="dxa"/>
            <w:shd w:val="clear" w:color="auto" w:fill="EAF0DD"/>
          </w:tcPr>
          <w:p w:rsidR="006E3997" w:rsidRDefault="006E3997">
            <w:pPr>
              <w:pStyle w:val="TableParagraph"/>
              <w:spacing w:before="52"/>
              <w:ind w:right="140"/>
              <w:jc w:val="right"/>
              <w:rPr>
                <w:sz w:val="20"/>
              </w:rPr>
            </w:pPr>
            <w:r>
              <w:rPr>
                <w:sz w:val="20"/>
              </w:rPr>
              <w:t>2016</w:t>
            </w:r>
          </w:p>
        </w:tc>
        <w:tc>
          <w:tcPr>
            <w:tcW w:w="826" w:type="dxa"/>
            <w:shd w:val="clear" w:color="auto" w:fill="EAF0DD"/>
          </w:tcPr>
          <w:p w:rsidR="006E3997" w:rsidRDefault="006E3997">
            <w:pPr>
              <w:pStyle w:val="TableParagraph"/>
              <w:spacing w:before="52"/>
              <w:ind w:left="166" w:right="40"/>
              <w:rPr>
                <w:sz w:val="20"/>
              </w:rPr>
            </w:pPr>
            <w:r>
              <w:rPr>
                <w:sz w:val="20"/>
              </w:rPr>
              <w:t>2017</w:t>
            </w:r>
          </w:p>
        </w:tc>
        <w:tc>
          <w:tcPr>
            <w:tcW w:w="922" w:type="dxa"/>
            <w:shd w:val="clear" w:color="auto" w:fill="EAF0DD"/>
          </w:tcPr>
          <w:p w:rsidR="006E3997" w:rsidRDefault="006E3997">
            <w:pPr>
              <w:pStyle w:val="TableParagraph"/>
              <w:spacing w:before="52"/>
              <w:ind w:left="141" w:right="15"/>
              <w:rPr>
                <w:sz w:val="20"/>
              </w:rPr>
            </w:pPr>
            <w:r>
              <w:rPr>
                <w:sz w:val="20"/>
              </w:rPr>
              <w:t>2016</w:t>
            </w:r>
          </w:p>
        </w:tc>
        <w:tc>
          <w:tcPr>
            <w:tcW w:w="941" w:type="dxa"/>
            <w:shd w:val="clear" w:color="auto" w:fill="EAF0DD"/>
          </w:tcPr>
          <w:p w:rsidR="006E3997" w:rsidRDefault="006E3997">
            <w:pPr>
              <w:pStyle w:val="TableParagraph"/>
              <w:spacing w:before="52"/>
              <w:ind w:right="198"/>
              <w:jc w:val="right"/>
              <w:rPr>
                <w:sz w:val="20"/>
              </w:rPr>
            </w:pPr>
            <w:r>
              <w:rPr>
                <w:sz w:val="20"/>
              </w:rPr>
              <w:t>2017</w:t>
            </w:r>
          </w:p>
        </w:tc>
        <w:tc>
          <w:tcPr>
            <w:tcW w:w="812" w:type="dxa"/>
            <w:shd w:val="clear" w:color="auto" w:fill="EAF0DD"/>
          </w:tcPr>
          <w:p w:rsidR="006E3997" w:rsidRDefault="006E3997">
            <w:pPr>
              <w:pStyle w:val="TableParagraph"/>
              <w:spacing w:before="52"/>
              <w:ind w:right="136"/>
              <w:jc w:val="right"/>
              <w:rPr>
                <w:sz w:val="20"/>
              </w:rPr>
            </w:pPr>
            <w:r>
              <w:rPr>
                <w:sz w:val="20"/>
              </w:rPr>
              <w:t>2016</w:t>
            </w:r>
          </w:p>
        </w:tc>
        <w:tc>
          <w:tcPr>
            <w:tcW w:w="922" w:type="dxa"/>
            <w:shd w:val="clear" w:color="auto" w:fill="EAF0DD"/>
          </w:tcPr>
          <w:p w:rsidR="006E3997" w:rsidRDefault="006E3997">
            <w:pPr>
              <w:pStyle w:val="TableParagraph"/>
              <w:spacing w:before="52"/>
              <w:ind w:left="141" w:right="16"/>
              <w:rPr>
                <w:sz w:val="20"/>
              </w:rPr>
            </w:pPr>
            <w:r>
              <w:rPr>
                <w:sz w:val="20"/>
              </w:rPr>
              <w:t>2017</w:t>
            </w:r>
          </w:p>
        </w:tc>
        <w:tc>
          <w:tcPr>
            <w:tcW w:w="821" w:type="dxa"/>
            <w:shd w:val="clear" w:color="auto" w:fill="EAF0DD"/>
          </w:tcPr>
          <w:p w:rsidR="006E3997" w:rsidRDefault="006E3997">
            <w:pPr>
              <w:pStyle w:val="TableParagraph"/>
              <w:spacing w:before="52"/>
              <w:ind w:left="170" w:right="40"/>
              <w:rPr>
                <w:sz w:val="20"/>
              </w:rPr>
            </w:pPr>
            <w:r>
              <w:rPr>
                <w:sz w:val="20"/>
              </w:rPr>
              <w:t>2016</w:t>
            </w:r>
          </w:p>
        </w:tc>
        <w:tc>
          <w:tcPr>
            <w:tcW w:w="998" w:type="dxa"/>
            <w:shd w:val="clear" w:color="auto" w:fill="EAF0DD"/>
          </w:tcPr>
          <w:p w:rsidR="006E3997" w:rsidRDefault="006E3997">
            <w:pPr>
              <w:pStyle w:val="TableParagraph"/>
              <w:spacing w:before="52"/>
              <w:ind w:right="226"/>
              <w:jc w:val="right"/>
              <w:rPr>
                <w:sz w:val="20"/>
              </w:rPr>
            </w:pPr>
            <w:r>
              <w:rPr>
                <w:sz w:val="20"/>
              </w:rPr>
              <w:t>2017</w:t>
            </w:r>
          </w:p>
        </w:tc>
      </w:tr>
      <w:tr w:rsidR="006E3997">
        <w:trPr>
          <w:trHeight w:val="210"/>
        </w:trPr>
        <w:tc>
          <w:tcPr>
            <w:tcW w:w="437" w:type="dxa"/>
            <w:shd w:val="clear" w:color="auto" w:fill="E4DFEB"/>
          </w:tcPr>
          <w:p w:rsidR="006E3997" w:rsidRDefault="006E3997">
            <w:pPr>
              <w:pStyle w:val="TableParagraph"/>
              <w:spacing w:line="191" w:lineRule="exact"/>
              <w:ind w:left="125"/>
              <w:rPr>
                <w:sz w:val="18"/>
              </w:rPr>
            </w:pPr>
            <w:r>
              <w:rPr>
                <w:w w:val="101"/>
                <w:sz w:val="18"/>
              </w:rPr>
              <w:t>1</w:t>
            </w:r>
          </w:p>
        </w:tc>
        <w:tc>
          <w:tcPr>
            <w:tcW w:w="2117" w:type="dxa"/>
            <w:shd w:val="clear" w:color="auto" w:fill="E4DFEB"/>
          </w:tcPr>
          <w:p w:rsidR="006E3997" w:rsidRDefault="006E3997">
            <w:pPr>
              <w:pStyle w:val="TableParagraph"/>
              <w:spacing w:line="191" w:lineRule="exact"/>
              <w:ind w:left="116"/>
              <w:rPr>
                <w:sz w:val="18"/>
              </w:rPr>
            </w:pPr>
            <w:r>
              <w:rPr>
                <w:w w:val="101"/>
                <w:sz w:val="18"/>
              </w:rPr>
              <w:t>2</w:t>
            </w:r>
          </w:p>
        </w:tc>
        <w:tc>
          <w:tcPr>
            <w:tcW w:w="821" w:type="dxa"/>
            <w:shd w:val="clear" w:color="auto" w:fill="E4DFEB"/>
          </w:tcPr>
          <w:p w:rsidR="006E3997" w:rsidRDefault="006E3997">
            <w:pPr>
              <w:pStyle w:val="TableParagraph"/>
              <w:spacing w:line="191" w:lineRule="exact"/>
              <w:ind w:left="117"/>
              <w:rPr>
                <w:sz w:val="18"/>
              </w:rPr>
            </w:pPr>
            <w:r>
              <w:rPr>
                <w:w w:val="101"/>
                <w:sz w:val="18"/>
              </w:rPr>
              <w:t>3</w:t>
            </w:r>
          </w:p>
        </w:tc>
        <w:tc>
          <w:tcPr>
            <w:tcW w:w="826" w:type="dxa"/>
            <w:shd w:val="clear" w:color="auto" w:fill="E4DFEB"/>
          </w:tcPr>
          <w:p w:rsidR="006E3997" w:rsidRDefault="006E3997">
            <w:pPr>
              <w:pStyle w:val="TableParagraph"/>
              <w:spacing w:line="191" w:lineRule="exact"/>
              <w:ind w:left="122"/>
              <w:rPr>
                <w:sz w:val="18"/>
              </w:rPr>
            </w:pPr>
            <w:r>
              <w:rPr>
                <w:w w:val="101"/>
                <w:sz w:val="18"/>
              </w:rPr>
              <w:t>4</w:t>
            </w:r>
          </w:p>
        </w:tc>
        <w:tc>
          <w:tcPr>
            <w:tcW w:w="922" w:type="dxa"/>
            <w:shd w:val="clear" w:color="auto" w:fill="E4DFEB"/>
          </w:tcPr>
          <w:p w:rsidR="006E3997" w:rsidRDefault="006E3997">
            <w:pPr>
              <w:pStyle w:val="TableParagraph"/>
              <w:spacing w:line="191" w:lineRule="exact"/>
              <w:ind w:left="121"/>
              <w:rPr>
                <w:sz w:val="18"/>
              </w:rPr>
            </w:pPr>
            <w:r>
              <w:rPr>
                <w:w w:val="101"/>
                <w:sz w:val="18"/>
              </w:rPr>
              <w:t>5</w:t>
            </w:r>
          </w:p>
        </w:tc>
        <w:tc>
          <w:tcPr>
            <w:tcW w:w="941" w:type="dxa"/>
            <w:shd w:val="clear" w:color="auto" w:fill="E4DFEB"/>
          </w:tcPr>
          <w:p w:rsidR="006E3997" w:rsidRDefault="006E3997">
            <w:pPr>
              <w:pStyle w:val="TableParagraph"/>
              <w:spacing w:line="191" w:lineRule="exact"/>
              <w:ind w:left="121"/>
              <w:rPr>
                <w:sz w:val="18"/>
              </w:rPr>
            </w:pPr>
            <w:r>
              <w:rPr>
                <w:w w:val="101"/>
                <w:sz w:val="18"/>
              </w:rPr>
              <w:t>6</w:t>
            </w:r>
          </w:p>
        </w:tc>
        <w:tc>
          <w:tcPr>
            <w:tcW w:w="812" w:type="dxa"/>
            <w:shd w:val="clear" w:color="auto" w:fill="E4DFEB"/>
          </w:tcPr>
          <w:p w:rsidR="006E3997" w:rsidRDefault="006E3997">
            <w:pPr>
              <w:pStyle w:val="TableParagraph"/>
              <w:spacing w:line="191" w:lineRule="exact"/>
              <w:ind w:left="117"/>
              <w:rPr>
                <w:sz w:val="18"/>
              </w:rPr>
            </w:pPr>
            <w:r>
              <w:rPr>
                <w:w w:val="101"/>
                <w:sz w:val="18"/>
              </w:rPr>
              <w:t>7</w:t>
            </w:r>
          </w:p>
        </w:tc>
        <w:tc>
          <w:tcPr>
            <w:tcW w:w="922" w:type="dxa"/>
            <w:shd w:val="clear" w:color="auto" w:fill="E4DFEB"/>
          </w:tcPr>
          <w:p w:rsidR="006E3997" w:rsidRDefault="006E3997">
            <w:pPr>
              <w:pStyle w:val="TableParagraph"/>
              <w:spacing w:line="191" w:lineRule="exact"/>
              <w:ind w:left="120"/>
              <w:rPr>
                <w:sz w:val="18"/>
              </w:rPr>
            </w:pPr>
            <w:r>
              <w:rPr>
                <w:w w:val="101"/>
                <w:sz w:val="18"/>
              </w:rPr>
              <w:t>8</w:t>
            </w:r>
          </w:p>
        </w:tc>
        <w:tc>
          <w:tcPr>
            <w:tcW w:w="821" w:type="dxa"/>
            <w:shd w:val="clear" w:color="auto" w:fill="E4DFEB"/>
          </w:tcPr>
          <w:p w:rsidR="006E3997" w:rsidRDefault="006E3997">
            <w:pPr>
              <w:pStyle w:val="TableParagraph"/>
              <w:spacing w:line="191" w:lineRule="exact"/>
              <w:ind w:left="125"/>
              <w:rPr>
                <w:sz w:val="18"/>
              </w:rPr>
            </w:pPr>
            <w:r>
              <w:rPr>
                <w:w w:val="101"/>
                <w:sz w:val="18"/>
              </w:rPr>
              <w:t>9</w:t>
            </w:r>
          </w:p>
        </w:tc>
        <w:tc>
          <w:tcPr>
            <w:tcW w:w="998" w:type="dxa"/>
            <w:shd w:val="clear" w:color="auto" w:fill="E4DFEB"/>
          </w:tcPr>
          <w:p w:rsidR="006E3997" w:rsidRDefault="006E3997">
            <w:pPr>
              <w:pStyle w:val="TableParagraph"/>
              <w:spacing w:line="191" w:lineRule="exact"/>
              <w:ind w:left="357" w:right="230"/>
              <w:rPr>
                <w:sz w:val="18"/>
              </w:rPr>
            </w:pPr>
            <w:r>
              <w:rPr>
                <w:sz w:val="18"/>
              </w:rPr>
              <w:t>10</w:t>
            </w:r>
          </w:p>
        </w:tc>
      </w:tr>
      <w:tr w:rsidR="006E3997">
        <w:trPr>
          <w:trHeight w:val="230"/>
        </w:trPr>
        <w:tc>
          <w:tcPr>
            <w:tcW w:w="437" w:type="dxa"/>
          </w:tcPr>
          <w:p w:rsidR="006E3997" w:rsidRDefault="006E3997">
            <w:pPr>
              <w:pStyle w:val="TableParagraph"/>
              <w:jc w:val="left"/>
              <w:rPr>
                <w:sz w:val="16"/>
              </w:rPr>
            </w:pPr>
          </w:p>
        </w:tc>
        <w:tc>
          <w:tcPr>
            <w:tcW w:w="2117" w:type="dxa"/>
          </w:tcPr>
          <w:p w:rsidR="006E3997" w:rsidRDefault="006E3997">
            <w:pPr>
              <w:pStyle w:val="TableParagraph"/>
              <w:spacing w:line="210" w:lineRule="exact"/>
              <w:ind w:left="110"/>
              <w:jc w:val="left"/>
              <w:rPr>
                <w:sz w:val="20"/>
              </w:rPr>
            </w:pPr>
            <w:r>
              <w:rPr>
                <w:sz w:val="20"/>
              </w:rPr>
              <w:t>Республика</w:t>
            </w:r>
          </w:p>
        </w:tc>
        <w:tc>
          <w:tcPr>
            <w:tcW w:w="821" w:type="dxa"/>
          </w:tcPr>
          <w:p w:rsidR="006E3997" w:rsidRDefault="006E3997">
            <w:pPr>
              <w:pStyle w:val="TableParagraph"/>
              <w:jc w:val="left"/>
              <w:rPr>
                <w:sz w:val="16"/>
              </w:rPr>
            </w:pPr>
          </w:p>
        </w:tc>
        <w:tc>
          <w:tcPr>
            <w:tcW w:w="826" w:type="dxa"/>
          </w:tcPr>
          <w:p w:rsidR="006E3997" w:rsidRDefault="006E3997">
            <w:pPr>
              <w:pStyle w:val="TableParagraph"/>
              <w:jc w:val="left"/>
              <w:rPr>
                <w:sz w:val="16"/>
              </w:rPr>
            </w:pPr>
          </w:p>
        </w:tc>
        <w:tc>
          <w:tcPr>
            <w:tcW w:w="922" w:type="dxa"/>
          </w:tcPr>
          <w:p w:rsidR="006E3997" w:rsidRDefault="006E3997">
            <w:pPr>
              <w:pStyle w:val="TableParagraph"/>
              <w:jc w:val="left"/>
              <w:rPr>
                <w:sz w:val="16"/>
              </w:rPr>
            </w:pPr>
          </w:p>
        </w:tc>
        <w:tc>
          <w:tcPr>
            <w:tcW w:w="941" w:type="dxa"/>
          </w:tcPr>
          <w:p w:rsidR="006E3997" w:rsidRDefault="006E3997">
            <w:pPr>
              <w:pStyle w:val="TableParagraph"/>
              <w:jc w:val="left"/>
              <w:rPr>
                <w:sz w:val="16"/>
              </w:rPr>
            </w:pPr>
          </w:p>
        </w:tc>
        <w:tc>
          <w:tcPr>
            <w:tcW w:w="812" w:type="dxa"/>
          </w:tcPr>
          <w:p w:rsidR="006E3997" w:rsidRDefault="006E3997">
            <w:pPr>
              <w:pStyle w:val="TableParagraph"/>
              <w:jc w:val="left"/>
              <w:rPr>
                <w:sz w:val="16"/>
              </w:rPr>
            </w:pPr>
          </w:p>
        </w:tc>
        <w:tc>
          <w:tcPr>
            <w:tcW w:w="922" w:type="dxa"/>
          </w:tcPr>
          <w:p w:rsidR="006E3997" w:rsidRDefault="006E3997">
            <w:pPr>
              <w:pStyle w:val="TableParagraph"/>
              <w:jc w:val="left"/>
              <w:rPr>
                <w:sz w:val="16"/>
              </w:rPr>
            </w:pPr>
          </w:p>
        </w:tc>
        <w:tc>
          <w:tcPr>
            <w:tcW w:w="821" w:type="dxa"/>
          </w:tcPr>
          <w:p w:rsidR="006E3997" w:rsidRDefault="006E3997">
            <w:pPr>
              <w:pStyle w:val="TableParagraph"/>
              <w:jc w:val="left"/>
              <w:rPr>
                <w:sz w:val="16"/>
              </w:rPr>
            </w:pPr>
          </w:p>
        </w:tc>
        <w:tc>
          <w:tcPr>
            <w:tcW w:w="998" w:type="dxa"/>
          </w:tcPr>
          <w:p w:rsidR="006E3997" w:rsidRDefault="006E3997">
            <w:pPr>
              <w:pStyle w:val="TableParagraph"/>
              <w:jc w:val="left"/>
              <w:rPr>
                <w:sz w:val="16"/>
              </w:rPr>
            </w:pPr>
          </w:p>
        </w:tc>
      </w:tr>
      <w:tr w:rsidR="006E3997">
        <w:trPr>
          <w:trHeight w:val="685"/>
        </w:trPr>
        <w:tc>
          <w:tcPr>
            <w:tcW w:w="437" w:type="dxa"/>
          </w:tcPr>
          <w:p w:rsidR="006E3997" w:rsidRDefault="006E3997">
            <w:pPr>
              <w:pStyle w:val="TableParagraph"/>
              <w:spacing w:before="8"/>
              <w:jc w:val="left"/>
              <w:rPr>
                <w:sz w:val="18"/>
              </w:rPr>
            </w:pPr>
          </w:p>
          <w:p w:rsidR="006E3997" w:rsidRDefault="006E3997">
            <w:pPr>
              <w:pStyle w:val="TableParagraph"/>
              <w:spacing w:before="1"/>
              <w:ind w:left="91" w:right="77"/>
              <w:rPr>
                <w:sz w:val="20"/>
              </w:rPr>
            </w:pPr>
            <w:r>
              <w:rPr>
                <w:sz w:val="20"/>
              </w:rPr>
              <w:t>38</w:t>
            </w:r>
          </w:p>
        </w:tc>
        <w:tc>
          <w:tcPr>
            <w:tcW w:w="2117" w:type="dxa"/>
          </w:tcPr>
          <w:p w:rsidR="006E3997" w:rsidRDefault="006E3997">
            <w:pPr>
              <w:pStyle w:val="TableParagraph"/>
              <w:spacing w:line="215" w:lineRule="exact"/>
              <w:ind w:left="110"/>
              <w:jc w:val="left"/>
              <w:rPr>
                <w:sz w:val="20"/>
              </w:rPr>
            </w:pPr>
            <w:r>
              <w:rPr>
                <w:sz w:val="20"/>
              </w:rPr>
              <w:t>Карачаево-</w:t>
            </w:r>
          </w:p>
          <w:p w:rsidR="006E3997" w:rsidRDefault="006E3997">
            <w:pPr>
              <w:pStyle w:val="TableParagraph"/>
              <w:spacing w:line="230" w:lineRule="atLeast"/>
              <w:ind w:left="110" w:right="1006"/>
              <w:jc w:val="left"/>
              <w:rPr>
                <w:sz w:val="20"/>
              </w:rPr>
            </w:pPr>
            <w:r>
              <w:rPr>
                <w:sz w:val="20"/>
              </w:rPr>
              <w:t xml:space="preserve">Черкесская </w:t>
            </w:r>
            <w:r>
              <w:rPr>
                <w:spacing w:val="-2"/>
                <w:sz w:val="20"/>
              </w:rPr>
              <w:t>Республика</w:t>
            </w:r>
          </w:p>
        </w:tc>
        <w:tc>
          <w:tcPr>
            <w:tcW w:w="821" w:type="dxa"/>
          </w:tcPr>
          <w:p w:rsidR="006E3997" w:rsidRDefault="006E3997">
            <w:pPr>
              <w:pStyle w:val="TableParagraph"/>
              <w:spacing w:before="8"/>
              <w:jc w:val="left"/>
              <w:rPr>
                <w:sz w:val="18"/>
              </w:rPr>
            </w:pPr>
          </w:p>
          <w:p w:rsidR="006E3997" w:rsidRDefault="006E3997">
            <w:pPr>
              <w:pStyle w:val="TableParagraph"/>
              <w:spacing w:before="1"/>
              <w:ind w:left="84" w:right="78"/>
              <w:rPr>
                <w:sz w:val="20"/>
              </w:rPr>
            </w:pPr>
            <w:r>
              <w:rPr>
                <w:sz w:val="20"/>
              </w:rPr>
              <w:t>14</w:t>
            </w:r>
          </w:p>
        </w:tc>
        <w:tc>
          <w:tcPr>
            <w:tcW w:w="826" w:type="dxa"/>
          </w:tcPr>
          <w:p w:rsidR="006E3997" w:rsidRDefault="006E3997">
            <w:pPr>
              <w:pStyle w:val="TableParagraph"/>
              <w:spacing w:before="100"/>
              <w:ind w:left="136" w:right="125"/>
              <w:rPr>
                <w:sz w:val="20"/>
              </w:rPr>
            </w:pPr>
            <w:r>
              <w:rPr>
                <w:sz w:val="20"/>
              </w:rPr>
              <w:t>24</w:t>
            </w:r>
          </w:p>
        </w:tc>
        <w:tc>
          <w:tcPr>
            <w:tcW w:w="922" w:type="dxa"/>
          </w:tcPr>
          <w:p w:rsidR="006E3997" w:rsidRDefault="006E3997">
            <w:pPr>
              <w:pStyle w:val="TableParagraph"/>
              <w:spacing w:before="8"/>
              <w:jc w:val="left"/>
              <w:rPr>
                <w:sz w:val="18"/>
              </w:rPr>
            </w:pPr>
          </w:p>
          <w:p w:rsidR="006E3997" w:rsidRDefault="006E3997">
            <w:pPr>
              <w:pStyle w:val="TableParagraph"/>
              <w:spacing w:before="1"/>
              <w:ind w:left="63" w:right="48"/>
              <w:rPr>
                <w:sz w:val="20"/>
              </w:rPr>
            </w:pPr>
            <w:r>
              <w:rPr>
                <w:sz w:val="20"/>
              </w:rPr>
              <w:t>961</w:t>
            </w:r>
          </w:p>
        </w:tc>
        <w:tc>
          <w:tcPr>
            <w:tcW w:w="941" w:type="dxa"/>
          </w:tcPr>
          <w:p w:rsidR="006E3997" w:rsidRDefault="006E3997">
            <w:pPr>
              <w:pStyle w:val="TableParagraph"/>
              <w:spacing w:before="8"/>
              <w:jc w:val="left"/>
              <w:rPr>
                <w:sz w:val="18"/>
              </w:rPr>
            </w:pPr>
          </w:p>
          <w:p w:rsidR="006E3997" w:rsidRDefault="006E3997">
            <w:pPr>
              <w:pStyle w:val="TableParagraph"/>
              <w:spacing w:before="1"/>
              <w:ind w:left="77" w:right="57"/>
              <w:rPr>
                <w:sz w:val="20"/>
              </w:rPr>
            </w:pPr>
            <w:r>
              <w:rPr>
                <w:sz w:val="20"/>
              </w:rPr>
              <w:t>85</w:t>
            </w:r>
          </w:p>
        </w:tc>
        <w:tc>
          <w:tcPr>
            <w:tcW w:w="812" w:type="dxa"/>
          </w:tcPr>
          <w:p w:rsidR="006E3997" w:rsidRDefault="006E3997">
            <w:pPr>
              <w:pStyle w:val="TableParagraph"/>
              <w:spacing w:before="8"/>
              <w:jc w:val="left"/>
              <w:rPr>
                <w:sz w:val="18"/>
              </w:rPr>
            </w:pPr>
          </w:p>
          <w:p w:rsidR="006E3997" w:rsidRDefault="006E3997">
            <w:pPr>
              <w:pStyle w:val="TableParagraph"/>
              <w:spacing w:before="1"/>
              <w:ind w:left="284"/>
              <w:jc w:val="left"/>
              <w:rPr>
                <w:sz w:val="20"/>
              </w:rPr>
            </w:pPr>
            <w:r>
              <w:rPr>
                <w:sz w:val="20"/>
              </w:rPr>
              <w:t>0,3</w:t>
            </w:r>
          </w:p>
        </w:tc>
        <w:tc>
          <w:tcPr>
            <w:tcW w:w="922" w:type="dxa"/>
          </w:tcPr>
          <w:p w:rsidR="006E3997" w:rsidRDefault="006E3997">
            <w:pPr>
              <w:pStyle w:val="TableParagraph"/>
              <w:spacing w:before="8"/>
              <w:jc w:val="left"/>
              <w:rPr>
                <w:sz w:val="18"/>
              </w:rPr>
            </w:pPr>
          </w:p>
          <w:p w:rsidR="006E3997" w:rsidRDefault="006E3997">
            <w:pPr>
              <w:pStyle w:val="TableParagraph"/>
              <w:spacing w:before="1"/>
              <w:ind w:left="62" w:right="48"/>
              <w:rPr>
                <w:sz w:val="20"/>
              </w:rPr>
            </w:pPr>
            <w:r>
              <w:rPr>
                <w:sz w:val="20"/>
              </w:rPr>
              <w:t>0,5</w:t>
            </w:r>
          </w:p>
        </w:tc>
        <w:tc>
          <w:tcPr>
            <w:tcW w:w="821" w:type="dxa"/>
          </w:tcPr>
          <w:p w:rsidR="006E3997" w:rsidRDefault="006E3997">
            <w:pPr>
              <w:pStyle w:val="TableParagraph"/>
              <w:spacing w:before="8"/>
              <w:jc w:val="left"/>
              <w:rPr>
                <w:sz w:val="18"/>
              </w:rPr>
            </w:pPr>
          </w:p>
          <w:p w:rsidR="006E3997" w:rsidRDefault="006E3997">
            <w:pPr>
              <w:pStyle w:val="TableParagraph"/>
              <w:spacing w:before="1"/>
              <w:ind w:left="93" w:right="78"/>
              <w:rPr>
                <w:sz w:val="20"/>
              </w:rPr>
            </w:pPr>
            <w:r>
              <w:rPr>
                <w:sz w:val="20"/>
              </w:rPr>
              <w:t>10,6</w:t>
            </w:r>
          </w:p>
        </w:tc>
        <w:tc>
          <w:tcPr>
            <w:tcW w:w="998" w:type="dxa"/>
          </w:tcPr>
          <w:p w:rsidR="006E3997" w:rsidRDefault="006E3997">
            <w:pPr>
              <w:pStyle w:val="TableParagraph"/>
              <w:spacing w:before="8"/>
              <w:jc w:val="left"/>
              <w:rPr>
                <w:sz w:val="18"/>
              </w:rPr>
            </w:pPr>
          </w:p>
          <w:p w:rsidR="006E3997" w:rsidRDefault="006E3997">
            <w:pPr>
              <w:pStyle w:val="TableParagraph"/>
              <w:spacing w:before="1"/>
              <w:ind w:left="327"/>
              <w:jc w:val="left"/>
              <w:rPr>
                <w:sz w:val="20"/>
              </w:rPr>
            </w:pPr>
            <w:r>
              <w:rPr>
                <w:sz w:val="20"/>
              </w:rPr>
              <w:t>12,1</w:t>
            </w:r>
          </w:p>
        </w:tc>
      </w:tr>
      <w:tr w:rsidR="006E3997">
        <w:trPr>
          <w:trHeight w:val="461"/>
        </w:trPr>
        <w:tc>
          <w:tcPr>
            <w:tcW w:w="437" w:type="dxa"/>
          </w:tcPr>
          <w:p w:rsidR="006E3997" w:rsidRDefault="006E3997">
            <w:pPr>
              <w:pStyle w:val="TableParagraph"/>
              <w:spacing w:before="106"/>
              <w:ind w:left="91" w:right="77"/>
              <w:rPr>
                <w:sz w:val="20"/>
              </w:rPr>
            </w:pPr>
            <w:r>
              <w:rPr>
                <w:sz w:val="20"/>
              </w:rPr>
              <w:t>39</w:t>
            </w:r>
          </w:p>
        </w:tc>
        <w:tc>
          <w:tcPr>
            <w:tcW w:w="2117" w:type="dxa"/>
          </w:tcPr>
          <w:p w:rsidR="006E3997" w:rsidRDefault="006E3997">
            <w:pPr>
              <w:pStyle w:val="TableParagraph"/>
              <w:spacing w:line="219" w:lineRule="exact"/>
              <w:ind w:left="110"/>
              <w:jc w:val="left"/>
              <w:rPr>
                <w:sz w:val="20"/>
              </w:rPr>
            </w:pPr>
            <w:r>
              <w:rPr>
                <w:sz w:val="20"/>
              </w:rPr>
              <w:t>Республика Северная</w:t>
            </w:r>
          </w:p>
          <w:p w:rsidR="006E3997" w:rsidRDefault="006E3997">
            <w:pPr>
              <w:pStyle w:val="TableParagraph"/>
              <w:spacing w:line="222" w:lineRule="exact"/>
              <w:ind w:left="110"/>
              <w:jc w:val="left"/>
              <w:rPr>
                <w:sz w:val="20"/>
              </w:rPr>
            </w:pPr>
            <w:r>
              <w:rPr>
                <w:sz w:val="20"/>
              </w:rPr>
              <w:t>Осетия-Алания</w:t>
            </w:r>
          </w:p>
        </w:tc>
        <w:tc>
          <w:tcPr>
            <w:tcW w:w="821" w:type="dxa"/>
          </w:tcPr>
          <w:p w:rsidR="006E3997" w:rsidRDefault="006E3997">
            <w:pPr>
              <w:pStyle w:val="TableParagraph"/>
              <w:spacing w:before="106"/>
              <w:ind w:left="84" w:right="78"/>
              <w:rPr>
                <w:sz w:val="20"/>
              </w:rPr>
            </w:pPr>
            <w:r>
              <w:rPr>
                <w:sz w:val="20"/>
              </w:rPr>
              <w:t>27</w:t>
            </w:r>
          </w:p>
        </w:tc>
        <w:tc>
          <w:tcPr>
            <w:tcW w:w="826" w:type="dxa"/>
          </w:tcPr>
          <w:p w:rsidR="006E3997" w:rsidRDefault="006E3997">
            <w:pPr>
              <w:pStyle w:val="TableParagraph"/>
              <w:spacing w:line="221" w:lineRule="exact"/>
              <w:ind w:left="136" w:right="125"/>
              <w:rPr>
                <w:sz w:val="20"/>
              </w:rPr>
            </w:pPr>
            <w:r>
              <w:rPr>
                <w:sz w:val="20"/>
              </w:rPr>
              <w:t>16</w:t>
            </w:r>
          </w:p>
        </w:tc>
        <w:tc>
          <w:tcPr>
            <w:tcW w:w="922" w:type="dxa"/>
          </w:tcPr>
          <w:p w:rsidR="006E3997" w:rsidRDefault="006E3997">
            <w:pPr>
              <w:pStyle w:val="TableParagraph"/>
              <w:spacing w:before="106"/>
              <w:ind w:left="59" w:right="48"/>
              <w:rPr>
                <w:sz w:val="20"/>
              </w:rPr>
            </w:pPr>
            <w:r>
              <w:rPr>
                <w:sz w:val="20"/>
              </w:rPr>
              <w:t>1155</w:t>
            </w:r>
          </w:p>
        </w:tc>
        <w:tc>
          <w:tcPr>
            <w:tcW w:w="941" w:type="dxa"/>
          </w:tcPr>
          <w:p w:rsidR="006E3997" w:rsidRDefault="006E3997">
            <w:pPr>
              <w:pStyle w:val="TableParagraph"/>
              <w:spacing w:before="106"/>
              <w:ind w:right="222"/>
              <w:jc w:val="right"/>
              <w:rPr>
                <w:sz w:val="20"/>
              </w:rPr>
            </w:pPr>
            <w:r>
              <w:rPr>
                <w:sz w:val="20"/>
              </w:rPr>
              <w:t>2 724</w:t>
            </w:r>
          </w:p>
        </w:tc>
        <w:tc>
          <w:tcPr>
            <w:tcW w:w="812" w:type="dxa"/>
          </w:tcPr>
          <w:p w:rsidR="006E3997" w:rsidRDefault="006E3997">
            <w:pPr>
              <w:pStyle w:val="TableParagraph"/>
              <w:spacing w:before="106"/>
              <w:ind w:left="284"/>
              <w:jc w:val="left"/>
              <w:rPr>
                <w:sz w:val="20"/>
              </w:rPr>
            </w:pPr>
            <w:r>
              <w:rPr>
                <w:sz w:val="20"/>
              </w:rPr>
              <w:t>0,8</w:t>
            </w:r>
          </w:p>
        </w:tc>
        <w:tc>
          <w:tcPr>
            <w:tcW w:w="922" w:type="dxa"/>
          </w:tcPr>
          <w:p w:rsidR="006E3997" w:rsidRDefault="006E3997">
            <w:pPr>
              <w:pStyle w:val="TableParagraph"/>
              <w:spacing w:before="106"/>
              <w:ind w:left="62" w:right="48"/>
              <w:rPr>
                <w:sz w:val="20"/>
              </w:rPr>
            </w:pPr>
            <w:r>
              <w:rPr>
                <w:sz w:val="20"/>
              </w:rPr>
              <w:t>3,6</w:t>
            </w:r>
          </w:p>
        </w:tc>
        <w:tc>
          <w:tcPr>
            <w:tcW w:w="821" w:type="dxa"/>
          </w:tcPr>
          <w:p w:rsidR="006E3997" w:rsidRDefault="006E3997">
            <w:pPr>
              <w:pStyle w:val="TableParagraph"/>
              <w:spacing w:before="106"/>
              <w:ind w:left="93" w:right="78"/>
              <w:rPr>
                <w:sz w:val="20"/>
              </w:rPr>
            </w:pPr>
            <w:r>
              <w:rPr>
                <w:sz w:val="20"/>
              </w:rPr>
              <w:t>27,4</w:t>
            </w:r>
          </w:p>
        </w:tc>
        <w:tc>
          <w:tcPr>
            <w:tcW w:w="998" w:type="dxa"/>
          </w:tcPr>
          <w:p w:rsidR="006E3997" w:rsidRDefault="006E3997">
            <w:pPr>
              <w:pStyle w:val="TableParagraph"/>
              <w:spacing w:before="106"/>
              <w:ind w:left="327"/>
              <w:jc w:val="left"/>
              <w:rPr>
                <w:sz w:val="20"/>
              </w:rPr>
            </w:pPr>
            <w:r>
              <w:rPr>
                <w:sz w:val="20"/>
              </w:rPr>
              <w:t>80,5</w:t>
            </w:r>
          </w:p>
        </w:tc>
      </w:tr>
      <w:tr w:rsidR="006E3997">
        <w:trPr>
          <w:trHeight w:val="460"/>
        </w:trPr>
        <w:tc>
          <w:tcPr>
            <w:tcW w:w="437" w:type="dxa"/>
          </w:tcPr>
          <w:p w:rsidR="006E3997" w:rsidRDefault="006E3997">
            <w:pPr>
              <w:pStyle w:val="TableParagraph"/>
              <w:spacing w:before="100"/>
              <w:ind w:left="91" w:right="77"/>
              <w:rPr>
                <w:sz w:val="20"/>
              </w:rPr>
            </w:pPr>
            <w:r>
              <w:rPr>
                <w:sz w:val="20"/>
              </w:rPr>
              <w:t>40</w:t>
            </w:r>
          </w:p>
        </w:tc>
        <w:tc>
          <w:tcPr>
            <w:tcW w:w="2117" w:type="dxa"/>
          </w:tcPr>
          <w:p w:rsidR="006E3997" w:rsidRDefault="006E3997">
            <w:pPr>
              <w:pStyle w:val="TableParagraph"/>
              <w:spacing w:line="215" w:lineRule="exact"/>
              <w:ind w:left="110"/>
              <w:jc w:val="left"/>
              <w:rPr>
                <w:sz w:val="20"/>
              </w:rPr>
            </w:pPr>
            <w:r>
              <w:rPr>
                <w:sz w:val="20"/>
              </w:rPr>
              <w:t>Чеченская</w:t>
            </w:r>
          </w:p>
          <w:p w:rsidR="006E3997" w:rsidRDefault="006E3997">
            <w:pPr>
              <w:pStyle w:val="TableParagraph"/>
              <w:spacing w:line="225" w:lineRule="exact"/>
              <w:ind w:left="110"/>
              <w:jc w:val="left"/>
              <w:rPr>
                <w:sz w:val="20"/>
              </w:rPr>
            </w:pPr>
            <w:r>
              <w:rPr>
                <w:sz w:val="20"/>
              </w:rPr>
              <w:t>Республика</w:t>
            </w:r>
          </w:p>
        </w:tc>
        <w:tc>
          <w:tcPr>
            <w:tcW w:w="821" w:type="dxa"/>
          </w:tcPr>
          <w:p w:rsidR="006E3997" w:rsidRDefault="006E3997">
            <w:pPr>
              <w:pStyle w:val="TableParagraph"/>
              <w:spacing w:before="100"/>
              <w:ind w:left="84" w:right="78"/>
              <w:rPr>
                <w:sz w:val="20"/>
              </w:rPr>
            </w:pPr>
            <w:r>
              <w:rPr>
                <w:sz w:val="20"/>
              </w:rPr>
              <w:t>15</w:t>
            </w:r>
          </w:p>
        </w:tc>
        <w:tc>
          <w:tcPr>
            <w:tcW w:w="826" w:type="dxa"/>
          </w:tcPr>
          <w:p w:rsidR="006E3997" w:rsidRDefault="006E3997">
            <w:pPr>
              <w:pStyle w:val="TableParagraph"/>
              <w:spacing w:line="215" w:lineRule="exact"/>
              <w:ind w:left="136" w:right="125"/>
              <w:rPr>
                <w:sz w:val="20"/>
              </w:rPr>
            </w:pPr>
            <w:r>
              <w:rPr>
                <w:sz w:val="20"/>
              </w:rPr>
              <w:t>20</w:t>
            </w:r>
          </w:p>
        </w:tc>
        <w:tc>
          <w:tcPr>
            <w:tcW w:w="922" w:type="dxa"/>
          </w:tcPr>
          <w:p w:rsidR="006E3997" w:rsidRDefault="006E3997">
            <w:pPr>
              <w:pStyle w:val="TableParagraph"/>
              <w:spacing w:before="100"/>
              <w:ind w:left="63" w:right="48"/>
              <w:rPr>
                <w:sz w:val="20"/>
              </w:rPr>
            </w:pPr>
            <w:r>
              <w:rPr>
                <w:sz w:val="20"/>
              </w:rPr>
              <w:t>660</w:t>
            </w:r>
          </w:p>
        </w:tc>
        <w:tc>
          <w:tcPr>
            <w:tcW w:w="941" w:type="dxa"/>
          </w:tcPr>
          <w:p w:rsidR="006E3997" w:rsidRDefault="006E3997">
            <w:pPr>
              <w:pStyle w:val="TableParagraph"/>
              <w:spacing w:before="100"/>
              <w:ind w:left="327"/>
              <w:jc w:val="left"/>
              <w:rPr>
                <w:sz w:val="20"/>
              </w:rPr>
            </w:pPr>
            <w:r>
              <w:rPr>
                <w:sz w:val="20"/>
              </w:rPr>
              <w:t>416</w:t>
            </w:r>
          </w:p>
        </w:tc>
        <w:tc>
          <w:tcPr>
            <w:tcW w:w="812" w:type="dxa"/>
          </w:tcPr>
          <w:p w:rsidR="006E3997" w:rsidRDefault="006E3997">
            <w:pPr>
              <w:pStyle w:val="TableParagraph"/>
              <w:spacing w:before="100"/>
              <w:ind w:left="284"/>
              <w:jc w:val="left"/>
              <w:rPr>
                <w:sz w:val="20"/>
              </w:rPr>
            </w:pPr>
            <w:r>
              <w:rPr>
                <w:sz w:val="20"/>
              </w:rPr>
              <w:t>0,7</w:t>
            </w:r>
          </w:p>
        </w:tc>
        <w:tc>
          <w:tcPr>
            <w:tcW w:w="922" w:type="dxa"/>
          </w:tcPr>
          <w:p w:rsidR="006E3997" w:rsidRDefault="006E3997">
            <w:pPr>
              <w:pStyle w:val="TableParagraph"/>
              <w:spacing w:before="100"/>
              <w:ind w:left="63" w:right="48"/>
              <w:rPr>
                <w:sz w:val="20"/>
              </w:rPr>
            </w:pPr>
            <w:r>
              <w:rPr>
                <w:sz w:val="20"/>
              </w:rPr>
              <w:t>0,4</w:t>
            </w:r>
          </w:p>
        </w:tc>
        <w:tc>
          <w:tcPr>
            <w:tcW w:w="821" w:type="dxa"/>
          </w:tcPr>
          <w:p w:rsidR="006E3997" w:rsidRDefault="006E3997">
            <w:pPr>
              <w:pStyle w:val="TableParagraph"/>
              <w:spacing w:before="100"/>
              <w:ind w:left="93" w:right="78"/>
              <w:rPr>
                <w:sz w:val="20"/>
              </w:rPr>
            </w:pPr>
            <w:r>
              <w:rPr>
                <w:sz w:val="20"/>
              </w:rPr>
              <w:t>25,0</w:t>
            </w:r>
          </w:p>
        </w:tc>
        <w:tc>
          <w:tcPr>
            <w:tcW w:w="998" w:type="dxa"/>
          </w:tcPr>
          <w:p w:rsidR="006E3997" w:rsidRDefault="006E3997">
            <w:pPr>
              <w:pStyle w:val="TableParagraph"/>
              <w:spacing w:before="100"/>
              <w:ind w:left="327"/>
              <w:jc w:val="left"/>
              <w:rPr>
                <w:sz w:val="20"/>
              </w:rPr>
            </w:pPr>
            <w:r>
              <w:rPr>
                <w:sz w:val="20"/>
              </w:rPr>
              <w:t>31,4</w:t>
            </w:r>
          </w:p>
        </w:tc>
      </w:tr>
      <w:tr w:rsidR="006E3997">
        <w:trPr>
          <w:trHeight w:val="460"/>
        </w:trPr>
        <w:tc>
          <w:tcPr>
            <w:tcW w:w="437" w:type="dxa"/>
          </w:tcPr>
          <w:p w:rsidR="006E3997" w:rsidRDefault="006E3997">
            <w:pPr>
              <w:pStyle w:val="TableParagraph"/>
              <w:spacing w:before="100"/>
              <w:ind w:left="91" w:right="77"/>
              <w:rPr>
                <w:sz w:val="20"/>
              </w:rPr>
            </w:pPr>
            <w:r>
              <w:rPr>
                <w:sz w:val="20"/>
              </w:rPr>
              <w:t>41</w:t>
            </w:r>
          </w:p>
        </w:tc>
        <w:tc>
          <w:tcPr>
            <w:tcW w:w="2117" w:type="dxa"/>
          </w:tcPr>
          <w:p w:rsidR="006E3997" w:rsidRDefault="006E3997">
            <w:pPr>
              <w:pStyle w:val="TableParagraph"/>
              <w:spacing w:before="100"/>
              <w:ind w:left="110"/>
              <w:jc w:val="left"/>
              <w:rPr>
                <w:sz w:val="20"/>
              </w:rPr>
            </w:pPr>
            <w:r>
              <w:rPr>
                <w:sz w:val="20"/>
              </w:rPr>
              <w:t>Ставропольский край</w:t>
            </w:r>
          </w:p>
        </w:tc>
        <w:tc>
          <w:tcPr>
            <w:tcW w:w="821" w:type="dxa"/>
          </w:tcPr>
          <w:p w:rsidR="006E3997" w:rsidRDefault="006E3997">
            <w:pPr>
              <w:pStyle w:val="TableParagraph"/>
              <w:spacing w:before="100"/>
              <w:ind w:left="260"/>
              <w:jc w:val="left"/>
              <w:rPr>
                <w:sz w:val="20"/>
              </w:rPr>
            </w:pPr>
            <w:r>
              <w:rPr>
                <w:sz w:val="20"/>
              </w:rPr>
              <w:t>126</w:t>
            </w:r>
          </w:p>
        </w:tc>
        <w:tc>
          <w:tcPr>
            <w:tcW w:w="826" w:type="dxa"/>
          </w:tcPr>
          <w:p w:rsidR="006E3997" w:rsidRDefault="006E3997">
            <w:pPr>
              <w:pStyle w:val="TableParagraph"/>
              <w:spacing w:line="215" w:lineRule="exact"/>
              <w:ind w:left="136" w:right="125"/>
              <w:rPr>
                <w:sz w:val="20"/>
              </w:rPr>
            </w:pPr>
            <w:r>
              <w:rPr>
                <w:sz w:val="20"/>
              </w:rPr>
              <w:t>81</w:t>
            </w:r>
          </w:p>
        </w:tc>
        <w:tc>
          <w:tcPr>
            <w:tcW w:w="922" w:type="dxa"/>
          </w:tcPr>
          <w:p w:rsidR="006E3997" w:rsidRDefault="006E3997">
            <w:pPr>
              <w:pStyle w:val="TableParagraph"/>
              <w:spacing w:before="100"/>
              <w:ind w:left="63" w:right="48"/>
              <w:rPr>
                <w:sz w:val="20"/>
              </w:rPr>
            </w:pPr>
            <w:r>
              <w:rPr>
                <w:sz w:val="20"/>
              </w:rPr>
              <w:t>21918</w:t>
            </w:r>
          </w:p>
        </w:tc>
        <w:tc>
          <w:tcPr>
            <w:tcW w:w="941" w:type="dxa"/>
          </w:tcPr>
          <w:p w:rsidR="006E3997" w:rsidRDefault="006E3997">
            <w:pPr>
              <w:pStyle w:val="TableParagraph"/>
              <w:spacing w:before="100"/>
              <w:ind w:right="174"/>
              <w:jc w:val="right"/>
              <w:rPr>
                <w:sz w:val="20"/>
              </w:rPr>
            </w:pPr>
            <w:r>
              <w:rPr>
                <w:sz w:val="20"/>
              </w:rPr>
              <w:t>16 749</w:t>
            </w:r>
          </w:p>
        </w:tc>
        <w:tc>
          <w:tcPr>
            <w:tcW w:w="812" w:type="dxa"/>
          </w:tcPr>
          <w:p w:rsidR="006E3997" w:rsidRDefault="006E3997">
            <w:pPr>
              <w:pStyle w:val="TableParagraph"/>
              <w:spacing w:before="100"/>
              <w:ind w:right="213"/>
              <w:jc w:val="right"/>
              <w:rPr>
                <w:sz w:val="20"/>
              </w:rPr>
            </w:pPr>
            <w:r>
              <w:rPr>
                <w:sz w:val="20"/>
              </w:rPr>
              <w:t>30,6</w:t>
            </w:r>
          </w:p>
        </w:tc>
        <w:tc>
          <w:tcPr>
            <w:tcW w:w="922" w:type="dxa"/>
          </w:tcPr>
          <w:p w:rsidR="006E3997" w:rsidRDefault="006E3997">
            <w:pPr>
              <w:pStyle w:val="TableParagraph"/>
              <w:spacing w:before="100"/>
              <w:ind w:left="68" w:right="48"/>
              <w:rPr>
                <w:sz w:val="20"/>
              </w:rPr>
            </w:pPr>
            <w:r>
              <w:rPr>
                <w:sz w:val="20"/>
              </w:rPr>
              <w:t>29,5</w:t>
            </w:r>
          </w:p>
        </w:tc>
        <w:tc>
          <w:tcPr>
            <w:tcW w:w="821" w:type="dxa"/>
          </w:tcPr>
          <w:p w:rsidR="006E3997" w:rsidRDefault="006E3997">
            <w:pPr>
              <w:pStyle w:val="TableParagraph"/>
              <w:spacing w:before="100"/>
              <w:ind w:left="97" w:right="78"/>
              <w:rPr>
                <w:sz w:val="20"/>
              </w:rPr>
            </w:pPr>
            <w:r>
              <w:rPr>
                <w:sz w:val="20"/>
              </w:rPr>
              <w:t>439,8</w:t>
            </w:r>
          </w:p>
        </w:tc>
        <w:tc>
          <w:tcPr>
            <w:tcW w:w="998" w:type="dxa"/>
          </w:tcPr>
          <w:p w:rsidR="006E3997" w:rsidRDefault="006E3997">
            <w:pPr>
              <w:pStyle w:val="TableParagraph"/>
              <w:spacing w:before="100"/>
              <w:ind w:left="274"/>
              <w:jc w:val="left"/>
              <w:rPr>
                <w:sz w:val="20"/>
              </w:rPr>
            </w:pPr>
            <w:r>
              <w:rPr>
                <w:sz w:val="20"/>
              </w:rPr>
              <w:t>450,0</w:t>
            </w:r>
          </w:p>
        </w:tc>
      </w:tr>
      <w:tr w:rsidR="006E3997">
        <w:trPr>
          <w:trHeight w:val="691"/>
        </w:trPr>
        <w:tc>
          <w:tcPr>
            <w:tcW w:w="437" w:type="dxa"/>
            <w:shd w:val="clear" w:color="auto" w:fill="D5E2BB"/>
          </w:tcPr>
          <w:p w:rsidR="006E3997" w:rsidRDefault="006E3997">
            <w:pPr>
              <w:pStyle w:val="TableParagraph"/>
              <w:jc w:val="left"/>
              <w:rPr>
                <w:sz w:val="20"/>
              </w:rPr>
            </w:pPr>
          </w:p>
        </w:tc>
        <w:tc>
          <w:tcPr>
            <w:tcW w:w="2117" w:type="dxa"/>
            <w:shd w:val="clear" w:color="auto" w:fill="D5E2BB"/>
          </w:tcPr>
          <w:p w:rsidR="006E3997" w:rsidRDefault="006E3997">
            <w:pPr>
              <w:pStyle w:val="TableParagraph"/>
              <w:spacing w:before="106"/>
              <w:ind w:left="90" w:right="76"/>
              <w:rPr>
                <w:b/>
                <w:sz w:val="20"/>
              </w:rPr>
            </w:pPr>
            <w:r>
              <w:rPr>
                <w:b/>
                <w:sz w:val="20"/>
              </w:rPr>
              <w:t>Приволжский</w:t>
            </w:r>
          </w:p>
          <w:p w:rsidR="006E3997" w:rsidRDefault="006E3997">
            <w:pPr>
              <w:pStyle w:val="TableParagraph"/>
              <w:ind w:left="85" w:right="76"/>
              <w:rPr>
                <w:b/>
                <w:sz w:val="20"/>
              </w:rPr>
            </w:pPr>
            <w:r>
              <w:rPr>
                <w:b/>
                <w:sz w:val="20"/>
              </w:rPr>
              <w:t>федеральный округ</w:t>
            </w:r>
          </w:p>
        </w:tc>
        <w:tc>
          <w:tcPr>
            <w:tcW w:w="821" w:type="dxa"/>
            <w:shd w:val="clear" w:color="auto" w:fill="D5E2BB"/>
          </w:tcPr>
          <w:p w:rsidR="006E3997" w:rsidRDefault="006E3997">
            <w:pPr>
              <w:pStyle w:val="TableParagraph"/>
              <w:spacing w:before="2"/>
              <w:jc w:val="left"/>
              <w:rPr>
                <w:sz w:val="19"/>
              </w:rPr>
            </w:pPr>
          </w:p>
          <w:p w:rsidR="006E3997" w:rsidRDefault="006E3997">
            <w:pPr>
              <w:pStyle w:val="TableParagraph"/>
              <w:ind w:right="169"/>
              <w:jc w:val="right"/>
              <w:rPr>
                <w:b/>
                <w:sz w:val="20"/>
              </w:rPr>
            </w:pPr>
            <w:r>
              <w:rPr>
                <w:b/>
                <w:sz w:val="20"/>
              </w:rPr>
              <w:t>4 278</w:t>
            </w:r>
          </w:p>
        </w:tc>
        <w:tc>
          <w:tcPr>
            <w:tcW w:w="826" w:type="dxa"/>
            <w:shd w:val="clear" w:color="auto" w:fill="D5E2BB"/>
          </w:tcPr>
          <w:p w:rsidR="006E3997" w:rsidRDefault="006E3997">
            <w:pPr>
              <w:pStyle w:val="TableParagraph"/>
              <w:spacing w:before="2"/>
              <w:jc w:val="left"/>
              <w:rPr>
                <w:sz w:val="19"/>
              </w:rPr>
            </w:pPr>
          </w:p>
          <w:p w:rsidR="006E3997" w:rsidRDefault="006E3997">
            <w:pPr>
              <w:pStyle w:val="TableParagraph"/>
              <w:ind w:left="140" w:right="125"/>
              <w:rPr>
                <w:b/>
                <w:sz w:val="20"/>
              </w:rPr>
            </w:pPr>
            <w:r>
              <w:rPr>
                <w:b/>
                <w:sz w:val="20"/>
              </w:rPr>
              <w:t>3 925</w:t>
            </w:r>
          </w:p>
        </w:tc>
        <w:tc>
          <w:tcPr>
            <w:tcW w:w="922" w:type="dxa"/>
            <w:shd w:val="clear" w:color="auto" w:fill="D5E2BB"/>
          </w:tcPr>
          <w:p w:rsidR="006E3997" w:rsidRDefault="006E3997">
            <w:pPr>
              <w:pStyle w:val="TableParagraph"/>
              <w:spacing w:before="2"/>
              <w:jc w:val="left"/>
              <w:rPr>
                <w:sz w:val="19"/>
              </w:rPr>
            </w:pPr>
          </w:p>
          <w:p w:rsidR="006E3997" w:rsidRDefault="006E3997">
            <w:pPr>
              <w:pStyle w:val="TableParagraph"/>
              <w:ind w:left="58" w:right="48"/>
              <w:rPr>
                <w:b/>
                <w:sz w:val="20"/>
              </w:rPr>
            </w:pPr>
            <w:r>
              <w:rPr>
                <w:b/>
                <w:sz w:val="20"/>
              </w:rPr>
              <w:t>331 971</w:t>
            </w:r>
          </w:p>
        </w:tc>
        <w:tc>
          <w:tcPr>
            <w:tcW w:w="941" w:type="dxa"/>
            <w:shd w:val="clear" w:color="auto" w:fill="D5E2BB"/>
          </w:tcPr>
          <w:p w:rsidR="006E3997" w:rsidRDefault="006E3997">
            <w:pPr>
              <w:pStyle w:val="TableParagraph"/>
              <w:spacing w:before="2"/>
              <w:jc w:val="left"/>
              <w:rPr>
                <w:sz w:val="19"/>
              </w:rPr>
            </w:pPr>
          </w:p>
          <w:p w:rsidR="006E3997" w:rsidRDefault="006E3997">
            <w:pPr>
              <w:pStyle w:val="TableParagraph"/>
              <w:ind w:right="126"/>
              <w:jc w:val="right"/>
              <w:rPr>
                <w:b/>
                <w:sz w:val="20"/>
              </w:rPr>
            </w:pPr>
            <w:r>
              <w:rPr>
                <w:b/>
                <w:sz w:val="20"/>
              </w:rPr>
              <w:t>292 940</w:t>
            </w:r>
          </w:p>
        </w:tc>
        <w:tc>
          <w:tcPr>
            <w:tcW w:w="812" w:type="dxa"/>
            <w:shd w:val="clear" w:color="auto" w:fill="D5E2BB"/>
          </w:tcPr>
          <w:p w:rsidR="006E3997" w:rsidRDefault="006E3997">
            <w:pPr>
              <w:pStyle w:val="TableParagraph"/>
              <w:spacing w:before="2"/>
              <w:jc w:val="left"/>
              <w:rPr>
                <w:sz w:val="19"/>
              </w:rPr>
            </w:pPr>
          </w:p>
          <w:p w:rsidR="006E3997" w:rsidRDefault="006E3997">
            <w:pPr>
              <w:pStyle w:val="TableParagraph"/>
              <w:ind w:right="160"/>
              <w:jc w:val="right"/>
              <w:rPr>
                <w:b/>
                <w:sz w:val="20"/>
              </w:rPr>
            </w:pPr>
            <w:r>
              <w:rPr>
                <w:b/>
                <w:sz w:val="20"/>
              </w:rPr>
              <w:t>262,6</w:t>
            </w:r>
          </w:p>
        </w:tc>
        <w:tc>
          <w:tcPr>
            <w:tcW w:w="922" w:type="dxa"/>
            <w:shd w:val="clear" w:color="auto" w:fill="D5E2BB"/>
          </w:tcPr>
          <w:p w:rsidR="006E3997" w:rsidRDefault="006E3997">
            <w:pPr>
              <w:pStyle w:val="TableParagraph"/>
              <w:spacing w:before="2"/>
              <w:jc w:val="left"/>
              <w:rPr>
                <w:sz w:val="19"/>
              </w:rPr>
            </w:pPr>
          </w:p>
          <w:p w:rsidR="006E3997" w:rsidRDefault="006E3997">
            <w:pPr>
              <w:pStyle w:val="TableParagraph"/>
              <w:ind w:left="62" w:right="48"/>
              <w:rPr>
                <w:b/>
                <w:sz w:val="20"/>
              </w:rPr>
            </w:pPr>
            <w:r>
              <w:rPr>
                <w:b/>
                <w:sz w:val="20"/>
              </w:rPr>
              <w:t>180,0</w:t>
            </w:r>
          </w:p>
        </w:tc>
        <w:tc>
          <w:tcPr>
            <w:tcW w:w="821" w:type="dxa"/>
            <w:shd w:val="clear" w:color="auto" w:fill="D5E2BB"/>
          </w:tcPr>
          <w:p w:rsidR="006E3997" w:rsidRDefault="006E3997">
            <w:pPr>
              <w:pStyle w:val="TableParagraph"/>
              <w:spacing w:before="2"/>
              <w:jc w:val="left"/>
              <w:rPr>
                <w:sz w:val="19"/>
              </w:rPr>
            </w:pPr>
          </w:p>
          <w:p w:rsidR="006E3997" w:rsidRDefault="006E3997">
            <w:pPr>
              <w:pStyle w:val="TableParagraph"/>
              <w:ind w:left="92" w:right="78"/>
              <w:rPr>
                <w:b/>
                <w:sz w:val="20"/>
              </w:rPr>
            </w:pPr>
            <w:r>
              <w:rPr>
                <w:b/>
                <w:sz w:val="20"/>
              </w:rPr>
              <w:t>3 531,8</w:t>
            </w:r>
          </w:p>
        </w:tc>
        <w:tc>
          <w:tcPr>
            <w:tcW w:w="998" w:type="dxa"/>
            <w:shd w:val="clear" w:color="auto" w:fill="D5E2BB"/>
          </w:tcPr>
          <w:p w:rsidR="006E3997" w:rsidRDefault="006E3997">
            <w:pPr>
              <w:pStyle w:val="TableParagraph"/>
              <w:spacing w:before="2"/>
              <w:jc w:val="left"/>
              <w:rPr>
                <w:sz w:val="19"/>
              </w:rPr>
            </w:pPr>
          </w:p>
          <w:p w:rsidR="006E3997" w:rsidRDefault="006E3997">
            <w:pPr>
              <w:pStyle w:val="TableParagraph"/>
              <w:ind w:right="178"/>
              <w:jc w:val="right"/>
              <w:rPr>
                <w:b/>
                <w:sz w:val="20"/>
              </w:rPr>
            </w:pPr>
            <w:r>
              <w:rPr>
                <w:b/>
                <w:sz w:val="20"/>
              </w:rPr>
              <w:t>3 047,0</w:t>
            </w:r>
          </w:p>
        </w:tc>
      </w:tr>
      <w:tr w:rsidR="006E3997">
        <w:trPr>
          <w:trHeight w:val="460"/>
        </w:trPr>
        <w:tc>
          <w:tcPr>
            <w:tcW w:w="437" w:type="dxa"/>
          </w:tcPr>
          <w:p w:rsidR="006E3997" w:rsidRDefault="006E3997">
            <w:pPr>
              <w:pStyle w:val="TableParagraph"/>
              <w:spacing w:before="100"/>
              <w:ind w:left="91" w:right="77"/>
              <w:rPr>
                <w:sz w:val="20"/>
              </w:rPr>
            </w:pPr>
            <w:r>
              <w:rPr>
                <w:sz w:val="20"/>
              </w:rPr>
              <w:t>42</w:t>
            </w:r>
          </w:p>
        </w:tc>
        <w:tc>
          <w:tcPr>
            <w:tcW w:w="2117" w:type="dxa"/>
          </w:tcPr>
          <w:p w:rsidR="006E3997" w:rsidRDefault="006E3997">
            <w:pPr>
              <w:pStyle w:val="TableParagraph"/>
              <w:spacing w:line="215" w:lineRule="exact"/>
              <w:ind w:left="110"/>
              <w:jc w:val="left"/>
              <w:rPr>
                <w:sz w:val="20"/>
              </w:rPr>
            </w:pPr>
            <w:r>
              <w:rPr>
                <w:sz w:val="20"/>
              </w:rPr>
              <w:t>Республика</w:t>
            </w:r>
          </w:p>
          <w:p w:rsidR="006E3997" w:rsidRDefault="006E3997">
            <w:pPr>
              <w:pStyle w:val="TableParagraph"/>
              <w:spacing w:line="225" w:lineRule="exact"/>
              <w:ind w:left="110"/>
              <w:jc w:val="left"/>
              <w:rPr>
                <w:sz w:val="20"/>
              </w:rPr>
            </w:pPr>
            <w:r>
              <w:rPr>
                <w:sz w:val="20"/>
              </w:rPr>
              <w:t>Башкортостан</w:t>
            </w:r>
          </w:p>
        </w:tc>
        <w:tc>
          <w:tcPr>
            <w:tcW w:w="821" w:type="dxa"/>
          </w:tcPr>
          <w:p w:rsidR="006E3997" w:rsidRDefault="006E3997">
            <w:pPr>
              <w:pStyle w:val="TableParagraph"/>
              <w:spacing w:before="100"/>
              <w:ind w:left="260"/>
              <w:jc w:val="left"/>
              <w:rPr>
                <w:sz w:val="20"/>
              </w:rPr>
            </w:pPr>
            <w:r>
              <w:rPr>
                <w:sz w:val="20"/>
              </w:rPr>
              <w:t>126</w:t>
            </w:r>
          </w:p>
        </w:tc>
        <w:tc>
          <w:tcPr>
            <w:tcW w:w="826" w:type="dxa"/>
          </w:tcPr>
          <w:p w:rsidR="006E3997" w:rsidRDefault="006E3997">
            <w:pPr>
              <w:pStyle w:val="TableParagraph"/>
              <w:spacing w:line="215" w:lineRule="exact"/>
              <w:ind w:left="140" w:right="125"/>
              <w:rPr>
                <w:sz w:val="20"/>
              </w:rPr>
            </w:pPr>
            <w:r>
              <w:rPr>
                <w:sz w:val="20"/>
              </w:rPr>
              <w:t>149</w:t>
            </w:r>
          </w:p>
        </w:tc>
        <w:tc>
          <w:tcPr>
            <w:tcW w:w="922" w:type="dxa"/>
          </w:tcPr>
          <w:p w:rsidR="006E3997" w:rsidRDefault="006E3997">
            <w:pPr>
              <w:pStyle w:val="TableParagraph"/>
              <w:spacing w:before="100"/>
              <w:ind w:left="63" w:right="48"/>
              <w:rPr>
                <w:sz w:val="20"/>
              </w:rPr>
            </w:pPr>
            <w:r>
              <w:rPr>
                <w:sz w:val="20"/>
              </w:rPr>
              <w:t>13530</w:t>
            </w:r>
          </w:p>
        </w:tc>
        <w:tc>
          <w:tcPr>
            <w:tcW w:w="941" w:type="dxa"/>
          </w:tcPr>
          <w:p w:rsidR="006E3997" w:rsidRDefault="006E3997">
            <w:pPr>
              <w:pStyle w:val="TableParagraph"/>
              <w:spacing w:before="100"/>
              <w:ind w:right="174"/>
              <w:jc w:val="right"/>
              <w:rPr>
                <w:sz w:val="20"/>
              </w:rPr>
            </w:pPr>
            <w:r>
              <w:rPr>
                <w:sz w:val="20"/>
              </w:rPr>
              <w:t>10 947</w:t>
            </w:r>
          </w:p>
        </w:tc>
        <w:tc>
          <w:tcPr>
            <w:tcW w:w="812" w:type="dxa"/>
          </w:tcPr>
          <w:p w:rsidR="006E3997" w:rsidRDefault="006E3997">
            <w:pPr>
              <w:pStyle w:val="TableParagraph"/>
              <w:spacing w:before="100"/>
              <w:ind w:right="213"/>
              <w:jc w:val="right"/>
              <w:rPr>
                <w:sz w:val="20"/>
              </w:rPr>
            </w:pPr>
            <w:r>
              <w:rPr>
                <w:sz w:val="20"/>
              </w:rPr>
              <w:t>18,5</w:t>
            </w:r>
          </w:p>
        </w:tc>
        <w:tc>
          <w:tcPr>
            <w:tcW w:w="922" w:type="dxa"/>
          </w:tcPr>
          <w:p w:rsidR="006E3997" w:rsidRDefault="006E3997">
            <w:pPr>
              <w:pStyle w:val="TableParagraph"/>
              <w:spacing w:before="100"/>
              <w:ind w:left="67" w:right="48"/>
              <w:rPr>
                <w:sz w:val="20"/>
              </w:rPr>
            </w:pPr>
            <w:r>
              <w:rPr>
                <w:sz w:val="20"/>
              </w:rPr>
              <w:t>44,9</w:t>
            </w:r>
          </w:p>
        </w:tc>
        <w:tc>
          <w:tcPr>
            <w:tcW w:w="821" w:type="dxa"/>
          </w:tcPr>
          <w:p w:rsidR="006E3997" w:rsidRDefault="006E3997">
            <w:pPr>
              <w:pStyle w:val="TableParagraph"/>
              <w:spacing w:before="100"/>
              <w:ind w:left="97" w:right="78"/>
              <w:rPr>
                <w:sz w:val="20"/>
              </w:rPr>
            </w:pPr>
            <w:r>
              <w:rPr>
                <w:sz w:val="20"/>
              </w:rPr>
              <w:t>527,1</w:t>
            </w:r>
          </w:p>
        </w:tc>
        <w:tc>
          <w:tcPr>
            <w:tcW w:w="998" w:type="dxa"/>
          </w:tcPr>
          <w:p w:rsidR="006E3997" w:rsidRDefault="006E3997">
            <w:pPr>
              <w:pStyle w:val="TableParagraph"/>
              <w:spacing w:before="100"/>
              <w:ind w:left="274"/>
              <w:jc w:val="left"/>
              <w:rPr>
                <w:sz w:val="20"/>
              </w:rPr>
            </w:pPr>
            <w:r>
              <w:rPr>
                <w:sz w:val="20"/>
              </w:rPr>
              <w:t>786,7</w:t>
            </w:r>
          </w:p>
        </w:tc>
      </w:tr>
      <w:tr w:rsidR="006E3997">
        <w:trPr>
          <w:trHeight w:val="460"/>
        </w:trPr>
        <w:tc>
          <w:tcPr>
            <w:tcW w:w="437" w:type="dxa"/>
          </w:tcPr>
          <w:p w:rsidR="006E3997" w:rsidRDefault="006E3997">
            <w:pPr>
              <w:pStyle w:val="TableParagraph"/>
              <w:spacing w:before="100"/>
              <w:ind w:left="91" w:right="77"/>
              <w:rPr>
                <w:sz w:val="20"/>
              </w:rPr>
            </w:pPr>
            <w:r>
              <w:rPr>
                <w:sz w:val="20"/>
              </w:rPr>
              <w:t>43</w:t>
            </w:r>
          </w:p>
        </w:tc>
        <w:tc>
          <w:tcPr>
            <w:tcW w:w="2117" w:type="dxa"/>
          </w:tcPr>
          <w:p w:rsidR="006E3997" w:rsidRDefault="006E3997">
            <w:pPr>
              <w:pStyle w:val="TableParagraph"/>
              <w:spacing w:line="215" w:lineRule="exact"/>
              <w:ind w:left="110"/>
              <w:jc w:val="left"/>
              <w:rPr>
                <w:sz w:val="20"/>
              </w:rPr>
            </w:pPr>
            <w:r>
              <w:rPr>
                <w:sz w:val="20"/>
              </w:rPr>
              <w:t>Республика Марий-</w:t>
            </w:r>
          </w:p>
          <w:p w:rsidR="006E3997" w:rsidRDefault="006E3997">
            <w:pPr>
              <w:pStyle w:val="TableParagraph"/>
              <w:spacing w:line="225" w:lineRule="exact"/>
              <w:ind w:left="110"/>
              <w:jc w:val="left"/>
              <w:rPr>
                <w:sz w:val="20"/>
              </w:rPr>
            </w:pPr>
            <w:r>
              <w:rPr>
                <w:sz w:val="20"/>
              </w:rPr>
              <w:t>Эл</w:t>
            </w:r>
          </w:p>
        </w:tc>
        <w:tc>
          <w:tcPr>
            <w:tcW w:w="821" w:type="dxa"/>
          </w:tcPr>
          <w:p w:rsidR="006E3997" w:rsidRDefault="006E3997">
            <w:pPr>
              <w:pStyle w:val="TableParagraph"/>
              <w:spacing w:before="100"/>
              <w:ind w:left="260"/>
              <w:jc w:val="left"/>
              <w:rPr>
                <w:sz w:val="20"/>
              </w:rPr>
            </w:pPr>
            <w:r>
              <w:rPr>
                <w:sz w:val="20"/>
              </w:rPr>
              <w:t>161</w:t>
            </w:r>
          </w:p>
        </w:tc>
        <w:tc>
          <w:tcPr>
            <w:tcW w:w="826" w:type="dxa"/>
          </w:tcPr>
          <w:p w:rsidR="006E3997" w:rsidRDefault="006E3997">
            <w:pPr>
              <w:pStyle w:val="TableParagraph"/>
              <w:spacing w:line="215" w:lineRule="exact"/>
              <w:ind w:left="140" w:right="125"/>
              <w:rPr>
                <w:sz w:val="20"/>
              </w:rPr>
            </w:pPr>
            <w:r>
              <w:rPr>
                <w:sz w:val="20"/>
              </w:rPr>
              <w:t>115</w:t>
            </w:r>
          </w:p>
        </w:tc>
        <w:tc>
          <w:tcPr>
            <w:tcW w:w="922" w:type="dxa"/>
          </w:tcPr>
          <w:p w:rsidR="006E3997" w:rsidRDefault="006E3997">
            <w:pPr>
              <w:pStyle w:val="TableParagraph"/>
              <w:spacing w:before="100"/>
              <w:ind w:left="63" w:right="48"/>
              <w:rPr>
                <w:sz w:val="20"/>
              </w:rPr>
            </w:pPr>
            <w:r>
              <w:rPr>
                <w:sz w:val="20"/>
              </w:rPr>
              <w:t>16547</w:t>
            </w:r>
          </w:p>
        </w:tc>
        <w:tc>
          <w:tcPr>
            <w:tcW w:w="941" w:type="dxa"/>
          </w:tcPr>
          <w:p w:rsidR="006E3997" w:rsidRDefault="006E3997">
            <w:pPr>
              <w:pStyle w:val="TableParagraph"/>
              <w:spacing w:before="100"/>
              <w:ind w:right="174"/>
              <w:jc w:val="right"/>
              <w:rPr>
                <w:sz w:val="20"/>
              </w:rPr>
            </w:pPr>
            <w:r>
              <w:rPr>
                <w:sz w:val="20"/>
              </w:rPr>
              <w:t>30 295</w:t>
            </w:r>
          </w:p>
        </w:tc>
        <w:tc>
          <w:tcPr>
            <w:tcW w:w="812" w:type="dxa"/>
          </w:tcPr>
          <w:p w:rsidR="006E3997" w:rsidRDefault="006E3997">
            <w:pPr>
              <w:pStyle w:val="TableParagraph"/>
              <w:spacing w:before="100"/>
              <w:ind w:right="213"/>
              <w:jc w:val="right"/>
              <w:rPr>
                <w:sz w:val="20"/>
              </w:rPr>
            </w:pPr>
            <w:r>
              <w:rPr>
                <w:sz w:val="20"/>
              </w:rPr>
              <w:t>16,5</w:t>
            </w:r>
          </w:p>
        </w:tc>
        <w:tc>
          <w:tcPr>
            <w:tcW w:w="922" w:type="dxa"/>
          </w:tcPr>
          <w:p w:rsidR="006E3997" w:rsidRDefault="006E3997">
            <w:pPr>
              <w:pStyle w:val="TableParagraph"/>
              <w:spacing w:before="100"/>
              <w:ind w:left="63" w:right="48"/>
              <w:rPr>
                <w:sz w:val="20"/>
              </w:rPr>
            </w:pPr>
            <w:r>
              <w:rPr>
                <w:sz w:val="20"/>
              </w:rPr>
              <w:t>7,6</w:t>
            </w:r>
          </w:p>
        </w:tc>
        <w:tc>
          <w:tcPr>
            <w:tcW w:w="821" w:type="dxa"/>
          </w:tcPr>
          <w:p w:rsidR="006E3997" w:rsidRDefault="006E3997">
            <w:pPr>
              <w:pStyle w:val="TableParagraph"/>
              <w:spacing w:before="100"/>
              <w:ind w:left="97" w:right="78"/>
              <w:rPr>
                <w:sz w:val="20"/>
              </w:rPr>
            </w:pPr>
            <w:r>
              <w:rPr>
                <w:sz w:val="20"/>
              </w:rPr>
              <w:t>280,1</w:t>
            </w:r>
          </w:p>
        </w:tc>
        <w:tc>
          <w:tcPr>
            <w:tcW w:w="998" w:type="dxa"/>
          </w:tcPr>
          <w:p w:rsidR="006E3997" w:rsidRDefault="006E3997">
            <w:pPr>
              <w:pStyle w:val="TableParagraph"/>
              <w:spacing w:before="100"/>
              <w:ind w:left="327"/>
              <w:jc w:val="left"/>
              <w:rPr>
                <w:sz w:val="20"/>
              </w:rPr>
            </w:pPr>
            <w:r>
              <w:rPr>
                <w:sz w:val="20"/>
              </w:rPr>
              <w:t>53,6</w:t>
            </w:r>
          </w:p>
        </w:tc>
      </w:tr>
      <w:tr w:rsidR="006E3997">
        <w:trPr>
          <w:trHeight w:val="460"/>
        </w:trPr>
        <w:tc>
          <w:tcPr>
            <w:tcW w:w="437" w:type="dxa"/>
          </w:tcPr>
          <w:p w:rsidR="006E3997" w:rsidRDefault="006E3997">
            <w:pPr>
              <w:pStyle w:val="TableParagraph"/>
              <w:spacing w:before="101"/>
              <w:ind w:left="91" w:right="77"/>
              <w:rPr>
                <w:sz w:val="20"/>
              </w:rPr>
            </w:pPr>
            <w:r>
              <w:rPr>
                <w:sz w:val="20"/>
              </w:rPr>
              <w:t>44</w:t>
            </w:r>
          </w:p>
        </w:tc>
        <w:tc>
          <w:tcPr>
            <w:tcW w:w="2117" w:type="dxa"/>
          </w:tcPr>
          <w:p w:rsidR="006E3997" w:rsidRDefault="006E3997">
            <w:pPr>
              <w:pStyle w:val="TableParagraph"/>
              <w:spacing w:line="215" w:lineRule="exact"/>
              <w:ind w:left="110"/>
              <w:jc w:val="left"/>
              <w:rPr>
                <w:sz w:val="20"/>
              </w:rPr>
            </w:pPr>
            <w:r>
              <w:rPr>
                <w:sz w:val="20"/>
              </w:rPr>
              <w:t>Республика</w:t>
            </w:r>
          </w:p>
          <w:p w:rsidR="006E3997" w:rsidRDefault="006E3997">
            <w:pPr>
              <w:pStyle w:val="TableParagraph"/>
              <w:spacing w:before="1" w:line="225" w:lineRule="exact"/>
              <w:ind w:left="110"/>
              <w:jc w:val="left"/>
              <w:rPr>
                <w:sz w:val="20"/>
              </w:rPr>
            </w:pPr>
            <w:r>
              <w:rPr>
                <w:sz w:val="20"/>
              </w:rPr>
              <w:t>Мордовия</w:t>
            </w:r>
          </w:p>
        </w:tc>
        <w:tc>
          <w:tcPr>
            <w:tcW w:w="821" w:type="dxa"/>
          </w:tcPr>
          <w:p w:rsidR="006E3997" w:rsidRDefault="006E3997">
            <w:pPr>
              <w:pStyle w:val="TableParagraph"/>
              <w:spacing w:before="101"/>
              <w:ind w:left="260"/>
              <w:jc w:val="left"/>
              <w:rPr>
                <w:sz w:val="20"/>
              </w:rPr>
            </w:pPr>
            <w:r>
              <w:rPr>
                <w:sz w:val="20"/>
              </w:rPr>
              <w:t>257</w:t>
            </w:r>
          </w:p>
        </w:tc>
        <w:tc>
          <w:tcPr>
            <w:tcW w:w="826" w:type="dxa"/>
          </w:tcPr>
          <w:p w:rsidR="006E3997" w:rsidRDefault="006E3997">
            <w:pPr>
              <w:pStyle w:val="TableParagraph"/>
              <w:spacing w:line="215" w:lineRule="exact"/>
              <w:ind w:left="140" w:right="125"/>
              <w:rPr>
                <w:sz w:val="20"/>
              </w:rPr>
            </w:pPr>
            <w:r>
              <w:rPr>
                <w:sz w:val="20"/>
              </w:rPr>
              <w:t>135</w:t>
            </w:r>
          </w:p>
        </w:tc>
        <w:tc>
          <w:tcPr>
            <w:tcW w:w="922" w:type="dxa"/>
          </w:tcPr>
          <w:p w:rsidR="006E3997" w:rsidRDefault="006E3997">
            <w:pPr>
              <w:pStyle w:val="TableParagraph"/>
              <w:spacing w:before="101"/>
              <w:ind w:left="59" w:right="48"/>
              <w:rPr>
                <w:sz w:val="20"/>
              </w:rPr>
            </w:pPr>
            <w:r>
              <w:rPr>
                <w:sz w:val="20"/>
              </w:rPr>
              <w:t>5442</w:t>
            </w:r>
          </w:p>
        </w:tc>
        <w:tc>
          <w:tcPr>
            <w:tcW w:w="941" w:type="dxa"/>
          </w:tcPr>
          <w:p w:rsidR="006E3997" w:rsidRDefault="006E3997">
            <w:pPr>
              <w:pStyle w:val="TableParagraph"/>
              <w:spacing w:before="101"/>
              <w:ind w:right="222"/>
              <w:jc w:val="right"/>
              <w:rPr>
                <w:sz w:val="20"/>
              </w:rPr>
            </w:pPr>
            <w:r>
              <w:rPr>
                <w:sz w:val="20"/>
              </w:rPr>
              <w:t>4 388</w:t>
            </w:r>
          </w:p>
        </w:tc>
        <w:tc>
          <w:tcPr>
            <w:tcW w:w="812" w:type="dxa"/>
          </w:tcPr>
          <w:p w:rsidR="006E3997" w:rsidRDefault="006E3997">
            <w:pPr>
              <w:pStyle w:val="TableParagraph"/>
              <w:spacing w:before="101"/>
              <w:ind w:left="284"/>
              <w:jc w:val="left"/>
              <w:rPr>
                <w:sz w:val="20"/>
              </w:rPr>
            </w:pPr>
            <w:r>
              <w:rPr>
                <w:sz w:val="20"/>
              </w:rPr>
              <w:t>5,4</w:t>
            </w:r>
          </w:p>
        </w:tc>
        <w:tc>
          <w:tcPr>
            <w:tcW w:w="922" w:type="dxa"/>
          </w:tcPr>
          <w:p w:rsidR="006E3997" w:rsidRDefault="006E3997">
            <w:pPr>
              <w:pStyle w:val="TableParagraph"/>
              <w:spacing w:before="101"/>
              <w:ind w:left="63" w:right="48"/>
              <w:rPr>
                <w:sz w:val="20"/>
              </w:rPr>
            </w:pPr>
            <w:r>
              <w:rPr>
                <w:sz w:val="20"/>
              </w:rPr>
              <w:t>2,1</w:t>
            </w:r>
          </w:p>
        </w:tc>
        <w:tc>
          <w:tcPr>
            <w:tcW w:w="821" w:type="dxa"/>
          </w:tcPr>
          <w:p w:rsidR="006E3997" w:rsidRDefault="006E3997">
            <w:pPr>
              <w:pStyle w:val="TableParagraph"/>
              <w:spacing w:before="101"/>
              <w:ind w:left="93" w:right="78"/>
              <w:rPr>
                <w:sz w:val="20"/>
              </w:rPr>
            </w:pPr>
            <w:r>
              <w:rPr>
                <w:sz w:val="20"/>
              </w:rPr>
              <w:t>58,5</w:t>
            </w:r>
          </w:p>
        </w:tc>
        <w:tc>
          <w:tcPr>
            <w:tcW w:w="998" w:type="dxa"/>
          </w:tcPr>
          <w:p w:rsidR="006E3997" w:rsidRDefault="006E3997">
            <w:pPr>
              <w:pStyle w:val="TableParagraph"/>
              <w:spacing w:before="101"/>
              <w:ind w:left="327"/>
              <w:jc w:val="left"/>
              <w:rPr>
                <w:sz w:val="20"/>
              </w:rPr>
            </w:pPr>
            <w:r>
              <w:rPr>
                <w:sz w:val="20"/>
              </w:rPr>
              <w:t>24,3</w:t>
            </w:r>
          </w:p>
        </w:tc>
      </w:tr>
      <w:tr w:rsidR="006E3997">
        <w:trPr>
          <w:trHeight w:val="460"/>
        </w:trPr>
        <w:tc>
          <w:tcPr>
            <w:tcW w:w="437" w:type="dxa"/>
          </w:tcPr>
          <w:p w:rsidR="006E3997" w:rsidRDefault="006E3997">
            <w:pPr>
              <w:pStyle w:val="TableParagraph"/>
              <w:spacing w:before="100"/>
              <w:ind w:left="91" w:right="77"/>
              <w:rPr>
                <w:sz w:val="20"/>
              </w:rPr>
            </w:pPr>
            <w:r>
              <w:rPr>
                <w:sz w:val="20"/>
              </w:rPr>
              <w:t>45</w:t>
            </w:r>
          </w:p>
        </w:tc>
        <w:tc>
          <w:tcPr>
            <w:tcW w:w="2117" w:type="dxa"/>
          </w:tcPr>
          <w:p w:rsidR="006E3997" w:rsidRDefault="006E3997">
            <w:pPr>
              <w:pStyle w:val="TableParagraph"/>
              <w:spacing w:line="215" w:lineRule="exact"/>
              <w:ind w:left="110"/>
              <w:jc w:val="left"/>
              <w:rPr>
                <w:sz w:val="20"/>
              </w:rPr>
            </w:pPr>
            <w:r>
              <w:rPr>
                <w:sz w:val="20"/>
              </w:rPr>
              <w:t>Республика</w:t>
            </w:r>
          </w:p>
          <w:p w:rsidR="006E3997" w:rsidRDefault="006E3997">
            <w:pPr>
              <w:pStyle w:val="TableParagraph"/>
              <w:spacing w:line="225" w:lineRule="exact"/>
              <w:ind w:left="110"/>
              <w:jc w:val="left"/>
              <w:rPr>
                <w:sz w:val="20"/>
              </w:rPr>
            </w:pPr>
            <w:r>
              <w:rPr>
                <w:sz w:val="20"/>
              </w:rPr>
              <w:t>Татарстан</w:t>
            </w:r>
          </w:p>
        </w:tc>
        <w:tc>
          <w:tcPr>
            <w:tcW w:w="821" w:type="dxa"/>
          </w:tcPr>
          <w:p w:rsidR="006E3997" w:rsidRDefault="006E3997">
            <w:pPr>
              <w:pStyle w:val="TableParagraph"/>
              <w:spacing w:before="100"/>
              <w:ind w:left="260"/>
              <w:jc w:val="left"/>
              <w:rPr>
                <w:sz w:val="20"/>
              </w:rPr>
            </w:pPr>
            <w:r>
              <w:rPr>
                <w:sz w:val="20"/>
              </w:rPr>
              <w:t>384</w:t>
            </w:r>
          </w:p>
        </w:tc>
        <w:tc>
          <w:tcPr>
            <w:tcW w:w="826" w:type="dxa"/>
          </w:tcPr>
          <w:p w:rsidR="006E3997" w:rsidRDefault="006E3997">
            <w:pPr>
              <w:pStyle w:val="TableParagraph"/>
              <w:spacing w:line="215" w:lineRule="exact"/>
              <w:ind w:left="140" w:right="125"/>
              <w:rPr>
                <w:sz w:val="20"/>
              </w:rPr>
            </w:pPr>
            <w:r>
              <w:rPr>
                <w:sz w:val="20"/>
              </w:rPr>
              <w:t>365</w:t>
            </w:r>
          </w:p>
        </w:tc>
        <w:tc>
          <w:tcPr>
            <w:tcW w:w="922" w:type="dxa"/>
          </w:tcPr>
          <w:p w:rsidR="006E3997" w:rsidRDefault="006E3997">
            <w:pPr>
              <w:pStyle w:val="TableParagraph"/>
              <w:spacing w:before="100"/>
              <w:ind w:left="59" w:right="48"/>
              <w:rPr>
                <w:sz w:val="20"/>
              </w:rPr>
            </w:pPr>
            <w:r>
              <w:rPr>
                <w:sz w:val="20"/>
              </w:rPr>
              <w:t>7789</w:t>
            </w:r>
          </w:p>
        </w:tc>
        <w:tc>
          <w:tcPr>
            <w:tcW w:w="941" w:type="dxa"/>
          </w:tcPr>
          <w:p w:rsidR="006E3997" w:rsidRDefault="006E3997">
            <w:pPr>
              <w:pStyle w:val="TableParagraph"/>
              <w:spacing w:before="100"/>
              <w:ind w:right="222"/>
              <w:jc w:val="right"/>
              <w:rPr>
                <w:sz w:val="20"/>
              </w:rPr>
            </w:pPr>
            <w:r>
              <w:rPr>
                <w:sz w:val="20"/>
              </w:rPr>
              <w:t>4 012</w:t>
            </w:r>
          </w:p>
        </w:tc>
        <w:tc>
          <w:tcPr>
            <w:tcW w:w="812" w:type="dxa"/>
          </w:tcPr>
          <w:p w:rsidR="006E3997" w:rsidRDefault="006E3997">
            <w:pPr>
              <w:pStyle w:val="TableParagraph"/>
              <w:spacing w:before="100"/>
              <w:ind w:right="213"/>
              <w:jc w:val="right"/>
              <w:rPr>
                <w:sz w:val="20"/>
              </w:rPr>
            </w:pPr>
            <w:r>
              <w:rPr>
                <w:sz w:val="20"/>
              </w:rPr>
              <w:t>14,3</w:t>
            </w:r>
          </w:p>
        </w:tc>
        <w:tc>
          <w:tcPr>
            <w:tcW w:w="922" w:type="dxa"/>
          </w:tcPr>
          <w:p w:rsidR="006E3997" w:rsidRDefault="006E3997">
            <w:pPr>
              <w:pStyle w:val="TableParagraph"/>
              <w:spacing w:before="100"/>
              <w:ind w:left="62" w:right="48"/>
              <w:rPr>
                <w:sz w:val="20"/>
              </w:rPr>
            </w:pPr>
            <w:r>
              <w:rPr>
                <w:sz w:val="20"/>
              </w:rPr>
              <w:t>4,0</w:t>
            </w:r>
          </w:p>
        </w:tc>
        <w:tc>
          <w:tcPr>
            <w:tcW w:w="821" w:type="dxa"/>
          </w:tcPr>
          <w:p w:rsidR="006E3997" w:rsidRDefault="006E3997">
            <w:pPr>
              <w:pStyle w:val="TableParagraph"/>
              <w:spacing w:before="100"/>
              <w:ind w:left="97" w:right="78"/>
              <w:rPr>
                <w:sz w:val="20"/>
              </w:rPr>
            </w:pPr>
            <w:r>
              <w:rPr>
                <w:sz w:val="20"/>
              </w:rPr>
              <w:t>219,8</w:t>
            </w:r>
          </w:p>
        </w:tc>
        <w:tc>
          <w:tcPr>
            <w:tcW w:w="998" w:type="dxa"/>
          </w:tcPr>
          <w:p w:rsidR="006E3997" w:rsidRDefault="006E3997">
            <w:pPr>
              <w:pStyle w:val="TableParagraph"/>
              <w:spacing w:before="100"/>
              <w:ind w:left="274"/>
              <w:jc w:val="left"/>
              <w:rPr>
                <w:sz w:val="20"/>
              </w:rPr>
            </w:pPr>
            <w:r>
              <w:rPr>
                <w:sz w:val="20"/>
              </w:rPr>
              <w:t>241,9</w:t>
            </w:r>
          </w:p>
        </w:tc>
      </w:tr>
      <w:tr w:rsidR="006E3997">
        <w:trPr>
          <w:trHeight w:val="460"/>
        </w:trPr>
        <w:tc>
          <w:tcPr>
            <w:tcW w:w="437" w:type="dxa"/>
          </w:tcPr>
          <w:p w:rsidR="006E3997" w:rsidRDefault="006E3997">
            <w:pPr>
              <w:pStyle w:val="TableParagraph"/>
              <w:spacing w:before="100"/>
              <w:ind w:left="91" w:right="77"/>
              <w:rPr>
                <w:sz w:val="20"/>
              </w:rPr>
            </w:pPr>
            <w:r>
              <w:rPr>
                <w:sz w:val="20"/>
              </w:rPr>
              <w:t>46</w:t>
            </w:r>
          </w:p>
        </w:tc>
        <w:tc>
          <w:tcPr>
            <w:tcW w:w="2117" w:type="dxa"/>
          </w:tcPr>
          <w:p w:rsidR="006E3997" w:rsidRDefault="006E3997">
            <w:pPr>
              <w:pStyle w:val="TableParagraph"/>
              <w:spacing w:line="215" w:lineRule="exact"/>
              <w:ind w:left="110"/>
              <w:jc w:val="left"/>
              <w:rPr>
                <w:sz w:val="20"/>
              </w:rPr>
            </w:pPr>
            <w:r>
              <w:rPr>
                <w:sz w:val="20"/>
              </w:rPr>
              <w:t>Удмуртская</w:t>
            </w:r>
          </w:p>
          <w:p w:rsidR="006E3997" w:rsidRDefault="006E3997">
            <w:pPr>
              <w:pStyle w:val="TableParagraph"/>
              <w:spacing w:line="225" w:lineRule="exact"/>
              <w:ind w:left="110"/>
              <w:jc w:val="left"/>
              <w:rPr>
                <w:sz w:val="20"/>
              </w:rPr>
            </w:pPr>
            <w:r>
              <w:rPr>
                <w:sz w:val="20"/>
              </w:rPr>
              <w:t>Республика</w:t>
            </w:r>
          </w:p>
        </w:tc>
        <w:tc>
          <w:tcPr>
            <w:tcW w:w="821" w:type="dxa"/>
          </w:tcPr>
          <w:p w:rsidR="006E3997" w:rsidRDefault="006E3997">
            <w:pPr>
              <w:pStyle w:val="TableParagraph"/>
              <w:spacing w:before="100"/>
              <w:ind w:left="260"/>
              <w:jc w:val="left"/>
              <w:rPr>
                <w:sz w:val="20"/>
              </w:rPr>
            </w:pPr>
            <w:r>
              <w:rPr>
                <w:sz w:val="20"/>
              </w:rPr>
              <w:t>120</w:t>
            </w:r>
          </w:p>
        </w:tc>
        <w:tc>
          <w:tcPr>
            <w:tcW w:w="826" w:type="dxa"/>
          </w:tcPr>
          <w:p w:rsidR="006E3997" w:rsidRDefault="006E3997">
            <w:pPr>
              <w:pStyle w:val="TableParagraph"/>
              <w:spacing w:line="215" w:lineRule="exact"/>
              <w:ind w:left="136" w:right="125"/>
              <w:rPr>
                <w:sz w:val="20"/>
              </w:rPr>
            </w:pPr>
            <w:r>
              <w:rPr>
                <w:sz w:val="20"/>
              </w:rPr>
              <w:t>91</w:t>
            </w:r>
          </w:p>
        </w:tc>
        <w:tc>
          <w:tcPr>
            <w:tcW w:w="922" w:type="dxa"/>
          </w:tcPr>
          <w:p w:rsidR="006E3997" w:rsidRDefault="006E3997">
            <w:pPr>
              <w:pStyle w:val="TableParagraph"/>
              <w:spacing w:before="100"/>
              <w:ind w:left="63" w:right="48"/>
              <w:rPr>
                <w:sz w:val="20"/>
              </w:rPr>
            </w:pPr>
            <w:r>
              <w:rPr>
                <w:sz w:val="20"/>
              </w:rPr>
              <w:t>15976</w:t>
            </w:r>
          </w:p>
        </w:tc>
        <w:tc>
          <w:tcPr>
            <w:tcW w:w="941" w:type="dxa"/>
          </w:tcPr>
          <w:p w:rsidR="006E3997" w:rsidRDefault="006E3997">
            <w:pPr>
              <w:pStyle w:val="TableParagraph"/>
              <w:spacing w:before="100"/>
              <w:ind w:right="222"/>
              <w:jc w:val="right"/>
              <w:rPr>
                <w:sz w:val="20"/>
              </w:rPr>
            </w:pPr>
            <w:r>
              <w:rPr>
                <w:sz w:val="20"/>
              </w:rPr>
              <w:t>9 687</w:t>
            </w:r>
          </w:p>
        </w:tc>
        <w:tc>
          <w:tcPr>
            <w:tcW w:w="812" w:type="dxa"/>
          </w:tcPr>
          <w:p w:rsidR="006E3997" w:rsidRDefault="006E3997">
            <w:pPr>
              <w:pStyle w:val="TableParagraph"/>
              <w:spacing w:before="100"/>
              <w:ind w:right="213"/>
              <w:jc w:val="right"/>
              <w:rPr>
                <w:sz w:val="20"/>
              </w:rPr>
            </w:pPr>
            <w:r>
              <w:rPr>
                <w:sz w:val="20"/>
              </w:rPr>
              <w:t>12,9</w:t>
            </w:r>
          </w:p>
        </w:tc>
        <w:tc>
          <w:tcPr>
            <w:tcW w:w="922" w:type="dxa"/>
          </w:tcPr>
          <w:p w:rsidR="006E3997" w:rsidRDefault="006E3997">
            <w:pPr>
              <w:pStyle w:val="TableParagraph"/>
              <w:spacing w:before="100"/>
              <w:ind w:left="65" w:right="48"/>
              <w:rPr>
                <w:sz w:val="20"/>
              </w:rPr>
            </w:pPr>
            <w:r>
              <w:rPr>
                <w:sz w:val="20"/>
              </w:rPr>
              <w:t>6,3</w:t>
            </w:r>
          </w:p>
        </w:tc>
        <w:tc>
          <w:tcPr>
            <w:tcW w:w="821" w:type="dxa"/>
          </w:tcPr>
          <w:p w:rsidR="006E3997" w:rsidRDefault="006E3997">
            <w:pPr>
              <w:pStyle w:val="TableParagraph"/>
              <w:spacing w:before="100"/>
              <w:ind w:left="97" w:right="78"/>
              <w:rPr>
                <w:sz w:val="20"/>
              </w:rPr>
            </w:pPr>
            <w:r>
              <w:rPr>
                <w:sz w:val="20"/>
              </w:rPr>
              <w:t>245,0</w:t>
            </w:r>
          </w:p>
        </w:tc>
        <w:tc>
          <w:tcPr>
            <w:tcW w:w="998" w:type="dxa"/>
          </w:tcPr>
          <w:p w:rsidR="006E3997" w:rsidRDefault="006E3997">
            <w:pPr>
              <w:pStyle w:val="TableParagraph"/>
              <w:spacing w:before="100"/>
              <w:ind w:left="274"/>
              <w:jc w:val="left"/>
              <w:rPr>
                <w:sz w:val="20"/>
              </w:rPr>
            </w:pPr>
            <w:r>
              <w:rPr>
                <w:sz w:val="20"/>
              </w:rPr>
              <w:t>158,3</w:t>
            </w:r>
          </w:p>
        </w:tc>
      </w:tr>
      <w:tr w:rsidR="006E3997">
        <w:trPr>
          <w:trHeight w:val="456"/>
        </w:trPr>
        <w:tc>
          <w:tcPr>
            <w:tcW w:w="437" w:type="dxa"/>
          </w:tcPr>
          <w:p w:rsidR="006E3997" w:rsidRDefault="006E3997">
            <w:pPr>
              <w:pStyle w:val="TableParagraph"/>
              <w:spacing w:before="100"/>
              <w:ind w:left="91" w:right="77"/>
              <w:rPr>
                <w:sz w:val="20"/>
              </w:rPr>
            </w:pPr>
            <w:r>
              <w:rPr>
                <w:sz w:val="20"/>
              </w:rPr>
              <w:t>47</w:t>
            </w:r>
          </w:p>
        </w:tc>
        <w:tc>
          <w:tcPr>
            <w:tcW w:w="2117" w:type="dxa"/>
          </w:tcPr>
          <w:p w:rsidR="006E3997" w:rsidRDefault="006E3997">
            <w:pPr>
              <w:pStyle w:val="TableParagraph"/>
              <w:spacing w:line="215" w:lineRule="exact"/>
              <w:ind w:left="110"/>
              <w:jc w:val="left"/>
              <w:rPr>
                <w:sz w:val="20"/>
              </w:rPr>
            </w:pPr>
            <w:r>
              <w:rPr>
                <w:sz w:val="20"/>
              </w:rPr>
              <w:t>Чувашская</w:t>
            </w:r>
          </w:p>
          <w:p w:rsidR="006E3997" w:rsidRDefault="006E3997">
            <w:pPr>
              <w:pStyle w:val="TableParagraph"/>
              <w:spacing w:before="1" w:line="220" w:lineRule="exact"/>
              <w:ind w:left="110"/>
              <w:jc w:val="left"/>
              <w:rPr>
                <w:sz w:val="20"/>
              </w:rPr>
            </w:pPr>
            <w:r>
              <w:rPr>
                <w:sz w:val="20"/>
              </w:rPr>
              <w:t>Республика</w:t>
            </w:r>
          </w:p>
        </w:tc>
        <w:tc>
          <w:tcPr>
            <w:tcW w:w="821" w:type="dxa"/>
          </w:tcPr>
          <w:p w:rsidR="006E3997" w:rsidRDefault="006E3997">
            <w:pPr>
              <w:pStyle w:val="TableParagraph"/>
              <w:spacing w:before="100"/>
              <w:ind w:left="84" w:right="78"/>
              <w:rPr>
                <w:sz w:val="20"/>
              </w:rPr>
            </w:pPr>
            <w:r>
              <w:rPr>
                <w:sz w:val="20"/>
              </w:rPr>
              <w:t>81</w:t>
            </w:r>
          </w:p>
        </w:tc>
        <w:tc>
          <w:tcPr>
            <w:tcW w:w="826" w:type="dxa"/>
          </w:tcPr>
          <w:p w:rsidR="006E3997" w:rsidRDefault="006E3997">
            <w:pPr>
              <w:pStyle w:val="TableParagraph"/>
              <w:spacing w:line="215" w:lineRule="exact"/>
              <w:ind w:left="136" w:right="125"/>
              <w:rPr>
                <w:sz w:val="20"/>
              </w:rPr>
            </w:pPr>
            <w:r>
              <w:rPr>
                <w:sz w:val="20"/>
              </w:rPr>
              <w:t>48</w:t>
            </w:r>
          </w:p>
        </w:tc>
        <w:tc>
          <w:tcPr>
            <w:tcW w:w="922" w:type="dxa"/>
          </w:tcPr>
          <w:p w:rsidR="006E3997" w:rsidRDefault="006E3997">
            <w:pPr>
              <w:pStyle w:val="TableParagraph"/>
              <w:spacing w:before="100"/>
              <w:ind w:left="63" w:right="48"/>
              <w:rPr>
                <w:sz w:val="20"/>
              </w:rPr>
            </w:pPr>
            <w:r>
              <w:rPr>
                <w:sz w:val="20"/>
              </w:rPr>
              <w:t>24272</w:t>
            </w:r>
          </w:p>
        </w:tc>
        <w:tc>
          <w:tcPr>
            <w:tcW w:w="941" w:type="dxa"/>
          </w:tcPr>
          <w:p w:rsidR="006E3997" w:rsidRDefault="006E3997">
            <w:pPr>
              <w:pStyle w:val="TableParagraph"/>
              <w:spacing w:before="100"/>
              <w:ind w:right="222"/>
              <w:jc w:val="right"/>
              <w:rPr>
                <w:sz w:val="20"/>
              </w:rPr>
            </w:pPr>
            <w:r>
              <w:rPr>
                <w:sz w:val="20"/>
              </w:rPr>
              <w:t>9 130</w:t>
            </w:r>
          </w:p>
        </w:tc>
        <w:tc>
          <w:tcPr>
            <w:tcW w:w="812" w:type="dxa"/>
          </w:tcPr>
          <w:p w:rsidR="006E3997" w:rsidRDefault="006E3997">
            <w:pPr>
              <w:pStyle w:val="TableParagraph"/>
              <w:spacing w:before="100"/>
              <w:ind w:left="284"/>
              <w:jc w:val="left"/>
              <w:rPr>
                <w:sz w:val="20"/>
              </w:rPr>
            </w:pPr>
            <w:r>
              <w:rPr>
                <w:sz w:val="20"/>
              </w:rPr>
              <w:t>2,7</w:t>
            </w:r>
          </w:p>
        </w:tc>
        <w:tc>
          <w:tcPr>
            <w:tcW w:w="922" w:type="dxa"/>
          </w:tcPr>
          <w:p w:rsidR="006E3997" w:rsidRDefault="006E3997">
            <w:pPr>
              <w:pStyle w:val="TableParagraph"/>
              <w:spacing w:before="100"/>
              <w:ind w:left="70" w:right="48"/>
              <w:rPr>
                <w:sz w:val="20"/>
              </w:rPr>
            </w:pPr>
            <w:r>
              <w:rPr>
                <w:sz w:val="20"/>
              </w:rPr>
              <w:t>14,4</w:t>
            </w:r>
          </w:p>
        </w:tc>
        <w:tc>
          <w:tcPr>
            <w:tcW w:w="821" w:type="dxa"/>
          </w:tcPr>
          <w:p w:rsidR="006E3997" w:rsidRDefault="006E3997">
            <w:pPr>
              <w:pStyle w:val="TableParagraph"/>
              <w:spacing w:before="100"/>
              <w:ind w:left="97" w:right="78"/>
              <w:rPr>
                <w:sz w:val="20"/>
              </w:rPr>
            </w:pPr>
            <w:r>
              <w:rPr>
                <w:sz w:val="20"/>
              </w:rPr>
              <w:t>340,1</w:t>
            </w:r>
          </w:p>
        </w:tc>
        <w:tc>
          <w:tcPr>
            <w:tcW w:w="998" w:type="dxa"/>
          </w:tcPr>
          <w:p w:rsidR="006E3997" w:rsidRDefault="006E3997">
            <w:pPr>
              <w:pStyle w:val="TableParagraph"/>
              <w:spacing w:before="100"/>
              <w:ind w:left="274"/>
              <w:jc w:val="left"/>
              <w:rPr>
                <w:sz w:val="20"/>
              </w:rPr>
            </w:pPr>
            <w:r>
              <w:rPr>
                <w:sz w:val="20"/>
              </w:rPr>
              <w:t>446,5</w:t>
            </w:r>
          </w:p>
        </w:tc>
      </w:tr>
      <w:tr w:rsidR="006E3997">
        <w:trPr>
          <w:trHeight w:val="460"/>
        </w:trPr>
        <w:tc>
          <w:tcPr>
            <w:tcW w:w="437" w:type="dxa"/>
          </w:tcPr>
          <w:p w:rsidR="006E3997" w:rsidRDefault="006E3997">
            <w:pPr>
              <w:pStyle w:val="TableParagraph"/>
              <w:spacing w:before="105"/>
              <w:ind w:left="91" w:right="77"/>
              <w:rPr>
                <w:sz w:val="20"/>
              </w:rPr>
            </w:pPr>
            <w:r>
              <w:rPr>
                <w:sz w:val="20"/>
              </w:rPr>
              <w:t>48</w:t>
            </w:r>
          </w:p>
        </w:tc>
        <w:tc>
          <w:tcPr>
            <w:tcW w:w="2117" w:type="dxa"/>
          </w:tcPr>
          <w:p w:rsidR="006E3997" w:rsidRDefault="006E3997">
            <w:pPr>
              <w:pStyle w:val="TableParagraph"/>
              <w:spacing w:before="105"/>
              <w:ind w:left="110"/>
              <w:jc w:val="left"/>
              <w:rPr>
                <w:sz w:val="20"/>
              </w:rPr>
            </w:pPr>
            <w:r>
              <w:rPr>
                <w:sz w:val="20"/>
              </w:rPr>
              <w:t>Кировская область</w:t>
            </w:r>
          </w:p>
        </w:tc>
        <w:tc>
          <w:tcPr>
            <w:tcW w:w="821" w:type="dxa"/>
          </w:tcPr>
          <w:p w:rsidR="006E3997" w:rsidRDefault="006E3997">
            <w:pPr>
              <w:pStyle w:val="TableParagraph"/>
              <w:spacing w:before="105"/>
              <w:ind w:left="84" w:right="78"/>
              <w:rPr>
                <w:sz w:val="20"/>
              </w:rPr>
            </w:pPr>
            <w:r>
              <w:rPr>
                <w:sz w:val="20"/>
              </w:rPr>
              <w:t>35</w:t>
            </w:r>
          </w:p>
        </w:tc>
        <w:tc>
          <w:tcPr>
            <w:tcW w:w="826" w:type="dxa"/>
          </w:tcPr>
          <w:p w:rsidR="006E3997" w:rsidRDefault="006E3997">
            <w:pPr>
              <w:pStyle w:val="TableParagraph"/>
              <w:spacing w:line="220" w:lineRule="exact"/>
              <w:ind w:left="136" w:right="125"/>
              <w:rPr>
                <w:sz w:val="20"/>
              </w:rPr>
            </w:pPr>
            <w:r>
              <w:rPr>
                <w:sz w:val="20"/>
              </w:rPr>
              <w:t>39</w:t>
            </w:r>
          </w:p>
        </w:tc>
        <w:tc>
          <w:tcPr>
            <w:tcW w:w="922" w:type="dxa"/>
          </w:tcPr>
          <w:p w:rsidR="006E3997" w:rsidRDefault="006E3997">
            <w:pPr>
              <w:pStyle w:val="TableParagraph"/>
              <w:spacing w:before="105"/>
              <w:ind w:left="59" w:right="48"/>
              <w:rPr>
                <w:sz w:val="20"/>
              </w:rPr>
            </w:pPr>
            <w:r>
              <w:rPr>
                <w:sz w:val="20"/>
              </w:rPr>
              <w:t>1261</w:t>
            </w:r>
          </w:p>
        </w:tc>
        <w:tc>
          <w:tcPr>
            <w:tcW w:w="941" w:type="dxa"/>
          </w:tcPr>
          <w:p w:rsidR="006E3997" w:rsidRDefault="006E3997">
            <w:pPr>
              <w:pStyle w:val="TableParagraph"/>
              <w:spacing w:before="105"/>
              <w:ind w:left="327"/>
              <w:jc w:val="left"/>
              <w:rPr>
                <w:sz w:val="20"/>
              </w:rPr>
            </w:pPr>
            <w:r>
              <w:rPr>
                <w:sz w:val="20"/>
              </w:rPr>
              <w:t>222</w:t>
            </w:r>
          </w:p>
        </w:tc>
        <w:tc>
          <w:tcPr>
            <w:tcW w:w="812" w:type="dxa"/>
          </w:tcPr>
          <w:p w:rsidR="006E3997" w:rsidRDefault="006E3997">
            <w:pPr>
              <w:pStyle w:val="TableParagraph"/>
              <w:spacing w:before="105"/>
              <w:ind w:left="284"/>
              <w:jc w:val="left"/>
              <w:rPr>
                <w:sz w:val="20"/>
              </w:rPr>
            </w:pPr>
            <w:r>
              <w:rPr>
                <w:sz w:val="20"/>
              </w:rPr>
              <w:t>2,9</w:t>
            </w:r>
          </w:p>
        </w:tc>
        <w:tc>
          <w:tcPr>
            <w:tcW w:w="922" w:type="dxa"/>
          </w:tcPr>
          <w:p w:rsidR="006E3997" w:rsidRDefault="006E3997">
            <w:pPr>
              <w:pStyle w:val="TableParagraph"/>
              <w:spacing w:before="105"/>
              <w:ind w:left="62" w:right="48"/>
              <w:rPr>
                <w:sz w:val="20"/>
              </w:rPr>
            </w:pPr>
            <w:r>
              <w:rPr>
                <w:sz w:val="20"/>
              </w:rPr>
              <w:t>0,5</w:t>
            </w:r>
          </w:p>
        </w:tc>
        <w:tc>
          <w:tcPr>
            <w:tcW w:w="821" w:type="dxa"/>
          </w:tcPr>
          <w:p w:rsidR="006E3997" w:rsidRDefault="006E3997">
            <w:pPr>
              <w:pStyle w:val="TableParagraph"/>
              <w:spacing w:before="105"/>
              <w:ind w:left="93" w:right="78"/>
              <w:rPr>
                <w:sz w:val="20"/>
              </w:rPr>
            </w:pPr>
            <w:r>
              <w:rPr>
                <w:sz w:val="20"/>
              </w:rPr>
              <w:t>42,7</w:t>
            </w:r>
          </w:p>
        </w:tc>
        <w:tc>
          <w:tcPr>
            <w:tcW w:w="998" w:type="dxa"/>
          </w:tcPr>
          <w:p w:rsidR="006E3997" w:rsidRDefault="006E3997">
            <w:pPr>
              <w:pStyle w:val="TableParagraph"/>
              <w:spacing w:before="105"/>
              <w:ind w:left="327"/>
              <w:jc w:val="left"/>
              <w:rPr>
                <w:sz w:val="20"/>
              </w:rPr>
            </w:pPr>
            <w:r>
              <w:rPr>
                <w:sz w:val="20"/>
              </w:rPr>
              <w:t>14,5</w:t>
            </w:r>
          </w:p>
        </w:tc>
      </w:tr>
      <w:tr w:rsidR="006E3997">
        <w:trPr>
          <w:trHeight w:val="460"/>
        </w:trPr>
        <w:tc>
          <w:tcPr>
            <w:tcW w:w="437" w:type="dxa"/>
          </w:tcPr>
          <w:p w:rsidR="006E3997" w:rsidRDefault="006E3997">
            <w:pPr>
              <w:pStyle w:val="TableParagraph"/>
              <w:spacing w:before="100"/>
              <w:ind w:left="91" w:right="77"/>
              <w:rPr>
                <w:sz w:val="20"/>
              </w:rPr>
            </w:pPr>
            <w:r>
              <w:rPr>
                <w:sz w:val="20"/>
              </w:rPr>
              <w:t>49</w:t>
            </w:r>
          </w:p>
        </w:tc>
        <w:tc>
          <w:tcPr>
            <w:tcW w:w="2117" w:type="dxa"/>
          </w:tcPr>
          <w:p w:rsidR="006E3997" w:rsidRDefault="006E3997">
            <w:pPr>
              <w:pStyle w:val="TableParagraph"/>
              <w:spacing w:line="215" w:lineRule="exact"/>
              <w:ind w:left="110"/>
              <w:jc w:val="left"/>
              <w:rPr>
                <w:sz w:val="20"/>
              </w:rPr>
            </w:pPr>
            <w:r>
              <w:rPr>
                <w:sz w:val="20"/>
              </w:rPr>
              <w:t>Нижегородская</w:t>
            </w:r>
          </w:p>
          <w:p w:rsidR="006E3997" w:rsidRDefault="006E3997">
            <w:pPr>
              <w:pStyle w:val="TableParagraph"/>
              <w:spacing w:line="225" w:lineRule="exact"/>
              <w:ind w:left="110"/>
              <w:jc w:val="left"/>
              <w:rPr>
                <w:sz w:val="20"/>
              </w:rPr>
            </w:pPr>
            <w:r>
              <w:rPr>
                <w:sz w:val="20"/>
              </w:rPr>
              <w:t>область</w:t>
            </w:r>
          </w:p>
        </w:tc>
        <w:tc>
          <w:tcPr>
            <w:tcW w:w="821" w:type="dxa"/>
          </w:tcPr>
          <w:p w:rsidR="006E3997" w:rsidRDefault="006E3997">
            <w:pPr>
              <w:pStyle w:val="TableParagraph"/>
              <w:spacing w:before="100"/>
              <w:ind w:left="260"/>
              <w:jc w:val="left"/>
              <w:rPr>
                <w:sz w:val="20"/>
              </w:rPr>
            </w:pPr>
            <w:r>
              <w:rPr>
                <w:sz w:val="20"/>
              </w:rPr>
              <w:t>139</w:t>
            </w:r>
          </w:p>
        </w:tc>
        <w:tc>
          <w:tcPr>
            <w:tcW w:w="826" w:type="dxa"/>
          </w:tcPr>
          <w:p w:rsidR="006E3997" w:rsidRDefault="006E3997">
            <w:pPr>
              <w:pStyle w:val="TableParagraph"/>
              <w:spacing w:line="215" w:lineRule="exact"/>
              <w:ind w:left="140" w:right="125"/>
              <w:rPr>
                <w:sz w:val="20"/>
              </w:rPr>
            </w:pPr>
            <w:r>
              <w:rPr>
                <w:sz w:val="20"/>
              </w:rPr>
              <w:t>112</w:t>
            </w:r>
          </w:p>
        </w:tc>
        <w:tc>
          <w:tcPr>
            <w:tcW w:w="922" w:type="dxa"/>
          </w:tcPr>
          <w:p w:rsidR="006E3997" w:rsidRDefault="006E3997">
            <w:pPr>
              <w:pStyle w:val="TableParagraph"/>
              <w:spacing w:before="100"/>
              <w:ind w:left="59" w:right="48"/>
              <w:rPr>
                <w:sz w:val="20"/>
              </w:rPr>
            </w:pPr>
            <w:r>
              <w:rPr>
                <w:sz w:val="20"/>
              </w:rPr>
              <w:t>9228</w:t>
            </w:r>
          </w:p>
        </w:tc>
        <w:tc>
          <w:tcPr>
            <w:tcW w:w="941" w:type="dxa"/>
          </w:tcPr>
          <w:p w:rsidR="006E3997" w:rsidRDefault="006E3997">
            <w:pPr>
              <w:pStyle w:val="TableParagraph"/>
              <w:spacing w:before="100"/>
              <w:ind w:right="222"/>
              <w:jc w:val="right"/>
              <w:rPr>
                <w:sz w:val="20"/>
              </w:rPr>
            </w:pPr>
            <w:r>
              <w:rPr>
                <w:sz w:val="20"/>
              </w:rPr>
              <w:t>5 339</w:t>
            </w:r>
          </w:p>
        </w:tc>
        <w:tc>
          <w:tcPr>
            <w:tcW w:w="812" w:type="dxa"/>
          </w:tcPr>
          <w:p w:rsidR="006E3997" w:rsidRDefault="006E3997">
            <w:pPr>
              <w:pStyle w:val="TableParagraph"/>
              <w:spacing w:before="100"/>
              <w:ind w:left="284"/>
              <w:jc w:val="left"/>
              <w:rPr>
                <w:sz w:val="20"/>
              </w:rPr>
            </w:pPr>
            <w:r>
              <w:rPr>
                <w:sz w:val="20"/>
              </w:rPr>
              <w:t>1,8</w:t>
            </w:r>
          </w:p>
        </w:tc>
        <w:tc>
          <w:tcPr>
            <w:tcW w:w="922" w:type="dxa"/>
          </w:tcPr>
          <w:p w:rsidR="006E3997" w:rsidRDefault="006E3997">
            <w:pPr>
              <w:pStyle w:val="TableParagraph"/>
              <w:spacing w:before="100"/>
              <w:ind w:left="65" w:right="48"/>
              <w:rPr>
                <w:sz w:val="20"/>
              </w:rPr>
            </w:pPr>
            <w:r>
              <w:rPr>
                <w:sz w:val="20"/>
              </w:rPr>
              <w:t>4,8</w:t>
            </w:r>
          </w:p>
        </w:tc>
        <w:tc>
          <w:tcPr>
            <w:tcW w:w="821" w:type="dxa"/>
          </w:tcPr>
          <w:p w:rsidR="006E3997" w:rsidRDefault="006E3997">
            <w:pPr>
              <w:pStyle w:val="TableParagraph"/>
              <w:spacing w:before="100"/>
              <w:ind w:left="97" w:right="78"/>
              <w:rPr>
                <w:sz w:val="20"/>
              </w:rPr>
            </w:pPr>
            <w:r>
              <w:rPr>
                <w:sz w:val="20"/>
              </w:rPr>
              <w:t>241,6</w:t>
            </w:r>
          </w:p>
        </w:tc>
        <w:tc>
          <w:tcPr>
            <w:tcW w:w="998" w:type="dxa"/>
          </w:tcPr>
          <w:p w:rsidR="006E3997" w:rsidRDefault="006E3997">
            <w:pPr>
              <w:pStyle w:val="TableParagraph"/>
              <w:spacing w:before="100"/>
              <w:ind w:left="274"/>
              <w:jc w:val="left"/>
              <w:rPr>
                <w:sz w:val="20"/>
              </w:rPr>
            </w:pPr>
            <w:r>
              <w:rPr>
                <w:sz w:val="20"/>
              </w:rPr>
              <w:t>260,8</w:t>
            </w:r>
          </w:p>
        </w:tc>
      </w:tr>
      <w:tr w:rsidR="006E3997">
        <w:trPr>
          <w:trHeight w:val="460"/>
        </w:trPr>
        <w:tc>
          <w:tcPr>
            <w:tcW w:w="437" w:type="dxa"/>
          </w:tcPr>
          <w:p w:rsidR="006E3997" w:rsidRDefault="006E3997">
            <w:pPr>
              <w:pStyle w:val="TableParagraph"/>
              <w:spacing w:before="100"/>
              <w:ind w:left="91" w:right="77"/>
              <w:rPr>
                <w:sz w:val="20"/>
              </w:rPr>
            </w:pPr>
            <w:r>
              <w:rPr>
                <w:sz w:val="20"/>
              </w:rPr>
              <w:t>50</w:t>
            </w:r>
          </w:p>
        </w:tc>
        <w:tc>
          <w:tcPr>
            <w:tcW w:w="2117" w:type="dxa"/>
          </w:tcPr>
          <w:p w:rsidR="006E3997" w:rsidRDefault="006E3997">
            <w:pPr>
              <w:pStyle w:val="TableParagraph"/>
              <w:spacing w:line="215" w:lineRule="exact"/>
              <w:ind w:left="110"/>
              <w:jc w:val="left"/>
              <w:rPr>
                <w:sz w:val="20"/>
              </w:rPr>
            </w:pPr>
            <w:r>
              <w:rPr>
                <w:sz w:val="20"/>
              </w:rPr>
              <w:t>Оренбургская</w:t>
            </w:r>
          </w:p>
          <w:p w:rsidR="006E3997" w:rsidRDefault="006E3997">
            <w:pPr>
              <w:pStyle w:val="TableParagraph"/>
              <w:spacing w:line="225" w:lineRule="exact"/>
              <w:ind w:left="110"/>
              <w:jc w:val="left"/>
              <w:rPr>
                <w:sz w:val="20"/>
              </w:rPr>
            </w:pPr>
            <w:r>
              <w:rPr>
                <w:sz w:val="20"/>
              </w:rPr>
              <w:t>область</w:t>
            </w:r>
          </w:p>
        </w:tc>
        <w:tc>
          <w:tcPr>
            <w:tcW w:w="821" w:type="dxa"/>
          </w:tcPr>
          <w:p w:rsidR="006E3997" w:rsidRDefault="006E3997">
            <w:pPr>
              <w:pStyle w:val="TableParagraph"/>
              <w:spacing w:before="100"/>
              <w:ind w:left="260"/>
              <w:jc w:val="left"/>
              <w:rPr>
                <w:sz w:val="20"/>
              </w:rPr>
            </w:pPr>
            <w:r>
              <w:rPr>
                <w:sz w:val="20"/>
              </w:rPr>
              <w:t>208</w:t>
            </w:r>
          </w:p>
        </w:tc>
        <w:tc>
          <w:tcPr>
            <w:tcW w:w="826" w:type="dxa"/>
          </w:tcPr>
          <w:p w:rsidR="006E3997" w:rsidRDefault="006E3997">
            <w:pPr>
              <w:pStyle w:val="TableParagraph"/>
              <w:spacing w:line="215" w:lineRule="exact"/>
              <w:ind w:left="140" w:right="125"/>
              <w:rPr>
                <w:sz w:val="20"/>
              </w:rPr>
            </w:pPr>
            <w:r>
              <w:rPr>
                <w:sz w:val="20"/>
              </w:rPr>
              <w:t>233</w:t>
            </w:r>
          </w:p>
        </w:tc>
        <w:tc>
          <w:tcPr>
            <w:tcW w:w="922" w:type="dxa"/>
          </w:tcPr>
          <w:p w:rsidR="006E3997" w:rsidRDefault="006E3997">
            <w:pPr>
              <w:pStyle w:val="TableParagraph"/>
              <w:spacing w:before="100"/>
              <w:ind w:left="63" w:right="48"/>
              <w:rPr>
                <w:sz w:val="20"/>
              </w:rPr>
            </w:pPr>
            <w:r>
              <w:rPr>
                <w:sz w:val="20"/>
              </w:rPr>
              <w:t>19788</w:t>
            </w:r>
          </w:p>
        </w:tc>
        <w:tc>
          <w:tcPr>
            <w:tcW w:w="941" w:type="dxa"/>
          </w:tcPr>
          <w:p w:rsidR="006E3997" w:rsidRDefault="006E3997">
            <w:pPr>
              <w:pStyle w:val="TableParagraph"/>
              <w:spacing w:before="100"/>
              <w:ind w:right="174"/>
              <w:jc w:val="right"/>
              <w:rPr>
                <w:sz w:val="20"/>
              </w:rPr>
            </w:pPr>
            <w:r>
              <w:rPr>
                <w:sz w:val="20"/>
              </w:rPr>
              <w:t>12 366</w:t>
            </w:r>
          </w:p>
        </w:tc>
        <w:tc>
          <w:tcPr>
            <w:tcW w:w="812" w:type="dxa"/>
          </w:tcPr>
          <w:p w:rsidR="006E3997" w:rsidRDefault="006E3997">
            <w:pPr>
              <w:pStyle w:val="TableParagraph"/>
              <w:spacing w:before="100"/>
              <w:ind w:right="213"/>
              <w:jc w:val="right"/>
              <w:rPr>
                <w:sz w:val="20"/>
              </w:rPr>
            </w:pPr>
            <w:r>
              <w:rPr>
                <w:sz w:val="20"/>
              </w:rPr>
              <w:t>19,9</w:t>
            </w:r>
          </w:p>
        </w:tc>
        <w:tc>
          <w:tcPr>
            <w:tcW w:w="922" w:type="dxa"/>
          </w:tcPr>
          <w:p w:rsidR="006E3997" w:rsidRDefault="006E3997">
            <w:pPr>
              <w:pStyle w:val="TableParagraph"/>
              <w:spacing w:before="100"/>
              <w:ind w:left="68" w:right="48"/>
              <w:rPr>
                <w:sz w:val="20"/>
              </w:rPr>
            </w:pPr>
            <w:r>
              <w:rPr>
                <w:sz w:val="20"/>
              </w:rPr>
              <w:t>11,5</w:t>
            </w:r>
          </w:p>
        </w:tc>
        <w:tc>
          <w:tcPr>
            <w:tcW w:w="821" w:type="dxa"/>
          </w:tcPr>
          <w:p w:rsidR="006E3997" w:rsidRDefault="006E3997">
            <w:pPr>
              <w:pStyle w:val="TableParagraph"/>
              <w:spacing w:before="100"/>
              <w:ind w:left="97" w:right="78"/>
              <w:rPr>
                <w:sz w:val="20"/>
              </w:rPr>
            </w:pPr>
            <w:r>
              <w:rPr>
                <w:sz w:val="20"/>
              </w:rPr>
              <w:t>197,6</w:t>
            </w:r>
          </w:p>
        </w:tc>
        <w:tc>
          <w:tcPr>
            <w:tcW w:w="998" w:type="dxa"/>
          </w:tcPr>
          <w:p w:rsidR="006E3997" w:rsidRDefault="006E3997">
            <w:pPr>
              <w:pStyle w:val="TableParagraph"/>
              <w:spacing w:before="100"/>
              <w:ind w:left="274"/>
              <w:jc w:val="left"/>
              <w:rPr>
                <w:sz w:val="20"/>
              </w:rPr>
            </w:pPr>
            <w:r>
              <w:rPr>
                <w:sz w:val="20"/>
              </w:rPr>
              <w:t>178,0</w:t>
            </w:r>
          </w:p>
        </w:tc>
      </w:tr>
      <w:tr w:rsidR="006E3997">
        <w:trPr>
          <w:trHeight w:val="460"/>
        </w:trPr>
        <w:tc>
          <w:tcPr>
            <w:tcW w:w="437" w:type="dxa"/>
          </w:tcPr>
          <w:p w:rsidR="006E3997" w:rsidRDefault="006E3997">
            <w:pPr>
              <w:pStyle w:val="TableParagraph"/>
              <w:spacing w:before="101"/>
              <w:ind w:left="91" w:right="77"/>
              <w:rPr>
                <w:sz w:val="20"/>
              </w:rPr>
            </w:pPr>
            <w:r>
              <w:rPr>
                <w:sz w:val="20"/>
              </w:rPr>
              <w:t>51</w:t>
            </w:r>
          </w:p>
        </w:tc>
        <w:tc>
          <w:tcPr>
            <w:tcW w:w="2117" w:type="dxa"/>
          </w:tcPr>
          <w:p w:rsidR="006E3997" w:rsidRDefault="006E3997">
            <w:pPr>
              <w:pStyle w:val="TableParagraph"/>
              <w:spacing w:before="101"/>
              <w:ind w:left="110"/>
              <w:jc w:val="left"/>
              <w:rPr>
                <w:sz w:val="20"/>
              </w:rPr>
            </w:pPr>
            <w:r>
              <w:rPr>
                <w:sz w:val="20"/>
              </w:rPr>
              <w:t>Пензенская область</w:t>
            </w:r>
          </w:p>
        </w:tc>
        <w:tc>
          <w:tcPr>
            <w:tcW w:w="821" w:type="dxa"/>
          </w:tcPr>
          <w:p w:rsidR="006E3997" w:rsidRDefault="006E3997">
            <w:pPr>
              <w:pStyle w:val="TableParagraph"/>
              <w:spacing w:before="101"/>
              <w:ind w:left="84" w:right="78"/>
              <w:rPr>
                <w:sz w:val="20"/>
              </w:rPr>
            </w:pPr>
            <w:r>
              <w:rPr>
                <w:sz w:val="20"/>
              </w:rPr>
              <w:t>54</w:t>
            </w:r>
          </w:p>
        </w:tc>
        <w:tc>
          <w:tcPr>
            <w:tcW w:w="826" w:type="dxa"/>
          </w:tcPr>
          <w:p w:rsidR="006E3997" w:rsidRDefault="006E3997">
            <w:pPr>
              <w:pStyle w:val="TableParagraph"/>
              <w:spacing w:line="216" w:lineRule="exact"/>
              <w:ind w:left="136" w:right="125"/>
              <w:rPr>
                <w:sz w:val="20"/>
              </w:rPr>
            </w:pPr>
            <w:r>
              <w:rPr>
                <w:sz w:val="20"/>
              </w:rPr>
              <w:t>38</w:t>
            </w:r>
          </w:p>
        </w:tc>
        <w:tc>
          <w:tcPr>
            <w:tcW w:w="922" w:type="dxa"/>
          </w:tcPr>
          <w:p w:rsidR="006E3997" w:rsidRDefault="006E3997">
            <w:pPr>
              <w:pStyle w:val="TableParagraph"/>
              <w:spacing w:before="101"/>
              <w:ind w:left="59" w:right="48"/>
              <w:rPr>
                <w:sz w:val="20"/>
              </w:rPr>
            </w:pPr>
            <w:r>
              <w:rPr>
                <w:sz w:val="20"/>
              </w:rPr>
              <w:t>4403</w:t>
            </w:r>
          </w:p>
        </w:tc>
        <w:tc>
          <w:tcPr>
            <w:tcW w:w="941" w:type="dxa"/>
          </w:tcPr>
          <w:p w:rsidR="006E3997" w:rsidRDefault="006E3997">
            <w:pPr>
              <w:pStyle w:val="TableParagraph"/>
              <w:spacing w:before="101"/>
              <w:ind w:right="222"/>
              <w:jc w:val="right"/>
              <w:rPr>
                <w:sz w:val="20"/>
              </w:rPr>
            </w:pPr>
            <w:r>
              <w:rPr>
                <w:sz w:val="20"/>
              </w:rPr>
              <w:t>1 744</w:t>
            </w:r>
          </w:p>
        </w:tc>
        <w:tc>
          <w:tcPr>
            <w:tcW w:w="812" w:type="dxa"/>
          </w:tcPr>
          <w:p w:rsidR="006E3997" w:rsidRDefault="006E3997">
            <w:pPr>
              <w:pStyle w:val="TableParagraph"/>
              <w:spacing w:before="101"/>
              <w:ind w:left="284"/>
              <w:jc w:val="left"/>
              <w:rPr>
                <w:sz w:val="20"/>
              </w:rPr>
            </w:pPr>
            <w:r>
              <w:rPr>
                <w:sz w:val="20"/>
              </w:rPr>
              <w:t>6,7</w:t>
            </w:r>
          </w:p>
        </w:tc>
        <w:tc>
          <w:tcPr>
            <w:tcW w:w="922" w:type="dxa"/>
          </w:tcPr>
          <w:p w:rsidR="006E3997" w:rsidRDefault="006E3997">
            <w:pPr>
              <w:pStyle w:val="TableParagraph"/>
              <w:spacing w:before="101"/>
              <w:ind w:left="63" w:right="48"/>
              <w:rPr>
                <w:sz w:val="20"/>
              </w:rPr>
            </w:pPr>
            <w:r>
              <w:rPr>
                <w:sz w:val="20"/>
              </w:rPr>
              <w:t>5,4</w:t>
            </w:r>
          </w:p>
        </w:tc>
        <w:tc>
          <w:tcPr>
            <w:tcW w:w="821" w:type="dxa"/>
          </w:tcPr>
          <w:p w:rsidR="006E3997" w:rsidRDefault="006E3997">
            <w:pPr>
              <w:pStyle w:val="TableParagraph"/>
              <w:spacing w:before="101"/>
              <w:ind w:left="97" w:right="78"/>
              <w:rPr>
                <w:sz w:val="20"/>
              </w:rPr>
            </w:pPr>
            <w:r>
              <w:rPr>
                <w:sz w:val="20"/>
              </w:rPr>
              <w:t>136,0</w:t>
            </w:r>
          </w:p>
        </w:tc>
        <w:tc>
          <w:tcPr>
            <w:tcW w:w="998" w:type="dxa"/>
          </w:tcPr>
          <w:p w:rsidR="006E3997" w:rsidRDefault="006E3997">
            <w:pPr>
              <w:pStyle w:val="TableParagraph"/>
              <w:spacing w:before="101"/>
              <w:ind w:left="274"/>
              <w:jc w:val="left"/>
              <w:rPr>
                <w:sz w:val="20"/>
              </w:rPr>
            </w:pPr>
            <w:r>
              <w:rPr>
                <w:sz w:val="20"/>
              </w:rPr>
              <w:t>136,1</w:t>
            </w:r>
          </w:p>
        </w:tc>
      </w:tr>
      <w:tr w:rsidR="006E3997">
        <w:trPr>
          <w:trHeight w:val="460"/>
        </w:trPr>
        <w:tc>
          <w:tcPr>
            <w:tcW w:w="437" w:type="dxa"/>
          </w:tcPr>
          <w:p w:rsidR="006E3997" w:rsidRDefault="006E3997">
            <w:pPr>
              <w:pStyle w:val="TableParagraph"/>
              <w:spacing w:before="100"/>
              <w:ind w:left="91" w:right="77"/>
              <w:rPr>
                <w:sz w:val="20"/>
              </w:rPr>
            </w:pPr>
            <w:r>
              <w:rPr>
                <w:sz w:val="20"/>
              </w:rPr>
              <w:t>52</w:t>
            </w:r>
          </w:p>
        </w:tc>
        <w:tc>
          <w:tcPr>
            <w:tcW w:w="2117" w:type="dxa"/>
          </w:tcPr>
          <w:p w:rsidR="006E3997" w:rsidRDefault="006E3997">
            <w:pPr>
              <w:pStyle w:val="TableParagraph"/>
              <w:spacing w:before="100"/>
              <w:ind w:left="110"/>
              <w:jc w:val="left"/>
              <w:rPr>
                <w:sz w:val="20"/>
              </w:rPr>
            </w:pPr>
            <w:r>
              <w:rPr>
                <w:sz w:val="20"/>
              </w:rPr>
              <w:t>Пермский край</w:t>
            </w:r>
          </w:p>
        </w:tc>
        <w:tc>
          <w:tcPr>
            <w:tcW w:w="821" w:type="dxa"/>
          </w:tcPr>
          <w:p w:rsidR="006E3997" w:rsidRDefault="006E3997">
            <w:pPr>
              <w:pStyle w:val="TableParagraph"/>
              <w:spacing w:before="100"/>
              <w:ind w:left="260"/>
              <w:jc w:val="left"/>
              <w:rPr>
                <w:sz w:val="20"/>
              </w:rPr>
            </w:pPr>
            <w:r>
              <w:rPr>
                <w:sz w:val="20"/>
              </w:rPr>
              <w:t>745</w:t>
            </w:r>
          </w:p>
        </w:tc>
        <w:tc>
          <w:tcPr>
            <w:tcW w:w="826" w:type="dxa"/>
          </w:tcPr>
          <w:p w:rsidR="006E3997" w:rsidRDefault="006E3997">
            <w:pPr>
              <w:pStyle w:val="TableParagraph"/>
              <w:spacing w:line="215" w:lineRule="exact"/>
              <w:ind w:left="140" w:right="125"/>
              <w:rPr>
                <w:sz w:val="20"/>
              </w:rPr>
            </w:pPr>
            <w:r>
              <w:rPr>
                <w:sz w:val="20"/>
              </w:rPr>
              <w:t>594</w:t>
            </w:r>
          </w:p>
        </w:tc>
        <w:tc>
          <w:tcPr>
            <w:tcW w:w="922" w:type="dxa"/>
          </w:tcPr>
          <w:p w:rsidR="006E3997" w:rsidRDefault="006E3997">
            <w:pPr>
              <w:pStyle w:val="TableParagraph"/>
              <w:spacing w:before="100"/>
              <w:ind w:left="63" w:right="48"/>
              <w:rPr>
                <w:sz w:val="20"/>
              </w:rPr>
            </w:pPr>
            <w:r>
              <w:rPr>
                <w:sz w:val="20"/>
              </w:rPr>
              <w:t>22897</w:t>
            </w:r>
          </w:p>
        </w:tc>
        <w:tc>
          <w:tcPr>
            <w:tcW w:w="941" w:type="dxa"/>
          </w:tcPr>
          <w:p w:rsidR="006E3997" w:rsidRDefault="006E3997">
            <w:pPr>
              <w:pStyle w:val="TableParagraph"/>
              <w:spacing w:before="100"/>
              <w:ind w:right="174"/>
              <w:jc w:val="right"/>
              <w:rPr>
                <w:sz w:val="20"/>
              </w:rPr>
            </w:pPr>
            <w:r>
              <w:rPr>
                <w:sz w:val="20"/>
              </w:rPr>
              <w:t>24 833</w:t>
            </w:r>
          </w:p>
        </w:tc>
        <w:tc>
          <w:tcPr>
            <w:tcW w:w="812" w:type="dxa"/>
          </w:tcPr>
          <w:p w:rsidR="006E3997" w:rsidRDefault="006E3997">
            <w:pPr>
              <w:pStyle w:val="TableParagraph"/>
              <w:spacing w:before="100"/>
              <w:ind w:right="213"/>
              <w:jc w:val="right"/>
              <w:rPr>
                <w:sz w:val="20"/>
              </w:rPr>
            </w:pPr>
            <w:r>
              <w:rPr>
                <w:sz w:val="20"/>
              </w:rPr>
              <w:t>13,7</w:t>
            </w:r>
          </w:p>
        </w:tc>
        <w:tc>
          <w:tcPr>
            <w:tcW w:w="922" w:type="dxa"/>
          </w:tcPr>
          <w:p w:rsidR="006E3997" w:rsidRDefault="006E3997">
            <w:pPr>
              <w:pStyle w:val="TableParagraph"/>
              <w:spacing w:before="100"/>
              <w:ind w:left="70" w:right="48"/>
              <w:rPr>
                <w:sz w:val="20"/>
              </w:rPr>
            </w:pPr>
            <w:r>
              <w:rPr>
                <w:sz w:val="20"/>
              </w:rPr>
              <w:t>21,5</w:t>
            </w:r>
          </w:p>
        </w:tc>
        <w:tc>
          <w:tcPr>
            <w:tcW w:w="821" w:type="dxa"/>
          </w:tcPr>
          <w:p w:rsidR="006E3997" w:rsidRDefault="006E3997">
            <w:pPr>
              <w:pStyle w:val="TableParagraph"/>
              <w:spacing w:before="100"/>
              <w:ind w:left="97" w:right="78"/>
              <w:rPr>
                <w:sz w:val="20"/>
              </w:rPr>
            </w:pPr>
            <w:r>
              <w:rPr>
                <w:sz w:val="20"/>
              </w:rPr>
              <w:t>282,8</w:t>
            </w:r>
          </w:p>
        </w:tc>
        <w:tc>
          <w:tcPr>
            <w:tcW w:w="998" w:type="dxa"/>
          </w:tcPr>
          <w:p w:rsidR="006E3997" w:rsidRDefault="006E3997">
            <w:pPr>
              <w:pStyle w:val="TableParagraph"/>
              <w:spacing w:before="100"/>
              <w:ind w:left="274"/>
              <w:jc w:val="left"/>
              <w:rPr>
                <w:sz w:val="20"/>
              </w:rPr>
            </w:pPr>
            <w:r>
              <w:rPr>
                <w:sz w:val="20"/>
              </w:rPr>
              <w:t>211,5</w:t>
            </w:r>
          </w:p>
        </w:tc>
      </w:tr>
      <w:tr w:rsidR="006E3997">
        <w:trPr>
          <w:trHeight w:val="460"/>
        </w:trPr>
        <w:tc>
          <w:tcPr>
            <w:tcW w:w="437" w:type="dxa"/>
          </w:tcPr>
          <w:p w:rsidR="006E3997" w:rsidRDefault="006E3997">
            <w:pPr>
              <w:pStyle w:val="TableParagraph"/>
              <w:spacing w:before="100"/>
              <w:ind w:left="91" w:right="77"/>
              <w:rPr>
                <w:sz w:val="20"/>
              </w:rPr>
            </w:pPr>
            <w:r>
              <w:rPr>
                <w:sz w:val="20"/>
              </w:rPr>
              <w:t>53</w:t>
            </w:r>
          </w:p>
        </w:tc>
        <w:tc>
          <w:tcPr>
            <w:tcW w:w="2117" w:type="dxa"/>
          </w:tcPr>
          <w:p w:rsidR="006E3997" w:rsidRDefault="006E3997">
            <w:pPr>
              <w:pStyle w:val="TableParagraph"/>
              <w:spacing w:before="100"/>
              <w:ind w:left="110"/>
              <w:jc w:val="left"/>
              <w:rPr>
                <w:sz w:val="20"/>
              </w:rPr>
            </w:pPr>
            <w:r>
              <w:rPr>
                <w:sz w:val="20"/>
              </w:rPr>
              <w:t>Самарская область</w:t>
            </w:r>
          </w:p>
        </w:tc>
        <w:tc>
          <w:tcPr>
            <w:tcW w:w="821" w:type="dxa"/>
          </w:tcPr>
          <w:p w:rsidR="006E3997" w:rsidRDefault="006E3997">
            <w:pPr>
              <w:pStyle w:val="TableParagraph"/>
              <w:spacing w:before="100"/>
              <w:ind w:left="260"/>
              <w:jc w:val="left"/>
              <w:rPr>
                <w:sz w:val="20"/>
              </w:rPr>
            </w:pPr>
            <w:r>
              <w:rPr>
                <w:sz w:val="20"/>
              </w:rPr>
              <w:t>914</w:t>
            </w:r>
          </w:p>
        </w:tc>
        <w:tc>
          <w:tcPr>
            <w:tcW w:w="826" w:type="dxa"/>
          </w:tcPr>
          <w:p w:rsidR="006E3997" w:rsidRDefault="006E3997">
            <w:pPr>
              <w:pStyle w:val="TableParagraph"/>
              <w:spacing w:line="215" w:lineRule="exact"/>
              <w:ind w:left="140" w:right="125"/>
              <w:rPr>
                <w:sz w:val="20"/>
              </w:rPr>
            </w:pPr>
            <w:r>
              <w:rPr>
                <w:sz w:val="20"/>
              </w:rPr>
              <w:t>968</w:t>
            </w:r>
          </w:p>
        </w:tc>
        <w:tc>
          <w:tcPr>
            <w:tcW w:w="922" w:type="dxa"/>
          </w:tcPr>
          <w:p w:rsidR="006E3997" w:rsidRDefault="006E3997">
            <w:pPr>
              <w:pStyle w:val="TableParagraph"/>
              <w:spacing w:before="100"/>
              <w:ind w:left="63" w:right="48"/>
              <w:rPr>
                <w:sz w:val="20"/>
              </w:rPr>
            </w:pPr>
            <w:r>
              <w:rPr>
                <w:sz w:val="20"/>
              </w:rPr>
              <w:t>93676</w:t>
            </w:r>
          </w:p>
        </w:tc>
        <w:tc>
          <w:tcPr>
            <w:tcW w:w="941" w:type="dxa"/>
          </w:tcPr>
          <w:p w:rsidR="006E3997" w:rsidRDefault="006E3997">
            <w:pPr>
              <w:pStyle w:val="TableParagraph"/>
              <w:spacing w:before="100"/>
              <w:ind w:right="174"/>
              <w:jc w:val="right"/>
              <w:rPr>
                <w:sz w:val="20"/>
              </w:rPr>
            </w:pPr>
            <w:r>
              <w:rPr>
                <w:sz w:val="20"/>
              </w:rPr>
              <w:t>84 392</w:t>
            </w:r>
          </w:p>
        </w:tc>
        <w:tc>
          <w:tcPr>
            <w:tcW w:w="812" w:type="dxa"/>
          </w:tcPr>
          <w:p w:rsidR="006E3997" w:rsidRDefault="006E3997">
            <w:pPr>
              <w:pStyle w:val="TableParagraph"/>
              <w:spacing w:before="100"/>
              <w:ind w:right="213"/>
              <w:jc w:val="right"/>
              <w:rPr>
                <w:sz w:val="20"/>
              </w:rPr>
            </w:pPr>
            <w:r>
              <w:rPr>
                <w:sz w:val="20"/>
              </w:rPr>
              <w:t>13,9</w:t>
            </w:r>
          </w:p>
        </w:tc>
        <w:tc>
          <w:tcPr>
            <w:tcW w:w="922" w:type="dxa"/>
          </w:tcPr>
          <w:p w:rsidR="006E3997" w:rsidRDefault="006E3997">
            <w:pPr>
              <w:pStyle w:val="TableParagraph"/>
              <w:spacing w:before="100"/>
              <w:ind w:left="68" w:right="48"/>
              <w:rPr>
                <w:sz w:val="20"/>
              </w:rPr>
            </w:pPr>
            <w:r>
              <w:rPr>
                <w:sz w:val="20"/>
              </w:rPr>
              <w:t>16,8</w:t>
            </w:r>
          </w:p>
        </w:tc>
        <w:tc>
          <w:tcPr>
            <w:tcW w:w="821" w:type="dxa"/>
          </w:tcPr>
          <w:p w:rsidR="006E3997" w:rsidRDefault="006E3997">
            <w:pPr>
              <w:pStyle w:val="TableParagraph"/>
              <w:spacing w:before="100"/>
              <w:ind w:left="97" w:right="78"/>
              <w:rPr>
                <w:sz w:val="20"/>
              </w:rPr>
            </w:pPr>
            <w:r>
              <w:rPr>
                <w:sz w:val="20"/>
              </w:rPr>
              <w:t>269,2</w:t>
            </w:r>
          </w:p>
        </w:tc>
        <w:tc>
          <w:tcPr>
            <w:tcW w:w="998" w:type="dxa"/>
          </w:tcPr>
          <w:p w:rsidR="006E3997" w:rsidRDefault="006E3997">
            <w:pPr>
              <w:pStyle w:val="TableParagraph"/>
              <w:spacing w:before="100"/>
              <w:ind w:left="274"/>
              <w:jc w:val="left"/>
              <w:rPr>
                <w:sz w:val="20"/>
              </w:rPr>
            </w:pPr>
            <w:r>
              <w:rPr>
                <w:sz w:val="20"/>
              </w:rPr>
              <w:t>238,8</w:t>
            </w:r>
          </w:p>
        </w:tc>
      </w:tr>
      <w:tr w:rsidR="006E3997">
        <w:trPr>
          <w:trHeight w:val="460"/>
        </w:trPr>
        <w:tc>
          <w:tcPr>
            <w:tcW w:w="437" w:type="dxa"/>
          </w:tcPr>
          <w:p w:rsidR="006E3997" w:rsidRDefault="006E3997">
            <w:pPr>
              <w:pStyle w:val="TableParagraph"/>
              <w:spacing w:before="100"/>
              <w:ind w:left="91" w:right="77"/>
              <w:rPr>
                <w:sz w:val="20"/>
              </w:rPr>
            </w:pPr>
            <w:r>
              <w:rPr>
                <w:sz w:val="20"/>
              </w:rPr>
              <w:t>54</w:t>
            </w:r>
          </w:p>
        </w:tc>
        <w:tc>
          <w:tcPr>
            <w:tcW w:w="2117" w:type="dxa"/>
          </w:tcPr>
          <w:p w:rsidR="006E3997" w:rsidRDefault="006E3997">
            <w:pPr>
              <w:pStyle w:val="TableParagraph"/>
              <w:spacing w:before="100"/>
              <w:ind w:left="110"/>
              <w:jc w:val="left"/>
              <w:rPr>
                <w:sz w:val="20"/>
              </w:rPr>
            </w:pPr>
            <w:r>
              <w:rPr>
                <w:sz w:val="20"/>
              </w:rPr>
              <w:t>Саратовская область</w:t>
            </w:r>
          </w:p>
        </w:tc>
        <w:tc>
          <w:tcPr>
            <w:tcW w:w="821" w:type="dxa"/>
          </w:tcPr>
          <w:p w:rsidR="006E3997" w:rsidRDefault="006E3997">
            <w:pPr>
              <w:pStyle w:val="TableParagraph"/>
              <w:spacing w:before="100"/>
              <w:ind w:left="260"/>
              <w:jc w:val="left"/>
              <w:rPr>
                <w:sz w:val="20"/>
              </w:rPr>
            </w:pPr>
            <w:r>
              <w:rPr>
                <w:sz w:val="20"/>
              </w:rPr>
              <w:t>935</w:t>
            </w:r>
          </w:p>
        </w:tc>
        <w:tc>
          <w:tcPr>
            <w:tcW w:w="826" w:type="dxa"/>
          </w:tcPr>
          <w:p w:rsidR="006E3997" w:rsidRDefault="006E3997">
            <w:pPr>
              <w:pStyle w:val="TableParagraph"/>
              <w:spacing w:line="215" w:lineRule="exact"/>
              <w:ind w:left="140" w:right="125"/>
              <w:rPr>
                <w:sz w:val="20"/>
              </w:rPr>
            </w:pPr>
            <w:r>
              <w:rPr>
                <w:sz w:val="20"/>
              </w:rPr>
              <w:t>884</w:t>
            </w:r>
          </w:p>
        </w:tc>
        <w:tc>
          <w:tcPr>
            <w:tcW w:w="922" w:type="dxa"/>
          </w:tcPr>
          <w:p w:rsidR="006E3997" w:rsidRDefault="006E3997">
            <w:pPr>
              <w:pStyle w:val="TableParagraph"/>
              <w:spacing w:before="100"/>
              <w:ind w:left="63" w:right="48"/>
              <w:rPr>
                <w:sz w:val="20"/>
              </w:rPr>
            </w:pPr>
            <w:r>
              <w:rPr>
                <w:sz w:val="20"/>
              </w:rPr>
              <w:t>33422</w:t>
            </w:r>
          </w:p>
        </w:tc>
        <w:tc>
          <w:tcPr>
            <w:tcW w:w="941" w:type="dxa"/>
          </w:tcPr>
          <w:p w:rsidR="006E3997" w:rsidRDefault="006E3997">
            <w:pPr>
              <w:pStyle w:val="TableParagraph"/>
              <w:spacing w:before="100"/>
              <w:ind w:right="174"/>
              <w:jc w:val="right"/>
              <w:rPr>
                <w:sz w:val="20"/>
              </w:rPr>
            </w:pPr>
            <w:r>
              <w:rPr>
                <w:sz w:val="20"/>
              </w:rPr>
              <w:t>87 655</w:t>
            </w:r>
          </w:p>
        </w:tc>
        <w:tc>
          <w:tcPr>
            <w:tcW w:w="812" w:type="dxa"/>
          </w:tcPr>
          <w:p w:rsidR="006E3997" w:rsidRDefault="006E3997">
            <w:pPr>
              <w:pStyle w:val="TableParagraph"/>
              <w:spacing w:before="100"/>
              <w:ind w:right="213"/>
              <w:jc w:val="right"/>
              <w:rPr>
                <w:sz w:val="20"/>
              </w:rPr>
            </w:pPr>
            <w:r>
              <w:rPr>
                <w:sz w:val="20"/>
              </w:rPr>
              <w:t>89,8</w:t>
            </w:r>
          </w:p>
        </w:tc>
        <w:tc>
          <w:tcPr>
            <w:tcW w:w="922" w:type="dxa"/>
          </w:tcPr>
          <w:p w:rsidR="006E3997" w:rsidRDefault="006E3997">
            <w:pPr>
              <w:pStyle w:val="TableParagraph"/>
              <w:spacing w:before="100"/>
              <w:ind w:left="67" w:right="48"/>
              <w:rPr>
                <w:sz w:val="20"/>
              </w:rPr>
            </w:pPr>
            <w:r>
              <w:rPr>
                <w:sz w:val="20"/>
              </w:rPr>
              <w:t>34,0</w:t>
            </w:r>
          </w:p>
        </w:tc>
        <w:tc>
          <w:tcPr>
            <w:tcW w:w="821" w:type="dxa"/>
          </w:tcPr>
          <w:p w:rsidR="006E3997" w:rsidRDefault="006E3997">
            <w:pPr>
              <w:pStyle w:val="TableParagraph"/>
              <w:spacing w:before="100"/>
              <w:ind w:left="97" w:right="78"/>
              <w:rPr>
                <w:sz w:val="20"/>
              </w:rPr>
            </w:pPr>
            <w:r>
              <w:rPr>
                <w:sz w:val="20"/>
              </w:rPr>
              <w:t>642,5</w:t>
            </w:r>
          </w:p>
        </w:tc>
        <w:tc>
          <w:tcPr>
            <w:tcW w:w="998" w:type="dxa"/>
          </w:tcPr>
          <w:p w:rsidR="006E3997" w:rsidRDefault="006E3997">
            <w:pPr>
              <w:pStyle w:val="TableParagraph"/>
              <w:spacing w:before="100"/>
              <w:ind w:left="274"/>
              <w:jc w:val="left"/>
              <w:rPr>
                <w:sz w:val="20"/>
              </w:rPr>
            </w:pPr>
            <w:r>
              <w:rPr>
                <w:sz w:val="20"/>
              </w:rPr>
              <w:t>217,9</w:t>
            </w:r>
          </w:p>
        </w:tc>
      </w:tr>
      <w:tr w:rsidR="006E3997">
        <w:trPr>
          <w:trHeight w:val="460"/>
        </w:trPr>
        <w:tc>
          <w:tcPr>
            <w:tcW w:w="437" w:type="dxa"/>
          </w:tcPr>
          <w:p w:rsidR="006E3997" w:rsidRDefault="006E3997">
            <w:pPr>
              <w:pStyle w:val="TableParagraph"/>
              <w:spacing w:before="100"/>
              <w:ind w:left="91" w:right="77"/>
              <w:rPr>
                <w:sz w:val="20"/>
              </w:rPr>
            </w:pPr>
            <w:r>
              <w:rPr>
                <w:sz w:val="20"/>
              </w:rPr>
              <w:t>55</w:t>
            </w:r>
          </w:p>
        </w:tc>
        <w:tc>
          <w:tcPr>
            <w:tcW w:w="2117" w:type="dxa"/>
          </w:tcPr>
          <w:p w:rsidR="006E3997" w:rsidRDefault="006E3997">
            <w:pPr>
              <w:pStyle w:val="TableParagraph"/>
              <w:spacing w:before="100"/>
              <w:ind w:left="110"/>
              <w:jc w:val="left"/>
              <w:rPr>
                <w:sz w:val="20"/>
              </w:rPr>
            </w:pPr>
            <w:r>
              <w:rPr>
                <w:sz w:val="20"/>
              </w:rPr>
              <w:t>Ульяновская область</w:t>
            </w:r>
          </w:p>
        </w:tc>
        <w:tc>
          <w:tcPr>
            <w:tcW w:w="821" w:type="dxa"/>
          </w:tcPr>
          <w:p w:rsidR="006E3997" w:rsidRDefault="006E3997">
            <w:pPr>
              <w:pStyle w:val="TableParagraph"/>
              <w:spacing w:before="100"/>
              <w:ind w:left="260"/>
              <w:jc w:val="left"/>
              <w:rPr>
                <w:sz w:val="20"/>
              </w:rPr>
            </w:pPr>
            <w:r>
              <w:rPr>
                <w:sz w:val="20"/>
              </w:rPr>
              <w:t>119</w:t>
            </w:r>
          </w:p>
        </w:tc>
        <w:tc>
          <w:tcPr>
            <w:tcW w:w="826" w:type="dxa"/>
          </w:tcPr>
          <w:p w:rsidR="006E3997" w:rsidRDefault="006E3997">
            <w:pPr>
              <w:pStyle w:val="TableParagraph"/>
              <w:spacing w:line="215" w:lineRule="exact"/>
              <w:ind w:left="141" w:right="125"/>
              <w:rPr>
                <w:sz w:val="20"/>
              </w:rPr>
            </w:pPr>
            <w:r>
              <w:rPr>
                <w:sz w:val="20"/>
              </w:rPr>
              <w:t>154</w:t>
            </w:r>
          </w:p>
        </w:tc>
        <w:tc>
          <w:tcPr>
            <w:tcW w:w="922" w:type="dxa"/>
          </w:tcPr>
          <w:p w:rsidR="006E3997" w:rsidRDefault="006E3997">
            <w:pPr>
              <w:pStyle w:val="TableParagraph"/>
              <w:spacing w:before="100"/>
              <w:ind w:left="59" w:right="48"/>
              <w:rPr>
                <w:sz w:val="20"/>
              </w:rPr>
            </w:pPr>
            <w:r>
              <w:rPr>
                <w:sz w:val="20"/>
              </w:rPr>
              <w:t>3740</w:t>
            </w:r>
          </w:p>
        </w:tc>
        <w:tc>
          <w:tcPr>
            <w:tcW w:w="941" w:type="dxa"/>
          </w:tcPr>
          <w:p w:rsidR="006E3997" w:rsidRDefault="006E3997">
            <w:pPr>
              <w:pStyle w:val="TableParagraph"/>
              <w:spacing w:before="100"/>
              <w:ind w:right="222"/>
              <w:jc w:val="right"/>
              <w:rPr>
                <w:sz w:val="20"/>
              </w:rPr>
            </w:pPr>
            <w:r>
              <w:rPr>
                <w:sz w:val="20"/>
              </w:rPr>
              <w:t>7 930</w:t>
            </w:r>
          </w:p>
        </w:tc>
        <w:tc>
          <w:tcPr>
            <w:tcW w:w="812" w:type="dxa"/>
          </w:tcPr>
          <w:p w:rsidR="006E3997" w:rsidRDefault="006E3997">
            <w:pPr>
              <w:pStyle w:val="TableParagraph"/>
              <w:spacing w:before="100"/>
              <w:ind w:left="284"/>
              <w:jc w:val="left"/>
              <w:rPr>
                <w:sz w:val="20"/>
              </w:rPr>
            </w:pPr>
            <w:r>
              <w:rPr>
                <w:sz w:val="20"/>
              </w:rPr>
              <w:t>3,3</w:t>
            </w:r>
          </w:p>
        </w:tc>
        <w:tc>
          <w:tcPr>
            <w:tcW w:w="922" w:type="dxa"/>
          </w:tcPr>
          <w:p w:rsidR="006E3997" w:rsidRDefault="006E3997">
            <w:pPr>
              <w:pStyle w:val="TableParagraph"/>
              <w:spacing w:before="100"/>
              <w:ind w:left="63" w:right="48"/>
              <w:rPr>
                <w:sz w:val="20"/>
              </w:rPr>
            </w:pPr>
            <w:r>
              <w:rPr>
                <w:sz w:val="20"/>
              </w:rPr>
              <w:t>6,3</w:t>
            </w:r>
          </w:p>
        </w:tc>
        <w:tc>
          <w:tcPr>
            <w:tcW w:w="821" w:type="dxa"/>
          </w:tcPr>
          <w:p w:rsidR="006E3997" w:rsidRDefault="006E3997">
            <w:pPr>
              <w:pStyle w:val="TableParagraph"/>
              <w:spacing w:before="100"/>
              <w:ind w:left="93" w:right="78"/>
              <w:rPr>
                <w:sz w:val="20"/>
              </w:rPr>
            </w:pPr>
            <w:r>
              <w:rPr>
                <w:sz w:val="20"/>
              </w:rPr>
              <w:t>48,9</w:t>
            </w:r>
          </w:p>
        </w:tc>
        <w:tc>
          <w:tcPr>
            <w:tcW w:w="998" w:type="dxa"/>
          </w:tcPr>
          <w:p w:rsidR="006E3997" w:rsidRDefault="006E3997">
            <w:pPr>
              <w:pStyle w:val="TableParagraph"/>
              <w:spacing w:before="100"/>
              <w:ind w:left="327"/>
              <w:jc w:val="left"/>
              <w:rPr>
                <w:sz w:val="20"/>
              </w:rPr>
            </w:pPr>
            <w:r>
              <w:rPr>
                <w:sz w:val="20"/>
              </w:rPr>
              <w:t>76,3</w:t>
            </w:r>
          </w:p>
        </w:tc>
      </w:tr>
      <w:tr w:rsidR="006E3997">
        <w:trPr>
          <w:trHeight w:val="690"/>
        </w:trPr>
        <w:tc>
          <w:tcPr>
            <w:tcW w:w="437" w:type="dxa"/>
            <w:shd w:val="clear" w:color="auto" w:fill="D5E2BB"/>
          </w:tcPr>
          <w:p w:rsidR="006E3997" w:rsidRDefault="006E3997">
            <w:pPr>
              <w:pStyle w:val="TableParagraph"/>
              <w:jc w:val="left"/>
              <w:rPr>
                <w:sz w:val="20"/>
              </w:rPr>
            </w:pPr>
          </w:p>
        </w:tc>
        <w:tc>
          <w:tcPr>
            <w:tcW w:w="2117" w:type="dxa"/>
            <w:shd w:val="clear" w:color="auto" w:fill="D5E2BB"/>
          </w:tcPr>
          <w:p w:rsidR="006E3997" w:rsidRDefault="006E3997">
            <w:pPr>
              <w:pStyle w:val="TableParagraph"/>
              <w:spacing w:before="105"/>
              <w:ind w:left="86" w:right="76"/>
              <w:rPr>
                <w:b/>
                <w:sz w:val="20"/>
              </w:rPr>
            </w:pPr>
            <w:r>
              <w:rPr>
                <w:b/>
                <w:sz w:val="20"/>
              </w:rPr>
              <w:t>Уральский</w:t>
            </w:r>
          </w:p>
          <w:p w:rsidR="006E3997" w:rsidRDefault="006E3997">
            <w:pPr>
              <w:pStyle w:val="TableParagraph"/>
              <w:spacing w:before="1"/>
              <w:ind w:left="85" w:right="76"/>
              <w:rPr>
                <w:b/>
                <w:sz w:val="20"/>
              </w:rPr>
            </w:pPr>
            <w:r>
              <w:rPr>
                <w:b/>
                <w:sz w:val="20"/>
              </w:rPr>
              <w:t>федеральный округ</w:t>
            </w:r>
          </w:p>
        </w:tc>
        <w:tc>
          <w:tcPr>
            <w:tcW w:w="821" w:type="dxa"/>
            <w:shd w:val="clear" w:color="auto" w:fill="D5E2BB"/>
          </w:tcPr>
          <w:p w:rsidR="006E3997" w:rsidRDefault="006E3997">
            <w:pPr>
              <w:pStyle w:val="TableParagraph"/>
              <w:spacing w:before="2"/>
              <w:jc w:val="left"/>
              <w:rPr>
                <w:sz w:val="19"/>
              </w:rPr>
            </w:pPr>
          </w:p>
          <w:p w:rsidR="006E3997" w:rsidRDefault="006E3997">
            <w:pPr>
              <w:pStyle w:val="TableParagraph"/>
              <w:ind w:right="169"/>
              <w:jc w:val="right"/>
              <w:rPr>
                <w:b/>
                <w:sz w:val="20"/>
              </w:rPr>
            </w:pPr>
            <w:r>
              <w:rPr>
                <w:b/>
                <w:sz w:val="20"/>
              </w:rPr>
              <w:t>2 007</w:t>
            </w:r>
          </w:p>
        </w:tc>
        <w:tc>
          <w:tcPr>
            <w:tcW w:w="826" w:type="dxa"/>
            <w:shd w:val="clear" w:color="auto" w:fill="D5E2BB"/>
          </w:tcPr>
          <w:p w:rsidR="006E3997" w:rsidRDefault="006E3997">
            <w:pPr>
              <w:pStyle w:val="TableParagraph"/>
              <w:spacing w:before="2"/>
              <w:jc w:val="left"/>
              <w:rPr>
                <w:sz w:val="19"/>
              </w:rPr>
            </w:pPr>
          </w:p>
          <w:p w:rsidR="006E3997" w:rsidRDefault="006E3997">
            <w:pPr>
              <w:pStyle w:val="TableParagraph"/>
              <w:ind w:left="140" w:right="125"/>
              <w:rPr>
                <w:b/>
                <w:sz w:val="20"/>
              </w:rPr>
            </w:pPr>
            <w:r>
              <w:rPr>
                <w:b/>
                <w:sz w:val="20"/>
              </w:rPr>
              <w:t>2 060</w:t>
            </w:r>
          </w:p>
        </w:tc>
        <w:tc>
          <w:tcPr>
            <w:tcW w:w="922" w:type="dxa"/>
            <w:shd w:val="clear" w:color="auto" w:fill="D5E2BB"/>
          </w:tcPr>
          <w:p w:rsidR="006E3997" w:rsidRDefault="006E3997">
            <w:pPr>
              <w:pStyle w:val="TableParagraph"/>
              <w:spacing w:before="2"/>
              <w:jc w:val="left"/>
              <w:rPr>
                <w:sz w:val="19"/>
              </w:rPr>
            </w:pPr>
          </w:p>
          <w:p w:rsidR="006E3997" w:rsidRDefault="006E3997">
            <w:pPr>
              <w:pStyle w:val="TableParagraph"/>
              <w:ind w:left="59" w:right="48"/>
              <w:rPr>
                <w:b/>
                <w:sz w:val="20"/>
              </w:rPr>
            </w:pPr>
            <w:r>
              <w:rPr>
                <w:b/>
                <w:sz w:val="20"/>
              </w:rPr>
              <w:t>124150</w:t>
            </w:r>
          </w:p>
        </w:tc>
        <w:tc>
          <w:tcPr>
            <w:tcW w:w="941" w:type="dxa"/>
            <w:shd w:val="clear" w:color="auto" w:fill="D5E2BB"/>
          </w:tcPr>
          <w:p w:rsidR="006E3997" w:rsidRDefault="006E3997">
            <w:pPr>
              <w:pStyle w:val="TableParagraph"/>
              <w:spacing w:before="2"/>
              <w:jc w:val="left"/>
              <w:rPr>
                <w:sz w:val="19"/>
              </w:rPr>
            </w:pPr>
          </w:p>
          <w:p w:rsidR="006E3997" w:rsidRDefault="006E3997">
            <w:pPr>
              <w:pStyle w:val="TableParagraph"/>
              <w:ind w:right="174"/>
              <w:jc w:val="right"/>
              <w:rPr>
                <w:b/>
                <w:sz w:val="20"/>
              </w:rPr>
            </w:pPr>
            <w:r>
              <w:rPr>
                <w:b/>
                <w:sz w:val="20"/>
              </w:rPr>
              <w:t>80 873</w:t>
            </w:r>
          </w:p>
        </w:tc>
        <w:tc>
          <w:tcPr>
            <w:tcW w:w="812" w:type="dxa"/>
            <w:shd w:val="clear" w:color="auto" w:fill="D5E2BB"/>
          </w:tcPr>
          <w:p w:rsidR="006E3997" w:rsidRDefault="006E3997">
            <w:pPr>
              <w:pStyle w:val="TableParagraph"/>
              <w:spacing w:before="2"/>
              <w:jc w:val="left"/>
              <w:rPr>
                <w:sz w:val="19"/>
              </w:rPr>
            </w:pPr>
          </w:p>
          <w:p w:rsidR="006E3997" w:rsidRDefault="006E3997">
            <w:pPr>
              <w:pStyle w:val="TableParagraph"/>
              <w:ind w:right="160"/>
              <w:jc w:val="right"/>
              <w:rPr>
                <w:b/>
                <w:sz w:val="20"/>
              </w:rPr>
            </w:pPr>
            <w:r>
              <w:rPr>
                <w:b/>
                <w:sz w:val="20"/>
              </w:rPr>
              <w:t>128,4</w:t>
            </w:r>
          </w:p>
        </w:tc>
        <w:tc>
          <w:tcPr>
            <w:tcW w:w="922" w:type="dxa"/>
            <w:shd w:val="clear" w:color="auto" w:fill="D5E2BB"/>
          </w:tcPr>
          <w:p w:rsidR="006E3997" w:rsidRDefault="006E3997">
            <w:pPr>
              <w:pStyle w:val="TableParagraph"/>
              <w:spacing w:before="2"/>
              <w:jc w:val="left"/>
              <w:rPr>
                <w:sz w:val="19"/>
              </w:rPr>
            </w:pPr>
          </w:p>
          <w:p w:rsidR="006E3997" w:rsidRDefault="006E3997">
            <w:pPr>
              <w:pStyle w:val="TableParagraph"/>
              <w:ind w:left="70" w:right="48"/>
              <w:rPr>
                <w:b/>
                <w:sz w:val="20"/>
              </w:rPr>
            </w:pPr>
            <w:r>
              <w:rPr>
                <w:b/>
                <w:sz w:val="20"/>
              </w:rPr>
              <w:t>95,6</w:t>
            </w:r>
          </w:p>
        </w:tc>
        <w:tc>
          <w:tcPr>
            <w:tcW w:w="821" w:type="dxa"/>
            <w:shd w:val="clear" w:color="auto" w:fill="D5E2BB"/>
          </w:tcPr>
          <w:p w:rsidR="006E3997" w:rsidRDefault="006E3997">
            <w:pPr>
              <w:pStyle w:val="TableParagraph"/>
              <w:spacing w:before="2"/>
              <w:jc w:val="left"/>
              <w:rPr>
                <w:sz w:val="19"/>
              </w:rPr>
            </w:pPr>
          </w:p>
          <w:p w:rsidR="006E3997" w:rsidRDefault="006E3997">
            <w:pPr>
              <w:pStyle w:val="TableParagraph"/>
              <w:ind w:left="92" w:right="78"/>
              <w:rPr>
                <w:b/>
                <w:sz w:val="20"/>
              </w:rPr>
            </w:pPr>
            <w:r>
              <w:rPr>
                <w:b/>
                <w:sz w:val="20"/>
              </w:rPr>
              <w:t>3 697,4</w:t>
            </w:r>
          </w:p>
        </w:tc>
        <w:tc>
          <w:tcPr>
            <w:tcW w:w="998" w:type="dxa"/>
            <w:shd w:val="clear" w:color="auto" w:fill="D5E2BB"/>
          </w:tcPr>
          <w:p w:rsidR="006E3997" w:rsidRDefault="006E3997">
            <w:pPr>
              <w:pStyle w:val="TableParagraph"/>
              <w:spacing w:before="2"/>
              <w:jc w:val="left"/>
              <w:rPr>
                <w:sz w:val="19"/>
              </w:rPr>
            </w:pPr>
          </w:p>
          <w:p w:rsidR="006E3997" w:rsidRDefault="006E3997">
            <w:pPr>
              <w:pStyle w:val="TableParagraph"/>
              <w:ind w:right="179"/>
              <w:jc w:val="right"/>
              <w:rPr>
                <w:b/>
                <w:sz w:val="20"/>
              </w:rPr>
            </w:pPr>
            <w:r>
              <w:rPr>
                <w:b/>
                <w:sz w:val="20"/>
              </w:rPr>
              <w:t>2 347,8</w:t>
            </w:r>
          </w:p>
        </w:tc>
      </w:tr>
      <w:tr w:rsidR="006E3997">
        <w:trPr>
          <w:trHeight w:val="456"/>
        </w:trPr>
        <w:tc>
          <w:tcPr>
            <w:tcW w:w="437" w:type="dxa"/>
          </w:tcPr>
          <w:p w:rsidR="006E3997" w:rsidRDefault="006E3997">
            <w:pPr>
              <w:pStyle w:val="TableParagraph"/>
              <w:spacing w:before="100"/>
              <w:ind w:left="91" w:right="77"/>
              <w:rPr>
                <w:sz w:val="20"/>
              </w:rPr>
            </w:pPr>
            <w:r>
              <w:rPr>
                <w:sz w:val="20"/>
              </w:rPr>
              <w:t>56</w:t>
            </w:r>
          </w:p>
        </w:tc>
        <w:tc>
          <w:tcPr>
            <w:tcW w:w="2117" w:type="dxa"/>
          </w:tcPr>
          <w:p w:rsidR="006E3997" w:rsidRDefault="006E3997">
            <w:pPr>
              <w:pStyle w:val="TableParagraph"/>
              <w:spacing w:before="100"/>
              <w:ind w:left="110"/>
              <w:jc w:val="left"/>
              <w:rPr>
                <w:sz w:val="20"/>
              </w:rPr>
            </w:pPr>
            <w:r>
              <w:rPr>
                <w:sz w:val="20"/>
              </w:rPr>
              <w:t>Курганская область</w:t>
            </w:r>
          </w:p>
        </w:tc>
        <w:tc>
          <w:tcPr>
            <w:tcW w:w="821" w:type="dxa"/>
          </w:tcPr>
          <w:p w:rsidR="006E3997" w:rsidRDefault="006E3997">
            <w:pPr>
              <w:pStyle w:val="TableParagraph"/>
              <w:spacing w:before="100"/>
              <w:ind w:left="84" w:right="78"/>
              <w:rPr>
                <w:sz w:val="20"/>
              </w:rPr>
            </w:pPr>
            <w:r>
              <w:rPr>
                <w:sz w:val="20"/>
              </w:rPr>
              <w:t>28</w:t>
            </w:r>
          </w:p>
        </w:tc>
        <w:tc>
          <w:tcPr>
            <w:tcW w:w="826" w:type="dxa"/>
          </w:tcPr>
          <w:p w:rsidR="006E3997" w:rsidRDefault="006E3997">
            <w:pPr>
              <w:pStyle w:val="TableParagraph"/>
              <w:spacing w:line="215" w:lineRule="exact"/>
              <w:ind w:left="136" w:right="125"/>
              <w:rPr>
                <w:sz w:val="20"/>
              </w:rPr>
            </w:pPr>
            <w:r>
              <w:rPr>
                <w:sz w:val="20"/>
              </w:rPr>
              <w:t>23</w:t>
            </w:r>
          </w:p>
        </w:tc>
        <w:tc>
          <w:tcPr>
            <w:tcW w:w="922" w:type="dxa"/>
          </w:tcPr>
          <w:p w:rsidR="006E3997" w:rsidRDefault="006E3997">
            <w:pPr>
              <w:pStyle w:val="TableParagraph"/>
              <w:spacing w:before="100"/>
              <w:ind w:left="63" w:right="48"/>
              <w:rPr>
                <w:sz w:val="20"/>
              </w:rPr>
            </w:pPr>
            <w:r>
              <w:rPr>
                <w:sz w:val="20"/>
              </w:rPr>
              <w:t>10235</w:t>
            </w:r>
          </w:p>
        </w:tc>
        <w:tc>
          <w:tcPr>
            <w:tcW w:w="941" w:type="dxa"/>
          </w:tcPr>
          <w:p w:rsidR="006E3997" w:rsidRDefault="006E3997">
            <w:pPr>
              <w:pStyle w:val="TableParagraph"/>
              <w:spacing w:before="100"/>
              <w:ind w:right="222"/>
              <w:jc w:val="right"/>
              <w:rPr>
                <w:sz w:val="20"/>
              </w:rPr>
            </w:pPr>
            <w:r>
              <w:rPr>
                <w:sz w:val="20"/>
              </w:rPr>
              <w:t>1 382</w:t>
            </w:r>
          </w:p>
        </w:tc>
        <w:tc>
          <w:tcPr>
            <w:tcW w:w="812" w:type="dxa"/>
          </w:tcPr>
          <w:p w:rsidR="006E3997" w:rsidRDefault="006E3997">
            <w:pPr>
              <w:pStyle w:val="TableParagraph"/>
              <w:spacing w:before="100"/>
              <w:ind w:right="213"/>
              <w:jc w:val="right"/>
              <w:rPr>
                <w:sz w:val="20"/>
              </w:rPr>
            </w:pPr>
            <w:r>
              <w:rPr>
                <w:sz w:val="20"/>
              </w:rPr>
              <w:t>13,9</w:t>
            </w:r>
          </w:p>
        </w:tc>
        <w:tc>
          <w:tcPr>
            <w:tcW w:w="922" w:type="dxa"/>
          </w:tcPr>
          <w:p w:rsidR="006E3997" w:rsidRDefault="006E3997">
            <w:pPr>
              <w:pStyle w:val="TableParagraph"/>
              <w:spacing w:before="100"/>
              <w:ind w:left="63" w:right="48"/>
              <w:rPr>
                <w:sz w:val="20"/>
              </w:rPr>
            </w:pPr>
            <w:r>
              <w:rPr>
                <w:sz w:val="20"/>
              </w:rPr>
              <w:t>3,0</w:t>
            </w:r>
          </w:p>
        </w:tc>
        <w:tc>
          <w:tcPr>
            <w:tcW w:w="821" w:type="dxa"/>
          </w:tcPr>
          <w:p w:rsidR="006E3997" w:rsidRDefault="006E3997">
            <w:pPr>
              <w:pStyle w:val="TableParagraph"/>
              <w:spacing w:before="100"/>
              <w:ind w:left="97" w:right="78"/>
              <w:rPr>
                <w:sz w:val="20"/>
              </w:rPr>
            </w:pPr>
            <w:r>
              <w:rPr>
                <w:sz w:val="20"/>
              </w:rPr>
              <w:t>251,0</w:t>
            </w:r>
          </w:p>
        </w:tc>
        <w:tc>
          <w:tcPr>
            <w:tcW w:w="998" w:type="dxa"/>
          </w:tcPr>
          <w:p w:rsidR="006E3997" w:rsidRDefault="006E3997">
            <w:pPr>
              <w:pStyle w:val="TableParagraph"/>
              <w:spacing w:before="100"/>
              <w:ind w:left="327"/>
              <w:jc w:val="left"/>
              <w:rPr>
                <w:sz w:val="20"/>
              </w:rPr>
            </w:pPr>
            <w:r>
              <w:rPr>
                <w:sz w:val="20"/>
              </w:rPr>
              <w:t>45,9</w:t>
            </w:r>
          </w:p>
        </w:tc>
      </w:tr>
      <w:tr w:rsidR="006E3997">
        <w:trPr>
          <w:trHeight w:val="234"/>
        </w:trPr>
        <w:tc>
          <w:tcPr>
            <w:tcW w:w="437" w:type="dxa"/>
          </w:tcPr>
          <w:p w:rsidR="006E3997" w:rsidRDefault="006E3997">
            <w:pPr>
              <w:pStyle w:val="TableParagraph"/>
              <w:spacing w:line="215" w:lineRule="exact"/>
              <w:ind w:left="91" w:right="77"/>
              <w:rPr>
                <w:sz w:val="20"/>
              </w:rPr>
            </w:pPr>
            <w:r>
              <w:rPr>
                <w:sz w:val="20"/>
              </w:rPr>
              <w:t>57</w:t>
            </w:r>
          </w:p>
        </w:tc>
        <w:tc>
          <w:tcPr>
            <w:tcW w:w="2117" w:type="dxa"/>
          </w:tcPr>
          <w:p w:rsidR="006E3997" w:rsidRDefault="006E3997">
            <w:pPr>
              <w:pStyle w:val="TableParagraph"/>
              <w:spacing w:line="215" w:lineRule="exact"/>
              <w:ind w:left="110"/>
              <w:jc w:val="left"/>
              <w:rPr>
                <w:sz w:val="20"/>
              </w:rPr>
            </w:pPr>
            <w:r>
              <w:rPr>
                <w:sz w:val="20"/>
              </w:rPr>
              <w:t>Свердловская область</w:t>
            </w:r>
          </w:p>
        </w:tc>
        <w:tc>
          <w:tcPr>
            <w:tcW w:w="821" w:type="dxa"/>
          </w:tcPr>
          <w:p w:rsidR="006E3997" w:rsidRDefault="006E3997">
            <w:pPr>
              <w:pStyle w:val="TableParagraph"/>
              <w:spacing w:line="215" w:lineRule="exact"/>
              <w:ind w:left="260"/>
              <w:jc w:val="left"/>
              <w:rPr>
                <w:sz w:val="20"/>
              </w:rPr>
            </w:pPr>
            <w:r>
              <w:rPr>
                <w:sz w:val="20"/>
              </w:rPr>
              <w:t>893</w:t>
            </w:r>
          </w:p>
        </w:tc>
        <w:tc>
          <w:tcPr>
            <w:tcW w:w="826" w:type="dxa"/>
          </w:tcPr>
          <w:p w:rsidR="006E3997" w:rsidRDefault="006E3997">
            <w:pPr>
              <w:pStyle w:val="TableParagraph"/>
              <w:spacing w:line="215" w:lineRule="exact"/>
              <w:ind w:left="140" w:right="125"/>
              <w:rPr>
                <w:sz w:val="20"/>
              </w:rPr>
            </w:pPr>
            <w:r>
              <w:rPr>
                <w:sz w:val="20"/>
              </w:rPr>
              <w:t>610</w:t>
            </w:r>
          </w:p>
        </w:tc>
        <w:tc>
          <w:tcPr>
            <w:tcW w:w="922" w:type="dxa"/>
          </w:tcPr>
          <w:p w:rsidR="006E3997" w:rsidRDefault="006E3997">
            <w:pPr>
              <w:pStyle w:val="TableParagraph"/>
              <w:spacing w:line="215" w:lineRule="exact"/>
              <w:ind w:left="63" w:right="48"/>
              <w:rPr>
                <w:sz w:val="20"/>
              </w:rPr>
            </w:pPr>
            <w:r>
              <w:rPr>
                <w:sz w:val="20"/>
              </w:rPr>
              <w:t>19577</w:t>
            </w:r>
          </w:p>
        </w:tc>
        <w:tc>
          <w:tcPr>
            <w:tcW w:w="941" w:type="dxa"/>
          </w:tcPr>
          <w:p w:rsidR="006E3997" w:rsidRDefault="006E3997">
            <w:pPr>
              <w:pStyle w:val="TableParagraph"/>
              <w:spacing w:line="215" w:lineRule="exact"/>
              <w:ind w:right="174"/>
              <w:jc w:val="right"/>
              <w:rPr>
                <w:sz w:val="20"/>
              </w:rPr>
            </w:pPr>
            <w:r>
              <w:rPr>
                <w:sz w:val="20"/>
              </w:rPr>
              <w:t>18 988</w:t>
            </w:r>
          </w:p>
        </w:tc>
        <w:tc>
          <w:tcPr>
            <w:tcW w:w="812" w:type="dxa"/>
          </w:tcPr>
          <w:p w:rsidR="006E3997" w:rsidRDefault="006E3997">
            <w:pPr>
              <w:pStyle w:val="TableParagraph"/>
              <w:spacing w:line="215" w:lineRule="exact"/>
              <w:ind w:right="213"/>
              <w:jc w:val="right"/>
              <w:rPr>
                <w:sz w:val="20"/>
              </w:rPr>
            </w:pPr>
            <w:r>
              <w:rPr>
                <w:sz w:val="20"/>
              </w:rPr>
              <w:t>19,5</w:t>
            </w:r>
          </w:p>
        </w:tc>
        <w:tc>
          <w:tcPr>
            <w:tcW w:w="922" w:type="dxa"/>
          </w:tcPr>
          <w:p w:rsidR="006E3997" w:rsidRDefault="006E3997">
            <w:pPr>
              <w:pStyle w:val="TableParagraph"/>
              <w:spacing w:line="215" w:lineRule="exact"/>
              <w:ind w:left="67" w:right="48"/>
              <w:rPr>
                <w:sz w:val="20"/>
              </w:rPr>
            </w:pPr>
            <w:r>
              <w:rPr>
                <w:sz w:val="20"/>
              </w:rPr>
              <w:t>18,0</w:t>
            </w:r>
          </w:p>
        </w:tc>
        <w:tc>
          <w:tcPr>
            <w:tcW w:w="821" w:type="dxa"/>
          </w:tcPr>
          <w:p w:rsidR="006E3997" w:rsidRDefault="006E3997">
            <w:pPr>
              <w:pStyle w:val="TableParagraph"/>
              <w:spacing w:line="215" w:lineRule="exact"/>
              <w:ind w:left="97" w:right="78"/>
              <w:rPr>
                <w:sz w:val="20"/>
              </w:rPr>
            </w:pPr>
            <w:r>
              <w:rPr>
                <w:sz w:val="20"/>
              </w:rPr>
              <w:t>480,0</w:t>
            </w:r>
          </w:p>
        </w:tc>
        <w:tc>
          <w:tcPr>
            <w:tcW w:w="998" w:type="dxa"/>
          </w:tcPr>
          <w:p w:rsidR="006E3997" w:rsidRDefault="006E3997">
            <w:pPr>
              <w:pStyle w:val="TableParagraph"/>
              <w:spacing w:line="215" w:lineRule="exact"/>
              <w:ind w:left="274"/>
              <w:jc w:val="left"/>
              <w:rPr>
                <w:sz w:val="20"/>
              </w:rPr>
            </w:pPr>
            <w:r>
              <w:rPr>
                <w:sz w:val="20"/>
              </w:rPr>
              <w:t>532,4</w:t>
            </w:r>
          </w:p>
        </w:tc>
      </w:tr>
    </w:tbl>
    <w:p w:rsidR="006E3997" w:rsidRDefault="006E3997">
      <w:pPr>
        <w:pStyle w:val="a3"/>
        <w:spacing w:before="10"/>
        <w:ind w:left="0"/>
        <w:jc w:val="left"/>
        <w:rPr>
          <w:sz w:val="6"/>
        </w:rPr>
      </w:pPr>
    </w:p>
    <w:p w:rsidR="006E3997" w:rsidRDefault="006E3997">
      <w:pPr>
        <w:spacing w:before="90"/>
        <w:ind w:left="1093" w:right="484"/>
        <w:jc w:val="center"/>
        <w:rPr>
          <w:sz w:val="24"/>
        </w:rPr>
      </w:pPr>
      <w:r>
        <w:rPr>
          <w:sz w:val="24"/>
        </w:rPr>
        <w:t>88</w:t>
      </w:r>
    </w:p>
    <w:p w:rsidR="006E3997" w:rsidRDefault="006E3997">
      <w:pPr>
        <w:jc w:val="center"/>
        <w:rPr>
          <w:sz w:val="24"/>
        </w:rPr>
        <w:sectPr w:rsidR="006E3997">
          <w:pgSz w:w="11910" w:h="16840"/>
          <w:pgMar w:top="1120" w:right="360" w:bottom="280" w:left="600" w:header="720" w:footer="720" w:gutter="0"/>
          <w:cols w:space="720"/>
        </w:sectPr>
      </w:pPr>
    </w:p>
    <w:tbl>
      <w:tblPr>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37"/>
        <w:gridCol w:w="2117"/>
        <w:gridCol w:w="821"/>
        <w:gridCol w:w="826"/>
        <w:gridCol w:w="922"/>
        <w:gridCol w:w="941"/>
        <w:gridCol w:w="812"/>
        <w:gridCol w:w="922"/>
        <w:gridCol w:w="821"/>
        <w:gridCol w:w="998"/>
      </w:tblGrid>
      <w:tr w:rsidR="006E3997">
        <w:trPr>
          <w:trHeight w:val="1041"/>
        </w:trPr>
        <w:tc>
          <w:tcPr>
            <w:tcW w:w="437" w:type="dxa"/>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7"/>
              <w:jc w:val="left"/>
              <w:rPr>
                <w:sz w:val="32"/>
              </w:rPr>
            </w:pPr>
          </w:p>
          <w:p w:rsidR="006E3997" w:rsidRDefault="006E3997">
            <w:pPr>
              <w:pStyle w:val="TableParagraph"/>
              <w:ind w:left="139" w:right="-2" w:firstLine="38"/>
              <w:jc w:val="left"/>
              <w:rPr>
                <w:sz w:val="20"/>
              </w:rPr>
            </w:pPr>
            <w:r>
              <w:rPr>
                <w:sz w:val="20"/>
              </w:rPr>
              <w:t>№ п/п</w:t>
            </w:r>
          </w:p>
        </w:tc>
        <w:tc>
          <w:tcPr>
            <w:tcW w:w="2117" w:type="dxa"/>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7"/>
              <w:jc w:val="left"/>
            </w:pPr>
          </w:p>
          <w:p w:rsidR="006E3997" w:rsidRDefault="006E3997">
            <w:pPr>
              <w:pStyle w:val="TableParagraph"/>
              <w:ind w:left="216" w:right="92" w:hanging="4"/>
              <w:rPr>
                <w:sz w:val="20"/>
              </w:rPr>
            </w:pPr>
            <w:r>
              <w:rPr>
                <w:sz w:val="20"/>
              </w:rPr>
              <w:t>Наименование субъекта</w:t>
            </w:r>
            <w:r>
              <w:rPr>
                <w:spacing w:val="-10"/>
                <w:sz w:val="20"/>
              </w:rPr>
              <w:t xml:space="preserve"> </w:t>
            </w:r>
            <w:r>
              <w:rPr>
                <w:sz w:val="20"/>
              </w:rPr>
              <w:t>Российской Федерации</w:t>
            </w:r>
          </w:p>
        </w:tc>
        <w:tc>
          <w:tcPr>
            <w:tcW w:w="3510" w:type="dxa"/>
            <w:gridSpan w:val="4"/>
            <w:shd w:val="clear" w:color="auto" w:fill="EAF0DD"/>
          </w:tcPr>
          <w:p w:rsidR="006E3997" w:rsidRDefault="006E3997">
            <w:pPr>
              <w:pStyle w:val="TableParagraph"/>
              <w:spacing w:before="163"/>
              <w:ind w:left="120" w:right="2"/>
              <w:rPr>
                <w:sz w:val="20"/>
              </w:rPr>
            </w:pPr>
            <w:r>
              <w:rPr>
                <w:sz w:val="20"/>
              </w:rPr>
              <w:t>Количество хозяйствующих субъектов, в которых были выявлены случаи задержки заработной платы</w:t>
            </w:r>
          </w:p>
        </w:tc>
        <w:tc>
          <w:tcPr>
            <w:tcW w:w="1734" w:type="dxa"/>
            <w:gridSpan w:val="2"/>
            <w:vMerge w:val="restart"/>
            <w:shd w:val="clear" w:color="auto" w:fill="EAF0DD"/>
          </w:tcPr>
          <w:p w:rsidR="006E3997" w:rsidRDefault="006E3997">
            <w:pPr>
              <w:pStyle w:val="TableParagraph"/>
              <w:spacing w:before="168"/>
              <w:ind w:left="159" w:right="37"/>
              <w:rPr>
                <w:sz w:val="20"/>
              </w:rPr>
            </w:pPr>
            <w:r>
              <w:rPr>
                <w:sz w:val="20"/>
              </w:rPr>
              <w:t>Количество работников, которым по результатам проведенных проверок была выплачена задержанная заработная плата (тыс. работников)</w:t>
            </w:r>
          </w:p>
        </w:tc>
        <w:tc>
          <w:tcPr>
            <w:tcW w:w="1819" w:type="dxa"/>
            <w:gridSpan w:val="2"/>
            <w:vMerge w:val="restart"/>
            <w:shd w:val="clear" w:color="auto" w:fill="EAF0DD"/>
          </w:tcPr>
          <w:p w:rsidR="006E3997" w:rsidRDefault="006E3997">
            <w:pPr>
              <w:pStyle w:val="TableParagraph"/>
              <w:jc w:val="left"/>
            </w:pPr>
          </w:p>
          <w:p w:rsidR="006E3997" w:rsidRDefault="006E3997">
            <w:pPr>
              <w:pStyle w:val="TableParagraph"/>
              <w:spacing w:before="7"/>
              <w:jc w:val="left"/>
            </w:pPr>
          </w:p>
          <w:p w:rsidR="006E3997" w:rsidRDefault="006E3997">
            <w:pPr>
              <w:pStyle w:val="TableParagraph"/>
              <w:ind w:left="182" w:right="50" w:hanging="8"/>
              <w:rPr>
                <w:sz w:val="20"/>
              </w:rPr>
            </w:pPr>
            <w:r>
              <w:rPr>
                <w:sz w:val="20"/>
              </w:rPr>
              <w:t>Общая сумма произведённых по требованиям госинспекторов труда выплат задержанной заработной платы (млн. руб.)</w:t>
            </w:r>
          </w:p>
        </w:tc>
      </w:tr>
      <w:tr w:rsidR="006E3997">
        <w:trPr>
          <w:trHeight w:val="1838"/>
        </w:trPr>
        <w:tc>
          <w:tcPr>
            <w:tcW w:w="437" w:type="dxa"/>
            <w:vMerge/>
            <w:tcBorders>
              <w:top w:val="nil"/>
            </w:tcBorders>
            <w:shd w:val="clear" w:color="auto" w:fill="EAF0DD"/>
          </w:tcPr>
          <w:p w:rsidR="006E3997" w:rsidRDefault="006E3997">
            <w:pPr>
              <w:rPr>
                <w:sz w:val="2"/>
                <w:szCs w:val="2"/>
              </w:rPr>
            </w:pPr>
          </w:p>
        </w:tc>
        <w:tc>
          <w:tcPr>
            <w:tcW w:w="2117" w:type="dxa"/>
            <w:vMerge/>
            <w:tcBorders>
              <w:top w:val="nil"/>
            </w:tcBorders>
            <w:shd w:val="clear" w:color="auto" w:fill="EAF0DD"/>
          </w:tcPr>
          <w:p w:rsidR="006E3997" w:rsidRDefault="006E3997">
            <w:pPr>
              <w:rPr>
                <w:sz w:val="2"/>
                <w:szCs w:val="2"/>
              </w:rPr>
            </w:pPr>
          </w:p>
        </w:tc>
        <w:tc>
          <w:tcPr>
            <w:tcW w:w="1647" w:type="dxa"/>
            <w:gridSpan w:val="2"/>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10"/>
              <w:jc w:val="left"/>
              <w:rPr>
                <w:sz w:val="24"/>
              </w:rPr>
            </w:pPr>
          </w:p>
          <w:p w:rsidR="006E3997" w:rsidRDefault="006E3997">
            <w:pPr>
              <w:pStyle w:val="TableParagraph"/>
              <w:ind w:left="648"/>
              <w:jc w:val="left"/>
              <w:rPr>
                <w:sz w:val="20"/>
              </w:rPr>
            </w:pPr>
            <w:r>
              <w:rPr>
                <w:sz w:val="20"/>
              </w:rPr>
              <w:t>всего</w:t>
            </w:r>
          </w:p>
        </w:tc>
        <w:tc>
          <w:tcPr>
            <w:tcW w:w="1863" w:type="dxa"/>
            <w:gridSpan w:val="2"/>
            <w:shd w:val="clear" w:color="auto" w:fill="EAF0DD"/>
          </w:tcPr>
          <w:p w:rsidR="006E3997" w:rsidRDefault="006E3997">
            <w:pPr>
              <w:pStyle w:val="TableParagraph"/>
              <w:spacing w:line="216" w:lineRule="exact"/>
              <w:ind w:left="490"/>
              <w:jc w:val="left"/>
              <w:rPr>
                <w:sz w:val="20"/>
              </w:rPr>
            </w:pPr>
            <w:r>
              <w:rPr>
                <w:sz w:val="20"/>
              </w:rPr>
              <w:t>в том числе</w:t>
            </w:r>
          </w:p>
          <w:p w:rsidR="006E3997" w:rsidRDefault="006E3997">
            <w:pPr>
              <w:pStyle w:val="TableParagraph"/>
              <w:ind w:left="125" w:firstLine="8"/>
              <w:rPr>
                <w:sz w:val="20"/>
              </w:rPr>
            </w:pPr>
            <w:r>
              <w:rPr>
                <w:sz w:val="20"/>
              </w:rPr>
              <w:t>количество работников, в отношении которых были выявлены допущенные случаи</w:t>
            </w:r>
          </w:p>
          <w:p w:rsidR="006E3997" w:rsidRDefault="006E3997">
            <w:pPr>
              <w:pStyle w:val="TableParagraph"/>
              <w:spacing w:before="8" w:line="226" w:lineRule="exact"/>
              <w:ind w:left="226" w:right="98" w:hanging="3"/>
              <w:rPr>
                <w:sz w:val="20"/>
              </w:rPr>
            </w:pPr>
            <w:r>
              <w:rPr>
                <w:sz w:val="20"/>
              </w:rPr>
              <w:t>задержки заработной платы</w:t>
            </w:r>
          </w:p>
        </w:tc>
        <w:tc>
          <w:tcPr>
            <w:tcW w:w="1734" w:type="dxa"/>
            <w:gridSpan w:val="2"/>
            <w:vMerge/>
            <w:tcBorders>
              <w:top w:val="nil"/>
            </w:tcBorders>
            <w:shd w:val="clear" w:color="auto" w:fill="EAF0DD"/>
          </w:tcPr>
          <w:p w:rsidR="006E3997" w:rsidRDefault="006E3997">
            <w:pPr>
              <w:rPr>
                <w:sz w:val="2"/>
                <w:szCs w:val="2"/>
              </w:rPr>
            </w:pPr>
          </w:p>
        </w:tc>
        <w:tc>
          <w:tcPr>
            <w:tcW w:w="1819" w:type="dxa"/>
            <w:gridSpan w:val="2"/>
            <w:vMerge/>
            <w:tcBorders>
              <w:top w:val="nil"/>
            </w:tcBorders>
            <w:shd w:val="clear" w:color="auto" w:fill="EAF0DD"/>
          </w:tcPr>
          <w:p w:rsidR="006E3997" w:rsidRDefault="006E3997">
            <w:pPr>
              <w:rPr>
                <w:sz w:val="2"/>
                <w:szCs w:val="2"/>
              </w:rPr>
            </w:pPr>
          </w:p>
        </w:tc>
      </w:tr>
      <w:tr w:rsidR="006E3997">
        <w:trPr>
          <w:trHeight w:val="359"/>
        </w:trPr>
        <w:tc>
          <w:tcPr>
            <w:tcW w:w="437" w:type="dxa"/>
            <w:vMerge/>
            <w:tcBorders>
              <w:top w:val="nil"/>
            </w:tcBorders>
            <w:shd w:val="clear" w:color="auto" w:fill="EAF0DD"/>
          </w:tcPr>
          <w:p w:rsidR="006E3997" w:rsidRDefault="006E3997">
            <w:pPr>
              <w:rPr>
                <w:sz w:val="2"/>
                <w:szCs w:val="2"/>
              </w:rPr>
            </w:pPr>
          </w:p>
        </w:tc>
        <w:tc>
          <w:tcPr>
            <w:tcW w:w="2117" w:type="dxa"/>
            <w:vMerge/>
            <w:tcBorders>
              <w:top w:val="nil"/>
            </w:tcBorders>
            <w:shd w:val="clear" w:color="auto" w:fill="EAF0DD"/>
          </w:tcPr>
          <w:p w:rsidR="006E3997" w:rsidRDefault="006E3997">
            <w:pPr>
              <w:rPr>
                <w:sz w:val="2"/>
                <w:szCs w:val="2"/>
              </w:rPr>
            </w:pPr>
          </w:p>
        </w:tc>
        <w:tc>
          <w:tcPr>
            <w:tcW w:w="821" w:type="dxa"/>
            <w:shd w:val="clear" w:color="auto" w:fill="EAF0DD"/>
          </w:tcPr>
          <w:p w:rsidR="006E3997" w:rsidRDefault="006E3997">
            <w:pPr>
              <w:pStyle w:val="TableParagraph"/>
              <w:spacing w:before="52"/>
              <w:ind w:left="264"/>
              <w:jc w:val="left"/>
              <w:rPr>
                <w:sz w:val="20"/>
              </w:rPr>
            </w:pPr>
            <w:r>
              <w:rPr>
                <w:sz w:val="20"/>
              </w:rPr>
              <w:t>2016</w:t>
            </w:r>
          </w:p>
        </w:tc>
        <w:tc>
          <w:tcPr>
            <w:tcW w:w="826" w:type="dxa"/>
            <w:shd w:val="clear" w:color="auto" w:fill="EAF0DD"/>
          </w:tcPr>
          <w:p w:rsidR="006E3997" w:rsidRDefault="006E3997">
            <w:pPr>
              <w:pStyle w:val="TableParagraph"/>
              <w:spacing w:before="52"/>
              <w:ind w:left="166" w:right="40"/>
              <w:rPr>
                <w:sz w:val="20"/>
              </w:rPr>
            </w:pPr>
            <w:r>
              <w:rPr>
                <w:sz w:val="20"/>
              </w:rPr>
              <w:t>2017</w:t>
            </w:r>
          </w:p>
        </w:tc>
        <w:tc>
          <w:tcPr>
            <w:tcW w:w="922" w:type="dxa"/>
            <w:shd w:val="clear" w:color="auto" w:fill="EAF0DD"/>
          </w:tcPr>
          <w:p w:rsidR="006E3997" w:rsidRDefault="006E3997">
            <w:pPr>
              <w:pStyle w:val="TableParagraph"/>
              <w:spacing w:before="52"/>
              <w:ind w:right="189"/>
              <w:jc w:val="right"/>
              <w:rPr>
                <w:sz w:val="20"/>
              </w:rPr>
            </w:pPr>
            <w:r>
              <w:rPr>
                <w:sz w:val="20"/>
              </w:rPr>
              <w:t>2016</w:t>
            </w:r>
          </w:p>
        </w:tc>
        <w:tc>
          <w:tcPr>
            <w:tcW w:w="941" w:type="dxa"/>
            <w:shd w:val="clear" w:color="auto" w:fill="EAF0DD"/>
          </w:tcPr>
          <w:p w:rsidR="006E3997" w:rsidRDefault="006E3997">
            <w:pPr>
              <w:pStyle w:val="TableParagraph"/>
              <w:spacing w:before="52"/>
              <w:ind w:right="198"/>
              <w:jc w:val="right"/>
              <w:rPr>
                <w:sz w:val="20"/>
              </w:rPr>
            </w:pPr>
            <w:r>
              <w:rPr>
                <w:sz w:val="20"/>
              </w:rPr>
              <w:t>2017</w:t>
            </w:r>
          </w:p>
        </w:tc>
        <w:tc>
          <w:tcPr>
            <w:tcW w:w="812" w:type="dxa"/>
            <w:shd w:val="clear" w:color="auto" w:fill="EAF0DD"/>
          </w:tcPr>
          <w:p w:rsidR="006E3997" w:rsidRDefault="006E3997">
            <w:pPr>
              <w:pStyle w:val="TableParagraph"/>
              <w:spacing w:before="52"/>
              <w:ind w:right="136"/>
              <w:jc w:val="right"/>
              <w:rPr>
                <w:sz w:val="20"/>
              </w:rPr>
            </w:pPr>
            <w:r>
              <w:rPr>
                <w:sz w:val="20"/>
              </w:rPr>
              <w:t>2016</w:t>
            </w:r>
          </w:p>
        </w:tc>
        <w:tc>
          <w:tcPr>
            <w:tcW w:w="922" w:type="dxa"/>
            <w:shd w:val="clear" w:color="auto" w:fill="EAF0DD"/>
          </w:tcPr>
          <w:p w:rsidR="006E3997" w:rsidRDefault="006E3997">
            <w:pPr>
              <w:pStyle w:val="TableParagraph"/>
              <w:spacing w:before="52"/>
              <w:ind w:left="141" w:right="16"/>
              <w:rPr>
                <w:sz w:val="20"/>
              </w:rPr>
            </w:pPr>
            <w:r>
              <w:rPr>
                <w:sz w:val="20"/>
              </w:rPr>
              <w:t>2017</w:t>
            </w:r>
          </w:p>
        </w:tc>
        <w:tc>
          <w:tcPr>
            <w:tcW w:w="821" w:type="dxa"/>
            <w:shd w:val="clear" w:color="auto" w:fill="EAF0DD"/>
          </w:tcPr>
          <w:p w:rsidR="006E3997" w:rsidRDefault="006E3997">
            <w:pPr>
              <w:pStyle w:val="TableParagraph"/>
              <w:spacing w:before="52"/>
              <w:ind w:right="136"/>
              <w:jc w:val="right"/>
              <w:rPr>
                <w:sz w:val="20"/>
              </w:rPr>
            </w:pPr>
            <w:r>
              <w:rPr>
                <w:sz w:val="20"/>
              </w:rPr>
              <w:t>2016</w:t>
            </w:r>
          </w:p>
        </w:tc>
        <w:tc>
          <w:tcPr>
            <w:tcW w:w="998" w:type="dxa"/>
            <w:shd w:val="clear" w:color="auto" w:fill="EAF0DD"/>
          </w:tcPr>
          <w:p w:rsidR="006E3997" w:rsidRDefault="006E3997">
            <w:pPr>
              <w:pStyle w:val="TableParagraph"/>
              <w:spacing w:before="52"/>
              <w:ind w:right="226"/>
              <w:jc w:val="right"/>
              <w:rPr>
                <w:sz w:val="20"/>
              </w:rPr>
            </w:pPr>
            <w:r>
              <w:rPr>
                <w:sz w:val="20"/>
              </w:rPr>
              <w:t>2017</w:t>
            </w:r>
          </w:p>
        </w:tc>
      </w:tr>
      <w:tr w:rsidR="006E3997">
        <w:trPr>
          <w:trHeight w:val="210"/>
        </w:trPr>
        <w:tc>
          <w:tcPr>
            <w:tcW w:w="437" w:type="dxa"/>
            <w:shd w:val="clear" w:color="auto" w:fill="E4DFEB"/>
          </w:tcPr>
          <w:p w:rsidR="006E3997" w:rsidRDefault="006E3997">
            <w:pPr>
              <w:pStyle w:val="TableParagraph"/>
              <w:spacing w:line="191" w:lineRule="exact"/>
              <w:ind w:left="125"/>
              <w:rPr>
                <w:sz w:val="18"/>
              </w:rPr>
            </w:pPr>
            <w:r>
              <w:rPr>
                <w:w w:val="101"/>
                <w:sz w:val="18"/>
              </w:rPr>
              <w:t>1</w:t>
            </w:r>
          </w:p>
        </w:tc>
        <w:tc>
          <w:tcPr>
            <w:tcW w:w="2117" w:type="dxa"/>
            <w:shd w:val="clear" w:color="auto" w:fill="E4DFEB"/>
          </w:tcPr>
          <w:p w:rsidR="006E3997" w:rsidRDefault="006E3997">
            <w:pPr>
              <w:pStyle w:val="TableParagraph"/>
              <w:spacing w:line="191" w:lineRule="exact"/>
              <w:ind w:left="116"/>
              <w:rPr>
                <w:sz w:val="18"/>
              </w:rPr>
            </w:pPr>
            <w:r>
              <w:rPr>
                <w:w w:val="101"/>
                <w:sz w:val="18"/>
              </w:rPr>
              <w:t>2</w:t>
            </w:r>
          </w:p>
        </w:tc>
        <w:tc>
          <w:tcPr>
            <w:tcW w:w="821" w:type="dxa"/>
            <w:shd w:val="clear" w:color="auto" w:fill="E4DFEB"/>
          </w:tcPr>
          <w:p w:rsidR="006E3997" w:rsidRDefault="006E3997">
            <w:pPr>
              <w:pStyle w:val="TableParagraph"/>
              <w:spacing w:line="191" w:lineRule="exact"/>
              <w:ind w:left="117"/>
              <w:rPr>
                <w:sz w:val="18"/>
              </w:rPr>
            </w:pPr>
            <w:r>
              <w:rPr>
                <w:w w:val="101"/>
                <w:sz w:val="18"/>
              </w:rPr>
              <w:t>3</w:t>
            </w:r>
          </w:p>
        </w:tc>
        <w:tc>
          <w:tcPr>
            <w:tcW w:w="826" w:type="dxa"/>
            <w:shd w:val="clear" w:color="auto" w:fill="E4DFEB"/>
          </w:tcPr>
          <w:p w:rsidR="006E3997" w:rsidRDefault="006E3997">
            <w:pPr>
              <w:pStyle w:val="TableParagraph"/>
              <w:spacing w:line="191" w:lineRule="exact"/>
              <w:ind w:left="122"/>
              <w:rPr>
                <w:sz w:val="18"/>
              </w:rPr>
            </w:pPr>
            <w:r>
              <w:rPr>
                <w:w w:val="101"/>
                <w:sz w:val="18"/>
              </w:rPr>
              <w:t>4</w:t>
            </w:r>
          </w:p>
        </w:tc>
        <w:tc>
          <w:tcPr>
            <w:tcW w:w="922" w:type="dxa"/>
            <w:shd w:val="clear" w:color="auto" w:fill="E4DFEB"/>
          </w:tcPr>
          <w:p w:rsidR="006E3997" w:rsidRDefault="006E3997">
            <w:pPr>
              <w:pStyle w:val="TableParagraph"/>
              <w:spacing w:line="191" w:lineRule="exact"/>
              <w:ind w:left="121"/>
              <w:rPr>
                <w:sz w:val="18"/>
              </w:rPr>
            </w:pPr>
            <w:r>
              <w:rPr>
                <w:w w:val="101"/>
                <w:sz w:val="18"/>
              </w:rPr>
              <w:t>5</w:t>
            </w:r>
          </w:p>
        </w:tc>
        <w:tc>
          <w:tcPr>
            <w:tcW w:w="941" w:type="dxa"/>
            <w:shd w:val="clear" w:color="auto" w:fill="E4DFEB"/>
          </w:tcPr>
          <w:p w:rsidR="006E3997" w:rsidRDefault="006E3997">
            <w:pPr>
              <w:pStyle w:val="TableParagraph"/>
              <w:spacing w:line="191" w:lineRule="exact"/>
              <w:ind w:left="121"/>
              <w:rPr>
                <w:sz w:val="18"/>
              </w:rPr>
            </w:pPr>
            <w:r>
              <w:rPr>
                <w:w w:val="101"/>
                <w:sz w:val="18"/>
              </w:rPr>
              <w:t>6</w:t>
            </w:r>
          </w:p>
        </w:tc>
        <w:tc>
          <w:tcPr>
            <w:tcW w:w="812" w:type="dxa"/>
            <w:shd w:val="clear" w:color="auto" w:fill="E4DFEB"/>
          </w:tcPr>
          <w:p w:rsidR="006E3997" w:rsidRDefault="006E3997">
            <w:pPr>
              <w:pStyle w:val="TableParagraph"/>
              <w:spacing w:line="191" w:lineRule="exact"/>
              <w:ind w:left="117"/>
              <w:rPr>
                <w:sz w:val="18"/>
              </w:rPr>
            </w:pPr>
            <w:r>
              <w:rPr>
                <w:w w:val="101"/>
                <w:sz w:val="18"/>
              </w:rPr>
              <w:t>7</w:t>
            </w:r>
          </w:p>
        </w:tc>
        <w:tc>
          <w:tcPr>
            <w:tcW w:w="922" w:type="dxa"/>
            <w:shd w:val="clear" w:color="auto" w:fill="E4DFEB"/>
          </w:tcPr>
          <w:p w:rsidR="006E3997" w:rsidRDefault="006E3997">
            <w:pPr>
              <w:pStyle w:val="TableParagraph"/>
              <w:spacing w:line="191" w:lineRule="exact"/>
              <w:ind w:left="120"/>
              <w:rPr>
                <w:sz w:val="18"/>
              </w:rPr>
            </w:pPr>
            <w:r>
              <w:rPr>
                <w:w w:val="101"/>
                <w:sz w:val="18"/>
              </w:rPr>
              <w:t>8</w:t>
            </w:r>
          </w:p>
        </w:tc>
        <w:tc>
          <w:tcPr>
            <w:tcW w:w="821" w:type="dxa"/>
            <w:shd w:val="clear" w:color="auto" w:fill="E4DFEB"/>
          </w:tcPr>
          <w:p w:rsidR="006E3997" w:rsidRDefault="006E3997">
            <w:pPr>
              <w:pStyle w:val="TableParagraph"/>
              <w:spacing w:line="191" w:lineRule="exact"/>
              <w:ind w:left="125"/>
              <w:rPr>
                <w:sz w:val="18"/>
              </w:rPr>
            </w:pPr>
            <w:r>
              <w:rPr>
                <w:w w:val="101"/>
                <w:sz w:val="18"/>
              </w:rPr>
              <w:t>9</w:t>
            </w:r>
          </w:p>
        </w:tc>
        <w:tc>
          <w:tcPr>
            <w:tcW w:w="998" w:type="dxa"/>
            <w:shd w:val="clear" w:color="auto" w:fill="E4DFEB"/>
          </w:tcPr>
          <w:p w:rsidR="006E3997" w:rsidRDefault="006E3997">
            <w:pPr>
              <w:pStyle w:val="TableParagraph"/>
              <w:spacing w:line="191" w:lineRule="exact"/>
              <w:ind w:left="357" w:right="230"/>
              <w:rPr>
                <w:sz w:val="18"/>
              </w:rPr>
            </w:pPr>
            <w:r>
              <w:rPr>
                <w:sz w:val="18"/>
              </w:rPr>
              <w:t>10</w:t>
            </w:r>
          </w:p>
        </w:tc>
      </w:tr>
      <w:tr w:rsidR="006E3997">
        <w:trPr>
          <w:trHeight w:val="230"/>
        </w:trPr>
        <w:tc>
          <w:tcPr>
            <w:tcW w:w="437" w:type="dxa"/>
          </w:tcPr>
          <w:p w:rsidR="006E3997" w:rsidRDefault="006E3997">
            <w:pPr>
              <w:pStyle w:val="TableParagraph"/>
              <w:jc w:val="left"/>
              <w:rPr>
                <w:sz w:val="16"/>
              </w:rPr>
            </w:pPr>
          </w:p>
        </w:tc>
        <w:tc>
          <w:tcPr>
            <w:tcW w:w="2117" w:type="dxa"/>
          </w:tcPr>
          <w:p w:rsidR="006E3997" w:rsidRDefault="006E3997">
            <w:pPr>
              <w:pStyle w:val="TableParagraph"/>
              <w:jc w:val="left"/>
              <w:rPr>
                <w:sz w:val="16"/>
              </w:rPr>
            </w:pPr>
          </w:p>
        </w:tc>
        <w:tc>
          <w:tcPr>
            <w:tcW w:w="821" w:type="dxa"/>
          </w:tcPr>
          <w:p w:rsidR="006E3997" w:rsidRDefault="006E3997">
            <w:pPr>
              <w:pStyle w:val="TableParagraph"/>
              <w:jc w:val="left"/>
              <w:rPr>
                <w:sz w:val="16"/>
              </w:rPr>
            </w:pPr>
          </w:p>
        </w:tc>
        <w:tc>
          <w:tcPr>
            <w:tcW w:w="826" w:type="dxa"/>
          </w:tcPr>
          <w:p w:rsidR="006E3997" w:rsidRDefault="006E3997">
            <w:pPr>
              <w:pStyle w:val="TableParagraph"/>
              <w:jc w:val="left"/>
              <w:rPr>
                <w:sz w:val="16"/>
              </w:rPr>
            </w:pPr>
          </w:p>
        </w:tc>
        <w:tc>
          <w:tcPr>
            <w:tcW w:w="922" w:type="dxa"/>
          </w:tcPr>
          <w:p w:rsidR="006E3997" w:rsidRDefault="006E3997">
            <w:pPr>
              <w:pStyle w:val="TableParagraph"/>
              <w:jc w:val="left"/>
              <w:rPr>
                <w:sz w:val="16"/>
              </w:rPr>
            </w:pPr>
          </w:p>
        </w:tc>
        <w:tc>
          <w:tcPr>
            <w:tcW w:w="941" w:type="dxa"/>
          </w:tcPr>
          <w:p w:rsidR="006E3997" w:rsidRDefault="006E3997">
            <w:pPr>
              <w:pStyle w:val="TableParagraph"/>
              <w:jc w:val="left"/>
              <w:rPr>
                <w:sz w:val="16"/>
              </w:rPr>
            </w:pPr>
          </w:p>
        </w:tc>
        <w:tc>
          <w:tcPr>
            <w:tcW w:w="812" w:type="dxa"/>
          </w:tcPr>
          <w:p w:rsidR="006E3997" w:rsidRDefault="006E3997">
            <w:pPr>
              <w:pStyle w:val="TableParagraph"/>
              <w:jc w:val="left"/>
              <w:rPr>
                <w:sz w:val="16"/>
              </w:rPr>
            </w:pPr>
          </w:p>
        </w:tc>
        <w:tc>
          <w:tcPr>
            <w:tcW w:w="922" w:type="dxa"/>
          </w:tcPr>
          <w:p w:rsidR="006E3997" w:rsidRDefault="006E3997">
            <w:pPr>
              <w:pStyle w:val="TableParagraph"/>
              <w:jc w:val="left"/>
              <w:rPr>
                <w:sz w:val="16"/>
              </w:rPr>
            </w:pPr>
          </w:p>
        </w:tc>
        <w:tc>
          <w:tcPr>
            <w:tcW w:w="821" w:type="dxa"/>
          </w:tcPr>
          <w:p w:rsidR="006E3997" w:rsidRDefault="006E3997">
            <w:pPr>
              <w:pStyle w:val="TableParagraph"/>
              <w:jc w:val="left"/>
              <w:rPr>
                <w:sz w:val="16"/>
              </w:rPr>
            </w:pPr>
          </w:p>
        </w:tc>
        <w:tc>
          <w:tcPr>
            <w:tcW w:w="998" w:type="dxa"/>
          </w:tcPr>
          <w:p w:rsidR="006E3997" w:rsidRDefault="006E3997">
            <w:pPr>
              <w:pStyle w:val="TableParagraph"/>
              <w:jc w:val="left"/>
              <w:rPr>
                <w:sz w:val="16"/>
              </w:rPr>
            </w:pPr>
          </w:p>
        </w:tc>
      </w:tr>
      <w:tr w:rsidR="006E3997">
        <w:trPr>
          <w:trHeight w:val="460"/>
        </w:trPr>
        <w:tc>
          <w:tcPr>
            <w:tcW w:w="437" w:type="dxa"/>
          </w:tcPr>
          <w:p w:rsidR="006E3997" w:rsidRDefault="006E3997">
            <w:pPr>
              <w:pStyle w:val="TableParagraph"/>
              <w:spacing w:before="100"/>
              <w:ind w:left="91" w:right="77"/>
              <w:rPr>
                <w:sz w:val="20"/>
              </w:rPr>
            </w:pPr>
            <w:r>
              <w:rPr>
                <w:sz w:val="20"/>
              </w:rPr>
              <w:t>58</w:t>
            </w:r>
          </w:p>
        </w:tc>
        <w:tc>
          <w:tcPr>
            <w:tcW w:w="2117" w:type="dxa"/>
          </w:tcPr>
          <w:p w:rsidR="006E3997" w:rsidRDefault="006E3997">
            <w:pPr>
              <w:pStyle w:val="TableParagraph"/>
              <w:spacing w:before="100"/>
              <w:ind w:left="110"/>
              <w:jc w:val="left"/>
              <w:rPr>
                <w:sz w:val="20"/>
              </w:rPr>
            </w:pPr>
            <w:r>
              <w:rPr>
                <w:sz w:val="20"/>
              </w:rPr>
              <w:t>Тюменская область</w:t>
            </w:r>
          </w:p>
        </w:tc>
        <w:tc>
          <w:tcPr>
            <w:tcW w:w="821" w:type="dxa"/>
          </w:tcPr>
          <w:p w:rsidR="006E3997" w:rsidRDefault="006E3997">
            <w:pPr>
              <w:pStyle w:val="TableParagraph"/>
              <w:spacing w:before="100"/>
              <w:ind w:left="260"/>
              <w:jc w:val="left"/>
              <w:rPr>
                <w:sz w:val="20"/>
              </w:rPr>
            </w:pPr>
            <w:r>
              <w:rPr>
                <w:sz w:val="20"/>
              </w:rPr>
              <w:t>336</w:t>
            </w:r>
          </w:p>
        </w:tc>
        <w:tc>
          <w:tcPr>
            <w:tcW w:w="826" w:type="dxa"/>
          </w:tcPr>
          <w:p w:rsidR="006E3997" w:rsidRDefault="006E3997">
            <w:pPr>
              <w:pStyle w:val="TableParagraph"/>
              <w:spacing w:line="215" w:lineRule="exact"/>
              <w:ind w:left="140" w:right="125"/>
              <w:rPr>
                <w:sz w:val="20"/>
              </w:rPr>
            </w:pPr>
            <w:r>
              <w:rPr>
                <w:sz w:val="20"/>
              </w:rPr>
              <w:t>812</w:t>
            </w:r>
          </w:p>
        </w:tc>
        <w:tc>
          <w:tcPr>
            <w:tcW w:w="922" w:type="dxa"/>
          </w:tcPr>
          <w:p w:rsidR="006E3997" w:rsidRDefault="006E3997">
            <w:pPr>
              <w:pStyle w:val="TableParagraph"/>
              <w:spacing w:before="100"/>
              <w:ind w:right="194"/>
              <w:jc w:val="right"/>
              <w:rPr>
                <w:sz w:val="20"/>
              </w:rPr>
            </w:pPr>
            <w:r>
              <w:rPr>
                <w:sz w:val="20"/>
              </w:rPr>
              <w:t>12368</w:t>
            </w:r>
          </w:p>
        </w:tc>
        <w:tc>
          <w:tcPr>
            <w:tcW w:w="941" w:type="dxa"/>
          </w:tcPr>
          <w:p w:rsidR="006E3997" w:rsidRDefault="006E3997">
            <w:pPr>
              <w:pStyle w:val="TableParagraph"/>
              <w:spacing w:before="100"/>
              <w:ind w:right="174"/>
              <w:jc w:val="right"/>
              <w:rPr>
                <w:sz w:val="20"/>
              </w:rPr>
            </w:pPr>
            <w:r>
              <w:rPr>
                <w:sz w:val="20"/>
              </w:rPr>
              <w:t>17 391</w:t>
            </w:r>
          </w:p>
        </w:tc>
        <w:tc>
          <w:tcPr>
            <w:tcW w:w="812" w:type="dxa"/>
          </w:tcPr>
          <w:p w:rsidR="006E3997" w:rsidRDefault="006E3997">
            <w:pPr>
              <w:pStyle w:val="TableParagraph"/>
              <w:spacing w:before="100"/>
              <w:ind w:right="213"/>
              <w:jc w:val="right"/>
              <w:rPr>
                <w:sz w:val="20"/>
              </w:rPr>
            </w:pPr>
            <w:r>
              <w:rPr>
                <w:sz w:val="20"/>
              </w:rPr>
              <w:t>15,0</w:t>
            </w:r>
          </w:p>
        </w:tc>
        <w:tc>
          <w:tcPr>
            <w:tcW w:w="922" w:type="dxa"/>
          </w:tcPr>
          <w:p w:rsidR="006E3997" w:rsidRDefault="006E3997">
            <w:pPr>
              <w:pStyle w:val="TableParagraph"/>
              <w:spacing w:before="100"/>
              <w:ind w:left="68" w:right="48"/>
              <w:rPr>
                <w:sz w:val="20"/>
              </w:rPr>
            </w:pPr>
            <w:r>
              <w:rPr>
                <w:sz w:val="20"/>
              </w:rPr>
              <w:t>19,4</w:t>
            </w:r>
          </w:p>
        </w:tc>
        <w:tc>
          <w:tcPr>
            <w:tcW w:w="821" w:type="dxa"/>
          </w:tcPr>
          <w:p w:rsidR="006E3997" w:rsidRDefault="006E3997">
            <w:pPr>
              <w:pStyle w:val="TableParagraph"/>
              <w:spacing w:before="100"/>
              <w:ind w:right="165"/>
              <w:jc w:val="right"/>
              <w:rPr>
                <w:sz w:val="20"/>
              </w:rPr>
            </w:pPr>
            <w:r>
              <w:rPr>
                <w:sz w:val="20"/>
              </w:rPr>
              <w:t>692,0</w:t>
            </w:r>
          </w:p>
        </w:tc>
        <w:tc>
          <w:tcPr>
            <w:tcW w:w="998" w:type="dxa"/>
          </w:tcPr>
          <w:p w:rsidR="006E3997" w:rsidRDefault="006E3997">
            <w:pPr>
              <w:pStyle w:val="TableParagraph"/>
              <w:spacing w:before="100"/>
              <w:ind w:right="253"/>
              <w:jc w:val="right"/>
              <w:rPr>
                <w:sz w:val="20"/>
              </w:rPr>
            </w:pPr>
            <w:r>
              <w:rPr>
                <w:sz w:val="20"/>
              </w:rPr>
              <w:t>314,2</w:t>
            </w:r>
          </w:p>
        </w:tc>
      </w:tr>
      <w:tr w:rsidR="006E3997">
        <w:trPr>
          <w:trHeight w:val="456"/>
        </w:trPr>
        <w:tc>
          <w:tcPr>
            <w:tcW w:w="437" w:type="dxa"/>
          </w:tcPr>
          <w:p w:rsidR="006E3997" w:rsidRDefault="006E3997">
            <w:pPr>
              <w:pStyle w:val="TableParagraph"/>
              <w:spacing w:before="101"/>
              <w:ind w:left="91" w:right="77"/>
              <w:rPr>
                <w:sz w:val="20"/>
              </w:rPr>
            </w:pPr>
            <w:r>
              <w:rPr>
                <w:sz w:val="20"/>
              </w:rPr>
              <w:t>59</w:t>
            </w:r>
          </w:p>
        </w:tc>
        <w:tc>
          <w:tcPr>
            <w:tcW w:w="2117" w:type="dxa"/>
          </w:tcPr>
          <w:p w:rsidR="006E3997" w:rsidRDefault="006E3997">
            <w:pPr>
              <w:pStyle w:val="TableParagraph"/>
              <w:spacing w:before="101"/>
              <w:ind w:left="110"/>
              <w:jc w:val="left"/>
              <w:rPr>
                <w:sz w:val="20"/>
              </w:rPr>
            </w:pPr>
            <w:r>
              <w:rPr>
                <w:sz w:val="20"/>
              </w:rPr>
              <w:t>Челябинская область</w:t>
            </w:r>
          </w:p>
        </w:tc>
        <w:tc>
          <w:tcPr>
            <w:tcW w:w="821" w:type="dxa"/>
          </w:tcPr>
          <w:p w:rsidR="006E3997" w:rsidRDefault="006E3997">
            <w:pPr>
              <w:pStyle w:val="TableParagraph"/>
              <w:spacing w:before="101"/>
              <w:ind w:left="260"/>
              <w:jc w:val="left"/>
              <w:rPr>
                <w:sz w:val="20"/>
              </w:rPr>
            </w:pPr>
            <w:r>
              <w:rPr>
                <w:sz w:val="20"/>
              </w:rPr>
              <w:t>643</w:t>
            </w:r>
          </w:p>
        </w:tc>
        <w:tc>
          <w:tcPr>
            <w:tcW w:w="826" w:type="dxa"/>
          </w:tcPr>
          <w:p w:rsidR="006E3997" w:rsidRDefault="006E3997">
            <w:pPr>
              <w:pStyle w:val="TableParagraph"/>
              <w:spacing w:line="215" w:lineRule="exact"/>
              <w:ind w:left="140" w:right="125"/>
              <w:rPr>
                <w:sz w:val="20"/>
              </w:rPr>
            </w:pPr>
            <w:r>
              <w:rPr>
                <w:sz w:val="20"/>
              </w:rPr>
              <w:t>406</w:t>
            </w:r>
          </w:p>
        </w:tc>
        <w:tc>
          <w:tcPr>
            <w:tcW w:w="922" w:type="dxa"/>
          </w:tcPr>
          <w:p w:rsidR="006E3997" w:rsidRDefault="006E3997">
            <w:pPr>
              <w:pStyle w:val="TableParagraph"/>
              <w:spacing w:before="101"/>
              <w:ind w:right="194"/>
              <w:jc w:val="right"/>
              <w:rPr>
                <w:sz w:val="20"/>
              </w:rPr>
            </w:pPr>
            <w:r>
              <w:rPr>
                <w:sz w:val="20"/>
              </w:rPr>
              <w:t>37308</w:t>
            </w:r>
          </w:p>
        </w:tc>
        <w:tc>
          <w:tcPr>
            <w:tcW w:w="941" w:type="dxa"/>
          </w:tcPr>
          <w:p w:rsidR="006E3997" w:rsidRDefault="006E3997">
            <w:pPr>
              <w:pStyle w:val="TableParagraph"/>
              <w:spacing w:before="101"/>
              <w:ind w:right="174"/>
              <w:jc w:val="right"/>
              <w:rPr>
                <w:sz w:val="20"/>
              </w:rPr>
            </w:pPr>
            <w:r>
              <w:rPr>
                <w:sz w:val="20"/>
              </w:rPr>
              <w:t>25 408</w:t>
            </w:r>
          </w:p>
        </w:tc>
        <w:tc>
          <w:tcPr>
            <w:tcW w:w="812" w:type="dxa"/>
          </w:tcPr>
          <w:p w:rsidR="006E3997" w:rsidRDefault="006E3997">
            <w:pPr>
              <w:pStyle w:val="TableParagraph"/>
              <w:spacing w:before="101"/>
              <w:ind w:right="213"/>
              <w:jc w:val="right"/>
              <w:rPr>
                <w:sz w:val="20"/>
              </w:rPr>
            </w:pPr>
            <w:r>
              <w:rPr>
                <w:sz w:val="20"/>
              </w:rPr>
              <w:t>36,0</w:t>
            </w:r>
          </w:p>
        </w:tc>
        <w:tc>
          <w:tcPr>
            <w:tcW w:w="922" w:type="dxa"/>
          </w:tcPr>
          <w:p w:rsidR="006E3997" w:rsidRDefault="006E3997">
            <w:pPr>
              <w:pStyle w:val="TableParagraph"/>
              <w:spacing w:before="101"/>
              <w:ind w:left="68" w:right="48"/>
              <w:rPr>
                <w:sz w:val="20"/>
              </w:rPr>
            </w:pPr>
            <w:r>
              <w:rPr>
                <w:sz w:val="20"/>
              </w:rPr>
              <w:t>23,4</w:t>
            </w:r>
          </w:p>
        </w:tc>
        <w:tc>
          <w:tcPr>
            <w:tcW w:w="821" w:type="dxa"/>
          </w:tcPr>
          <w:p w:rsidR="006E3997" w:rsidRDefault="006E3997">
            <w:pPr>
              <w:pStyle w:val="TableParagraph"/>
              <w:spacing w:before="101"/>
              <w:ind w:right="165"/>
              <w:jc w:val="right"/>
              <w:rPr>
                <w:sz w:val="20"/>
              </w:rPr>
            </w:pPr>
            <w:r>
              <w:rPr>
                <w:sz w:val="20"/>
              </w:rPr>
              <w:t>842,6</w:t>
            </w:r>
          </w:p>
        </w:tc>
        <w:tc>
          <w:tcPr>
            <w:tcW w:w="998" w:type="dxa"/>
          </w:tcPr>
          <w:p w:rsidR="006E3997" w:rsidRDefault="006E3997">
            <w:pPr>
              <w:pStyle w:val="TableParagraph"/>
              <w:spacing w:before="101"/>
              <w:ind w:right="253"/>
              <w:jc w:val="right"/>
              <w:rPr>
                <w:sz w:val="20"/>
              </w:rPr>
            </w:pPr>
            <w:r>
              <w:rPr>
                <w:sz w:val="20"/>
              </w:rPr>
              <w:t>214,6</w:t>
            </w:r>
          </w:p>
        </w:tc>
      </w:tr>
      <w:tr w:rsidR="006E3997">
        <w:trPr>
          <w:trHeight w:val="460"/>
        </w:trPr>
        <w:tc>
          <w:tcPr>
            <w:tcW w:w="437" w:type="dxa"/>
          </w:tcPr>
          <w:p w:rsidR="006E3997" w:rsidRDefault="006E3997">
            <w:pPr>
              <w:pStyle w:val="TableParagraph"/>
              <w:spacing w:before="105"/>
              <w:ind w:left="91" w:right="77"/>
              <w:rPr>
                <w:sz w:val="20"/>
              </w:rPr>
            </w:pPr>
            <w:r>
              <w:rPr>
                <w:sz w:val="20"/>
              </w:rPr>
              <w:t>60</w:t>
            </w:r>
          </w:p>
        </w:tc>
        <w:tc>
          <w:tcPr>
            <w:tcW w:w="2117" w:type="dxa"/>
          </w:tcPr>
          <w:p w:rsidR="006E3997" w:rsidRDefault="006E3997">
            <w:pPr>
              <w:pStyle w:val="TableParagraph"/>
              <w:spacing w:line="218" w:lineRule="exact"/>
              <w:ind w:left="110"/>
              <w:jc w:val="left"/>
              <w:rPr>
                <w:sz w:val="20"/>
              </w:rPr>
            </w:pPr>
            <w:r>
              <w:rPr>
                <w:sz w:val="20"/>
              </w:rPr>
              <w:t>Ханты-Мансийский</w:t>
            </w:r>
          </w:p>
          <w:p w:rsidR="006E3997" w:rsidRDefault="006E3997">
            <w:pPr>
              <w:pStyle w:val="TableParagraph"/>
              <w:spacing w:line="222" w:lineRule="exact"/>
              <w:ind w:left="110"/>
              <w:jc w:val="left"/>
              <w:rPr>
                <w:sz w:val="20"/>
              </w:rPr>
            </w:pPr>
            <w:r>
              <w:rPr>
                <w:sz w:val="20"/>
              </w:rPr>
              <w:t>а.о.</w:t>
            </w:r>
          </w:p>
        </w:tc>
        <w:tc>
          <w:tcPr>
            <w:tcW w:w="821" w:type="dxa"/>
          </w:tcPr>
          <w:p w:rsidR="006E3997" w:rsidRDefault="006E3997">
            <w:pPr>
              <w:pStyle w:val="TableParagraph"/>
              <w:spacing w:before="105"/>
              <w:ind w:left="84" w:right="78"/>
              <w:rPr>
                <w:sz w:val="20"/>
              </w:rPr>
            </w:pPr>
            <w:r>
              <w:rPr>
                <w:sz w:val="20"/>
              </w:rPr>
              <w:t>64</w:t>
            </w:r>
          </w:p>
        </w:tc>
        <w:tc>
          <w:tcPr>
            <w:tcW w:w="826" w:type="dxa"/>
          </w:tcPr>
          <w:p w:rsidR="006E3997" w:rsidRDefault="006E3997">
            <w:pPr>
              <w:pStyle w:val="TableParagraph"/>
              <w:spacing w:line="220" w:lineRule="exact"/>
              <w:ind w:left="136" w:right="125"/>
              <w:rPr>
                <w:sz w:val="20"/>
              </w:rPr>
            </w:pPr>
            <w:r>
              <w:rPr>
                <w:sz w:val="20"/>
              </w:rPr>
              <w:t>57</w:t>
            </w:r>
          </w:p>
        </w:tc>
        <w:tc>
          <w:tcPr>
            <w:tcW w:w="922" w:type="dxa"/>
          </w:tcPr>
          <w:p w:rsidR="006E3997" w:rsidRDefault="006E3997">
            <w:pPr>
              <w:pStyle w:val="TableParagraph"/>
              <w:spacing w:before="105"/>
              <w:ind w:right="194"/>
              <w:jc w:val="right"/>
              <w:rPr>
                <w:sz w:val="20"/>
              </w:rPr>
            </w:pPr>
            <w:r>
              <w:rPr>
                <w:sz w:val="20"/>
              </w:rPr>
              <w:t>14410</w:t>
            </w:r>
          </w:p>
        </w:tc>
        <w:tc>
          <w:tcPr>
            <w:tcW w:w="941" w:type="dxa"/>
          </w:tcPr>
          <w:p w:rsidR="006E3997" w:rsidRDefault="006E3997">
            <w:pPr>
              <w:pStyle w:val="TableParagraph"/>
              <w:spacing w:before="105"/>
              <w:ind w:right="174"/>
              <w:jc w:val="right"/>
              <w:rPr>
                <w:sz w:val="20"/>
              </w:rPr>
            </w:pPr>
            <w:r>
              <w:rPr>
                <w:sz w:val="20"/>
              </w:rPr>
              <w:t>12 072</w:t>
            </w:r>
          </w:p>
        </w:tc>
        <w:tc>
          <w:tcPr>
            <w:tcW w:w="812" w:type="dxa"/>
          </w:tcPr>
          <w:p w:rsidR="006E3997" w:rsidRDefault="006E3997">
            <w:pPr>
              <w:pStyle w:val="TableParagraph"/>
              <w:spacing w:before="105"/>
              <w:ind w:right="213"/>
              <w:jc w:val="right"/>
              <w:rPr>
                <w:sz w:val="20"/>
              </w:rPr>
            </w:pPr>
            <w:r>
              <w:rPr>
                <w:sz w:val="20"/>
              </w:rPr>
              <w:t>13,8</w:t>
            </w:r>
          </w:p>
        </w:tc>
        <w:tc>
          <w:tcPr>
            <w:tcW w:w="922" w:type="dxa"/>
          </w:tcPr>
          <w:p w:rsidR="006E3997" w:rsidRDefault="006E3997">
            <w:pPr>
              <w:pStyle w:val="TableParagraph"/>
              <w:spacing w:before="105"/>
              <w:ind w:left="70" w:right="48"/>
              <w:rPr>
                <w:sz w:val="20"/>
              </w:rPr>
            </w:pPr>
            <w:r>
              <w:rPr>
                <w:sz w:val="20"/>
              </w:rPr>
              <w:t>11,4</w:t>
            </w:r>
          </w:p>
        </w:tc>
        <w:tc>
          <w:tcPr>
            <w:tcW w:w="821" w:type="dxa"/>
          </w:tcPr>
          <w:p w:rsidR="006E3997" w:rsidRDefault="006E3997">
            <w:pPr>
              <w:pStyle w:val="TableParagraph"/>
              <w:spacing w:before="105"/>
              <w:ind w:right="165"/>
              <w:jc w:val="right"/>
              <w:rPr>
                <w:sz w:val="20"/>
              </w:rPr>
            </w:pPr>
            <w:r>
              <w:rPr>
                <w:sz w:val="20"/>
              </w:rPr>
              <w:t>736,8</w:t>
            </w:r>
          </w:p>
        </w:tc>
        <w:tc>
          <w:tcPr>
            <w:tcW w:w="998" w:type="dxa"/>
          </w:tcPr>
          <w:p w:rsidR="006E3997" w:rsidRDefault="006E3997">
            <w:pPr>
              <w:pStyle w:val="TableParagraph"/>
              <w:spacing w:before="105"/>
              <w:ind w:right="255"/>
              <w:jc w:val="right"/>
              <w:rPr>
                <w:sz w:val="20"/>
              </w:rPr>
            </w:pPr>
            <w:r>
              <w:rPr>
                <w:sz w:val="20"/>
              </w:rPr>
              <w:t>864,0</w:t>
            </w:r>
          </w:p>
        </w:tc>
      </w:tr>
      <w:tr w:rsidR="006E3997">
        <w:trPr>
          <w:trHeight w:val="460"/>
        </w:trPr>
        <w:tc>
          <w:tcPr>
            <w:tcW w:w="437" w:type="dxa"/>
          </w:tcPr>
          <w:p w:rsidR="006E3997" w:rsidRDefault="006E3997">
            <w:pPr>
              <w:pStyle w:val="TableParagraph"/>
              <w:spacing w:before="100"/>
              <w:ind w:left="91" w:right="77"/>
              <w:rPr>
                <w:sz w:val="20"/>
              </w:rPr>
            </w:pPr>
            <w:r>
              <w:rPr>
                <w:sz w:val="20"/>
              </w:rPr>
              <w:t>61</w:t>
            </w:r>
          </w:p>
        </w:tc>
        <w:tc>
          <w:tcPr>
            <w:tcW w:w="2117" w:type="dxa"/>
          </w:tcPr>
          <w:p w:rsidR="006E3997" w:rsidRDefault="006E3997">
            <w:pPr>
              <w:pStyle w:val="TableParagraph"/>
              <w:spacing w:before="100"/>
              <w:ind w:left="110"/>
              <w:jc w:val="left"/>
              <w:rPr>
                <w:sz w:val="20"/>
              </w:rPr>
            </w:pPr>
            <w:r>
              <w:rPr>
                <w:sz w:val="20"/>
              </w:rPr>
              <w:t>Ямало-Ненецкий а.о.</w:t>
            </w:r>
          </w:p>
        </w:tc>
        <w:tc>
          <w:tcPr>
            <w:tcW w:w="821" w:type="dxa"/>
          </w:tcPr>
          <w:p w:rsidR="006E3997" w:rsidRDefault="006E3997">
            <w:pPr>
              <w:pStyle w:val="TableParagraph"/>
              <w:spacing w:before="100"/>
              <w:ind w:left="84" w:right="78"/>
              <w:rPr>
                <w:sz w:val="20"/>
              </w:rPr>
            </w:pPr>
            <w:r>
              <w:rPr>
                <w:sz w:val="20"/>
              </w:rPr>
              <w:t>43</w:t>
            </w:r>
          </w:p>
        </w:tc>
        <w:tc>
          <w:tcPr>
            <w:tcW w:w="826" w:type="dxa"/>
          </w:tcPr>
          <w:p w:rsidR="006E3997" w:rsidRDefault="006E3997">
            <w:pPr>
              <w:pStyle w:val="TableParagraph"/>
              <w:spacing w:line="215" w:lineRule="exact"/>
              <w:ind w:left="140" w:right="125"/>
              <w:rPr>
                <w:sz w:val="20"/>
              </w:rPr>
            </w:pPr>
            <w:r>
              <w:rPr>
                <w:sz w:val="20"/>
              </w:rPr>
              <w:t>152</w:t>
            </w:r>
          </w:p>
        </w:tc>
        <w:tc>
          <w:tcPr>
            <w:tcW w:w="922" w:type="dxa"/>
          </w:tcPr>
          <w:p w:rsidR="006E3997" w:rsidRDefault="006E3997">
            <w:pPr>
              <w:pStyle w:val="TableParagraph"/>
              <w:spacing w:before="100"/>
              <w:ind w:right="194"/>
              <w:jc w:val="right"/>
              <w:rPr>
                <w:sz w:val="20"/>
              </w:rPr>
            </w:pPr>
            <w:r>
              <w:rPr>
                <w:sz w:val="20"/>
              </w:rPr>
              <w:t>30252</w:t>
            </w:r>
          </w:p>
        </w:tc>
        <w:tc>
          <w:tcPr>
            <w:tcW w:w="941" w:type="dxa"/>
          </w:tcPr>
          <w:p w:rsidR="006E3997" w:rsidRDefault="006E3997">
            <w:pPr>
              <w:pStyle w:val="TableParagraph"/>
              <w:spacing w:before="100"/>
              <w:ind w:right="222"/>
              <w:jc w:val="right"/>
              <w:rPr>
                <w:sz w:val="20"/>
              </w:rPr>
            </w:pPr>
            <w:r>
              <w:rPr>
                <w:sz w:val="20"/>
              </w:rPr>
              <w:t>5 632</w:t>
            </w:r>
          </w:p>
        </w:tc>
        <w:tc>
          <w:tcPr>
            <w:tcW w:w="812" w:type="dxa"/>
          </w:tcPr>
          <w:p w:rsidR="006E3997" w:rsidRDefault="006E3997">
            <w:pPr>
              <w:pStyle w:val="TableParagraph"/>
              <w:spacing w:before="100"/>
              <w:ind w:right="213"/>
              <w:jc w:val="right"/>
              <w:rPr>
                <w:sz w:val="20"/>
              </w:rPr>
            </w:pPr>
            <w:r>
              <w:rPr>
                <w:sz w:val="20"/>
              </w:rPr>
              <w:t>30,3</w:t>
            </w:r>
          </w:p>
        </w:tc>
        <w:tc>
          <w:tcPr>
            <w:tcW w:w="922" w:type="dxa"/>
          </w:tcPr>
          <w:p w:rsidR="006E3997" w:rsidRDefault="006E3997">
            <w:pPr>
              <w:pStyle w:val="TableParagraph"/>
              <w:spacing w:before="100"/>
              <w:ind w:left="70" w:right="48"/>
              <w:rPr>
                <w:sz w:val="20"/>
              </w:rPr>
            </w:pPr>
            <w:r>
              <w:rPr>
                <w:sz w:val="20"/>
              </w:rPr>
              <w:t>20,4</w:t>
            </w:r>
          </w:p>
        </w:tc>
        <w:tc>
          <w:tcPr>
            <w:tcW w:w="821" w:type="dxa"/>
          </w:tcPr>
          <w:p w:rsidR="006E3997" w:rsidRDefault="006E3997">
            <w:pPr>
              <w:pStyle w:val="TableParagraph"/>
              <w:spacing w:before="100"/>
              <w:ind w:right="165"/>
              <w:jc w:val="right"/>
              <w:rPr>
                <w:sz w:val="20"/>
              </w:rPr>
            </w:pPr>
            <w:r>
              <w:rPr>
                <w:sz w:val="20"/>
              </w:rPr>
              <w:t>695,0</w:t>
            </w:r>
          </w:p>
        </w:tc>
        <w:tc>
          <w:tcPr>
            <w:tcW w:w="998" w:type="dxa"/>
          </w:tcPr>
          <w:p w:rsidR="006E3997" w:rsidRDefault="006E3997">
            <w:pPr>
              <w:pStyle w:val="TableParagraph"/>
              <w:spacing w:before="100"/>
              <w:ind w:right="253"/>
              <w:jc w:val="right"/>
              <w:rPr>
                <w:sz w:val="20"/>
              </w:rPr>
            </w:pPr>
            <w:r>
              <w:rPr>
                <w:sz w:val="20"/>
              </w:rPr>
              <w:t>376,7</w:t>
            </w:r>
          </w:p>
        </w:tc>
      </w:tr>
      <w:tr w:rsidR="006E3997">
        <w:trPr>
          <w:trHeight w:val="691"/>
        </w:trPr>
        <w:tc>
          <w:tcPr>
            <w:tcW w:w="437" w:type="dxa"/>
            <w:shd w:val="clear" w:color="auto" w:fill="D5E2BB"/>
          </w:tcPr>
          <w:p w:rsidR="006E3997" w:rsidRDefault="006E3997">
            <w:pPr>
              <w:pStyle w:val="TableParagraph"/>
              <w:jc w:val="left"/>
              <w:rPr>
                <w:sz w:val="20"/>
              </w:rPr>
            </w:pPr>
          </w:p>
        </w:tc>
        <w:tc>
          <w:tcPr>
            <w:tcW w:w="2117" w:type="dxa"/>
            <w:shd w:val="clear" w:color="auto" w:fill="D5E2BB"/>
          </w:tcPr>
          <w:p w:rsidR="006E3997" w:rsidRDefault="006E3997">
            <w:pPr>
              <w:pStyle w:val="TableParagraph"/>
              <w:spacing w:before="105"/>
              <w:ind w:left="81" w:right="76"/>
              <w:rPr>
                <w:b/>
                <w:sz w:val="20"/>
              </w:rPr>
            </w:pPr>
            <w:r>
              <w:rPr>
                <w:b/>
                <w:sz w:val="20"/>
              </w:rPr>
              <w:t>Сибирский</w:t>
            </w:r>
          </w:p>
          <w:p w:rsidR="006E3997" w:rsidRDefault="006E3997">
            <w:pPr>
              <w:pStyle w:val="TableParagraph"/>
              <w:spacing w:before="1"/>
              <w:ind w:left="85" w:right="76"/>
              <w:rPr>
                <w:b/>
                <w:sz w:val="20"/>
              </w:rPr>
            </w:pPr>
            <w:r>
              <w:rPr>
                <w:b/>
                <w:sz w:val="20"/>
              </w:rPr>
              <w:t>федеральный округ</w:t>
            </w:r>
          </w:p>
        </w:tc>
        <w:tc>
          <w:tcPr>
            <w:tcW w:w="821" w:type="dxa"/>
            <w:shd w:val="clear" w:color="auto" w:fill="D5E2BB"/>
          </w:tcPr>
          <w:p w:rsidR="006E3997" w:rsidRDefault="006E3997">
            <w:pPr>
              <w:pStyle w:val="TableParagraph"/>
              <w:spacing w:before="2"/>
              <w:jc w:val="left"/>
              <w:rPr>
                <w:sz w:val="19"/>
              </w:rPr>
            </w:pPr>
          </w:p>
          <w:p w:rsidR="006E3997" w:rsidRDefault="006E3997">
            <w:pPr>
              <w:pStyle w:val="TableParagraph"/>
              <w:ind w:left="212"/>
              <w:jc w:val="left"/>
              <w:rPr>
                <w:b/>
                <w:sz w:val="20"/>
              </w:rPr>
            </w:pPr>
            <w:r>
              <w:rPr>
                <w:b/>
                <w:sz w:val="20"/>
              </w:rPr>
              <w:t>4184</w:t>
            </w:r>
          </w:p>
        </w:tc>
        <w:tc>
          <w:tcPr>
            <w:tcW w:w="826" w:type="dxa"/>
            <w:shd w:val="clear" w:color="auto" w:fill="D5E2BB"/>
          </w:tcPr>
          <w:p w:rsidR="006E3997" w:rsidRDefault="006E3997">
            <w:pPr>
              <w:pStyle w:val="TableParagraph"/>
              <w:spacing w:before="2"/>
              <w:jc w:val="left"/>
              <w:rPr>
                <w:sz w:val="19"/>
              </w:rPr>
            </w:pPr>
          </w:p>
          <w:p w:rsidR="006E3997" w:rsidRDefault="006E3997">
            <w:pPr>
              <w:pStyle w:val="TableParagraph"/>
              <w:ind w:left="140" w:right="125"/>
              <w:rPr>
                <w:b/>
                <w:sz w:val="20"/>
              </w:rPr>
            </w:pPr>
            <w:r>
              <w:rPr>
                <w:b/>
                <w:sz w:val="20"/>
              </w:rPr>
              <w:t>3 583</w:t>
            </w:r>
          </w:p>
        </w:tc>
        <w:tc>
          <w:tcPr>
            <w:tcW w:w="922" w:type="dxa"/>
            <w:shd w:val="clear" w:color="auto" w:fill="D5E2BB"/>
          </w:tcPr>
          <w:p w:rsidR="006E3997" w:rsidRDefault="006E3997">
            <w:pPr>
              <w:pStyle w:val="TableParagraph"/>
              <w:spacing w:before="2"/>
              <w:jc w:val="left"/>
              <w:rPr>
                <w:sz w:val="19"/>
              </w:rPr>
            </w:pPr>
          </w:p>
          <w:p w:rsidR="006E3997" w:rsidRDefault="006E3997">
            <w:pPr>
              <w:pStyle w:val="TableParagraph"/>
              <w:ind w:right="146"/>
              <w:jc w:val="right"/>
              <w:rPr>
                <w:b/>
                <w:sz w:val="20"/>
              </w:rPr>
            </w:pPr>
            <w:r>
              <w:rPr>
                <w:b/>
                <w:sz w:val="20"/>
              </w:rPr>
              <w:t>169497</w:t>
            </w:r>
          </w:p>
        </w:tc>
        <w:tc>
          <w:tcPr>
            <w:tcW w:w="941" w:type="dxa"/>
            <w:shd w:val="clear" w:color="auto" w:fill="D5E2BB"/>
          </w:tcPr>
          <w:p w:rsidR="006E3997" w:rsidRDefault="006E3997">
            <w:pPr>
              <w:pStyle w:val="TableParagraph"/>
              <w:spacing w:before="2"/>
              <w:jc w:val="left"/>
              <w:rPr>
                <w:sz w:val="19"/>
              </w:rPr>
            </w:pPr>
          </w:p>
          <w:p w:rsidR="006E3997" w:rsidRDefault="006E3997">
            <w:pPr>
              <w:pStyle w:val="TableParagraph"/>
              <w:ind w:right="126"/>
              <w:jc w:val="right"/>
              <w:rPr>
                <w:b/>
                <w:sz w:val="20"/>
              </w:rPr>
            </w:pPr>
            <w:r>
              <w:rPr>
                <w:b/>
                <w:sz w:val="20"/>
              </w:rPr>
              <w:t>246 533</w:t>
            </w:r>
          </w:p>
        </w:tc>
        <w:tc>
          <w:tcPr>
            <w:tcW w:w="812" w:type="dxa"/>
            <w:shd w:val="clear" w:color="auto" w:fill="D5E2BB"/>
          </w:tcPr>
          <w:p w:rsidR="006E3997" w:rsidRDefault="006E3997">
            <w:pPr>
              <w:pStyle w:val="TableParagraph"/>
              <w:spacing w:before="2"/>
              <w:jc w:val="left"/>
              <w:rPr>
                <w:sz w:val="19"/>
              </w:rPr>
            </w:pPr>
          </w:p>
          <w:p w:rsidR="006E3997" w:rsidRDefault="006E3997">
            <w:pPr>
              <w:pStyle w:val="TableParagraph"/>
              <w:ind w:right="160"/>
              <w:jc w:val="right"/>
              <w:rPr>
                <w:b/>
                <w:sz w:val="20"/>
              </w:rPr>
            </w:pPr>
            <w:r>
              <w:rPr>
                <w:b/>
                <w:sz w:val="20"/>
              </w:rPr>
              <w:t>147,5</w:t>
            </w:r>
          </w:p>
        </w:tc>
        <w:tc>
          <w:tcPr>
            <w:tcW w:w="922" w:type="dxa"/>
            <w:shd w:val="clear" w:color="auto" w:fill="D5E2BB"/>
          </w:tcPr>
          <w:p w:rsidR="006E3997" w:rsidRDefault="006E3997">
            <w:pPr>
              <w:pStyle w:val="TableParagraph"/>
              <w:spacing w:before="2"/>
              <w:jc w:val="left"/>
              <w:rPr>
                <w:sz w:val="19"/>
              </w:rPr>
            </w:pPr>
          </w:p>
          <w:p w:rsidR="006E3997" w:rsidRDefault="006E3997">
            <w:pPr>
              <w:pStyle w:val="TableParagraph"/>
              <w:ind w:left="65" w:right="48"/>
              <w:rPr>
                <w:b/>
                <w:sz w:val="20"/>
              </w:rPr>
            </w:pPr>
            <w:r>
              <w:rPr>
                <w:b/>
                <w:sz w:val="20"/>
              </w:rPr>
              <w:t>252,6</w:t>
            </w:r>
          </w:p>
        </w:tc>
        <w:tc>
          <w:tcPr>
            <w:tcW w:w="821" w:type="dxa"/>
            <w:shd w:val="clear" w:color="auto" w:fill="D5E2BB"/>
          </w:tcPr>
          <w:p w:rsidR="006E3997" w:rsidRDefault="006E3997">
            <w:pPr>
              <w:pStyle w:val="TableParagraph"/>
              <w:spacing w:before="2"/>
              <w:jc w:val="left"/>
              <w:rPr>
                <w:sz w:val="19"/>
              </w:rPr>
            </w:pPr>
          </w:p>
          <w:p w:rsidR="006E3997" w:rsidRDefault="006E3997">
            <w:pPr>
              <w:pStyle w:val="TableParagraph"/>
              <w:ind w:right="117"/>
              <w:jc w:val="right"/>
              <w:rPr>
                <w:b/>
                <w:sz w:val="20"/>
              </w:rPr>
            </w:pPr>
            <w:r>
              <w:rPr>
                <w:b/>
                <w:sz w:val="20"/>
              </w:rPr>
              <w:t>3174,0</w:t>
            </w:r>
          </w:p>
        </w:tc>
        <w:tc>
          <w:tcPr>
            <w:tcW w:w="998" w:type="dxa"/>
            <w:shd w:val="clear" w:color="auto" w:fill="D5E2BB"/>
          </w:tcPr>
          <w:p w:rsidR="006E3997" w:rsidRDefault="006E3997">
            <w:pPr>
              <w:pStyle w:val="TableParagraph"/>
              <w:spacing w:before="2"/>
              <w:jc w:val="left"/>
              <w:rPr>
                <w:sz w:val="19"/>
              </w:rPr>
            </w:pPr>
          </w:p>
          <w:p w:rsidR="006E3997" w:rsidRDefault="006E3997">
            <w:pPr>
              <w:pStyle w:val="TableParagraph"/>
              <w:ind w:right="202"/>
              <w:jc w:val="right"/>
              <w:rPr>
                <w:b/>
                <w:sz w:val="20"/>
              </w:rPr>
            </w:pPr>
            <w:r>
              <w:rPr>
                <w:b/>
                <w:sz w:val="20"/>
              </w:rPr>
              <w:t>4400,6</w:t>
            </w:r>
          </w:p>
        </w:tc>
      </w:tr>
      <w:tr w:rsidR="006E3997">
        <w:trPr>
          <w:trHeight w:val="460"/>
        </w:trPr>
        <w:tc>
          <w:tcPr>
            <w:tcW w:w="437" w:type="dxa"/>
          </w:tcPr>
          <w:p w:rsidR="006E3997" w:rsidRDefault="006E3997">
            <w:pPr>
              <w:pStyle w:val="TableParagraph"/>
              <w:spacing w:before="100"/>
              <w:ind w:left="82" w:right="86"/>
              <w:rPr>
                <w:sz w:val="20"/>
              </w:rPr>
            </w:pPr>
            <w:r>
              <w:rPr>
                <w:sz w:val="20"/>
              </w:rPr>
              <w:t>62</w:t>
            </w:r>
          </w:p>
        </w:tc>
        <w:tc>
          <w:tcPr>
            <w:tcW w:w="2117" w:type="dxa"/>
          </w:tcPr>
          <w:p w:rsidR="006E3997" w:rsidRDefault="006E3997">
            <w:pPr>
              <w:pStyle w:val="TableParagraph"/>
              <w:spacing w:before="100"/>
              <w:ind w:left="110"/>
              <w:jc w:val="left"/>
              <w:rPr>
                <w:sz w:val="20"/>
              </w:rPr>
            </w:pPr>
            <w:r>
              <w:rPr>
                <w:sz w:val="20"/>
              </w:rPr>
              <w:t>Республика Алтай</w:t>
            </w:r>
          </w:p>
        </w:tc>
        <w:tc>
          <w:tcPr>
            <w:tcW w:w="821" w:type="dxa"/>
          </w:tcPr>
          <w:p w:rsidR="006E3997" w:rsidRDefault="006E3997">
            <w:pPr>
              <w:pStyle w:val="TableParagraph"/>
              <w:spacing w:before="100"/>
              <w:ind w:left="84" w:right="78"/>
              <w:rPr>
                <w:sz w:val="20"/>
              </w:rPr>
            </w:pPr>
            <w:r>
              <w:rPr>
                <w:sz w:val="20"/>
              </w:rPr>
              <w:t>73</w:t>
            </w:r>
          </w:p>
        </w:tc>
        <w:tc>
          <w:tcPr>
            <w:tcW w:w="826" w:type="dxa"/>
          </w:tcPr>
          <w:p w:rsidR="006E3997" w:rsidRDefault="006E3997">
            <w:pPr>
              <w:pStyle w:val="TableParagraph"/>
              <w:spacing w:line="215" w:lineRule="exact"/>
              <w:ind w:left="136" w:right="125"/>
              <w:rPr>
                <w:sz w:val="20"/>
              </w:rPr>
            </w:pPr>
            <w:r>
              <w:rPr>
                <w:sz w:val="20"/>
              </w:rPr>
              <w:t>47</w:t>
            </w:r>
          </w:p>
        </w:tc>
        <w:tc>
          <w:tcPr>
            <w:tcW w:w="922" w:type="dxa"/>
          </w:tcPr>
          <w:p w:rsidR="006E3997" w:rsidRDefault="006E3997">
            <w:pPr>
              <w:pStyle w:val="TableParagraph"/>
              <w:spacing w:before="100"/>
              <w:ind w:left="312"/>
              <w:jc w:val="left"/>
              <w:rPr>
                <w:sz w:val="20"/>
              </w:rPr>
            </w:pPr>
            <w:r>
              <w:rPr>
                <w:sz w:val="20"/>
              </w:rPr>
              <w:t>281</w:t>
            </w:r>
          </w:p>
        </w:tc>
        <w:tc>
          <w:tcPr>
            <w:tcW w:w="941" w:type="dxa"/>
          </w:tcPr>
          <w:p w:rsidR="006E3997" w:rsidRDefault="006E3997">
            <w:pPr>
              <w:pStyle w:val="TableParagraph"/>
              <w:spacing w:before="100"/>
              <w:ind w:left="327"/>
              <w:jc w:val="left"/>
              <w:rPr>
                <w:sz w:val="20"/>
              </w:rPr>
            </w:pPr>
            <w:r>
              <w:rPr>
                <w:sz w:val="20"/>
              </w:rPr>
              <w:t>123</w:t>
            </w:r>
          </w:p>
        </w:tc>
        <w:tc>
          <w:tcPr>
            <w:tcW w:w="812" w:type="dxa"/>
          </w:tcPr>
          <w:p w:rsidR="006E3997" w:rsidRDefault="006E3997">
            <w:pPr>
              <w:pStyle w:val="TableParagraph"/>
              <w:spacing w:before="100"/>
              <w:ind w:right="213"/>
              <w:jc w:val="right"/>
              <w:rPr>
                <w:sz w:val="20"/>
              </w:rPr>
            </w:pPr>
            <w:r>
              <w:rPr>
                <w:sz w:val="20"/>
              </w:rPr>
              <w:t>0,05</w:t>
            </w:r>
          </w:p>
        </w:tc>
        <w:tc>
          <w:tcPr>
            <w:tcW w:w="922" w:type="dxa"/>
          </w:tcPr>
          <w:p w:rsidR="006E3997" w:rsidRDefault="006E3997">
            <w:pPr>
              <w:pStyle w:val="TableParagraph"/>
              <w:spacing w:before="100"/>
              <w:ind w:left="68" w:right="48"/>
              <w:rPr>
                <w:sz w:val="20"/>
              </w:rPr>
            </w:pPr>
            <w:r>
              <w:rPr>
                <w:sz w:val="20"/>
              </w:rPr>
              <w:t>0,07</w:t>
            </w:r>
          </w:p>
        </w:tc>
        <w:tc>
          <w:tcPr>
            <w:tcW w:w="821" w:type="dxa"/>
          </w:tcPr>
          <w:p w:rsidR="006E3997" w:rsidRDefault="006E3997">
            <w:pPr>
              <w:pStyle w:val="TableParagraph"/>
              <w:spacing w:before="100"/>
              <w:ind w:left="288"/>
              <w:jc w:val="left"/>
              <w:rPr>
                <w:sz w:val="20"/>
              </w:rPr>
            </w:pPr>
            <w:r>
              <w:rPr>
                <w:sz w:val="20"/>
              </w:rPr>
              <w:t>0,8</w:t>
            </w:r>
          </w:p>
        </w:tc>
        <w:tc>
          <w:tcPr>
            <w:tcW w:w="998" w:type="dxa"/>
          </w:tcPr>
          <w:p w:rsidR="006E3997" w:rsidRDefault="006E3997">
            <w:pPr>
              <w:pStyle w:val="TableParagraph"/>
              <w:spacing w:before="100"/>
              <w:ind w:left="336" w:right="320"/>
              <w:rPr>
                <w:sz w:val="20"/>
              </w:rPr>
            </w:pPr>
            <w:r>
              <w:rPr>
                <w:sz w:val="20"/>
              </w:rPr>
              <w:t>2,3</w:t>
            </w:r>
          </w:p>
        </w:tc>
      </w:tr>
      <w:tr w:rsidR="006E3997">
        <w:trPr>
          <w:trHeight w:val="460"/>
        </w:trPr>
        <w:tc>
          <w:tcPr>
            <w:tcW w:w="437" w:type="dxa"/>
          </w:tcPr>
          <w:p w:rsidR="006E3997" w:rsidRDefault="006E3997">
            <w:pPr>
              <w:pStyle w:val="TableParagraph"/>
              <w:spacing w:before="100"/>
              <w:ind w:left="82" w:right="86"/>
              <w:rPr>
                <w:sz w:val="20"/>
              </w:rPr>
            </w:pPr>
            <w:r>
              <w:rPr>
                <w:sz w:val="20"/>
              </w:rPr>
              <w:t>63</w:t>
            </w:r>
          </w:p>
        </w:tc>
        <w:tc>
          <w:tcPr>
            <w:tcW w:w="2117" w:type="dxa"/>
          </w:tcPr>
          <w:p w:rsidR="006E3997" w:rsidRDefault="006E3997">
            <w:pPr>
              <w:pStyle w:val="TableParagraph"/>
              <w:spacing w:before="100"/>
              <w:ind w:left="110"/>
              <w:jc w:val="left"/>
              <w:rPr>
                <w:sz w:val="20"/>
              </w:rPr>
            </w:pPr>
            <w:r>
              <w:rPr>
                <w:sz w:val="20"/>
              </w:rPr>
              <w:t>Республика Бурятия</w:t>
            </w:r>
          </w:p>
        </w:tc>
        <w:tc>
          <w:tcPr>
            <w:tcW w:w="821" w:type="dxa"/>
          </w:tcPr>
          <w:p w:rsidR="006E3997" w:rsidRDefault="006E3997">
            <w:pPr>
              <w:pStyle w:val="TableParagraph"/>
              <w:spacing w:before="100"/>
              <w:ind w:left="84" w:right="78"/>
              <w:rPr>
                <w:sz w:val="20"/>
              </w:rPr>
            </w:pPr>
            <w:r>
              <w:rPr>
                <w:sz w:val="20"/>
              </w:rPr>
              <w:t>29</w:t>
            </w:r>
          </w:p>
        </w:tc>
        <w:tc>
          <w:tcPr>
            <w:tcW w:w="826" w:type="dxa"/>
          </w:tcPr>
          <w:p w:rsidR="006E3997" w:rsidRDefault="006E3997">
            <w:pPr>
              <w:pStyle w:val="TableParagraph"/>
              <w:spacing w:line="215" w:lineRule="exact"/>
              <w:ind w:left="136" w:right="125"/>
              <w:rPr>
                <w:sz w:val="20"/>
              </w:rPr>
            </w:pPr>
            <w:r>
              <w:rPr>
                <w:sz w:val="20"/>
              </w:rPr>
              <w:t>26</w:t>
            </w:r>
          </w:p>
        </w:tc>
        <w:tc>
          <w:tcPr>
            <w:tcW w:w="922" w:type="dxa"/>
          </w:tcPr>
          <w:p w:rsidR="006E3997" w:rsidRDefault="006E3997">
            <w:pPr>
              <w:pStyle w:val="TableParagraph"/>
              <w:spacing w:before="100"/>
              <w:ind w:right="246"/>
              <w:jc w:val="right"/>
              <w:rPr>
                <w:sz w:val="20"/>
              </w:rPr>
            </w:pPr>
            <w:r>
              <w:rPr>
                <w:sz w:val="20"/>
              </w:rPr>
              <w:t>4586</w:t>
            </w:r>
          </w:p>
        </w:tc>
        <w:tc>
          <w:tcPr>
            <w:tcW w:w="941" w:type="dxa"/>
          </w:tcPr>
          <w:p w:rsidR="006E3997" w:rsidRDefault="006E3997">
            <w:pPr>
              <w:pStyle w:val="TableParagraph"/>
              <w:spacing w:before="100"/>
              <w:ind w:right="222"/>
              <w:jc w:val="right"/>
              <w:rPr>
                <w:sz w:val="20"/>
              </w:rPr>
            </w:pPr>
            <w:r>
              <w:rPr>
                <w:sz w:val="20"/>
              </w:rPr>
              <w:t>4 573</w:t>
            </w:r>
          </w:p>
        </w:tc>
        <w:tc>
          <w:tcPr>
            <w:tcW w:w="812" w:type="dxa"/>
          </w:tcPr>
          <w:p w:rsidR="006E3997" w:rsidRDefault="006E3997">
            <w:pPr>
              <w:pStyle w:val="TableParagraph"/>
              <w:spacing w:before="100"/>
              <w:ind w:left="284"/>
              <w:jc w:val="left"/>
              <w:rPr>
                <w:sz w:val="20"/>
              </w:rPr>
            </w:pPr>
            <w:r>
              <w:rPr>
                <w:sz w:val="20"/>
              </w:rPr>
              <w:t>7,6</w:t>
            </w:r>
          </w:p>
        </w:tc>
        <w:tc>
          <w:tcPr>
            <w:tcW w:w="922" w:type="dxa"/>
          </w:tcPr>
          <w:p w:rsidR="006E3997" w:rsidRDefault="006E3997">
            <w:pPr>
              <w:pStyle w:val="TableParagraph"/>
              <w:spacing w:before="100"/>
              <w:ind w:left="63" w:right="48"/>
              <w:rPr>
                <w:sz w:val="20"/>
              </w:rPr>
            </w:pPr>
            <w:r>
              <w:rPr>
                <w:sz w:val="20"/>
              </w:rPr>
              <w:t>8,5</w:t>
            </w:r>
          </w:p>
        </w:tc>
        <w:tc>
          <w:tcPr>
            <w:tcW w:w="821" w:type="dxa"/>
          </w:tcPr>
          <w:p w:rsidR="006E3997" w:rsidRDefault="006E3997">
            <w:pPr>
              <w:pStyle w:val="TableParagraph"/>
              <w:spacing w:before="100"/>
              <w:ind w:right="165"/>
              <w:jc w:val="right"/>
              <w:rPr>
                <w:sz w:val="20"/>
              </w:rPr>
            </w:pPr>
            <w:r>
              <w:rPr>
                <w:sz w:val="20"/>
              </w:rPr>
              <w:t>138,0</w:t>
            </w:r>
          </w:p>
        </w:tc>
        <w:tc>
          <w:tcPr>
            <w:tcW w:w="998" w:type="dxa"/>
          </w:tcPr>
          <w:p w:rsidR="006E3997" w:rsidRDefault="006E3997">
            <w:pPr>
              <w:pStyle w:val="TableParagraph"/>
              <w:spacing w:before="100"/>
              <w:ind w:right="255"/>
              <w:jc w:val="right"/>
              <w:rPr>
                <w:sz w:val="20"/>
              </w:rPr>
            </w:pPr>
            <w:r>
              <w:rPr>
                <w:sz w:val="20"/>
              </w:rPr>
              <w:t>160,0</w:t>
            </w:r>
          </w:p>
        </w:tc>
      </w:tr>
      <w:tr w:rsidR="006E3997">
        <w:trPr>
          <w:trHeight w:val="460"/>
        </w:trPr>
        <w:tc>
          <w:tcPr>
            <w:tcW w:w="437" w:type="dxa"/>
          </w:tcPr>
          <w:p w:rsidR="006E3997" w:rsidRDefault="006E3997">
            <w:pPr>
              <w:pStyle w:val="TableParagraph"/>
              <w:spacing w:before="100"/>
              <w:ind w:left="82" w:right="86"/>
              <w:rPr>
                <w:sz w:val="20"/>
              </w:rPr>
            </w:pPr>
            <w:r>
              <w:rPr>
                <w:sz w:val="20"/>
              </w:rPr>
              <w:t>64</w:t>
            </w:r>
          </w:p>
        </w:tc>
        <w:tc>
          <w:tcPr>
            <w:tcW w:w="2117" w:type="dxa"/>
          </w:tcPr>
          <w:p w:rsidR="006E3997" w:rsidRDefault="006E3997">
            <w:pPr>
              <w:pStyle w:val="TableParagraph"/>
              <w:spacing w:before="100"/>
              <w:ind w:left="110"/>
              <w:jc w:val="left"/>
              <w:rPr>
                <w:sz w:val="20"/>
              </w:rPr>
            </w:pPr>
            <w:r>
              <w:rPr>
                <w:sz w:val="20"/>
              </w:rPr>
              <w:t>Республика Тыва</w:t>
            </w:r>
          </w:p>
        </w:tc>
        <w:tc>
          <w:tcPr>
            <w:tcW w:w="821" w:type="dxa"/>
          </w:tcPr>
          <w:p w:rsidR="006E3997" w:rsidRDefault="006E3997">
            <w:pPr>
              <w:pStyle w:val="TableParagraph"/>
              <w:spacing w:before="100"/>
              <w:ind w:left="84" w:right="78"/>
              <w:rPr>
                <w:sz w:val="20"/>
              </w:rPr>
            </w:pPr>
            <w:r>
              <w:rPr>
                <w:sz w:val="20"/>
              </w:rPr>
              <w:t>64</w:t>
            </w:r>
          </w:p>
        </w:tc>
        <w:tc>
          <w:tcPr>
            <w:tcW w:w="826" w:type="dxa"/>
          </w:tcPr>
          <w:p w:rsidR="006E3997" w:rsidRDefault="006E3997">
            <w:pPr>
              <w:pStyle w:val="TableParagraph"/>
              <w:spacing w:line="215" w:lineRule="exact"/>
              <w:ind w:left="136" w:right="125"/>
              <w:rPr>
                <w:sz w:val="20"/>
              </w:rPr>
            </w:pPr>
            <w:r>
              <w:rPr>
                <w:sz w:val="20"/>
              </w:rPr>
              <w:t>52</w:t>
            </w:r>
          </w:p>
        </w:tc>
        <w:tc>
          <w:tcPr>
            <w:tcW w:w="922" w:type="dxa"/>
          </w:tcPr>
          <w:p w:rsidR="006E3997" w:rsidRDefault="006E3997">
            <w:pPr>
              <w:pStyle w:val="TableParagraph"/>
              <w:spacing w:before="100"/>
              <w:ind w:right="246"/>
              <w:jc w:val="right"/>
              <w:rPr>
                <w:sz w:val="20"/>
              </w:rPr>
            </w:pPr>
            <w:r>
              <w:rPr>
                <w:sz w:val="20"/>
              </w:rPr>
              <w:t>4441</w:t>
            </w:r>
          </w:p>
        </w:tc>
        <w:tc>
          <w:tcPr>
            <w:tcW w:w="941" w:type="dxa"/>
          </w:tcPr>
          <w:p w:rsidR="006E3997" w:rsidRDefault="006E3997">
            <w:pPr>
              <w:pStyle w:val="TableParagraph"/>
              <w:spacing w:before="100"/>
              <w:ind w:left="327"/>
              <w:jc w:val="left"/>
              <w:rPr>
                <w:sz w:val="20"/>
              </w:rPr>
            </w:pPr>
            <w:r>
              <w:rPr>
                <w:sz w:val="20"/>
              </w:rPr>
              <w:t>491</w:t>
            </w:r>
          </w:p>
        </w:tc>
        <w:tc>
          <w:tcPr>
            <w:tcW w:w="812" w:type="dxa"/>
          </w:tcPr>
          <w:p w:rsidR="006E3997" w:rsidRDefault="006E3997">
            <w:pPr>
              <w:pStyle w:val="TableParagraph"/>
              <w:spacing w:before="100"/>
              <w:ind w:left="284"/>
              <w:jc w:val="left"/>
              <w:rPr>
                <w:sz w:val="20"/>
              </w:rPr>
            </w:pPr>
            <w:r>
              <w:rPr>
                <w:sz w:val="20"/>
              </w:rPr>
              <w:t>3,7</w:t>
            </w:r>
          </w:p>
        </w:tc>
        <w:tc>
          <w:tcPr>
            <w:tcW w:w="922" w:type="dxa"/>
          </w:tcPr>
          <w:p w:rsidR="006E3997" w:rsidRDefault="006E3997">
            <w:pPr>
              <w:pStyle w:val="TableParagraph"/>
              <w:spacing w:before="100"/>
              <w:ind w:left="62" w:right="48"/>
              <w:rPr>
                <w:sz w:val="20"/>
              </w:rPr>
            </w:pPr>
            <w:r>
              <w:rPr>
                <w:sz w:val="20"/>
              </w:rPr>
              <w:t>0,4</w:t>
            </w:r>
          </w:p>
        </w:tc>
        <w:tc>
          <w:tcPr>
            <w:tcW w:w="821" w:type="dxa"/>
          </w:tcPr>
          <w:p w:rsidR="006E3997" w:rsidRDefault="006E3997">
            <w:pPr>
              <w:pStyle w:val="TableParagraph"/>
              <w:spacing w:before="100"/>
              <w:ind w:right="218"/>
              <w:jc w:val="right"/>
              <w:rPr>
                <w:sz w:val="20"/>
              </w:rPr>
            </w:pPr>
            <w:r>
              <w:rPr>
                <w:sz w:val="20"/>
              </w:rPr>
              <w:t>23,6</w:t>
            </w:r>
          </w:p>
        </w:tc>
        <w:tc>
          <w:tcPr>
            <w:tcW w:w="998" w:type="dxa"/>
          </w:tcPr>
          <w:p w:rsidR="006E3997" w:rsidRDefault="006E3997">
            <w:pPr>
              <w:pStyle w:val="TableParagraph"/>
              <w:spacing w:before="100"/>
              <w:ind w:left="327"/>
              <w:jc w:val="left"/>
              <w:rPr>
                <w:sz w:val="20"/>
              </w:rPr>
            </w:pPr>
            <w:r>
              <w:rPr>
                <w:sz w:val="20"/>
              </w:rPr>
              <w:t>11,4</w:t>
            </w:r>
          </w:p>
        </w:tc>
      </w:tr>
      <w:tr w:rsidR="006E3997">
        <w:trPr>
          <w:trHeight w:val="460"/>
        </w:trPr>
        <w:tc>
          <w:tcPr>
            <w:tcW w:w="437" w:type="dxa"/>
          </w:tcPr>
          <w:p w:rsidR="006E3997" w:rsidRDefault="006E3997">
            <w:pPr>
              <w:pStyle w:val="TableParagraph"/>
              <w:spacing w:before="100"/>
              <w:ind w:left="82" w:right="86"/>
              <w:rPr>
                <w:sz w:val="20"/>
              </w:rPr>
            </w:pPr>
            <w:r>
              <w:rPr>
                <w:sz w:val="20"/>
              </w:rPr>
              <w:t>65</w:t>
            </w:r>
          </w:p>
        </w:tc>
        <w:tc>
          <w:tcPr>
            <w:tcW w:w="2117" w:type="dxa"/>
          </w:tcPr>
          <w:p w:rsidR="006E3997" w:rsidRDefault="006E3997">
            <w:pPr>
              <w:pStyle w:val="TableParagraph"/>
              <w:spacing w:before="100"/>
              <w:ind w:left="110"/>
              <w:jc w:val="left"/>
              <w:rPr>
                <w:sz w:val="20"/>
              </w:rPr>
            </w:pPr>
            <w:r>
              <w:rPr>
                <w:sz w:val="20"/>
              </w:rPr>
              <w:t>Республика Хакасия</w:t>
            </w:r>
          </w:p>
        </w:tc>
        <w:tc>
          <w:tcPr>
            <w:tcW w:w="821" w:type="dxa"/>
          </w:tcPr>
          <w:p w:rsidR="006E3997" w:rsidRDefault="006E3997">
            <w:pPr>
              <w:pStyle w:val="TableParagraph"/>
              <w:spacing w:before="100"/>
              <w:ind w:left="260"/>
              <w:jc w:val="left"/>
              <w:rPr>
                <w:sz w:val="20"/>
              </w:rPr>
            </w:pPr>
            <w:r>
              <w:rPr>
                <w:sz w:val="20"/>
              </w:rPr>
              <w:t>422</w:t>
            </w:r>
          </w:p>
        </w:tc>
        <w:tc>
          <w:tcPr>
            <w:tcW w:w="826" w:type="dxa"/>
          </w:tcPr>
          <w:p w:rsidR="006E3997" w:rsidRDefault="006E3997">
            <w:pPr>
              <w:pStyle w:val="TableParagraph"/>
              <w:spacing w:line="215" w:lineRule="exact"/>
              <w:ind w:left="140" w:right="125"/>
              <w:rPr>
                <w:sz w:val="20"/>
              </w:rPr>
            </w:pPr>
            <w:r>
              <w:rPr>
                <w:sz w:val="20"/>
              </w:rPr>
              <w:t>413</w:t>
            </w:r>
          </w:p>
        </w:tc>
        <w:tc>
          <w:tcPr>
            <w:tcW w:w="922" w:type="dxa"/>
          </w:tcPr>
          <w:p w:rsidR="006E3997" w:rsidRDefault="006E3997">
            <w:pPr>
              <w:pStyle w:val="TableParagraph"/>
              <w:spacing w:before="100"/>
              <w:ind w:right="246"/>
              <w:jc w:val="right"/>
              <w:rPr>
                <w:sz w:val="20"/>
              </w:rPr>
            </w:pPr>
            <w:r>
              <w:rPr>
                <w:sz w:val="20"/>
              </w:rPr>
              <w:t>7620</w:t>
            </w:r>
          </w:p>
        </w:tc>
        <w:tc>
          <w:tcPr>
            <w:tcW w:w="941" w:type="dxa"/>
          </w:tcPr>
          <w:p w:rsidR="006E3997" w:rsidRDefault="006E3997">
            <w:pPr>
              <w:pStyle w:val="TableParagraph"/>
              <w:spacing w:before="100"/>
              <w:ind w:right="222"/>
              <w:jc w:val="right"/>
              <w:rPr>
                <w:sz w:val="20"/>
              </w:rPr>
            </w:pPr>
            <w:r>
              <w:rPr>
                <w:sz w:val="20"/>
              </w:rPr>
              <w:t>4 120</w:t>
            </w:r>
          </w:p>
        </w:tc>
        <w:tc>
          <w:tcPr>
            <w:tcW w:w="812" w:type="dxa"/>
          </w:tcPr>
          <w:p w:rsidR="006E3997" w:rsidRDefault="006E3997">
            <w:pPr>
              <w:pStyle w:val="TableParagraph"/>
              <w:spacing w:before="100"/>
              <w:ind w:left="284"/>
              <w:jc w:val="left"/>
              <w:rPr>
                <w:sz w:val="20"/>
              </w:rPr>
            </w:pPr>
            <w:r>
              <w:rPr>
                <w:sz w:val="20"/>
              </w:rPr>
              <w:t>5,6</w:t>
            </w:r>
          </w:p>
        </w:tc>
        <w:tc>
          <w:tcPr>
            <w:tcW w:w="922" w:type="dxa"/>
          </w:tcPr>
          <w:p w:rsidR="006E3997" w:rsidRDefault="006E3997">
            <w:pPr>
              <w:pStyle w:val="TableParagraph"/>
              <w:spacing w:before="100"/>
              <w:ind w:left="65" w:right="48"/>
              <w:rPr>
                <w:sz w:val="20"/>
              </w:rPr>
            </w:pPr>
            <w:r>
              <w:rPr>
                <w:sz w:val="20"/>
              </w:rPr>
              <w:t>3,1</w:t>
            </w:r>
          </w:p>
        </w:tc>
        <w:tc>
          <w:tcPr>
            <w:tcW w:w="821" w:type="dxa"/>
          </w:tcPr>
          <w:p w:rsidR="006E3997" w:rsidRDefault="006E3997">
            <w:pPr>
              <w:pStyle w:val="TableParagraph"/>
              <w:spacing w:before="100"/>
              <w:ind w:right="218"/>
              <w:jc w:val="right"/>
              <w:rPr>
                <w:sz w:val="20"/>
              </w:rPr>
            </w:pPr>
            <w:r>
              <w:rPr>
                <w:sz w:val="20"/>
              </w:rPr>
              <w:t>73,5</w:t>
            </w:r>
          </w:p>
        </w:tc>
        <w:tc>
          <w:tcPr>
            <w:tcW w:w="998" w:type="dxa"/>
          </w:tcPr>
          <w:p w:rsidR="006E3997" w:rsidRDefault="006E3997">
            <w:pPr>
              <w:pStyle w:val="TableParagraph"/>
              <w:spacing w:before="100"/>
              <w:ind w:left="327"/>
              <w:jc w:val="left"/>
              <w:rPr>
                <w:sz w:val="20"/>
              </w:rPr>
            </w:pPr>
            <w:r>
              <w:rPr>
                <w:sz w:val="20"/>
              </w:rPr>
              <w:t>40,8</w:t>
            </w:r>
          </w:p>
        </w:tc>
      </w:tr>
      <w:tr w:rsidR="006E3997">
        <w:trPr>
          <w:trHeight w:val="460"/>
        </w:trPr>
        <w:tc>
          <w:tcPr>
            <w:tcW w:w="437" w:type="dxa"/>
          </w:tcPr>
          <w:p w:rsidR="006E3997" w:rsidRDefault="006E3997">
            <w:pPr>
              <w:pStyle w:val="TableParagraph"/>
              <w:spacing w:before="100"/>
              <w:ind w:left="82" w:right="86"/>
              <w:rPr>
                <w:sz w:val="20"/>
              </w:rPr>
            </w:pPr>
            <w:r>
              <w:rPr>
                <w:sz w:val="20"/>
              </w:rPr>
              <w:t>66</w:t>
            </w:r>
          </w:p>
        </w:tc>
        <w:tc>
          <w:tcPr>
            <w:tcW w:w="2117" w:type="dxa"/>
          </w:tcPr>
          <w:p w:rsidR="006E3997" w:rsidRDefault="006E3997">
            <w:pPr>
              <w:pStyle w:val="TableParagraph"/>
              <w:spacing w:before="100"/>
              <w:ind w:left="110"/>
              <w:jc w:val="left"/>
              <w:rPr>
                <w:sz w:val="20"/>
              </w:rPr>
            </w:pPr>
            <w:r>
              <w:rPr>
                <w:sz w:val="20"/>
              </w:rPr>
              <w:t>Алтайский край</w:t>
            </w:r>
          </w:p>
        </w:tc>
        <w:tc>
          <w:tcPr>
            <w:tcW w:w="821" w:type="dxa"/>
          </w:tcPr>
          <w:p w:rsidR="006E3997" w:rsidRDefault="006E3997">
            <w:pPr>
              <w:pStyle w:val="TableParagraph"/>
              <w:spacing w:before="100"/>
              <w:ind w:left="260"/>
              <w:jc w:val="left"/>
              <w:rPr>
                <w:sz w:val="20"/>
              </w:rPr>
            </w:pPr>
            <w:r>
              <w:rPr>
                <w:sz w:val="20"/>
              </w:rPr>
              <w:t>111</w:t>
            </w:r>
          </w:p>
        </w:tc>
        <w:tc>
          <w:tcPr>
            <w:tcW w:w="826" w:type="dxa"/>
          </w:tcPr>
          <w:p w:rsidR="006E3997" w:rsidRDefault="006E3997">
            <w:pPr>
              <w:pStyle w:val="TableParagraph"/>
              <w:spacing w:line="215" w:lineRule="exact"/>
              <w:ind w:left="140" w:right="125"/>
              <w:rPr>
                <w:sz w:val="20"/>
              </w:rPr>
            </w:pPr>
            <w:r>
              <w:rPr>
                <w:sz w:val="20"/>
              </w:rPr>
              <w:t>231</w:t>
            </w:r>
          </w:p>
        </w:tc>
        <w:tc>
          <w:tcPr>
            <w:tcW w:w="922" w:type="dxa"/>
          </w:tcPr>
          <w:p w:rsidR="006E3997" w:rsidRDefault="006E3997">
            <w:pPr>
              <w:pStyle w:val="TableParagraph"/>
              <w:spacing w:before="100"/>
              <w:ind w:right="194"/>
              <w:jc w:val="right"/>
              <w:rPr>
                <w:sz w:val="20"/>
              </w:rPr>
            </w:pPr>
            <w:r>
              <w:rPr>
                <w:sz w:val="20"/>
              </w:rPr>
              <w:t>10310</w:t>
            </w:r>
          </w:p>
        </w:tc>
        <w:tc>
          <w:tcPr>
            <w:tcW w:w="941" w:type="dxa"/>
          </w:tcPr>
          <w:p w:rsidR="006E3997" w:rsidRDefault="006E3997">
            <w:pPr>
              <w:pStyle w:val="TableParagraph"/>
              <w:spacing w:before="100"/>
              <w:ind w:right="174"/>
              <w:jc w:val="right"/>
              <w:rPr>
                <w:sz w:val="20"/>
              </w:rPr>
            </w:pPr>
            <w:r>
              <w:rPr>
                <w:sz w:val="20"/>
              </w:rPr>
              <w:t>10 924</w:t>
            </w:r>
          </w:p>
        </w:tc>
        <w:tc>
          <w:tcPr>
            <w:tcW w:w="812" w:type="dxa"/>
          </w:tcPr>
          <w:p w:rsidR="006E3997" w:rsidRDefault="006E3997">
            <w:pPr>
              <w:pStyle w:val="TableParagraph"/>
              <w:spacing w:before="100"/>
              <w:ind w:left="284"/>
              <w:jc w:val="left"/>
              <w:rPr>
                <w:sz w:val="20"/>
              </w:rPr>
            </w:pPr>
            <w:r>
              <w:rPr>
                <w:sz w:val="20"/>
              </w:rPr>
              <w:t>8,7</w:t>
            </w:r>
          </w:p>
        </w:tc>
        <w:tc>
          <w:tcPr>
            <w:tcW w:w="922" w:type="dxa"/>
          </w:tcPr>
          <w:p w:rsidR="006E3997" w:rsidRDefault="006E3997">
            <w:pPr>
              <w:pStyle w:val="TableParagraph"/>
              <w:spacing w:before="100"/>
              <w:ind w:left="68" w:right="48"/>
              <w:rPr>
                <w:sz w:val="20"/>
              </w:rPr>
            </w:pPr>
            <w:r>
              <w:rPr>
                <w:sz w:val="20"/>
              </w:rPr>
              <w:t>10,0</w:t>
            </w:r>
          </w:p>
        </w:tc>
        <w:tc>
          <w:tcPr>
            <w:tcW w:w="821" w:type="dxa"/>
          </w:tcPr>
          <w:p w:rsidR="006E3997" w:rsidRDefault="006E3997">
            <w:pPr>
              <w:pStyle w:val="TableParagraph"/>
              <w:spacing w:before="100"/>
              <w:ind w:right="165"/>
              <w:jc w:val="right"/>
              <w:rPr>
                <w:sz w:val="20"/>
              </w:rPr>
            </w:pPr>
            <w:r>
              <w:rPr>
                <w:sz w:val="20"/>
              </w:rPr>
              <w:t>118,3</w:t>
            </w:r>
          </w:p>
        </w:tc>
        <w:tc>
          <w:tcPr>
            <w:tcW w:w="998" w:type="dxa"/>
          </w:tcPr>
          <w:p w:rsidR="006E3997" w:rsidRDefault="006E3997">
            <w:pPr>
              <w:pStyle w:val="TableParagraph"/>
              <w:spacing w:before="100"/>
              <w:ind w:right="255"/>
              <w:jc w:val="right"/>
              <w:rPr>
                <w:sz w:val="20"/>
              </w:rPr>
            </w:pPr>
            <w:r>
              <w:rPr>
                <w:sz w:val="20"/>
              </w:rPr>
              <w:t>117,2</w:t>
            </w:r>
          </w:p>
        </w:tc>
      </w:tr>
      <w:tr w:rsidR="006E3997">
        <w:trPr>
          <w:trHeight w:val="460"/>
        </w:trPr>
        <w:tc>
          <w:tcPr>
            <w:tcW w:w="437" w:type="dxa"/>
          </w:tcPr>
          <w:p w:rsidR="006E3997" w:rsidRDefault="006E3997">
            <w:pPr>
              <w:pStyle w:val="TableParagraph"/>
              <w:spacing w:before="100"/>
              <w:ind w:left="82" w:right="86"/>
              <w:rPr>
                <w:sz w:val="20"/>
              </w:rPr>
            </w:pPr>
            <w:r>
              <w:rPr>
                <w:sz w:val="20"/>
              </w:rPr>
              <w:t>67</w:t>
            </w:r>
          </w:p>
        </w:tc>
        <w:tc>
          <w:tcPr>
            <w:tcW w:w="2117" w:type="dxa"/>
          </w:tcPr>
          <w:p w:rsidR="006E3997" w:rsidRDefault="006E3997">
            <w:pPr>
              <w:pStyle w:val="TableParagraph"/>
              <w:spacing w:before="100"/>
              <w:ind w:left="110"/>
              <w:jc w:val="left"/>
              <w:rPr>
                <w:sz w:val="20"/>
              </w:rPr>
            </w:pPr>
            <w:r>
              <w:rPr>
                <w:sz w:val="20"/>
              </w:rPr>
              <w:t>Красноярский край</w:t>
            </w:r>
          </w:p>
        </w:tc>
        <w:tc>
          <w:tcPr>
            <w:tcW w:w="821" w:type="dxa"/>
          </w:tcPr>
          <w:p w:rsidR="006E3997" w:rsidRDefault="006E3997">
            <w:pPr>
              <w:pStyle w:val="TableParagraph"/>
              <w:spacing w:before="100"/>
              <w:ind w:left="260"/>
              <w:jc w:val="left"/>
              <w:rPr>
                <w:sz w:val="20"/>
              </w:rPr>
            </w:pPr>
            <w:r>
              <w:rPr>
                <w:sz w:val="20"/>
              </w:rPr>
              <w:t>774</w:t>
            </w:r>
          </w:p>
        </w:tc>
        <w:tc>
          <w:tcPr>
            <w:tcW w:w="826" w:type="dxa"/>
          </w:tcPr>
          <w:p w:rsidR="006E3997" w:rsidRDefault="006E3997">
            <w:pPr>
              <w:pStyle w:val="TableParagraph"/>
              <w:spacing w:line="215" w:lineRule="exact"/>
              <w:ind w:left="140" w:right="125"/>
              <w:rPr>
                <w:sz w:val="20"/>
              </w:rPr>
            </w:pPr>
            <w:r>
              <w:rPr>
                <w:sz w:val="20"/>
              </w:rPr>
              <w:t>580</w:t>
            </w:r>
          </w:p>
        </w:tc>
        <w:tc>
          <w:tcPr>
            <w:tcW w:w="922" w:type="dxa"/>
          </w:tcPr>
          <w:p w:rsidR="006E3997" w:rsidRDefault="006E3997">
            <w:pPr>
              <w:pStyle w:val="TableParagraph"/>
              <w:spacing w:before="100"/>
              <w:ind w:right="194"/>
              <w:jc w:val="right"/>
              <w:rPr>
                <w:sz w:val="20"/>
              </w:rPr>
            </w:pPr>
            <w:r>
              <w:rPr>
                <w:sz w:val="20"/>
              </w:rPr>
              <w:t>14596</w:t>
            </w:r>
          </w:p>
        </w:tc>
        <w:tc>
          <w:tcPr>
            <w:tcW w:w="941" w:type="dxa"/>
          </w:tcPr>
          <w:p w:rsidR="006E3997" w:rsidRDefault="006E3997">
            <w:pPr>
              <w:pStyle w:val="TableParagraph"/>
              <w:spacing w:before="100"/>
              <w:ind w:right="222"/>
              <w:jc w:val="right"/>
              <w:rPr>
                <w:sz w:val="20"/>
              </w:rPr>
            </w:pPr>
            <w:r>
              <w:rPr>
                <w:sz w:val="20"/>
              </w:rPr>
              <w:t>7 095</w:t>
            </w:r>
          </w:p>
        </w:tc>
        <w:tc>
          <w:tcPr>
            <w:tcW w:w="812" w:type="dxa"/>
          </w:tcPr>
          <w:p w:rsidR="006E3997" w:rsidRDefault="006E3997">
            <w:pPr>
              <w:pStyle w:val="TableParagraph"/>
              <w:spacing w:before="100"/>
              <w:ind w:right="213"/>
              <w:jc w:val="right"/>
              <w:rPr>
                <w:sz w:val="20"/>
              </w:rPr>
            </w:pPr>
            <w:r>
              <w:rPr>
                <w:sz w:val="20"/>
              </w:rPr>
              <w:t>12,8</w:t>
            </w:r>
          </w:p>
        </w:tc>
        <w:tc>
          <w:tcPr>
            <w:tcW w:w="922" w:type="dxa"/>
          </w:tcPr>
          <w:p w:rsidR="006E3997" w:rsidRDefault="006E3997">
            <w:pPr>
              <w:pStyle w:val="TableParagraph"/>
              <w:spacing w:before="100"/>
              <w:ind w:left="63" w:right="48"/>
              <w:rPr>
                <w:sz w:val="20"/>
              </w:rPr>
            </w:pPr>
            <w:r>
              <w:rPr>
                <w:sz w:val="20"/>
              </w:rPr>
              <w:t>7,1</w:t>
            </w:r>
          </w:p>
        </w:tc>
        <w:tc>
          <w:tcPr>
            <w:tcW w:w="821" w:type="dxa"/>
          </w:tcPr>
          <w:p w:rsidR="006E3997" w:rsidRDefault="006E3997">
            <w:pPr>
              <w:pStyle w:val="TableParagraph"/>
              <w:spacing w:before="100"/>
              <w:ind w:right="165"/>
              <w:jc w:val="right"/>
              <w:rPr>
                <w:sz w:val="20"/>
              </w:rPr>
            </w:pPr>
            <w:r>
              <w:rPr>
                <w:sz w:val="20"/>
              </w:rPr>
              <w:t>467,0</w:t>
            </w:r>
          </w:p>
        </w:tc>
        <w:tc>
          <w:tcPr>
            <w:tcW w:w="998" w:type="dxa"/>
          </w:tcPr>
          <w:p w:rsidR="006E3997" w:rsidRDefault="006E3997">
            <w:pPr>
              <w:pStyle w:val="TableParagraph"/>
              <w:spacing w:before="100"/>
              <w:ind w:right="255"/>
              <w:jc w:val="right"/>
              <w:rPr>
                <w:sz w:val="20"/>
              </w:rPr>
            </w:pPr>
            <w:r>
              <w:rPr>
                <w:sz w:val="20"/>
              </w:rPr>
              <w:t>279,5</w:t>
            </w:r>
          </w:p>
        </w:tc>
      </w:tr>
      <w:tr w:rsidR="006E3997">
        <w:trPr>
          <w:trHeight w:val="456"/>
        </w:trPr>
        <w:tc>
          <w:tcPr>
            <w:tcW w:w="437" w:type="dxa"/>
          </w:tcPr>
          <w:p w:rsidR="006E3997" w:rsidRDefault="006E3997">
            <w:pPr>
              <w:pStyle w:val="TableParagraph"/>
              <w:spacing w:before="101"/>
              <w:ind w:left="82" w:right="86"/>
              <w:rPr>
                <w:sz w:val="20"/>
              </w:rPr>
            </w:pPr>
            <w:r>
              <w:rPr>
                <w:sz w:val="20"/>
              </w:rPr>
              <w:t>68</w:t>
            </w:r>
          </w:p>
        </w:tc>
        <w:tc>
          <w:tcPr>
            <w:tcW w:w="2117" w:type="dxa"/>
          </w:tcPr>
          <w:p w:rsidR="006E3997" w:rsidRDefault="006E3997">
            <w:pPr>
              <w:pStyle w:val="TableParagraph"/>
              <w:spacing w:before="101"/>
              <w:ind w:left="110"/>
              <w:jc w:val="left"/>
              <w:rPr>
                <w:sz w:val="20"/>
              </w:rPr>
            </w:pPr>
            <w:r>
              <w:rPr>
                <w:sz w:val="20"/>
              </w:rPr>
              <w:t>Иркутская область</w:t>
            </w:r>
          </w:p>
        </w:tc>
        <w:tc>
          <w:tcPr>
            <w:tcW w:w="821" w:type="dxa"/>
          </w:tcPr>
          <w:p w:rsidR="006E3997" w:rsidRDefault="006E3997">
            <w:pPr>
              <w:pStyle w:val="TableParagraph"/>
              <w:spacing w:before="101"/>
              <w:ind w:left="260"/>
              <w:jc w:val="left"/>
              <w:rPr>
                <w:sz w:val="20"/>
              </w:rPr>
            </w:pPr>
            <w:r>
              <w:rPr>
                <w:sz w:val="20"/>
              </w:rPr>
              <w:t>450</w:t>
            </w:r>
          </w:p>
        </w:tc>
        <w:tc>
          <w:tcPr>
            <w:tcW w:w="826" w:type="dxa"/>
          </w:tcPr>
          <w:p w:rsidR="006E3997" w:rsidRDefault="006E3997">
            <w:pPr>
              <w:pStyle w:val="TableParagraph"/>
              <w:spacing w:line="216" w:lineRule="exact"/>
              <w:ind w:left="140" w:right="125"/>
              <w:rPr>
                <w:sz w:val="20"/>
              </w:rPr>
            </w:pPr>
            <w:r>
              <w:rPr>
                <w:sz w:val="20"/>
              </w:rPr>
              <w:t>536</w:t>
            </w:r>
          </w:p>
        </w:tc>
        <w:tc>
          <w:tcPr>
            <w:tcW w:w="922" w:type="dxa"/>
          </w:tcPr>
          <w:p w:rsidR="006E3997" w:rsidRDefault="006E3997">
            <w:pPr>
              <w:pStyle w:val="TableParagraph"/>
              <w:spacing w:before="101"/>
              <w:ind w:right="194"/>
              <w:jc w:val="right"/>
              <w:rPr>
                <w:sz w:val="20"/>
              </w:rPr>
            </w:pPr>
            <w:r>
              <w:rPr>
                <w:sz w:val="20"/>
              </w:rPr>
              <w:t>24754</w:t>
            </w:r>
          </w:p>
        </w:tc>
        <w:tc>
          <w:tcPr>
            <w:tcW w:w="941" w:type="dxa"/>
          </w:tcPr>
          <w:p w:rsidR="006E3997" w:rsidRDefault="006E3997">
            <w:pPr>
              <w:pStyle w:val="TableParagraph"/>
              <w:spacing w:before="101"/>
              <w:ind w:right="222"/>
              <w:jc w:val="right"/>
              <w:rPr>
                <w:sz w:val="20"/>
              </w:rPr>
            </w:pPr>
            <w:r>
              <w:rPr>
                <w:sz w:val="20"/>
              </w:rPr>
              <w:t>9 192</w:t>
            </w:r>
          </w:p>
        </w:tc>
        <w:tc>
          <w:tcPr>
            <w:tcW w:w="812" w:type="dxa"/>
          </w:tcPr>
          <w:p w:rsidR="006E3997" w:rsidRDefault="006E3997">
            <w:pPr>
              <w:pStyle w:val="TableParagraph"/>
              <w:spacing w:before="101"/>
              <w:ind w:right="213"/>
              <w:jc w:val="right"/>
              <w:rPr>
                <w:sz w:val="20"/>
              </w:rPr>
            </w:pPr>
            <w:r>
              <w:rPr>
                <w:sz w:val="20"/>
              </w:rPr>
              <w:t>24,8</w:t>
            </w:r>
          </w:p>
        </w:tc>
        <w:tc>
          <w:tcPr>
            <w:tcW w:w="922" w:type="dxa"/>
          </w:tcPr>
          <w:p w:rsidR="006E3997" w:rsidRDefault="006E3997">
            <w:pPr>
              <w:pStyle w:val="TableParagraph"/>
              <w:spacing w:before="101"/>
              <w:ind w:left="63" w:right="48"/>
              <w:rPr>
                <w:sz w:val="20"/>
              </w:rPr>
            </w:pPr>
            <w:r>
              <w:rPr>
                <w:sz w:val="20"/>
              </w:rPr>
              <w:t>7,4</w:t>
            </w:r>
          </w:p>
        </w:tc>
        <w:tc>
          <w:tcPr>
            <w:tcW w:w="821" w:type="dxa"/>
          </w:tcPr>
          <w:p w:rsidR="006E3997" w:rsidRDefault="006E3997">
            <w:pPr>
              <w:pStyle w:val="TableParagraph"/>
              <w:spacing w:before="101"/>
              <w:ind w:right="165"/>
              <w:jc w:val="right"/>
              <w:rPr>
                <w:sz w:val="20"/>
              </w:rPr>
            </w:pPr>
            <w:r>
              <w:rPr>
                <w:sz w:val="20"/>
              </w:rPr>
              <w:t>506,0</w:t>
            </w:r>
          </w:p>
        </w:tc>
        <w:tc>
          <w:tcPr>
            <w:tcW w:w="998" w:type="dxa"/>
          </w:tcPr>
          <w:p w:rsidR="006E3997" w:rsidRDefault="006E3997">
            <w:pPr>
              <w:pStyle w:val="TableParagraph"/>
              <w:spacing w:before="101"/>
              <w:ind w:right="255"/>
              <w:jc w:val="right"/>
              <w:rPr>
                <w:sz w:val="20"/>
              </w:rPr>
            </w:pPr>
            <w:r>
              <w:rPr>
                <w:sz w:val="20"/>
              </w:rPr>
              <w:t>185,2</w:t>
            </w:r>
          </w:p>
        </w:tc>
      </w:tr>
      <w:tr w:rsidR="006E3997">
        <w:trPr>
          <w:trHeight w:val="460"/>
        </w:trPr>
        <w:tc>
          <w:tcPr>
            <w:tcW w:w="437" w:type="dxa"/>
          </w:tcPr>
          <w:p w:rsidR="006E3997" w:rsidRDefault="006E3997">
            <w:pPr>
              <w:pStyle w:val="TableParagraph"/>
              <w:spacing w:before="105"/>
              <w:ind w:left="82" w:right="86"/>
              <w:rPr>
                <w:sz w:val="20"/>
              </w:rPr>
            </w:pPr>
            <w:r>
              <w:rPr>
                <w:sz w:val="20"/>
              </w:rPr>
              <w:t>69</w:t>
            </w:r>
          </w:p>
        </w:tc>
        <w:tc>
          <w:tcPr>
            <w:tcW w:w="2117" w:type="dxa"/>
          </w:tcPr>
          <w:p w:rsidR="006E3997" w:rsidRDefault="006E3997">
            <w:pPr>
              <w:pStyle w:val="TableParagraph"/>
              <w:spacing w:before="105"/>
              <w:ind w:left="110"/>
              <w:jc w:val="left"/>
              <w:rPr>
                <w:sz w:val="20"/>
              </w:rPr>
            </w:pPr>
            <w:r>
              <w:rPr>
                <w:sz w:val="20"/>
              </w:rPr>
              <w:t>Кемеровская область</w:t>
            </w:r>
          </w:p>
        </w:tc>
        <w:tc>
          <w:tcPr>
            <w:tcW w:w="821" w:type="dxa"/>
          </w:tcPr>
          <w:p w:rsidR="006E3997" w:rsidRDefault="006E3997">
            <w:pPr>
              <w:pStyle w:val="TableParagraph"/>
              <w:spacing w:before="105"/>
              <w:ind w:left="260"/>
              <w:jc w:val="left"/>
              <w:rPr>
                <w:sz w:val="20"/>
              </w:rPr>
            </w:pPr>
            <w:r>
              <w:rPr>
                <w:sz w:val="20"/>
              </w:rPr>
              <w:t>509</w:t>
            </w:r>
          </w:p>
        </w:tc>
        <w:tc>
          <w:tcPr>
            <w:tcW w:w="826" w:type="dxa"/>
          </w:tcPr>
          <w:p w:rsidR="006E3997" w:rsidRDefault="006E3997">
            <w:pPr>
              <w:pStyle w:val="TableParagraph"/>
              <w:spacing w:line="220" w:lineRule="exact"/>
              <w:ind w:left="140" w:right="125"/>
              <w:rPr>
                <w:sz w:val="20"/>
              </w:rPr>
            </w:pPr>
            <w:r>
              <w:rPr>
                <w:sz w:val="20"/>
              </w:rPr>
              <w:t>363</w:t>
            </w:r>
          </w:p>
        </w:tc>
        <w:tc>
          <w:tcPr>
            <w:tcW w:w="922" w:type="dxa"/>
          </w:tcPr>
          <w:p w:rsidR="006E3997" w:rsidRDefault="006E3997">
            <w:pPr>
              <w:pStyle w:val="TableParagraph"/>
              <w:spacing w:before="105"/>
              <w:ind w:right="194"/>
              <w:jc w:val="right"/>
              <w:rPr>
                <w:sz w:val="20"/>
              </w:rPr>
            </w:pPr>
            <w:r>
              <w:rPr>
                <w:sz w:val="20"/>
              </w:rPr>
              <w:t>41056</w:t>
            </w:r>
          </w:p>
        </w:tc>
        <w:tc>
          <w:tcPr>
            <w:tcW w:w="941" w:type="dxa"/>
          </w:tcPr>
          <w:p w:rsidR="006E3997" w:rsidRDefault="006E3997">
            <w:pPr>
              <w:pStyle w:val="TableParagraph"/>
              <w:spacing w:before="105"/>
              <w:ind w:right="126"/>
              <w:jc w:val="right"/>
              <w:rPr>
                <w:sz w:val="20"/>
              </w:rPr>
            </w:pPr>
            <w:r>
              <w:rPr>
                <w:sz w:val="20"/>
              </w:rPr>
              <w:t>145 692</w:t>
            </w:r>
          </w:p>
        </w:tc>
        <w:tc>
          <w:tcPr>
            <w:tcW w:w="812" w:type="dxa"/>
          </w:tcPr>
          <w:p w:rsidR="006E3997" w:rsidRDefault="006E3997">
            <w:pPr>
              <w:pStyle w:val="TableParagraph"/>
              <w:spacing w:before="105"/>
              <w:ind w:right="213"/>
              <w:jc w:val="right"/>
              <w:rPr>
                <w:sz w:val="20"/>
              </w:rPr>
            </w:pPr>
            <w:r>
              <w:rPr>
                <w:sz w:val="20"/>
              </w:rPr>
              <w:t>37,5</w:t>
            </w:r>
          </w:p>
        </w:tc>
        <w:tc>
          <w:tcPr>
            <w:tcW w:w="922" w:type="dxa"/>
          </w:tcPr>
          <w:p w:rsidR="006E3997" w:rsidRDefault="006E3997">
            <w:pPr>
              <w:pStyle w:val="TableParagraph"/>
              <w:spacing w:before="105"/>
              <w:ind w:left="63" w:right="48"/>
              <w:rPr>
                <w:sz w:val="20"/>
              </w:rPr>
            </w:pPr>
            <w:r>
              <w:rPr>
                <w:sz w:val="20"/>
              </w:rPr>
              <w:t>141,9</w:t>
            </w:r>
          </w:p>
        </w:tc>
        <w:tc>
          <w:tcPr>
            <w:tcW w:w="821" w:type="dxa"/>
          </w:tcPr>
          <w:p w:rsidR="006E3997" w:rsidRDefault="006E3997">
            <w:pPr>
              <w:pStyle w:val="TableParagraph"/>
              <w:spacing w:before="105"/>
              <w:ind w:right="165"/>
              <w:jc w:val="right"/>
              <w:rPr>
                <w:sz w:val="20"/>
              </w:rPr>
            </w:pPr>
            <w:r>
              <w:rPr>
                <w:sz w:val="20"/>
              </w:rPr>
              <w:t>730,9</w:t>
            </w:r>
          </w:p>
        </w:tc>
        <w:tc>
          <w:tcPr>
            <w:tcW w:w="998" w:type="dxa"/>
          </w:tcPr>
          <w:p w:rsidR="006E3997" w:rsidRDefault="006E3997">
            <w:pPr>
              <w:pStyle w:val="TableParagraph"/>
              <w:spacing w:before="105"/>
              <w:ind w:right="200"/>
              <w:jc w:val="right"/>
              <w:rPr>
                <w:sz w:val="20"/>
              </w:rPr>
            </w:pPr>
            <w:r>
              <w:rPr>
                <w:sz w:val="20"/>
              </w:rPr>
              <w:t>1710,3</w:t>
            </w:r>
          </w:p>
        </w:tc>
      </w:tr>
      <w:tr w:rsidR="006E3997">
        <w:trPr>
          <w:trHeight w:val="460"/>
        </w:trPr>
        <w:tc>
          <w:tcPr>
            <w:tcW w:w="437" w:type="dxa"/>
          </w:tcPr>
          <w:p w:rsidR="006E3997" w:rsidRDefault="006E3997">
            <w:pPr>
              <w:pStyle w:val="TableParagraph"/>
              <w:spacing w:before="100"/>
              <w:ind w:left="82" w:right="86"/>
              <w:rPr>
                <w:sz w:val="20"/>
              </w:rPr>
            </w:pPr>
            <w:r>
              <w:rPr>
                <w:sz w:val="20"/>
              </w:rPr>
              <w:t>70</w:t>
            </w:r>
          </w:p>
        </w:tc>
        <w:tc>
          <w:tcPr>
            <w:tcW w:w="2117" w:type="dxa"/>
          </w:tcPr>
          <w:p w:rsidR="006E3997" w:rsidRDefault="006E3997">
            <w:pPr>
              <w:pStyle w:val="TableParagraph"/>
              <w:spacing w:line="215" w:lineRule="exact"/>
              <w:ind w:left="110"/>
              <w:jc w:val="left"/>
              <w:rPr>
                <w:sz w:val="20"/>
              </w:rPr>
            </w:pPr>
            <w:r>
              <w:rPr>
                <w:sz w:val="20"/>
              </w:rPr>
              <w:t>Новосибирская</w:t>
            </w:r>
          </w:p>
          <w:p w:rsidR="006E3997" w:rsidRDefault="006E3997">
            <w:pPr>
              <w:pStyle w:val="TableParagraph"/>
              <w:spacing w:line="225" w:lineRule="exact"/>
              <w:ind w:left="110"/>
              <w:jc w:val="left"/>
              <w:rPr>
                <w:sz w:val="20"/>
              </w:rPr>
            </w:pPr>
            <w:r>
              <w:rPr>
                <w:sz w:val="20"/>
              </w:rPr>
              <w:t>область</w:t>
            </w:r>
          </w:p>
        </w:tc>
        <w:tc>
          <w:tcPr>
            <w:tcW w:w="821" w:type="dxa"/>
          </w:tcPr>
          <w:p w:rsidR="006E3997" w:rsidRDefault="006E3997">
            <w:pPr>
              <w:pStyle w:val="TableParagraph"/>
              <w:spacing w:before="100"/>
              <w:ind w:left="260"/>
              <w:jc w:val="left"/>
              <w:rPr>
                <w:sz w:val="20"/>
              </w:rPr>
            </w:pPr>
            <w:r>
              <w:rPr>
                <w:sz w:val="20"/>
              </w:rPr>
              <w:t>525</w:t>
            </w:r>
          </w:p>
        </w:tc>
        <w:tc>
          <w:tcPr>
            <w:tcW w:w="826" w:type="dxa"/>
          </w:tcPr>
          <w:p w:rsidR="006E3997" w:rsidRDefault="006E3997">
            <w:pPr>
              <w:pStyle w:val="TableParagraph"/>
              <w:spacing w:line="215" w:lineRule="exact"/>
              <w:ind w:left="140" w:right="125"/>
              <w:rPr>
                <w:sz w:val="20"/>
              </w:rPr>
            </w:pPr>
            <w:r>
              <w:rPr>
                <w:sz w:val="20"/>
              </w:rPr>
              <w:t>521</w:t>
            </w:r>
          </w:p>
        </w:tc>
        <w:tc>
          <w:tcPr>
            <w:tcW w:w="922" w:type="dxa"/>
          </w:tcPr>
          <w:p w:rsidR="006E3997" w:rsidRDefault="006E3997">
            <w:pPr>
              <w:pStyle w:val="TableParagraph"/>
              <w:spacing w:before="100"/>
              <w:ind w:right="194"/>
              <w:jc w:val="right"/>
              <w:rPr>
                <w:sz w:val="20"/>
              </w:rPr>
            </w:pPr>
            <w:r>
              <w:rPr>
                <w:sz w:val="20"/>
              </w:rPr>
              <w:t>21484</w:t>
            </w:r>
          </w:p>
        </w:tc>
        <w:tc>
          <w:tcPr>
            <w:tcW w:w="941" w:type="dxa"/>
          </w:tcPr>
          <w:p w:rsidR="006E3997" w:rsidRDefault="006E3997">
            <w:pPr>
              <w:pStyle w:val="TableParagraph"/>
              <w:spacing w:before="100"/>
              <w:ind w:right="174"/>
              <w:jc w:val="right"/>
              <w:rPr>
                <w:sz w:val="20"/>
              </w:rPr>
            </w:pPr>
            <w:r>
              <w:rPr>
                <w:sz w:val="20"/>
              </w:rPr>
              <w:t>19 158</w:t>
            </w:r>
          </w:p>
        </w:tc>
        <w:tc>
          <w:tcPr>
            <w:tcW w:w="812" w:type="dxa"/>
          </w:tcPr>
          <w:p w:rsidR="006E3997" w:rsidRDefault="006E3997">
            <w:pPr>
              <w:pStyle w:val="TableParagraph"/>
              <w:spacing w:before="100"/>
              <w:ind w:right="213"/>
              <w:jc w:val="right"/>
              <w:rPr>
                <w:sz w:val="20"/>
              </w:rPr>
            </w:pPr>
            <w:r>
              <w:rPr>
                <w:sz w:val="20"/>
              </w:rPr>
              <w:t>19,5</w:t>
            </w:r>
          </w:p>
        </w:tc>
        <w:tc>
          <w:tcPr>
            <w:tcW w:w="922" w:type="dxa"/>
          </w:tcPr>
          <w:p w:rsidR="006E3997" w:rsidRDefault="006E3997">
            <w:pPr>
              <w:pStyle w:val="TableParagraph"/>
              <w:spacing w:before="100"/>
              <w:ind w:left="68" w:right="48"/>
              <w:rPr>
                <w:sz w:val="20"/>
              </w:rPr>
            </w:pPr>
            <w:r>
              <w:rPr>
                <w:sz w:val="20"/>
              </w:rPr>
              <w:t>15,8</w:t>
            </w:r>
          </w:p>
        </w:tc>
        <w:tc>
          <w:tcPr>
            <w:tcW w:w="821" w:type="dxa"/>
          </w:tcPr>
          <w:p w:rsidR="006E3997" w:rsidRDefault="006E3997">
            <w:pPr>
              <w:pStyle w:val="TableParagraph"/>
              <w:spacing w:before="100"/>
              <w:ind w:right="165"/>
              <w:jc w:val="right"/>
              <w:rPr>
                <w:sz w:val="20"/>
              </w:rPr>
            </w:pPr>
            <w:r>
              <w:rPr>
                <w:sz w:val="20"/>
              </w:rPr>
              <w:t>597,8</w:t>
            </w:r>
          </w:p>
        </w:tc>
        <w:tc>
          <w:tcPr>
            <w:tcW w:w="998" w:type="dxa"/>
          </w:tcPr>
          <w:p w:rsidR="006E3997" w:rsidRDefault="006E3997">
            <w:pPr>
              <w:pStyle w:val="TableParagraph"/>
              <w:spacing w:before="100"/>
              <w:ind w:right="255"/>
              <w:jc w:val="right"/>
              <w:rPr>
                <w:sz w:val="20"/>
              </w:rPr>
            </w:pPr>
            <w:r>
              <w:rPr>
                <w:sz w:val="20"/>
              </w:rPr>
              <w:t>322,0</w:t>
            </w:r>
          </w:p>
        </w:tc>
      </w:tr>
      <w:tr w:rsidR="006E3997">
        <w:trPr>
          <w:trHeight w:val="460"/>
        </w:trPr>
        <w:tc>
          <w:tcPr>
            <w:tcW w:w="437" w:type="dxa"/>
          </w:tcPr>
          <w:p w:rsidR="006E3997" w:rsidRDefault="006E3997">
            <w:pPr>
              <w:pStyle w:val="TableParagraph"/>
              <w:spacing w:before="100"/>
              <w:ind w:left="82" w:right="86"/>
              <w:rPr>
                <w:sz w:val="20"/>
              </w:rPr>
            </w:pPr>
            <w:r>
              <w:rPr>
                <w:sz w:val="20"/>
              </w:rPr>
              <w:t>71</w:t>
            </w:r>
          </w:p>
        </w:tc>
        <w:tc>
          <w:tcPr>
            <w:tcW w:w="2117" w:type="dxa"/>
          </w:tcPr>
          <w:p w:rsidR="006E3997" w:rsidRDefault="006E3997">
            <w:pPr>
              <w:pStyle w:val="TableParagraph"/>
              <w:spacing w:before="100"/>
              <w:ind w:left="110"/>
              <w:jc w:val="left"/>
              <w:rPr>
                <w:sz w:val="20"/>
              </w:rPr>
            </w:pPr>
            <w:r>
              <w:rPr>
                <w:sz w:val="20"/>
              </w:rPr>
              <w:t>Омская область</w:t>
            </w:r>
          </w:p>
        </w:tc>
        <w:tc>
          <w:tcPr>
            <w:tcW w:w="821" w:type="dxa"/>
          </w:tcPr>
          <w:p w:rsidR="006E3997" w:rsidRDefault="006E3997">
            <w:pPr>
              <w:pStyle w:val="TableParagraph"/>
              <w:spacing w:before="100"/>
              <w:ind w:left="260"/>
              <w:jc w:val="left"/>
              <w:rPr>
                <w:sz w:val="20"/>
              </w:rPr>
            </w:pPr>
            <w:r>
              <w:rPr>
                <w:sz w:val="20"/>
              </w:rPr>
              <w:t>536</w:t>
            </w:r>
          </w:p>
        </w:tc>
        <w:tc>
          <w:tcPr>
            <w:tcW w:w="826" w:type="dxa"/>
          </w:tcPr>
          <w:p w:rsidR="006E3997" w:rsidRDefault="006E3997">
            <w:pPr>
              <w:pStyle w:val="TableParagraph"/>
              <w:spacing w:line="215" w:lineRule="exact"/>
              <w:ind w:left="140" w:right="125"/>
              <w:rPr>
                <w:sz w:val="20"/>
              </w:rPr>
            </w:pPr>
            <w:r>
              <w:rPr>
                <w:sz w:val="20"/>
              </w:rPr>
              <w:t>164</w:t>
            </w:r>
          </w:p>
        </w:tc>
        <w:tc>
          <w:tcPr>
            <w:tcW w:w="922" w:type="dxa"/>
          </w:tcPr>
          <w:p w:rsidR="006E3997" w:rsidRDefault="006E3997">
            <w:pPr>
              <w:pStyle w:val="TableParagraph"/>
              <w:spacing w:before="100"/>
              <w:ind w:right="194"/>
              <w:jc w:val="right"/>
              <w:rPr>
                <w:sz w:val="20"/>
              </w:rPr>
            </w:pPr>
            <w:r>
              <w:rPr>
                <w:sz w:val="20"/>
              </w:rPr>
              <w:t>10756</w:t>
            </w:r>
          </w:p>
        </w:tc>
        <w:tc>
          <w:tcPr>
            <w:tcW w:w="941" w:type="dxa"/>
          </w:tcPr>
          <w:p w:rsidR="006E3997" w:rsidRDefault="006E3997">
            <w:pPr>
              <w:pStyle w:val="TableParagraph"/>
              <w:spacing w:before="100"/>
              <w:ind w:right="174"/>
              <w:jc w:val="right"/>
              <w:rPr>
                <w:sz w:val="20"/>
              </w:rPr>
            </w:pPr>
            <w:r>
              <w:rPr>
                <w:sz w:val="20"/>
              </w:rPr>
              <w:t>16 830</w:t>
            </w:r>
          </w:p>
        </w:tc>
        <w:tc>
          <w:tcPr>
            <w:tcW w:w="812" w:type="dxa"/>
          </w:tcPr>
          <w:p w:rsidR="006E3997" w:rsidRDefault="006E3997">
            <w:pPr>
              <w:pStyle w:val="TableParagraph"/>
              <w:spacing w:before="100"/>
              <w:ind w:right="213"/>
              <w:jc w:val="right"/>
              <w:rPr>
                <w:sz w:val="20"/>
              </w:rPr>
            </w:pPr>
            <w:r>
              <w:rPr>
                <w:sz w:val="20"/>
              </w:rPr>
              <w:t>10,0</w:t>
            </w:r>
          </w:p>
        </w:tc>
        <w:tc>
          <w:tcPr>
            <w:tcW w:w="922" w:type="dxa"/>
          </w:tcPr>
          <w:p w:rsidR="006E3997" w:rsidRDefault="006E3997">
            <w:pPr>
              <w:pStyle w:val="TableParagraph"/>
              <w:spacing w:before="100"/>
              <w:ind w:left="70" w:right="48"/>
              <w:rPr>
                <w:sz w:val="20"/>
              </w:rPr>
            </w:pPr>
            <w:r>
              <w:rPr>
                <w:sz w:val="20"/>
              </w:rPr>
              <w:t>16,1</w:t>
            </w:r>
          </w:p>
        </w:tc>
        <w:tc>
          <w:tcPr>
            <w:tcW w:w="821" w:type="dxa"/>
          </w:tcPr>
          <w:p w:rsidR="006E3997" w:rsidRDefault="006E3997">
            <w:pPr>
              <w:pStyle w:val="TableParagraph"/>
              <w:spacing w:before="100"/>
              <w:ind w:right="165"/>
              <w:jc w:val="right"/>
              <w:rPr>
                <w:sz w:val="20"/>
              </w:rPr>
            </w:pPr>
            <w:r>
              <w:rPr>
                <w:sz w:val="20"/>
              </w:rPr>
              <w:t>283,6</w:t>
            </w:r>
          </w:p>
        </w:tc>
        <w:tc>
          <w:tcPr>
            <w:tcW w:w="998" w:type="dxa"/>
          </w:tcPr>
          <w:p w:rsidR="006E3997" w:rsidRDefault="006E3997">
            <w:pPr>
              <w:pStyle w:val="TableParagraph"/>
              <w:spacing w:before="100"/>
              <w:ind w:right="255"/>
              <w:jc w:val="right"/>
              <w:rPr>
                <w:sz w:val="20"/>
              </w:rPr>
            </w:pPr>
            <w:r>
              <w:rPr>
                <w:sz w:val="20"/>
              </w:rPr>
              <w:t>708,9</w:t>
            </w:r>
          </w:p>
        </w:tc>
      </w:tr>
      <w:tr w:rsidR="006E3997">
        <w:trPr>
          <w:trHeight w:val="460"/>
        </w:trPr>
        <w:tc>
          <w:tcPr>
            <w:tcW w:w="437" w:type="dxa"/>
          </w:tcPr>
          <w:p w:rsidR="006E3997" w:rsidRDefault="006E3997">
            <w:pPr>
              <w:pStyle w:val="TableParagraph"/>
              <w:spacing w:before="100"/>
              <w:ind w:left="82" w:right="86"/>
              <w:rPr>
                <w:sz w:val="20"/>
              </w:rPr>
            </w:pPr>
            <w:r>
              <w:rPr>
                <w:sz w:val="20"/>
              </w:rPr>
              <w:t>72</w:t>
            </w:r>
          </w:p>
        </w:tc>
        <w:tc>
          <w:tcPr>
            <w:tcW w:w="2117" w:type="dxa"/>
          </w:tcPr>
          <w:p w:rsidR="006E3997" w:rsidRDefault="006E3997">
            <w:pPr>
              <w:pStyle w:val="TableParagraph"/>
              <w:spacing w:before="100"/>
              <w:ind w:left="110"/>
              <w:jc w:val="left"/>
              <w:rPr>
                <w:sz w:val="20"/>
              </w:rPr>
            </w:pPr>
            <w:r>
              <w:rPr>
                <w:sz w:val="20"/>
              </w:rPr>
              <w:t>Томская область</w:t>
            </w:r>
          </w:p>
        </w:tc>
        <w:tc>
          <w:tcPr>
            <w:tcW w:w="821" w:type="dxa"/>
          </w:tcPr>
          <w:p w:rsidR="006E3997" w:rsidRDefault="006E3997">
            <w:pPr>
              <w:pStyle w:val="TableParagraph"/>
              <w:spacing w:before="100"/>
              <w:ind w:left="260"/>
              <w:jc w:val="left"/>
              <w:rPr>
                <w:sz w:val="20"/>
              </w:rPr>
            </w:pPr>
            <w:r>
              <w:rPr>
                <w:sz w:val="20"/>
              </w:rPr>
              <w:t>239</w:t>
            </w:r>
          </w:p>
        </w:tc>
        <w:tc>
          <w:tcPr>
            <w:tcW w:w="826" w:type="dxa"/>
          </w:tcPr>
          <w:p w:rsidR="006E3997" w:rsidRDefault="006E3997">
            <w:pPr>
              <w:pStyle w:val="TableParagraph"/>
              <w:spacing w:line="215" w:lineRule="exact"/>
              <w:ind w:left="140" w:right="125"/>
              <w:rPr>
                <w:sz w:val="20"/>
              </w:rPr>
            </w:pPr>
            <w:r>
              <w:rPr>
                <w:sz w:val="20"/>
              </w:rPr>
              <w:t>122</w:t>
            </w:r>
          </w:p>
        </w:tc>
        <w:tc>
          <w:tcPr>
            <w:tcW w:w="922" w:type="dxa"/>
          </w:tcPr>
          <w:p w:rsidR="006E3997" w:rsidRDefault="006E3997">
            <w:pPr>
              <w:pStyle w:val="TableParagraph"/>
              <w:spacing w:before="100"/>
              <w:ind w:right="246"/>
              <w:jc w:val="right"/>
              <w:rPr>
                <w:sz w:val="20"/>
              </w:rPr>
            </w:pPr>
            <w:r>
              <w:rPr>
                <w:sz w:val="20"/>
              </w:rPr>
              <w:t>3503</w:t>
            </w:r>
          </w:p>
        </w:tc>
        <w:tc>
          <w:tcPr>
            <w:tcW w:w="941" w:type="dxa"/>
          </w:tcPr>
          <w:p w:rsidR="006E3997" w:rsidRDefault="006E3997">
            <w:pPr>
              <w:pStyle w:val="TableParagraph"/>
              <w:spacing w:before="100"/>
              <w:ind w:right="222"/>
              <w:jc w:val="right"/>
              <w:rPr>
                <w:sz w:val="20"/>
              </w:rPr>
            </w:pPr>
            <w:r>
              <w:rPr>
                <w:sz w:val="20"/>
              </w:rPr>
              <w:t>2 799</w:t>
            </w:r>
          </w:p>
        </w:tc>
        <w:tc>
          <w:tcPr>
            <w:tcW w:w="812" w:type="dxa"/>
          </w:tcPr>
          <w:p w:rsidR="006E3997" w:rsidRDefault="006E3997">
            <w:pPr>
              <w:pStyle w:val="TableParagraph"/>
              <w:spacing w:before="100"/>
              <w:ind w:left="284"/>
              <w:jc w:val="left"/>
              <w:rPr>
                <w:sz w:val="20"/>
              </w:rPr>
            </w:pPr>
            <w:r>
              <w:rPr>
                <w:sz w:val="20"/>
              </w:rPr>
              <w:t>3,1</w:t>
            </w:r>
          </w:p>
        </w:tc>
        <w:tc>
          <w:tcPr>
            <w:tcW w:w="922" w:type="dxa"/>
          </w:tcPr>
          <w:p w:rsidR="006E3997" w:rsidRDefault="006E3997">
            <w:pPr>
              <w:pStyle w:val="TableParagraph"/>
              <w:spacing w:before="100"/>
              <w:ind w:left="65" w:right="48"/>
              <w:rPr>
                <w:sz w:val="20"/>
              </w:rPr>
            </w:pPr>
            <w:r>
              <w:rPr>
                <w:sz w:val="20"/>
              </w:rPr>
              <w:t>7,2</w:t>
            </w:r>
          </w:p>
        </w:tc>
        <w:tc>
          <w:tcPr>
            <w:tcW w:w="821" w:type="dxa"/>
          </w:tcPr>
          <w:p w:rsidR="006E3997" w:rsidRDefault="006E3997">
            <w:pPr>
              <w:pStyle w:val="TableParagraph"/>
              <w:spacing w:before="100"/>
              <w:ind w:right="218"/>
              <w:jc w:val="right"/>
              <w:rPr>
                <w:sz w:val="20"/>
              </w:rPr>
            </w:pPr>
            <w:r>
              <w:rPr>
                <w:sz w:val="20"/>
              </w:rPr>
              <w:t>20,6</w:t>
            </w:r>
          </w:p>
        </w:tc>
        <w:tc>
          <w:tcPr>
            <w:tcW w:w="998" w:type="dxa"/>
          </w:tcPr>
          <w:p w:rsidR="006E3997" w:rsidRDefault="006E3997">
            <w:pPr>
              <w:pStyle w:val="TableParagraph"/>
              <w:spacing w:before="100"/>
              <w:ind w:right="255"/>
              <w:jc w:val="right"/>
              <w:rPr>
                <w:sz w:val="20"/>
              </w:rPr>
            </w:pPr>
            <w:r>
              <w:rPr>
                <w:sz w:val="20"/>
              </w:rPr>
              <w:t>410,5</w:t>
            </w:r>
          </w:p>
        </w:tc>
      </w:tr>
      <w:tr w:rsidR="006E3997">
        <w:trPr>
          <w:trHeight w:val="460"/>
        </w:trPr>
        <w:tc>
          <w:tcPr>
            <w:tcW w:w="437" w:type="dxa"/>
          </w:tcPr>
          <w:p w:rsidR="006E3997" w:rsidRDefault="006E3997">
            <w:pPr>
              <w:pStyle w:val="TableParagraph"/>
              <w:spacing w:before="100"/>
              <w:ind w:left="82" w:right="86"/>
              <w:rPr>
                <w:sz w:val="20"/>
              </w:rPr>
            </w:pPr>
            <w:r>
              <w:rPr>
                <w:sz w:val="20"/>
              </w:rPr>
              <w:t>73</w:t>
            </w:r>
          </w:p>
        </w:tc>
        <w:tc>
          <w:tcPr>
            <w:tcW w:w="2117" w:type="dxa"/>
          </w:tcPr>
          <w:p w:rsidR="006E3997" w:rsidRDefault="006E3997">
            <w:pPr>
              <w:pStyle w:val="TableParagraph"/>
              <w:spacing w:before="100"/>
              <w:ind w:left="110"/>
              <w:jc w:val="left"/>
              <w:rPr>
                <w:sz w:val="20"/>
              </w:rPr>
            </w:pPr>
            <w:r>
              <w:rPr>
                <w:sz w:val="20"/>
              </w:rPr>
              <w:t>Забайкальский край</w:t>
            </w:r>
          </w:p>
        </w:tc>
        <w:tc>
          <w:tcPr>
            <w:tcW w:w="821" w:type="dxa"/>
          </w:tcPr>
          <w:p w:rsidR="006E3997" w:rsidRDefault="006E3997">
            <w:pPr>
              <w:pStyle w:val="TableParagraph"/>
              <w:spacing w:before="100"/>
              <w:ind w:left="260"/>
              <w:jc w:val="left"/>
              <w:rPr>
                <w:sz w:val="20"/>
              </w:rPr>
            </w:pPr>
            <w:r>
              <w:rPr>
                <w:sz w:val="20"/>
              </w:rPr>
              <w:t>452</w:t>
            </w:r>
          </w:p>
        </w:tc>
        <w:tc>
          <w:tcPr>
            <w:tcW w:w="826" w:type="dxa"/>
          </w:tcPr>
          <w:p w:rsidR="006E3997" w:rsidRDefault="006E3997">
            <w:pPr>
              <w:pStyle w:val="TableParagraph"/>
              <w:spacing w:line="215" w:lineRule="exact"/>
              <w:ind w:left="140" w:right="125"/>
              <w:rPr>
                <w:sz w:val="20"/>
              </w:rPr>
            </w:pPr>
            <w:r>
              <w:rPr>
                <w:sz w:val="20"/>
              </w:rPr>
              <w:t>528</w:t>
            </w:r>
          </w:p>
        </w:tc>
        <w:tc>
          <w:tcPr>
            <w:tcW w:w="922" w:type="dxa"/>
          </w:tcPr>
          <w:p w:rsidR="006E3997" w:rsidRDefault="006E3997">
            <w:pPr>
              <w:pStyle w:val="TableParagraph"/>
              <w:spacing w:before="100"/>
              <w:ind w:right="194"/>
              <w:jc w:val="right"/>
              <w:rPr>
                <w:sz w:val="20"/>
              </w:rPr>
            </w:pPr>
            <w:r>
              <w:rPr>
                <w:sz w:val="20"/>
              </w:rPr>
              <w:t>26110</w:t>
            </w:r>
          </w:p>
        </w:tc>
        <w:tc>
          <w:tcPr>
            <w:tcW w:w="941" w:type="dxa"/>
          </w:tcPr>
          <w:p w:rsidR="006E3997" w:rsidRDefault="006E3997">
            <w:pPr>
              <w:pStyle w:val="TableParagraph"/>
              <w:spacing w:before="100"/>
              <w:ind w:right="174"/>
              <w:jc w:val="right"/>
              <w:rPr>
                <w:sz w:val="20"/>
              </w:rPr>
            </w:pPr>
            <w:r>
              <w:rPr>
                <w:sz w:val="20"/>
              </w:rPr>
              <w:t>25 536</w:t>
            </w:r>
          </w:p>
        </w:tc>
        <w:tc>
          <w:tcPr>
            <w:tcW w:w="812" w:type="dxa"/>
          </w:tcPr>
          <w:p w:rsidR="006E3997" w:rsidRDefault="006E3997">
            <w:pPr>
              <w:pStyle w:val="TableParagraph"/>
              <w:spacing w:before="100"/>
              <w:ind w:right="213"/>
              <w:jc w:val="right"/>
              <w:rPr>
                <w:sz w:val="20"/>
              </w:rPr>
            </w:pPr>
            <w:r>
              <w:rPr>
                <w:sz w:val="20"/>
              </w:rPr>
              <w:t>14,2</w:t>
            </w:r>
          </w:p>
        </w:tc>
        <w:tc>
          <w:tcPr>
            <w:tcW w:w="922" w:type="dxa"/>
          </w:tcPr>
          <w:p w:rsidR="006E3997" w:rsidRDefault="006E3997">
            <w:pPr>
              <w:pStyle w:val="TableParagraph"/>
              <w:spacing w:before="100"/>
              <w:ind w:left="68" w:right="48"/>
              <w:rPr>
                <w:sz w:val="20"/>
              </w:rPr>
            </w:pPr>
            <w:r>
              <w:rPr>
                <w:sz w:val="20"/>
              </w:rPr>
              <w:t>34,9</w:t>
            </w:r>
          </w:p>
        </w:tc>
        <w:tc>
          <w:tcPr>
            <w:tcW w:w="821" w:type="dxa"/>
          </w:tcPr>
          <w:p w:rsidR="006E3997" w:rsidRDefault="006E3997">
            <w:pPr>
              <w:pStyle w:val="TableParagraph"/>
              <w:spacing w:before="100"/>
              <w:ind w:right="165"/>
              <w:jc w:val="right"/>
              <w:rPr>
                <w:sz w:val="20"/>
              </w:rPr>
            </w:pPr>
            <w:r>
              <w:rPr>
                <w:sz w:val="20"/>
              </w:rPr>
              <w:t>213,9</w:t>
            </w:r>
          </w:p>
        </w:tc>
        <w:tc>
          <w:tcPr>
            <w:tcW w:w="998" w:type="dxa"/>
          </w:tcPr>
          <w:p w:rsidR="006E3997" w:rsidRDefault="006E3997">
            <w:pPr>
              <w:pStyle w:val="TableParagraph"/>
              <w:spacing w:before="100"/>
              <w:ind w:right="255"/>
              <w:jc w:val="right"/>
              <w:rPr>
                <w:sz w:val="20"/>
              </w:rPr>
            </w:pPr>
            <w:r>
              <w:rPr>
                <w:sz w:val="20"/>
              </w:rPr>
              <w:t>452,3</w:t>
            </w:r>
          </w:p>
        </w:tc>
      </w:tr>
      <w:tr w:rsidR="006E3997">
        <w:trPr>
          <w:trHeight w:val="460"/>
        </w:trPr>
        <w:tc>
          <w:tcPr>
            <w:tcW w:w="437" w:type="dxa"/>
            <w:shd w:val="clear" w:color="auto" w:fill="D5E2BB"/>
          </w:tcPr>
          <w:p w:rsidR="006E3997" w:rsidRDefault="006E3997">
            <w:pPr>
              <w:pStyle w:val="TableParagraph"/>
              <w:jc w:val="left"/>
              <w:rPr>
                <w:sz w:val="20"/>
              </w:rPr>
            </w:pPr>
          </w:p>
        </w:tc>
        <w:tc>
          <w:tcPr>
            <w:tcW w:w="2117" w:type="dxa"/>
            <w:shd w:val="clear" w:color="auto" w:fill="D5E2BB"/>
          </w:tcPr>
          <w:p w:rsidR="006E3997" w:rsidRDefault="006E3997">
            <w:pPr>
              <w:pStyle w:val="TableParagraph"/>
              <w:spacing w:line="220" w:lineRule="exact"/>
              <w:ind w:left="230"/>
              <w:jc w:val="left"/>
              <w:rPr>
                <w:b/>
                <w:sz w:val="20"/>
              </w:rPr>
            </w:pPr>
            <w:r>
              <w:rPr>
                <w:b/>
                <w:sz w:val="20"/>
              </w:rPr>
              <w:t>Дальневосточный</w:t>
            </w:r>
          </w:p>
          <w:p w:rsidR="006E3997" w:rsidRDefault="006E3997">
            <w:pPr>
              <w:pStyle w:val="TableParagraph"/>
              <w:spacing w:line="220" w:lineRule="exact"/>
              <w:ind w:left="158"/>
              <w:jc w:val="left"/>
              <w:rPr>
                <w:b/>
                <w:sz w:val="20"/>
              </w:rPr>
            </w:pPr>
            <w:r>
              <w:rPr>
                <w:b/>
                <w:sz w:val="20"/>
              </w:rPr>
              <w:t>федеральный округ</w:t>
            </w:r>
          </w:p>
        </w:tc>
        <w:tc>
          <w:tcPr>
            <w:tcW w:w="821" w:type="dxa"/>
            <w:shd w:val="clear" w:color="auto" w:fill="D5E2BB"/>
          </w:tcPr>
          <w:p w:rsidR="006E3997" w:rsidRDefault="006E3997">
            <w:pPr>
              <w:pStyle w:val="TableParagraph"/>
              <w:spacing w:before="105"/>
              <w:ind w:left="212"/>
              <w:jc w:val="left"/>
              <w:rPr>
                <w:b/>
                <w:sz w:val="20"/>
              </w:rPr>
            </w:pPr>
            <w:r>
              <w:rPr>
                <w:b/>
                <w:sz w:val="20"/>
              </w:rPr>
              <w:t>1915</w:t>
            </w:r>
          </w:p>
        </w:tc>
        <w:tc>
          <w:tcPr>
            <w:tcW w:w="826" w:type="dxa"/>
            <w:shd w:val="clear" w:color="auto" w:fill="D5E2BB"/>
          </w:tcPr>
          <w:p w:rsidR="006E3997" w:rsidRDefault="006E3997">
            <w:pPr>
              <w:pStyle w:val="TableParagraph"/>
              <w:spacing w:line="220" w:lineRule="exact"/>
              <w:ind w:left="140" w:right="125"/>
              <w:rPr>
                <w:b/>
                <w:sz w:val="20"/>
              </w:rPr>
            </w:pPr>
            <w:r>
              <w:rPr>
                <w:b/>
                <w:sz w:val="20"/>
              </w:rPr>
              <w:t>1 244</w:t>
            </w:r>
          </w:p>
        </w:tc>
        <w:tc>
          <w:tcPr>
            <w:tcW w:w="922" w:type="dxa"/>
            <w:shd w:val="clear" w:color="auto" w:fill="D5E2BB"/>
          </w:tcPr>
          <w:p w:rsidR="006E3997" w:rsidRDefault="006E3997">
            <w:pPr>
              <w:pStyle w:val="TableParagraph"/>
              <w:spacing w:before="105"/>
              <w:ind w:right="146"/>
              <w:jc w:val="right"/>
              <w:rPr>
                <w:b/>
                <w:sz w:val="20"/>
              </w:rPr>
            </w:pPr>
            <w:r>
              <w:rPr>
                <w:b/>
                <w:sz w:val="20"/>
              </w:rPr>
              <w:t>150352</w:t>
            </w:r>
          </w:p>
        </w:tc>
        <w:tc>
          <w:tcPr>
            <w:tcW w:w="941" w:type="dxa"/>
            <w:shd w:val="clear" w:color="auto" w:fill="D5E2BB"/>
          </w:tcPr>
          <w:p w:rsidR="006E3997" w:rsidRDefault="006E3997">
            <w:pPr>
              <w:pStyle w:val="TableParagraph"/>
              <w:spacing w:before="105"/>
              <w:ind w:right="126"/>
              <w:jc w:val="right"/>
              <w:rPr>
                <w:b/>
                <w:sz w:val="20"/>
              </w:rPr>
            </w:pPr>
            <w:r>
              <w:rPr>
                <w:b/>
                <w:sz w:val="20"/>
              </w:rPr>
              <w:t>100 241</w:t>
            </w:r>
          </w:p>
        </w:tc>
        <w:tc>
          <w:tcPr>
            <w:tcW w:w="812" w:type="dxa"/>
            <w:shd w:val="clear" w:color="auto" w:fill="D5E2BB"/>
          </w:tcPr>
          <w:p w:rsidR="006E3997" w:rsidRDefault="006E3997">
            <w:pPr>
              <w:pStyle w:val="TableParagraph"/>
              <w:spacing w:before="105"/>
              <w:ind w:right="213"/>
              <w:jc w:val="right"/>
              <w:rPr>
                <w:b/>
                <w:sz w:val="20"/>
              </w:rPr>
            </w:pPr>
            <w:r>
              <w:rPr>
                <w:b/>
                <w:sz w:val="20"/>
              </w:rPr>
              <w:t>83,4</w:t>
            </w:r>
          </w:p>
        </w:tc>
        <w:tc>
          <w:tcPr>
            <w:tcW w:w="922" w:type="dxa"/>
            <w:shd w:val="clear" w:color="auto" w:fill="D5E2BB"/>
          </w:tcPr>
          <w:p w:rsidR="006E3997" w:rsidRDefault="006E3997">
            <w:pPr>
              <w:pStyle w:val="TableParagraph"/>
              <w:spacing w:before="105"/>
              <w:ind w:left="70" w:right="48"/>
              <w:rPr>
                <w:b/>
                <w:sz w:val="20"/>
              </w:rPr>
            </w:pPr>
            <w:r>
              <w:rPr>
                <w:b/>
                <w:sz w:val="20"/>
              </w:rPr>
              <w:t>60,6</w:t>
            </w:r>
          </w:p>
        </w:tc>
        <w:tc>
          <w:tcPr>
            <w:tcW w:w="821" w:type="dxa"/>
            <w:shd w:val="clear" w:color="auto" w:fill="D5E2BB"/>
          </w:tcPr>
          <w:p w:rsidR="006E3997" w:rsidRDefault="006E3997">
            <w:pPr>
              <w:pStyle w:val="TableParagraph"/>
              <w:spacing w:before="105"/>
              <w:ind w:right="117"/>
              <w:jc w:val="right"/>
              <w:rPr>
                <w:b/>
                <w:sz w:val="20"/>
              </w:rPr>
            </w:pPr>
            <w:r>
              <w:rPr>
                <w:b/>
                <w:sz w:val="20"/>
              </w:rPr>
              <w:t>3754,1</w:t>
            </w:r>
          </w:p>
        </w:tc>
        <w:tc>
          <w:tcPr>
            <w:tcW w:w="998" w:type="dxa"/>
            <w:shd w:val="clear" w:color="auto" w:fill="D5E2BB"/>
          </w:tcPr>
          <w:p w:rsidR="006E3997" w:rsidRDefault="006E3997">
            <w:pPr>
              <w:pStyle w:val="TableParagraph"/>
              <w:spacing w:before="105"/>
              <w:ind w:right="202"/>
              <w:jc w:val="right"/>
              <w:rPr>
                <w:b/>
                <w:sz w:val="20"/>
              </w:rPr>
            </w:pPr>
            <w:r>
              <w:rPr>
                <w:b/>
                <w:sz w:val="20"/>
              </w:rPr>
              <w:t>2340,2</w:t>
            </w:r>
          </w:p>
        </w:tc>
      </w:tr>
      <w:tr w:rsidR="006E3997">
        <w:trPr>
          <w:trHeight w:val="460"/>
        </w:trPr>
        <w:tc>
          <w:tcPr>
            <w:tcW w:w="437" w:type="dxa"/>
          </w:tcPr>
          <w:p w:rsidR="006E3997" w:rsidRDefault="006E3997">
            <w:pPr>
              <w:pStyle w:val="TableParagraph"/>
              <w:spacing w:before="101"/>
              <w:ind w:left="91" w:right="77"/>
              <w:rPr>
                <w:sz w:val="20"/>
              </w:rPr>
            </w:pPr>
            <w:r>
              <w:rPr>
                <w:sz w:val="20"/>
              </w:rPr>
              <w:t>74</w:t>
            </w:r>
          </w:p>
        </w:tc>
        <w:tc>
          <w:tcPr>
            <w:tcW w:w="2117" w:type="dxa"/>
          </w:tcPr>
          <w:p w:rsidR="006E3997" w:rsidRDefault="006E3997">
            <w:pPr>
              <w:pStyle w:val="TableParagraph"/>
              <w:spacing w:line="216" w:lineRule="exact"/>
              <w:ind w:left="110"/>
              <w:jc w:val="left"/>
              <w:rPr>
                <w:sz w:val="20"/>
              </w:rPr>
            </w:pPr>
            <w:r>
              <w:rPr>
                <w:sz w:val="20"/>
              </w:rPr>
              <w:t>Республика Саха</w:t>
            </w:r>
          </w:p>
          <w:p w:rsidR="006E3997" w:rsidRDefault="006E3997">
            <w:pPr>
              <w:pStyle w:val="TableParagraph"/>
              <w:spacing w:line="225" w:lineRule="exact"/>
              <w:ind w:left="110"/>
              <w:jc w:val="left"/>
              <w:rPr>
                <w:sz w:val="20"/>
              </w:rPr>
            </w:pPr>
            <w:r>
              <w:rPr>
                <w:sz w:val="20"/>
              </w:rPr>
              <w:t>(Якутия)</w:t>
            </w:r>
          </w:p>
        </w:tc>
        <w:tc>
          <w:tcPr>
            <w:tcW w:w="821" w:type="dxa"/>
          </w:tcPr>
          <w:p w:rsidR="006E3997" w:rsidRDefault="006E3997">
            <w:pPr>
              <w:pStyle w:val="TableParagraph"/>
              <w:spacing w:before="101"/>
              <w:ind w:left="84" w:right="78"/>
              <w:rPr>
                <w:sz w:val="20"/>
              </w:rPr>
            </w:pPr>
            <w:r>
              <w:rPr>
                <w:sz w:val="20"/>
              </w:rPr>
              <w:t>30</w:t>
            </w:r>
          </w:p>
        </w:tc>
        <w:tc>
          <w:tcPr>
            <w:tcW w:w="826" w:type="dxa"/>
          </w:tcPr>
          <w:p w:rsidR="006E3997" w:rsidRDefault="006E3997">
            <w:pPr>
              <w:pStyle w:val="TableParagraph"/>
              <w:spacing w:line="216" w:lineRule="exact"/>
              <w:ind w:left="136" w:right="125"/>
              <w:rPr>
                <w:sz w:val="20"/>
              </w:rPr>
            </w:pPr>
            <w:r>
              <w:rPr>
                <w:sz w:val="20"/>
              </w:rPr>
              <w:t>69</w:t>
            </w:r>
          </w:p>
        </w:tc>
        <w:tc>
          <w:tcPr>
            <w:tcW w:w="922" w:type="dxa"/>
          </w:tcPr>
          <w:p w:rsidR="006E3997" w:rsidRDefault="006E3997">
            <w:pPr>
              <w:pStyle w:val="TableParagraph"/>
              <w:spacing w:before="101"/>
              <w:ind w:right="194"/>
              <w:jc w:val="right"/>
              <w:rPr>
                <w:sz w:val="20"/>
              </w:rPr>
            </w:pPr>
            <w:r>
              <w:rPr>
                <w:sz w:val="20"/>
              </w:rPr>
              <w:t>18416</w:t>
            </w:r>
          </w:p>
        </w:tc>
        <w:tc>
          <w:tcPr>
            <w:tcW w:w="941" w:type="dxa"/>
          </w:tcPr>
          <w:p w:rsidR="006E3997" w:rsidRDefault="006E3997">
            <w:pPr>
              <w:pStyle w:val="TableParagraph"/>
              <w:spacing w:before="101"/>
              <w:ind w:right="174"/>
              <w:jc w:val="right"/>
              <w:rPr>
                <w:sz w:val="20"/>
              </w:rPr>
            </w:pPr>
            <w:r>
              <w:rPr>
                <w:sz w:val="20"/>
              </w:rPr>
              <w:t>10 738</w:t>
            </w:r>
          </w:p>
        </w:tc>
        <w:tc>
          <w:tcPr>
            <w:tcW w:w="812" w:type="dxa"/>
          </w:tcPr>
          <w:p w:rsidR="006E3997" w:rsidRDefault="006E3997">
            <w:pPr>
              <w:pStyle w:val="TableParagraph"/>
              <w:spacing w:before="101"/>
              <w:ind w:right="213"/>
              <w:jc w:val="right"/>
              <w:rPr>
                <w:sz w:val="20"/>
              </w:rPr>
            </w:pPr>
            <w:r>
              <w:rPr>
                <w:sz w:val="20"/>
              </w:rPr>
              <w:t>18,3</w:t>
            </w:r>
          </w:p>
        </w:tc>
        <w:tc>
          <w:tcPr>
            <w:tcW w:w="922" w:type="dxa"/>
          </w:tcPr>
          <w:p w:rsidR="006E3997" w:rsidRDefault="006E3997">
            <w:pPr>
              <w:pStyle w:val="TableParagraph"/>
              <w:spacing w:before="101"/>
              <w:ind w:left="68" w:right="48"/>
              <w:rPr>
                <w:sz w:val="20"/>
              </w:rPr>
            </w:pPr>
            <w:r>
              <w:rPr>
                <w:sz w:val="20"/>
              </w:rPr>
              <w:t>10,7</w:t>
            </w:r>
          </w:p>
        </w:tc>
        <w:tc>
          <w:tcPr>
            <w:tcW w:w="821" w:type="dxa"/>
          </w:tcPr>
          <w:p w:rsidR="006E3997" w:rsidRDefault="006E3997">
            <w:pPr>
              <w:pStyle w:val="TableParagraph"/>
              <w:spacing w:before="101"/>
              <w:ind w:right="117"/>
              <w:jc w:val="right"/>
              <w:rPr>
                <w:sz w:val="20"/>
              </w:rPr>
            </w:pPr>
            <w:r>
              <w:rPr>
                <w:sz w:val="20"/>
              </w:rPr>
              <w:t>1981,7</w:t>
            </w:r>
          </w:p>
        </w:tc>
        <w:tc>
          <w:tcPr>
            <w:tcW w:w="998" w:type="dxa"/>
          </w:tcPr>
          <w:p w:rsidR="006E3997" w:rsidRDefault="006E3997">
            <w:pPr>
              <w:pStyle w:val="TableParagraph"/>
              <w:spacing w:before="101"/>
              <w:ind w:right="255"/>
              <w:jc w:val="right"/>
              <w:rPr>
                <w:sz w:val="20"/>
              </w:rPr>
            </w:pPr>
            <w:r>
              <w:rPr>
                <w:sz w:val="20"/>
              </w:rPr>
              <w:t>377,0</w:t>
            </w:r>
          </w:p>
        </w:tc>
      </w:tr>
      <w:tr w:rsidR="006E3997">
        <w:trPr>
          <w:trHeight w:val="460"/>
        </w:trPr>
        <w:tc>
          <w:tcPr>
            <w:tcW w:w="437" w:type="dxa"/>
          </w:tcPr>
          <w:p w:rsidR="006E3997" w:rsidRDefault="006E3997">
            <w:pPr>
              <w:pStyle w:val="TableParagraph"/>
              <w:spacing w:before="100"/>
              <w:ind w:left="91" w:right="77"/>
              <w:rPr>
                <w:sz w:val="20"/>
              </w:rPr>
            </w:pPr>
            <w:r>
              <w:rPr>
                <w:sz w:val="20"/>
              </w:rPr>
              <w:t>75</w:t>
            </w:r>
          </w:p>
        </w:tc>
        <w:tc>
          <w:tcPr>
            <w:tcW w:w="2117" w:type="dxa"/>
          </w:tcPr>
          <w:p w:rsidR="006E3997" w:rsidRDefault="006E3997">
            <w:pPr>
              <w:pStyle w:val="TableParagraph"/>
              <w:spacing w:before="100"/>
              <w:ind w:left="110"/>
              <w:jc w:val="left"/>
              <w:rPr>
                <w:sz w:val="20"/>
              </w:rPr>
            </w:pPr>
            <w:r>
              <w:rPr>
                <w:sz w:val="20"/>
              </w:rPr>
              <w:t>Приморский край</w:t>
            </w:r>
          </w:p>
        </w:tc>
        <w:tc>
          <w:tcPr>
            <w:tcW w:w="821" w:type="dxa"/>
          </w:tcPr>
          <w:p w:rsidR="006E3997" w:rsidRDefault="006E3997">
            <w:pPr>
              <w:pStyle w:val="TableParagraph"/>
              <w:spacing w:before="100"/>
              <w:ind w:left="260"/>
              <w:jc w:val="left"/>
              <w:rPr>
                <w:sz w:val="20"/>
              </w:rPr>
            </w:pPr>
            <w:r>
              <w:rPr>
                <w:sz w:val="20"/>
              </w:rPr>
              <w:t>385</w:t>
            </w:r>
          </w:p>
        </w:tc>
        <w:tc>
          <w:tcPr>
            <w:tcW w:w="826" w:type="dxa"/>
          </w:tcPr>
          <w:p w:rsidR="006E3997" w:rsidRDefault="006E3997">
            <w:pPr>
              <w:pStyle w:val="TableParagraph"/>
              <w:spacing w:line="215" w:lineRule="exact"/>
              <w:ind w:left="140" w:right="125"/>
              <w:rPr>
                <w:sz w:val="20"/>
              </w:rPr>
            </w:pPr>
            <w:r>
              <w:rPr>
                <w:sz w:val="20"/>
              </w:rPr>
              <w:t>495</w:t>
            </w:r>
          </w:p>
        </w:tc>
        <w:tc>
          <w:tcPr>
            <w:tcW w:w="922" w:type="dxa"/>
          </w:tcPr>
          <w:p w:rsidR="006E3997" w:rsidRDefault="006E3997">
            <w:pPr>
              <w:pStyle w:val="TableParagraph"/>
              <w:spacing w:before="100"/>
              <w:ind w:right="194"/>
              <w:jc w:val="right"/>
              <w:rPr>
                <w:sz w:val="20"/>
              </w:rPr>
            </w:pPr>
            <w:r>
              <w:rPr>
                <w:sz w:val="20"/>
              </w:rPr>
              <w:t>20291</w:t>
            </w:r>
          </w:p>
        </w:tc>
        <w:tc>
          <w:tcPr>
            <w:tcW w:w="941" w:type="dxa"/>
          </w:tcPr>
          <w:p w:rsidR="006E3997" w:rsidRDefault="006E3997">
            <w:pPr>
              <w:pStyle w:val="TableParagraph"/>
              <w:spacing w:before="100"/>
              <w:ind w:right="174"/>
              <w:jc w:val="right"/>
              <w:rPr>
                <w:sz w:val="20"/>
              </w:rPr>
            </w:pPr>
            <w:r>
              <w:rPr>
                <w:sz w:val="20"/>
              </w:rPr>
              <w:t>21 890</w:t>
            </w:r>
          </w:p>
        </w:tc>
        <w:tc>
          <w:tcPr>
            <w:tcW w:w="812" w:type="dxa"/>
          </w:tcPr>
          <w:p w:rsidR="006E3997" w:rsidRDefault="006E3997">
            <w:pPr>
              <w:pStyle w:val="TableParagraph"/>
              <w:spacing w:before="100"/>
              <w:ind w:left="284"/>
              <w:jc w:val="left"/>
              <w:rPr>
                <w:sz w:val="20"/>
              </w:rPr>
            </w:pPr>
            <w:r>
              <w:rPr>
                <w:sz w:val="20"/>
              </w:rPr>
              <w:t>5,5</w:t>
            </w:r>
          </w:p>
        </w:tc>
        <w:tc>
          <w:tcPr>
            <w:tcW w:w="922" w:type="dxa"/>
          </w:tcPr>
          <w:p w:rsidR="006E3997" w:rsidRDefault="006E3997">
            <w:pPr>
              <w:pStyle w:val="TableParagraph"/>
              <w:spacing w:before="100"/>
              <w:ind w:left="65" w:right="48"/>
              <w:rPr>
                <w:sz w:val="20"/>
              </w:rPr>
            </w:pPr>
            <w:r>
              <w:rPr>
                <w:sz w:val="20"/>
              </w:rPr>
              <w:t>5,6</w:t>
            </w:r>
          </w:p>
        </w:tc>
        <w:tc>
          <w:tcPr>
            <w:tcW w:w="821" w:type="dxa"/>
          </w:tcPr>
          <w:p w:rsidR="006E3997" w:rsidRDefault="006E3997">
            <w:pPr>
              <w:pStyle w:val="TableParagraph"/>
              <w:spacing w:before="100"/>
              <w:ind w:right="218"/>
              <w:jc w:val="right"/>
              <w:rPr>
                <w:sz w:val="20"/>
              </w:rPr>
            </w:pPr>
            <w:r>
              <w:rPr>
                <w:sz w:val="20"/>
              </w:rPr>
              <w:t>73,4</w:t>
            </w:r>
          </w:p>
        </w:tc>
        <w:tc>
          <w:tcPr>
            <w:tcW w:w="998" w:type="dxa"/>
          </w:tcPr>
          <w:p w:rsidR="006E3997" w:rsidRDefault="006E3997">
            <w:pPr>
              <w:pStyle w:val="TableParagraph"/>
              <w:spacing w:before="100"/>
              <w:ind w:right="253"/>
              <w:jc w:val="right"/>
              <w:rPr>
                <w:sz w:val="20"/>
              </w:rPr>
            </w:pPr>
            <w:r>
              <w:rPr>
                <w:sz w:val="20"/>
              </w:rPr>
              <w:t>248,1</w:t>
            </w:r>
          </w:p>
        </w:tc>
      </w:tr>
      <w:tr w:rsidR="006E3997">
        <w:trPr>
          <w:trHeight w:val="460"/>
        </w:trPr>
        <w:tc>
          <w:tcPr>
            <w:tcW w:w="437" w:type="dxa"/>
          </w:tcPr>
          <w:p w:rsidR="006E3997" w:rsidRDefault="006E3997">
            <w:pPr>
              <w:pStyle w:val="TableParagraph"/>
              <w:spacing w:before="100"/>
              <w:ind w:left="91" w:right="77"/>
              <w:rPr>
                <w:sz w:val="20"/>
              </w:rPr>
            </w:pPr>
            <w:r>
              <w:rPr>
                <w:sz w:val="20"/>
              </w:rPr>
              <w:t>76</w:t>
            </w:r>
          </w:p>
        </w:tc>
        <w:tc>
          <w:tcPr>
            <w:tcW w:w="2117" w:type="dxa"/>
          </w:tcPr>
          <w:p w:rsidR="006E3997" w:rsidRDefault="006E3997">
            <w:pPr>
              <w:pStyle w:val="TableParagraph"/>
              <w:spacing w:before="100"/>
              <w:ind w:left="110"/>
              <w:jc w:val="left"/>
              <w:rPr>
                <w:sz w:val="20"/>
              </w:rPr>
            </w:pPr>
            <w:r>
              <w:rPr>
                <w:sz w:val="20"/>
              </w:rPr>
              <w:t>Хабаровский край</w:t>
            </w:r>
          </w:p>
        </w:tc>
        <w:tc>
          <w:tcPr>
            <w:tcW w:w="821" w:type="dxa"/>
          </w:tcPr>
          <w:p w:rsidR="006E3997" w:rsidRDefault="006E3997">
            <w:pPr>
              <w:pStyle w:val="TableParagraph"/>
              <w:spacing w:before="100"/>
              <w:ind w:left="260"/>
              <w:jc w:val="left"/>
              <w:rPr>
                <w:sz w:val="20"/>
              </w:rPr>
            </w:pPr>
            <w:r>
              <w:rPr>
                <w:sz w:val="20"/>
              </w:rPr>
              <w:t>561</w:t>
            </w:r>
          </w:p>
        </w:tc>
        <w:tc>
          <w:tcPr>
            <w:tcW w:w="826" w:type="dxa"/>
          </w:tcPr>
          <w:p w:rsidR="006E3997" w:rsidRDefault="006E3997">
            <w:pPr>
              <w:pStyle w:val="TableParagraph"/>
              <w:spacing w:line="215" w:lineRule="exact"/>
              <w:ind w:left="140" w:right="125"/>
              <w:rPr>
                <w:sz w:val="20"/>
              </w:rPr>
            </w:pPr>
            <w:r>
              <w:rPr>
                <w:sz w:val="20"/>
              </w:rPr>
              <w:t>207</w:t>
            </w:r>
          </w:p>
        </w:tc>
        <w:tc>
          <w:tcPr>
            <w:tcW w:w="922" w:type="dxa"/>
          </w:tcPr>
          <w:p w:rsidR="006E3997" w:rsidRDefault="006E3997">
            <w:pPr>
              <w:pStyle w:val="TableParagraph"/>
              <w:spacing w:before="100"/>
              <w:ind w:right="194"/>
              <w:jc w:val="right"/>
              <w:rPr>
                <w:sz w:val="20"/>
              </w:rPr>
            </w:pPr>
            <w:r>
              <w:rPr>
                <w:sz w:val="20"/>
              </w:rPr>
              <w:t>12163</w:t>
            </w:r>
          </w:p>
        </w:tc>
        <w:tc>
          <w:tcPr>
            <w:tcW w:w="941" w:type="dxa"/>
          </w:tcPr>
          <w:p w:rsidR="006E3997" w:rsidRDefault="006E3997">
            <w:pPr>
              <w:pStyle w:val="TableParagraph"/>
              <w:spacing w:before="100"/>
              <w:ind w:right="222"/>
              <w:jc w:val="right"/>
              <w:rPr>
                <w:sz w:val="20"/>
              </w:rPr>
            </w:pPr>
            <w:r>
              <w:rPr>
                <w:sz w:val="20"/>
              </w:rPr>
              <w:t>8 823</w:t>
            </w:r>
          </w:p>
        </w:tc>
        <w:tc>
          <w:tcPr>
            <w:tcW w:w="812" w:type="dxa"/>
          </w:tcPr>
          <w:p w:rsidR="006E3997" w:rsidRDefault="006E3997">
            <w:pPr>
              <w:pStyle w:val="TableParagraph"/>
              <w:spacing w:before="100"/>
              <w:ind w:left="284"/>
              <w:jc w:val="left"/>
              <w:rPr>
                <w:sz w:val="20"/>
              </w:rPr>
            </w:pPr>
            <w:r>
              <w:rPr>
                <w:sz w:val="20"/>
              </w:rPr>
              <w:t>7,9</w:t>
            </w:r>
          </w:p>
        </w:tc>
        <w:tc>
          <w:tcPr>
            <w:tcW w:w="922" w:type="dxa"/>
          </w:tcPr>
          <w:p w:rsidR="006E3997" w:rsidRDefault="006E3997">
            <w:pPr>
              <w:pStyle w:val="TableParagraph"/>
              <w:spacing w:before="100"/>
              <w:ind w:left="63" w:right="48"/>
              <w:rPr>
                <w:sz w:val="20"/>
              </w:rPr>
            </w:pPr>
            <w:r>
              <w:rPr>
                <w:sz w:val="20"/>
              </w:rPr>
              <w:t>8,3</w:t>
            </w:r>
          </w:p>
        </w:tc>
        <w:tc>
          <w:tcPr>
            <w:tcW w:w="821" w:type="dxa"/>
          </w:tcPr>
          <w:p w:rsidR="006E3997" w:rsidRDefault="006E3997">
            <w:pPr>
              <w:pStyle w:val="TableParagraph"/>
              <w:spacing w:before="100"/>
              <w:ind w:right="165"/>
              <w:jc w:val="right"/>
              <w:rPr>
                <w:sz w:val="20"/>
              </w:rPr>
            </w:pPr>
            <w:r>
              <w:rPr>
                <w:sz w:val="20"/>
              </w:rPr>
              <w:t>168,4</w:t>
            </w:r>
          </w:p>
        </w:tc>
        <w:tc>
          <w:tcPr>
            <w:tcW w:w="998" w:type="dxa"/>
          </w:tcPr>
          <w:p w:rsidR="006E3997" w:rsidRDefault="006E3997">
            <w:pPr>
              <w:pStyle w:val="TableParagraph"/>
              <w:spacing w:before="100"/>
              <w:ind w:right="255"/>
              <w:jc w:val="right"/>
              <w:rPr>
                <w:sz w:val="20"/>
              </w:rPr>
            </w:pPr>
            <w:r>
              <w:rPr>
                <w:sz w:val="20"/>
              </w:rPr>
              <w:t>681,3</w:t>
            </w:r>
          </w:p>
        </w:tc>
      </w:tr>
      <w:tr w:rsidR="006E3997">
        <w:trPr>
          <w:trHeight w:val="460"/>
        </w:trPr>
        <w:tc>
          <w:tcPr>
            <w:tcW w:w="437" w:type="dxa"/>
          </w:tcPr>
          <w:p w:rsidR="006E3997" w:rsidRDefault="006E3997">
            <w:pPr>
              <w:pStyle w:val="TableParagraph"/>
              <w:spacing w:before="100"/>
              <w:ind w:left="91" w:right="77"/>
              <w:rPr>
                <w:sz w:val="20"/>
              </w:rPr>
            </w:pPr>
            <w:r>
              <w:rPr>
                <w:sz w:val="20"/>
              </w:rPr>
              <w:t>77</w:t>
            </w:r>
          </w:p>
        </w:tc>
        <w:tc>
          <w:tcPr>
            <w:tcW w:w="2117" w:type="dxa"/>
          </w:tcPr>
          <w:p w:rsidR="006E3997" w:rsidRDefault="006E3997">
            <w:pPr>
              <w:pStyle w:val="TableParagraph"/>
              <w:spacing w:before="100"/>
              <w:ind w:left="110"/>
              <w:jc w:val="left"/>
              <w:rPr>
                <w:sz w:val="20"/>
              </w:rPr>
            </w:pPr>
            <w:r>
              <w:rPr>
                <w:sz w:val="20"/>
              </w:rPr>
              <w:t>Амурская область</w:t>
            </w:r>
          </w:p>
        </w:tc>
        <w:tc>
          <w:tcPr>
            <w:tcW w:w="821" w:type="dxa"/>
          </w:tcPr>
          <w:p w:rsidR="006E3997" w:rsidRDefault="006E3997">
            <w:pPr>
              <w:pStyle w:val="TableParagraph"/>
              <w:spacing w:before="100"/>
              <w:ind w:left="260"/>
              <w:jc w:val="left"/>
              <w:rPr>
                <w:sz w:val="20"/>
              </w:rPr>
            </w:pPr>
            <w:r>
              <w:rPr>
                <w:sz w:val="20"/>
              </w:rPr>
              <w:t>207</w:t>
            </w:r>
          </w:p>
        </w:tc>
        <w:tc>
          <w:tcPr>
            <w:tcW w:w="826" w:type="dxa"/>
          </w:tcPr>
          <w:p w:rsidR="006E3997" w:rsidRDefault="006E3997">
            <w:pPr>
              <w:pStyle w:val="TableParagraph"/>
              <w:spacing w:line="215" w:lineRule="exact"/>
              <w:ind w:left="140" w:right="125"/>
              <w:rPr>
                <w:sz w:val="20"/>
              </w:rPr>
            </w:pPr>
            <w:r>
              <w:rPr>
                <w:sz w:val="20"/>
              </w:rPr>
              <w:t>122</w:t>
            </w:r>
          </w:p>
        </w:tc>
        <w:tc>
          <w:tcPr>
            <w:tcW w:w="922" w:type="dxa"/>
          </w:tcPr>
          <w:p w:rsidR="006E3997" w:rsidRDefault="006E3997">
            <w:pPr>
              <w:pStyle w:val="TableParagraph"/>
              <w:spacing w:before="100"/>
              <w:ind w:right="194"/>
              <w:jc w:val="right"/>
              <w:rPr>
                <w:sz w:val="20"/>
              </w:rPr>
            </w:pPr>
            <w:r>
              <w:rPr>
                <w:sz w:val="20"/>
              </w:rPr>
              <w:t>92928</w:t>
            </w:r>
          </w:p>
        </w:tc>
        <w:tc>
          <w:tcPr>
            <w:tcW w:w="941" w:type="dxa"/>
          </w:tcPr>
          <w:p w:rsidR="006E3997" w:rsidRDefault="006E3997">
            <w:pPr>
              <w:pStyle w:val="TableParagraph"/>
              <w:spacing w:before="100"/>
              <w:ind w:right="174"/>
              <w:jc w:val="right"/>
              <w:rPr>
                <w:sz w:val="20"/>
              </w:rPr>
            </w:pPr>
            <w:r>
              <w:rPr>
                <w:sz w:val="20"/>
              </w:rPr>
              <w:t>56 033</w:t>
            </w:r>
          </w:p>
        </w:tc>
        <w:tc>
          <w:tcPr>
            <w:tcW w:w="812" w:type="dxa"/>
          </w:tcPr>
          <w:p w:rsidR="006E3997" w:rsidRDefault="006E3997">
            <w:pPr>
              <w:pStyle w:val="TableParagraph"/>
              <w:spacing w:before="100"/>
              <w:ind w:right="213"/>
              <w:jc w:val="right"/>
              <w:rPr>
                <w:sz w:val="20"/>
              </w:rPr>
            </w:pPr>
            <w:r>
              <w:rPr>
                <w:sz w:val="20"/>
              </w:rPr>
              <w:t>46,0</w:t>
            </w:r>
          </w:p>
        </w:tc>
        <w:tc>
          <w:tcPr>
            <w:tcW w:w="922" w:type="dxa"/>
          </w:tcPr>
          <w:p w:rsidR="006E3997" w:rsidRDefault="006E3997">
            <w:pPr>
              <w:pStyle w:val="TableParagraph"/>
              <w:spacing w:before="100"/>
              <w:ind w:left="68" w:right="48"/>
              <w:rPr>
                <w:sz w:val="20"/>
              </w:rPr>
            </w:pPr>
            <w:r>
              <w:rPr>
                <w:sz w:val="20"/>
              </w:rPr>
              <w:t>33,0</w:t>
            </w:r>
          </w:p>
        </w:tc>
        <w:tc>
          <w:tcPr>
            <w:tcW w:w="821" w:type="dxa"/>
          </w:tcPr>
          <w:p w:rsidR="006E3997" w:rsidRDefault="006E3997">
            <w:pPr>
              <w:pStyle w:val="TableParagraph"/>
              <w:spacing w:before="100"/>
              <w:ind w:right="117"/>
              <w:jc w:val="right"/>
              <w:rPr>
                <w:sz w:val="20"/>
              </w:rPr>
            </w:pPr>
            <w:r>
              <w:rPr>
                <w:sz w:val="20"/>
              </w:rPr>
              <w:t>1401,5</w:t>
            </w:r>
          </w:p>
        </w:tc>
        <w:tc>
          <w:tcPr>
            <w:tcW w:w="998" w:type="dxa"/>
          </w:tcPr>
          <w:p w:rsidR="006E3997" w:rsidRDefault="006E3997">
            <w:pPr>
              <w:pStyle w:val="TableParagraph"/>
              <w:spacing w:before="100"/>
              <w:ind w:right="255"/>
              <w:jc w:val="right"/>
              <w:rPr>
                <w:sz w:val="20"/>
              </w:rPr>
            </w:pPr>
            <w:r>
              <w:rPr>
                <w:sz w:val="20"/>
              </w:rPr>
              <w:t>944,1</w:t>
            </w:r>
          </w:p>
        </w:tc>
      </w:tr>
      <w:tr w:rsidR="006E3997">
        <w:trPr>
          <w:trHeight w:val="230"/>
        </w:trPr>
        <w:tc>
          <w:tcPr>
            <w:tcW w:w="437" w:type="dxa"/>
          </w:tcPr>
          <w:p w:rsidR="006E3997" w:rsidRDefault="006E3997">
            <w:pPr>
              <w:pStyle w:val="TableParagraph"/>
              <w:spacing w:line="210" w:lineRule="exact"/>
              <w:ind w:left="91" w:right="77"/>
              <w:rPr>
                <w:sz w:val="20"/>
              </w:rPr>
            </w:pPr>
            <w:r>
              <w:rPr>
                <w:sz w:val="20"/>
              </w:rPr>
              <w:t>78</w:t>
            </w:r>
          </w:p>
        </w:tc>
        <w:tc>
          <w:tcPr>
            <w:tcW w:w="2117" w:type="dxa"/>
          </w:tcPr>
          <w:p w:rsidR="006E3997" w:rsidRDefault="006E3997">
            <w:pPr>
              <w:pStyle w:val="TableParagraph"/>
              <w:spacing w:line="210" w:lineRule="exact"/>
              <w:ind w:left="110"/>
              <w:jc w:val="left"/>
              <w:rPr>
                <w:sz w:val="20"/>
              </w:rPr>
            </w:pPr>
            <w:r>
              <w:rPr>
                <w:sz w:val="20"/>
              </w:rPr>
              <w:t>Камчатский край</w:t>
            </w:r>
          </w:p>
        </w:tc>
        <w:tc>
          <w:tcPr>
            <w:tcW w:w="821" w:type="dxa"/>
          </w:tcPr>
          <w:p w:rsidR="006E3997" w:rsidRDefault="006E3997">
            <w:pPr>
              <w:pStyle w:val="TableParagraph"/>
              <w:spacing w:line="210" w:lineRule="exact"/>
              <w:ind w:left="260"/>
              <w:jc w:val="left"/>
              <w:rPr>
                <w:sz w:val="20"/>
              </w:rPr>
            </w:pPr>
            <w:r>
              <w:rPr>
                <w:sz w:val="20"/>
              </w:rPr>
              <w:t>117</w:t>
            </w:r>
          </w:p>
        </w:tc>
        <w:tc>
          <w:tcPr>
            <w:tcW w:w="826" w:type="dxa"/>
          </w:tcPr>
          <w:p w:rsidR="006E3997" w:rsidRDefault="006E3997">
            <w:pPr>
              <w:pStyle w:val="TableParagraph"/>
              <w:spacing w:line="210" w:lineRule="exact"/>
              <w:ind w:left="140" w:right="125"/>
              <w:rPr>
                <w:sz w:val="20"/>
              </w:rPr>
            </w:pPr>
            <w:r>
              <w:rPr>
                <w:sz w:val="20"/>
              </w:rPr>
              <w:t>127</w:t>
            </w:r>
          </w:p>
        </w:tc>
        <w:tc>
          <w:tcPr>
            <w:tcW w:w="922" w:type="dxa"/>
          </w:tcPr>
          <w:p w:rsidR="006E3997" w:rsidRDefault="006E3997">
            <w:pPr>
              <w:pStyle w:val="TableParagraph"/>
              <w:spacing w:line="210" w:lineRule="exact"/>
              <w:ind w:right="246"/>
              <w:jc w:val="right"/>
              <w:rPr>
                <w:sz w:val="20"/>
              </w:rPr>
            </w:pPr>
            <w:r>
              <w:rPr>
                <w:sz w:val="20"/>
              </w:rPr>
              <w:t>1644</w:t>
            </w:r>
          </w:p>
        </w:tc>
        <w:tc>
          <w:tcPr>
            <w:tcW w:w="941" w:type="dxa"/>
          </w:tcPr>
          <w:p w:rsidR="006E3997" w:rsidRDefault="006E3997">
            <w:pPr>
              <w:pStyle w:val="TableParagraph"/>
              <w:spacing w:line="210" w:lineRule="exact"/>
              <w:ind w:left="327"/>
              <w:jc w:val="left"/>
              <w:rPr>
                <w:sz w:val="20"/>
              </w:rPr>
            </w:pPr>
            <w:r>
              <w:rPr>
                <w:sz w:val="20"/>
              </w:rPr>
              <w:t>820</w:t>
            </w:r>
          </w:p>
        </w:tc>
        <w:tc>
          <w:tcPr>
            <w:tcW w:w="812" w:type="dxa"/>
          </w:tcPr>
          <w:p w:rsidR="006E3997" w:rsidRDefault="006E3997">
            <w:pPr>
              <w:pStyle w:val="TableParagraph"/>
              <w:spacing w:line="210" w:lineRule="exact"/>
              <w:ind w:left="284"/>
              <w:jc w:val="left"/>
              <w:rPr>
                <w:sz w:val="20"/>
              </w:rPr>
            </w:pPr>
            <w:r>
              <w:rPr>
                <w:sz w:val="20"/>
              </w:rPr>
              <w:t>1,2</w:t>
            </w:r>
          </w:p>
        </w:tc>
        <w:tc>
          <w:tcPr>
            <w:tcW w:w="922" w:type="dxa"/>
          </w:tcPr>
          <w:p w:rsidR="006E3997" w:rsidRDefault="006E3997">
            <w:pPr>
              <w:pStyle w:val="TableParagraph"/>
              <w:spacing w:line="210" w:lineRule="exact"/>
              <w:ind w:left="62" w:right="48"/>
              <w:rPr>
                <w:sz w:val="20"/>
              </w:rPr>
            </w:pPr>
            <w:r>
              <w:rPr>
                <w:sz w:val="20"/>
              </w:rPr>
              <w:t>0,8</w:t>
            </w:r>
          </w:p>
        </w:tc>
        <w:tc>
          <w:tcPr>
            <w:tcW w:w="821" w:type="dxa"/>
          </w:tcPr>
          <w:p w:rsidR="006E3997" w:rsidRDefault="006E3997">
            <w:pPr>
              <w:pStyle w:val="TableParagraph"/>
              <w:spacing w:line="210" w:lineRule="exact"/>
              <w:ind w:right="218"/>
              <w:jc w:val="right"/>
              <w:rPr>
                <w:sz w:val="20"/>
              </w:rPr>
            </w:pPr>
            <w:r>
              <w:rPr>
                <w:sz w:val="20"/>
              </w:rPr>
              <w:t>71,5</w:t>
            </w:r>
          </w:p>
        </w:tc>
        <w:tc>
          <w:tcPr>
            <w:tcW w:w="998" w:type="dxa"/>
          </w:tcPr>
          <w:p w:rsidR="006E3997" w:rsidRDefault="006E3997">
            <w:pPr>
              <w:pStyle w:val="TableParagraph"/>
              <w:spacing w:line="210" w:lineRule="exact"/>
              <w:ind w:left="327"/>
              <w:jc w:val="left"/>
              <w:rPr>
                <w:sz w:val="20"/>
              </w:rPr>
            </w:pPr>
            <w:r>
              <w:rPr>
                <w:sz w:val="20"/>
              </w:rPr>
              <w:t>33,3</w:t>
            </w:r>
          </w:p>
        </w:tc>
      </w:tr>
    </w:tbl>
    <w:p w:rsidR="006E3997" w:rsidRDefault="006E3997">
      <w:pPr>
        <w:spacing w:before="159"/>
        <w:ind w:left="1093" w:right="484"/>
        <w:jc w:val="center"/>
        <w:rPr>
          <w:sz w:val="24"/>
        </w:rPr>
      </w:pPr>
      <w:r>
        <w:rPr>
          <w:sz w:val="24"/>
        </w:rPr>
        <w:t>89</w:t>
      </w:r>
    </w:p>
    <w:p w:rsidR="006E3997" w:rsidRDefault="006E3997">
      <w:pPr>
        <w:jc w:val="center"/>
        <w:rPr>
          <w:sz w:val="24"/>
        </w:rPr>
        <w:sectPr w:rsidR="006E3997">
          <w:pgSz w:w="11910" w:h="16840"/>
          <w:pgMar w:top="1120" w:right="360" w:bottom="280" w:left="600" w:header="720" w:footer="720" w:gutter="0"/>
          <w:cols w:space="720"/>
        </w:sectPr>
      </w:pPr>
    </w:p>
    <w:tbl>
      <w:tblPr>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37"/>
        <w:gridCol w:w="2117"/>
        <w:gridCol w:w="821"/>
        <w:gridCol w:w="826"/>
        <w:gridCol w:w="922"/>
        <w:gridCol w:w="941"/>
        <w:gridCol w:w="812"/>
        <w:gridCol w:w="922"/>
        <w:gridCol w:w="821"/>
        <w:gridCol w:w="998"/>
      </w:tblGrid>
      <w:tr w:rsidR="006E3997">
        <w:trPr>
          <w:trHeight w:val="1041"/>
        </w:trPr>
        <w:tc>
          <w:tcPr>
            <w:tcW w:w="437" w:type="dxa"/>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7"/>
              <w:jc w:val="left"/>
              <w:rPr>
                <w:sz w:val="32"/>
              </w:rPr>
            </w:pPr>
          </w:p>
          <w:p w:rsidR="006E3997" w:rsidRDefault="006E3997">
            <w:pPr>
              <w:pStyle w:val="TableParagraph"/>
              <w:ind w:left="139" w:right="-2" w:firstLine="38"/>
              <w:jc w:val="left"/>
              <w:rPr>
                <w:sz w:val="20"/>
              </w:rPr>
            </w:pPr>
            <w:r>
              <w:rPr>
                <w:sz w:val="20"/>
              </w:rPr>
              <w:t>№ п/п</w:t>
            </w:r>
          </w:p>
        </w:tc>
        <w:tc>
          <w:tcPr>
            <w:tcW w:w="2117" w:type="dxa"/>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7"/>
              <w:jc w:val="left"/>
            </w:pPr>
          </w:p>
          <w:p w:rsidR="006E3997" w:rsidRDefault="006E3997">
            <w:pPr>
              <w:pStyle w:val="TableParagraph"/>
              <w:ind w:left="216" w:right="92" w:hanging="4"/>
              <w:rPr>
                <w:sz w:val="20"/>
              </w:rPr>
            </w:pPr>
            <w:r>
              <w:rPr>
                <w:sz w:val="20"/>
              </w:rPr>
              <w:t>Наименование субъекта</w:t>
            </w:r>
            <w:r>
              <w:rPr>
                <w:spacing w:val="-10"/>
                <w:sz w:val="20"/>
              </w:rPr>
              <w:t xml:space="preserve"> </w:t>
            </w:r>
            <w:r>
              <w:rPr>
                <w:sz w:val="20"/>
              </w:rPr>
              <w:t>Российской Федерации</w:t>
            </w:r>
          </w:p>
        </w:tc>
        <w:tc>
          <w:tcPr>
            <w:tcW w:w="3510" w:type="dxa"/>
            <w:gridSpan w:val="4"/>
            <w:shd w:val="clear" w:color="auto" w:fill="EAF0DD"/>
          </w:tcPr>
          <w:p w:rsidR="006E3997" w:rsidRDefault="006E3997">
            <w:pPr>
              <w:pStyle w:val="TableParagraph"/>
              <w:spacing w:before="163"/>
              <w:ind w:left="120" w:right="2"/>
              <w:rPr>
                <w:sz w:val="20"/>
              </w:rPr>
            </w:pPr>
            <w:r>
              <w:rPr>
                <w:sz w:val="20"/>
              </w:rPr>
              <w:t>Количество хозяйствующих субъектов, в которых были выявлены случаи задержки заработной платы</w:t>
            </w:r>
          </w:p>
        </w:tc>
        <w:tc>
          <w:tcPr>
            <w:tcW w:w="1734" w:type="dxa"/>
            <w:gridSpan w:val="2"/>
            <w:vMerge w:val="restart"/>
            <w:shd w:val="clear" w:color="auto" w:fill="EAF0DD"/>
          </w:tcPr>
          <w:p w:rsidR="006E3997" w:rsidRDefault="006E3997">
            <w:pPr>
              <w:pStyle w:val="TableParagraph"/>
              <w:spacing w:before="168"/>
              <w:ind w:left="159" w:right="37"/>
              <w:rPr>
                <w:sz w:val="20"/>
              </w:rPr>
            </w:pPr>
            <w:r>
              <w:rPr>
                <w:sz w:val="20"/>
              </w:rPr>
              <w:t>Количество работников, которым по результатам проведенных проверок была выплачена задержанная заработная плата (тыс. работников)</w:t>
            </w:r>
          </w:p>
        </w:tc>
        <w:tc>
          <w:tcPr>
            <w:tcW w:w="1819" w:type="dxa"/>
            <w:gridSpan w:val="2"/>
            <w:vMerge w:val="restart"/>
            <w:shd w:val="clear" w:color="auto" w:fill="EAF0DD"/>
          </w:tcPr>
          <w:p w:rsidR="006E3997" w:rsidRDefault="006E3997">
            <w:pPr>
              <w:pStyle w:val="TableParagraph"/>
              <w:jc w:val="left"/>
            </w:pPr>
          </w:p>
          <w:p w:rsidR="006E3997" w:rsidRDefault="006E3997">
            <w:pPr>
              <w:pStyle w:val="TableParagraph"/>
              <w:spacing w:before="7"/>
              <w:jc w:val="left"/>
            </w:pPr>
          </w:p>
          <w:p w:rsidR="006E3997" w:rsidRDefault="006E3997">
            <w:pPr>
              <w:pStyle w:val="TableParagraph"/>
              <w:ind w:left="182" w:right="50" w:hanging="8"/>
              <w:rPr>
                <w:sz w:val="20"/>
              </w:rPr>
            </w:pPr>
            <w:r>
              <w:rPr>
                <w:sz w:val="20"/>
              </w:rPr>
              <w:t>Общая сумма произведённых по требованиям госинспекторов труда выплат задержанной заработной платы (млн. руб.)</w:t>
            </w:r>
          </w:p>
        </w:tc>
      </w:tr>
      <w:tr w:rsidR="006E3997">
        <w:trPr>
          <w:trHeight w:val="1838"/>
        </w:trPr>
        <w:tc>
          <w:tcPr>
            <w:tcW w:w="437" w:type="dxa"/>
            <w:vMerge/>
            <w:tcBorders>
              <w:top w:val="nil"/>
            </w:tcBorders>
            <w:shd w:val="clear" w:color="auto" w:fill="EAF0DD"/>
          </w:tcPr>
          <w:p w:rsidR="006E3997" w:rsidRDefault="006E3997">
            <w:pPr>
              <w:rPr>
                <w:sz w:val="2"/>
                <w:szCs w:val="2"/>
              </w:rPr>
            </w:pPr>
          </w:p>
        </w:tc>
        <w:tc>
          <w:tcPr>
            <w:tcW w:w="2117" w:type="dxa"/>
            <w:vMerge/>
            <w:tcBorders>
              <w:top w:val="nil"/>
            </w:tcBorders>
            <w:shd w:val="clear" w:color="auto" w:fill="EAF0DD"/>
          </w:tcPr>
          <w:p w:rsidR="006E3997" w:rsidRDefault="006E3997">
            <w:pPr>
              <w:rPr>
                <w:sz w:val="2"/>
                <w:szCs w:val="2"/>
              </w:rPr>
            </w:pPr>
          </w:p>
        </w:tc>
        <w:tc>
          <w:tcPr>
            <w:tcW w:w="1647" w:type="dxa"/>
            <w:gridSpan w:val="2"/>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10"/>
              <w:jc w:val="left"/>
              <w:rPr>
                <w:sz w:val="24"/>
              </w:rPr>
            </w:pPr>
          </w:p>
          <w:p w:rsidR="006E3997" w:rsidRDefault="006E3997">
            <w:pPr>
              <w:pStyle w:val="TableParagraph"/>
              <w:ind w:left="648"/>
              <w:jc w:val="left"/>
              <w:rPr>
                <w:sz w:val="20"/>
              </w:rPr>
            </w:pPr>
            <w:r>
              <w:rPr>
                <w:sz w:val="20"/>
              </w:rPr>
              <w:t>всего</w:t>
            </w:r>
          </w:p>
        </w:tc>
        <w:tc>
          <w:tcPr>
            <w:tcW w:w="1863" w:type="dxa"/>
            <w:gridSpan w:val="2"/>
            <w:shd w:val="clear" w:color="auto" w:fill="EAF0DD"/>
          </w:tcPr>
          <w:p w:rsidR="006E3997" w:rsidRDefault="006E3997">
            <w:pPr>
              <w:pStyle w:val="TableParagraph"/>
              <w:spacing w:line="216" w:lineRule="exact"/>
              <w:ind w:left="490"/>
              <w:jc w:val="left"/>
              <w:rPr>
                <w:sz w:val="20"/>
              </w:rPr>
            </w:pPr>
            <w:r>
              <w:rPr>
                <w:sz w:val="20"/>
              </w:rPr>
              <w:t>в том числе</w:t>
            </w:r>
          </w:p>
          <w:p w:rsidR="006E3997" w:rsidRDefault="006E3997">
            <w:pPr>
              <w:pStyle w:val="TableParagraph"/>
              <w:ind w:left="125" w:firstLine="8"/>
              <w:rPr>
                <w:sz w:val="20"/>
              </w:rPr>
            </w:pPr>
            <w:r>
              <w:rPr>
                <w:sz w:val="20"/>
              </w:rPr>
              <w:t>количество работников, в отношении которых были выявлены допущенные случаи</w:t>
            </w:r>
          </w:p>
          <w:p w:rsidR="006E3997" w:rsidRDefault="006E3997">
            <w:pPr>
              <w:pStyle w:val="TableParagraph"/>
              <w:spacing w:before="8" w:line="226" w:lineRule="exact"/>
              <w:ind w:left="226" w:right="98" w:hanging="3"/>
              <w:rPr>
                <w:sz w:val="20"/>
              </w:rPr>
            </w:pPr>
            <w:r>
              <w:rPr>
                <w:sz w:val="20"/>
              </w:rPr>
              <w:t>задержки заработной платы</w:t>
            </w:r>
          </w:p>
        </w:tc>
        <w:tc>
          <w:tcPr>
            <w:tcW w:w="1734" w:type="dxa"/>
            <w:gridSpan w:val="2"/>
            <w:vMerge/>
            <w:tcBorders>
              <w:top w:val="nil"/>
            </w:tcBorders>
            <w:shd w:val="clear" w:color="auto" w:fill="EAF0DD"/>
          </w:tcPr>
          <w:p w:rsidR="006E3997" w:rsidRDefault="006E3997">
            <w:pPr>
              <w:rPr>
                <w:sz w:val="2"/>
                <w:szCs w:val="2"/>
              </w:rPr>
            </w:pPr>
          </w:p>
        </w:tc>
        <w:tc>
          <w:tcPr>
            <w:tcW w:w="1819" w:type="dxa"/>
            <w:gridSpan w:val="2"/>
            <w:vMerge/>
            <w:tcBorders>
              <w:top w:val="nil"/>
            </w:tcBorders>
            <w:shd w:val="clear" w:color="auto" w:fill="EAF0DD"/>
          </w:tcPr>
          <w:p w:rsidR="006E3997" w:rsidRDefault="006E3997">
            <w:pPr>
              <w:rPr>
                <w:sz w:val="2"/>
                <w:szCs w:val="2"/>
              </w:rPr>
            </w:pPr>
          </w:p>
        </w:tc>
      </w:tr>
      <w:tr w:rsidR="006E3997">
        <w:trPr>
          <w:trHeight w:val="359"/>
        </w:trPr>
        <w:tc>
          <w:tcPr>
            <w:tcW w:w="437" w:type="dxa"/>
            <w:vMerge/>
            <w:tcBorders>
              <w:top w:val="nil"/>
            </w:tcBorders>
            <w:shd w:val="clear" w:color="auto" w:fill="EAF0DD"/>
          </w:tcPr>
          <w:p w:rsidR="006E3997" w:rsidRDefault="006E3997">
            <w:pPr>
              <w:rPr>
                <w:sz w:val="2"/>
                <w:szCs w:val="2"/>
              </w:rPr>
            </w:pPr>
          </w:p>
        </w:tc>
        <w:tc>
          <w:tcPr>
            <w:tcW w:w="2117" w:type="dxa"/>
            <w:vMerge/>
            <w:tcBorders>
              <w:top w:val="nil"/>
            </w:tcBorders>
            <w:shd w:val="clear" w:color="auto" w:fill="EAF0DD"/>
          </w:tcPr>
          <w:p w:rsidR="006E3997" w:rsidRDefault="006E3997">
            <w:pPr>
              <w:rPr>
                <w:sz w:val="2"/>
                <w:szCs w:val="2"/>
              </w:rPr>
            </w:pPr>
          </w:p>
        </w:tc>
        <w:tc>
          <w:tcPr>
            <w:tcW w:w="821" w:type="dxa"/>
            <w:shd w:val="clear" w:color="auto" w:fill="EAF0DD"/>
          </w:tcPr>
          <w:p w:rsidR="006E3997" w:rsidRDefault="006E3997">
            <w:pPr>
              <w:pStyle w:val="TableParagraph"/>
              <w:spacing w:before="52"/>
              <w:ind w:left="264"/>
              <w:jc w:val="left"/>
              <w:rPr>
                <w:sz w:val="20"/>
              </w:rPr>
            </w:pPr>
            <w:r>
              <w:rPr>
                <w:sz w:val="20"/>
              </w:rPr>
              <w:t>2016</w:t>
            </w:r>
          </w:p>
        </w:tc>
        <w:tc>
          <w:tcPr>
            <w:tcW w:w="826" w:type="dxa"/>
            <w:shd w:val="clear" w:color="auto" w:fill="EAF0DD"/>
          </w:tcPr>
          <w:p w:rsidR="006E3997" w:rsidRDefault="006E3997">
            <w:pPr>
              <w:pStyle w:val="TableParagraph"/>
              <w:spacing w:before="52"/>
              <w:ind w:left="269"/>
              <w:jc w:val="left"/>
              <w:rPr>
                <w:sz w:val="20"/>
              </w:rPr>
            </w:pPr>
            <w:r>
              <w:rPr>
                <w:sz w:val="20"/>
              </w:rPr>
              <w:t>2017</w:t>
            </w:r>
          </w:p>
        </w:tc>
        <w:tc>
          <w:tcPr>
            <w:tcW w:w="922" w:type="dxa"/>
            <w:shd w:val="clear" w:color="auto" w:fill="EAF0DD"/>
          </w:tcPr>
          <w:p w:rsidR="006E3997" w:rsidRDefault="006E3997">
            <w:pPr>
              <w:pStyle w:val="TableParagraph"/>
              <w:spacing w:before="52"/>
              <w:ind w:left="317"/>
              <w:jc w:val="left"/>
              <w:rPr>
                <w:sz w:val="20"/>
              </w:rPr>
            </w:pPr>
            <w:r>
              <w:rPr>
                <w:sz w:val="20"/>
              </w:rPr>
              <w:t>2016</w:t>
            </w:r>
          </w:p>
        </w:tc>
        <w:tc>
          <w:tcPr>
            <w:tcW w:w="941" w:type="dxa"/>
            <w:shd w:val="clear" w:color="auto" w:fill="EAF0DD"/>
          </w:tcPr>
          <w:p w:rsidR="006E3997" w:rsidRDefault="006E3997">
            <w:pPr>
              <w:pStyle w:val="TableParagraph"/>
              <w:spacing w:before="52"/>
              <w:ind w:left="327"/>
              <w:jc w:val="left"/>
              <w:rPr>
                <w:sz w:val="20"/>
              </w:rPr>
            </w:pPr>
            <w:r>
              <w:rPr>
                <w:sz w:val="20"/>
              </w:rPr>
              <w:t>2017</w:t>
            </w:r>
          </w:p>
        </w:tc>
        <w:tc>
          <w:tcPr>
            <w:tcW w:w="812" w:type="dxa"/>
            <w:shd w:val="clear" w:color="auto" w:fill="EAF0DD"/>
          </w:tcPr>
          <w:p w:rsidR="006E3997" w:rsidRDefault="006E3997">
            <w:pPr>
              <w:pStyle w:val="TableParagraph"/>
              <w:spacing w:before="52"/>
              <w:ind w:left="141" w:right="20"/>
              <w:rPr>
                <w:sz w:val="20"/>
              </w:rPr>
            </w:pPr>
            <w:r>
              <w:rPr>
                <w:sz w:val="20"/>
              </w:rPr>
              <w:t>2016</w:t>
            </w:r>
          </w:p>
        </w:tc>
        <w:tc>
          <w:tcPr>
            <w:tcW w:w="922" w:type="dxa"/>
            <w:shd w:val="clear" w:color="auto" w:fill="EAF0DD"/>
          </w:tcPr>
          <w:p w:rsidR="006E3997" w:rsidRDefault="006E3997">
            <w:pPr>
              <w:pStyle w:val="TableParagraph"/>
              <w:spacing w:before="52"/>
              <w:ind w:left="317"/>
              <w:jc w:val="left"/>
              <w:rPr>
                <w:sz w:val="20"/>
              </w:rPr>
            </w:pPr>
            <w:r>
              <w:rPr>
                <w:sz w:val="20"/>
              </w:rPr>
              <w:t>2017</w:t>
            </w:r>
          </w:p>
        </w:tc>
        <w:tc>
          <w:tcPr>
            <w:tcW w:w="821" w:type="dxa"/>
            <w:shd w:val="clear" w:color="auto" w:fill="EAF0DD"/>
          </w:tcPr>
          <w:p w:rsidR="006E3997" w:rsidRDefault="006E3997">
            <w:pPr>
              <w:pStyle w:val="TableParagraph"/>
              <w:spacing w:before="52"/>
              <w:ind w:left="269"/>
              <w:jc w:val="left"/>
              <w:rPr>
                <w:sz w:val="20"/>
              </w:rPr>
            </w:pPr>
            <w:r>
              <w:rPr>
                <w:sz w:val="20"/>
              </w:rPr>
              <w:t>2016</w:t>
            </w:r>
          </w:p>
        </w:tc>
        <w:tc>
          <w:tcPr>
            <w:tcW w:w="998" w:type="dxa"/>
            <w:shd w:val="clear" w:color="auto" w:fill="EAF0DD"/>
          </w:tcPr>
          <w:p w:rsidR="006E3997" w:rsidRDefault="006E3997">
            <w:pPr>
              <w:pStyle w:val="TableParagraph"/>
              <w:spacing w:before="52"/>
              <w:ind w:left="355"/>
              <w:jc w:val="left"/>
              <w:rPr>
                <w:sz w:val="20"/>
              </w:rPr>
            </w:pPr>
            <w:r>
              <w:rPr>
                <w:sz w:val="20"/>
              </w:rPr>
              <w:t>2017</w:t>
            </w:r>
          </w:p>
        </w:tc>
      </w:tr>
      <w:tr w:rsidR="006E3997">
        <w:trPr>
          <w:trHeight w:val="210"/>
        </w:trPr>
        <w:tc>
          <w:tcPr>
            <w:tcW w:w="437" w:type="dxa"/>
            <w:shd w:val="clear" w:color="auto" w:fill="E4DFEB"/>
          </w:tcPr>
          <w:p w:rsidR="006E3997" w:rsidRDefault="006E3997">
            <w:pPr>
              <w:pStyle w:val="TableParagraph"/>
              <w:spacing w:line="191" w:lineRule="exact"/>
              <w:ind w:left="125"/>
              <w:rPr>
                <w:sz w:val="18"/>
              </w:rPr>
            </w:pPr>
            <w:r>
              <w:rPr>
                <w:w w:val="101"/>
                <w:sz w:val="18"/>
              </w:rPr>
              <w:t>1</w:t>
            </w:r>
          </w:p>
        </w:tc>
        <w:tc>
          <w:tcPr>
            <w:tcW w:w="2117" w:type="dxa"/>
            <w:shd w:val="clear" w:color="auto" w:fill="E4DFEB"/>
          </w:tcPr>
          <w:p w:rsidR="006E3997" w:rsidRDefault="006E3997">
            <w:pPr>
              <w:pStyle w:val="TableParagraph"/>
              <w:spacing w:line="191" w:lineRule="exact"/>
              <w:ind w:left="116"/>
              <w:rPr>
                <w:sz w:val="18"/>
              </w:rPr>
            </w:pPr>
            <w:r>
              <w:rPr>
                <w:w w:val="101"/>
                <w:sz w:val="18"/>
              </w:rPr>
              <w:t>2</w:t>
            </w:r>
          </w:p>
        </w:tc>
        <w:tc>
          <w:tcPr>
            <w:tcW w:w="821" w:type="dxa"/>
            <w:shd w:val="clear" w:color="auto" w:fill="E4DFEB"/>
          </w:tcPr>
          <w:p w:rsidR="006E3997" w:rsidRDefault="006E3997">
            <w:pPr>
              <w:pStyle w:val="TableParagraph"/>
              <w:spacing w:line="191" w:lineRule="exact"/>
              <w:ind w:left="117"/>
              <w:rPr>
                <w:sz w:val="18"/>
              </w:rPr>
            </w:pPr>
            <w:r>
              <w:rPr>
                <w:w w:val="101"/>
                <w:sz w:val="18"/>
              </w:rPr>
              <w:t>3</w:t>
            </w:r>
          </w:p>
        </w:tc>
        <w:tc>
          <w:tcPr>
            <w:tcW w:w="826" w:type="dxa"/>
            <w:shd w:val="clear" w:color="auto" w:fill="E4DFEB"/>
          </w:tcPr>
          <w:p w:rsidR="006E3997" w:rsidRDefault="006E3997">
            <w:pPr>
              <w:pStyle w:val="TableParagraph"/>
              <w:spacing w:line="191" w:lineRule="exact"/>
              <w:ind w:left="122"/>
              <w:rPr>
                <w:sz w:val="18"/>
              </w:rPr>
            </w:pPr>
            <w:r>
              <w:rPr>
                <w:w w:val="101"/>
                <w:sz w:val="18"/>
              </w:rPr>
              <w:t>4</w:t>
            </w:r>
          </w:p>
        </w:tc>
        <w:tc>
          <w:tcPr>
            <w:tcW w:w="922" w:type="dxa"/>
            <w:shd w:val="clear" w:color="auto" w:fill="E4DFEB"/>
          </w:tcPr>
          <w:p w:rsidR="006E3997" w:rsidRDefault="006E3997">
            <w:pPr>
              <w:pStyle w:val="TableParagraph"/>
              <w:spacing w:line="191" w:lineRule="exact"/>
              <w:ind w:left="121"/>
              <w:rPr>
                <w:sz w:val="18"/>
              </w:rPr>
            </w:pPr>
            <w:r>
              <w:rPr>
                <w:w w:val="101"/>
                <w:sz w:val="18"/>
              </w:rPr>
              <w:t>5</w:t>
            </w:r>
          </w:p>
        </w:tc>
        <w:tc>
          <w:tcPr>
            <w:tcW w:w="941" w:type="dxa"/>
            <w:shd w:val="clear" w:color="auto" w:fill="E4DFEB"/>
          </w:tcPr>
          <w:p w:rsidR="006E3997" w:rsidRDefault="006E3997">
            <w:pPr>
              <w:pStyle w:val="TableParagraph"/>
              <w:spacing w:line="191" w:lineRule="exact"/>
              <w:ind w:left="121"/>
              <w:rPr>
                <w:sz w:val="18"/>
              </w:rPr>
            </w:pPr>
            <w:r>
              <w:rPr>
                <w:w w:val="101"/>
                <w:sz w:val="18"/>
              </w:rPr>
              <w:t>6</w:t>
            </w:r>
          </w:p>
        </w:tc>
        <w:tc>
          <w:tcPr>
            <w:tcW w:w="812" w:type="dxa"/>
            <w:shd w:val="clear" w:color="auto" w:fill="E4DFEB"/>
          </w:tcPr>
          <w:p w:rsidR="006E3997" w:rsidRDefault="006E3997">
            <w:pPr>
              <w:pStyle w:val="TableParagraph"/>
              <w:spacing w:line="191" w:lineRule="exact"/>
              <w:ind w:left="117"/>
              <w:rPr>
                <w:sz w:val="18"/>
              </w:rPr>
            </w:pPr>
            <w:r>
              <w:rPr>
                <w:w w:val="101"/>
                <w:sz w:val="18"/>
              </w:rPr>
              <w:t>7</w:t>
            </w:r>
          </w:p>
        </w:tc>
        <w:tc>
          <w:tcPr>
            <w:tcW w:w="922" w:type="dxa"/>
            <w:shd w:val="clear" w:color="auto" w:fill="E4DFEB"/>
          </w:tcPr>
          <w:p w:rsidR="006E3997" w:rsidRDefault="006E3997">
            <w:pPr>
              <w:pStyle w:val="TableParagraph"/>
              <w:spacing w:line="191" w:lineRule="exact"/>
              <w:ind w:left="120"/>
              <w:rPr>
                <w:sz w:val="18"/>
              </w:rPr>
            </w:pPr>
            <w:r>
              <w:rPr>
                <w:w w:val="101"/>
                <w:sz w:val="18"/>
              </w:rPr>
              <w:t>8</w:t>
            </w:r>
          </w:p>
        </w:tc>
        <w:tc>
          <w:tcPr>
            <w:tcW w:w="821" w:type="dxa"/>
            <w:shd w:val="clear" w:color="auto" w:fill="E4DFEB"/>
          </w:tcPr>
          <w:p w:rsidR="006E3997" w:rsidRDefault="006E3997">
            <w:pPr>
              <w:pStyle w:val="TableParagraph"/>
              <w:spacing w:line="191" w:lineRule="exact"/>
              <w:ind w:left="125"/>
              <w:rPr>
                <w:sz w:val="18"/>
              </w:rPr>
            </w:pPr>
            <w:r>
              <w:rPr>
                <w:w w:val="101"/>
                <w:sz w:val="18"/>
              </w:rPr>
              <w:t>9</w:t>
            </w:r>
          </w:p>
        </w:tc>
        <w:tc>
          <w:tcPr>
            <w:tcW w:w="998" w:type="dxa"/>
            <w:shd w:val="clear" w:color="auto" w:fill="E4DFEB"/>
          </w:tcPr>
          <w:p w:rsidR="006E3997" w:rsidRDefault="006E3997">
            <w:pPr>
              <w:pStyle w:val="TableParagraph"/>
              <w:spacing w:line="191" w:lineRule="exact"/>
              <w:ind w:left="357" w:right="230"/>
              <w:rPr>
                <w:sz w:val="18"/>
              </w:rPr>
            </w:pPr>
            <w:r>
              <w:rPr>
                <w:sz w:val="18"/>
              </w:rPr>
              <w:t>10</w:t>
            </w:r>
          </w:p>
        </w:tc>
      </w:tr>
      <w:tr w:rsidR="006E3997">
        <w:trPr>
          <w:trHeight w:val="230"/>
        </w:trPr>
        <w:tc>
          <w:tcPr>
            <w:tcW w:w="437" w:type="dxa"/>
          </w:tcPr>
          <w:p w:rsidR="006E3997" w:rsidRDefault="006E3997">
            <w:pPr>
              <w:pStyle w:val="TableParagraph"/>
              <w:jc w:val="left"/>
              <w:rPr>
                <w:sz w:val="16"/>
              </w:rPr>
            </w:pPr>
          </w:p>
        </w:tc>
        <w:tc>
          <w:tcPr>
            <w:tcW w:w="2117" w:type="dxa"/>
          </w:tcPr>
          <w:p w:rsidR="006E3997" w:rsidRDefault="006E3997">
            <w:pPr>
              <w:pStyle w:val="TableParagraph"/>
              <w:jc w:val="left"/>
              <w:rPr>
                <w:sz w:val="16"/>
              </w:rPr>
            </w:pPr>
          </w:p>
        </w:tc>
        <w:tc>
          <w:tcPr>
            <w:tcW w:w="821" w:type="dxa"/>
          </w:tcPr>
          <w:p w:rsidR="006E3997" w:rsidRDefault="006E3997">
            <w:pPr>
              <w:pStyle w:val="TableParagraph"/>
              <w:jc w:val="left"/>
              <w:rPr>
                <w:sz w:val="16"/>
              </w:rPr>
            </w:pPr>
          </w:p>
        </w:tc>
        <w:tc>
          <w:tcPr>
            <w:tcW w:w="826" w:type="dxa"/>
          </w:tcPr>
          <w:p w:rsidR="006E3997" w:rsidRDefault="006E3997">
            <w:pPr>
              <w:pStyle w:val="TableParagraph"/>
              <w:jc w:val="left"/>
              <w:rPr>
                <w:sz w:val="16"/>
              </w:rPr>
            </w:pPr>
          </w:p>
        </w:tc>
        <w:tc>
          <w:tcPr>
            <w:tcW w:w="922" w:type="dxa"/>
          </w:tcPr>
          <w:p w:rsidR="006E3997" w:rsidRDefault="006E3997">
            <w:pPr>
              <w:pStyle w:val="TableParagraph"/>
              <w:jc w:val="left"/>
              <w:rPr>
                <w:sz w:val="16"/>
              </w:rPr>
            </w:pPr>
          </w:p>
        </w:tc>
        <w:tc>
          <w:tcPr>
            <w:tcW w:w="941" w:type="dxa"/>
          </w:tcPr>
          <w:p w:rsidR="006E3997" w:rsidRDefault="006E3997">
            <w:pPr>
              <w:pStyle w:val="TableParagraph"/>
              <w:jc w:val="left"/>
              <w:rPr>
                <w:sz w:val="16"/>
              </w:rPr>
            </w:pPr>
          </w:p>
        </w:tc>
        <w:tc>
          <w:tcPr>
            <w:tcW w:w="812" w:type="dxa"/>
          </w:tcPr>
          <w:p w:rsidR="006E3997" w:rsidRDefault="006E3997">
            <w:pPr>
              <w:pStyle w:val="TableParagraph"/>
              <w:jc w:val="left"/>
              <w:rPr>
                <w:sz w:val="16"/>
              </w:rPr>
            </w:pPr>
          </w:p>
        </w:tc>
        <w:tc>
          <w:tcPr>
            <w:tcW w:w="922" w:type="dxa"/>
          </w:tcPr>
          <w:p w:rsidR="006E3997" w:rsidRDefault="006E3997">
            <w:pPr>
              <w:pStyle w:val="TableParagraph"/>
              <w:jc w:val="left"/>
              <w:rPr>
                <w:sz w:val="16"/>
              </w:rPr>
            </w:pPr>
          </w:p>
        </w:tc>
        <w:tc>
          <w:tcPr>
            <w:tcW w:w="821" w:type="dxa"/>
          </w:tcPr>
          <w:p w:rsidR="006E3997" w:rsidRDefault="006E3997">
            <w:pPr>
              <w:pStyle w:val="TableParagraph"/>
              <w:jc w:val="left"/>
              <w:rPr>
                <w:sz w:val="16"/>
              </w:rPr>
            </w:pPr>
          </w:p>
        </w:tc>
        <w:tc>
          <w:tcPr>
            <w:tcW w:w="998" w:type="dxa"/>
          </w:tcPr>
          <w:p w:rsidR="006E3997" w:rsidRDefault="006E3997">
            <w:pPr>
              <w:pStyle w:val="TableParagraph"/>
              <w:jc w:val="left"/>
              <w:rPr>
                <w:sz w:val="16"/>
              </w:rPr>
            </w:pPr>
          </w:p>
        </w:tc>
      </w:tr>
      <w:tr w:rsidR="006E3997">
        <w:trPr>
          <w:trHeight w:val="460"/>
        </w:trPr>
        <w:tc>
          <w:tcPr>
            <w:tcW w:w="437" w:type="dxa"/>
          </w:tcPr>
          <w:p w:rsidR="006E3997" w:rsidRDefault="006E3997">
            <w:pPr>
              <w:pStyle w:val="TableParagraph"/>
              <w:spacing w:before="100"/>
              <w:ind w:left="91" w:right="77"/>
              <w:rPr>
                <w:sz w:val="20"/>
              </w:rPr>
            </w:pPr>
            <w:r>
              <w:rPr>
                <w:sz w:val="20"/>
              </w:rPr>
              <w:t>79</w:t>
            </w:r>
          </w:p>
        </w:tc>
        <w:tc>
          <w:tcPr>
            <w:tcW w:w="2117" w:type="dxa"/>
          </w:tcPr>
          <w:p w:rsidR="006E3997" w:rsidRDefault="006E3997">
            <w:pPr>
              <w:pStyle w:val="TableParagraph"/>
              <w:spacing w:before="100"/>
              <w:ind w:left="110"/>
              <w:jc w:val="left"/>
              <w:rPr>
                <w:sz w:val="20"/>
              </w:rPr>
            </w:pPr>
            <w:r>
              <w:rPr>
                <w:sz w:val="20"/>
              </w:rPr>
              <w:t>Магаданская область</w:t>
            </w:r>
          </w:p>
        </w:tc>
        <w:tc>
          <w:tcPr>
            <w:tcW w:w="821" w:type="dxa"/>
          </w:tcPr>
          <w:p w:rsidR="006E3997" w:rsidRDefault="006E3997">
            <w:pPr>
              <w:pStyle w:val="TableParagraph"/>
              <w:spacing w:before="100"/>
              <w:ind w:left="308"/>
              <w:jc w:val="left"/>
              <w:rPr>
                <w:sz w:val="20"/>
              </w:rPr>
            </w:pPr>
            <w:r>
              <w:rPr>
                <w:sz w:val="20"/>
              </w:rPr>
              <w:t>29</w:t>
            </w:r>
          </w:p>
        </w:tc>
        <w:tc>
          <w:tcPr>
            <w:tcW w:w="826" w:type="dxa"/>
          </w:tcPr>
          <w:p w:rsidR="006E3997" w:rsidRDefault="006E3997">
            <w:pPr>
              <w:pStyle w:val="TableParagraph"/>
              <w:spacing w:line="215" w:lineRule="exact"/>
              <w:ind w:left="312"/>
              <w:jc w:val="left"/>
              <w:rPr>
                <w:sz w:val="20"/>
              </w:rPr>
            </w:pPr>
            <w:r>
              <w:rPr>
                <w:sz w:val="20"/>
              </w:rPr>
              <w:t>15</w:t>
            </w:r>
          </w:p>
        </w:tc>
        <w:tc>
          <w:tcPr>
            <w:tcW w:w="922" w:type="dxa"/>
          </w:tcPr>
          <w:p w:rsidR="006E3997" w:rsidRDefault="006E3997">
            <w:pPr>
              <w:pStyle w:val="TableParagraph"/>
              <w:spacing w:before="100"/>
              <w:ind w:left="312"/>
              <w:jc w:val="left"/>
              <w:rPr>
                <w:sz w:val="20"/>
              </w:rPr>
            </w:pPr>
            <w:r>
              <w:rPr>
                <w:sz w:val="20"/>
              </w:rPr>
              <w:t>457</w:t>
            </w:r>
          </w:p>
        </w:tc>
        <w:tc>
          <w:tcPr>
            <w:tcW w:w="941" w:type="dxa"/>
          </w:tcPr>
          <w:p w:rsidR="006E3997" w:rsidRDefault="006E3997">
            <w:pPr>
              <w:pStyle w:val="TableParagraph"/>
              <w:spacing w:before="100"/>
              <w:ind w:left="327"/>
              <w:jc w:val="left"/>
              <w:rPr>
                <w:sz w:val="20"/>
              </w:rPr>
            </w:pPr>
            <w:r>
              <w:rPr>
                <w:sz w:val="20"/>
              </w:rPr>
              <w:t>184</w:t>
            </w:r>
          </w:p>
        </w:tc>
        <w:tc>
          <w:tcPr>
            <w:tcW w:w="812" w:type="dxa"/>
          </w:tcPr>
          <w:p w:rsidR="006E3997" w:rsidRDefault="006E3997">
            <w:pPr>
              <w:pStyle w:val="TableParagraph"/>
              <w:spacing w:before="100"/>
              <w:ind w:left="140" w:right="120"/>
              <w:rPr>
                <w:sz w:val="20"/>
              </w:rPr>
            </w:pPr>
            <w:r>
              <w:rPr>
                <w:sz w:val="20"/>
              </w:rPr>
              <w:t>0,2</w:t>
            </w:r>
          </w:p>
        </w:tc>
        <w:tc>
          <w:tcPr>
            <w:tcW w:w="922" w:type="dxa"/>
          </w:tcPr>
          <w:p w:rsidR="006E3997" w:rsidRDefault="006E3997">
            <w:pPr>
              <w:pStyle w:val="TableParagraph"/>
              <w:spacing w:before="100"/>
              <w:ind w:left="62" w:right="48"/>
              <w:rPr>
                <w:sz w:val="20"/>
              </w:rPr>
            </w:pPr>
            <w:r>
              <w:rPr>
                <w:sz w:val="20"/>
              </w:rPr>
              <w:t>0,6</w:t>
            </w:r>
          </w:p>
        </w:tc>
        <w:tc>
          <w:tcPr>
            <w:tcW w:w="821" w:type="dxa"/>
          </w:tcPr>
          <w:p w:rsidR="006E3997" w:rsidRDefault="006E3997">
            <w:pPr>
              <w:pStyle w:val="TableParagraph"/>
              <w:spacing w:before="100"/>
              <w:ind w:left="288"/>
              <w:jc w:val="left"/>
              <w:rPr>
                <w:sz w:val="20"/>
              </w:rPr>
            </w:pPr>
            <w:r>
              <w:rPr>
                <w:sz w:val="20"/>
              </w:rPr>
              <w:t>4,3</w:t>
            </w:r>
          </w:p>
        </w:tc>
        <w:tc>
          <w:tcPr>
            <w:tcW w:w="998" w:type="dxa"/>
          </w:tcPr>
          <w:p w:rsidR="006E3997" w:rsidRDefault="006E3997">
            <w:pPr>
              <w:pStyle w:val="TableParagraph"/>
              <w:spacing w:before="100"/>
              <w:ind w:left="327"/>
              <w:jc w:val="left"/>
              <w:rPr>
                <w:sz w:val="20"/>
              </w:rPr>
            </w:pPr>
            <w:r>
              <w:rPr>
                <w:sz w:val="20"/>
              </w:rPr>
              <w:t>11,5</w:t>
            </w:r>
          </w:p>
        </w:tc>
      </w:tr>
      <w:tr w:rsidR="006E3997">
        <w:trPr>
          <w:trHeight w:val="456"/>
        </w:trPr>
        <w:tc>
          <w:tcPr>
            <w:tcW w:w="437" w:type="dxa"/>
          </w:tcPr>
          <w:p w:rsidR="006E3997" w:rsidRDefault="006E3997">
            <w:pPr>
              <w:pStyle w:val="TableParagraph"/>
              <w:spacing w:before="101"/>
              <w:ind w:left="91" w:right="77"/>
              <w:rPr>
                <w:sz w:val="20"/>
              </w:rPr>
            </w:pPr>
            <w:r>
              <w:rPr>
                <w:sz w:val="20"/>
              </w:rPr>
              <w:t>80</w:t>
            </w:r>
          </w:p>
        </w:tc>
        <w:tc>
          <w:tcPr>
            <w:tcW w:w="2117" w:type="dxa"/>
          </w:tcPr>
          <w:p w:rsidR="006E3997" w:rsidRDefault="006E3997">
            <w:pPr>
              <w:pStyle w:val="TableParagraph"/>
              <w:spacing w:before="101"/>
              <w:ind w:left="110"/>
              <w:jc w:val="left"/>
              <w:rPr>
                <w:sz w:val="20"/>
              </w:rPr>
            </w:pPr>
            <w:r>
              <w:rPr>
                <w:sz w:val="20"/>
              </w:rPr>
              <w:t>Сахалинская область</w:t>
            </w:r>
          </w:p>
        </w:tc>
        <w:tc>
          <w:tcPr>
            <w:tcW w:w="821" w:type="dxa"/>
          </w:tcPr>
          <w:p w:rsidR="006E3997" w:rsidRDefault="006E3997">
            <w:pPr>
              <w:pStyle w:val="TableParagraph"/>
              <w:spacing w:before="101"/>
              <w:ind w:left="260"/>
              <w:jc w:val="left"/>
              <w:rPr>
                <w:sz w:val="20"/>
              </w:rPr>
            </w:pPr>
            <w:r>
              <w:rPr>
                <w:sz w:val="20"/>
              </w:rPr>
              <w:t>476</w:t>
            </w:r>
          </w:p>
        </w:tc>
        <w:tc>
          <w:tcPr>
            <w:tcW w:w="826" w:type="dxa"/>
          </w:tcPr>
          <w:p w:rsidR="006E3997" w:rsidRDefault="006E3997">
            <w:pPr>
              <w:pStyle w:val="TableParagraph"/>
              <w:spacing w:line="215" w:lineRule="exact"/>
              <w:ind w:left="264"/>
              <w:jc w:val="left"/>
              <w:rPr>
                <w:sz w:val="20"/>
              </w:rPr>
            </w:pPr>
            <w:r>
              <w:rPr>
                <w:sz w:val="20"/>
              </w:rPr>
              <w:t>130</w:t>
            </w:r>
          </w:p>
        </w:tc>
        <w:tc>
          <w:tcPr>
            <w:tcW w:w="922" w:type="dxa"/>
          </w:tcPr>
          <w:p w:rsidR="006E3997" w:rsidRDefault="006E3997">
            <w:pPr>
              <w:pStyle w:val="TableParagraph"/>
              <w:spacing w:before="101"/>
              <w:ind w:left="259"/>
              <w:jc w:val="left"/>
              <w:rPr>
                <w:sz w:val="20"/>
              </w:rPr>
            </w:pPr>
            <w:r>
              <w:rPr>
                <w:sz w:val="20"/>
              </w:rPr>
              <w:t>3244</w:t>
            </w:r>
          </w:p>
        </w:tc>
        <w:tc>
          <w:tcPr>
            <w:tcW w:w="941" w:type="dxa"/>
          </w:tcPr>
          <w:p w:rsidR="006E3997" w:rsidRDefault="006E3997">
            <w:pPr>
              <w:pStyle w:val="TableParagraph"/>
              <w:spacing w:before="101"/>
              <w:ind w:left="327"/>
              <w:jc w:val="left"/>
              <w:rPr>
                <w:sz w:val="20"/>
              </w:rPr>
            </w:pPr>
            <w:r>
              <w:rPr>
                <w:sz w:val="20"/>
              </w:rPr>
              <w:t>925</w:t>
            </w:r>
          </w:p>
        </w:tc>
        <w:tc>
          <w:tcPr>
            <w:tcW w:w="812" w:type="dxa"/>
          </w:tcPr>
          <w:p w:rsidR="006E3997" w:rsidRDefault="006E3997">
            <w:pPr>
              <w:pStyle w:val="TableParagraph"/>
              <w:spacing w:before="101"/>
              <w:ind w:left="140" w:right="120"/>
              <w:rPr>
                <w:sz w:val="20"/>
              </w:rPr>
            </w:pPr>
            <w:r>
              <w:rPr>
                <w:sz w:val="20"/>
              </w:rPr>
              <w:t>3,2</w:t>
            </w:r>
          </w:p>
        </w:tc>
        <w:tc>
          <w:tcPr>
            <w:tcW w:w="922" w:type="dxa"/>
          </w:tcPr>
          <w:p w:rsidR="006E3997" w:rsidRDefault="006E3997">
            <w:pPr>
              <w:pStyle w:val="TableParagraph"/>
              <w:spacing w:before="101"/>
              <w:ind w:left="62" w:right="48"/>
              <w:rPr>
                <w:sz w:val="20"/>
              </w:rPr>
            </w:pPr>
            <w:r>
              <w:rPr>
                <w:sz w:val="20"/>
              </w:rPr>
              <w:t>0,9</w:t>
            </w:r>
          </w:p>
        </w:tc>
        <w:tc>
          <w:tcPr>
            <w:tcW w:w="821" w:type="dxa"/>
          </w:tcPr>
          <w:p w:rsidR="006E3997" w:rsidRDefault="006E3997">
            <w:pPr>
              <w:pStyle w:val="TableParagraph"/>
              <w:spacing w:before="101"/>
              <w:ind w:left="235"/>
              <w:jc w:val="left"/>
              <w:rPr>
                <w:sz w:val="20"/>
              </w:rPr>
            </w:pPr>
            <w:r>
              <w:rPr>
                <w:sz w:val="20"/>
              </w:rPr>
              <w:t>36,9</w:t>
            </w:r>
          </w:p>
        </w:tc>
        <w:tc>
          <w:tcPr>
            <w:tcW w:w="998" w:type="dxa"/>
          </w:tcPr>
          <w:p w:rsidR="006E3997" w:rsidRDefault="006E3997">
            <w:pPr>
              <w:pStyle w:val="TableParagraph"/>
              <w:spacing w:before="101"/>
              <w:ind w:left="327"/>
              <w:jc w:val="left"/>
              <w:rPr>
                <w:sz w:val="20"/>
              </w:rPr>
            </w:pPr>
            <w:r>
              <w:rPr>
                <w:sz w:val="20"/>
              </w:rPr>
              <w:t>37,8</w:t>
            </w:r>
          </w:p>
        </w:tc>
      </w:tr>
      <w:tr w:rsidR="006E3997">
        <w:trPr>
          <w:trHeight w:val="460"/>
        </w:trPr>
        <w:tc>
          <w:tcPr>
            <w:tcW w:w="437" w:type="dxa"/>
          </w:tcPr>
          <w:p w:rsidR="006E3997" w:rsidRDefault="006E3997">
            <w:pPr>
              <w:pStyle w:val="TableParagraph"/>
              <w:spacing w:before="105"/>
              <w:ind w:left="91" w:right="77"/>
              <w:rPr>
                <w:sz w:val="20"/>
              </w:rPr>
            </w:pPr>
            <w:r>
              <w:rPr>
                <w:sz w:val="20"/>
              </w:rPr>
              <w:t>81</w:t>
            </w:r>
          </w:p>
        </w:tc>
        <w:tc>
          <w:tcPr>
            <w:tcW w:w="2117" w:type="dxa"/>
          </w:tcPr>
          <w:p w:rsidR="006E3997" w:rsidRDefault="006E3997">
            <w:pPr>
              <w:pStyle w:val="TableParagraph"/>
              <w:spacing w:line="218" w:lineRule="exact"/>
              <w:ind w:left="110"/>
              <w:jc w:val="left"/>
              <w:rPr>
                <w:sz w:val="20"/>
              </w:rPr>
            </w:pPr>
            <w:r>
              <w:rPr>
                <w:sz w:val="20"/>
              </w:rPr>
              <w:t>Еврейская</w:t>
            </w:r>
          </w:p>
          <w:p w:rsidR="006E3997" w:rsidRDefault="006E3997">
            <w:pPr>
              <w:pStyle w:val="TableParagraph"/>
              <w:spacing w:line="222" w:lineRule="exact"/>
              <w:ind w:left="110"/>
              <w:jc w:val="left"/>
              <w:rPr>
                <w:sz w:val="20"/>
              </w:rPr>
            </w:pPr>
            <w:r>
              <w:rPr>
                <w:sz w:val="20"/>
              </w:rPr>
              <w:t>автономная область</w:t>
            </w:r>
          </w:p>
        </w:tc>
        <w:tc>
          <w:tcPr>
            <w:tcW w:w="821" w:type="dxa"/>
          </w:tcPr>
          <w:p w:rsidR="006E3997" w:rsidRDefault="006E3997">
            <w:pPr>
              <w:pStyle w:val="TableParagraph"/>
              <w:spacing w:before="105"/>
              <w:ind w:left="260"/>
              <w:jc w:val="left"/>
              <w:rPr>
                <w:sz w:val="20"/>
              </w:rPr>
            </w:pPr>
            <w:r>
              <w:rPr>
                <w:sz w:val="20"/>
              </w:rPr>
              <w:t>106</w:t>
            </w:r>
          </w:p>
        </w:tc>
        <w:tc>
          <w:tcPr>
            <w:tcW w:w="826" w:type="dxa"/>
          </w:tcPr>
          <w:p w:rsidR="006E3997" w:rsidRDefault="006E3997">
            <w:pPr>
              <w:pStyle w:val="TableParagraph"/>
              <w:spacing w:line="220" w:lineRule="exact"/>
              <w:ind w:left="312"/>
              <w:jc w:val="left"/>
              <w:rPr>
                <w:sz w:val="20"/>
              </w:rPr>
            </w:pPr>
            <w:r>
              <w:rPr>
                <w:sz w:val="20"/>
              </w:rPr>
              <w:t>61</w:t>
            </w:r>
          </w:p>
        </w:tc>
        <w:tc>
          <w:tcPr>
            <w:tcW w:w="922" w:type="dxa"/>
          </w:tcPr>
          <w:p w:rsidR="006E3997" w:rsidRDefault="006E3997">
            <w:pPr>
              <w:pStyle w:val="TableParagraph"/>
              <w:spacing w:before="105"/>
              <w:ind w:left="259"/>
              <w:jc w:val="left"/>
              <w:rPr>
                <w:sz w:val="20"/>
              </w:rPr>
            </w:pPr>
            <w:r>
              <w:rPr>
                <w:sz w:val="20"/>
              </w:rPr>
              <w:t>1171</w:t>
            </w:r>
          </w:p>
        </w:tc>
        <w:tc>
          <w:tcPr>
            <w:tcW w:w="941" w:type="dxa"/>
          </w:tcPr>
          <w:p w:rsidR="006E3997" w:rsidRDefault="006E3997">
            <w:pPr>
              <w:pStyle w:val="TableParagraph"/>
              <w:spacing w:before="105"/>
              <w:ind w:left="327"/>
              <w:jc w:val="left"/>
              <w:rPr>
                <w:sz w:val="20"/>
              </w:rPr>
            </w:pPr>
            <w:r>
              <w:rPr>
                <w:sz w:val="20"/>
              </w:rPr>
              <w:t>810</w:t>
            </w:r>
          </w:p>
        </w:tc>
        <w:tc>
          <w:tcPr>
            <w:tcW w:w="812" w:type="dxa"/>
          </w:tcPr>
          <w:p w:rsidR="006E3997" w:rsidRDefault="006E3997">
            <w:pPr>
              <w:pStyle w:val="TableParagraph"/>
              <w:spacing w:before="105"/>
              <w:ind w:left="140" w:right="120"/>
              <w:rPr>
                <w:sz w:val="20"/>
              </w:rPr>
            </w:pPr>
            <w:r>
              <w:rPr>
                <w:sz w:val="20"/>
              </w:rPr>
              <w:t>0,9</w:t>
            </w:r>
          </w:p>
        </w:tc>
        <w:tc>
          <w:tcPr>
            <w:tcW w:w="922" w:type="dxa"/>
          </w:tcPr>
          <w:p w:rsidR="006E3997" w:rsidRDefault="006E3997">
            <w:pPr>
              <w:pStyle w:val="TableParagraph"/>
              <w:spacing w:before="105"/>
              <w:ind w:left="62" w:right="48"/>
              <w:rPr>
                <w:sz w:val="20"/>
              </w:rPr>
            </w:pPr>
            <w:r>
              <w:rPr>
                <w:sz w:val="20"/>
              </w:rPr>
              <w:t>0,7</w:t>
            </w:r>
          </w:p>
        </w:tc>
        <w:tc>
          <w:tcPr>
            <w:tcW w:w="821" w:type="dxa"/>
          </w:tcPr>
          <w:p w:rsidR="006E3997" w:rsidRDefault="006E3997">
            <w:pPr>
              <w:pStyle w:val="TableParagraph"/>
              <w:spacing w:before="105"/>
              <w:ind w:left="235"/>
              <w:jc w:val="left"/>
              <w:rPr>
                <w:sz w:val="20"/>
              </w:rPr>
            </w:pPr>
            <w:r>
              <w:rPr>
                <w:sz w:val="20"/>
              </w:rPr>
              <w:t>13,2</w:t>
            </w:r>
          </w:p>
        </w:tc>
        <w:tc>
          <w:tcPr>
            <w:tcW w:w="998" w:type="dxa"/>
          </w:tcPr>
          <w:p w:rsidR="006E3997" w:rsidRDefault="006E3997">
            <w:pPr>
              <w:pStyle w:val="TableParagraph"/>
              <w:spacing w:before="105"/>
              <w:ind w:left="375"/>
              <w:jc w:val="left"/>
              <w:rPr>
                <w:sz w:val="20"/>
              </w:rPr>
            </w:pPr>
            <w:r>
              <w:rPr>
                <w:sz w:val="20"/>
              </w:rPr>
              <w:t>6,9</w:t>
            </w:r>
          </w:p>
        </w:tc>
      </w:tr>
      <w:tr w:rsidR="006E3997">
        <w:trPr>
          <w:trHeight w:val="460"/>
        </w:trPr>
        <w:tc>
          <w:tcPr>
            <w:tcW w:w="437" w:type="dxa"/>
          </w:tcPr>
          <w:p w:rsidR="006E3997" w:rsidRDefault="006E3997">
            <w:pPr>
              <w:pStyle w:val="TableParagraph"/>
              <w:spacing w:before="100"/>
              <w:ind w:left="91" w:right="77"/>
              <w:rPr>
                <w:sz w:val="20"/>
              </w:rPr>
            </w:pPr>
            <w:r>
              <w:rPr>
                <w:sz w:val="20"/>
              </w:rPr>
              <w:t>82</w:t>
            </w:r>
          </w:p>
        </w:tc>
        <w:tc>
          <w:tcPr>
            <w:tcW w:w="2117" w:type="dxa"/>
          </w:tcPr>
          <w:p w:rsidR="006E3997" w:rsidRDefault="006E3997">
            <w:pPr>
              <w:pStyle w:val="TableParagraph"/>
              <w:spacing w:before="100"/>
              <w:ind w:left="110"/>
              <w:jc w:val="left"/>
              <w:rPr>
                <w:sz w:val="20"/>
              </w:rPr>
            </w:pPr>
            <w:r>
              <w:rPr>
                <w:sz w:val="20"/>
              </w:rPr>
              <w:t>Чукотский а.о.</w:t>
            </w:r>
          </w:p>
        </w:tc>
        <w:tc>
          <w:tcPr>
            <w:tcW w:w="821" w:type="dxa"/>
          </w:tcPr>
          <w:p w:rsidR="006E3997" w:rsidRDefault="006E3997">
            <w:pPr>
              <w:pStyle w:val="TableParagraph"/>
              <w:spacing w:before="100"/>
              <w:ind w:left="11"/>
              <w:rPr>
                <w:sz w:val="20"/>
              </w:rPr>
            </w:pPr>
            <w:r>
              <w:rPr>
                <w:sz w:val="20"/>
              </w:rPr>
              <w:t>4</w:t>
            </w:r>
          </w:p>
        </w:tc>
        <w:tc>
          <w:tcPr>
            <w:tcW w:w="826" w:type="dxa"/>
          </w:tcPr>
          <w:p w:rsidR="006E3997" w:rsidRDefault="006E3997">
            <w:pPr>
              <w:pStyle w:val="TableParagraph"/>
              <w:spacing w:line="215" w:lineRule="exact"/>
              <w:ind w:left="312"/>
              <w:jc w:val="left"/>
              <w:rPr>
                <w:sz w:val="20"/>
              </w:rPr>
            </w:pPr>
            <w:r>
              <w:rPr>
                <w:sz w:val="20"/>
              </w:rPr>
              <w:t>18</w:t>
            </w:r>
          </w:p>
        </w:tc>
        <w:tc>
          <w:tcPr>
            <w:tcW w:w="922" w:type="dxa"/>
          </w:tcPr>
          <w:p w:rsidR="006E3997" w:rsidRDefault="006E3997">
            <w:pPr>
              <w:pStyle w:val="TableParagraph"/>
              <w:spacing w:before="100"/>
              <w:ind w:left="360"/>
              <w:jc w:val="left"/>
              <w:rPr>
                <w:sz w:val="20"/>
              </w:rPr>
            </w:pPr>
            <w:r>
              <w:rPr>
                <w:sz w:val="20"/>
              </w:rPr>
              <w:t>38</w:t>
            </w:r>
          </w:p>
        </w:tc>
        <w:tc>
          <w:tcPr>
            <w:tcW w:w="941" w:type="dxa"/>
          </w:tcPr>
          <w:p w:rsidR="006E3997" w:rsidRDefault="006E3997">
            <w:pPr>
              <w:pStyle w:val="TableParagraph"/>
              <w:spacing w:before="100"/>
              <w:ind w:left="77" w:right="57"/>
              <w:rPr>
                <w:sz w:val="20"/>
              </w:rPr>
            </w:pPr>
            <w:r>
              <w:rPr>
                <w:sz w:val="20"/>
              </w:rPr>
              <w:t>18</w:t>
            </w:r>
          </w:p>
        </w:tc>
        <w:tc>
          <w:tcPr>
            <w:tcW w:w="812" w:type="dxa"/>
          </w:tcPr>
          <w:p w:rsidR="006E3997" w:rsidRDefault="006E3997">
            <w:pPr>
              <w:pStyle w:val="TableParagraph"/>
              <w:spacing w:before="100"/>
              <w:ind w:left="136" w:right="120"/>
              <w:rPr>
                <w:sz w:val="20"/>
              </w:rPr>
            </w:pPr>
            <w:r>
              <w:rPr>
                <w:sz w:val="20"/>
              </w:rPr>
              <w:t>0,04</w:t>
            </w:r>
          </w:p>
        </w:tc>
        <w:tc>
          <w:tcPr>
            <w:tcW w:w="922" w:type="dxa"/>
          </w:tcPr>
          <w:p w:rsidR="006E3997" w:rsidRDefault="006E3997">
            <w:pPr>
              <w:pStyle w:val="TableParagraph"/>
              <w:spacing w:before="100"/>
              <w:ind w:left="288"/>
              <w:jc w:val="left"/>
              <w:rPr>
                <w:sz w:val="20"/>
              </w:rPr>
            </w:pPr>
            <w:r>
              <w:rPr>
                <w:sz w:val="20"/>
              </w:rPr>
              <w:t>0,02</w:t>
            </w:r>
          </w:p>
        </w:tc>
        <w:tc>
          <w:tcPr>
            <w:tcW w:w="821" w:type="dxa"/>
          </w:tcPr>
          <w:p w:rsidR="006E3997" w:rsidRDefault="006E3997">
            <w:pPr>
              <w:pStyle w:val="TableParagraph"/>
              <w:spacing w:before="100"/>
              <w:ind w:left="288"/>
              <w:jc w:val="left"/>
              <w:rPr>
                <w:sz w:val="20"/>
              </w:rPr>
            </w:pPr>
            <w:r>
              <w:rPr>
                <w:sz w:val="20"/>
              </w:rPr>
              <w:t>3,3</w:t>
            </w:r>
          </w:p>
        </w:tc>
        <w:tc>
          <w:tcPr>
            <w:tcW w:w="998" w:type="dxa"/>
          </w:tcPr>
          <w:p w:rsidR="006E3997" w:rsidRDefault="006E3997">
            <w:pPr>
              <w:pStyle w:val="TableParagraph"/>
              <w:spacing w:before="100"/>
              <w:ind w:left="375"/>
              <w:jc w:val="left"/>
              <w:rPr>
                <w:sz w:val="20"/>
              </w:rPr>
            </w:pPr>
            <w:r>
              <w:rPr>
                <w:sz w:val="20"/>
              </w:rPr>
              <w:t>0,1</w:t>
            </w:r>
          </w:p>
        </w:tc>
      </w:tr>
    </w:tbl>
    <w:p w:rsidR="006E3997" w:rsidRDefault="006E3997">
      <w:pPr>
        <w:pStyle w:val="a3"/>
        <w:ind w:left="0"/>
        <w:jc w:val="left"/>
        <w:rPr>
          <w:sz w:val="20"/>
        </w:rPr>
      </w:pPr>
    </w:p>
    <w:p w:rsidR="006E3997" w:rsidRDefault="006E3997">
      <w:pPr>
        <w:pStyle w:val="a3"/>
        <w:spacing w:before="2"/>
        <w:ind w:left="0"/>
        <w:jc w:val="left"/>
        <w:rPr>
          <w:sz w:val="18"/>
        </w:rPr>
      </w:pPr>
    </w:p>
    <w:p w:rsidR="006E3997" w:rsidRDefault="006E3997">
      <w:pPr>
        <w:pStyle w:val="1"/>
      </w:pPr>
      <w:r>
        <w:t>Приложение 4</w:t>
      </w:r>
    </w:p>
    <w:p w:rsidR="006E3997" w:rsidRDefault="006E3997">
      <w:pPr>
        <w:pStyle w:val="2"/>
        <w:spacing w:before="66" w:line="242" w:lineRule="auto"/>
        <w:ind w:right="479"/>
        <w:jc w:val="center"/>
      </w:pPr>
      <w:r>
        <w:t>Сведения о реализации государственными инспекциями труда утвержденных планов проведения в 2016 – 2017 годах плановых проверок хозяйствующих</w:t>
      </w:r>
    </w:p>
    <w:p w:rsidR="006E3997" w:rsidRDefault="006E3997">
      <w:pPr>
        <w:spacing w:line="295" w:lineRule="exact"/>
        <w:ind w:left="1093" w:right="488"/>
        <w:jc w:val="center"/>
        <w:rPr>
          <w:b/>
          <w:sz w:val="26"/>
        </w:rPr>
      </w:pPr>
      <w:r>
        <w:rPr>
          <w:b/>
          <w:sz w:val="26"/>
        </w:rPr>
        <w:t>субъектов</w:t>
      </w:r>
    </w:p>
    <w:tbl>
      <w:tblPr>
        <w:tblW w:w="0" w:type="auto"/>
        <w:tblInd w:w="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7"/>
        <w:gridCol w:w="2833"/>
        <w:gridCol w:w="1138"/>
        <w:gridCol w:w="994"/>
        <w:gridCol w:w="989"/>
        <w:gridCol w:w="1133"/>
        <w:gridCol w:w="993"/>
        <w:gridCol w:w="1133"/>
      </w:tblGrid>
      <w:tr w:rsidR="006E3997">
        <w:trPr>
          <w:trHeight w:val="513"/>
        </w:trPr>
        <w:tc>
          <w:tcPr>
            <w:tcW w:w="567" w:type="dxa"/>
            <w:vMerge w:val="restart"/>
            <w:shd w:val="clear" w:color="auto" w:fill="EAF0DD"/>
          </w:tcPr>
          <w:p w:rsidR="006E3997" w:rsidRDefault="006E3997">
            <w:pPr>
              <w:pStyle w:val="TableParagraph"/>
              <w:jc w:val="left"/>
              <w:rPr>
                <w:b/>
              </w:rPr>
            </w:pPr>
          </w:p>
          <w:p w:rsidR="006E3997" w:rsidRDefault="006E3997">
            <w:pPr>
              <w:pStyle w:val="TableParagraph"/>
              <w:spacing w:before="9"/>
              <w:jc w:val="left"/>
              <w:rPr>
                <w:b/>
                <w:sz w:val="19"/>
              </w:rPr>
            </w:pPr>
          </w:p>
          <w:p w:rsidR="006E3997" w:rsidRDefault="006E3997">
            <w:pPr>
              <w:pStyle w:val="TableParagraph"/>
              <w:ind w:left="148" w:right="119" w:firstLine="38"/>
              <w:jc w:val="left"/>
              <w:rPr>
                <w:sz w:val="20"/>
              </w:rPr>
            </w:pPr>
            <w:r>
              <w:rPr>
                <w:sz w:val="20"/>
              </w:rPr>
              <w:t>№ п/п</w:t>
            </w:r>
          </w:p>
        </w:tc>
        <w:tc>
          <w:tcPr>
            <w:tcW w:w="2833" w:type="dxa"/>
            <w:vMerge w:val="restart"/>
            <w:shd w:val="clear" w:color="auto" w:fill="EAF0DD"/>
          </w:tcPr>
          <w:p w:rsidR="006E3997" w:rsidRDefault="006E3997">
            <w:pPr>
              <w:pStyle w:val="TableParagraph"/>
              <w:jc w:val="left"/>
              <w:rPr>
                <w:b/>
              </w:rPr>
            </w:pPr>
          </w:p>
          <w:p w:rsidR="006E3997" w:rsidRDefault="006E3997">
            <w:pPr>
              <w:pStyle w:val="TableParagraph"/>
              <w:spacing w:before="9"/>
              <w:jc w:val="left"/>
              <w:rPr>
                <w:b/>
                <w:sz w:val="19"/>
              </w:rPr>
            </w:pPr>
          </w:p>
          <w:p w:rsidR="006E3997" w:rsidRDefault="006E3997">
            <w:pPr>
              <w:pStyle w:val="TableParagraph"/>
              <w:ind w:left="422" w:hanging="15"/>
              <w:jc w:val="left"/>
              <w:rPr>
                <w:sz w:val="20"/>
              </w:rPr>
            </w:pPr>
            <w:r>
              <w:rPr>
                <w:sz w:val="20"/>
              </w:rPr>
              <w:t>Наименование субъекта Российской Федерации</w:t>
            </w:r>
          </w:p>
        </w:tc>
        <w:tc>
          <w:tcPr>
            <w:tcW w:w="4254" w:type="dxa"/>
            <w:gridSpan w:val="4"/>
            <w:shd w:val="clear" w:color="auto" w:fill="EAF0DD"/>
          </w:tcPr>
          <w:p w:rsidR="006E3997" w:rsidRDefault="006E3997">
            <w:pPr>
              <w:pStyle w:val="TableParagraph"/>
              <w:spacing w:before="135"/>
              <w:ind w:left="768"/>
              <w:jc w:val="left"/>
              <w:rPr>
                <w:sz w:val="20"/>
              </w:rPr>
            </w:pPr>
            <w:r>
              <w:rPr>
                <w:sz w:val="20"/>
              </w:rPr>
              <w:t>Количество плановых проверок</w:t>
            </w:r>
          </w:p>
        </w:tc>
        <w:tc>
          <w:tcPr>
            <w:tcW w:w="2126" w:type="dxa"/>
            <w:gridSpan w:val="2"/>
            <w:vMerge w:val="restart"/>
            <w:shd w:val="clear" w:color="auto" w:fill="EAF0DD"/>
          </w:tcPr>
          <w:p w:rsidR="006E3997" w:rsidRDefault="006E3997">
            <w:pPr>
              <w:pStyle w:val="TableParagraph"/>
              <w:spacing w:before="1"/>
              <w:jc w:val="left"/>
              <w:rPr>
                <w:b/>
                <w:sz w:val="25"/>
              </w:rPr>
            </w:pPr>
          </w:p>
          <w:p w:rsidR="006E3997" w:rsidRDefault="006E3997">
            <w:pPr>
              <w:pStyle w:val="TableParagraph"/>
              <w:ind w:left="144" w:right="109" w:firstLine="374"/>
              <w:jc w:val="left"/>
              <w:rPr>
                <w:sz w:val="20"/>
              </w:rPr>
            </w:pPr>
            <w:r>
              <w:rPr>
                <w:sz w:val="20"/>
              </w:rPr>
              <w:t>Фактическое выполнение плана, %</w:t>
            </w:r>
          </w:p>
        </w:tc>
      </w:tr>
      <w:tr w:rsidR="006E3997">
        <w:trPr>
          <w:trHeight w:val="532"/>
        </w:trPr>
        <w:tc>
          <w:tcPr>
            <w:tcW w:w="567" w:type="dxa"/>
            <w:vMerge/>
            <w:tcBorders>
              <w:top w:val="nil"/>
            </w:tcBorders>
            <w:shd w:val="clear" w:color="auto" w:fill="EAF0DD"/>
          </w:tcPr>
          <w:p w:rsidR="006E3997" w:rsidRDefault="006E3997">
            <w:pPr>
              <w:rPr>
                <w:sz w:val="2"/>
                <w:szCs w:val="2"/>
              </w:rPr>
            </w:pPr>
          </w:p>
        </w:tc>
        <w:tc>
          <w:tcPr>
            <w:tcW w:w="2833" w:type="dxa"/>
            <w:vMerge/>
            <w:tcBorders>
              <w:top w:val="nil"/>
            </w:tcBorders>
            <w:shd w:val="clear" w:color="auto" w:fill="EAF0DD"/>
          </w:tcPr>
          <w:p w:rsidR="006E3997" w:rsidRDefault="006E3997">
            <w:pPr>
              <w:rPr>
                <w:sz w:val="2"/>
                <w:szCs w:val="2"/>
              </w:rPr>
            </w:pPr>
          </w:p>
        </w:tc>
        <w:tc>
          <w:tcPr>
            <w:tcW w:w="2132" w:type="dxa"/>
            <w:gridSpan w:val="2"/>
            <w:shd w:val="clear" w:color="auto" w:fill="EAF0DD"/>
          </w:tcPr>
          <w:p w:rsidR="006E3997" w:rsidRDefault="006E3997">
            <w:pPr>
              <w:pStyle w:val="TableParagraph"/>
              <w:spacing w:before="24"/>
              <w:ind w:left="326"/>
              <w:jc w:val="left"/>
              <w:rPr>
                <w:sz w:val="20"/>
              </w:rPr>
            </w:pPr>
            <w:r>
              <w:rPr>
                <w:sz w:val="20"/>
              </w:rPr>
              <w:t>запланированных</w:t>
            </w:r>
          </w:p>
        </w:tc>
        <w:tc>
          <w:tcPr>
            <w:tcW w:w="2122" w:type="dxa"/>
            <w:gridSpan w:val="2"/>
            <w:shd w:val="clear" w:color="auto" w:fill="EAF0DD"/>
          </w:tcPr>
          <w:p w:rsidR="006E3997" w:rsidRDefault="006E3997">
            <w:pPr>
              <w:pStyle w:val="TableParagraph"/>
              <w:ind w:left="561" w:hanging="34"/>
              <w:jc w:val="left"/>
              <w:rPr>
                <w:sz w:val="20"/>
              </w:rPr>
            </w:pPr>
            <w:r>
              <w:rPr>
                <w:sz w:val="20"/>
              </w:rPr>
              <w:t>проведенных фактически</w:t>
            </w:r>
          </w:p>
        </w:tc>
        <w:tc>
          <w:tcPr>
            <w:tcW w:w="2126" w:type="dxa"/>
            <w:gridSpan w:val="2"/>
            <w:vMerge/>
            <w:tcBorders>
              <w:top w:val="nil"/>
            </w:tcBorders>
            <w:shd w:val="clear" w:color="auto" w:fill="EAF0DD"/>
          </w:tcPr>
          <w:p w:rsidR="006E3997" w:rsidRDefault="006E3997">
            <w:pPr>
              <w:rPr>
                <w:sz w:val="2"/>
                <w:szCs w:val="2"/>
              </w:rPr>
            </w:pPr>
          </w:p>
        </w:tc>
      </w:tr>
      <w:tr w:rsidR="006E3997">
        <w:trPr>
          <w:trHeight w:val="378"/>
        </w:trPr>
        <w:tc>
          <w:tcPr>
            <w:tcW w:w="567" w:type="dxa"/>
            <w:vMerge/>
            <w:tcBorders>
              <w:top w:val="nil"/>
            </w:tcBorders>
            <w:shd w:val="clear" w:color="auto" w:fill="EAF0DD"/>
          </w:tcPr>
          <w:p w:rsidR="006E3997" w:rsidRDefault="006E3997">
            <w:pPr>
              <w:rPr>
                <w:sz w:val="2"/>
                <w:szCs w:val="2"/>
              </w:rPr>
            </w:pPr>
          </w:p>
        </w:tc>
        <w:tc>
          <w:tcPr>
            <w:tcW w:w="2833" w:type="dxa"/>
            <w:vMerge/>
            <w:tcBorders>
              <w:top w:val="nil"/>
            </w:tcBorders>
            <w:shd w:val="clear" w:color="auto" w:fill="EAF0DD"/>
          </w:tcPr>
          <w:p w:rsidR="006E3997" w:rsidRDefault="006E3997">
            <w:pPr>
              <w:rPr>
                <w:sz w:val="2"/>
                <w:szCs w:val="2"/>
              </w:rPr>
            </w:pPr>
          </w:p>
        </w:tc>
        <w:tc>
          <w:tcPr>
            <w:tcW w:w="1138" w:type="dxa"/>
            <w:shd w:val="clear" w:color="auto" w:fill="EAF0DD"/>
          </w:tcPr>
          <w:p w:rsidR="006E3997" w:rsidRDefault="006E3997">
            <w:pPr>
              <w:pStyle w:val="TableParagraph"/>
              <w:spacing w:before="62"/>
              <w:ind w:left="283" w:right="270"/>
              <w:rPr>
                <w:sz w:val="20"/>
              </w:rPr>
            </w:pPr>
            <w:r>
              <w:rPr>
                <w:sz w:val="20"/>
              </w:rPr>
              <w:t>2016</w:t>
            </w:r>
          </w:p>
        </w:tc>
        <w:tc>
          <w:tcPr>
            <w:tcW w:w="994" w:type="dxa"/>
            <w:shd w:val="clear" w:color="auto" w:fill="EAF0DD"/>
          </w:tcPr>
          <w:p w:rsidR="006E3997" w:rsidRDefault="006E3997">
            <w:pPr>
              <w:pStyle w:val="TableParagraph"/>
              <w:spacing w:before="62"/>
              <w:ind w:left="178" w:right="174"/>
              <w:rPr>
                <w:sz w:val="20"/>
              </w:rPr>
            </w:pPr>
            <w:r>
              <w:rPr>
                <w:sz w:val="20"/>
              </w:rPr>
              <w:t>2017</w:t>
            </w:r>
          </w:p>
        </w:tc>
        <w:tc>
          <w:tcPr>
            <w:tcW w:w="989" w:type="dxa"/>
            <w:shd w:val="clear" w:color="auto" w:fill="EAF0DD"/>
          </w:tcPr>
          <w:p w:rsidR="006E3997" w:rsidRDefault="006E3997">
            <w:pPr>
              <w:pStyle w:val="TableParagraph"/>
              <w:spacing w:before="62"/>
              <w:ind w:left="207" w:right="198"/>
              <w:rPr>
                <w:sz w:val="20"/>
              </w:rPr>
            </w:pPr>
            <w:r>
              <w:rPr>
                <w:sz w:val="20"/>
              </w:rPr>
              <w:t>2016</w:t>
            </w:r>
          </w:p>
        </w:tc>
        <w:tc>
          <w:tcPr>
            <w:tcW w:w="1133" w:type="dxa"/>
            <w:shd w:val="clear" w:color="auto" w:fill="EAF0DD"/>
          </w:tcPr>
          <w:p w:rsidR="006E3997" w:rsidRDefault="006E3997">
            <w:pPr>
              <w:pStyle w:val="TableParagraph"/>
              <w:spacing w:before="62"/>
              <w:ind w:left="284" w:right="265"/>
              <w:rPr>
                <w:sz w:val="20"/>
              </w:rPr>
            </w:pPr>
            <w:r>
              <w:rPr>
                <w:sz w:val="20"/>
              </w:rPr>
              <w:t>2017</w:t>
            </w:r>
          </w:p>
        </w:tc>
        <w:tc>
          <w:tcPr>
            <w:tcW w:w="993" w:type="dxa"/>
            <w:shd w:val="clear" w:color="auto" w:fill="EAF0DD"/>
          </w:tcPr>
          <w:p w:rsidR="006E3997" w:rsidRDefault="006E3997">
            <w:pPr>
              <w:pStyle w:val="TableParagraph"/>
              <w:spacing w:before="62"/>
              <w:ind w:left="284" w:right="259"/>
              <w:rPr>
                <w:sz w:val="20"/>
              </w:rPr>
            </w:pPr>
            <w:r>
              <w:rPr>
                <w:sz w:val="20"/>
              </w:rPr>
              <w:t>2016</w:t>
            </w:r>
          </w:p>
        </w:tc>
        <w:tc>
          <w:tcPr>
            <w:tcW w:w="1133" w:type="dxa"/>
            <w:shd w:val="clear" w:color="auto" w:fill="EAF0DD"/>
          </w:tcPr>
          <w:p w:rsidR="006E3997" w:rsidRDefault="006E3997">
            <w:pPr>
              <w:pStyle w:val="TableParagraph"/>
              <w:spacing w:before="62"/>
              <w:ind w:left="287" w:right="265"/>
              <w:rPr>
                <w:sz w:val="20"/>
              </w:rPr>
            </w:pPr>
            <w:r>
              <w:rPr>
                <w:sz w:val="20"/>
              </w:rPr>
              <w:t>2017</w:t>
            </w:r>
          </w:p>
        </w:tc>
      </w:tr>
      <w:tr w:rsidR="006E3997">
        <w:trPr>
          <w:trHeight w:val="302"/>
        </w:trPr>
        <w:tc>
          <w:tcPr>
            <w:tcW w:w="567" w:type="dxa"/>
            <w:shd w:val="clear" w:color="auto" w:fill="E4DFEB"/>
          </w:tcPr>
          <w:p w:rsidR="006E3997" w:rsidRDefault="006E3997">
            <w:pPr>
              <w:pStyle w:val="TableParagraph"/>
              <w:spacing w:line="221" w:lineRule="exact"/>
              <w:ind w:right="219"/>
              <w:jc w:val="right"/>
              <w:rPr>
                <w:sz w:val="20"/>
              </w:rPr>
            </w:pPr>
            <w:r>
              <w:rPr>
                <w:sz w:val="20"/>
              </w:rPr>
              <w:t>1</w:t>
            </w:r>
          </w:p>
        </w:tc>
        <w:tc>
          <w:tcPr>
            <w:tcW w:w="2833" w:type="dxa"/>
            <w:shd w:val="clear" w:color="auto" w:fill="E4DFEB"/>
          </w:tcPr>
          <w:p w:rsidR="006E3997" w:rsidRDefault="006E3997">
            <w:pPr>
              <w:pStyle w:val="TableParagraph"/>
              <w:spacing w:before="24"/>
              <w:ind w:left="52"/>
              <w:rPr>
                <w:sz w:val="20"/>
              </w:rPr>
            </w:pPr>
            <w:r>
              <w:rPr>
                <w:sz w:val="20"/>
              </w:rPr>
              <w:t>2</w:t>
            </w:r>
          </w:p>
        </w:tc>
        <w:tc>
          <w:tcPr>
            <w:tcW w:w="1138" w:type="dxa"/>
            <w:shd w:val="clear" w:color="auto" w:fill="E4DFEB"/>
          </w:tcPr>
          <w:p w:rsidR="006E3997" w:rsidRDefault="006E3997">
            <w:pPr>
              <w:pStyle w:val="TableParagraph"/>
              <w:spacing w:before="24"/>
              <w:ind w:left="38"/>
              <w:rPr>
                <w:sz w:val="20"/>
              </w:rPr>
            </w:pPr>
            <w:r>
              <w:rPr>
                <w:sz w:val="20"/>
              </w:rPr>
              <w:t>3</w:t>
            </w:r>
          </w:p>
        </w:tc>
        <w:tc>
          <w:tcPr>
            <w:tcW w:w="994" w:type="dxa"/>
            <w:shd w:val="clear" w:color="auto" w:fill="E4DFEB"/>
          </w:tcPr>
          <w:p w:rsidR="006E3997" w:rsidRDefault="006E3997">
            <w:pPr>
              <w:pStyle w:val="TableParagraph"/>
              <w:spacing w:before="24"/>
              <w:ind w:left="37"/>
              <w:rPr>
                <w:sz w:val="20"/>
              </w:rPr>
            </w:pPr>
            <w:r>
              <w:rPr>
                <w:sz w:val="20"/>
              </w:rPr>
              <w:t>4</w:t>
            </w:r>
          </w:p>
        </w:tc>
        <w:tc>
          <w:tcPr>
            <w:tcW w:w="989" w:type="dxa"/>
            <w:shd w:val="clear" w:color="auto" w:fill="E4DFEB"/>
          </w:tcPr>
          <w:p w:rsidR="006E3997" w:rsidRDefault="006E3997">
            <w:pPr>
              <w:pStyle w:val="TableParagraph"/>
              <w:spacing w:before="24"/>
              <w:ind w:left="42"/>
              <w:rPr>
                <w:sz w:val="20"/>
              </w:rPr>
            </w:pPr>
            <w:r>
              <w:rPr>
                <w:sz w:val="20"/>
              </w:rPr>
              <w:t>5</w:t>
            </w:r>
          </w:p>
        </w:tc>
        <w:tc>
          <w:tcPr>
            <w:tcW w:w="1133" w:type="dxa"/>
            <w:shd w:val="clear" w:color="auto" w:fill="E4DFEB"/>
          </w:tcPr>
          <w:p w:rsidR="006E3997" w:rsidRDefault="006E3997">
            <w:pPr>
              <w:pStyle w:val="TableParagraph"/>
              <w:spacing w:before="24"/>
              <w:ind w:left="43"/>
              <w:rPr>
                <w:sz w:val="20"/>
              </w:rPr>
            </w:pPr>
            <w:r>
              <w:rPr>
                <w:sz w:val="20"/>
              </w:rPr>
              <w:t>6</w:t>
            </w:r>
          </w:p>
        </w:tc>
        <w:tc>
          <w:tcPr>
            <w:tcW w:w="993" w:type="dxa"/>
            <w:shd w:val="clear" w:color="auto" w:fill="E4DFEB"/>
          </w:tcPr>
          <w:p w:rsidR="006E3997" w:rsidRDefault="006E3997">
            <w:pPr>
              <w:pStyle w:val="TableParagraph"/>
              <w:spacing w:before="24"/>
              <w:ind w:left="49"/>
              <w:rPr>
                <w:sz w:val="20"/>
              </w:rPr>
            </w:pPr>
            <w:r>
              <w:rPr>
                <w:sz w:val="20"/>
              </w:rPr>
              <w:t>7</w:t>
            </w:r>
          </w:p>
        </w:tc>
        <w:tc>
          <w:tcPr>
            <w:tcW w:w="1133" w:type="dxa"/>
            <w:shd w:val="clear" w:color="auto" w:fill="E4DFEB"/>
          </w:tcPr>
          <w:p w:rsidR="006E3997" w:rsidRDefault="006E3997">
            <w:pPr>
              <w:pStyle w:val="TableParagraph"/>
              <w:spacing w:before="24"/>
              <w:ind w:left="46"/>
              <w:rPr>
                <w:sz w:val="20"/>
              </w:rPr>
            </w:pPr>
            <w:r>
              <w:rPr>
                <w:sz w:val="20"/>
              </w:rPr>
              <w:t>8</w:t>
            </w:r>
          </w:p>
        </w:tc>
      </w:tr>
      <w:tr w:rsidR="006E3997">
        <w:trPr>
          <w:trHeight w:val="230"/>
        </w:trPr>
        <w:tc>
          <w:tcPr>
            <w:tcW w:w="567" w:type="dxa"/>
          </w:tcPr>
          <w:p w:rsidR="006E3997" w:rsidRDefault="006E3997">
            <w:pPr>
              <w:pStyle w:val="TableParagraph"/>
              <w:jc w:val="left"/>
              <w:rPr>
                <w:sz w:val="16"/>
              </w:rPr>
            </w:pPr>
          </w:p>
        </w:tc>
        <w:tc>
          <w:tcPr>
            <w:tcW w:w="2833" w:type="dxa"/>
          </w:tcPr>
          <w:p w:rsidR="006E3997" w:rsidRDefault="006E3997">
            <w:pPr>
              <w:pStyle w:val="TableParagraph"/>
              <w:spacing w:line="211" w:lineRule="exact"/>
              <w:ind w:left="143"/>
              <w:jc w:val="left"/>
              <w:rPr>
                <w:b/>
                <w:sz w:val="20"/>
              </w:rPr>
            </w:pPr>
            <w:r>
              <w:rPr>
                <w:b/>
                <w:sz w:val="20"/>
              </w:rPr>
              <w:t>Российская Федерация</w:t>
            </w:r>
          </w:p>
        </w:tc>
        <w:tc>
          <w:tcPr>
            <w:tcW w:w="1138" w:type="dxa"/>
          </w:tcPr>
          <w:p w:rsidR="006E3997" w:rsidRDefault="006E3997">
            <w:pPr>
              <w:pStyle w:val="TableParagraph"/>
              <w:spacing w:line="211" w:lineRule="exact"/>
              <w:ind w:left="317" w:right="270"/>
              <w:rPr>
                <w:b/>
                <w:sz w:val="20"/>
              </w:rPr>
            </w:pPr>
            <w:r>
              <w:rPr>
                <w:b/>
                <w:sz w:val="20"/>
              </w:rPr>
              <w:t>20044</w:t>
            </w:r>
          </w:p>
        </w:tc>
        <w:tc>
          <w:tcPr>
            <w:tcW w:w="994" w:type="dxa"/>
          </w:tcPr>
          <w:p w:rsidR="006E3997" w:rsidRDefault="006E3997">
            <w:pPr>
              <w:pStyle w:val="TableParagraph"/>
              <w:spacing w:line="211" w:lineRule="exact"/>
              <w:ind w:left="186" w:right="149"/>
              <w:rPr>
                <w:b/>
                <w:sz w:val="20"/>
              </w:rPr>
            </w:pPr>
            <w:r>
              <w:rPr>
                <w:b/>
                <w:sz w:val="20"/>
              </w:rPr>
              <w:t>14892</w:t>
            </w:r>
          </w:p>
        </w:tc>
        <w:tc>
          <w:tcPr>
            <w:tcW w:w="989" w:type="dxa"/>
          </w:tcPr>
          <w:p w:rsidR="006E3997" w:rsidRDefault="006E3997">
            <w:pPr>
              <w:pStyle w:val="TableParagraph"/>
              <w:spacing w:line="211" w:lineRule="exact"/>
              <w:ind w:left="240" w:right="198"/>
              <w:rPr>
                <w:b/>
                <w:sz w:val="20"/>
              </w:rPr>
            </w:pPr>
            <w:r>
              <w:rPr>
                <w:b/>
                <w:sz w:val="20"/>
              </w:rPr>
              <w:t>18098</w:t>
            </w:r>
          </w:p>
        </w:tc>
        <w:tc>
          <w:tcPr>
            <w:tcW w:w="1133" w:type="dxa"/>
          </w:tcPr>
          <w:p w:rsidR="006E3997" w:rsidRDefault="006E3997">
            <w:pPr>
              <w:pStyle w:val="TableParagraph"/>
              <w:spacing w:line="211" w:lineRule="exact"/>
              <w:ind w:left="318" w:right="265"/>
              <w:rPr>
                <w:b/>
                <w:sz w:val="20"/>
              </w:rPr>
            </w:pPr>
            <w:r>
              <w:rPr>
                <w:b/>
                <w:sz w:val="20"/>
              </w:rPr>
              <w:t>14107</w:t>
            </w:r>
          </w:p>
        </w:tc>
        <w:tc>
          <w:tcPr>
            <w:tcW w:w="993" w:type="dxa"/>
          </w:tcPr>
          <w:p w:rsidR="006E3997" w:rsidRDefault="006E3997">
            <w:pPr>
              <w:pStyle w:val="TableParagraph"/>
              <w:spacing w:line="211" w:lineRule="exact"/>
              <w:ind w:left="284" w:right="230"/>
              <w:rPr>
                <w:b/>
                <w:sz w:val="20"/>
              </w:rPr>
            </w:pPr>
            <w:r>
              <w:rPr>
                <w:b/>
                <w:sz w:val="20"/>
              </w:rPr>
              <w:t>90,3</w:t>
            </w:r>
          </w:p>
        </w:tc>
        <w:tc>
          <w:tcPr>
            <w:tcW w:w="1133" w:type="dxa"/>
          </w:tcPr>
          <w:p w:rsidR="006E3997" w:rsidRDefault="006E3997">
            <w:pPr>
              <w:pStyle w:val="TableParagraph"/>
              <w:spacing w:line="211" w:lineRule="exact"/>
              <w:ind w:left="316" w:right="265"/>
              <w:rPr>
                <w:b/>
                <w:sz w:val="20"/>
              </w:rPr>
            </w:pPr>
            <w:r>
              <w:rPr>
                <w:b/>
                <w:sz w:val="20"/>
              </w:rPr>
              <w:t>94,7</w:t>
            </w:r>
          </w:p>
        </w:tc>
      </w:tr>
      <w:tr w:rsidR="006E3997">
        <w:trPr>
          <w:trHeight w:val="230"/>
        </w:trPr>
        <w:tc>
          <w:tcPr>
            <w:tcW w:w="9780" w:type="dxa"/>
            <w:gridSpan w:val="8"/>
            <w:shd w:val="clear" w:color="auto" w:fill="D5E2BB"/>
          </w:tcPr>
          <w:p w:rsidR="006E3997" w:rsidRDefault="006E3997">
            <w:pPr>
              <w:pStyle w:val="TableParagraph"/>
              <w:spacing w:line="210" w:lineRule="exact"/>
              <w:ind w:left="3305" w:right="3288"/>
              <w:rPr>
                <w:b/>
                <w:sz w:val="20"/>
              </w:rPr>
            </w:pPr>
            <w:r>
              <w:rPr>
                <w:b/>
                <w:sz w:val="20"/>
              </w:rPr>
              <w:t>Центральный федеральный округ</w:t>
            </w:r>
          </w:p>
        </w:tc>
      </w:tr>
      <w:tr w:rsidR="006E3997">
        <w:trPr>
          <w:trHeight w:val="230"/>
        </w:trPr>
        <w:tc>
          <w:tcPr>
            <w:tcW w:w="567" w:type="dxa"/>
          </w:tcPr>
          <w:p w:rsidR="006E3997" w:rsidRDefault="006E3997">
            <w:pPr>
              <w:pStyle w:val="TableParagraph"/>
              <w:spacing w:line="210" w:lineRule="exact"/>
              <w:ind w:right="219"/>
              <w:jc w:val="right"/>
              <w:rPr>
                <w:sz w:val="20"/>
              </w:rPr>
            </w:pPr>
            <w:r>
              <w:rPr>
                <w:sz w:val="20"/>
              </w:rPr>
              <w:t>1</w:t>
            </w:r>
          </w:p>
        </w:tc>
        <w:tc>
          <w:tcPr>
            <w:tcW w:w="2833" w:type="dxa"/>
          </w:tcPr>
          <w:p w:rsidR="006E3997" w:rsidRDefault="006E3997">
            <w:pPr>
              <w:pStyle w:val="TableParagraph"/>
              <w:spacing w:line="210" w:lineRule="exact"/>
              <w:ind w:left="110"/>
              <w:jc w:val="left"/>
              <w:rPr>
                <w:sz w:val="20"/>
              </w:rPr>
            </w:pPr>
            <w:r>
              <w:rPr>
                <w:sz w:val="20"/>
              </w:rPr>
              <w:t>Белгородская область</w:t>
            </w:r>
          </w:p>
        </w:tc>
        <w:tc>
          <w:tcPr>
            <w:tcW w:w="1138" w:type="dxa"/>
          </w:tcPr>
          <w:p w:rsidR="006E3997" w:rsidRDefault="006E3997">
            <w:pPr>
              <w:pStyle w:val="TableParagraph"/>
              <w:spacing w:line="210" w:lineRule="exact"/>
              <w:ind w:left="279" w:right="270"/>
              <w:rPr>
                <w:sz w:val="20"/>
              </w:rPr>
            </w:pPr>
            <w:r>
              <w:rPr>
                <w:sz w:val="20"/>
              </w:rPr>
              <w:t>120</w:t>
            </w:r>
          </w:p>
        </w:tc>
        <w:tc>
          <w:tcPr>
            <w:tcW w:w="994" w:type="dxa"/>
          </w:tcPr>
          <w:p w:rsidR="006E3997" w:rsidRDefault="006E3997">
            <w:pPr>
              <w:pStyle w:val="TableParagraph"/>
              <w:spacing w:line="210" w:lineRule="exact"/>
              <w:ind w:left="183" w:right="174"/>
              <w:rPr>
                <w:sz w:val="20"/>
              </w:rPr>
            </w:pPr>
            <w:r>
              <w:rPr>
                <w:sz w:val="20"/>
              </w:rPr>
              <w:t>105</w:t>
            </w:r>
          </w:p>
        </w:tc>
        <w:tc>
          <w:tcPr>
            <w:tcW w:w="989" w:type="dxa"/>
          </w:tcPr>
          <w:p w:rsidR="006E3997" w:rsidRDefault="006E3997">
            <w:pPr>
              <w:pStyle w:val="TableParagraph"/>
              <w:spacing w:line="210" w:lineRule="exact"/>
              <w:ind w:left="207" w:right="198"/>
              <w:rPr>
                <w:sz w:val="20"/>
              </w:rPr>
            </w:pPr>
            <w:r>
              <w:rPr>
                <w:sz w:val="20"/>
              </w:rPr>
              <w:t>95</w:t>
            </w:r>
          </w:p>
        </w:tc>
        <w:tc>
          <w:tcPr>
            <w:tcW w:w="1133" w:type="dxa"/>
          </w:tcPr>
          <w:p w:rsidR="006E3997" w:rsidRDefault="006E3997">
            <w:pPr>
              <w:pStyle w:val="TableParagraph"/>
              <w:spacing w:line="210" w:lineRule="exact"/>
              <w:ind w:left="275" w:right="265"/>
              <w:rPr>
                <w:sz w:val="20"/>
              </w:rPr>
            </w:pPr>
            <w:r>
              <w:rPr>
                <w:sz w:val="20"/>
              </w:rPr>
              <w:t>95</w:t>
            </w:r>
          </w:p>
        </w:tc>
        <w:tc>
          <w:tcPr>
            <w:tcW w:w="993" w:type="dxa"/>
          </w:tcPr>
          <w:p w:rsidR="006E3997" w:rsidRDefault="006E3997">
            <w:pPr>
              <w:pStyle w:val="TableParagraph"/>
              <w:spacing w:line="210" w:lineRule="exact"/>
              <w:ind w:left="274" w:right="259"/>
              <w:rPr>
                <w:sz w:val="20"/>
              </w:rPr>
            </w:pPr>
            <w:r>
              <w:rPr>
                <w:sz w:val="20"/>
              </w:rPr>
              <w:t>79,2</w:t>
            </w:r>
          </w:p>
        </w:tc>
        <w:tc>
          <w:tcPr>
            <w:tcW w:w="1133" w:type="dxa"/>
          </w:tcPr>
          <w:p w:rsidR="006E3997" w:rsidRDefault="006E3997">
            <w:pPr>
              <w:pStyle w:val="TableParagraph"/>
              <w:spacing w:line="210" w:lineRule="exact"/>
              <w:ind w:left="287" w:right="265"/>
              <w:rPr>
                <w:sz w:val="20"/>
              </w:rPr>
            </w:pPr>
            <w:r>
              <w:rPr>
                <w:sz w:val="20"/>
              </w:rPr>
              <w:t>90,5</w:t>
            </w:r>
          </w:p>
        </w:tc>
      </w:tr>
      <w:tr w:rsidR="006E3997">
        <w:trPr>
          <w:trHeight w:val="230"/>
        </w:trPr>
        <w:tc>
          <w:tcPr>
            <w:tcW w:w="567" w:type="dxa"/>
          </w:tcPr>
          <w:p w:rsidR="006E3997" w:rsidRDefault="006E3997">
            <w:pPr>
              <w:pStyle w:val="TableParagraph"/>
              <w:spacing w:line="210" w:lineRule="exact"/>
              <w:ind w:right="219"/>
              <w:jc w:val="right"/>
              <w:rPr>
                <w:sz w:val="20"/>
              </w:rPr>
            </w:pPr>
            <w:r>
              <w:rPr>
                <w:sz w:val="20"/>
              </w:rPr>
              <w:t>2</w:t>
            </w:r>
          </w:p>
        </w:tc>
        <w:tc>
          <w:tcPr>
            <w:tcW w:w="2833" w:type="dxa"/>
          </w:tcPr>
          <w:p w:rsidR="006E3997" w:rsidRDefault="006E3997">
            <w:pPr>
              <w:pStyle w:val="TableParagraph"/>
              <w:spacing w:line="210" w:lineRule="exact"/>
              <w:ind w:left="110"/>
              <w:jc w:val="left"/>
              <w:rPr>
                <w:sz w:val="20"/>
              </w:rPr>
            </w:pPr>
            <w:r>
              <w:rPr>
                <w:sz w:val="20"/>
              </w:rPr>
              <w:t>Брянская область</w:t>
            </w:r>
          </w:p>
        </w:tc>
        <w:tc>
          <w:tcPr>
            <w:tcW w:w="1138" w:type="dxa"/>
          </w:tcPr>
          <w:p w:rsidR="006E3997" w:rsidRDefault="006E3997">
            <w:pPr>
              <w:pStyle w:val="TableParagraph"/>
              <w:spacing w:line="210" w:lineRule="exact"/>
              <w:ind w:left="279" w:right="270"/>
              <w:rPr>
                <w:sz w:val="20"/>
              </w:rPr>
            </w:pPr>
            <w:r>
              <w:rPr>
                <w:sz w:val="20"/>
              </w:rPr>
              <w:t>182</w:t>
            </w:r>
          </w:p>
        </w:tc>
        <w:tc>
          <w:tcPr>
            <w:tcW w:w="994" w:type="dxa"/>
          </w:tcPr>
          <w:p w:rsidR="006E3997" w:rsidRDefault="006E3997">
            <w:pPr>
              <w:pStyle w:val="TableParagraph"/>
              <w:spacing w:line="210" w:lineRule="exact"/>
              <w:ind w:left="183" w:right="174"/>
              <w:rPr>
                <w:sz w:val="20"/>
              </w:rPr>
            </w:pPr>
            <w:r>
              <w:rPr>
                <w:sz w:val="20"/>
              </w:rPr>
              <w:t>194</w:t>
            </w:r>
          </w:p>
        </w:tc>
        <w:tc>
          <w:tcPr>
            <w:tcW w:w="989" w:type="dxa"/>
          </w:tcPr>
          <w:p w:rsidR="006E3997" w:rsidRDefault="006E3997">
            <w:pPr>
              <w:pStyle w:val="TableParagraph"/>
              <w:spacing w:line="210" w:lineRule="exact"/>
              <w:ind w:left="212" w:right="198"/>
              <w:rPr>
                <w:sz w:val="20"/>
              </w:rPr>
            </w:pPr>
            <w:r>
              <w:rPr>
                <w:sz w:val="20"/>
              </w:rPr>
              <w:t>182</w:t>
            </w:r>
          </w:p>
        </w:tc>
        <w:tc>
          <w:tcPr>
            <w:tcW w:w="1133" w:type="dxa"/>
          </w:tcPr>
          <w:p w:rsidR="006E3997" w:rsidRDefault="006E3997">
            <w:pPr>
              <w:pStyle w:val="TableParagraph"/>
              <w:spacing w:line="210" w:lineRule="exact"/>
              <w:ind w:left="279" w:right="265"/>
              <w:rPr>
                <w:sz w:val="20"/>
              </w:rPr>
            </w:pPr>
            <w:r>
              <w:rPr>
                <w:sz w:val="20"/>
              </w:rPr>
              <w:t>192</w:t>
            </w:r>
          </w:p>
        </w:tc>
        <w:tc>
          <w:tcPr>
            <w:tcW w:w="993" w:type="dxa"/>
          </w:tcPr>
          <w:p w:rsidR="006E3997" w:rsidRDefault="006E3997">
            <w:pPr>
              <w:pStyle w:val="TableParagraph"/>
              <w:spacing w:line="210" w:lineRule="exact"/>
              <w:ind w:left="279" w:right="259"/>
              <w:rPr>
                <w:sz w:val="20"/>
              </w:rPr>
            </w:pPr>
            <w:r>
              <w:rPr>
                <w:sz w:val="20"/>
              </w:rPr>
              <w:t>100</w:t>
            </w:r>
          </w:p>
        </w:tc>
        <w:tc>
          <w:tcPr>
            <w:tcW w:w="1133" w:type="dxa"/>
          </w:tcPr>
          <w:p w:rsidR="006E3997" w:rsidRDefault="006E3997">
            <w:pPr>
              <w:pStyle w:val="TableParagraph"/>
              <w:spacing w:line="210" w:lineRule="exact"/>
              <w:ind w:left="287" w:right="265"/>
              <w:rPr>
                <w:sz w:val="20"/>
              </w:rPr>
            </w:pPr>
            <w:r>
              <w:rPr>
                <w:sz w:val="20"/>
              </w:rPr>
              <w:t>99,0</w:t>
            </w:r>
          </w:p>
        </w:tc>
      </w:tr>
      <w:tr w:rsidR="006E3997">
        <w:trPr>
          <w:trHeight w:val="230"/>
        </w:trPr>
        <w:tc>
          <w:tcPr>
            <w:tcW w:w="567" w:type="dxa"/>
          </w:tcPr>
          <w:p w:rsidR="006E3997" w:rsidRDefault="006E3997">
            <w:pPr>
              <w:pStyle w:val="TableParagraph"/>
              <w:spacing w:line="210" w:lineRule="exact"/>
              <w:ind w:right="219"/>
              <w:jc w:val="right"/>
              <w:rPr>
                <w:sz w:val="20"/>
              </w:rPr>
            </w:pPr>
            <w:r>
              <w:rPr>
                <w:sz w:val="20"/>
              </w:rPr>
              <w:t>3</w:t>
            </w:r>
          </w:p>
        </w:tc>
        <w:tc>
          <w:tcPr>
            <w:tcW w:w="2833" w:type="dxa"/>
          </w:tcPr>
          <w:p w:rsidR="006E3997" w:rsidRDefault="006E3997">
            <w:pPr>
              <w:pStyle w:val="TableParagraph"/>
              <w:spacing w:line="210" w:lineRule="exact"/>
              <w:ind w:left="110"/>
              <w:jc w:val="left"/>
              <w:rPr>
                <w:sz w:val="20"/>
              </w:rPr>
            </w:pPr>
            <w:r>
              <w:rPr>
                <w:sz w:val="20"/>
              </w:rPr>
              <w:t>Владимирская область</w:t>
            </w:r>
          </w:p>
        </w:tc>
        <w:tc>
          <w:tcPr>
            <w:tcW w:w="1138" w:type="dxa"/>
          </w:tcPr>
          <w:p w:rsidR="006E3997" w:rsidRDefault="006E3997">
            <w:pPr>
              <w:pStyle w:val="TableParagraph"/>
              <w:spacing w:line="210" w:lineRule="exact"/>
              <w:ind w:left="279" w:right="270"/>
              <w:rPr>
                <w:sz w:val="20"/>
              </w:rPr>
            </w:pPr>
            <w:r>
              <w:rPr>
                <w:sz w:val="20"/>
              </w:rPr>
              <w:t>242</w:t>
            </w:r>
          </w:p>
        </w:tc>
        <w:tc>
          <w:tcPr>
            <w:tcW w:w="994" w:type="dxa"/>
          </w:tcPr>
          <w:p w:rsidR="006E3997" w:rsidRDefault="006E3997">
            <w:pPr>
              <w:pStyle w:val="TableParagraph"/>
              <w:spacing w:line="210" w:lineRule="exact"/>
              <w:ind w:left="183" w:right="174"/>
              <w:rPr>
                <w:sz w:val="20"/>
              </w:rPr>
            </w:pPr>
            <w:r>
              <w:rPr>
                <w:sz w:val="20"/>
              </w:rPr>
              <w:t>223</w:t>
            </w:r>
          </w:p>
        </w:tc>
        <w:tc>
          <w:tcPr>
            <w:tcW w:w="989" w:type="dxa"/>
          </w:tcPr>
          <w:p w:rsidR="006E3997" w:rsidRDefault="006E3997">
            <w:pPr>
              <w:pStyle w:val="TableParagraph"/>
              <w:spacing w:line="210" w:lineRule="exact"/>
              <w:ind w:left="212" w:right="198"/>
              <w:rPr>
                <w:sz w:val="20"/>
              </w:rPr>
            </w:pPr>
            <w:r>
              <w:rPr>
                <w:sz w:val="20"/>
              </w:rPr>
              <w:t>195</w:t>
            </w:r>
          </w:p>
        </w:tc>
        <w:tc>
          <w:tcPr>
            <w:tcW w:w="1133" w:type="dxa"/>
          </w:tcPr>
          <w:p w:rsidR="006E3997" w:rsidRDefault="006E3997">
            <w:pPr>
              <w:pStyle w:val="TableParagraph"/>
              <w:spacing w:line="210" w:lineRule="exact"/>
              <w:ind w:left="279" w:right="265"/>
              <w:rPr>
                <w:sz w:val="20"/>
              </w:rPr>
            </w:pPr>
            <w:r>
              <w:rPr>
                <w:sz w:val="20"/>
              </w:rPr>
              <w:t>190</w:t>
            </w:r>
          </w:p>
        </w:tc>
        <w:tc>
          <w:tcPr>
            <w:tcW w:w="993" w:type="dxa"/>
          </w:tcPr>
          <w:p w:rsidR="006E3997" w:rsidRDefault="006E3997">
            <w:pPr>
              <w:pStyle w:val="TableParagraph"/>
              <w:spacing w:line="210" w:lineRule="exact"/>
              <w:ind w:left="274" w:right="259"/>
              <w:rPr>
                <w:sz w:val="20"/>
              </w:rPr>
            </w:pPr>
            <w:r>
              <w:rPr>
                <w:sz w:val="20"/>
              </w:rPr>
              <w:t>80,6</w:t>
            </w:r>
          </w:p>
        </w:tc>
        <w:tc>
          <w:tcPr>
            <w:tcW w:w="1133" w:type="dxa"/>
          </w:tcPr>
          <w:p w:rsidR="006E3997" w:rsidRDefault="006E3997">
            <w:pPr>
              <w:pStyle w:val="TableParagraph"/>
              <w:spacing w:line="210" w:lineRule="exact"/>
              <w:ind w:left="287" w:right="265"/>
              <w:rPr>
                <w:sz w:val="20"/>
              </w:rPr>
            </w:pPr>
            <w:r>
              <w:rPr>
                <w:sz w:val="20"/>
              </w:rPr>
              <w:t>85,2</w:t>
            </w:r>
          </w:p>
        </w:tc>
      </w:tr>
      <w:tr w:rsidR="006E3997">
        <w:trPr>
          <w:trHeight w:val="229"/>
        </w:trPr>
        <w:tc>
          <w:tcPr>
            <w:tcW w:w="567" w:type="dxa"/>
          </w:tcPr>
          <w:p w:rsidR="006E3997" w:rsidRDefault="006E3997">
            <w:pPr>
              <w:pStyle w:val="TableParagraph"/>
              <w:spacing w:line="210" w:lineRule="exact"/>
              <w:ind w:right="219"/>
              <w:jc w:val="right"/>
              <w:rPr>
                <w:sz w:val="20"/>
              </w:rPr>
            </w:pPr>
            <w:r>
              <w:rPr>
                <w:sz w:val="20"/>
              </w:rPr>
              <w:t>4</w:t>
            </w:r>
          </w:p>
        </w:tc>
        <w:tc>
          <w:tcPr>
            <w:tcW w:w="2833" w:type="dxa"/>
          </w:tcPr>
          <w:p w:rsidR="006E3997" w:rsidRDefault="006E3997">
            <w:pPr>
              <w:pStyle w:val="TableParagraph"/>
              <w:spacing w:line="210" w:lineRule="exact"/>
              <w:ind w:left="110"/>
              <w:jc w:val="left"/>
              <w:rPr>
                <w:sz w:val="20"/>
              </w:rPr>
            </w:pPr>
            <w:r>
              <w:rPr>
                <w:sz w:val="20"/>
              </w:rPr>
              <w:t>Воронежская область</w:t>
            </w:r>
          </w:p>
        </w:tc>
        <w:tc>
          <w:tcPr>
            <w:tcW w:w="1138" w:type="dxa"/>
          </w:tcPr>
          <w:p w:rsidR="006E3997" w:rsidRDefault="006E3997">
            <w:pPr>
              <w:pStyle w:val="TableParagraph"/>
              <w:spacing w:line="210" w:lineRule="exact"/>
              <w:ind w:left="279" w:right="270"/>
              <w:rPr>
                <w:sz w:val="20"/>
              </w:rPr>
            </w:pPr>
            <w:r>
              <w:rPr>
                <w:sz w:val="20"/>
              </w:rPr>
              <w:t>334</w:t>
            </w:r>
          </w:p>
        </w:tc>
        <w:tc>
          <w:tcPr>
            <w:tcW w:w="994" w:type="dxa"/>
          </w:tcPr>
          <w:p w:rsidR="006E3997" w:rsidRDefault="006E3997">
            <w:pPr>
              <w:pStyle w:val="TableParagraph"/>
              <w:spacing w:line="210" w:lineRule="exact"/>
              <w:ind w:left="183" w:right="174"/>
              <w:rPr>
                <w:sz w:val="20"/>
              </w:rPr>
            </w:pPr>
            <w:r>
              <w:rPr>
                <w:sz w:val="20"/>
              </w:rPr>
              <w:t>285</w:t>
            </w:r>
          </w:p>
        </w:tc>
        <w:tc>
          <w:tcPr>
            <w:tcW w:w="989" w:type="dxa"/>
          </w:tcPr>
          <w:p w:rsidR="006E3997" w:rsidRDefault="006E3997">
            <w:pPr>
              <w:pStyle w:val="TableParagraph"/>
              <w:spacing w:line="210" w:lineRule="exact"/>
              <w:ind w:left="212" w:right="198"/>
              <w:rPr>
                <w:sz w:val="20"/>
              </w:rPr>
            </w:pPr>
            <w:r>
              <w:rPr>
                <w:sz w:val="20"/>
              </w:rPr>
              <w:t>296</w:t>
            </w:r>
          </w:p>
        </w:tc>
        <w:tc>
          <w:tcPr>
            <w:tcW w:w="1133" w:type="dxa"/>
          </w:tcPr>
          <w:p w:rsidR="006E3997" w:rsidRDefault="006E3997">
            <w:pPr>
              <w:pStyle w:val="TableParagraph"/>
              <w:spacing w:line="210" w:lineRule="exact"/>
              <w:ind w:left="279" w:right="265"/>
              <w:rPr>
                <w:sz w:val="20"/>
              </w:rPr>
            </w:pPr>
            <w:r>
              <w:rPr>
                <w:sz w:val="20"/>
              </w:rPr>
              <w:t>265</w:t>
            </w:r>
          </w:p>
        </w:tc>
        <w:tc>
          <w:tcPr>
            <w:tcW w:w="993" w:type="dxa"/>
          </w:tcPr>
          <w:p w:rsidR="006E3997" w:rsidRDefault="006E3997">
            <w:pPr>
              <w:pStyle w:val="TableParagraph"/>
              <w:spacing w:line="210" w:lineRule="exact"/>
              <w:ind w:left="274" w:right="259"/>
              <w:rPr>
                <w:sz w:val="20"/>
              </w:rPr>
            </w:pPr>
            <w:r>
              <w:rPr>
                <w:sz w:val="20"/>
              </w:rPr>
              <w:t>88,6</w:t>
            </w:r>
          </w:p>
        </w:tc>
        <w:tc>
          <w:tcPr>
            <w:tcW w:w="1133" w:type="dxa"/>
          </w:tcPr>
          <w:p w:rsidR="006E3997" w:rsidRDefault="006E3997">
            <w:pPr>
              <w:pStyle w:val="TableParagraph"/>
              <w:spacing w:line="210" w:lineRule="exact"/>
              <w:ind w:left="287" w:right="265"/>
              <w:rPr>
                <w:sz w:val="20"/>
              </w:rPr>
            </w:pPr>
            <w:r>
              <w:rPr>
                <w:sz w:val="20"/>
              </w:rPr>
              <w:t>93,0</w:t>
            </w:r>
          </w:p>
        </w:tc>
      </w:tr>
      <w:tr w:rsidR="006E3997">
        <w:trPr>
          <w:trHeight w:val="230"/>
        </w:trPr>
        <w:tc>
          <w:tcPr>
            <w:tcW w:w="567" w:type="dxa"/>
          </w:tcPr>
          <w:p w:rsidR="006E3997" w:rsidRDefault="006E3997">
            <w:pPr>
              <w:pStyle w:val="TableParagraph"/>
              <w:spacing w:line="210" w:lineRule="exact"/>
              <w:ind w:right="219"/>
              <w:jc w:val="right"/>
              <w:rPr>
                <w:sz w:val="20"/>
              </w:rPr>
            </w:pPr>
            <w:r>
              <w:rPr>
                <w:sz w:val="20"/>
              </w:rPr>
              <w:t>5</w:t>
            </w:r>
          </w:p>
        </w:tc>
        <w:tc>
          <w:tcPr>
            <w:tcW w:w="2833" w:type="dxa"/>
          </w:tcPr>
          <w:p w:rsidR="006E3997" w:rsidRDefault="006E3997">
            <w:pPr>
              <w:pStyle w:val="TableParagraph"/>
              <w:spacing w:line="210" w:lineRule="exact"/>
              <w:ind w:left="110"/>
              <w:jc w:val="left"/>
              <w:rPr>
                <w:sz w:val="20"/>
              </w:rPr>
            </w:pPr>
            <w:r>
              <w:rPr>
                <w:sz w:val="20"/>
              </w:rPr>
              <w:t>Ивановская область</w:t>
            </w:r>
          </w:p>
        </w:tc>
        <w:tc>
          <w:tcPr>
            <w:tcW w:w="1138" w:type="dxa"/>
          </w:tcPr>
          <w:p w:rsidR="006E3997" w:rsidRDefault="006E3997">
            <w:pPr>
              <w:pStyle w:val="TableParagraph"/>
              <w:spacing w:line="210" w:lineRule="exact"/>
              <w:ind w:left="279" w:right="270"/>
              <w:rPr>
                <w:sz w:val="20"/>
              </w:rPr>
            </w:pPr>
            <w:r>
              <w:rPr>
                <w:sz w:val="20"/>
              </w:rPr>
              <w:t>158</w:t>
            </w:r>
          </w:p>
        </w:tc>
        <w:tc>
          <w:tcPr>
            <w:tcW w:w="994" w:type="dxa"/>
          </w:tcPr>
          <w:p w:rsidR="006E3997" w:rsidRDefault="006E3997">
            <w:pPr>
              <w:pStyle w:val="TableParagraph"/>
              <w:spacing w:line="210" w:lineRule="exact"/>
              <w:ind w:left="183" w:right="174"/>
              <w:rPr>
                <w:sz w:val="20"/>
              </w:rPr>
            </w:pPr>
            <w:r>
              <w:rPr>
                <w:sz w:val="20"/>
              </w:rPr>
              <w:t>145</w:t>
            </w:r>
          </w:p>
        </w:tc>
        <w:tc>
          <w:tcPr>
            <w:tcW w:w="989" w:type="dxa"/>
          </w:tcPr>
          <w:p w:rsidR="006E3997" w:rsidRDefault="006E3997">
            <w:pPr>
              <w:pStyle w:val="TableParagraph"/>
              <w:spacing w:line="210" w:lineRule="exact"/>
              <w:ind w:left="212" w:right="198"/>
              <w:rPr>
                <w:sz w:val="20"/>
              </w:rPr>
            </w:pPr>
            <w:r>
              <w:rPr>
                <w:sz w:val="20"/>
              </w:rPr>
              <w:t>140</w:t>
            </w:r>
          </w:p>
        </w:tc>
        <w:tc>
          <w:tcPr>
            <w:tcW w:w="1133" w:type="dxa"/>
          </w:tcPr>
          <w:p w:rsidR="006E3997" w:rsidRDefault="006E3997">
            <w:pPr>
              <w:pStyle w:val="TableParagraph"/>
              <w:spacing w:line="210" w:lineRule="exact"/>
              <w:ind w:left="279" w:right="265"/>
              <w:rPr>
                <w:sz w:val="20"/>
              </w:rPr>
            </w:pPr>
            <w:r>
              <w:rPr>
                <w:sz w:val="20"/>
              </w:rPr>
              <w:t>143</w:t>
            </w:r>
          </w:p>
        </w:tc>
        <w:tc>
          <w:tcPr>
            <w:tcW w:w="993" w:type="dxa"/>
          </w:tcPr>
          <w:p w:rsidR="006E3997" w:rsidRDefault="006E3997">
            <w:pPr>
              <w:pStyle w:val="TableParagraph"/>
              <w:spacing w:line="210" w:lineRule="exact"/>
              <w:ind w:left="274" w:right="259"/>
              <w:rPr>
                <w:sz w:val="20"/>
              </w:rPr>
            </w:pPr>
            <w:r>
              <w:rPr>
                <w:sz w:val="20"/>
              </w:rPr>
              <w:t>88,6</w:t>
            </w:r>
          </w:p>
        </w:tc>
        <w:tc>
          <w:tcPr>
            <w:tcW w:w="1133" w:type="dxa"/>
          </w:tcPr>
          <w:p w:rsidR="006E3997" w:rsidRDefault="006E3997">
            <w:pPr>
              <w:pStyle w:val="TableParagraph"/>
              <w:spacing w:line="210" w:lineRule="exact"/>
              <w:ind w:left="287" w:right="265"/>
              <w:rPr>
                <w:sz w:val="20"/>
              </w:rPr>
            </w:pPr>
            <w:r>
              <w:rPr>
                <w:sz w:val="20"/>
              </w:rPr>
              <w:t>98,6</w:t>
            </w:r>
          </w:p>
        </w:tc>
      </w:tr>
      <w:tr w:rsidR="006E3997">
        <w:trPr>
          <w:trHeight w:val="230"/>
        </w:trPr>
        <w:tc>
          <w:tcPr>
            <w:tcW w:w="567" w:type="dxa"/>
          </w:tcPr>
          <w:p w:rsidR="006E3997" w:rsidRDefault="006E3997">
            <w:pPr>
              <w:pStyle w:val="TableParagraph"/>
              <w:spacing w:line="210" w:lineRule="exact"/>
              <w:ind w:right="219"/>
              <w:jc w:val="right"/>
              <w:rPr>
                <w:sz w:val="20"/>
              </w:rPr>
            </w:pPr>
            <w:r>
              <w:rPr>
                <w:sz w:val="20"/>
              </w:rPr>
              <w:t>6</w:t>
            </w:r>
          </w:p>
        </w:tc>
        <w:tc>
          <w:tcPr>
            <w:tcW w:w="2833" w:type="dxa"/>
          </w:tcPr>
          <w:p w:rsidR="006E3997" w:rsidRDefault="006E3997">
            <w:pPr>
              <w:pStyle w:val="TableParagraph"/>
              <w:spacing w:line="210" w:lineRule="exact"/>
              <w:ind w:left="110"/>
              <w:jc w:val="left"/>
              <w:rPr>
                <w:sz w:val="20"/>
              </w:rPr>
            </w:pPr>
            <w:r>
              <w:rPr>
                <w:sz w:val="20"/>
              </w:rPr>
              <w:t>Калужская область</w:t>
            </w:r>
          </w:p>
        </w:tc>
        <w:tc>
          <w:tcPr>
            <w:tcW w:w="1138" w:type="dxa"/>
          </w:tcPr>
          <w:p w:rsidR="006E3997" w:rsidRDefault="006E3997">
            <w:pPr>
              <w:pStyle w:val="TableParagraph"/>
              <w:spacing w:line="210" w:lineRule="exact"/>
              <w:ind w:left="279" w:right="270"/>
              <w:rPr>
                <w:sz w:val="20"/>
              </w:rPr>
            </w:pPr>
            <w:r>
              <w:rPr>
                <w:sz w:val="20"/>
              </w:rPr>
              <w:t>188</w:t>
            </w:r>
          </w:p>
        </w:tc>
        <w:tc>
          <w:tcPr>
            <w:tcW w:w="994" w:type="dxa"/>
          </w:tcPr>
          <w:p w:rsidR="006E3997" w:rsidRDefault="006E3997">
            <w:pPr>
              <w:pStyle w:val="TableParagraph"/>
              <w:spacing w:line="210" w:lineRule="exact"/>
              <w:ind w:left="183" w:right="174"/>
              <w:rPr>
                <w:sz w:val="20"/>
              </w:rPr>
            </w:pPr>
            <w:r>
              <w:rPr>
                <w:sz w:val="20"/>
              </w:rPr>
              <w:t>111</w:t>
            </w:r>
          </w:p>
        </w:tc>
        <w:tc>
          <w:tcPr>
            <w:tcW w:w="989" w:type="dxa"/>
          </w:tcPr>
          <w:p w:rsidR="006E3997" w:rsidRDefault="006E3997">
            <w:pPr>
              <w:pStyle w:val="TableParagraph"/>
              <w:spacing w:line="210" w:lineRule="exact"/>
              <w:ind w:left="212" w:right="198"/>
              <w:rPr>
                <w:sz w:val="20"/>
              </w:rPr>
            </w:pPr>
            <w:r>
              <w:rPr>
                <w:sz w:val="20"/>
              </w:rPr>
              <w:t>152</w:t>
            </w:r>
          </w:p>
        </w:tc>
        <w:tc>
          <w:tcPr>
            <w:tcW w:w="1133" w:type="dxa"/>
          </w:tcPr>
          <w:p w:rsidR="006E3997" w:rsidRDefault="006E3997">
            <w:pPr>
              <w:pStyle w:val="TableParagraph"/>
              <w:spacing w:line="210" w:lineRule="exact"/>
              <w:ind w:left="275" w:right="265"/>
              <w:rPr>
                <w:sz w:val="20"/>
              </w:rPr>
            </w:pPr>
            <w:r>
              <w:rPr>
                <w:sz w:val="20"/>
              </w:rPr>
              <w:t>98</w:t>
            </w:r>
          </w:p>
        </w:tc>
        <w:tc>
          <w:tcPr>
            <w:tcW w:w="993" w:type="dxa"/>
          </w:tcPr>
          <w:p w:rsidR="006E3997" w:rsidRDefault="006E3997">
            <w:pPr>
              <w:pStyle w:val="TableParagraph"/>
              <w:spacing w:line="210" w:lineRule="exact"/>
              <w:ind w:left="274" w:right="259"/>
              <w:rPr>
                <w:sz w:val="20"/>
              </w:rPr>
            </w:pPr>
            <w:r>
              <w:rPr>
                <w:sz w:val="20"/>
              </w:rPr>
              <w:t>80,9</w:t>
            </w:r>
          </w:p>
        </w:tc>
        <w:tc>
          <w:tcPr>
            <w:tcW w:w="1133" w:type="dxa"/>
          </w:tcPr>
          <w:p w:rsidR="006E3997" w:rsidRDefault="006E3997">
            <w:pPr>
              <w:pStyle w:val="TableParagraph"/>
              <w:spacing w:line="210" w:lineRule="exact"/>
              <w:ind w:left="287" w:right="265"/>
              <w:rPr>
                <w:sz w:val="20"/>
              </w:rPr>
            </w:pPr>
            <w:r>
              <w:rPr>
                <w:sz w:val="20"/>
              </w:rPr>
              <w:t>88,3</w:t>
            </w:r>
          </w:p>
        </w:tc>
      </w:tr>
      <w:tr w:rsidR="006E3997">
        <w:trPr>
          <w:trHeight w:val="230"/>
        </w:trPr>
        <w:tc>
          <w:tcPr>
            <w:tcW w:w="567" w:type="dxa"/>
          </w:tcPr>
          <w:p w:rsidR="006E3997" w:rsidRDefault="006E3997">
            <w:pPr>
              <w:pStyle w:val="TableParagraph"/>
              <w:spacing w:line="210" w:lineRule="exact"/>
              <w:ind w:right="219"/>
              <w:jc w:val="right"/>
              <w:rPr>
                <w:sz w:val="20"/>
              </w:rPr>
            </w:pPr>
            <w:r>
              <w:rPr>
                <w:sz w:val="20"/>
              </w:rPr>
              <w:t>7</w:t>
            </w:r>
          </w:p>
        </w:tc>
        <w:tc>
          <w:tcPr>
            <w:tcW w:w="2833" w:type="dxa"/>
          </w:tcPr>
          <w:p w:rsidR="006E3997" w:rsidRDefault="006E3997">
            <w:pPr>
              <w:pStyle w:val="TableParagraph"/>
              <w:spacing w:line="210" w:lineRule="exact"/>
              <w:ind w:left="110"/>
              <w:jc w:val="left"/>
              <w:rPr>
                <w:sz w:val="20"/>
              </w:rPr>
            </w:pPr>
            <w:r>
              <w:rPr>
                <w:sz w:val="20"/>
              </w:rPr>
              <w:t>Костромская область</w:t>
            </w:r>
          </w:p>
        </w:tc>
        <w:tc>
          <w:tcPr>
            <w:tcW w:w="1138" w:type="dxa"/>
          </w:tcPr>
          <w:p w:rsidR="006E3997" w:rsidRDefault="006E3997">
            <w:pPr>
              <w:pStyle w:val="TableParagraph"/>
              <w:spacing w:line="210" w:lineRule="exact"/>
              <w:ind w:left="279" w:right="270"/>
              <w:rPr>
                <w:sz w:val="20"/>
              </w:rPr>
            </w:pPr>
            <w:r>
              <w:rPr>
                <w:sz w:val="20"/>
              </w:rPr>
              <w:t>161</w:t>
            </w:r>
          </w:p>
        </w:tc>
        <w:tc>
          <w:tcPr>
            <w:tcW w:w="994" w:type="dxa"/>
          </w:tcPr>
          <w:p w:rsidR="006E3997" w:rsidRDefault="006E3997">
            <w:pPr>
              <w:pStyle w:val="TableParagraph"/>
              <w:spacing w:line="210" w:lineRule="exact"/>
              <w:ind w:left="178" w:right="174"/>
              <w:rPr>
                <w:sz w:val="20"/>
              </w:rPr>
            </w:pPr>
            <w:r>
              <w:rPr>
                <w:sz w:val="20"/>
              </w:rPr>
              <w:t>61</w:t>
            </w:r>
          </w:p>
        </w:tc>
        <w:tc>
          <w:tcPr>
            <w:tcW w:w="989" w:type="dxa"/>
          </w:tcPr>
          <w:p w:rsidR="006E3997" w:rsidRDefault="006E3997">
            <w:pPr>
              <w:pStyle w:val="TableParagraph"/>
              <w:spacing w:line="210" w:lineRule="exact"/>
              <w:ind w:left="212" w:right="198"/>
              <w:rPr>
                <w:sz w:val="20"/>
              </w:rPr>
            </w:pPr>
            <w:r>
              <w:rPr>
                <w:sz w:val="20"/>
              </w:rPr>
              <w:t>141</w:t>
            </w:r>
          </w:p>
        </w:tc>
        <w:tc>
          <w:tcPr>
            <w:tcW w:w="1133" w:type="dxa"/>
          </w:tcPr>
          <w:p w:rsidR="006E3997" w:rsidRDefault="006E3997">
            <w:pPr>
              <w:pStyle w:val="TableParagraph"/>
              <w:spacing w:line="210" w:lineRule="exact"/>
              <w:ind w:left="275" w:right="265"/>
              <w:rPr>
                <w:sz w:val="20"/>
              </w:rPr>
            </w:pPr>
            <w:r>
              <w:rPr>
                <w:sz w:val="20"/>
              </w:rPr>
              <w:t>56</w:t>
            </w:r>
          </w:p>
        </w:tc>
        <w:tc>
          <w:tcPr>
            <w:tcW w:w="993" w:type="dxa"/>
          </w:tcPr>
          <w:p w:rsidR="006E3997" w:rsidRDefault="006E3997">
            <w:pPr>
              <w:pStyle w:val="TableParagraph"/>
              <w:spacing w:line="210" w:lineRule="exact"/>
              <w:ind w:left="274" w:right="259"/>
              <w:rPr>
                <w:sz w:val="20"/>
              </w:rPr>
            </w:pPr>
            <w:r>
              <w:rPr>
                <w:sz w:val="20"/>
              </w:rPr>
              <w:t>87,6</w:t>
            </w:r>
          </w:p>
        </w:tc>
        <w:tc>
          <w:tcPr>
            <w:tcW w:w="1133" w:type="dxa"/>
          </w:tcPr>
          <w:p w:rsidR="006E3997" w:rsidRDefault="006E3997">
            <w:pPr>
              <w:pStyle w:val="TableParagraph"/>
              <w:spacing w:line="210" w:lineRule="exact"/>
              <w:ind w:left="287" w:right="265"/>
              <w:rPr>
                <w:sz w:val="20"/>
              </w:rPr>
            </w:pPr>
            <w:r>
              <w:rPr>
                <w:sz w:val="20"/>
              </w:rPr>
              <w:t>91,8</w:t>
            </w:r>
          </w:p>
        </w:tc>
      </w:tr>
      <w:tr w:rsidR="006E3997">
        <w:trPr>
          <w:trHeight w:val="230"/>
        </w:trPr>
        <w:tc>
          <w:tcPr>
            <w:tcW w:w="567" w:type="dxa"/>
          </w:tcPr>
          <w:p w:rsidR="006E3997" w:rsidRDefault="006E3997">
            <w:pPr>
              <w:pStyle w:val="TableParagraph"/>
              <w:spacing w:line="210" w:lineRule="exact"/>
              <w:ind w:right="219"/>
              <w:jc w:val="right"/>
              <w:rPr>
                <w:sz w:val="20"/>
              </w:rPr>
            </w:pPr>
            <w:r>
              <w:rPr>
                <w:sz w:val="20"/>
              </w:rPr>
              <w:t>8</w:t>
            </w:r>
          </w:p>
        </w:tc>
        <w:tc>
          <w:tcPr>
            <w:tcW w:w="2833" w:type="dxa"/>
          </w:tcPr>
          <w:p w:rsidR="006E3997" w:rsidRDefault="006E3997">
            <w:pPr>
              <w:pStyle w:val="TableParagraph"/>
              <w:spacing w:line="210" w:lineRule="exact"/>
              <w:ind w:left="110"/>
              <w:jc w:val="left"/>
              <w:rPr>
                <w:sz w:val="20"/>
              </w:rPr>
            </w:pPr>
            <w:r>
              <w:rPr>
                <w:sz w:val="20"/>
              </w:rPr>
              <w:t>Курская область</w:t>
            </w:r>
          </w:p>
        </w:tc>
        <w:tc>
          <w:tcPr>
            <w:tcW w:w="1138" w:type="dxa"/>
          </w:tcPr>
          <w:p w:rsidR="006E3997" w:rsidRDefault="006E3997">
            <w:pPr>
              <w:pStyle w:val="TableParagraph"/>
              <w:spacing w:line="210" w:lineRule="exact"/>
              <w:ind w:left="279" w:right="270"/>
              <w:rPr>
                <w:sz w:val="20"/>
              </w:rPr>
            </w:pPr>
            <w:r>
              <w:rPr>
                <w:sz w:val="20"/>
              </w:rPr>
              <w:t>146</w:t>
            </w:r>
          </w:p>
        </w:tc>
        <w:tc>
          <w:tcPr>
            <w:tcW w:w="994" w:type="dxa"/>
          </w:tcPr>
          <w:p w:rsidR="006E3997" w:rsidRDefault="006E3997">
            <w:pPr>
              <w:pStyle w:val="TableParagraph"/>
              <w:spacing w:line="210" w:lineRule="exact"/>
              <w:ind w:left="183" w:right="174"/>
              <w:rPr>
                <w:sz w:val="20"/>
              </w:rPr>
            </w:pPr>
            <w:r>
              <w:rPr>
                <w:sz w:val="20"/>
              </w:rPr>
              <w:t>164</w:t>
            </w:r>
          </w:p>
        </w:tc>
        <w:tc>
          <w:tcPr>
            <w:tcW w:w="989" w:type="dxa"/>
          </w:tcPr>
          <w:p w:rsidR="006E3997" w:rsidRDefault="006E3997">
            <w:pPr>
              <w:pStyle w:val="TableParagraph"/>
              <w:spacing w:line="210" w:lineRule="exact"/>
              <w:ind w:left="212" w:right="198"/>
              <w:rPr>
                <w:sz w:val="20"/>
              </w:rPr>
            </w:pPr>
            <w:r>
              <w:rPr>
                <w:sz w:val="20"/>
              </w:rPr>
              <w:t>128</w:t>
            </w:r>
          </w:p>
        </w:tc>
        <w:tc>
          <w:tcPr>
            <w:tcW w:w="1133" w:type="dxa"/>
          </w:tcPr>
          <w:p w:rsidR="006E3997" w:rsidRDefault="006E3997">
            <w:pPr>
              <w:pStyle w:val="TableParagraph"/>
              <w:spacing w:line="210" w:lineRule="exact"/>
              <w:ind w:left="279" w:right="265"/>
              <w:rPr>
                <w:sz w:val="20"/>
              </w:rPr>
            </w:pPr>
            <w:r>
              <w:rPr>
                <w:sz w:val="20"/>
              </w:rPr>
              <w:t>117</w:t>
            </w:r>
          </w:p>
        </w:tc>
        <w:tc>
          <w:tcPr>
            <w:tcW w:w="993" w:type="dxa"/>
          </w:tcPr>
          <w:p w:rsidR="006E3997" w:rsidRDefault="006E3997">
            <w:pPr>
              <w:pStyle w:val="TableParagraph"/>
              <w:spacing w:line="210" w:lineRule="exact"/>
              <w:ind w:left="274" w:right="259"/>
              <w:rPr>
                <w:sz w:val="20"/>
              </w:rPr>
            </w:pPr>
            <w:r>
              <w:rPr>
                <w:sz w:val="20"/>
              </w:rPr>
              <w:t>87,7</w:t>
            </w:r>
          </w:p>
        </w:tc>
        <w:tc>
          <w:tcPr>
            <w:tcW w:w="1133" w:type="dxa"/>
          </w:tcPr>
          <w:p w:rsidR="006E3997" w:rsidRDefault="006E3997">
            <w:pPr>
              <w:pStyle w:val="TableParagraph"/>
              <w:spacing w:line="210" w:lineRule="exact"/>
              <w:ind w:left="287" w:right="265"/>
              <w:rPr>
                <w:sz w:val="20"/>
              </w:rPr>
            </w:pPr>
            <w:r>
              <w:rPr>
                <w:sz w:val="20"/>
              </w:rPr>
              <w:t>71,3</w:t>
            </w:r>
          </w:p>
        </w:tc>
      </w:tr>
      <w:tr w:rsidR="006E3997">
        <w:trPr>
          <w:trHeight w:val="230"/>
        </w:trPr>
        <w:tc>
          <w:tcPr>
            <w:tcW w:w="567" w:type="dxa"/>
          </w:tcPr>
          <w:p w:rsidR="006E3997" w:rsidRDefault="006E3997">
            <w:pPr>
              <w:pStyle w:val="TableParagraph"/>
              <w:spacing w:line="210" w:lineRule="exact"/>
              <w:ind w:right="219"/>
              <w:jc w:val="right"/>
              <w:rPr>
                <w:sz w:val="20"/>
              </w:rPr>
            </w:pPr>
            <w:r>
              <w:rPr>
                <w:sz w:val="20"/>
              </w:rPr>
              <w:t>9</w:t>
            </w:r>
          </w:p>
        </w:tc>
        <w:tc>
          <w:tcPr>
            <w:tcW w:w="2833" w:type="dxa"/>
          </w:tcPr>
          <w:p w:rsidR="006E3997" w:rsidRDefault="006E3997">
            <w:pPr>
              <w:pStyle w:val="TableParagraph"/>
              <w:spacing w:line="210" w:lineRule="exact"/>
              <w:ind w:left="110"/>
              <w:jc w:val="left"/>
              <w:rPr>
                <w:sz w:val="20"/>
              </w:rPr>
            </w:pPr>
            <w:r>
              <w:rPr>
                <w:sz w:val="20"/>
              </w:rPr>
              <w:t>Липецкая область</w:t>
            </w:r>
          </w:p>
        </w:tc>
        <w:tc>
          <w:tcPr>
            <w:tcW w:w="1138" w:type="dxa"/>
          </w:tcPr>
          <w:p w:rsidR="006E3997" w:rsidRDefault="006E3997">
            <w:pPr>
              <w:pStyle w:val="TableParagraph"/>
              <w:spacing w:line="210" w:lineRule="exact"/>
              <w:ind w:left="279" w:right="270"/>
              <w:rPr>
                <w:sz w:val="20"/>
              </w:rPr>
            </w:pPr>
            <w:r>
              <w:rPr>
                <w:sz w:val="20"/>
              </w:rPr>
              <w:t>194</w:t>
            </w:r>
          </w:p>
        </w:tc>
        <w:tc>
          <w:tcPr>
            <w:tcW w:w="994" w:type="dxa"/>
          </w:tcPr>
          <w:p w:rsidR="006E3997" w:rsidRDefault="006E3997">
            <w:pPr>
              <w:pStyle w:val="TableParagraph"/>
              <w:spacing w:line="210" w:lineRule="exact"/>
              <w:ind w:left="183" w:right="174"/>
              <w:rPr>
                <w:sz w:val="20"/>
              </w:rPr>
            </w:pPr>
            <w:r>
              <w:rPr>
                <w:sz w:val="20"/>
              </w:rPr>
              <w:t>137</w:t>
            </w:r>
          </w:p>
        </w:tc>
        <w:tc>
          <w:tcPr>
            <w:tcW w:w="989" w:type="dxa"/>
          </w:tcPr>
          <w:p w:rsidR="006E3997" w:rsidRDefault="006E3997">
            <w:pPr>
              <w:pStyle w:val="TableParagraph"/>
              <w:spacing w:line="210" w:lineRule="exact"/>
              <w:ind w:left="212" w:right="198"/>
              <w:rPr>
                <w:sz w:val="20"/>
              </w:rPr>
            </w:pPr>
            <w:r>
              <w:rPr>
                <w:sz w:val="20"/>
              </w:rPr>
              <w:t>190</w:t>
            </w:r>
          </w:p>
        </w:tc>
        <w:tc>
          <w:tcPr>
            <w:tcW w:w="1133" w:type="dxa"/>
          </w:tcPr>
          <w:p w:rsidR="006E3997" w:rsidRDefault="006E3997">
            <w:pPr>
              <w:pStyle w:val="TableParagraph"/>
              <w:spacing w:line="210" w:lineRule="exact"/>
              <w:ind w:left="279" w:right="265"/>
              <w:rPr>
                <w:sz w:val="20"/>
              </w:rPr>
            </w:pPr>
            <w:r>
              <w:rPr>
                <w:sz w:val="20"/>
              </w:rPr>
              <w:t>136</w:t>
            </w:r>
          </w:p>
        </w:tc>
        <w:tc>
          <w:tcPr>
            <w:tcW w:w="993" w:type="dxa"/>
          </w:tcPr>
          <w:p w:rsidR="006E3997" w:rsidRDefault="006E3997">
            <w:pPr>
              <w:pStyle w:val="TableParagraph"/>
              <w:spacing w:line="210" w:lineRule="exact"/>
              <w:ind w:left="274" w:right="259"/>
              <w:rPr>
                <w:sz w:val="20"/>
              </w:rPr>
            </w:pPr>
            <w:r>
              <w:rPr>
                <w:sz w:val="20"/>
              </w:rPr>
              <w:t>97,9</w:t>
            </w:r>
          </w:p>
        </w:tc>
        <w:tc>
          <w:tcPr>
            <w:tcW w:w="1133" w:type="dxa"/>
          </w:tcPr>
          <w:p w:rsidR="006E3997" w:rsidRDefault="006E3997">
            <w:pPr>
              <w:pStyle w:val="TableParagraph"/>
              <w:spacing w:line="210" w:lineRule="exact"/>
              <w:ind w:left="287" w:right="265"/>
              <w:rPr>
                <w:sz w:val="20"/>
              </w:rPr>
            </w:pPr>
            <w:r>
              <w:rPr>
                <w:sz w:val="20"/>
              </w:rPr>
              <w:t>99,3</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10</w:t>
            </w:r>
          </w:p>
        </w:tc>
        <w:tc>
          <w:tcPr>
            <w:tcW w:w="2833" w:type="dxa"/>
          </w:tcPr>
          <w:p w:rsidR="006E3997" w:rsidRDefault="006E3997">
            <w:pPr>
              <w:pStyle w:val="TableParagraph"/>
              <w:spacing w:line="210" w:lineRule="exact"/>
              <w:ind w:left="110"/>
              <w:jc w:val="left"/>
              <w:rPr>
                <w:sz w:val="20"/>
              </w:rPr>
            </w:pPr>
            <w:r>
              <w:rPr>
                <w:sz w:val="20"/>
              </w:rPr>
              <w:t>Московская область</w:t>
            </w:r>
          </w:p>
        </w:tc>
        <w:tc>
          <w:tcPr>
            <w:tcW w:w="1138" w:type="dxa"/>
          </w:tcPr>
          <w:p w:rsidR="006E3997" w:rsidRDefault="006E3997">
            <w:pPr>
              <w:pStyle w:val="TableParagraph"/>
              <w:spacing w:line="210" w:lineRule="exact"/>
              <w:ind w:left="279" w:right="270"/>
              <w:rPr>
                <w:sz w:val="20"/>
              </w:rPr>
            </w:pPr>
            <w:r>
              <w:rPr>
                <w:sz w:val="20"/>
              </w:rPr>
              <w:t>413</w:t>
            </w:r>
          </w:p>
        </w:tc>
        <w:tc>
          <w:tcPr>
            <w:tcW w:w="994" w:type="dxa"/>
          </w:tcPr>
          <w:p w:rsidR="006E3997" w:rsidRDefault="006E3997">
            <w:pPr>
              <w:pStyle w:val="TableParagraph"/>
              <w:spacing w:line="210" w:lineRule="exact"/>
              <w:ind w:left="183" w:right="174"/>
              <w:rPr>
                <w:sz w:val="20"/>
              </w:rPr>
            </w:pPr>
            <w:r>
              <w:rPr>
                <w:sz w:val="20"/>
              </w:rPr>
              <w:t>249</w:t>
            </w:r>
          </w:p>
        </w:tc>
        <w:tc>
          <w:tcPr>
            <w:tcW w:w="989" w:type="dxa"/>
          </w:tcPr>
          <w:p w:rsidR="006E3997" w:rsidRDefault="006E3997">
            <w:pPr>
              <w:pStyle w:val="TableParagraph"/>
              <w:spacing w:line="210" w:lineRule="exact"/>
              <w:ind w:left="212" w:right="198"/>
              <w:rPr>
                <w:sz w:val="20"/>
              </w:rPr>
            </w:pPr>
            <w:r>
              <w:rPr>
                <w:sz w:val="20"/>
              </w:rPr>
              <w:t>405</w:t>
            </w:r>
          </w:p>
        </w:tc>
        <w:tc>
          <w:tcPr>
            <w:tcW w:w="1133" w:type="dxa"/>
          </w:tcPr>
          <w:p w:rsidR="006E3997" w:rsidRDefault="006E3997">
            <w:pPr>
              <w:pStyle w:val="TableParagraph"/>
              <w:spacing w:line="210" w:lineRule="exact"/>
              <w:ind w:left="279" w:right="265"/>
              <w:rPr>
                <w:sz w:val="20"/>
              </w:rPr>
            </w:pPr>
            <w:r>
              <w:rPr>
                <w:sz w:val="20"/>
              </w:rPr>
              <w:t>239</w:t>
            </w:r>
          </w:p>
        </w:tc>
        <w:tc>
          <w:tcPr>
            <w:tcW w:w="993" w:type="dxa"/>
          </w:tcPr>
          <w:p w:rsidR="006E3997" w:rsidRDefault="006E3997">
            <w:pPr>
              <w:pStyle w:val="TableParagraph"/>
              <w:spacing w:line="210" w:lineRule="exact"/>
              <w:ind w:left="274" w:right="259"/>
              <w:rPr>
                <w:sz w:val="20"/>
              </w:rPr>
            </w:pPr>
            <w:r>
              <w:rPr>
                <w:sz w:val="20"/>
              </w:rPr>
              <w:t>98,1</w:t>
            </w:r>
          </w:p>
        </w:tc>
        <w:tc>
          <w:tcPr>
            <w:tcW w:w="1133" w:type="dxa"/>
          </w:tcPr>
          <w:p w:rsidR="006E3997" w:rsidRDefault="006E3997">
            <w:pPr>
              <w:pStyle w:val="TableParagraph"/>
              <w:spacing w:line="210" w:lineRule="exact"/>
              <w:ind w:left="287" w:right="265"/>
              <w:rPr>
                <w:sz w:val="20"/>
              </w:rPr>
            </w:pPr>
            <w:r>
              <w:rPr>
                <w:sz w:val="20"/>
              </w:rPr>
              <w:t>96,0</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11</w:t>
            </w:r>
          </w:p>
        </w:tc>
        <w:tc>
          <w:tcPr>
            <w:tcW w:w="2833" w:type="dxa"/>
          </w:tcPr>
          <w:p w:rsidR="006E3997" w:rsidRDefault="006E3997">
            <w:pPr>
              <w:pStyle w:val="TableParagraph"/>
              <w:spacing w:line="210" w:lineRule="exact"/>
              <w:ind w:left="110"/>
              <w:jc w:val="left"/>
              <w:rPr>
                <w:sz w:val="20"/>
              </w:rPr>
            </w:pPr>
            <w:r>
              <w:rPr>
                <w:sz w:val="20"/>
              </w:rPr>
              <w:t>Орловская область</w:t>
            </w:r>
          </w:p>
        </w:tc>
        <w:tc>
          <w:tcPr>
            <w:tcW w:w="1138" w:type="dxa"/>
          </w:tcPr>
          <w:p w:rsidR="006E3997" w:rsidRDefault="006E3997">
            <w:pPr>
              <w:pStyle w:val="TableParagraph"/>
              <w:spacing w:line="210" w:lineRule="exact"/>
              <w:ind w:left="279" w:right="270"/>
              <w:rPr>
                <w:sz w:val="20"/>
              </w:rPr>
            </w:pPr>
            <w:r>
              <w:rPr>
                <w:sz w:val="20"/>
              </w:rPr>
              <w:t>250</w:t>
            </w:r>
          </w:p>
        </w:tc>
        <w:tc>
          <w:tcPr>
            <w:tcW w:w="994" w:type="dxa"/>
          </w:tcPr>
          <w:p w:rsidR="006E3997" w:rsidRDefault="006E3997">
            <w:pPr>
              <w:pStyle w:val="TableParagraph"/>
              <w:spacing w:line="210" w:lineRule="exact"/>
              <w:ind w:left="183" w:right="174"/>
              <w:rPr>
                <w:sz w:val="20"/>
              </w:rPr>
            </w:pPr>
            <w:r>
              <w:rPr>
                <w:sz w:val="20"/>
              </w:rPr>
              <w:t>234</w:t>
            </w:r>
          </w:p>
        </w:tc>
        <w:tc>
          <w:tcPr>
            <w:tcW w:w="989" w:type="dxa"/>
          </w:tcPr>
          <w:p w:rsidR="006E3997" w:rsidRDefault="006E3997">
            <w:pPr>
              <w:pStyle w:val="TableParagraph"/>
              <w:spacing w:line="210" w:lineRule="exact"/>
              <w:ind w:left="212" w:right="198"/>
              <w:rPr>
                <w:sz w:val="20"/>
              </w:rPr>
            </w:pPr>
            <w:r>
              <w:rPr>
                <w:sz w:val="20"/>
              </w:rPr>
              <w:t>245</w:t>
            </w:r>
          </w:p>
        </w:tc>
        <w:tc>
          <w:tcPr>
            <w:tcW w:w="1133" w:type="dxa"/>
          </w:tcPr>
          <w:p w:rsidR="006E3997" w:rsidRDefault="006E3997">
            <w:pPr>
              <w:pStyle w:val="TableParagraph"/>
              <w:spacing w:line="210" w:lineRule="exact"/>
              <w:ind w:left="279" w:right="265"/>
              <w:rPr>
                <w:sz w:val="20"/>
              </w:rPr>
            </w:pPr>
            <w:r>
              <w:rPr>
                <w:sz w:val="20"/>
              </w:rPr>
              <w:t>231</w:t>
            </w:r>
          </w:p>
        </w:tc>
        <w:tc>
          <w:tcPr>
            <w:tcW w:w="993" w:type="dxa"/>
          </w:tcPr>
          <w:p w:rsidR="006E3997" w:rsidRDefault="006E3997">
            <w:pPr>
              <w:pStyle w:val="TableParagraph"/>
              <w:spacing w:line="210" w:lineRule="exact"/>
              <w:ind w:left="274" w:right="259"/>
              <w:rPr>
                <w:sz w:val="20"/>
              </w:rPr>
            </w:pPr>
            <w:r>
              <w:rPr>
                <w:sz w:val="20"/>
              </w:rPr>
              <w:t>98,0</w:t>
            </w:r>
          </w:p>
        </w:tc>
        <w:tc>
          <w:tcPr>
            <w:tcW w:w="1133" w:type="dxa"/>
          </w:tcPr>
          <w:p w:rsidR="006E3997" w:rsidRDefault="006E3997">
            <w:pPr>
              <w:pStyle w:val="TableParagraph"/>
              <w:spacing w:line="210" w:lineRule="exact"/>
              <w:ind w:left="287" w:right="265"/>
              <w:rPr>
                <w:sz w:val="20"/>
              </w:rPr>
            </w:pPr>
            <w:r>
              <w:rPr>
                <w:sz w:val="20"/>
              </w:rPr>
              <w:t>98,7</w:t>
            </w:r>
          </w:p>
        </w:tc>
      </w:tr>
      <w:tr w:rsidR="006E3997">
        <w:trPr>
          <w:trHeight w:val="230"/>
        </w:trPr>
        <w:tc>
          <w:tcPr>
            <w:tcW w:w="567" w:type="dxa"/>
          </w:tcPr>
          <w:p w:rsidR="006E3997" w:rsidRDefault="006E3997">
            <w:pPr>
              <w:pStyle w:val="TableParagraph"/>
              <w:spacing w:line="211" w:lineRule="exact"/>
              <w:ind w:right="171"/>
              <w:jc w:val="right"/>
              <w:rPr>
                <w:sz w:val="20"/>
              </w:rPr>
            </w:pPr>
            <w:r>
              <w:rPr>
                <w:sz w:val="20"/>
              </w:rPr>
              <w:t>12</w:t>
            </w:r>
          </w:p>
        </w:tc>
        <w:tc>
          <w:tcPr>
            <w:tcW w:w="2833" w:type="dxa"/>
          </w:tcPr>
          <w:p w:rsidR="006E3997" w:rsidRDefault="006E3997">
            <w:pPr>
              <w:pStyle w:val="TableParagraph"/>
              <w:spacing w:line="211" w:lineRule="exact"/>
              <w:ind w:left="110"/>
              <w:jc w:val="left"/>
              <w:rPr>
                <w:sz w:val="20"/>
              </w:rPr>
            </w:pPr>
            <w:r>
              <w:rPr>
                <w:sz w:val="20"/>
              </w:rPr>
              <w:t>Рязанская область</w:t>
            </w:r>
          </w:p>
        </w:tc>
        <w:tc>
          <w:tcPr>
            <w:tcW w:w="1138" w:type="dxa"/>
          </w:tcPr>
          <w:p w:rsidR="006E3997" w:rsidRDefault="006E3997">
            <w:pPr>
              <w:pStyle w:val="TableParagraph"/>
              <w:spacing w:line="211" w:lineRule="exact"/>
              <w:ind w:left="279" w:right="270"/>
              <w:rPr>
                <w:sz w:val="20"/>
              </w:rPr>
            </w:pPr>
            <w:r>
              <w:rPr>
                <w:sz w:val="20"/>
              </w:rPr>
              <w:t>206</w:t>
            </w:r>
          </w:p>
        </w:tc>
        <w:tc>
          <w:tcPr>
            <w:tcW w:w="994" w:type="dxa"/>
          </w:tcPr>
          <w:p w:rsidR="006E3997" w:rsidRDefault="006E3997">
            <w:pPr>
              <w:pStyle w:val="TableParagraph"/>
              <w:spacing w:line="211" w:lineRule="exact"/>
              <w:ind w:left="183" w:right="174"/>
              <w:rPr>
                <w:sz w:val="20"/>
              </w:rPr>
            </w:pPr>
            <w:r>
              <w:rPr>
                <w:sz w:val="20"/>
              </w:rPr>
              <w:t>140</w:t>
            </w:r>
          </w:p>
        </w:tc>
        <w:tc>
          <w:tcPr>
            <w:tcW w:w="989" w:type="dxa"/>
          </w:tcPr>
          <w:p w:rsidR="006E3997" w:rsidRDefault="006E3997">
            <w:pPr>
              <w:pStyle w:val="TableParagraph"/>
              <w:spacing w:line="211" w:lineRule="exact"/>
              <w:ind w:left="212" w:right="198"/>
              <w:rPr>
                <w:sz w:val="20"/>
              </w:rPr>
            </w:pPr>
            <w:r>
              <w:rPr>
                <w:sz w:val="20"/>
              </w:rPr>
              <w:t>205</w:t>
            </w:r>
          </w:p>
        </w:tc>
        <w:tc>
          <w:tcPr>
            <w:tcW w:w="1133" w:type="dxa"/>
          </w:tcPr>
          <w:p w:rsidR="006E3997" w:rsidRDefault="006E3997">
            <w:pPr>
              <w:pStyle w:val="TableParagraph"/>
              <w:spacing w:line="211" w:lineRule="exact"/>
              <w:ind w:left="279" w:right="265"/>
              <w:rPr>
                <w:sz w:val="20"/>
              </w:rPr>
            </w:pPr>
            <w:r>
              <w:rPr>
                <w:sz w:val="20"/>
              </w:rPr>
              <w:t>138</w:t>
            </w:r>
          </w:p>
        </w:tc>
        <w:tc>
          <w:tcPr>
            <w:tcW w:w="993" w:type="dxa"/>
          </w:tcPr>
          <w:p w:rsidR="006E3997" w:rsidRDefault="006E3997">
            <w:pPr>
              <w:pStyle w:val="TableParagraph"/>
              <w:spacing w:line="211" w:lineRule="exact"/>
              <w:ind w:left="274" w:right="259"/>
              <w:rPr>
                <w:sz w:val="20"/>
              </w:rPr>
            </w:pPr>
            <w:r>
              <w:rPr>
                <w:sz w:val="20"/>
              </w:rPr>
              <w:t>99,5</w:t>
            </w:r>
          </w:p>
        </w:tc>
        <w:tc>
          <w:tcPr>
            <w:tcW w:w="1133" w:type="dxa"/>
          </w:tcPr>
          <w:p w:rsidR="006E3997" w:rsidRDefault="006E3997">
            <w:pPr>
              <w:pStyle w:val="TableParagraph"/>
              <w:spacing w:line="211" w:lineRule="exact"/>
              <w:ind w:left="287" w:right="265"/>
              <w:rPr>
                <w:sz w:val="20"/>
              </w:rPr>
            </w:pPr>
            <w:r>
              <w:rPr>
                <w:sz w:val="20"/>
              </w:rPr>
              <w:t>98,6</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13</w:t>
            </w:r>
          </w:p>
        </w:tc>
        <w:tc>
          <w:tcPr>
            <w:tcW w:w="2833" w:type="dxa"/>
          </w:tcPr>
          <w:p w:rsidR="006E3997" w:rsidRDefault="006E3997">
            <w:pPr>
              <w:pStyle w:val="TableParagraph"/>
              <w:spacing w:line="210" w:lineRule="exact"/>
              <w:ind w:left="110"/>
              <w:jc w:val="left"/>
              <w:rPr>
                <w:sz w:val="20"/>
              </w:rPr>
            </w:pPr>
            <w:r>
              <w:rPr>
                <w:sz w:val="20"/>
              </w:rPr>
              <w:t>Смоленская область</w:t>
            </w:r>
          </w:p>
        </w:tc>
        <w:tc>
          <w:tcPr>
            <w:tcW w:w="1138" w:type="dxa"/>
          </w:tcPr>
          <w:p w:rsidR="006E3997" w:rsidRDefault="006E3997">
            <w:pPr>
              <w:pStyle w:val="TableParagraph"/>
              <w:spacing w:line="210" w:lineRule="exact"/>
              <w:ind w:left="279" w:right="270"/>
              <w:rPr>
                <w:sz w:val="20"/>
              </w:rPr>
            </w:pPr>
            <w:r>
              <w:rPr>
                <w:sz w:val="20"/>
              </w:rPr>
              <w:t>169</w:t>
            </w:r>
          </w:p>
        </w:tc>
        <w:tc>
          <w:tcPr>
            <w:tcW w:w="994" w:type="dxa"/>
          </w:tcPr>
          <w:p w:rsidR="006E3997" w:rsidRDefault="006E3997">
            <w:pPr>
              <w:pStyle w:val="TableParagraph"/>
              <w:spacing w:line="210" w:lineRule="exact"/>
              <w:ind w:left="183" w:right="174"/>
              <w:rPr>
                <w:sz w:val="20"/>
              </w:rPr>
            </w:pPr>
            <w:r>
              <w:rPr>
                <w:sz w:val="20"/>
              </w:rPr>
              <w:t>125</w:t>
            </w:r>
          </w:p>
        </w:tc>
        <w:tc>
          <w:tcPr>
            <w:tcW w:w="989" w:type="dxa"/>
          </w:tcPr>
          <w:p w:rsidR="006E3997" w:rsidRDefault="006E3997">
            <w:pPr>
              <w:pStyle w:val="TableParagraph"/>
              <w:spacing w:line="210" w:lineRule="exact"/>
              <w:ind w:left="212" w:right="198"/>
              <w:rPr>
                <w:sz w:val="20"/>
              </w:rPr>
            </w:pPr>
            <w:r>
              <w:rPr>
                <w:sz w:val="20"/>
              </w:rPr>
              <w:t>149</w:t>
            </w:r>
          </w:p>
        </w:tc>
        <w:tc>
          <w:tcPr>
            <w:tcW w:w="1133" w:type="dxa"/>
          </w:tcPr>
          <w:p w:rsidR="006E3997" w:rsidRDefault="006E3997">
            <w:pPr>
              <w:pStyle w:val="TableParagraph"/>
              <w:spacing w:line="210" w:lineRule="exact"/>
              <w:ind w:left="279" w:right="265"/>
              <w:rPr>
                <w:sz w:val="20"/>
              </w:rPr>
            </w:pPr>
            <w:r>
              <w:rPr>
                <w:sz w:val="20"/>
              </w:rPr>
              <w:t>124</w:t>
            </w:r>
          </w:p>
        </w:tc>
        <w:tc>
          <w:tcPr>
            <w:tcW w:w="993" w:type="dxa"/>
          </w:tcPr>
          <w:p w:rsidR="006E3997" w:rsidRDefault="006E3997">
            <w:pPr>
              <w:pStyle w:val="TableParagraph"/>
              <w:spacing w:line="210" w:lineRule="exact"/>
              <w:ind w:left="274" w:right="259"/>
              <w:rPr>
                <w:sz w:val="20"/>
              </w:rPr>
            </w:pPr>
            <w:r>
              <w:rPr>
                <w:sz w:val="20"/>
              </w:rPr>
              <w:t>88,2</w:t>
            </w:r>
          </w:p>
        </w:tc>
        <w:tc>
          <w:tcPr>
            <w:tcW w:w="1133" w:type="dxa"/>
          </w:tcPr>
          <w:p w:rsidR="006E3997" w:rsidRDefault="006E3997">
            <w:pPr>
              <w:pStyle w:val="TableParagraph"/>
              <w:spacing w:line="210" w:lineRule="exact"/>
              <w:ind w:left="287" w:right="265"/>
              <w:rPr>
                <w:sz w:val="20"/>
              </w:rPr>
            </w:pPr>
            <w:r>
              <w:rPr>
                <w:sz w:val="20"/>
              </w:rPr>
              <w:t>99,2</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14</w:t>
            </w:r>
          </w:p>
        </w:tc>
        <w:tc>
          <w:tcPr>
            <w:tcW w:w="2833" w:type="dxa"/>
          </w:tcPr>
          <w:p w:rsidR="006E3997" w:rsidRDefault="006E3997">
            <w:pPr>
              <w:pStyle w:val="TableParagraph"/>
              <w:spacing w:line="210" w:lineRule="exact"/>
              <w:ind w:left="110"/>
              <w:jc w:val="left"/>
              <w:rPr>
                <w:sz w:val="20"/>
              </w:rPr>
            </w:pPr>
            <w:r>
              <w:rPr>
                <w:sz w:val="20"/>
              </w:rPr>
              <w:t>Тамбовская область</w:t>
            </w:r>
          </w:p>
        </w:tc>
        <w:tc>
          <w:tcPr>
            <w:tcW w:w="1138" w:type="dxa"/>
          </w:tcPr>
          <w:p w:rsidR="006E3997" w:rsidRDefault="006E3997">
            <w:pPr>
              <w:pStyle w:val="TableParagraph"/>
              <w:spacing w:line="210" w:lineRule="exact"/>
              <w:ind w:left="279" w:right="270"/>
              <w:rPr>
                <w:sz w:val="20"/>
              </w:rPr>
            </w:pPr>
            <w:r>
              <w:rPr>
                <w:sz w:val="20"/>
              </w:rPr>
              <w:t>294</w:t>
            </w:r>
          </w:p>
        </w:tc>
        <w:tc>
          <w:tcPr>
            <w:tcW w:w="994" w:type="dxa"/>
          </w:tcPr>
          <w:p w:rsidR="006E3997" w:rsidRDefault="006E3997">
            <w:pPr>
              <w:pStyle w:val="TableParagraph"/>
              <w:spacing w:line="210" w:lineRule="exact"/>
              <w:ind w:left="183" w:right="174"/>
              <w:rPr>
                <w:sz w:val="20"/>
              </w:rPr>
            </w:pPr>
            <w:r>
              <w:rPr>
                <w:sz w:val="20"/>
              </w:rPr>
              <w:t>245</w:t>
            </w:r>
          </w:p>
        </w:tc>
        <w:tc>
          <w:tcPr>
            <w:tcW w:w="989" w:type="dxa"/>
          </w:tcPr>
          <w:p w:rsidR="006E3997" w:rsidRDefault="006E3997">
            <w:pPr>
              <w:pStyle w:val="TableParagraph"/>
              <w:spacing w:line="210" w:lineRule="exact"/>
              <w:ind w:left="212" w:right="198"/>
              <w:rPr>
                <w:sz w:val="20"/>
              </w:rPr>
            </w:pPr>
            <w:r>
              <w:rPr>
                <w:sz w:val="20"/>
              </w:rPr>
              <w:t>250</w:t>
            </w:r>
          </w:p>
        </w:tc>
        <w:tc>
          <w:tcPr>
            <w:tcW w:w="1133" w:type="dxa"/>
          </w:tcPr>
          <w:p w:rsidR="006E3997" w:rsidRDefault="006E3997">
            <w:pPr>
              <w:pStyle w:val="TableParagraph"/>
              <w:spacing w:line="210" w:lineRule="exact"/>
              <w:ind w:left="279" w:right="265"/>
              <w:rPr>
                <w:sz w:val="20"/>
              </w:rPr>
            </w:pPr>
            <w:r>
              <w:rPr>
                <w:sz w:val="20"/>
              </w:rPr>
              <w:t>246</w:t>
            </w:r>
          </w:p>
        </w:tc>
        <w:tc>
          <w:tcPr>
            <w:tcW w:w="993" w:type="dxa"/>
          </w:tcPr>
          <w:p w:rsidR="006E3997" w:rsidRDefault="006E3997">
            <w:pPr>
              <w:pStyle w:val="TableParagraph"/>
              <w:spacing w:line="210" w:lineRule="exact"/>
              <w:ind w:left="274" w:right="259"/>
              <w:rPr>
                <w:sz w:val="20"/>
              </w:rPr>
            </w:pPr>
            <w:r>
              <w:rPr>
                <w:sz w:val="20"/>
              </w:rPr>
              <w:t>85,0</w:t>
            </w:r>
          </w:p>
        </w:tc>
        <w:tc>
          <w:tcPr>
            <w:tcW w:w="1133" w:type="dxa"/>
          </w:tcPr>
          <w:p w:rsidR="006E3997" w:rsidRDefault="006E3997">
            <w:pPr>
              <w:pStyle w:val="TableParagraph"/>
              <w:spacing w:line="210" w:lineRule="exact"/>
              <w:ind w:left="282" w:right="265"/>
              <w:rPr>
                <w:sz w:val="20"/>
              </w:rPr>
            </w:pPr>
            <w:r>
              <w:rPr>
                <w:sz w:val="20"/>
              </w:rPr>
              <w:t>100,4</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15</w:t>
            </w:r>
          </w:p>
        </w:tc>
        <w:tc>
          <w:tcPr>
            <w:tcW w:w="2833" w:type="dxa"/>
          </w:tcPr>
          <w:p w:rsidR="006E3997" w:rsidRDefault="006E3997">
            <w:pPr>
              <w:pStyle w:val="TableParagraph"/>
              <w:spacing w:line="210" w:lineRule="exact"/>
              <w:ind w:left="110"/>
              <w:jc w:val="left"/>
              <w:rPr>
                <w:sz w:val="20"/>
              </w:rPr>
            </w:pPr>
            <w:r>
              <w:rPr>
                <w:sz w:val="20"/>
              </w:rPr>
              <w:t>Тверская область</w:t>
            </w:r>
          </w:p>
        </w:tc>
        <w:tc>
          <w:tcPr>
            <w:tcW w:w="1138" w:type="dxa"/>
          </w:tcPr>
          <w:p w:rsidR="006E3997" w:rsidRDefault="006E3997">
            <w:pPr>
              <w:pStyle w:val="TableParagraph"/>
              <w:spacing w:line="210" w:lineRule="exact"/>
              <w:ind w:left="275" w:right="270"/>
              <w:rPr>
                <w:sz w:val="20"/>
              </w:rPr>
            </w:pPr>
            <w:r>
              <w:rPr>
                <w:sz w:val="20"/>
              </w:rPr>
              <w:t>81</w:t>
            </w:r>
          </w:p>
        </w:tc>
        <w:tc>
          <w:tcPr>
            <w:tcW w:w="994" w:type="dxa"/>
          </w:tcPr>
          <w:p w:rsidR="006E3997" w:rsidRDefault="006E3997">
            <w:pPr>
              <w:pStyle w:val="TableParagraph"/>
              <w:spacing w:line="210" w:lineRule="exact"/>
              <w:ind w:left="183" w:right="174"/>
              <w:rPr>
                <w:sz w:val="20"/>
              </w:rPr>
            </w:pPr>
            <w:r>
              <w:rPr>
                <w:sz w:val="20"/>
              </w:rPr>
              <w:t>146</w:t>
            </w:r>
          </w:p>
        </w:tc>
        <w:tc>
          <w:tcPr>
            <w:tcW w:w="989" w:type="dxa"/>
          </w:tcPr>
          <w:p w:rsidR="006E3997" w:rsidRDefault="006E3997">
            <w:pPr>
              <w:pStyle w:val="TableParagraph"/>
              <w:spacing w:line="210" w:lineRule="exact"/>
              <w:ind w:left="207" w:right="198"/>
              <w:rPr>
                <w:sz w:val="20"/>
              </w:rPr>
            </w:pPr>
            <w:r>
              <w:rPr>
                <w:sz w:val="20"/>
              </w:rPr>
              <w:t>61</w:t>
            </w:r>
          </w:p>
        </w:tc>
        <w:tc>
          <w:tcPr>
            <w:tcW w:w="1133" w:type="dxa"/>
          </w:tcPr>
          <w:p w:rsidR="006E3997" w:rsidRDefault="006E3997">
            <w:pPr>
              <w:pStyle w:val="TableParagraph"/>
              <w:spacing w:line="210" w:lineRule="exact"/>
              <w:ind w:left="279" w:right="265"/>
              <w:rPr>
                <w:sz w:val="20"/>
              </w:rPr>
            </w:pPr>
            <w:r>
              <w:rPr>
                <w:sz w:val="20"/>
              </w:rPr>
              <w:t>128</w:t>
            </w:r>
          </w:p>
        </w:tc>
        <w:tc>
          <w:tcPr>
            <w:tcW w:w="993" w:type="dxa"/>
          </w:tcPr>
          <w:p w:rsidR="006E3997" w:rsidRDefault="006E3997">
            <w:pPr>
              <w:pStyle w:val="TableParagraph"/>
              <w:spacing w:line="210" w:lineRule="exact"/>
              <w:ind w:left="274" w:right="259"/>
              <w:rPr>
                <w:sz w:val="20"/>
              </w:rPr>
            </w:pPr>
            <w:r>
              <w:rPr>
                <w:sz w:val="20"/>
              </w:rPr>
              <w:t>75,3</w:t>
            </w:r>
          </w:p>
        </w:tc>
        <w:tc>
          <w:tcPr>
            <w:tcW w:w="1133" w:type="dxa"/>
          </w:tcPr>
          <w:p w:rsidR="006E3997" w:rsidRDefault="006E3997">
            <w:pPr>
              <w:pStyle w:val="TableParagraph"/>
              <w:spacing w:line="210" w:lineRule="exact"/>
              <w:ind w:left="287" w:right="265"/>
              <w:rPr>
                <w:sz w:val="20"/>
              </w:rPr>
            </w:pPr>
            <w:r>
              <w:rPr>
                <w:sz w:val="20"/>
              </w:rPr>
              <w:t>87,7</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16</w:t>
            </w:r>
          </w:p>
        </w:tc>
        <w:tc>
          <w:tcPr>
            <w:tcW w:w="2833" w:type="dxa"/>
          </w:tcPr>
          <w:p w:rsidR="006E3997" w:rsidRDefault="006E3997">
            <w:pPr>
              <w:pStyle w:val="TableParagraph"/>
              <w:spacing w:line="210" w:lineRule="exact"/>
              <w:ind w:left="110"/>
              <w:jc w:val="left"/>
              <w:rPr>
                <w:sz w:val="20"/>
              </w:rPr>
            </w:pPr>
            <w:r>
              <w:rPr>
                <w:sz w:val="20"/>
              </w:rPr>
              <w:t>Тульская область</w:t>
            </w:r>
          </w:p>
        </w:tc>
        <w:tc>
          <w:tcPr>
            <w:tcW w:w="1138" w:type="dxa"/>
          </w:tcPr>
          <w:p w:rsidR="006E3997" w:rsidRDefault="006E3997">
            <w:pPr>
              <w:pStyle w:val="TableParagraph"/>
              <w:spacing w:line="210" w:lineRule="exact"/>
              <w:ind w:left="279" w:right="270"/>
              <w:rPr>
                <w:sz w:val="20"/>
              </w:rPr>
            </w:pPr>
            <w:r>
              <w:rPr>
                <w:sz w:val="20"/>
              </w:rPr>
              <w:t>187</w:t>
            </w:r>
          </w:p>
        </w:tc>
        <w:tc>
          <w:tcPr>
            <w:tcW w:w="994" w:type="dxa"/>
          </w:tcPr>
          <w:p w:rsidR="006E3997" w:rsidRDefault="006E3997">
            <w:pPr>
              <w:pStyle w:val="TableParagraph"/>
              <w:spacing w:line="210" w:lineRule="exact"/>
              <w:ind w:left="183" w:right="174"/>
              <w:rPr>
                <w:sz w:val="20"/>
              </w:rPr>
            </w:pPr>
            <w:r>
              <w:rPr>
                <w:sz w:val="20"/>
              </w:rPr>
              <w:t>192</w:t>
            </w:r>
          </w:p>
        </w:tc>
        <w:tc>
          <w:tcPr>
            <w:tcW w:w="989" w:type="dxa"/>
          </w:tcPr>
          <w:p w:rsidR="006E3997" w:rsidRDefault="006E3997">
            <w:pPr>
              <w:pStyle w:val="TableParagraph"/>
              <w:spacing w:line="210" w:lineRule="exact"/>
              <w:ind w:left="212" w:right="198"/>
              <w:rPr>
                <w:sz w:val="20"/>
              </w:rPr>
            </w:pPr>
            <w:r>
              <w:rPr>
                <w:sz w:val="20"/>
              </w:rPr>
              <w:t>173</w:t>
            </w:r>
          </w:p>
        </w:tc>
        <w:tc>
          <w:tcPr>
            <w:tcW w:w="1133" w:type="dxa"/>
          </w:tcPr>
          <w:p w:rsidR="006E3997" w:rsidRDefault="006E3997">
            <w:pPr>
              <w:pStyle w:val="TableParagraph"/>
              <w:spacing w:line="210" w:lineRule="exact"/>
              <w:ind w:left="279" w:right="265"/>
              <w:rPr>
                <w:sz w:val="20"/>
              </w:rPr>
            </w:pPr>
            <w:r>
              <w:rPr>
                <w:sz w:val="20"/>
              </w:rPr>
              <w:t>183</w:t>
            </w:r>
          </w:p>
        </w:tc>
        <w:tc>
          <w:tcPr>
            <w:tcW w:w="993" w:type="dxa"/>
          </w:tcPr>
          <w:p w:rsidR="006E3997" w:rsidRDefault="006E3997">
            <w:pPr>
              <w:pStyle w:val="TableParagraph"/>
              <w:spacing w:line="210" w:lineRule="exact"/>
              <w:ind w:left="274" w:right="259"/>
              <w:rPr>
                <w:sz w:val="20"/>
              </w:rPr>
            </w:pPr>
            <w:r>
              <w:rPr>
                <w:sz w:val="20"/>
              </w:rPr>
              <w:t>92,5</w:t>
            </w:r>
          </w:p>
        </w:tc>
        <w:tc>
          <w:tcPr>
            <w:tcW w:w="1133" w:type="dxa"/>
          </w:tcPr>
          <w:p w:rsidR="006E3997" w:rsidRDefault="006E3997">
            <w:pPr>
              <w:pStyle w:val="TableParagraph"/>
              <w:spacing w:line="210" w:lineRule="exact"/>
              <w:ind w:left="287" w:right="265"/>
              <w:rPr>
                <w:sz w:val="20"/>
              </w:rPr>
            </w:pPr>
            <w:r>
              <w:rPr>
                <w:sz w:val="20"/>
              </w:rPr>
              <w:t>95,3</w:t>
            </w:r>
          </w:p>
        </w:tc>
      </w:tr>
      <w:tr w:rsidR="006E3997">
        <w:trPr>
          <w:trHeight w:val="229"/>
        </w:trPr>
        <w:tc>
          <w:tcPr>
            <w:tcW w:w="567" w:type="dxa"/>
          </w:tcPr>
          <w:p w:rsidR="006E3997" w:rsidRDefault="006E3997">
            <w:pPr>
              <w:pStyle w:val="TableParagraph"/>
              <w:spacing w:line="210" w:lineRule="exact"/>
              <w:ind w:right="171"/>
              <w:jc w:val="right"/>
              <w:rPr>
                <w:sz w:val="20"/>
              </w:rPr>
            </w:pPr>
            <w:r>
              <w:rPr>
                <w:sz w:val="20"/>
              </w:rPr>
              <w:t>17</w:t>
            </w:r>
          </w:p>
        </w:tc>
        <w:tc>
          <w:tcPr>
            <w:tcW w:w="2833" w:type="dxa"/>
          </w:tcPr>
          <w:p w:rsidR="006E3997" w:rsidRDefault="006E3997">
            <w:pPr>
              <w:pStyle w:val="TableParagraph"/>
              <w:spacing w:line="210" w:lineRule="exact"/>
              <w:ind w:left="110"/>
              <w:jc w:val="left"/>
              <w:rPr>
                <w:sz w:val="20"/>
              </w:rPr>
            </w:pPr>
            <w:r>
              <w:rPr>
                <w:sz w:val="20"/>
              </w:rPr>
              <w:t>Ярославская область</w:t>
            </w:r>
          </w:p>
        </w:tc>
        <w:tc>
          <w:tcPr>
            <w:tcW w:w="1138" w:type="dxa"/>
          </w:tcPr>
          <w:p w:rsidR="006E3997" w:rsidRDefault="006E3997">
            <w:pPr>
              <w:pStyle w:val="TableParagraph"/>
              <w:spacing w:line="210" w:lineRule="exact"/>
              <w:ind w:left="279" w:right="270"/>
              <w:rPr>
                <w:sz w:val="20"/>
              </w:rPr>
            </w:pPr>
            <w:r>
              <w:rPr>
                <w:sz w:val="20"/>
              </w:rPr>
              <w:t>149</w:t>
            </w:r>
          </w:p>
        </w:tc>
        <w:tc>
          <w:tcPr>
            <w:tcW w:w="994" w:type="dxa"/>
          </w:tcPr>
          <w:p w:rsidR="006E3997" w:rsidRDefault="006E3997">
            <w:pPr>
              <w:pStyle w:val="TableParagraph"/>
              <w:spacing w:line="210" w:lineRule="exact"/>
              <w:ind w:left="183" w:right="174"/>
              <w:rPr>
                <w:sz w:val="20"/>
              </w:rPr>
            </w:pPr>
            <w:r>
              <w:rPr>
                <w:sz w:val="20"/>
              </w:rPr>
              <w:t>188</w:t>
            </w:r>
          </w:p>
        </w:tc>
        <w:tc>
          <w:tcPr>
            <w:tcW w:w="989" w:type="dxa"/>
          </w:tcPr>
          <w:p w:rsidR="006E3997" w:rsidRDefault="006E3997">
            <w:pPr>
              <w:pStyle w:val="TableParagraph"/>
              <w:spacing w:line="210" w:lineRule="exact"/>
              <w:ind w:left="212" w:right="198"/>
              <w:rPr>
                <w:sz w:val="20"/>
              </w:rPr>
            </w:pPr>
            <w:r>
              <w:rPr>
                <w:sz w:val="20"/>
              </w:rPr>
              <w:t>101</w:t>
            </w:r>
          </w:p>
        </w:tc>
        <w:tc>
          <w:tcPr>
            <w:tcW w:w="1133" w:type="dxa"/>
          </w:tcPr>
          <w:p w:rsidR="006E3997" w:rsidRDefault="006E3997">
            <w:pPr>
              <w:pStyle w:val="TableParagraph"/>
              <w:spacing w:line="210" w:lineRule="exact"/>
              <w:ind w:left="279" w:right="265"/>
              <w:rPr>
                <w:sz w:val="20"/>
              </w:rPr>
            </w:pPr>
            <w:r>
              <w:rPr>
                <w:sz w:val="20"/>
              </w:rPr>
              <w:t>143</w:t>
            </w:r>
          </w:p>
        </w:tc>
        <w:tc>
          <w:tcPr>
            <w:tcW w:w="993" w:type="dxa"/>
          </w:tcPr>
          <w:p w:rsidR="006E3997" w:rsidRDefault="006E3997">
            <w:pPr>
              <w:pStyle w:val="TableParagraph"/>
              <w:spacing w:line="210" w:lineRule="exact"/>
              <w:ind w:left="274" w:right="259"/>
              <w:rPr>
                <w:sz w:val="20"/>
              </w:rPr>
            </w:pPr>
            <w:r>
              <w:rPr>
                <w:sz w:val="20"/>
              </w:rPr>
              <w:t>67,8</w:t>
            </w:r>
          </w:p>
        </w:tc>
        <w:tc>
          <w:tcPr>
            <w:tcW w:w="1133" w:type="dxa"/>
          </w:tcPr>
          <w:p w:rsidR="006E3997" w:rsidRDefault="006E3997">
            <w:pPr>
              <w:pStyle w:val="TableParagraph"/>
              <w:spacing w:line="210" w:lineRule="exact"/>
              <w:ind w:left="287" w:right="265"/>
              <w:rPr>
                <w:sz w:val="20"/>
              </w:rPr>
            </w:pPr>
            <w:r>
              <w:rPr>
                <w:sz w:val="20"/>
              </w:rPr>
              <w:t>76,1</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18</w:t>
            </w:r>
          </w:p>
        </w:tc>
        <w:tc>
          <w:tcPr>
            <w:tcW w:w="2833" w:type="dxa"/>
          </w:tcPr>
          <w:p w:rsidR="006E3997" w:rsidRDefault="006E3997">
            <w:pPr>
              <w:pStyle w:val="TableParagraph"/>
              <w:spacing w:line="210" w:lineRule="exact"/>
              <w:ind w:left="110"/>
              <w:jc w:val="left"/>
              <w:rPr>
                <w:sz w:val="20"/>
              </w:rPr>
            </w:pPr>
            <w:r>
              <w:rPr>
                <w:sz w:val="20"/>
              </w:rPr>
              <w:t>г. Москва</w:t>
            </w:r>
          </w:p>
        </w:tc>
        <w:tc>
          <w:tcPr>
            <w:tcW w:w="1138" w:type="dxa"/>
          </w:tcPr>
          <w:p w:rsidR="006E3997" w:rsidRDefault="006E3997">
            <w:pPr>
              <w:pStyle w:val="TableParagraph"/>
              <w:spacing w:line="210" w:lineRule="exact"/>
              <w:ind w:left="279" w:right="270"/>
              <w:rPr>
                <w:sz w:val="20"/>
              </w:rPr>
            </w:pPr>
            <w:r>
              <w:rPr>
                <w:sz w:val="20"/>
              </w:rPr>
              <w:t>420</w:t>
            </w:r>
          </w:p>
        </w:tc>
        <w:tc>
          <w:tcPr>
            <w:tcW w:w="994" w:type="dxa"/>
          </w:tcPr>
          <w:p w:rsidR="006E3997" w:rsidRDefault="006E3997">
            <w:pPr>
              <w:pStyle w:val="TableParagraph"/>
              <w:spacing w:line="210" w:lineRule="exact"/>
              <w:ind w:left="183" w:right="174"/>
              <w:rPr>
                <w:sz w:val="20"/>
              </w:rPr>
            </w:pPr>
            <w:r>
              <w:rPr>
                <w:sz w:val="20"/>
              </w:rPr>
              <w:t>597</w:t>
            </w:r>
          </w:p>
        </w:tc>
        <w:tc>
          <w:tcPr>
            <w:tcW w:w="989" w:type="dxa"/>
          </w:tcPr>
          <w:p w:rsidR="006E3997" w:rsidRDefault="006E3997">
            <w:pPr>
              <w:pStyle w:val="TableParagraph"/>
              <w:spacing w:line="210" w:lineRule="exact"/>
              <w:ind w:left="212" w:right="198"/>
              <w:rPr>
                <w:sz w:val="20"/>
              </w:rPr>
            </w:pPr>
            <w:r>
              <w:rPr>
                <w:sz w:val="20"/>
              </w:rPr>
              <w:t>253</w:t>
            </w:r>
          </w:p>
        </w:tc>
        <w:tc>
          <w:tcPr>
            <w:tcW w:w="1133" w:type="dxa"/>
          </w:tcPr>
          <w:p w:rsidR="006E3997" w:rsidRDefault="006E3997">
            <w:pPr>
              <w:pStyle w:val="TableParagraph"/>
              <w:spacing w:line="210" w:lineRule="exact"/>
              <w:ind w:left="279" w:right="265"/>
              <w:rPr>
                <w:sz w:val="20"/>
              </w:rPr>
            </w:pPr>
            <w:r>
              <w:rPr>
                <w:sz w:val="20"/>
              </w:rPr>
              <w:t>559</w:t>
            </w:r>
          </w:p>
        </w:tc>
        <w:tc>
          <w:tcPr>
            <w:tcW w:w="993" w:type="dxa"/>
          </w:tcPr>
          <w:p w:rsidR="006E3997" w:rsidRDefault="006E3997">
            <w:pPr>
              <w:pStyle w:val="TableParagraph"/>
              <w:spacing w:line="210" w:lineRule="exact"/>
              <w:ind w:left="274" w:right="259"/>
              <w:rPr>
                <w:sz w:val="20"/>
              </w:rPr>
            </w:pPr>
            <w:r>
              <w:rPr>
                <w:sz w:val="20"/>
              </w:rPr>
              <w:t>60,2</w:t>
            </w:r>
          </w:p>
        </w:tc>
        <w:tc>
          <w:tcPr>
            <w:tcW w:w="1133" w:type="dxa"/>
          </w:tcPr>
          <w:p w:rsidR="006E3997" w:rsidRDefault="006E3997">
            <w:pPr>
              <w:pStyle w:val="TableParagraph"/>
              <w:spacing w:line="210" w:lineRule="exact"/>
              <w:ind w:left="287" w:right="265"/>
              <w:rPr>
                <w:sz w:val="20"/>
              </w:rPr>
            </w:pPr>
            <w:r>
              <w:rPr>
                <w:sz w:val="20"/>
              </w:rPr>
              <w:t>93,6</w:t>
            </w:r>
          </w:p>
        </w:tc>
      </w:tr>
      <w:tr w:rsidR="006E3997">
        <w:trPr>
          <w:trHeight w:val="230"/>
        </w:trPr>
        <w:tc>
          <w:tcPr>
            <w:tcW w:w="9780" w:type="dxa"/>
            <w:gridSpan w:val="8"/>
            <w:shd w:val="clear" w:color="auto" w:fill="D5E2BB"/>
          </w:tcPr>
          <w:p w:rsidR="006E3997" w:rsidRDefault="006E3997">
            <w:pPr>
              <w:pStyle w:val="TableParagraph"/>
              <w:spacing w:line="210" w:lineRule="exact"/>
              <w:ind w:left="3159"/>
              <w:jc w:val="left"/>
              <w:rPr>
                <w:b/>
                <w:sz w:val="20"/>
              </w:rPr>
            </w:pPr>
            <w:r>
              <w:rPr>
                <w:b/>
                <w:sz w:val="20"/>
              </w:rPr>
              <w:t>Северо-Западный федеральный округ</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19</w:t>
            </w:r>
          </w:p>
        </w:tc>
        <w:tc>
          <w:tcPr>
            <w:tcW w:w="2833" w:type="dxa"/>
          </w:tcPr>
          <w:p w:rsidR="006E3997" w:rsidRDefault="006E3997">
            <w:pPr>
              <w:pStyle w:val="TableParagraph"/>
              <w:spacing w:line="210" w:lineRule="exact"/>
              <w:ind w:left="110"/>
              <w:jc w:val="left"/>
              <w:rPr>
                <w:sz w:val="20"/>
              </w:rPr>
            </w:pPr>
            <w:r>
              <w:rPr>
                <w:sz w:val="20"/>
              </w:rPr>
              <w:t>Республика Карелия</w:t>
            </w:r>
          </w:p>
        </w:tc>
        <w:tc>
          <w:tcPr>
            <w:tcW w:w="1138" w:type="dxa"/>
          </w:tcPr>
          <w:p w:rsidR="006E3997" w:rsidRDefault="006E3997">
            <w:pPr>
              <w:pStyle w:val="TableParagraph"/>
              <w:spacing w:line="210" w:lineRule="exact"/>
              <w:ind w:left="279" w:right="270"/>
              <w:rPr>
                <w:sz w:val="20"/>
              </w:rPr>
            </w:pPr>
            <w:r>
              <w:rPr>
                <w:sz w:val="20"/>
              </w:rPr>
              <w:t>214</w:t>
            </w:r>
          </w:p>
        </w:tc>
        <w:tc>
          <w:tcPr>
            <w:tcW w:w="994" w:type="dxa"/>
          </w:tcPr>
          <w:p w:rsidR="006E3997" w:rsidRDefault="006E3997">
            <w:pPr>
              <w:pStyle w:val="TableParagraph"/>
              <w:spacing w:line="210" w:lineRule="exact"/>
              <w:ind w:left="183" w:right="174"/>
              <w:rPr>
                <w:sz w:val="20"/>
              </w:rPr>
            </w:pPr>
            <w:r>
              <w:rPr>
                <w:sz w:val="20"/>
              </w:rPr>
              <w:t>182</w:t>
            </w:r>
          </w:p>
        </w:tc>
        <w:tc>
          <w:tcPr>
            <w:tcW w:w="989" w:type="dxa"/>
          </w:tcPr>
          <w:p w:rsidR="006E3997" w:rsidRDefault="006E3997">
            <w:pPr>
              <w:pStyle w:val="TableParagraph"/>
              <w:spacing w:line="210" w:lineRule="exact"/>
              <w:ind w:left="212" w:right="198"/>
              <w:rPr>
                <w:sz w:val="20"/>
              </w:rPr>
            </w:pPr>
            <w:r>
              <w:rPr>
                <w:sz w:val="20"/>
              </w:rPr>
              <w:t>202</w:t>
            </w:r>
          </w:p>
        </w:tc>
        <w:tc>
          <w:tcPr>
            <w:tcW w:w="1133" w:type="dxa"/>
          </w:tcPr>
          <w:p w:rsidR="006E3997" w:rsidRDefault="006E3997">
            <w:pPr>
              <w:pStyle w:val="TableParagraph"/>
              <w:spacing w:line="210" w:lineRule="exact"/>
              <w:ind w:left="279" w:right="265"/>
              <w:rPr>
                <w:sz w:val="20"/>
              </w:rPr>
            </w:pPr>
            <w:r>
              <w:rPr>
                <w:sz w:val="20"/>
              </w:rPr>
              <w:t>186</w:t>
            </w:r>
          </w:p>
        </w:tc>
        <w:tc>
          <w:tcPr>
            <w:tcW w:w="993" w:type="dxa"/>
          </w:tcPr>
          <w:p w:rsidR="006E3997" w:rsidRDefault="006E3997">
            <w:pPr>
              <w:pStyle w:val="TableParagraph"/>
              <w:spacing w:line="210" w:lineRule="exact"/>
              <w:ind w:left="274" w:right="259"/>
              <w:rPr>
                <w:sz w:val="20"/>
              </w:rPr>
            </w:pPr>
            <w:r>
              <w:rPr>
                <w:sz w:val="20"/>
              </w:rPr>
              <w:t>94,4</w:t>
            </w:r>
          </w:p>
        </w:tc>
        <w:tc>
          <w:tcPr>
            <w:tcW w:w="1133" w:type="dxa"/>
          </w:tcPr>
          <w:p w:rsidR="006E3997" w:rsidRDefault="006E3997">
            <w:pPr>
              <w:pStyle w:val="TableParagraph"/>
              <w:spacing w:line="210" w:lineRule="exact"/>
              <w:ind w:left="282" w:right="265"/>
              <w:rPr>
                <w:sz w:val="20"/>
              </w:rPr>
            </w:pPr>
            <w:r>
              <w:rPr>
                <w:sz w:val="20"/>
              </w:rPr>
              <w:t>102,2</w:t>
            </w:r>
          </w:p>
        </w:tc>
      </w:tr>
    </w:tbl>
    <w:p w:rsidR="006E3997" w:rsidRDefault="006E3997">
      <w:pPr>
        <w:spacing w:before="222"/>
        <w:ind w:left="1093" w:right="484"/>
        <w:jc w:val="center"/>
        <w:rPr>
          <w:sz w:val="24"/>
        </w:rPr>
      </w:pPr>
      <w:r>
        <w:rPr>
          <w:sz w:val="24"/>
        </w:rPr>
        <w:t>90</w:t>
      </w:r>
    </w:p>
    <w:p w:rsidR="006E3997" w:rsidRDefault="006E3997">
      <w:pPr>
        <w:jc w:val="center"/>
        <w:rPr>
          <w:sz w:val="24"/>
        </w:rPr>
        <w:sectPr w:rsidR="006E3997">
          <w:pgSz w:w="11910" w:h="16840"/>
          <w:pgMar w:top="1120" w:right="360" w:bottom="280" w:left="600" w:header="720" w:footer="720" w:gutter="0"/>
          <w:cols w:space="720"/>
        </w:sectPr>
      </w:pPr>
    </w:p>
    <w:tbl>
      <w:tblPr>
        <w:tblW w:w="0" w:type="auto"/>
        <w:tblInd w:w="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7"/>
        <w:gridCol w:w="2833"/>
        <w:gridCol w:w="1138"/>
        <w:gridCol w:w="994"/>
        <w:gridCol w:w="989"/>
        <w:gridCol w:w="1133"/>
        <w:gridCol w:w="993"/>
        <w:gridCol w:w="1133"/>
      </w:tblGrid>
      <w:tr w:rsidR="006E3997">
        <w:trPr>
          <w:trHeight w:val="513"/>
        </w:trPr>
        <w:tc>
          <w:tcPr>
            <w:tcW w:w="567" w:type="dxa"/>
            <w:vMerge w:val="restart"/>
            <w:shd w:val="clear" w:color="auto" w:fill="EAF0DD"/>
          </w:tcPr>
          <w:p w:rsidR="006E3997" w:rsidRDefault="006E3997">
            <w:pPr>
              <w:pStyle w:val="TableParagraph"/>
              <w:jc w:val="left"/>
            </w:pPr>
          </w:p>
          <w:p w:rsidR="006E3997" w:rsidRDefault="006E3997">
            <w:pPr>
              <w:pStyle w:val="TableParagraph"/>
              <w:spacing w:before="8"/>
              <w:jc w:val="left"/>
              <w:rPr>
                <w:sz w:val="19"/>
              </w:rPr>
            </w:pPr>
          </w:p>
          <w:p w:rsidR="006E3997" w:rsidRDefault="006E3997">
            <w:pPr>
              <w:pStyle w:val="TableParagraph"/>
              <w:ind w:left="148" w:right="119" w:firstLine="38"/>
              <w:jc w:val="left"/>
              <w:rPr>
                <w:sz w:val="20"/>
              </w:rPr>
            </w:pPr>
            <w:r>
              <w:rPr>
                <w:sz w:val="20"/>
              </w:rPr>
              <w:t>№ п/п</w:t>
            </w:r>
          </w:p>
        </w:tc>
        <w:tc>
          <w:tcPr>
            <w:tcW w:w="2833" w:type="dxa"/>
            <w:vMerge w:val="restart"/>
            <w:shd w:val="clear" w:color="auto" w:fill="EAF0DD"/>
          </w:tcPr>
          <w:p w:rsidR="006E3997" w:rsidRDefault="006E3997">
            <w:pPr>
              <w:pStyle w:val="TableParagraph"/>
              <w:jc w:val="left"/>
            </w:pPr>
          </w:p>
          <w:p w:rsidR="006E3997" w:rsidRDefault="006E3997">
            <w:pPr>
              <w:pStyle w:val="TableParagraph"/>
              <w:spacing w:before="8"/>
              <w:jc w:val="left"/>
              <w:rPr>
                <w:sz w:val="19"/>
              </w:rPr>
            </w:pPr>
          </w:p>
          <w:p w:rsidR="006E3997" w:rsidRDefault="006E3997">
            <w:pPr>
              <w:pStyle w:val="TableParagraph"/>
              <w:ind w:left="422" w:hanging="15"/>
              <w:jc w:val="left"/>
              <w:rPr>
                <w:sz w:val="20"/>
              </w:rPr>
            </w:pPr>
            <w:r>
              <w:rPr>
                <w:sz w:val="20"/>
              </w:rPr>
              <w:t>Наименование субъекта Российской Федерации</w:t>
            </w:r>
          </w:p>
        </w:tc>
        <w:tc>
          <w:tcPr>
            <w:tcW w:w="4254" w:type="dxa"/>
            <w:gridSpan w:val="4"/>
            <w:shd w:val="clear" w:color="auto" w:fill="EAF0DD"/>
          </w:tcPr>
          <w:p w:rsidR="006E3997" w:rsidRDefault="006E3997">
            <w:pPr>
              <w:pStyle w:val="TableParagraph"/>
              <w:spacing w:before="129"/>
              <w:ind w:left="768"/>
              <w:jc w:val="left"/>
              <w:rPr>
                <w:sz w:val="20"/>
              </w:rPr>
            </w:pPr>
            <w:r>
              <w:rPr>
                <w:sz w:val="20"/>
              </w:rPr>
              <w:t>Количество плановых проверок</w:t>
            </w:r>
          </w:p>
        </w:tc>
        <w:tc>
          <w:tcPr>
            <w:tcW w:w="2126" w:type="dxa"/>
            <w:gridSpan w:val="2"/>
            <w:vMerge w:val="restart"/>
            <w:shd w:val="clear" w:color="auto" w:fill="EAF0DD"/>
          </w:tcPr>
          <w:p w:rsidR="006E3997" w:rsidRDefault="006E3997">
            <w:pPr>
              <w:pStyle w:val="TableParagraph"/>
              <w:spacing w:before="7"/>
              <w:jc w:val="left"/>
              <w:rPr>
                <w:sz w:val="24"/>
              </w:rPr>
            </w:pPr>
          </w:p>
          <w:p w:rsidR="006E3997" w:rsidRDefault="006E3997">
            <w:pPr>
              <w:pStyle w:val="TableParagraph"/>
              <w:ind w:left="144" w:right="109" w:firstLine="374"/>
              <w:jc w:val="left"/>
              <w:rPr>
                <w:sz w:val="20"/>
              </w:rPr>
            </w:pPr>
            <w:r>
              <w:rPr>
                <w:sz w:val="20"/>
              </w:rPr>
              <w:t>Фактическое выполнение плана, %</w:t>
            </w:r>
          </w:p>
        </w:tc>
      </w:tr>
      <w:tr w:rsidR="006E3997">
        <w:trPr>
          <w:trHeight w:val="532"/>
        </w:trPr>
        <w:tc>
          <w:tcPr>
            <w:tcW w:w="567" w:type="dxa"/>
            <w:vMerge/>
            <w:tcBorders>
              <w:top w:val="nil"/>
            </w:tcBorders>
            <w:shd w:val="clear" w:color="auto" w:fill="EAF0DD"/>
          </w:tcPr>
          <w:p w:rsidR="006E3997" w:rsidRDefault="006E3997">
            <w:pPr>
              <w:rPr>
                <w:sz w:val="2"/>
                <w:szCs w:val="2"/>
              </w:rPr>
            </w:pPr>
          </w:p>
        </w:tc>
        <w:tc>
          <w:tcPr>
            <w:tcW w:w="2833" w:type="dxa"/>
            <w:vMerge/>
            <w:tcBorders>
              <w:top w:val="nil"/>
            </w:tcBorders>
            <w:shd w:val="clear" w:color="auto" w:fill="EAF0DD"/>
          </w:tcPr>
          <w:p w:rsidR="006E3997" w:rsidRDefault="006E3997">
            <w:pPr>
              <w:rPr>
                <w:sz w:val="2"/>
                <w:szCs w:val="2"/>
              </w:rPr>
            </w:pPr>
          </w:p>
        </w:tc>
        <w:tc>
          <w:tcPr>
            <w:tcW w:w="2132" w:type="dxa"/>
            <w:gridSpan w:val="2"/>
            <w:shd w:val="clear" w:color="auto" w:fill="EAF0DD"/>
          </w:tcPr>
          <w:p w:rsidR="006E3997" w:rsidRDefault="006E3997">
            <w:pPr>
              <w:pStyle w:val="TableParagraph"/>
              <w:spacing w:before="24"/>
              <w:ind w:left="326"/>
              <w:jc w:val="left"/>
              <w:rPr>
                <w:sz w:val="20"/>
              </w:rPr>
            </w:pPr>
            <w:r>
              <w:rPr>
                <w:sz w:val="20"/>
              </w:rPr>
              <w:t>запланированных</w:t>
            </w:r>
          </w:p>
        </w:tc>
        <w:tc>
          <w:tcPr>
            <w:tcW w:w="2122" w:type="dxa"/>
            <w:gridSpan w:val="2"/>
            <w:shd w:val="clear" w:color="auto" w:fill="EAF0DD"/>
          </w:tcPr>
          <w:p w:rsidR="006E3997" w:rsidRDefault="006E3997">
            <w:pPr>
              <w:pStyle w:val="TableParagraph"/>
              <w:spacing w:line="215" w:lineRule="exact"/>
              <w:ind w:left="527"/>
              <w:jc w:val="left"/>
              <w:rPr>
                <w:sz w:val="20"/>
              </w:rPr>
            </w:pPr>
            <w:r>
              <w:rPr>
                <w:sz w:val="20"/>
              </w:rPr>
              <w:t>проведенных</w:t>
            </w:r>
          </w:p>
          <w:p w:rsidR="006E3997" w:rsidRDefault="006E3997">
            <w:pPr>
              <w:pStyle w:val="TableParagraph"/>
              <w:ind w:left="561"/>
              <w:jc w:val="left"/>
              <w:rPr>
                <w:sz w:val="20"/>
              </w:rPr>
            </w:pPr>
            <w:r>
              <w:rPr>
                <w:sz w:val="20"/>
              </w:rPr>
              <w:t>фактически</w:t>
            </w:r>
          </w:p>
        </w:tc>
        <w:tc>
          <w:tcPr>
            <w:tcW w:w="2126" w:type="dxa"/>
            <w:gridSpan w:val="2"/>
            <w:vMerge/>
            <w:tcBorders>
              <w:top w:val="nil"/>
            </w:tcBorders>
            <w:shd w:val="clear" w:color="auto" w:fill="EAF0DD"/>
          </w:tcPr>
          <w:p w:rsidR="006E3997" w:rsidRDefault="006E3997">
            <w:pPr>
              <w:rPr>
                <w:sz w:val="2"/>
                <w:szCs w:val="2"/>
              </w:rPr>
            </w:pPr>
          </w:p>
        </w:tc>
      </w:tr>
      <w:tr w:rsidR="006E3997">
        <w:trPr>
          <w:trHeight w:val="379"/>
        </w:trPr>
        <w:tc>
          <w:tcPr>
            <w:tcW w:w="567" w:type="dxa"/>
            <w:vMerge/>
            <w:tcBorders>
              <w:top w:val="nil"/>
            </w:tcBorders>
            <w:shd w:val="clear" w:color="auto" w:fill="EAF0DD"/>
          </w:tcPr>
          <w:p w:rsidR="006E3997" w:rsidRDefault="006E3997">
            <w:pPr>
              <w:rPr>
                <w:sz w:val="2"/>
                <w:szCs w:val="2"/>
              </w:rPr>
            </w:pPr>
          </w:p>
        </w:tc>
        <w:tc>
          <w:tcPr>
            <w:tcW w:w="2833" w:type="dxa"/>
            <w:vMerge/>
            <w:tcBorders>
              <w:top w:val="nil"/>
            </w:tcBorders>
            <w:shd w:val="clear" w:color="auto" w:fill="EAF0DD"/>
          </w:tcPr>
          <w:p w:rsidR="006E3997" w:rsidRDefault="006E3997">
            <w:pPr>
              <w:rPr>
                <w:sz w:val="2"/>
                <w:szCs w:val="2"/>
              </w:rPr>
            </w:pPr>
          </w:p>
        </w:tc>
        <w:tc>
          <w:tcPr>
            <w:tcW w:w="1138" w:type="dxa"/>
            <w:shd w:val="clear" w:color="auto" w:fill="EAF0DD"/>
          </w:tcPr>
          <w:p w:rsidR="006E3997" w:rsidRDefault="006E3997">
            <w:pPr>
              <w:pStyle w:val="TableParagraph"/>
              <w:spacing w:before="58"/>
              <w:ind w:left="283" w:right="270"/>
              <w:rPr>
                <w:sz w:val="20"/>
              </w:rPr>
            </w:pPr>
            <w:r>
              <w:rPr>
                <w:sz w:val="20"/>
              </w:rPr>
              <w:t>2016</w:t>
            </w:r>
          </w:p>
        </w:tc>
        <w:tc>
          <w:tcPr>
            <w:tcW w:w="994" w:type="dxa"/>
            <w:shd w:val="clear" w:color="auto" w:fill="EAF0DD"/>
          </w:tcPr>
          <w:p w:rsidR="006E3997" w:rsidRDefault="006E3997">
            <w:pPr>
              <w:pStyle w:val="TableParagraph"/>
              <w:spacing w:before="58"/>
              <w:ind w:left="178" w:right="174"/>
              <w:rPr>
                <w:sz w:val="20"/>
              </w:rPr>
            </w:pPr>
            <w:r>
              <w:rPr>
                <w:sz w:val="20"/>
              </w:rPr>
              <w:t>2017</w:t>
            </w:r>
          </w:p>
        </w:tc>
        <w:tc>
          <w:tcPr>
            <w:tcW w:w="989" w:type="dxa"/>
            <w:shd w:val="clear" w:color="auto" w:fill="EAF0DD"/>
          </w:tcPr>
          <w:p w:rsidR="006E3997" w:rsidRDefault="006E3997">
            <w:pPr>
              <w:pStyle w:val="TableParagraph"/>
              <w:spacing w:before="58"/>
              <w:ind w:left="207" w:right="198"/>
              <w:rPr>
                <w:sz w:val="20"/>
              </w:rPr>
            </w:pPr>
            <w:r>
              <w:rPr>
                <w:sz w:val="20"/>
              </w:rPr>
              <w:t>2016</w:t>
            </w:r>
          </w:p>
        </w:tc>
        <w:tc>
          <w:tcPr>
            <w:tcW w:w="1133" w:type="dxa"/>
            <w:shd w:val="clear" w:color="auto" w:fill="EAF0DD"/>
          </w:tcPr>
          <w:p w:rsidR="006E3997" w:rsidRDefault="006E3997">
            <w:pPr>
              <w:pStyle w:val="TableParagraph"/>
              <w:spacing w:before="58"/>
              <w:ind w:left="284" w:right="265"/>
              <w:rPr>
                <w:sz w:val="20"/>
              </w:rPr>
            </w:pPr>
            <w:r>
              <w:rPr>
                <w:sz w:val="20"/>
              </w:rPr>
              <w:t>2017</w:t>
            </w:r>
          </w:p>
        </w:tc>
        <w:tc>
          <w:tcPr>
            <w:tcW w:w="993" w:type="dxa"/>
            <w:shd w:val="clear" w:color="auto" w:fill="EAF0DD"/>
          </w:tcPr>
          <w:p w:rsidR="006E3997" w:rsidRDefault="006E3997">
            <w:pPr>
              <w:pStyle w:val="TableParagraph"/>
              <w:spacing w:before="58"/>
              <w:ind w:left="284" w:right="259"/>
              <w:rPr>
                <w:sz w:val="20"/>
              </w:rPr>
            </w:pPr>
            <w:r>
              <w:rPr>
                <w:sz w:val="20"/>
              </w:rPr>
              <w:t>2016</w:t>
            </w:r>
          </w:p>
        </w:tc>
        <w:tc>
          <w:tcPr>
            <w:tcW w:w="1133" w:type="dxa"/>
            <w:shd w:val="clear" w:color="auto" w:fill="EAF0DD"/>
          </w:tcPr>
          <w:p w:rsidR="006E3997" w:rsidRDefault="006E3997">
            <w:pPr>
              <w:pStyle w:val="TableParagraph"/>
              <w:spacing w:before="58"/>
              <w:ind w:left="287" w:right="265"/>
              <w:rPr>
                <w:sz w:val="20"/>
              </w:rPr>
            </w:pPr>
            <w:r>
              <w:rPr>
                <w:sz w:val="20"/>
              </w:rPr>
              <w:t>2017</w:t>
            </w:r>
          </w:p>
        </w:tc>
      </w:tr>
      <w:tr w:rsidR="006E3997">
        <w:trPr>
          <w:trHeight w:val="301"/>
        </w:trPr>
        <w:tc>
          <w:tcPr>
            <w:tcW w:w="567" w:type="dxa"/>
            <w:shd w:val="clear" w:color="auto" w:fill="E4DFEB"/>
          </w:tcPr>
          <w:p w:rsidR="006E3997" w:rsidRDefault="006E3997">
            <w:pPr>
              <w:pStyle w:val="TableParagraph"/>
              <w:spacing w:line="215" w:lineRule="exact"/>
              <w:ind w:right="219"/>
              <w:jc w:val="right"/>
              <w:rPr>
                <w:sz w:val="20"/>
              </w:rPr>
            </w:pPr>
            <w:r>
              <w:rPr>
                <w:sz w:val="20"/>
              </w:rPr>
              <w:t>1</w:t>
            </w:r>
          </w:p>
        </w:tc>
        <w:tc>
          <w:tcPr>
            <w:tcW w:w="2833" w:type="dxa"/>
            <w:shd w:val="clear" w:color="auto" w:fill="E4DFEB"/>
          </w:tcPr>
          <w:p w:rsidR="006E3997" w:rsidRDefault="006E3997">
            <w:pPr>
              <w:pStyle w:val="TableParagraph"/>
              <w:spacing w:before="19"/>
              <w:ind w:left="52"/>
              <w:rPr>
                <w:sz w:val="20"/>
              </w:rPr>
            </w:pPr>
            <w:r>
              <w:rPr>
                <w:sz w:val="20"/>
              </w:rPr>
              <w:t>2</w:t>
            </w:r>
          </w:p>
        </w:tc>
        <w:tc>
          <w:tcPr>
            <w:tcW w:w="1138" w:type="dxa"/>
            <w:shd w:val="clear" w:color="auto" w:fill="E4DFEB"/>
          </w:tcPr>
          <w:p w:rsidR="006E3997" w:rsidRDefault="006E3997">
            <w:pPr>
              <w:pStyle w:val="TableParagraph"/>
              <w:spacing w:before="19"/>
              <w:ind w:left="38"/>
              <w:rPr>
                <w:sz w:val="20"/>
              </w:rPr>
            </w:pPr>
            <w:r>
              <w:rPr>
                <w:sz w:val="20"/>
              </w:rPr>
              <w:t>3</w:t>
            </w:r>
          </w:p>
        </w:tc>
        <w:tc>
          <w:tcPr>
            <w:tcW w:w="994" w:type="dxa"/>
            <w:shd w:val="clear" w:color="auto" w:fill="E4DFEB"/>
          </w:tcPr>
          <w:p w:rsidR="006E3997" w:rsidRDefault="006E3997">
            <w:pPr>
              <w:pStyle w:val="TableParagraph"/>
              <w:spacing w:before="19"/>
              <w:ind w:left="37"/>
              <w:rPr>
                <w:sz w:val="20"/>
              </w:rPr>
            </w:pPr>
            <w:r>
              <w:rPr>
                <w:sz w:val="20"/>
              </w:rPr>
              <w:t>4</w:t>
            </w:r>
          </w:p>
        </w:tc>
        <w:tc>
          <w:tcPr>
            <w:tcW w:w="989" w:type="dxa"/>
            <w:shd w:val="clear" w:color="auto" w:fill="E4DFEB"/>
          </w:tcPr>
          <w:p w:rsidR="006E3997" w:rsidRDefault="006E3997">
            <w:pPr>
              <w:pStyle w:val="TableParagraph"/>
              <w:spacing w:before="19"/>
              <w:ind w:left="42"/>
              <w:rPr>
                <w:sz w:val="20"/>
              </w:rPr>
            </w:pPr>
            <w:r>
              <w:rPr>
                <w:sz w:val="20"/>
              </w:rPr>
              <w:t>5</w:t>
            </w:r>
          </w:p>
        </w:tc>
        <w:tc>
          <w:tcPr>
            <w:tcW w:w="1133" w:type="dxa"/>
            <w:shd w:val="clear" w:color="auto" w:fill="E4DFEB"/>
          </w:tcPr>
          <w:p w:rsidR="006E3997" w:rsidRDefault="006E3997">
            <w:pPr>
              <w:pStyle w:val="TableParagraph"/>
              <w:spacing w:before="19"/>
              <w:ind w:left="43"/>
              <w:rPr>
                <w:sz w:val="20"/>
              </w:rPr>
            </w:pPr>
            <w:r>
              <w:rPr>
                <w:sz w:val="20"/>
              </w:rPr>
              <w:t>6</w:t>
            </w:r>
          </w:p>
        </w:tc>
        <w:tc>
          <w:tcPr>
            <w:tcW w:w="993" w:type="dxa"/>
            <w:shd w:val="clear" w:color="auto" w:fill="E4DFEB"/>
          </w:tcPr>
          <w:p w:rsidR="006E3997" w:rsidRDefault="006E3997">
            <w:pPr>
              <w:pStyle w:val="TableParagraph"/>
              <w:spacing w:before="19"/>
              <w:ind w:left="49"/>
              <w:rPr>
                <w:sz w:val="20"/>
              </w:rPr>
            </w:pPr>
            <w:r>
              <w:rPr>
                <w:sz w:val="20"/>
              </w:rPr>
              <w:t>7</w:t>
            </w:r>
          </w:p>
        </w:tc>
        <w:tc>
          <w:tcPr>
            <w:tcW w:w="1133" w:type="dxa"/>
            <w:shd w:val="clear" w:color="auto" w:fill="E4DFEB"/>
          </w:tcPr>
          <w:p w:rsidR="006E3997" w:rsidRDefault="006E3997">
            <w:pPr>
              <w:pStyle w:val="TableParagraph"/>
              <w:spacing w:before="19"/>
              <w:ind w:left="46"/>
              <w:rPr>
                <w:sz w:val="20"/>
              </w:rPr>
            </w:pPr>
            <w:r>
              <w:rPr>
                <w:sz w:val="20"/>
              </w:rPr>
              <w:t>8</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20</w:t>
            </w:r>
          </w:p>
        </w:tc>
        <w:tc>
          <w:tcPr>
            <w:tcW w:w="2833" w:type="dxa"/>
          </w:tcPr>
          <w:p w:rsidR="006E3997" w:rsidRDefault="006E3997">
            <w:pPr>
              <w:pStyle w:val="TableParagraph"/>
              <w:spacing w:line="210" w:lineRule="exact"/>
              <w:ind w:left="110"/>
              <w:jc w:val="left"/>
              <w:rPr>
                <w:sz w:val="20"/>
              </w:rPr>
            </w:pPr>
            <w:r>
              <w:rPr>
                <w:sz w:val="20"/>
              </w:rPr>
              <w:t>Республика Коми</w:t>
            </w:r>
          </w:p>
        </w:tc>
        <w:tc>
          <w:tcPr>
            <w:tcW w:w="1138" w:type="dxa"/>
          </w:tcPr>
          <w:p w:rsidR="006E3997" w:rsidRDefault="006E3997">
            <w:pPr>
              <w:pStyle w:val="TableParagraph"/>
              <w:spacing w:line="210" w:lineRule="exact"/>
              <w:ind w:left="279" w:right="270"/>
              <w:rPr>
                <w:sz w:val="20"/>
              </w:rPr>
            </w:pPr>
            <w:r>
              <w:rPr>
                <w:sz w:val="20"/>
              </w:rPr>
              <w:t>137</w:t>
            </w:r>
          </w:p>
        </w:tc>
        <w:tc>
          <w:tcPr>
            <w:tcW w:w="994" w:type="dxa"/>
          </w:tcPr>
          <w:p w:rsidR="006E3997" w:rsidRDefault="006E3997">
            <w:pPr>
              <w:pStyle w:val="TableParagraph"/>
              <w:spacing w:line="210" w:lineRule="exact"/>
              <w:ind w:left="183" w:right="174"/>
              <w:rPr>
                <w:sz w:val="20"/>
              </w:rPr>
            </w:pPr>
            <w:r>
              <w:rPr>
                <w:sz w:val="20"/>
              </w:rPr>
              <w:t>141</w:t>
            </w:r>
          </w:p>
        </w:tc>
        <w:tc>
          <w:tcPr>
            <w:tcW w:w="989" w:type="dxa"/>
          </w:tcPr>
          <w:p w:rsidR="006E3997" w:rsidRDefault="006E3997">
            <w:pPr>
              <w:pStyle w:val="TableParagraph"/>
              <w:spacing w:line="210" w:lineRule="exact"/>
              <w:ind w:left="212" w:right="198"/>
              <w:rPr>
                <w:sz w:val="20"/>
              </w:rPr>
            </w:pPr>
            <w:r>
              <w:rPr>
                <w:sz w:val="20"/>
              </w:rPr>
              <w:t>126</w:t>
            </w:r>
          </w:p>
        </w:tc>
        <w:tc>
          <w:tcPr>
            <w:tcW w:w="1133" w:type="dxa"/>
          </w:tcPr>
          <w:p w:rsidR="006E3997" w:rsidRDefault="006E3997">
            <w:pPr>
              <w:pStyle w:val="TableParagraph"/>
              <w:spacing w:line="210" w:lineRule="exact"/>
              <w:ind w:left="279" w:right="265"/>
              <w:rPr>
                <w:sz w:val="20"/>
              </w:rPr>
            </w:pPr>
            <w:r>
              <w:rPr>
                <w:sz w:val="20"/>
              </w:rPr>
              <w:t>133</w:t>
            </w:r>
          </w:p>
        </w:tc>
        <w:tc>
          <w:tcPr>
            <w:tcW w:w="993" w:type="dxa"/>
          </w:tcPr>
          <w:p w:rsidR="006E3997" w:rsidRDefault="006E3997">
            <w:pPr>
              <w:pStyle w:val="TableParagraph"/>
              <w:spacing w:line="210" w:lineRule="exact"/>
              <w:ind w:left="274" w:right="259"/>
              <w:rPr>
                <w:sz w:val="20"/>
              </w:rPr>
            </w:pPr>
            <w:r>
              <w:rPr>
                <w:sz w:val="20"/>
              </w:rPr>
              <w:t>92,0</w:t>
            </w:r>
          </w:p>
        </w:tc>
        <w:tc>
          <w:tcPr>
            <w:tcW w:w="1133" w:type="dxa"/>
          </w:tcPr>
          <w:p w:rsidR="006E3997" w:rsidRDefault="006E3997">
            <w:pPr>
              <w:pStyle w:val="TableParagraph"/>
              <w:spacing w:line="210" w:lineRule="exact"/>
              <w:ind w:left="287" w:right="265"/>
              <w:rPr>
                <w:sz w:val="20"/>
              </w:rPr>
            </w:pPr>
            <w:r>
              <w:rPr>
                <w:sz w:val="20"/>
              </w:rPr>
              <w:t>94,3</w:t>
            </w:r>
          </w:p>
        </w:tc>
      </w:tr>
      <w:tr w:rsidR="006E3997">
        <w:trPr>
          <w:trHeight w:val="460"/>
        </w:trPr>
        <w:tc>
          <w:tcPr>
            <w:tcW w:w="567" w:type="dxa"/>
          </w:tcPr>
          <w:p w:rsidR="006E3997" w:rsidRDefault="006E3997">
            <w:pPr>
              <w:pStyle w:val="TableParagraph"/>
              <w:spacing w:line="215" w:lineRule="exact"/>
              <w:ind w:right="171"/>
              <w:jc w:val="right"/>
              <w:rPr>
                <w:sz w:val="20"/>
              </w:rPr>
            </w:pPr>
            <w:r>
              <w:rPr>
                <w:sz w:val="20"/>
              </w:rPr>
              <w:t>21</w:t>
            </w:r>
          </w:p>
        </w:tc>
        <w:tc>
          <w:tcPr>
            <w:tcW w:w="2833" w:type="dxa"/>
          </w:tcPr>
          <w:p w:rsidR="006E3997" w:rsidRDefault="006E3997">
            <w:pPr>
              <w:pStyle w:val="TableParagraph"/>
              <w:spacing w:line="215" w:lineRule="exact"/>
              <w:ind w:left="110"/>
              <w:jc w:val="left"/>
              <w:rPr>
                <w:sz w:val="20"/>
              </w:rPr>
            </w:pPr>
            <w:r>
              <w:rPr>
                <w:sz w:val="20"/>
              </w:rPr>
              <w:t>Архангельская область и</w:t>
            </w:r>
          </w:p>
          <w:p w:rsidR="006E3997" w:rsidRDefault="006E3997">
            <w:pPr>
              <w:pStyle w:val="TableParagraph"/>
              <w:spacing w:line="225" w:lineRule="exact"/>
              <w:ind w:left="110"/>
              <w:jc w:val="left"/>
              <w:rPr>
                <w:sz w:val="20"/>
              </w:rPr>
            </w:pPr>
            <w:r>
              <w:rPr>
                <w:sz w:val="20"/>
              </w:rPr>
              <w:t>Ненецкий а.о.</w:t>
            </w:r>
          </w:p>
        </w:tc>
        <w:tc>
          <w:tcPr>
            <w:tcW w:w="1138" w:type="dxa"/>
          </w:tcPr>
          <w:p w:rsidR="006E3997" w:rsidRDefault="006E3997">
            <w:pPr>
              <w:pStyle w:val="TableParagraph"/>
              <w:spacing w:before="100"/>
              <w:ind w:left="279" w:right="270"/>
              <w:rPr>
                <w:sz w:val="20"/>
              </w:rPr>
            </w:pPr>
            <w:r>
              <w:rPr>
                <w:sz w:val="20"/>
              </w:rPr>
              <w:t>289</w:t>
            </w:r>
          </w:p>
        </w:tc>
        <w:tc>
          <w:tcPr>
            <w:tcW w:w="994" w:type="dxa"/>
          </w:tcPr>
          <w:p w:rsidR="006E3997" w:rsidRDefault="006E3997">
            <w:pPr>
              <w:pStyle w:val="TableParagraph"/>
              <w:spacing w:before="100"/>
              <w:ind w:left="183" w:right="174"/>
              <w:rPr>
                <w:sz w:val="20"/>
              </w:rPr>
            </w:pPr>
            <w:r>
              <w:rPr>
                <w:sz w:val="20"/>
              </w:rPr>
              <w:t>179</w:t>
            </w:r>
          </w:p>
        </w:tc>
        <w:tc>
          <w:tcPr>
            <w:tcW w:w="989" w:type="dxa"/>
          </w:tcPr>
          <w:p w:rsidR="006E3997" w:rsidRDefault="006E3997">
            <w:pPr>
              <w:pStyle w:val="TableParagraph"/>
              <w:spacing w:before="100"/>
              <w:ind w:left="212" w:right="198"/>
              <w:rPr>
                <w:sz w:val="20"/>
              </w:rPr>
            </w:pPr>
            <w:r>
              <w:rPr>
                <w:sz w:val="20"/>
              </w:rPr>
              <w:t>246</w:t>
            </w:r>
          </w:p>
        </w:tc>
        <w:tc>
          <w:tcPr>
            <w:tcW w:w="1133" w:type="dxa"/>
          </w:tcPr>
          <w:p w:rsidR="006E3997" w:rsidRDefault="006E3997">
            <w:pPr>
              <w:pStyle w:val="TableParagraph"/>
              <w:spacing w:before="100"/>
              <w:ind w:left="279" w:right="265"/>
              <w:rPr>
                <w:sz w:val="20"/>
              </w:rPr>
            </w:pPr>
            <w:r>
              <w:rPr>
                <w:sz w:val="20"/>
              </w:rPr>
              <w:t>170</w:t>
            </w:r>
          </w:p>
        </w:tc>
        <w:tc>
          <w:tcPr>
            <w:tcW w:w="993" w:type="dxa"/>
          </w:tcPr>
          <w:p w:rsidR="006E3997" w:rsidRDefault="006E3997">
            <w:pPr>
              <w:pStyle w:val="TableParagraph"/>
              <w:spacing w:before="100"/>
              <w:ind w:left="274" w:right="259"/>
              <w:rPr>
                <w:sz w:val="20"/>
              </w:rPr>
            </w:pPr>
            <w:r>
              <w:rPr>
                <w:sz w:val="20"/>
              </w:rPr>
              <w:t>85,1</w:t>
            </w:r>
          </w:p>
        </w:tc>
        <w:tc>
          <w:tcPr>
            <w:tcW w:w="1133" w:type="dxa"/>
          </w:tcPr>
          <w:p w:rsidR="006E3997" w:rsidRDefault="006E3997">
            <w:pPr>
              <w:pStyle w:val="TableParagraph"/>
              <w:spacing w:before="100"/>
              <w:ind w:left="287" w:right="265"/>
              <w:rPr>
                <w:sz w:val="20"/>
              </w:rPr>
            </w:pPr>
            <w:r>
              <w:rPr>
                <w:sz w:val="20"/>
              </w:rPr>
              <w:t>95,0</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22</w:t>
            </w:r>
          </w:p>
        </w:tc>
        <w:tc>
          <w:tcPr>
            <w:tcW w:w="2833" w:type="dxa"/>
          </w:tcPr>
          <w:p w:rsidR="006E3997" w:rsidRDefault="006E3997">
            <w:pPr>
              <w:pStyle w:val="TableParagraph"/>
              <w:spacing w:line="210" w:lineRule="exact"/>
              <w:ind w:left="110"/>
              <w:jc w:val="left"/>
              <w:rPr>
                <w:sz w:val="20"/>
              </w:rPr>
            </w:pPr>
            <w:r>
              <w:rPr>
                <w:sz w:val="20"/>
              </w:rPr>
              <w:t>Вологодская область</w:t>
            </w:r>
          </w:p>
        </w:tc>
        <w:tc>
          <w:tcPr>
            <w:tcW w:w="1138" w:type="dxa"/>
          </w:tcPr>
          <w:p w:rsidR="006E3997" w:rsidRDefault="006E3997">
            <w:pPr>
              <w:pStyle w:val="TableParagraph"/>
              <w:spacing w:line="210" w:lineRule="exact"/>
              <w:ind w:left="279" w:right="270"/>
              <w:rPr>
                <w:sz w:val="20"/>
              </w:rPr>
            </w:pPr>
            <w:r>
              <w:rPr>
                <w:sz w:val="20"/>
              </w:rPr>
              <w:t>244</w:t>
            </w:r>
          </w:p>
        </w:tc>
        <w:tc>
          <w:tcPr>
            <w:tcW w:w="994" w:type="dxa"/>
          </w:tcPr>
          <w:p w:rsidR="006E3997" w:rsidRDefault="006E3997">
            <w:pPr>
              <w:pStyle w:val="TableParagraph"/>
              <w:spacing w:line="210" w:lineRule="exact"/>
              <w:ind w:left="183" w:right="174"/>
              <w:rPr>
                <w:sz w:val="20"/>
              </w:rPr>
            </w:pPr>
            <w:r>
              <w:rPr>
                <w:sz w:val="20"/>
              </w:rPr>
              <w:t>101</w:t>
            </w:r>
          </w:p>
        </w:tc>
        <w:tc>
          <w:tcPr>
            <w:tcW w:w="989" w:type="dxa"/>
          </w:tcPr>
          <w:p w:rsidR="006E3997" w:rsidRDefault="006E3997">
            <w:pPr>
              <w:pStyle w:val="TableParagraph"/>
              <w:spacing w:line="210" w:lineRule="exact"/>
              <w:ind w:left="212" w:right="198"/>
              <w:rPr>
                <w:sz w:val="20"/>
              </w:rPr>
            </w:pPr>
            <w:r>
              <w:rPr>
                <w:sz w:val="20"/>
              </w:rPr>
              <w:t>227</w:t>
            </w:r>
          </w:p>
        </w:tc>
        <w:tc>
          <w:tcPr>
            <w:tcW w:w="1133" w:type="dxa"/>
          </w:tcPr>
          <w:p w:rsidR="006E3997" w:rsidRDefault="006E3997">
            <w:pPr>
              <w:pStyle w:val="TableParagraph"/>
              <w:spacing w:line="210" w:lineRule="exact"/>
              <w:ind w:left="279" w:right="265"/>
              <w:rPr>
                <w:sz w:val="20"/>
              </w:rPr>
            </w:pPr>
            <w:r>
              <w:rPr>
                <w:sz w:val="20"/>
              </w:rPr>
              <w:t>101</w:t>
            </w:r>
          </w:p>
        </w:tc>
        <w:tc>
          <w:tcPr>
            <w:tcW w:w="993" w:type="dxa"/>
          </w:tcPr>
          <w:p w:rsidR="006E3997" w:rsidRDefault="006E3997">
            <w:pPr>
              <w:pStyle w:val="TableParagraph"/>
              <w:spacing w:line="210" w:lineRule="exact"/>
              <w:ind w:left="274" w:right="259"/>
              <w:rPr>
                <w:sz w:val="20"/>
              </w:rPr>
            </w:pPr>
            <w:r>
              <w:rPr>
                <w:sz w:val="20"/>
              </w:rPr>
              <w:t>93,0</w:t>
            </w:r>
          </w:p>
        </w:tc>
        <w:tc>
          <w:tcPr>
            <w:tcW w:w="1133" w:type="dxa"/>
          </w:tcPr>
          <w:p w:rsidR="006E3997" w:rsidRDefault="006E3997">
            <w:pPr>
              <w:pStyle w:val="TableParagraph"/>
              <w:spacing w:line="210" w:lineRule="exact"/>
              <w:ind w:left="282" w:right="265"/>
              <w:rPr>
                <w:sz w:val="20"/>
              </w:rPr>
            </w:pPr>
            <w:r>
              <w:rPr>
                <w:sz w:val="20"/>
              </w:rPr>
              <w:t>100,0</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23</w:t>
            </w:r>
          </w:p>
        </w:tc>
        <w:tc>
          <w:tcPr>
            <w:tcW w:w="2833" w:type="dxa"/>
          </w:tcPr>
          <w:p w:rsidR="006E3997" w:rsidRDefault="006E3997">
            <w:pPr>
              <w:pStyle w:val="TableParagraph"/>
              <w:spacing w:line="210" w:lineRule="exact"/>
              <w:ind w:left="110"/>
              <w:jc w:val="left"/>
              <w:rPr>
                <w:sz w:val="20"/>
              </w:rPr>
            </w:pPr>
            <w:r>
              <w:rPr>
                <w:sz w:val="20"/>
              </w:rPr>
              <w:t>Калининградская область</w:t>
            </w:r>
          </w:p>
        </w:tc>
        <w:tc>
          <w:tcPr>
            <w:tcW w:w="1138" w:type="dxa"/>
          </w:tcPr>
          <w:p w:rsidR="006E3997" w:rsidRDefault="006E3997">
            <w:pPr>
              <w:pStyle w:val="TableParagraph"/>
              <w:spacing w:line="210" w:lineRule="exact"/>
              <w:ind w:left="275" w:right="270"/>
              <w:rPr>
                <w:sz w:val="20"/>
              </w:rPr>
            </w:pPr>
            <w:r>
              <w:rPr>
                <w:sz w:val="20"/>
              </w:rPr>
              <w:t>82</w:t>
            </w:r>
          </w:p>
        </w:tc>
        <w:tc>
          <w:tcPr>
            <w:tcW w:w="994" w:type="dxa"/>
          </w:tcPr>
          <w:p w:rsidR="006E3997" w:rsidRDefault="006E3997">
            <w:pPr>
              <w:pStyle w:val="TableParagraph"/>
              <w:spacing w:line="210" w:lineRule="exact"/>
              <w:ind w:left="178" w:right="174"/>
              <w:rPr>
                <w:sz w:val="20"/>
              </w:rPr>
            </w:pPr>
            <w:r>
              <w:rPr>
                <w:sz w:val="20"/>
              </w:rPr>
              <w:t>61</w:t>
            </w:r>
          </w:p>
        </w:tc>
        <w:tc>
          <w:tcPr>
            <w:tcW w:w="989" w:type="dxa"/>
          </w:tcPr>
          <w:p w:rsidR="006E3997" w:rsidRDefault="006E3997">
            <w:pPr>
              <w:pStyle w:val="TableParagraph"/>
              <w:spacing w:line="210" w:lineRule="exact"/>
              <w:ind w:left="207" w:right="198"/>
              <w:rPr>
                <w:sz w:val="20"/>
              </w:rPr>
            </w:pPr>
            <w:r>
              <w:rPr>
                <w:sz w:val="20"/>
              </w:rPr>
              <w:t>76</w:t>
            </w:r>
          </w:p>
        </w:tc>
        <w:tc>
          <w:tcPr>
            <w:tcW w:w="1133" w:type="dxa"/>
          </w:tcPr>
          <w:p w:rsidR="006E3997" w:rsidRDefault="006E3997">
            <w:pPr>
              <w:pStyle w:val="TableParagraph"/>
              <w:spacing w:line="210" w:lineRule="exact"/>
              <w:ind w:left="275" w:right="265"/>
              <w:rPr>
                <w:sz w:val="20"/>
              </w:rPr>
            </w:pPr>
            <w:r>
              <w:rPr>
                <w:sz w:val="20"/>
              </w:rPr>
              <w:t>58</w:t>
            </w:r>
          </w:p>
        </w:tc>
        <w:tc>
          <w:tcPr>
            <w:tcW w:w="993" w:type="dxa"/>
          </w:tcPr>
          <w:p w:rsidR="006E3997" w:rsidRDefault="006E3997">
            <w:pPr>
              <w:pStyle w:val="TableParagraph"/>
              <w:spacing w:line="210" w:lineRule="exact"/>
              <w:ind w:left="274" w:right="259"/>
              <w:rPr>
                <w:sz w:val="20"/>
              </w:rPr>
            </w:pPr>
            <w:r>
              <w:rPr>
                <w:sz w:val="20"/>
              </w:rPr>
              <w:t>92,7</w:t>
            </w:r>
          </w:p>
        </w:tc>
        <w:tc>
          <w:tcPr>
            <w:tcW w:w="1133" w:type="dxa"/>
          </w:tcPr>
          <w:p w:rsidR="006E3997" w:rsidRDefault="006E3997">
            <w:pPr>
              <w:pStyle w:val="TableParagraph"/>
              <w:spacing w:line="210" w:lineRule="exact"/>
              <w:ind w:left="287" w:right="265"/>
              <w:rPr>
                <w:sz w:val="20"/>
              </w:rPr>
            </w:pPr>
            <w:r>
              <w:rPr>
                <w:sz w:val="20"/>
              </w:rPr>
              <w:t>95,1</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24</w:t>
            </w:r>
          </w:p>
        </w:tc>
        <w:tc>
          <w:tcPr>
            <w:tcW w:w="2833" w:type="dxa"/>
          </w:tcPr>
          <w:p w:rsidR="006E3997" w:rsidRDefault="006E3997">
            <w:pPr>
              <w:pStyle w:val="TableParagraph"/>
              <w:spacing w:line="210" w:lineRule="exact"/>
              <w:ind w:left="110"/>
              <w:jc w:val="left"/>
              <w:rPr>
                <w:sz w:val="20"/>
              </w:rPr>
            </w:pPr>
            <w:r>
              <w:rPr>
                <w:sz w:val="20"/>
              </w:rPr>
              <w:t>Ленинградская область</w:t>
            </w:r>
          </w:p>
        </w:tc>
        <w:tc>
          <w:tcPr>
            <w:tcW w:w="1138" w:type="dxa"/>
          </w:tcPr>
          <w:p w:rsidR="006E3997" w:rsidRDefault="006E3997">
            <w:pPr>
              <w:pStyle w:val="TableParagraph"/>
              <w:spacing w:line="210" w:lineRule="exact"/>
              <w:ind w:left="279" w:right="270"/>
              <w:rPr>
                <w:sz w:val="20"/>
              </w:rPr>
            </w:pPr>
            <w:r>
              <w:rPr>
                <w:sz w:val="20"/>
              </w:rPr>
              <w:t>327</w:t>
            </w:r>
          </w:p>
        </w:tc>
        <w:tc>
          <w:tcPr>
            <w:tcW w:w="994" w:type="dxa"/>
          </w:tcPr>
          <w:p w:rsidR="006E3997" w:rsidRDefault="006E3997">
            <w:pPr>
              <w:pStyle w:val="TableParagraph"/>
              <w:spacing w:line="210" w:lineRule="exact"/>
              <w:ind w:left="183" w:right="174"/>
              <w:rPr>
                <w:sz w:val="20"/>
              </w:rPr>
            </w:pPr>
            <w:r>
              <w:rPr>
                <w:sz w:val="20"/>
              </w:rPr>
              <w:t>169</w:t>
            </w:r>
          </w:p>
        </w:tc>
        <w:tc>
          <w:tcPr>
            <w:tcW w:w="989" w:type="dxa"/>
          </w:tcPr>
          <w:p w:rsidR="006E3997" w:rsidRDefault="006E3997">
            <w:pPr>
              <w:pStyle w:val="TableParagraph"/>
              <w:spacing w:line="210" w:lineRule="exact"/>
              <w:ind w:left="212" w:right="198"/>
              <w:rPr>
                <w:sz w:val="20"/>
              </w:rPr>
            </w:pPr>
            <w:r>
              <w:rPr>
                <w:sz w:val="20"/>
              </w:rPr>
              <w:t>274</w:t>
            </w:r>
          </w:p>
        </w:tc>
        <w:tc>
          <w:tcPr>
            <w:tcW w:w="1133" w:type="dxa"/>
          </w:tcPr>
          <w:p w:rsidR="006E3997" w:rsidRDefault="006E3997">
            <w:pPr>
              <w:pStyle w:val="TableParagraph"/>
              <w:spacing w:line="210" w:lineRule="exact"/>
              <w:ind w:left="279" w:right="265"/>
              <w:rPr>
                <w:sz w:val="20"/>
              </w:rPr>
            </w:pPr>
            <w:r>
              <w:rPr>
                <w:sz w:val="20"/>
              </w:rPr>
              <w:t>186</w:t>
            </w:r>
          </w:p>
        </w:tc>
        <w:tc>
          <w:tcPr>
            <w:tcW w:w="993" w:type="dxa"/>
          </w:tcPr>
          <w:p w:rsidR="006E3997" w:rsidRDefault="006E3997">
            <w:pPr>
              <w:pStyle w:val="TableParagraph"/>
              <w:spacing w:line="210" w:lineRule="exact"/>
              <w:ind w:left="274" w:right="259"/>
              <w:rPr>
                <w:sz w:val="20"/>
              </w:rPr>
            </w:pPr>
            <w:r>
              <w:rPr>
                <w:sz w:val="20"/>
              </w:rPr>
              <w:t>83,8</w:t>
            </w:r>
          </w:p>
        </w:tc>
        <w:tc>
          <w:tcPr>
            <w:tcW w:w="1133" w:type="dxa"/>
          </w:tcPr>
          <w:p w:rsidR="006E3997" w:rsidRDefault="006E3997">
            <w:pPr>
              <w:pStyle w:val="TableParagraph"/>
              <w:spacing w:line="210" w:lineRule="exact"/>
              <w:ind w:left="282" w:right="265"/>
              <w:rPr>
                <w:sz w:val="20"/>
              </w:rPr>
            </w:pPr>
            <w:r>
              <w:rPr>
                <w:sz w:val="20"/>
              </w:rPr>
              <w:t>110,1</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25</w:t>
            </w:r>
          </w:p>
        </w:tc>
        <w:tc>
          <w:tcPr>
            <w:tcW w:w="2833" w:type="dxa"/>
          </w:tcPr>
          <w:p w:rsidR="006E3997" w:rsidRDefault="006E3997">
            <w:pPr>
              <w:pStyle w:val="TableParagraph"/>
              <w:spacing w:line="210" w:lineRule="exact"/>
              <w:ind w:left="110"/>
              <w:jc w:val="left"/>
              <w:rPr>
                <w:sz w:val="20"/>
              </w:rPr>
            </w:pPr>
            <w:r>
              <w:rPr>
                <w:sz w:val="20"/>
              </w:rPr>
              <w:t>Мурманская область</w:t>
            </w:r>
          </w:p>
        </w:tc>
        <w:tc>
          <w:tcPr>
            <w:tcW w:w="1138" w:type="dxa"/>
          </w:tcPr>
          <w:p w:rsidR="006E3997" w:rsidRDefault="006E3997">
            <w:pPr>
              <w:pStyle w:val="TableParagraph"/>
              <w:spacing w:line="210" w:lineRule="exact"/>
              <w:ind w:left="279" w:right="270"/>
              <w:rPr>
                <w:sz w:val="20"/>
              </w:rPr>
            </w:pPr>
            <w:r>
              <w:rPr>
                <w:sz w:val="20"/>
              </w:rPr>
              <w:t>218</w:t>
            </w:r>
          </w:p>
        </w:tc>
        <w:tc>
          <w:tcPr>
            <w:tcW w:w="994" w:type="dxa"/>
          </w:tcPr>
          <w:p w:rsidR="006E3997" w:rsidRDefault="006E3997">
            <w:pPr>
              <w:pStyle w:val="TableParagraph"/>
              <w:spacing w:line="210" w:lineRule="exact"/>
              <w:ind w:left="183" w:right="174"/>
              <w:rPr>
                <w:sz w:val="20"/>
              </w:rPr>
            </w:pPr>
            <w:r>
              <w:rPr>
                <w:sz w:val="20"/>
              </w:rPr>
              <w:t>131</w:t>
            </w:r>
          </w:p>
        </w:tc>
        <w:tc>
          <w:tcPr>
            <w:tcW w:w="989" w:type="dxa"/>
          </w:tcPr>
          <w:p w:rsidR="006E3997" w:rsidRDefault="006E3997">
            <w:pPr>
              <w:pStyle w:val="TableParagraph"/>
              <w:spacing w:line="210" w:lineRule="exact"/>
              <w:ind w:left="212" w:right="198"/>
              <w:rPr>
                <w:sz w:val="20"/>
              </w:rPr>
            </w:pPr>
            <w:r>
              <w:rPr>
                <w:sz w:val="20"/>
              </w:rPr>
              <w:t>216</w:t>
            </w:r>
          </w:p>
        </w:tc>
        <w:tc>
          <w:tcPr>
            <w:tcW w:w="1133" w:type="dxa"/>
          </w:tcPr>
          <w:p w:rsidR="006E3997" w:rsidRDefault="006E3997">
            <w:pPr>
              <w:pStyle w:val="TableParagraph"/>
              <w:spacing w:line="210" w:lineRule="exact"/>
              <w:ind w:left="279" w:right="265"/>
              <w:rPr>
                <w:sz w:val="20"/>
              </w:rPr>
            </w:pPr>
            <w:r>
              <w:rPr>
                <w:sz w:val="20"/>
              </w:rPr>
              <w:t>117</w:t>
            </w:r>
          </w:p>
        </w:tc>
        <w:tc>
          <w:tcPr>
            <w:tcW w:w="993" w:type="dxa"/>
          </w:tcPr>
          <w:p w:rsidR="006E3997" w:rsidRDefault="006E3997">
            <w:pPr>
              <w:pStyle w:val="TableParagraph"/>
              <w:spacing w:line="210" w:lineRule="exact"/>
              <w:ind w:left="274" w:right="259"/>
              <w:rPr>
                <w:sz w:val="20"/>
              </w:rPr>
            </w:pPr>
            <w:r>
              <w:rPr>
                <w:sz w:val="20"/>
              </w:rPr>
              <w:t>99,1</w:t>
            </w:r>
          </w:p>
        </w:tc>
        <w:tc>
          <w:tcPr>
            <w:tcW w:w="1133" w:type="dxa"/>
          </w:tcPr>
          <w:p w:rsidR="006E3997" w:rsidRDefault="006E3997">
            <w:pPr>
              <w:pStyle w:val="TableParagraph"/>
              <w:spacing w:line="210" w:lineRule="exact"/>
              <w:ind w:left="287" w:right="265"/>
              <w:rPr>
                <w:sz w:val="20"/>
              </w:rPr>
            </w:pPr>
            <w:r>
              <w:rPr>
                <w:sz w:val="20"/>
              </w:rPr>
              <w:t>89,3</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26</w:t>
            </w:r>
          </w:p>
        </w:tc>
        <w:tc>
          <w:tcPr>
            <w:tcW w:w="2833" w:type="dxa"/>
          </w:tcPr>
          <w:p w:rsidR="006E3997" w:rsidRDefault="006E3997">
            <w:pPr>
              <w:pStyle w:val="TableParagraph"/>
              <w:spacing w:line="210" w:lineRule="exact"/>
              <w:ind w:left="110"/>
              <w:jc w:val="left"/>
              <w:rPr>
                <w:sz w:val="20"/>
              </w:rPr>
            </w:pPr>
            <w:r>
              <w:rPr>
                <w:sz w:val="20"/>
              </w:rPr>
              <w:t>Новгородская область</w:t>
            </w:r>
          </w:p>
        </w:tc>
        <w:tc>
          <w:tcPr>
            <w:tcW w:w="1138" w:type="dxa"/>
          </w:tcPr>
          <w:p w:rsidR="006E3997" w:rsidRDefault="006E3997">
            <w:pPr>
              <w:pStyle w:val="TableParagraph"/>
              <w:spacing w:line="210" w:lineRule="exact"/>
              <w:ind w:left="275" w:right="270"/>
              <w:rPr>
                <w:sz w:val="20"/>
              </w:rPr>
            </w:pPr>
            <w:r>
              <w:rPr>
                <w:sz w:val="20"/>
              </w:rPr>
              <w:t>88</w:t>
            </w:r>
          </w:p>
        </w:tc>
        <w:tc>
          <w:tcPr>
            <w:tcW w:w="994" w:type="dxa"/>
          </w:tcPr>
          <w:p w:rsidR="006E3997" w:rsidRDefault="006E3997">
            <w:pPr>
              <w:pStyle w:val="TableParagraph"/>
              <w:spacing w:line="210" w:lineRule="exact"/>
              <w:ind w:left="178" w:right="174"/>
              <w:rPr>
                <w:sz w:val="20"/>
              </w:rPr>
            </w:pPr>
            <w:r>
              <w:rPr>
                <w:sz w:val="20"/>
              </w:rPr>
              <w:t>43</w:t>
            </w:r>
          </w:p>
        </w:tc>
        <w:tc>
          <w:tcPr>
            <w:tcW w:w="989" w:type="dxa"/>
          </w:tcPr>
          <w:p w:rsidR="006E3997" w:rsidRDefault="006E3997">
            <w:pPr>
              <w:pStyle w:val="TableParagraph"/>
              <w:spacing w:line="210" w:lineRule="exact"/>
              <w:ind w:left="207" w:right="198"/>
              <w:rPr>
                <w:sz w:val="20"/>
              </w:rPr>
            </w:pPr>
            <w:r>
              <w:rPr>
                <w:sz w:val="20"/>
              </w:rPr>
              <w:t>85</w:t>
            </w:r>
          </w:p>
        </w:tc>
        <w:tc>
          <w:tcPr>
            <w:tcW w:w="1133" w:type="dxa"/>
          </w:tcPr>
          <w:p w:rsidR="006E3997" w:rsidRDefault="006E3997">
            <w:pPr>
              <w:pStyle w:val="TableParagraph"/>
              <w:spacing w:line="210" w:lineRule="exact"/>
              <w:ind w:left="275" w:right="265"/>
              <w:rPr>
                <w:sz w:val="20"/>
              </w:rPr>
            </w:pPr>
            <w:r>
              <w:rPr>
                <w:sz w:val="20"/>
              </w:rPr>
              <w:t>39</w:t>
            </w:r>
          </w:p>
        </w:tc>
        <w:tc>
          <w:tcPr>
            <w:tcW w:w="993" w:type="dxa"/>
          </w:tcPr>
          <w:p w:rsidR="006E3997" w:rsidRDefault="006E3997">
            <w:pPr>
              <w:pStyle w:val="TableParagraph"/>
              <w:spacing w:line="210" w:lineRule="exact"/>
              <w:ind w:left="274" w:right="259"/>
              <w:rPr>
                <w:sz w:val="20"/>
              </w:rPr>
            </w:pPr>
            <w:r>
              <w:rPr>
                <w:sz w:val="20"/>
              </w:rPr>
              <w:t>96,6</w:t>
            </w:r>
          </w:p>
        </w:tc>
        <w:tc>
          <w:tcPr>
            <w:tcW w:w="1133" w:type="dxa"/>
          </w:tcPr>
          <w:p w:rsidR="006E3997" w:rsidRDefault="006E3997">
            <w:pPr>
              <w:pStyle w:val="TableParagraph"/>
              <w:spacing w:line="210" w:lineRule="exact"/>
              <w:ind w:left="287" w:right="265"/>
              <w:rPr>
                <w:sz w:val="20"/>
              </w:rPr>
            </w:pPr>
            <w:r>
              <w:rPr>
                <w:sz w:val="20"/>
              </w:rPr>
              <w:t>90,7</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27</w:t>
            </w:r>
          </w:p>
        </w:tc>
        <w:tc>
          <w:tcPr>
            <w:tcW w:w="2833" w:type="dxa"/>
          </w:tcPr>
          <w:p w:rsidR="006E3997" w:rsidRDefault="006E3997">
            <w:pPr>
              <w:pStyle w:val="TableParagraph"/>
              <w:spacing w:line="210" w:lineRule="exact"/>
              <w:ind w:left="110"/>
              <w:jc w:val="left"/>
              <w:rPr>
                <w:sz w:val="20"/>
              </w:rPr>
            </w:pPr>
            <w:r>
              <w:rPr>
                <w:sz w:val="20"/>
              </w:rPr>
              <w:t>Псковская область</w:t>
            </w:r>
          </w:p>
        </w:tc>
        <w:tc>
          <w:tcPr>
            <w:tcW w:w="1138" w:type="dxa"/>
          </w:tcPr>
          <w:p w:rsidR="006E3997" w:rsidRDefault="006E3997">
            <w:pPr>
              <w:pStyle w:val="TableParagraph"/>
              <w:spacing w:line="210" w:lineRule="exact"/>
              <w:ind w:left="279" w:right="270"/>
              <w:rPr>
                <w:sz w:val="20"/>
              </w:rPr>
            </w:pPr>
            <w:r>
              <w:rPr>
                <w:sz w:val="20"/>
              </w:rPr>
              <w:t>135</w:t>
            </w:r>
          </w:p>
        </w:tc>
        <w:tc>
          <w:tcPr>
            <w:tcW w:w="994" w:type="dxa"/>
          </w:tcPr>
          <w:p w:rsidR="006E3997" w:rsidRDefault="006E3997">
            <w:pPr>
              <w:pStyle w:val="TableParagraph"/>
              <w:spacing w:line="210" w:lineRule="exact"/>
              <w:ind w:left="183" w:right="174"/>
              <w:rPr>
                <w:sz w:val="20"/>
              </w:rPr>
            </w:pPr>
            <w:r>
              <w:rPr>
                <w:sz w:val="20"/>
              </w:rPr>
              <w:t>111</w:t>
            </w:r>
          </w:p>
        </w:tc>
        <w:tc>
          <w:tcPr>
            <w:tcW w:w="989" w:type="dxa"/>
          </w:tcPr>
          <w:p w:rsidR="006E3997" w:rsidRDefault="006E3997">
            <w:pPr>
              <w:pStyle w:val="TableParagraph"/>
              <w:spacing w:line="210" w:lineRule="exact"/>
              <w:ind w:left="212" w:right="198"/>
              <w:rPr>
                <w:sz w:val="20"/>
              </w:rPr>
            </w:pPr>
            <w:r>
              <w:rPr>
                <w:sz w:val="20"/>
              </w:rPr>
              <w:t>123</w:t>
            </w:r>
          </w:p>
        </w:tc>
        <w:tc>
          <w:tcPr>
            <w:tcW w:w="1133" w:type="dxa"/>
          </w:tcPr>
          <w:p w:rsidR="006E3997" w:rsidRDefault="006E3997">
            <w:pPr>
              <w:pStyle w:val="TableParagraph"/>
              <w:spacing w:line="210" w:lineRule="exact"/>
              <w:ind w:left="275" w:right="265"/>
              <w:rPr>
                <w:sz w:val="20"/>
              </w:rPr>
            </w:pPr>
            <w:r>
              <w:rPr>
                <w:sz w:val="20"/>
              </w:rPr>
              <w:t>99</w:t>
            </w:r>
          </w:p>
        </w:tc>
        <w:tc>
          <w:tcPr>
            <w:tcW w:w="993" w:type="dxa"/>
          </w:tcPr>
          <w:p w:rsidR="006E3997" w:rsidRDefault="006E3997">
            <w:pPr>
              <w:pStyle w:val="TableParagraph"/>
              <w:spacing w:line="210" w:lineRule="exact"/>
              <w:ind w:left="274" w:right="259"/>
              <w:rPr>
                <w:sz w:val="20"/>
              </w:rPr>
            </w:pPr>
            <w:r>
              <w:rPr>
                <w:sz w:val="20"/>
              </w:rPr>
              <w:t>91,1</w:t>
            </w:r>
          </w:p>
        </w:tc>
        <w:tc>
          <w:tcPr>
            <w:tcW w:w="1133" w:type="dxa"/>
          </w:tcPr>
          <w:p w:rsidR="006E3997" w:rsidRDefault="006E3997">
            <w:pPr>
              <w:pStyle w:val="TableParagraph"/>
              <w:spacing w:line="210" w:lineRule="exact"/>
              <w:ind w:left="287" w:right="265"/>
              <w:rPr>
                <w:sz w:val="20"/>
              </w:rPr>
            </w:pPr>
            <w:r>
              <w:rPr>
                <w:sz w:val="20"/>
              </w:rPr>
              <w:t>89,2</w:t>
            </w:r>
          </w:p>
        </w:tc>
      </w:tr>
      <w:tr w:rsidR="006E3997">
        <w:trPr>
          <w:trHeight w:val="229"/>
        </w:trPr>
        <w:tc>
          <w:tcPr>
            <w:tcW w:w="567" w:type="dxa"/>
          </w:tcPr>
          <w:p w:rsidR="006E3997" w:rsidRDefault="006E3997">
            <w:pPr>
              <w:pStyle w:val="TableParagraph"/>
              <w:spacing w:line="210" w:lineRule="exact"/>
              <w:ind w:right="171"/>
              <w:jc w:val="right"/>
              <w:rPr>
                <w:sz w:val="20"/>
              </w:rPr>
            </w:pPr>
            <w:r>
              <w:rPr>
                <w:sz w:val="20"/>
              </w:rPr>
              <w:t>28</w:t>
            </w:r>
          </w:p>
        </w:tc>
        <w:tc>
          <w:tcPr>
            <w:tcW w:w="2833" w:type="dxa"/>
          </w:tcPr>
          <w:p w:rsidR="006E3997" w:rsidRDefault="006E3997">
            <w:pPr>
              <w:pStyle w:val="TableParagraph"/>
              <w:spacing w:line="210" w:lineRule="exact"/>
              <w:ind w:left="110"/>
              <w:jc w:val="left"/>
              <w:rPr>
                <w:sz w:val="20"/>
              </w:rPr>
            </w:pPr>
            <w:r>
              <w:rPr>
                <w:sz w:val="20"/>
              </w:rPr>
              <w:t>г. Санкт-Петербург</w:t>
            </w:r>
          </w:p>
        </w:tc>
        <w:tc>
          <w:tcPr>
            <w:tcW w:w="1138" w:type="dxa"/>
          </w:tcPr>
          <w:p w:rsidR="006E3997" w:rsidRDefault="006E3997">
            <w:pPr>
              <w:pStyle w:val="TableParagraph"/>
              <w:spacing w:line="210" w:lineRule="exact"/>
              <w:ind w:left="283" w:right="270"/>
              <w:rPr>
                <w:sz w:val="20"/>
              </w:rPr>
            </w:pPr>
            <w:r>
              <w:rPr>
                <w:sz w:val="20"/>
              </w:rPr>
              <w:t>1184</w:t>
            </w:r>
          </w:p>
        </w:tc>
        <w:tc>
          <w:tcPr>
            <w:tcW w:w="994" w:type="dxa"/>
          </w:tcPr>
          <w:p w:rsidR="006E3997" w:rsidRDefault="006E3997">
            <w:pPr>
              <w:pStyle w:val="TableParagraph"/>
              <w:spacing w:line="210" w:lineRule="exact"/>
              <w:ind w:left="183" w:right="174"/>
              <w:rPr>
                <w:sz w:val="20"/>
              </w:rPr>
            </w:pPr>
            <w:r>
              <w:rPr>
                <w:sz w:val="20"/>
              </w:rPr>
              <w:t>985</w:t>
            </w:r>
          </w:p>
        </w:tc>
        <w:tc>
          <w:tcPr>
            <w:tcW w:w="989" w:type="dxa"/>
          </w:tcPr>
          <w:p w:rsidR="006E3997" w:rsidRDefault="006E3997">
            <w:pPr>
              <w:pStyle w:val="TableParagraph"/>
              <w:spacing w:line="210" w:lineRule="exact"/>
              <w:ind w:left="212" w:right="198"/>
              <w:rPr>
                <w:sz w:val="20"/>
              </w:rPr>
            </w:pPr>
            <w:r>
              <w:rPr>
                <w:sz w:val="20"/>
              </w:rPr>
              <w:t>935</w:t>
            </w:r>
          </w:p>
        </w:tc>
        <w:tc>
          <w:tcPr>
            <w:tcW w:w="1133" w:type="dxa"/>
          </w:tcPr>
          <w:p w:rsidR="006E3997" w:rsidRDefault="006E3997">
            <w:pPr>
              <w:pStyle w:val="TableParagraph"/>
              <w:spacing w:line="210" w:lineRule="exact"/>
              <w:ind w:left="279" w:right="265"/>
              <w:rPr>
                <w:sz w:val="20"/>
              </w:rPr>
            </w:pPr>
            <w:r>
              <w:rPr>
                <w:sz w:val="20"/>
              </w:rPr>
              <w:t>932</w:t>
            </w:r>
          </w:p>
        </w:tc>
        <w:tc>
          <w:tcPr>
            <w:tcW w:w="993" w:type="dxa"/>
          </w:tcPr>
          <w:p w:rsidR="006E3997" w:rsidRDefault="006E3997">
            <w:pPr>
              <w:pStyle w:val="TableParagraph"/>
              <w:spacing w:line="210" w:lineRule="exact"/>
              <w:ind w:left="274" w:right="259"/>
              <w:rPr>
                <w:sz w:val="20"/>
              </w:rPr>
            </w:pPr>
            <w:r>
              <w:rPr>
                <w:sz w:val="20"/>
              </w:rPr>
              <w:t>79,0</w:t>
            </w:r>
          </w:p>
        </w:tc>
        <w:tc>
          <w:tcPr>
            <w:tcW w:w="1133" w:type="dxa"/>
          </w:tcPr>
          <w:p w:rsidR="006E3997" w:rsidRDefault="006E3997">
            <w:pPr>
              <w:pStyle w:val="TableParagraph"/>
              <w:spacing w:line="210" w:lineRule="exact"/>
              <w:ind w:left="287" w:right="265"/>
              <w:rPr>
                <w:sz w:val="20"/>
              </w:rPr>
            </w:pPr>
            <w:r>
              <w:rPr>
                <w:sz w:val="20"/>
              </w:rPr>
              <w:t>94,6</w:t>
            </w:r>
          </w:p>
        </w:tc>
      </w:tr>
      <w:tr w:rsidR="006E3997">
        <w:trPr>
          <w:trHeight w:val="230"/>
        </w:trPr>
        <w:tc>
          <w:tcPr>
            <w:tcW w:w="9780" w:type="dxa"/>
            <w:gridSpan w:val="8"/>
            <w:shd w:val="clear" w:color="auto" w:fill="D5E2BB"/>
          </w:tcPr>
          <w:p w:rsidR="006E3997" w:rsidRDefault="006E3997">
            <w:pPr>
              <w:pStyle w:val="TableParagraph"/>
              <w:spacing w:line="210" w:lineRule="exact"/>
              <w:ind w:left="3306" w:right="3288"/>
              <w:rPr>
                <w:b/>
                <w:sz w:val="20"/>
              </w:rPr>
            </w:pPr>
            <w:r>
              <w:rPr>
                <w:b/>
                <w:sz w:val="20"/>
              </w:rPr>
              <w:t>Южный федеральный округ</w:t>
            </w:r>
          </w:p>
        </w:tc>
      </w:tr>
      <w:tr w:rsidR="006E3997">
        <w:trPr>
          <w:trHeight w:val="230"/>
        </w:trPr>
        <w:tc>
          <w:tcPr>
            <w:tcW w:w="567" w:type="dxa"/>
          </w:tcPr>
          <w:p w:rsidR="006E3997" w:rsidRDefault="006E3997">
            <w:pPr>
              <w:pStyle w:val="TableParagraph"/>
              <w:spacing w:line="211" w:lineRule="exact"/>
              <w:ind w:right="243"/>
              <w:jc w:val="right"/>
              <w:rPr>
                <w:sz w:val="20"/>
              </w:rPr>
            </w:pPr>
            <w:r>
              <w:rPr>
                <w:sz w:val="20"/>
              </w:rPr>
              <w:t>29</w:t>
            </w:r>
          </w:p>
        </w:tc>
        <w:tc>
          <w:tcPr>
            <w:tcW w:w="2833" w:type="dxa"/>
          </w:tcPr>
          <w:p w:rsidR="006E3997" w:rsidRDefault="006E3997">
            <w:pPr>
              <w:pStyle w:val="TableParagraph"/>
              <w:spacing w:line="211" w:lineRule="exact"/>
              <w:ind w:left="143"/>
              <w:jc w:val="left"/>
              <w:rPr>
                <w:sz w:val="20"/>
              </w:rPr>
            </w:pPr>
            <w:r>
              <w:rPr>
                <w:sz w:val="20"/>
              </w:rPr>
              <w:t>Республика Адыгея</w:t>
            </w:r>
          </w:p>
        </w:tc>
        <w:tc>
          <w:tcPr>
            <w:tcW w:w="1138" w:type="dxa"/>
          </w:tcPr>
          <w:p w:rsidR="006E3997" w:rsidRDefault="006E3997">
            <w:pPr>
              <w:pStyle w:val="TableParagraph"/>
              <w:spacing w:line="211" w:lineRule="exact"/>
              <w:ind w:left="275" w:right="270"/>
              <w:rPr>
                <w:sz w:val="20"/>
              </w:rPr>
            </w:pPr>
            <w:r>
              <w:rPr>
                <w:sz w:val="20"/>
              </w:rPr>
              <w:t>53</w:t>
            </w:r>
          </w:p>
        </w:tc>
        <w:tc>
          <w:tcPr>
            <w:tcW w:w="994" w:type="dxa"/>
          </w:tcPr>
          <w:p w:rsidR="006E3997" w:rsidRDefault="006E3997">
            <w:pPr>
              <w:pStyle w:val="TableParagraph"/>
              <w:spacing w:line="211" w:lineRule="exact"/>
              <w:ind w:left="178" w:right="174"/>
              <w:rPr>
                <w:sz w:val="20"/>
              </w:rPr>
            </w:pPr>
            <w:r>
              <w:rPr>
                <w:sz w:val="20"/>
              </w:rPr>
              <w:t>32</w:t>
            </w:r>
          </w:p>
        </w:tc>
        <w:tc>
          <w:tcPr>
            <w:tcW w:w="989" w:type="dxa"/>
          </w:tcPr>
          <w:p w:rsidR="006E3997" w:rsidRDefault="006E3997">
            <w:pPr>
              <w:pStyle w:val="TableParagraph"/>
              <w:spacing w:line="211" w:lineRule="exact"/>
              <w:ind w:left="207" w:right="198"/>
              <w:rPr>
                <w:sz w:val="20"/>
              </w:rPr>
            </w:pPr>
            <w:r>
              <w:rPr>
                <w:sz w:val="20"/>
              </w:rPr>
              <w:t>53</w:t>
            </w:r>
          </w:p>
        </w:tc>
        <w:tc>
          <w:tcPr>
            <w:tcW w:w="1133" w:type="dxa"/>
          </w:tcPr>
          <w:p w:rsidR="006E3997" w:rsidRDefault="006E3997">
            <w:pPr>
              <w:pStyle w:val="TableParagraph"/>
              <w:spacing w:line="211" w:lineRule="exact"/>
              <w:ind w:left="275" w:right="265"/>
              <w:rPr>
                <w:sz w:val="20"/>
              </w:rPr>
            </w:pPr>
            <w:r>
              <w:rPr>
                <w:sz w:val="20"/>
              </w:rPr>
              <w:t>32</w:t>
            </w:r>
          </w:p>
        </w:tc>
        <w:tc>
          <w:tcPr>
            <w:tcW w:w="993" w:type="dxa"/>
          </w:tcPr>
          <w:p w:rsidR="006E3997" w:rsidRDefault="006E3997">
            <w:pPr>
              <w:pStyle w:val="TableParagraph"/>
              <w:spacing w:line="211" w:lineRule="exact"/>
              <w:ind w:left="279" w:right="259"/>
              <w:rPr>
                <w:sz w:val="20"/>
              </w:rPr>
            </w:pPr>
            <w:r>
              <w:rPr>
                <w:sz w:val="20"/>
              </w:rPr>
              <w:t>100</w:t>
            </w:r>
          </w:p>
        </w:tc>
        <w:tc>
          <w:tcPr>
            <w:tcW w:w="1133" w:type="dxa"/>
          </w:tcPr>
          <w:p w:rsidR="006E3997" w:rsidRDefault="006E3997">
            <w:pPr>
              <w:pStyle w:val="TableParagraph"/>
              <w:spacing w:line="211" w:lineRule="exact"/>
              <w:ind w:left="282" w:right="265"/>
              <w:rPr>
                <w:sz w:val="20"/>
              </w:rPr>
            </w:pPr>
            <w:r>
              <w:rPr>
                <w:sz w:val="20"/>
              </w:rPr>
              <w:t>100,0</w:t>
            </w:r>
          </w:p>
        </w:tc>
      </w:tr>
      <w:tr w:rsidR="006E3997">
        <w:trPr>
          <w:trHeight w:val="230"/>
        </w:trPr>
        <w:tc>
          <w:tcPr>
            <w:tcW w:w="567" w:type="dxa"/>
          </w:tcPr>
          <w:p w:rsidR="006E3997" w:rsidRDefault="006E3997">
            <w:pPr>
              <w:pStyle w:val="TableParagraph"/>
              <w:spacing w:line="210" w:lineRule="exact"/>
              <w:ind w:right="243"/>
              <w:jc w:val="right"/>
              <w:rPr>
                <w:sz w:val="20"/>
              </w:rPr>
            </w:pPr>
            <w:r>
              <w:rPr>
                <w:sz w:val="20"/>
              </w:rPr>
              <w:t>30</w:t>
            </w:r>
          </w:p>
        </w:tc>
        <w:tc>
          <w:tcPr>
            <w:tcW w:w="2833" w:type="dxa"/>
          </w:tcPr>
          <w:p w:rsidR="006E3997" w:rsidRDefault="006E3997">
            <w:pPr>
              <w:pStyle w:val="TableParagraph"/>
              <w:spacing w:line="210" w:lineRule="exact"/>
              <w:ind w:left="143"/>
              <w:jc w:val="left"/>
              <w:rPr>
                <w:sz w:val="20"/>
              </w:rPr>
            </w:pPr>
            <w:r>
              <w:rPr>
                <w:sz w:val="20"/>
              </w:rPr>
              <w:t>Республика Калмыкия</w:t>
            </w:r>
          </w:p>
        </w:tc>
        <w:tc>
          <w:tcPr>
            <w:tcW w:w="1138" w:type="dxa"/>
          </w:tcPr>
          <w:p w:rsidR="006E3997" w:rsidRDefault="006E3997">
            <w:pPr>
              <w:pStyle w:val="TableParagraph"/>
              <w:spacing w:line="210" w:lineRule="exact"/>
              <w:ind w:left="275" w:right="270"/>
              <w:rPr>
                <w:sz w:val="20"/>
              </w:rPr>
            </w:pPr>
            <w:r>
              <w:rPr>
                <w:sz w:val="20"/>
              </w:rPr>
              <w:t>42</w:t>
            </w:r>
          </w:p>
        </w:tc>
        <w:tc>
          <w:tcPr>
            <w:tcW w:w="994" w:type="dxa"/>
          </w:tcPr>
          <w:p w:rsidR="006E3997" w:rsidRDefault="006E3997">
            <w:pPr>
              <w:pStyle w:val="TableParagraph"/>
              <w:spacing w:line="210" w:lineRule="exact"/>
              <w:ind w:left="178" w:right="174"/>
              <w:rPr>
                <w:sz w:val="20"/>
              </w:rPr>
            </w:pPr>
            <w:r>
              <w:rPr>
                <w:sz w:val="20"/>
              </w:rPr>
              <w:t>29</w:t>
            </w:r>
          </w:p>
        </w:tc>
        <w:tc>
          <w:tcPr>
            <w:tcW w:w="989" w:type="dxa"/>
          </w:tcPr>
          <w:p w:rsidR="006E3997" w:rsidRDefault="006E3997">
            <w:pPr>
              <w:pStyle w:val="TableParagraph"/>
              <w:spacing w:line="210" w:lineRule="exact"/>
              <w:ind w:left="207" w:right="198"/>
              <w:rPr>
                <w:sz w:val="20"/>
              </w:rPr>
            </w:pPr>
            <w:r>
              <w:rPr>
                <w:sz w:val="20"/>
              </w:rPr>
              <w:t>42</w:t>
            </w:r>
          </w:p>
        </w:tc>
        <w:tc>
          <w:tcPr>
            <w:tcW w:w="1133" w:type="dxa"/>
          </w:tcPr>
          <w:p w:rsidR="006E3997" w:rsidRDefault="006E3997">
            <w:pPr>
              <w:pStyle w:val="TableParagraph"/>
              <w:spacing w:line="210" w:lineRule="exact"/>
              <w:ind w:left="275" w:right="265"/>
              <w:rPr>
                <w:sz w:val="20"/>
              </w:rPr>
            </w:pPr>
            <w:r>
              <w:rPr>
                <w:sz w:val="20"/>
              </w:rPr>
              <w:t>29</w:t>
            </w:r>
          </w:p>
        </w:tc>
        <w:tc>
          <w:tcPr>
            <w:tcW w:w="993" w:type="dxa"/>
          </w:tcPr>
          <w:p w:rsidR="006E3997" w:rsidRDefault="006E3997">
            <w:pPr>
              <w:pStyle w:val="TableParagraph"/>
              <w:spacing w:line="210" w:lineRule="exact"/>
              <w:ind w:left="279" w:right="259"/>
              <w:rPr>
                <w:sz w:val="20"/>
              </w:rPr>
            </w:pPr>
            <w:r>
              <w:rPr>
                <w:sz w:val="20"/>
              </w:rPr>
              <w:t>100</w:t>
            </w:r>
          </w:p>
        </w:tc>
        <w:tc>
          <w:tcPr>
            <w:tcW w:w="1133" w:type="dxa"/>
          </w:tcPr>
          <w:p w:rsidR="006E3997" w:rsidRDefault="006E3997">
            <w:pPr>
              <w:pStyle w:val="TableParagraph"/>
              <w:spacing w:line="210" w:lineRule="exact"/>
              <w:ind w:left="282" w:right="265"/>
              <w:rPr>
                <w:sz w:val="20"/>
              </w:rPr>
            </w:pPr>
            <w:r>
              <w:rPr>
                <w:sz w:val="20"/>
              </w:rPr>
              <w:t>100,0</w:t>
            </w:r>
          </w:p>
        </w:tc>
      </w:tr>
      <w:tr w:rsidR="006E3997">
        <w:trPr>
          <w:trHeight w:val="230"/>
        </w:trPr>
        <w:tc>
          <w:tcPr>
            <w:tcW w:w="567" w:type="dxa"/>
          </w:tcPr>
          <w:p w:rsidR="006E3997" w:rsidRDefault="006E3997">
            <w:pPr>
              <w:pStyle w:val="TableParagraph"/>
              <w:spacing w:line="210" w:lineRule="exact"/>
              <w:ind w:right="243"/>
              <w:jc w:val="right"/>
              <w:rPr>
                <w:sz w:val="20"/>
              </w:rPr>
            </w:pPr>
            <w:r>
              <w:rPr>
                <w:sz w:val="20"/>
              </w:rPr>
              <w:t>31</w:t>
            </w:r>
          </w:p>
        </w:tc>
        <w:tc>
          <w:tcPr>
            <w:tcW w:w="2833" w:type="dxa"/>
          </w:tcPr>
          <w:p w:rsidR="006E3997" w:rsidRDefault="006E3997">
            <w:pPr>
              <w:pStyle w:val="TableParagraph"/>
              <w:spacing w:line="210" w:lineRule="exact"/>
              <w:ind w:left="143"/>
              <w:jc w:val="left"/>
              <w:rPr>
                <w:sz w:val="20"/>
              </w:rPr>
            </w:pPr>
            <w:r>
              <w:rPr>
                <w:sz w:val="20"/>
              </w:rPr>
              <w:t>Краснодарский край</w:t>
            </w:r>
          </w:p>
        </w:tc>
        <w:tc>
          <w:tcPr>
            <w:tcW w:w="1138" w:type="dxa"/>
          </w:tcPr>
          <w:p w:rsidR="006E3997" w:rsidRDefault="006E3997">
            <w:pPr>
              <w:pStyle w:val="TableParagraph"/>
              <w:spacing w:line="210" w:lineRule="exact"/>
              <w:ind w:left="279" w:right="270"/>
              <w:rPr>
                <w:sz w:val="20"/>
              </w:rPr>
            </w:pPr>
            <w:r>
              <w:rPr>
                <w:sz w:val="20"/>
              </w:rPr>
              <w:t>247</w:t>
            </w:r>
          </w:p>
        </w:tc>
        <w:tc>
          <w:tcPr>
            <w:tcW w:w="994" w:type="dxa"/>
          </w:tcPr>
          <w:p w:rsidR="006E3997" w:rsidRDefault="006E3997">
            <w:pPr>
              <w:pStyle w:val="TableParagraph"/>
              <w:spacing w:line="210" w:lineRule="exact"/>
              <w:ind w:left="183" w:right="174"/>
              <w:rPr>
                <w:sz w:val="20"/>
              </w:rPr>
            </w:pPr>
            <w:r>
              <w:rPr>
                <w:sz w:val="20"/>
              </w:rPr>
              <w:t>394</w:t>
            </w:r>
          </w:p>
        </w:tc>
        <w:tc>
          <w:tcPr>
            <w:tcW w:w="989" w:type="dxa"/>
          </w:tcPr>
          <w:p w:rsidR="006E3997" w:rsidRDefault="006E3997">
            <w:pPr>
              <w:pStyle w:val="TableParagraph"/>
              <w:spacing w:line="210" w:lineRule="exact"/>
              <w:ind w:left="212" w:right="198"/>
              <w:rPr>
                <w:sz w:val="20"/>
              </w:rPr>
            </w:pPr>
            <w:r>
              <w:rPr>
                <w:sz w:val="20"/>
              </w:rPr>
              <w:t>214</w:t>
            </w:r>
          </w:p>
        </w:tc>
        <w:tc>
          <w:tcPr>
            <w:tcW w:w="1133" w:type="dxa"/>
          </w:tcPr>
          <w:p w:rsidR="006E3997" w:rsidRDefault="006E3997">
            <w:pPr>
              <w:pStyle w:val="TableParagraph"/>
              <w:spacing w:line="210" w:lineRule="exact"/>
              <w:ind w:left="279" w:right="265"/>
              <w:rPr>
                <w:sz w:val="20"/>
              </w:rPr>
            </w:pPr>
            <w:r>
              <w:rPr>
                <w:sz w:val="20"/>
              </w:rPr>
              <w:t>373</w:t>
            </w:r>
          </w:p>
        </w:tc>
        <w:tc>
          <w:tcPr>
            <w:tcW w:w="993" w:type="dxa"/>
          </w:tcPr>
          <w:p w:rsidR="006E3997" w:rsidRDefault="006E3997">
            <w:pPr>
              <w:pStyle w:val="TableParagraph"/>
              <w:spacing w:line="210" w:lineRule="exact"/>
              <w:ind w:left="274" w:right="259"/>
              <w:rPr>
                <w:sz w:val="20"/>
              </w:rPr>
            </w:pPr>
            <w:r>
              <w:rPr>
                <w:sz w:val="20"/>
              </w:rPr>
              <w:t>86,6</w:t>
            </w:r>
          </w:p>
        </w:tc>
        <w:tc>
          <w:tcPr>
            <w:tcW w:w="1133" w:type="dxa"/>
          </w:tcPr>
          <w:p w:rsidR="006E3997" w:rsidRDefault="006E3997">
            <w:pPr>
              <w:pStyle w:val="TableParagraph"/>
              <w:spacing w:line="210" w:lineRule="exact"/>
              <w:ind w:left="287" w:right="265"/>
              <w:rPr>
                <w:sz w:val="20"/>
              </w:rPr>
            </w:pPr>
            <w:r>
              <w:rPr>
                <w:sz w:val="20"/>
              </w:rPr>
              <w:t>94,7</w:t>
            </w:r>
          </w:p>
        </w:tc>
      </w:tr>
      <w:tr w:rsidR="006E3997">
        <w:trPr>
          <w:trHeight w:val="230"/>
        </w:trPr>
        <w:tc>
          <w:tcPr>
            <w:tcW w:w="567" w:type="dxa"/>
          </w:tcPr>
          <w:p w:rsidR="006E3997" w:rsidRDefault="006E3997">
            <w:pPr>
              <w:pStyle w:val="TableParagraph"/>
              <w:spacing w:line="210" w:lineRule="exact"/>
              <w:ind w:right="243"/>
              <w:jc w:val="right"/>
              <w:rPr>
                <w:sz w:val="20"/>
              </w:rPr>
            </w:pPr>
            <w:r>
              <w:rPr>
                <w:sz w:val="20"/>
              </w:rPr>
              <w:t>32</w:t>
            </w:r>
          </w:p>
        </w:tc>
        <w:tc>
          <w:tcPr>
            <w:tcW w:w="2833" w:type="dxa"/>
          </w:tcPr>
          <w:p w:rsidR="006E3997" w:rsidRDefault="006E3997">
            <w:pPr>
              <w:pStyle w:val="TableParagraph"/>
              <w:spacing w:line="210" w:lineRule="exact"/>
              <w:ind w:left="143"/>
              <w:jc w:val="left"/>
              <w:rPr>
                <w:sz w:val="20"/>
              </w:rPr>
            </w:pPr>
            <w:r>
              <w:rPr>
                <w:sz w:val="20"/>
              </w:rPr>
              <w:t>Астраханская область</w:t>
            </w:r>
          </w:p>
        </w:tc>
        <w:tc>
          <w:tcPr>
            <w:tcW w:w="1138" w:type="dxa"/>
          </w:tcPr>
          <w:p w:rsidR="006E3997" w:rsidRDefault="006E3997">
            <w:pPr>
              <w:pStyle w:val="TableParagraph"/>
              <w:spacing w:line="210" w:lineRule="exact"/>
              <w:ind w:left="279" w:right="270"/>
              <w:rPr>
                <w:sz w:val="20"/>
              </w:rPr>
            </w:pPr>
            <w:r>
              <w:rPr>
                <w:sz w:val="20"/>
              </w:rPr>
              <w:t>156</w:t>
            </w:r>
          </w:p>
        </w:tc>
        <w:tc>
          <w:tcPr>
            <w:tcW w:w="994" w:type="dxa"/>
          </w:tcPr>
          <w:p w:rsidR="006E3997" w:rsidRDefault="006E3997">
            <w:pPr>
              <w:pStyle w:val="TableParagraph"/>
              <w:spacing w:line="210" w:lineRule="exact"/>
              <w:ind w:left="183" w:right="174"/>
              <w:rPr>
                <w:sz w:val="20"/>
              </w:rPr>
            </w:pPr>
            <w:r>
              <w:rPr>
                <w:sz w:val="20"/>
              </w:rPr>
              <w:t>162</w:t>
            </w:r>
          </w:p>
        </w:tc>
        <w:tc>
          <w:tcPr>
            <w:tcW w:w="989" w:type="dxa"/>
          </w:tcPr>
          <w:p w:rsidR="006E3997" w:rsidRDefault="006E3997">
            <w:pPr>
              <w:pStyle w:val="TableParagraph"/>
              <w:spacing w:line="210" w:lineRule="exact"/>
              <w:ind w:left="212" w:right="198"/>
              <w:rPr>
                <w:sz w:val="20"/>
              </w:rPr>
            </w:pPr>
            <w:r>
              <w:rPr>
                <w:sz w:val="20"/>
              </w:rPr>
              <w:t>147</w:t>
            </w:r>
          </w:p>
        </w:tc>
        <w:tc>
          <w:tcPr>
            <w:tcW w:w="1133" w:type="dxa"/>
          </w:tcPr>
          <w:p w:rsidR="006E3997" w:rsidRDefault="006E3997">
            <w:pPr>
              <w:pStyle w:val="TableParagraph"/>
              <w:spacing w:line="210" w:lineRule="exact"/>
              <w:ind w:left="279" w:right="265"/>
              <w:rPr>
                <w:sz w:val="20"/>
              </w:rPr>
            </w:pPr>
            <w:r>
              <w:rPr>
                <w:sz w:val="20"/>
              </w:rPr>
              <w:t>161</w:t>
            </w:r>
          </w:p>
        </w:tc>
        <w:tc>
          <w:tcPr>
            <w:tcW w:w="993" w:type="dxa"/>
          </w:tcPr>
          <w:p w:rsidR="006E3997" w:rsidRDefault="006E3997">
            <w:pPr>
              <w:pStyle w:val="TableParagraph"/>
              <w:spacing w:line="210" w:lineRule="exact"/>
              <w:ind w:left="274" w:right="259"/>
              <w:rPr>
                <w:sz w:val="20"/>
              </w:rPr>
            </w:pPr>
            <w:r>
              <w:rPr>
                <w:sz w:val="20"/>
              </w:rPr>
              <w:t>94,2</w:t>
            </w:r>
          </w:p>
        </w:tc>
        <w:tc>
          <w:tcPr>
            <w:tcW w:w="1133" w:type="dxa"/>
          </w:tcPr>
          <w:p w:rsidR="006E3997" w:rsidRDefault="006E3997">
            <w:pPr>
              <w:pStyle w:val="TableParagraph"/>
              <w:spacing w:line="210" w:lineRule="exact"/>
              <w:ind w:left="287" w:right="265"/>
              <w:rPr>
                <w:sz w:val="20"/>
              </w:rPr>
            </w:pPr>
            <w:r>
              <w:rPr>
                <w:sz w:val="20"/>
              </w:rPr>
              <w:t>99,4</w:t>
            </w:r>
          </w:p>
        </w:tc>
      </w:tr>
      <w:tr w:rsidR="006E3997">
        <w:trPr>
          <w:trHeight w:val="230"/>
        </w:trPr>
        <w:tc>
          <w:tcPr>
            <w:tcW w:w="567" w:type="dxa"/>
          </w:tcPr>
          <w:p w:rsidR="006E3997" w:rsidRDefault="006E3997">
            <w:pPr>
              <w:pStyle w:val="TableParagraph"/>
              <w:spacing w:line="210" w:lineRule="exact"/>
              <w:ind w:right="243"/>
              <w:jc w:val="right"/>
              <w:rPr>
                <w:sz w:val="20"/>
              </w:rPr>
            </w:pPr>
            <w:r>
              <w:rPr>
                <w:sz w:val="20"/>
              </w:rPr>
              <w:t>33</w:t>
            </w:r>
          </w:p>
        </w:tc>
        <w:tc>
          <w:tcPr>
            <w:tcW w:w="2833" w:type="dxa"/>
          </w:tcPr>
          <w:p w:rsidR="006E3997" w:rsidRDefault="006E3997">
            <w:pPr>
              <w:pStyle w:val="TableParagraph"/>
              <w:spacing w:line="210" w:lineRule="exact"/>
              <w:ind w:left="143"/>
              <w:jc w:val="left"/>
              <w:rPr>
                <w:sz w:val="20"/>
              </w:rPr>
            </w:pPr>
            <w:r>
              <w:rPr>
                <w:sz w:val="20"/>
              </w:rPr>
              <w:t>Волгоградская область</w:t>
            </w:r>
          </w:p>
        </w:tc>
        <w:tc>
          <w:tcPr>
            <w:tcW w:w="1138" w:type="dxa"/>
          </w:tcPr>
          <w:p w:rsidR="006E3997" w:rsidRDefault="006E3997">
            <w:pPr>
              <w:pStyle w:val="TableParagraph"/>
              <w:spacing w:line="210" w:lineRule="exact"/>
              <w:ind w:left="279" w:right="270"/>
              <w:rPr>
                <w:sz w:val="20"/>
              </w:rPr>
            </w:pPr>
            <w:r>
              <w:rPr>
                <w:sz w:val="20"/>
              </w:rPr>
              <w:t>142</w:t>
            </w:r>
          </w:p>
        </w:tc>
        <w:tc>
          <w:tcPr>
            <w:tcW w:w="994" w:type="dxa"/>
          </w:tcPr>
          <w:p w:rsidR="006E3997" w:rsidRDefault="006E3997">
            <w:pPr>
              <w:pStyle w:val="TableParagraph"/>
              <w:spacing w:line="210" w:lineRule="exact"/>
              <w:ind w:left="178" w:right="174"/>
              <w:rPr>
                <w:sz w:val="20"/>
              </w:rPr>
            </w:pPr>
            <w:r>
              <w:rPr>
                <w:sz w:val="20"/>
              </w:rPr>
              <w:t>79</w:t>
            </w:r>
          </w:p>
        </w:tc>
        <w:tc>
          <w:tcPr>
            <w:tcW w:w="989" w:type="dxa"/>
          </w:tcPr>
          <w:p w:rsidR="006E3997" w:rsidRDefault="006E3997">
            <w:pPr>
              <w:pStyle w:val="TableParagraph"/>
              <w:spacing w:line="210" w:lineRule="exact"/>
              <w:ind w:left="212" w:right="198"/>
              <w:rPr>
                <w:sz w:val="20"/>
              </w:rPr>
            </w:pPr>
            <w:r>
              <w:rPr>
                <w:sz w:val="20"/>
              </w:rPr>
              <w:t>132</w:t>
            </w:r>
          </w:p>
        </w:tc>
        <w:tc>
          <w:tcPr>
            <w:tcW w:w="1133" w:type="dxa"/>
          </w:tcPr>
          <w:p w:rsidR="006E3997" w:rsidRDefault="006E3997">
            <w:pPr>
              <w:pStyle w:val="TableParagraph"/>
              <w:spacing w:line="210" w:lineRule="exact"/>
              <w:ind w:left="275" w:right="265"/>
              <w:rPr>
                <w:sz w:val="20"/>
              </w:rPr>
            </w:pPr>
            <w:r>
              <w:rPr>
                <w:sz w:val="20"/>
              </w:rPr>
              <w:t>89</w:t>
            </w:r>
          </w:p>
        </w:tc>
        <w:tc>
          <w:tcPr>
            <w:tcW w:w="993" w:type="dxa"/>
          </w:tcPr>
          <w:p w:rsidR="006E3997" w:rsidRDefault="006E3997">
            <w:pPr>
              <w:pStyle w:val="TableParagraph"/>
              <w:spacing w:line="210" w:lineRule="exact"/>
              <w:ind w:left="277" w:right="259"/>
              <w:rPr>
                <w:sz w:val="20"/>
              </w:rPr>
            </w:pPr>
            <w:r>
              <w:rPr>
                <w:sz w:val="20"/>
              </w:rPr>
              <w:t>93,0</w:t>
            </w:r>
          </w:p>
        </w:tc>
        <w:tc>
          <w:tcPr>
            <w:tcW w:w="1133" w:type="dxa"/>
          </w:tcPr>
          <w:p w:rsidR="006E3997" w:rsidRDefault="006E3997">
            <w:pPr>
              <w:pStyle w:val="TableParagraph"/>
              <w:spacing w:line="210" w:lineRule="exact"/>
              <w:ind w:left="282" w:right="265"/>
              <w:rPr>
                <w:sz w:val="20"/>
              </w:rPr>
            </w:pPr>
            <w:r>
              <w:rPr>
                <w:sz w:val="20"/>
              </w:rPr>
              <w:t>112,7</w:t>
            </w:r>
          </w:p>
        </w:tc>
      </w:tr>
      <w:tr w:rsidR="006E3997">
        <w:trPr>
          <w:trHeight w:val="230"/>
        </w:trPr>
        <w:tc>
          <w:tcPr>
            <w:tcW w:w="567" w:type="dxa"/>
          </w:tcPr>
          <w:p w:rsidR="006E3997" w:rsidRDefault="006E3997">
            <w:pPr>
              <w:pStyle w:val="TableParagraph"/>
              <w:spacing w:line="210" w:lineRule="exact"/>
              <w:ind w:right="243"/>
              <w:jc w:val="right"/>
              <w:rPr>
                <w:sz w:val="20"/>
              </w:rPr>
            </w:pPr>
            <w:r>
              <w:rPr>
                <w:sz w:val="20"/>
              </w:rPr>
              <w:t>34</w:t>
            </w:r>
          </w:p>
        </w:tc>
        <w:tc>
          <w:tcPr>
            <w:tcW w:w="2833" w:type="dxa"/>
          </w:tcPr>
          <w:p w:rsidR="006E3997" w:rsidRDefault="006E3997">
            <w:pPr>
              <w:pStyle w:val="TableParagraph"/>
              <w:spacing w:line="210" w:lineRule="exact"/>
              <w:ind w:left="143"/>
              <w:jc w:val="left"/>
              <w:rPr>
                <w:sz w:val="20"/>
              </w:rPr>
            </w:pPr>
            <w:r>
              <w:rPr>
                <w:sz w:val="20"/>
              </w:rPr>
              <w:t>Ростовская область</w:t>
            </w:r>
          </w:p>
        </w:tc>
        <w:tc>
          <w:tcPr>
            <w:tcW w:w="1138" w:type="dxa"/>
          </w:tcPr>
          <w:p w:rsidR="006E3997" w:rsidRDefault="006E3997">
            <w:pPr>
              <w:pStyle w:val="TableParagraph"/>
              <w:spacing w:line="210" w:lineRule="exact"/>
              <w:ind w:left="283" w:right="270"/>
              <w:rPr>
                <w:sz w:val="20"/>
              </w:rPr>
            </w:pPr>
            <w:r>
              <w:rPr>
                <w:sz w:val="20"/>
              </w:rPr>
              <w:t>1169</w:t>
            </w:r>
          </w:p>
        </w:tc>
        <w:tc>
          <w:tcPr>
            <w:tcW w:w="994" w:type="dxa"/>
          </w:tcPr>
          <w:p w:rsidR="006E3997" w:rsidRDefault="006E3997">
            <w:pPr>
              <w:pStyle w:val="TableParagraph"/>
              <w:spacing w:line="210" w:lineRule="exact"/>
              <w:ind w:left="183" w:right="174"/>
              <w:rPr>
                <w:sz w:val="20"/>
              </w:rPr>
            </w:pPr>
            <w:r>
              <w:rPr>
                <w:sz w:val="20"/>
              </w:rPr>
              <w:t>543</w:t>
            </w:r>
          </w:p>
        </w:tc>
        <w:tc>
          <w:tcPr>
            <w:tcW w:w="989" w:type="dxa"/>
          </w:tcPr>
          <w:p w:rsidR="006E3997" w:rsidRDefault="006E3997">
            <w:pPr>
              <w:pStyle w:val="TableParagraph"/>
              <w:spacing w:line="210" w:lineRule="exact"/>
              <w:ind w:left="207" w:right="198"/>
              <w:rPr>
                <w:sz w:val="20"/>
              </w:rPr>
            </w:pPr>
            <w:r>
              <w:rPr>
                <w:sz w:val="20"/>
              </w:rPr>
              <w:t>1169</w:t>
            </w:r>
          </w:p>
        </w:tc>
        <w:tc>
          <w:tcPr>
            <w:tcW w:w="1133" w:type="dxa"/>
          </w:tcPr>
          <w:p w:rsidR="006E3997" w:rsidRDefault="006E3997">
            <w:pPr>
              <w:pStyle w:val="TableParagraph"/>
              <w:spacing w:line="210" w:lineRule="exact"/>
              <w:ind w:left="279" w:right="265"/>
              <w:rPr>
                <w:sz w:val="20"/>
              </w:rPr>
            </w:pPr>
            <w:r>
              <w:rPr>
                <w:sz w:val="20"/>
              </w:rPr>
              <w:t>483</w:t>
            </w:r>
          </w:p>
        </w:tc>
        <w:tc>
          <w:tcPr>
            <w:tcW w:w="993" w:type="dxa"/>
          </w:tcPr>
          <w:p w:rsidR="006E3997" w:rsidRDefault="006E3997">
            <w:pPr>
              <w:pStyle w:val="TableParagraph"/>
              <w:spacing w:line="210" w:lineRule="exact"/>
              <w:ind w:left="279" w:right="259"/>
              <w:rPr>
                <w:sz w:val="20"/>
              </w:rPr>
            </w:pPr>
            <w:r>
              <w:rPr>
                <w:sz w:val="20"/>
              </w:rPr>
              <w:t>100</w:t>
            </w:r>
          </w:p>
        </w:tc>
        <w:tc>
          <w:tcPr>
            <w:tcW w:w="1133" w:type="dxa"/>
          </w:tcPr>
          <w:p w:rsidR="006E3997" w:rsidRDefault="006E3997">
            <w:pPr>
              <w:pStyle w:val="TableParagraph"/>
              <w:spacing w:line="210" w:lineRule="exact"/>
              <w:ind w:left="287" w:right="265"/>
              <w:rPr>
                <w:sz w:val="20"/>
              </w:rPr>
            </w:pPr>
            <w:r>
              <w:rPr>
                <w:sz w:val="20"/>
              </w:rPr>
              <w:t>89,0</w:t>
            </w:r>
          </w:p>
        </w:tc>
      </w:tr>
      <w:tr w:rsidR="006E3997">
        <w:trPr>
          <w:trHeight w:val="230"/>
        </w:trPr>
        <w:tc>
          <w:tcPr>
            <w:tcW w:w="9780" w:type="dxa"/>
            <w:gridSpan w:val="8"/>
            <w:shd w:val="clear" w:color="auto" w:fill="D5E2BB"/>
          </w:tcPr>
          <w:p w:rsidR="006E3997" w:rsidRDefault="006E3997">
            <w:pPr>
              <w:pStyle w:val="TableParagraph"/>
              <w:spacing w:line="210" w:lineRule="exact"/>
              <w:ind w:left="3073"/>
              <w:jc w:val="left"/>
              <w:rPr>
                <w:b/>
                <w:sz w:val="20"/>
              </w:rPr>
            </w:pPr>
            <w:r>
              <w:rPr>
                <w:b/>
                <w:sz w:val="20"/>
              </w:rPr>
              <w:t>Северо-Кавказский федеральный округ</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35</w:t>
            </w:r>
          </w:p>
        </w:tc>
        <w:tc>
          <w:tcPr>
            <w:tcW w:w="2833" w:type="dxa"/>
          </w:tcPr>
          <w:p w:rsidR="006E3997" w:rsidRDefault="006E3997">
            <w:pPr>
              <w:pStyle w:val="TableParagraph"/>
              <w:spacing w:line="210" w:lineRule="exact"/>
              <w:ind w:left="110"/>
              <w:jc w:val="left"/>
              <w:rPr>
                <w:sz w:val="20"/>
              </w:rPr>
            </w:pPr>
            <w:r>
              <w:rPr>
                <w:sz w:val="20"/>
              </w:rPr>
              <w:t>Республика Дагестан</w:t>
            </w:r>
          </w:p>
        </w:tc>
        <w:tc>
          <w:tcPr>
            <w:tcW w:w="1138" w:type="dxa"/>
          </w:tcPr>
          <w:p w:rsidR="006E3997" w:rsidRDefault="006E3997">
            <w:pPr>
              <w:pStyle w:val="TableParagraph"/>
              <w:spacing w:line="210" w:lineRule="exact"/>
              <w:ind w:left="283" w:right="270"/>
              <w:rPr>
                <w:sz w:val="20"/>
              </w:rPr>
            </w:pPr>
            <w:r>
              <w:rPr>
                <w:sz w:val="20"/>
              </w:rPr>
              <w:t>1550</w:t>
            </w:r>
          </w:p>
        </w:tc>
        <w:tc>
          <w:tcPr>
            <w:tcW w:w="994" w:type="dxa"/>
          </w:tcPr>
          <w:p w:rsidR="006E3997" w:rsidRDefault="006E3997">
            <w:pPr>
              <w:pStyle w:val="TableParagraph"/>
              <w:spacing w:line="210" w:lineRule="exact"/>
              <w:ind w:left="183" w:right="174"/>
              <w:rPr>
                <w:sz w:val="20"/>
              </w:rPr>
            </w:pPr>
            <w:r>
              <w:rPr>
                <w:sz w:val="20"/>
              </w:rPr>
              <w:t>393</w:t>
            </w:r>
          </w:p>
        </w:tc>
        <w:tc>
          <w:tcPr>
            <w:tcW w:w="989" w:type="dxa"/>
          </w:tcPr>
          <w:p w:rsidR="006E3997" w:rsidRDefault="006E3997">
            <w:pPr>
              <w:pStyle w:val="TableParagraph"/>
              <w:spacing w:line="210" w:lineRule="exact"/>
              <w:ind w:left="207" w:right="198"/>
              <w:rPr>
                <w:sz w:val="20"/>
              </w:rPr>
            </w:pPr>
            <w:r>
              <w:rPr>
                <w:sz w:val="20"/>
              </w:rPr>
              <w:t>1448</w:t>
            </w:r>
          </w:p>
        </w:tc>
        <w:tc>
          <w:tcPr>
            <w:tcW w:w="1133" w:type="dxa"/>
          </w:tcPr>
          <w:p w:rsidR="006E3997" w:rsidRDefault="006E3997">
            <w:pPr>
              <w:pStyle w:val="TableParagraph"/>
              <w:spacing w:line="210" w:lineRule="exact"/>
              <w:ind w:left="279" w:right="265"/>
              <w:rPr>
                <w:sz w:val="20"/>
              </w:rPr>
            </w:pPr>
            <w:r>
              <w:rPr>
                <w:sz w:val="20"/>
              </w:rPr>
              <w:t>393</w:t>
            </w:r>
          </w:p>
        </w:tc>
        <w:tc>
          <w:tcPr>
            <w:tcW w:w="993" w:type="dxa"/>
          </w:tcPr>
          <w:p w:rsidR="006E3997" w:rsidRDefault="006E3997">
            <w:pPr>
              <w:pStyle w:val="TableParagraph"/>
              <w:spacing w:line="210" w:lineRule="exact"/>
              <w:ind w:left="274" w:right="259"/>
              <w:rPr>
                <w:sz w:val="20"/>
              </w:rPr>
            </w:pPr>
            <w:r>
              <w:rPr>
                <w:sz w:val="20"/>
              </w:rPr>
              <w:t>93,4</w:t>
            </w:r>
          </w:p>
        </w:tc>
        <w:tc>
          <w:tcPr>
            <w:tcW w:w="1133" w:type="dxa"/>
          </w:tcPr>
          <w:p w:rsidR="006E3997" w:rsidRDefault="006E3997">
            <w:pPr>
              <w:pStyle w:val="TableParagraph"/>
              <w:spacing w:line="210" w:lineRule="exact"/>
              <w:ind w:left="282" w:right="265"/>
              <w:rPr>
                <w:sz w:val="20"/>
              </w:rPr>
            </w:pPr>
            <w:r>
              <w:rPr>
                <w:sz w:val="20"/>
              </w:rPr>
              <w:t>100,0</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36</w:t>
            </w:r>
          </w:p>
        </w:tc>
        <w:tc>
          <w:tcPr>
            <w:tcW w:w="2833" w:type="dxa"/>
          </w:tcPr>
          <w:p w:rsidR="006E3997" w:rsidRDefault="006E3997">
            <w:pPr>
              <w:pStyle w:val="TableParagraph"/>
              <w:spacing w:line="210" w:lineRule="exact"/>
              <w:ind w:left="110"/>
              <w:jc w:val="left"/>
              <w:rPr>
                <w:sz w:val="20"/>
              </w:rPr>
            </w:pPr>
            <w:r>
              <w:rPr>
                <w:sz w:val="20"/>
              </w:rPr>
              <w:t>Республика Ингушетия</w:t>
            </w:r>
          </w:p>
        </w:tc>
        <w:tc>
          <w:tcPr>
            <w:tcW w:w="1138" w:type="dxa"/>
          </w:tcPr>
          <w:p w:rsidR="006E3997" w:rsidRDefault="006E3997">
            <w:pPr>
              <w:pStyle w:val="TableParagraph"/>
              <w:spacing w:line="210" w:lineRule="exact"/>
              <w:ind w:left="279" w:right="270"/>
              <w:rPr>
                <w:sz w:val="20"/>
              </w:rPr>
            </w:pPr>
            <w:r>
              <w:rPr>
                <w:sz w:val="20"/>
              </w:rPr>
              <w:t>183</w:t>
            </w:r>
          </w:p>
        </w:tc>
        <w:tc>
          <w:tcPr>
            <w:tcW w:w="994" w:type="dxa"/>
          </w:tcPr>
          <w:p w:rsidR="006E3997" w:rsidRDefault="006E3997">
            <w:pPr>
              <w:pStyle w:val="TableParagraph"/>
              <w:spacing w:line="210" w:lineRule="exact"/>
              <w:ind w:left="183" w:right="174"/>
              <w:rPr>
                <w:sz w:val="20"/>
              </w:rPr>
            </w:pPr>
            <w:r>
              <w:rPr>
                <w:sz w:val="20"/>
              </w:rPr>
              <w:t>159</w:t>
            </w:r>
          </w:p>
        </w:tc>
        <w:tc>
          <w:tcPr>
            <w:tcW w:w="989" w:type="dxa"/>
          </w:tcPr>
          <w:p w:rsidR="006E3997" w:rsidRDefault="006E3997">
            <w:pPr>
              <w:pStyle w:val="TableParagraph"/>
              <w:spacing w:line="210" w:lineRule="exact"/>
              <w:ind w:left="212" w:right="198"/>
              <w:rPr>
                <w:sz w:val="20"/>
              </w:rPr>
            </w:pPr>
            <w:r>
              <w:rPr>
                <w:sz w:val="20"/>
              </w:rPr>
              <w:t>180</w:t>
            </w:r>
          </w:p>
        </w:tc>
        <w:tc>
          <w:tcPr>
            <w:tcW w:w="1133" w:type="dxa"/>
          </w:tcPr>
          <w:p w:rsidR="006E3997" w:rsidRDefault="006E3997">
            <w:pPr>
              <w:pStyle w:val="TableParagraph"/>
              <w:spacing w:line="210" w:lineRule="exact"/>
              <w:ind w:left="279" w:right="265"/>
              <w:rPr>
                <w:sz w:val="20"/>
              </w:rPr>
            </w:pPr>
            <w:r>
              <w:rPr>
                <w:sz w:val="20"/>
              </w:rPr>
              <w:t>154</w:t>
            </w:r>
          </w:p>
        </w:tc>
        <w:tc>
          <w:tcPr>
            <w:tcW w:w="993" w:type="dxa"/>
          </w:tcPr>
          <w:p w:rsidR="006E3997" w:rsidRDefault="006E3997">
            <w:pPr>
              <w:pStyle w:val="TableParagraph"/>
              <w:spacing w:line="210" w:lineRule="exact"/>
              <w:ind w:left="274" w:right="259"/>
              <w:rPr>
                <w:sz w:val="20"/>
              </w:rPr>
            </w:pPr>
            <w:r>
              <w:rPr>
                <w:sz w:val="20"/>
              </w:rPr>
              <w:t>98,4</w:t>
            </w:r>
          </w:p>
        </w:tc>
        <w:tc>
          <w:tcPr>
            <w:tcW w:w="1133" w:type="dxa"/>
          </w:tcPr>
          <w:p w:rsidR="006E3997" w:rsidRDefault="006E3997">
            <w:pPr>
              <w:pStyle w:val="TableParagraph"/>
              <w:spacing w:line="210" w:lineRule="exact"/>
              <w:ind w:left="287" w:right="265"/>
              <w:rPr>
                <w:sz w:val="20"/>
              </w:rPr>
            </w:pPr>
            <w:r>
              <w:rPr>
                <w:sz w:val="20"/>
              </w:rPr>
              <w:t>96,9</w:t>
            </w:r>
          </w:p>
        </w:tc>
      </w:tr>
      <w:tr w:rsidR="006E3997">
        <w:trPr>
          <w:trHeight w:val="460"/>
        </w:trPr>
        <w:tc>
          <w:tcPr>
            <w:tcW w:w="567" w:type="dxa"/>
          </w:tcPr>
          <w:p w:rsidR="006E3997" w:rsidRDefault="006E3997">
            <w:pPr>
              <w:pStyle w:val="TableParagraph"/>
              <w:spacing w:before="100"/>
              <w:ind w:right="171"/>
              <w:jc w:val="right"/>
              <w:rPr>
                <w:sz w:val="20"/>
              </w:rPr>
            </w:pPr>
            <w:r>
              <w:rPr>
                <w:sz w:val="20"/>
              </w:rPr>
              <w:t>37</w:t>
            </w:r>
          </w:p>
        </w:tc>
        <w:tc>
          <w:tcPr>
            <w:tcW w:w="2833" w:type="dxa"/>
          </w:tcPr>
          <w:p w:rsidR="006E3997" w:rsidRDefault="006E3997">
            <w:pPr>
              <w:pStyle w:val="TableParagraph"/>
              <w:spacing w:line="215" w:lineRule="exact"/>
              <w:ind w:left="110"/>
              <w:jc w:val="left"/>
              <w:rPr>
                <w:sz w:val="20"/>
              </w:rPr>
            </w:pPr>
            <w:r>
              <w:rPr>
                <w:sz w:val="20"/>
              </w:rPr>
              <w:t>Кабардино-Балкарская</w:t>
            </w:r>
          </w:p>
          <w:p w:rsidR="006E3997" w:rsidRDefault="006E3997">
            <w:pPr>
              <w:pStyle w:val="TableParagraph"/>
              <w:spacing w:line="225" w:lineRule="exact"/>
              <w:ind w:left="110"/>
              <w:jc w:val="left"/>
              <w:rPr>
                <w:sz w:val="20"/>
              </w:rPr>
            </w:pPr>
            <w:r>
              <w:rPr>
                <w:sz w:val="20"/>
              </w:rPr>
              <w:t>Республика</w:t>
            </w:r>
          </w:p>
        </w:tc>
        <w:tc>
          <w:tcPr>
            <w:tcW w:w="1138" w:type="dxa"/>
          </w:tcPr>
          <w:p w:rsidR="006E3997" w:rsidRDefault="006E3997">
            <w:pPr>
              <w:pStyle w:val="TableParagraph"/>
              <w:spacing w:before="100"/>
              <w:ind w:left="279" w:right="270"/>
              <w:rPr>
                <w:sz w:val="20"/>
              </w:rPr>
            </w:pPr>
            <w:r>
              <w:rPr>
                <w:sz w:val="20"/>
              </w:rPr>
              <w:t>264</w:t>
            </w:r>
          </w:p>
        </w:tc>
        <w:tc>
          <w:tcPr>
            <w:tcW w:w="994" w:type="dxa"/>
          </w:tcPr>
          <w:p w:rsidR="006E3997" w:rsidRDefault="006E3997">
            <w:pPr>
              <w:pStyle w:val="TableParagraph"/>
              <w:spacing w:before="100"/>
              <w:ind w:left="183" w:right="174"/>
              <w:rPr>
                <w:sz w:val="20"/>
              </w:rPr>
            </w:pPr>
            <w:r>
              <w:rPr>
                <w:sz w:val="20"/>
              </w:rPr>
              <w:t>186</w:t>
            </w:r>
          </w:p>
        </w:tc>
        <w:tc>
          <w:tcPr>
            <w:tcW w:w="989" w:type="dxa"/>
          </w:tcPr>
          <w:p w:rsidR="006E3997" w:rsidRDefault="006E3997">
            <w:pPr>
              <w:pStyle w:val="TableParagraph"/>
              <w:spacing w:before="100"/>
              <w:ind w:left="212" w:right="198"/>
              <w:rPr>
                <w:sz w:val="20"/>
              </w:rPr>
            </w:pPr>
            <w:r>
              <w:rPr>
                <w:sz w:val="20"/>
              </w:rPr>
              <w:t>236</w:t>
            </w:r>
          </w:p>
        </w:tc>
        <w:tc>
          <w:tcPr>
            <w:tcW w:w="1133" w:type="dxa"/>
          </w:tcPr>
          <w:p w:rsidR="006E3997" w:rsidRDefault="006E3997">
            <w:pPr>
              <w:pStyle w:val="TableParagraph"/>
              <w:spacing w:before="100"/>
              <w:ind w:left="279" w:right="265"/>
              <w:rPr>
                <w:sz w:val="20"/>
              </w:rPr>
            </w:pPr>
            <w:r>
              <w:rPr>
                <w:sz w:val="20"/>
              </w:rPr>
              <w:t>182</w:t>
            </w:r>
          </w:p>
        </w:tc>
        <w:tc>
          <w:tcPr>
            <w:tcW w:w="993" w:type="dxa"/>
          </w:tcPr>
          <w:p w:rsidR="006E3997" w:rsidRDefault="006E3997">
            <w:pPr>
              <w:pStyle w:val="TableParagraph"/>
              <w:spacing w:before="100"/>
              <w:ind w:left="274" w:right="259"/>
              <w:rPr>
                <w:sz w:val="20"/>
              </w:rPr>
            </w:pPr>
            <w:r>
              <w:rPr>
                <w:sz w:val="20"/>
              </w:rPr>
              <w:t>89,4</w:t>
            </w:r>
          </w:p>
        </w:tc>
        <w:tc>
          <w:tcPr>
            <w:tcW w:w="1133" w:type="dxa"/>
          </w:tcPr>
          <w:p w:rsidR="006E3997" w:rsidRDefault="006E3997">
            <w:pPr>
              <w:pStyle w:val="TableParagraph"/>
              <w:spacing w:before="100"/>
              <w:ind w:left="287" w:right="265"/>
              <w:rPr>
                <w:sz w:val="20"/>
              </w:rPr>
            </w:pPr>
            <w:r>
              <w:rPr>
                <w:sz w:val="20"/>
              </w:rPr>
              <w:t>97,9</w:t>
            </w:r>
          </w:p>
        </w:tc>
      </w:tr>
      <w:tr w:rsidR="006E3997">
        <w:trPr>
          <w:trHeight w:val="460"/>
        </w:trPr>
        <w:tc>
          <w:tcPr>
            <w:tcW w:w="567" w:type="dxa"/>
          </w:tcPr>
          <w:p w:rsidR="006E3997" w:rsidRDefault="006E3997">
            <w:pPr>
              <w:pStyle w:val="TableParagraph"/>
              <w:spacing w:before="100"/>
              <w:ind w:right="171"/>
              <w:jc w:val="right"/>
              <w:rPr>
                <w:sz w:val="20"/>
              </w:rPr>
            </w:pPr>
            <w:r>
              <w:rPr>
                <w:sz w:val="20"/>
              </w:rPr>
              <w:t>38</w:t>
            </w:r>
          </w:p>
        </w:tc>
        <w:tc>
          <w:tcPr>
            <w:tcW w:w="2833" w:type="dxa"/>
          </w:tcPr>
          <w:p w:rsidR="006E3997" w:rsidRDefault="006E3997">
            <w:pPr>
              <w:pStyle w:val="TableParagraph"/>
              <w:spacing w:line="215" w:lineRule="exact"/>
              <w:ind w:left="110"/>
              <w:jc w:val="left"/>
              <w:rPr>
                <w:sz w:val="20"/>
              </w:rPr>
            </w:pPr>
            <w:r>
              <w:rPr>
                <w:sz w:val="20"/>
              </w:rPr>
              <w:t>Карачаево-Черкесская</w:t>
            </w:r>
          </w:p>
          <w:p w:rsidR="006E3997" w:rsidRDefault="006E3997">
            <w:pPr>
              <w:pStyle w:val="TableParagraph"/>
              <w:spacing w:line="225" w:lineRule="exact"/>
              <w:ind w:left="110"/>
              <w:jc w:val="left"/>
              <w:rPr>
                <w:sz w:val="20"/>
              </w:rPr>
            </w:pPr>
            <w:r>
              <w:rPr>
                <w:sz w:val="20"/>
              </w:rPr>
              <w:t>Республика</w:t>
            </w:r>
          </w:p>
        </w:tc>
        <w:tc>
          <w:tcPr>
            <w:tcW w:w="1138" w:type="dxa"/>
          </w:tcPr>
          <w:p w:rsidR="006E3997" w:rsidRDefault="006E3997">
            <w:pPr>
              <w:pStyle w:val="TableParagraph"/>
              <w:spacing w:before="100"/>
              <w:ind w:left="275" w:right="270"/>
              <w:rPr>
                <w:sz w:val="20"/>
              </w:rPr>
            </w:pPr>
            <w:r>
              <w:rPr>
                <w:sz w:val="20"/>
              </w:rPr>
              <w:t>52</w:t>
            </w:r>
          </w:p>
        </w:tc>
        <w:tc>
          <w:tcPr>
            <w:tcW w:w="994" w:type="dxa"/>
          </w:tcPr>
          <w:p w:rsidR="006E3997" w:rsidRDefault="006E3997">
            <w:pPr>
              <w:pStyle w:val="TableParagraph"/>
              <w:spacing w:before="100"/>
              <w:ind w:left="178" w:right="174"/>
              <w:rPr>
                <w:sz w:val="20"/>
              </w:rPr>
            </w:pPr>
            <w:r>
              <w:rPr>
                <w:sz w:val="20"/>
              </w:rPr>
              <w:t>65</w:t>
            </w:r>
          </w:p>
        </w:tc>
        <w:tc>
          <w:tcPr>
            <w:tcW w:w="989" w:type="dxa"/>
          </w:tcPr>
          <w:p w:rsidR="006E3997" w:rsidRDefault="006E3997">
            <w:pPr>
              <w:pStyle w:val="TableParagraph"/>
              <w:spacing w:before="100"/>
              <w:ind w:left="207" w:right="198"/>
              <w:rPr>
                <w:sz w:val="20"/>
              </w:rPr>
            </w:pPr>
            <w:r>
              <w:rPr>
                <w:sz w:val="20"/>
              </w:rPr>
              <w:t>52</w:t>
            </w:r>
          </w:p>
        </w:tc>
        <w:tc>
          <w:tcPr>
            <w:tcW w:w="1133" w:type="dxa"/>
          </w:tcPr>
          <w:p w:rsidR="006E3997" w:rsidRDefault="006E3997">
            <w:pPr>
              <w:pStyle w:val="TableParagraph"/>
              <w:spacing w:before="100"/>
              <w:ind w:left="275" w:right="265"/>
              <w:rPr>
                <w:sz w:val="20"/>
              </w:rPr>
            </w:pPr>
            <w:r>
              <w:rPr>
                <w:sz w:val="20"/>
              </w:rPr>
              <w:t>65</w:t>
            </w:r>
          </w:p>
        </w:tc>
        <w:tc>
          <w:tcPr>
            <w:tcW w:w="993" w:type="dxa"/>
          </w:tcPr>
          <w:p w:rsidR="006E3997" w:rsidRDefault="006E3997">
            <w:pPr>
              <w:pStyle w:val="TableParagraph"/>
              <w:spacing w:before="100"/>
              <w:ind w:left="279" w:right="259"/>
              <w:rPr>
                <w:sz w:val="20"/>
              </w:rPr>
            </w:pPr>
            <w:r>
              <w:rPr>
                <w:sz w:val="20"/>
              </w:rPr>
              <w:t>100</w:t>
            </w:r>
          </w:p>
        </w:tc>
        <w:tc>
          <w:tcPr>
            <w:tcW w:w="1133" w:type="dxa"/>
          </w:tcPr>
          <w:p w:rsidR="006E3997" w:rsidRDefault="006E3997">
            <w:pPr>
              <w:pStyle w:val="TableParagraph"/>
              <w:spacing w:before="100"/>
              <w:ind w:left="282" w:right="265"/>
              <w:rPr>
                <w:sz w:val="20"/>
              </w:rPr>
            </w:pPr>
            <w:r>
              <w:rPr>
                <w:sz w:val="20"/>
              </w:rPr>
              <w:t>100,0</w:t>
            </w:r>
          </w:p>
        </w:tc>
      </w:tr>
      <w:tr w:rsidR="006E3997">
        <w:trPr>
          <w:trHeight w:val="460"/>
        </w:trPr>
        <w:tc>
          <w:tcPr>
            <w:tcW w:w="567" w:type="dxa"/>
          </w:tcPr>
          <w:p w:rsidR="006E3997" w:rsidRDefault="006E3997">
            <w:pPr>
              <w:pStyle w:val="TableParagraph"/>
              <w:spacing w:before="101"/>
              <w:ind w:right="171"/>
              <w:jc w:val="right"/>
              <w:rPr>
                <w:sz w:val="20"/>
              </w:rPr>
            </w:pPr>
            <w:r>
              <w:rPr>
                <w:sz w:val="20"/>
              </w:rPr>
              <w:t>39</w:t>
            </w:r>
          </w:p>
        </w:tc>
        <w:tc>
          <w:tcPr>
            <w:tcW w:w="2833" w:type="dxa"/>
          </w:tcPr>
          <w:p w:rsidR="006E3997" w:rsidRDefault="006E3997">
            <w:pPr>
              <w:pStyle w:val="TableParagraph"/>
              <w:spacing w:line="215" w:lineRule="exact"/>
              <w:ind w:left="110"/>
              <w:jc w:val="left"/>
              <w:rPr>
                <w:sz w:val="20"/>
              </w:rPr>
            </w:pPr>
            <w:r>
              <w:rPr>
                <w:sz w:val="20"/>
              </w:rPr>
              <w:t>Республика Северная Осетия-</w:t>
            </w:r>
          </w:p>
          <w:p w:rsidR="006E3997" w:rsidRDefault="006E3997">
            <w:pPr>
              <w:pStyle w:val="TableParagraph"/>
              <w:spacing w:before="1" w:line="225" w:lineRule="exact"/>
              <w:ind w:left="110"/>
              <w:jc w:val="left"/>
              <w:rPr>
                <w:sz w:val="20"/>
              </w:rPr>
            </w:pPr>
            <w:r>
              <w:rPr>
                <w:sz w:val="20"/>
              </w:rPr>
              <w:t>Алания</w:t>
            </w:r>
          </w:p>
        </w:tc>
        <w:tc>
          <w:tcPr>
            <w:tcW w:w="1138" w:type="dxa"/>
          </w:tcPr>
          <w:p w:rsidR="006E3997" w:rsidRDefault="006E3997">
            <w:pPr>
              <w:pStyle w:val="TableParagraph"/>
              <w:spacing w:before="101"/>
              <w:ind w:left="279" w:right="270"/>
              <w:rPr>
                <w:sz w:val="20"/>
              </w:rPr>
            </w:pPr>
            <w:r>
              <w:rPr>
                <w:sz w:val="20"/>
              </w:rPr>
              <w:t>187</w:t>
            </w:r>
          </w:p>
        </w:tc>
        <w:tc>
          <w:tcPr>
            <w:tcW w:w="994" w:type="dxa"/>
          </w:tcPr>
          <w:p w:rsidR="006E3997" w:rsidRDefault="006E3997">
            <w:pPr>
              <w:pStyle w:val="TableParagraph"/>
              <w:spacing w:before="101"/>
              <w:ind w:left="183" w:right="174"/>
              <w:rPr>
                <w:sz w:val="20"/>
              </w:rPr>
            </w:pPr>
            <w:r>
              <w:rPr>
                <w:sz w:val="20"/>
              </w:rPr>
              <w:t>206</w:t>
            </w:r>
          </w:p>
        </w:tc>
        <w:tc>
          <w:tcPr>
            <w:tcW w:w="989" w:type="dxa"/>
          </w:tcPr>
          <w:p w:rsidR="006E3997" w:rsidRDefault="006E3997">
            <w:pPr>
              <w:pStyle w:val="TableParagraph"/>
              <w:spacing w:before="101"/>
              <w:ind w:left="212" w:right="198"/>
              <w:rPr>
                <w:sz w:val="20"/>
              </w:rPr>
            </w:pPr>
            <w:r>
              <w:rPr>
                <w:sz w:val="20"/>
              </w:rPr>
              <w:t>187</w:t>
            </w:r>
          </w:p>
        </w:tc>
        <w:tc>
          <w:tcPr>
            <w:tcW w:w="1133" w:type="dxa"/>
          </w:tcPr>
          <w:p w:rsidR="006E3997" w:rsidRDefault="006E3997">
            <w:pPr>
              <w:pStyle w:val="TableParagraph"/>
              <w:spacing w:before="101"/>
              <w:ind w:left="279" w:right="265"/>
              <w:rPr>
                <w:sz w:val="20"/>
              </w:rPr>
            </w:pPr>
            <w:r>
              <w:rPr>
                <w:sz w:val="20"/>
              </w:rPr>
              <w:t>206</w:t>
            </w:r>
          </w:p>
        </w:tc>
        <w:tc>
          <w:tcPr>
            <w:tcW w:w="993" w:type="dxa"/>
          </w:tcPr>
          <w:p w:rsidR="006E3997" w:rsidRDefault="006E3997">
            <w:pPr>
              <w:pStyle w:val="TableParagraph"/>
              <w:spacing w:before="101"/>
              <w:ind w:left="279" w:right="259"/>
              <w:rPr>
                <w:sz w:val="20"/>
              </w:rPr>
            </w:pPr>
            <w:r>
              <w:rPr>
                <w:sz w:val="20"/>
              </w:rPr>
              <w:t>100</w:t>
            </w:r>
          </w:p>
        </w:tc>
        <w:tc>
          <w:tcPr>
            <w:tcW w:w="1133" w:type="dxa"/>
          </w:tcPr>
          <w:p w:rsidR="006E3997" w:rsidRDefault="006E3997">
            <w:pPr>
              <w:pStyle w:val="TableParagraph"/>
              <w:spacing w:before="101"/>
              <w:ind w:left="282" w:right="265"/>
              <w:rPr>
                <w:sz w:val="20"/>
              </w:rPr>
            </w:pPr>
            <w:r>
              <w:rPr>
                <w:sz w:val="20"/>
              </w:rPr>
              <w:t>100,0</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40</w:t>
            </w:r>
          </w:p>
        </w:tc>
        <w:tc>
          <w:tcPr>
            <w:tcW w:w="2833" w:type="dxa"/>
          </w:tcPr>
          <w:p w:rsidR="006E3997" w:rsidRDefault="006E3997">
            <w:pPr>
              <w:pStyle w:val="TableParagraph"/>
              <w:spacing w:line="210" w:lineRule="exact"/>
              <w:ind w:left="110"/>
              <w:jc w:val="left"/>
              <w:rPr>
                <w:sz w:val="20"/>
              </w:rPr>
            </w:pPr>
            <w:r>
              <w:rPr>
                <w:sz w:val="20"/>
              </w:rPr>
              <w:t>Чеченская Республика</w:t>
            </w:r>
          </w:p>
        </w:tc>
        <w:tc>
          <w:tcPr>
            <w:tcW w:w="1138" w:type="dxa"/>
          </w:tcPr>
          <w:p w:rsidR="006E3997" w:rsidRDefault="006E3997">
            <w:pPr>
              <w:pStyle w:val="TableParagraph"/>
              <w:spacing w:line="210" w:lineRule="exact"/>
              <w:ind w:left="279" w:right="270"/>
              <w:rPr>
                <w:sz w:val="20"/>
              </w:rPr>
            </w:pPr>
            <w:r>
              <w:rPr>
                <w:sz w:val="20"/>
              </w:rPr>
              <w:t>367</w:t>
            </w:r>
          </w:p>
        </w:tc>
        <w:tc>
          <w:tcPr>
            <w:tcW w:w="994" w:type="dxa"/>
          </w:tcPr>
          <w:p w:rsidR="006E3997" w:rsidRDefault="006E3997">
            <w:pPr>
              <w:pStyle w:val="TableParagraph"/>
              <w:spacing w:line="210" w:lineRule="exact"/>
              <w:ind w:left="183" w:right="174"/>
              <w:rPr>
                <w:sz w:val="20"/>
              </w:rPr>
            </w:pPr>
            <w:r>
              <w:rPr>
                <w:sz w:val="20"/>
              </w:rPr>
              <w:t>327</w:t>
            </w:r>
          </w:p>
        </w:tc>
        <w:tc>
          <w:tcPr>
            <w:tcW w:w="989" w:type="dxa"/>
          </w:tcPr>
          <w:p w:rsidR="006E3997" w:rsidRDefault="006E3997">
            <w:pPr>
              <w:pStyle w:val="TableParagraph"/>
              <w:spacing w:line="210" w:lineRule="exact"/>
              <w:ind w:left="212" w:right="198"/>
              <w:rPr>
                <w:sz w:val="20"/>
              </w:rPr>
            </w:pPr>
            <w:r>
              <w:rPr>
                <w:sz w:val="20"/>
              </w:rPr>
              <w:t>367</w:t>
            </w:r>
          </w:p>
        </w:tc>
        <w:tc>
          <w:tcPr>
            <w:tcW w:w="1133" w:type="dxa"/>
          </w:tcPr>
          <w:p w:rsidR="006E3997" w:rsidRDefault="006E3997">
            <w:pPr>
              <w:pStyle w:val="TableParagraph"/>
              <w:spacing w:line="210" w:lineRule="exact"/>
              <w:ind w:left="279" w:right="265"/>
              <w:rPr>
                <w:sz w:val="20"/>
              </w:rPr>
            </w:pPr>
            <w:r>
              <w:rPr>
                <w:sz w:val="20"/>
              </w:rPr>
              <w:t>320</w:t>
            </w:r>
          </w:p>
        </w:tc>
        <w:tc>
          <w:tcPr>
            <w:tcW w:w="993" w:type="dxa"/>
          </w:tcPr>
          <w:p w:rsidR="006E3997" w:rsidRDefault="006E3997">
            <w:pPr>
              <w:pStyle w:val="TableParagraph"/>
              <w:spacing w:line="210" w:lineRule="exact"/>
              <w:ind w:left="279" w:right="259"/>
              <w:rPr>
                <w:sz w:val="20"/>
              </w:rPr>
            </w:pPr>
            <w:r>
              <w:rPr>
                <w:sz w:val="20"/>
              </w:rPr>
              <w:t>100</w:t>
            </w:r>
          </w:p>
        </w:tc>
        <w:tc>
          <w:tcPr>
            <w:tcW w:w="1133" w:type="dxa"/>
          </w:tcPr>
          <w:p w:rsidR="006E3997" w:rsidRDefault="006E3997">
            <w:pPr>
              <w:pStyle w:val="TableParagraph"/>
              <w:spacing w:line="210" w:lineRule="exact"/>
              <w:ind w:left="287" w:right="265"/>
              <w:rPr>
                <w:sz w:val="20"/>
              </w:rPr>
            </w:pPr>
            <w:r>
              <w:rPr>
                <w:sz w:val="20"/>
              </w:rPr>
              <w:t>97,9</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41</w:t>
            </w:r>
          </w:p>
        </w:tc>
        <w:tc>
          <w:tcPr>
            <w:tcW w:w="2833" w:type="dxa"/>
          </w:tcPr>
          <w:p w:rsidR="006E3997" w:rsidRDefault="006E3997">
            <w:pPr>
              <w:pStyle w:val="TableParagraph"/>
              <w:spacing w:line="210" w:lineRule="exact"/>
              <w:ind w:left="110"/>
              <w:jc w:val="left"/>
              <w:rPr>
                <w:sz w:val="20"/>
              </w:rPr>
            </w:pPr>
            <w:r>
              <w:rPr>
                <w:sz w:val="20"/>
              </w:rPr>
              <w:t>Ставропольский край</w:t>
            </w:r>
          </w:p>
        </w:tc>
        <w:tc>
          <w:tcPr>
            <w:tcW w:w="1138" w:type="dxa"/>
          </w:tcPr>
          <w:p w:rsidR="006E3997" w:rsidRDefault="006E3997">
            <w:pPr>
              <w:pStyle w:val="TableParagraph"/>
              <w:spacing w:line="210" w:lineRule="exact"/>
              <w:ind w:left="279" w:right="270"/>
              <w:rPr>
                <w:sz w:val="20"/>
              </w:rPr>
            </w:pPr>
            <w:r>
              <w:rPr>
                <w:sz w:val="20"/>
              </w:rPr>
              <w:t>822</w:t>
            </w:r>
          </w:p>
        </w:tc>
        <w:tc>
          <w:tcPr>
            <w:tcW w:w="994" w:type="dxa"/>
          </w:tcPr>
          <w:p w:rsidR="006E3997" w:rsidRDefault="006E3997">
            <w:pPr>
              <w:pStyle w:val="TableParagraph"/>
              <w:spacing w:line="210" w:lineRule="exact"/>
              <w:ind w:left="183" w:right="174"/>
              <w:rPr>
                <w:sz w:val="20"/>
              </w:rPr>
            </w:pPr>
            <w:r>
              <w:rPr>
                <w:sz w:val="20"/>
              </w:rPr>
              <w:t>870</w:t>
            </w:r>
          </w:p>
        </w:tc>
        <w:tc>
          <w:tcPr>
            <w:tcW w:w="989" w:type="dxa"/>
          </w:tcPr>
          <w:p w:rsidR="006E3997" w:rsidRDefault="006E3997">
            <w:pPr>
              <w:pStyle w:val="TableParagraph"/>
              <w:spacing w:line="210" w:lineRule="exact"/>
              <w:ind w:left="212" w:right="198"/>
              <w:rPr>
                <w:sz w:val="20"/>
              </w:rPr>
            </w:pPr>
            <w:r>
              <w:rPr>
                <w:sz w:val="20"/>
              </w:rPr>
              <w:t>768</w:t>
            </w:r>
          </w:p>
        </w:tc>
        <w:tc>
          <w:tcPr>
            <w:tcW w:w="1133" w:type="dxa"/>
          </w:tcPr>
          <w:p w:rsidR="006E3997" w:rsidRDefault="006E3997">
            <w:pPr>
              <w:pStyle w:val="TableParagraph"/>
              <w:spacing w:line="210" w:lineRule="exact"/>
              <w:ind w:left="279" w:right="265"/>
              <w:rPr>
                <w:sz w:val="20"/>
              </w:rPr>
            </w:pPr>
            <w:r>
              <w:rPr>
                <w:sz w:val="20"/>
              </w:rPr>
              <w:t>787</w:t>
            </w:r>
          </w:p>
        </w:tc>
        <w:tc>
          <w:tcPr>
            <w:tcW w:w="993" w:type="dxa"/>
          </w:tcPr>
          <w:p w:rsidR="006E3997" w:rsidRDefault="006E3997">
            <w:pPr>
              <w:pStyle w:val="TableParagraph"/>
              <w:spacing w:line="210" w:lineRule="exact"/>
              <w:ind w:left="274" w:right="259"/>
              <w:rPr>
                <w:sz w:val="20"/>
              </w:rPr>
            </w:pPr>
            <w:r>
              <w:rPr>
                <w:sz w:val="20"/>
              </w:rPr>
              <w:t>93,4</w:t>
            </w:r>
          </w:p>
        </w:tc>
        <w:tc>
          <w:tcPr>
            <w:tcW w:w="1133" w:type="dxa"/>
          </w:tcPr>
          <w:p w:rsidR="006E3997" w:rsidRDefault="006E3997">
            <w:pPr>
              <w:pStyle w:val="TableParagraph"/>
              <w:spacing w:line="210" w:lineRule="exact"/>
              <w:ind w:left="287" w:right="265"/>
              <w:rPr>
                <w:sz w:val="20"/>
              </w:rPr>
            </w:pPr>
            <w:r>
              <w:rPr>
                <w:sz w:val="20"/>
              </w:rPr>
              <w:t>90,5</w:t>
            </w:r>
          </w:p>
        </w:tc>
      </w:tr>
      <w:tr w:rsidR="006E3997">
        <w:trPr>
          <w:trHeight w:val="230"/>
        </w:trPr>
        <w:tc>
          <w:tcPr>
            <w:tcW w:w="9780" w:type="dxa"/>
            <w:gridSpan w:val="8"/>
            <w:shd w:val="clear" w:color="auto" w:fill="D5E2BB"/>
          </w:tcPr>
          <w:p w:rsidR="006E3997" w:rsidRDefault="006E3997">
            <w:pPr>
              <w:pStyle w:val="TableParagraph"/>
              <w:spacing w:line="210" w:lineRule="exact"/>
              <w:ind w:left="3309" w:right="3288"/>
              <w:rPr>
                <w:b/>
                <w:sz w:val="20"/>
              </w:rPr>
            </w:pPr>
            <w:r>
              <w:rPr>
                <w:b/>
                <w:sz w:val="20"/>
              </w:rPr>
              <w:t>Приволжский федеральный округ</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42</w:t>
            </w:r>
          </w:p>
        </w:tc>
        <w:tc>
          <w:tcPr>
            <w:tcW w:w="2833" w:type="dxa"/>
          </w:tcPr>
          <w:p w:rsidR="006E3997" w:rsidRDefault="006E3997">
            <w:pPr>
              <w:pStyle w:val="TableParagraph"/>
              <w:spacing w:line="210" w:lineRule="exact"/>
              <w:ind w:left="110"/>
              <w:jc w:val="left"/>
              <w:rPr>
                <w:sz w:val="20"/>
              </w:rPr>
            </w:pPr>
            <w:r>
              <w:rPr>
                <w:sz w:val="20"/>
              </w:rPr>
              <w:t>Республика Башкортостан</w:t>
            </w:r>
          </w:p>
        </w:tc>
        <w:tc>
          <w:tcPr>
            <w:tcW w:w="1138" w:type="dxa"/>
          </w:tcPr>
          <w:p w:rsidR="006E3997" w:rsidRDefault="006E3997">
            <w:pPr>
              <w:pStyle w:val="TableParagraph"/>
              <w:spacing w:line="210" w:lineRule="exact"/>
              <w:ind w:left="275" w:right="270"/>
              <w:rPr>
                <w:sz w:val="20"/>
              </w:rPr>
            </w:pPr>
            <w:r>
              <w:rPr>
                <w:sz w:val="20"/>
              </w:rPr>
              <w:t>62</w:t>
            </w:r>
          </w:p>
        </w:tc>
        <w:tc>
          <w:tcPr>
            <w:tcW w:w="994" w:type="dxa"/>
          </w:tcPr>
          <w:p w:rsidR="006E3997" w:rsidRDefault="006E3997">
            <w:pPr>
              <w:pStyle w:val="TableParagraph"/>
              <w:spacing w:line="210" w:lineRule="exact"/>
              <w:ind w:left="178" w:right="174"/>
              <w:rPr>
                <w:sz w:val="20"/>
              </w:rPr>
            </w:pPr>
            <w:r>
              <w:rPr>
                <w:sz w:val="20"/>
              </w:rPr>
              <w:t>53</w:t>
            </w:r>
          </w:p>
        </w:tc>
        <w:tc>
          <w:tcPr>
            <w:tcW w:w="989" w:type="dxa"/>
          </w:tcPr>
          <w:p w:rsidR="006E3997" w:rsidRDefault="006E3997">
            <w:pPr>
              <w:pStyle w:val="TableParagraph"/>
              <w:spacing w:line="210" w:lineRule="exact"/>
              <w:ind w:left="207" w:right="198"/>
              <w:rPr>
                <w:sz w:val="20"/>
              </w:rPr>
            </w:pPr>
            <w:r>
              <w:rPr>
                <w:sz w:val="20"/>
              </w:rPr>
              <w:t>62</w:t>
            </w:r>
          </w:p>
        </w:tc>
        <w:tc>
          <w:tcPr>
            <w:tcW w:w="1133" w:type="dxa"/>
          </w:tcPr>
          <w:p w:rsidR="006E3997" w:rsidRDefault="006E3997">
            <w:pPr>
              <w:pStyle w:val="TableParagraph"/>
              <w:spacing w:line="210" w:lineRule="exact"/>
              <w:ind w:left="275" w:right="265"/>
              <w:rPr>
                <w:sz w:val="20"/>
              </w:rPr>
            </w:pPr>
            <w:r>
              <w:rPr>
                <w:sz w:val="20"/>
              </w:rPr>
              <w:t>53</w:t>
            </w:r>
          </w:p>
        </w:tc>
        <w:tc>
          <w:tcPr>
            <w:tcW w:w="993" w:type="dxa"/>
          </w:tcPr>
          <w:p w:rsidR="006E3997" w:rsidRDefault="006E3997">
            <w:pPr>
              <w:pStyle w:val="TableParagraph"/>
              <w:spacing w:line="210" w:lineRule="exact"/>
              <w:ind w:left="279" w:right="259"/>
              <w:rPr>
                <w:sz w:val="20"/>
              </w:rPr>
            </w:pPr>
            <w:r>
              <w:rPr>
                <w:sz w:val="20"/>
              </w:rPr>
              <w:t>100</w:t>
            </w:r>
          </w:p>
        </w:tc>
        <w:tc>
          <w:tcPr>
            <w:tcW w:w="1133" w:type="dxa"/>
          </w:tcPr>
          <w:p w:rsidR="006E3997" w:rsidRDefault="006E3997">
            <w:pPr>
              <w:pStyle w:val="TableParagraph"/>
              <w:spacing w:line="210" w:lineRule="exact"/>
              <w:ind w:left="282" w:right="265"/>
              <w:rPr>
                <w:sz w:val="20"/>
              </w:rPr>
            </w:pPr>
            <w:r>
              <w:rPr>
                <w:sz w:val="20"/>
              </w:rPr>
              <w:t>100,0</w:t>
            </w:r>
          </w:p>
        </w:tc>
      </w:tr>
      <w:tr w:rsidR="006E3997">
        <w:trPr>
          <w:trHeight w:val="225"/>
        </w:trPr>
        <w:tc>
          <w:tcPr>
            <w:tcW w:w="567" w:type="dxa"/>
          </w:tcPr>
          <w:p w:rsidR="006E3997" w:rsidRDefault="006E3997">
            <w:pPr>
              <w:pStyle w:val="TableParagraph"/>
              <w:spacing w:line="205" w:lineRule="exact"/>
              <w:ind w:right="171"/>
              <w:jc w:val="right"/>
              <w:rPr>
                <w:sz w:val="20"/>
              </w:rPr>
            </w:pPr>
            <w:r>
              <w:rPr>
                <w:sz w:val="20"/>
              </w:rPr>
              <w:t>43</w:t>
            </w:r>
          </w:p>
        </w:tc>
        <w:tc>
          <w:tcPr>
            <w:tcW w:w="2833" w:type="dxa"/>
          </w:tcPr>
          <w:p w:rsidR="006E3997" w:rsidRDefault="006E3997">
            <w:pPr>
              <w:pStyle w:val="TableParagraph"/>
              <w:spacing w:line="205" w:lineRule="exact"/>
              <w:ind w:left="110"/>
              <w:jc w:val="left"/>
              <w:rPr>
                <w:sz w:val="20"/>
              </w:rPr>
            </w:pPr>
            <w:r>
              <w:rPr>
                <w:sz w:val="20"/>
              </w:rPr>
              <w:t>Республика Марий-Эл</w:t>
            </w:r>
          </w:p>
        </w:tc>
        <w:tc>
          <w:tcPr>
            <w:tcW w:w="1138" w:type="dxa"/>
          </w:tcPr>
          <w:p w:rsidR="006E3997" w:rsidRDefault="006E3997">
            <w:pPr>
              <w:pStyle w:val="TableParagraph"/>
              <w:spacing w:line="205" w:lineRule="exact"/>
              <w:ind w:left="275" w:right="270"/>
              <w:rPr>
                <w:sz w:val="20"/>
              </w:rPr>
            </w:pPr>
            <w:r>
              <w:rPr>
                <w:sz w:val="20"/>
              </w:rPr>
              <w:t>43</w:t>
            </w:r>
          </w:p>
        </w:tc>
        <w:tc>
          <w:tcPr>
            <w:tcW w:w="994" w:type="dxa"/>
          </w:tcPr>
          <w:p w:rsidR="006E3997" w:rsidRDefault="006E3997">
            <w:pPr>
              <w:pStyle w:val="TableParagraph"/>
              <w:spacing w:line="205" w:lineRule="exact"/>
              <w:ind w:left="178" w:right="174"/>
              <w:rPr>
                <w:sz w:val="20"/>
              </w:rPr>
            </w:pPr>
            <w:r>
              <w:rPr>
                <w:sz w:val="20"/>
              </w:rPr>
              <w:t>58</w:t>
            </w:r>
          </w:p>
        </w:tc>
        <w:tc>
          <w:tcPr>
            <w:tcW w:w="989" w:type="dxa"/>
          </w:tcPr>
          <w:p w:rsidR="006E3997" w:rsidRDefault="006E3997">
            <w:pPr>
              <w:pStyle w:val="TableParagraph"/>
              <w:spacing w:line="205" w:lineRule="exact"/>
              <w:ind w:left="207" w:right="198"/>
              <w:rPr>
                <w:sz w:val="20"/>
              </w:rPr>
            </w:pPr>
            <w:r>
              <w:rPr>
                <w:sz w:val="20"/>
              </w:rPr>
              <w:t>38</w:t>
            </w:r>
          </w:p>
        </w:tc>
        <w:tc>
          <w:tcPr>
            <w:tcW w:w="1133" w:type="dxa"/>
          </w:tcPr>
          <w:p w:rsidR="006E3997" w:rsidRDefault="006E3997">
            <w:pPr>
              <w:pStyle w:val="TableParagraph"/>
              <w:spacing w:line="205" w:lineRule="exact"/>
              <w:ind w:left="275" w:right="265"/>
              <w:rPr>
                <w:sz w:val="20"/>
              </w:rPr>
            </w:pPr>
            <w:r>
              <w:rPr>
                <w:sz w:val="20"/>
              </w:rPr>
              <w:t>57</w:t>
            </w:r>
          </w:p>
        </w:tc>
        <w:tc>
          <w:tcPr>
            <w:tcW w:w="993" w:type="dxa"/>
          </w:tcPr>
          <w:p w:rsidR="006E3997" w:rsidRDefault="006E3997">
            <w:pPr>
              <w:pStyle w:val="TableParagraph"/>
              <w:spacing w:line="205" w:lineRule="exact"/>
              <w:ind w:left="274" w:right="259"/>
              <w:rPr>
                <w:sz w:val="20"/>
              </w:rPr>
            </w:pPr>
            <w:r>
              <w:rPr>
                <w:sz w:val="20"/>
              </w:rPr>
              <w:t>88,4</w:t>
            </w:r>
          </w:p>
        </w:tc>
        <w:tc>
          <w:tcPr>
            <w:tcW w:w="1133" w:type="dxa"/>
          </w:tcPr>
          <w:p w:rsidR="006E3997" w:rsidRDefault="006E3997">
            <w:pPr>
              <w:pStyle w:val="TableParagraph"/>
              <w:spacing w:line="205" w:lineRule="exact"/>
              <w:ind w:left="287" w:right="265"/>
              <w:rPr>
                <w:sz w:val="20"/>
              </w:rPr>
            </w:pPr>
            <w:r>
              <w:rPr>
                <w:sz w:val="20"/>
              </w:rPr>
              <w:t>98,3</w:t>
            </w:r>
          </w:p>
        </w:tc>
      </w:tr>
      <w:tr w:rsidR="006E3997">
        <w:trPr>
          <w:trHeight w:val="230"/>
        </w:trPr>
        <w:tc>
          <w:tcPr>
            <w:tcW w:w="567" w:type="dxa"/>
          </w:tcPr>
          <w:p w:rsidR="006E3997" w:rsidRDefault="006E3997">
            <w:pPr>
              <w:pStyle w:val="TableParagraph"/>
              <w:spacing w:line="211" w:lineRule="exact"/>
              <w:ind w:right="171"/>
              <w:jc w:val="right"/>
              <w:rPr>
                <w:sz w:val="20"/>
              </w:rPr>
            </w:pPr>
            <w:r>
              <w:rPr>
                <w:sz w:val="20"/>
              </w:rPr>
              <w:t>44</w:t>
            </w:r>
          </w:p>
        </w:tc>
        <w:tc>
          <w:tcPr>
            <w:tcW w:w="2833" w:type="dxa"/>
          </w:tcPr>
          <w:p w:rsidR="006E3997" w:rsidRDefault="006E3997">
            <w:pPr>
              <w:pStyle w:val="TableParagraph"/>
              <w:spacing w:line="211" w:lineRule="exact"/>
              <w:ind w:left="110"/>
              <w:jc w:val="left"/>
              <w:rPr>
                <w:sz w:val="20"/>
              </w:rPr>
            </w:pPr>
            <w:r>
              <w:rPr>
                <w:sz w:val="20"/>
              </w:rPr>
              <w:t>Республика Мордовия</w:t>
            </w:r>
          </w:p>
        </w:tc>
        <w:tc>
          <w:tcPr>
            <w:tcW w:w="1138" w:type="dxa"/>
          </w:tcPr>
          <w:p w:rsidR="006E3997" w:rsidRDefault="006E3997">
            <w:pPr>
              <w:pStyle w:val="TableParagraph"/>
              <w:spacing w:line="211" w:lineRule="exact"/>
              <w:ind w:left="279" w:right="270"/>
              <w:rPr>
                <w:sz w:val="20"/>
              </w:rPr>
            </w:pPr>
            <w:r>
              <w:rPr>
                <w:sz w:val="20"/>
              </w:rPr>
              <w:t>519</w:t>
            </w:r>
          </w:p>
        </w:tc>
        <w:tc>
          <w:tcPr>
            <w:tcW w:w="994" w:type="dxa"/>
          </w:tcPr>
          <w:p w:rsidR="006E3997" w:rsidRDefault="006E3997">
            <w:pPr>
              <w:pStyle w:val="TableParagraph"/>
              <w:spacing w:line="211" w:lineRule="exact"/>
              <w:ind w:left="183" w:right="174"/>
              <w:rPr>
                <w:sz w:val="20"/>
              </w:rPr>
            </w:pPr>
            <w:r>
              <w:rPr>
                <w:sz w:val="20"/>
              </w:rPr>
              <w:t>111</w:t>
            </w:r>
          </w:p>
        </w:tc>
        <w:tc>
          <w:tcPr>
            <w:tcW w:w="989" w:type="dxa"/>
          </w:tcPr>
          <w:p w:rsidR="006E3997" w:rsidRDefault="006E3997">
            <w:pPr>
              <w:pStyle w:val="TableParagraph"/>
              <w:spacing w:line="211" w:lineRule="exact"/>
              <w:ind w:left="212" w:right="198"/>
              <w:rPr>
                <w:sz w:val="20"/>
              </w:rPr>
            </w:pPr>
            <w:r>
              <w:rPr>
                <w:sz w:val="20"/>
              </w:rPr>
              <w:t>515</w:t>
            </w:r>
          </w:p>
        </w:tc>
        <w:tc>
          <w:tcPr>
            <w:tcW w:w="1133" w:type="dxa"/>
          </w:tcPr>
          <w:p w:rsidR="006E3997" w:rsidRDefault="006E3997">
            <w:pPr>
              <w:pStyle w:val="TableParagraph"/>
              <w:spacing w:line="211" w:lineRule="exact"/>
              <w:ind w:left="279" w:right="265"/>
              <w:rPr>
                <w:sz w:val="20"/>
              </w:rPr>
            </w:pPr>
            <w:r>
              <w:rPr>
                <w:sz w:val="20"/>
              </w:rPr>
              <w:t>110</w:t>
            </w:r>
          </w:p>
        </w:tc>
        <w:tc>
          <w:tcPr>
            <w:tcW w:w="993" w:type="dxa"/>
          </w:tcPr>
          <w:p w:rsidR="006E3997" w:rsidRDefault="006E3997">
            <w:pPr>
              <w:pStyle w:val="TableParagraph"/>
              <w:spacing w:line="211" w:lineRule="exact"/>
              <w:ind w:left="274" w:right="259"/>
              <w:rPr>
                <w:sz w:val="20"/>
              </w:rPr>
            </w:pPr>
            <w:r>
              <w:rPr>
                <w:sz w:val="20"/>
              </w:rPr>
              <w:t>99,2</w:t>
            </w:r>
          </w:p>
        </w:tc>
        <w:tc>
          <w:tcPr>
            <w:tcW w:w="1133" w:type="dxa"/>
          </w:tcPr>
          <w:p w:rsidR="006E3997" w:rsidRDefault="006E3997">
            <w:pPr>
              <w:pStyle w:val="TableParagraph"/>
              <w:spacing w:line="211" w:lineRule="exact"/>
              <w:ind w:left="287" w:right="265"/>
              <w:rPr>
                <w:sz w:val="20"/>
              </w:rPr>
            </w:pPr>
            <w:r>
              <w:rPr>
                <w:sz w:val="20"/>
              </w:rPr>
              <w:t>99,1</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45</w:t>
            </w:r>
          </w:p>
        </w:tc>
        <w:tc>
          <w:tcPr>
            <w:tcW w:w="2833" w:type="dxa"/>
          </w:tcPr>
          <w:p w:rsidR="006E3997" w:rsidRDefault="006E3997">
            <w:pPr>
              <w:pStyle w:val="TableParagraph"/>
              <w:spacing w:line="210" w:lineRule="exact"/>
              <w:ind w:left="110"/>
              <w:jc w:val="left"/>
              <w:rPr>
                <w:sz w:val="20"/>
              </w:rPr>
            </w:pPr>
            <w:r>
              <w:rPr>
                <w:sz w:val="20"/>
              </w:rPr>
              <w:t>Республика Татарстан</w:t>
            </w:r>
          </w:p>
        </w:tc>
        <w:tc>
          <w:tcPr>
            <w:tcW w:w="1138" w:type="dxa"/>
          </w:tcPr>
          <w:p w:rsidR="006E3997" w:rsidRDefault="006E3997">
            <w:pPr>
              <w:pStyle w:val="TableParagraph"/>
              <w:spacing w:line="210" w:lineRule="exact"/>
              <w:ind w:left="275" w:right="270"/>
              <w:rPr>
                <w:sz w:val="20"/>
              </w:rPr>
            </w:pPr>
            <w:r>
              <w:rPr>
                <w:sz w:val="20"/>
              </w:rPr>
              <w:t>32</w:t>
            </w:r>
          </w:p>
        </w:tc>
        <w:tc>
          <w:tcPr>
            <w:tcW w:w="994" w:type="dxa"/>
          </w:tcPr>
          <w:p w:rsidR="006E3997" w:rsidRDefault="006E3997">
            <w:pPr>
              <w:pStyle w:val="TableParagraph"/>
              <w:spacing w:line="210" w:lineRule="exact"/>
              <w:ind w:left="178" w:right="174"/>
              <w:rPr>
                <w:sz w:val="20"/>
              </w:rPr>
            </w:pPr>
            <w:r>
              <w:rPr>
                <w:sz w:val="20"/>
              </w:rPr>
              <w:t>25</w:t>
            </w:r>
          </w:p>
        </w:tc>
        <w:tc>
          <w:tcPr>
            <w:tcW w:w="989" w:type="dxa"/>
          </w:tcPr>
          <w:p w:rsidR="006E3997" w:rsidRDefault="006E3997">
            <w:pPr>
              <w:pStyle w:val="TableParagraph"/>
              <w:spacing w:line="210" w:lineRule="exact"/>
              <w:ind w:left="207" w:right="198"/>
              <w:rPr>
                <w:sz w:val="20"/>
              </w:rPr>
            </w:pPr>
            <w:r>
              <w:rPr>
                <w:sz w:val="20"/>
              </w:rPr>
              <w:t>31</w:t>
            </w:r>
          </w:p>
        </w:tc>
        <w:tc>
          <w:tcPr>
            <w:tcW w:w="1133" w:type="dxa"/>
          </w:tcPr>
          <w:p w:rsidR="006E3997" w:rsidRDefault="006E3997">
            <w:pPr>
              <w:pStyle w:val="TableParagraph"/>
              <w:spacing w:line="210" w:lineRule="exact"/>
              <w:ind w:left="275" w:right="265"/>
              <w:rPr>
                <w:sz w:val="20"/>
              </w:rPr>
            </w:pPr>
            <w:r>
              <w:rPr>
                <w:sz w:val="20"/>
              </w:rPr>
              <w:t>23</w:t>
            </w:r>
          </w:p>
        </w:tc>
        <w:tc>
          <w:tcPr>
            <w:tcW w:w="993" w:type="dxa"/>
          </w:tcPr>
          <w:p w:rsidR="006E3997" w:rsidRDefault="006E3997">
            <w:pPr>
              <w:pStyle w:val="TableParagraph"/>
              <w:spacing w:line="210" w:lineRule="exact"/>
              <w:ind w:left="274" w:right="259"/>
              <w:rPr>
                <w:sz w:val="20"/>
              </w:rPr>
            </w:pPr>
            <w:r>
              <w:rPr>
                <w:sz w:val="20"/>
              </w:rPr>
              <w:t>96,9</w:t>
            </w:r>
          </w:p>
        </w:tc>
        <w:tc>
          <w:tcPr>
            <w:tcW w:w="1133" w:type="dxa"/>
          </w:tcPr>
          <w:p w:rsidR="006E3997" w:rsidRDefault="006E3997">
            <w:pPr>
              <w:pStyle w:val="TableParagraph"/>
              <w:spacing w:line="210" w:lineRule="exact"/>
              <w:ind w:left="287" w:right="265"/>
              <w:rPr>
                <w:sz w:val="20"/>
              </w:rPr>
            </w:pPr>
            <w:r>
              <w:rPr>
                <w:sz w:val="20"/>
              </w:rPr>
              <w:t>92,0</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46</w:t>
            </w:r>
          </w:p>
        </w:tc>
        <w:tc>
          <w:tcPr>
            <w:tcW w:w="2833" w:type="dxa"/>
          </w:tcPr>
          <w:p w:rsidR="006E3997" w:rsidRDefault="006E3997">
            <w:pPr>
              <w:pStyle w:val="TableParagraph"/>
              <w:spacing w:line="210" w:lineRule="exact"/>
              <w:ind w:left="110"/>
              <w:jc w:val="left"/>
              <w:rPr>
                <w:sz w:val="20"/>
              </w:rPr>
            </w:pPr>
            <w:r>
              <w:rPr>
                <w:sz w:val="20"/>
              </w:rPr>
              <w:t>Удмуртская Республика</w:t>
            </w:r>
          </w:p>
        </w:tc>
        <w:tc>
          <w:tcPr>
            <w:tcW w:w="1138" w:type="dxa"/>
          </w:tcPr>
          <w:p w:rsidR="006E3997" w:rsidRDefault="006E3997">
            <w:pPr>
              <w:pStyle w:val="TableParagraph"/>
              <w:spacing w:line="210" w:lineRule="exact"/>
              <w:ind w:left="279" w:right="270"/>
              <w:rPr>
                <w:sz w:val="20"/>
              </w:rPr>
            </w:pPr>
            <w:r>
              <w:rPr>
                <w:sz w:val="20"/>
              </w:rPr>
              <w:t>305</w:t>
            </w:r>
          </w:p>
        </w:tc>
        <w:tc>
          <w:tcPr>
            <w:tcW w:w="994" w:type="dxa"/>
          </w:tcPr>
          <w:p w:rsidR="006E3997" w:rsidRDefault="006E3997">
            <w:pPr>
              <w:pStyle w:val="TableParagraph"/>
              <w:spacing w:line="210" w:lineRule="exact"/>
              <w:ind w:left="183" w:right="174"/>
              <w:rPr>
                <w:sz w:val="20"/>
              </w:rPr>
            </w:pPr>
            <w:r>
              <w:rPr>
                <w:sz w:val="20"/>
              </w:rPr>
              <w:t>164</w:t>
            </w:r>
          </w:p>
        </w:tc>
        <w:tc>
          <w:tcPr>
            <w:tcW w:w="989" w:type="dxa"/>
          </w:tcPr>
          <w:p w:rsidR="006E3997" w:rsidRDefault="006E3997">
            <w:pPr>
              <w:pStyle w:val="TableParagraph"/>
              <w:spacing w:line="210" w:lineRule="exact"/>
              <w:ind w:left="212" w:right="198"/>
              <w:rPr>
                <w:sz w:val="20"/>
              </w:rPr>
            </w:pPr>
            <w:r>
              <w:rPr>
                <w:sz w:val="20"/>
              </w:rPr>
              <w:t>277</w:t>
            </w:r>
          </w:p>
        </w:tc>
        <w:tc>
          <w:tcPr>
            <w:tcW w:w="1133" w:type="dxa"/>
          </w:tcPr>
          <w:p w:rsidR="006E3997" w:rsidRDefault="006E3997">
            <w:pPr>
              <w:pStyle w:val="TableParagraph"/>
              <w:spacing w:line="210" w:lineRule="exact"/>
              <w:ind w:left="279" w:right="265"/>
              <w:rPr>
                <w:sz w:val="20"/>
              </w:rPr>
            </w:pPr>
            <w:r>
              <w:rPr>
                <w:sz w:val="20"/>
              </w:rPr>
              <w:t>154</w:t>
            </w:r>
          </w:p>
        </w:tc>
        <w:tc>
          <w:tcPr>
            <w:tcW w:w="993" w:type="dxa"/>
          </w:tcPr>
          <w:p w:rsidR="006E3997" w:rsidRDefault="006E3997">
            <w:pPr>
              <w:pStyle w:val="TableParagraph"/>
              <w:spacing w:line="210" w:lineRule="exact"/>
              <w:ind w:left="274" w:right="259"/>
              <w:rPr>
                <w:sz w:val="20"/>
              </w:rPr>
            </w:pPr>
            <w:r>
              <w:rPr>
                <w:sz w:val="20"/>
              </w:rPr>
              <w:t>90,8</w:t>
            </w:r>
          </w:p>
        </w:tc>
        <w:tc>
          <w:tcPr>
            <w:tcW w:w="1133" w:type="dxa"/>
          </w:tcPr>
          <w:p w:rsidR="006E3997" w:rsidRDefault="006E3997">
            <w:pPr>
              <w:pStyle w:val="TableParagraph"/>
              <w:spacing w:line="210" w:lineRule="exact"/>
              <w:ind w:left="287" w:right="265"/>
              <w:rPr>
                <w:sz w:val="20"/>
              </w:rPr>
            </w:pPr>
            <w:r>
              <w:rPr>
                <w:sz w:val="20"/>
              </w:rPr>
              <w:t>93,9</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47</w:t>
            </w:r>
          </w:p>
        </w:tc>
        <w:tc>
          <w:tcPr>
            <w:tcW w:w="2833" w:type="dxa"/>
          </w:tcPr>
          <w:p w:rsidR="006E3997" w:rsidRDefault="006E3997">
            <w:pPr>
              <w:pStyle w:val="TableParagraph"/>
              <w:spacing w:line="210" w:lineRule="exact"/>
              <w:ind w:left="110"/>
              <w:jc w:val="left"/>
              <w:rPr>
                <w:sz w:val="20"/>
              </w:rPr>
            </w:pPr>
            <w:r>
              <w:rPr>
                <w:sz w:val="20"/>
              </w:rPr>
              <w:t>Чувашская Республика</w:t>
            </w:r>
          </w:p>
        </w:tc>
        <w:tc>
          <w:tcPr>
            <w:tcW w:w="1138" w:type="dxa"/>
          </w:tcPr>
          <w:p w:rsidR="006E3997" w:rsidRDefault="006E3997">
            <w:pPr>
              <w:pStyle w:val="TableParagraph"/>
              <w:spacing w:line="210" w:lineRule="exact"/>
              <w:ind w:left="279" w:right="270"/>
              <w:rPr>
                <w:sz w:val="20"/>
              </w:rPr>
            </w:pPr>
            <w:r>
              <w:rPr>
                <w:sz w:val="20"/>
              </w:rPr>
              <w:t>134</w:t>
            </w:r>
          </w:p>
        </w:tc>
        <w:tc>
          <w:tcPr>
            <w:tcW w:w="994" w:type="dxa"/>
          </w:tcPr>
          <w:p w:rsidR="006E3997" w:rsidRDefault="006E3997">
            <w:pPr>
              <w:pStyle w:val="TableParagraph"/>
              <w:spacing w:line="210" w:lineRule="exact"/>
              <w:ind w:left="183" w:right="174"/>
              <w:rPr>
                <w:sz w:val="20"/>
              </w:rPr>
            </w:pPr>
            <w:r>
              <w:rPr>
                <w:sz w:val="20"/>
              </w:rPr>
              <w:t>118</w:t>
            </w:r>
          </w:p>
        </w:tc>
        <w:tc>
          <w:tcPr>
            <w:tcW w:w="989" w:type="dxa"/>
          </w:tcPr>
          <w:p w:rsidR="006E3997" w:rsidRDefault="006E3997">
            <w:pPr>
              <w:pStyle w:val="TableParagraph"/>
              <w:spacing w:line="210" w:lineRule="exact"/>
              <w:ind w:left="212" w:right="198"/>
              <w:rPr>
                <w:sz w:val="20"/>
              </w:rPr>
            </w:pPr>
            <w:r>
              <w:rPr>
                <w:sz w:val="20"/>
              </w:rPr>
              <w:t>128</w:t>
            </w:r>
          </w:p>
        </w:tc>
        <w:tc>
          <w:tcPr>
            <w:tcW w:w="1133" w:type="dxa"/>
          </w:tcPr>
          <w:p w:rsidR="006E3997" w:rsidRDefault="006E3997">
            <w:pPr>
              <w:pStyle w:val="TableParagraph"/>
              <w:spacing w:line="210" w:lineRule="exact"/>
              <w:ind w:left="279" w:right="265"/>
              <w:rPr>
                <w:sz w:val="20"/>
              </w:rPr>
            </w:pPr>
            <w:r>
              <w:rPr>
                <w:sz w:val="20"/>
              </w:rPr>
              <w:t>114</w:t>
            </w:r>
          </w:p>
        </w:tc>
        <w:tc>
          <w:tcPr>
            <w:tcW w:w="993" w:type="dxa"/>
          </w:tcPr>
          <w:p w:rsidR="006E3997" w:rsidRDefault="006E3997">
            <w:pPr>
              <w:pStyle w:val="TableParagraph"/>
              <w:spacing w:line="210" w:lineRule="exact"/>
              <w:ind w:left="274" w:right="259"/>
              <w:rPr>
                <w:sz w:val="20"/>
              </w:rPr>
            </w:pPr>
            <w:r>
              <w:rPr>
                <w:sz w:val="20"/>
              </w:rPr>
              <w:t>95,5</w:t>
            </w:r>
          </w:p>
        </w:tc>
        <w:tc>
          <w:tcPr>
            <w:tcW w:w="1133" w:type="dxa"/>
          </w:tcPr>
          <w:p w:rsidR="006E3997" w:rsidRDefault="006E3997">
            <w:pPr>
              <w:pStyle w:val="TableParagraph"/>
              <w:spacing w:line="210" w:lineRule="exact"/>
              <w:ind w:left="287" w:right="265"/>
              <w:rPr>
                <w:sz w:val="20"/>
              </w:rPr>
            </w:pPr>
            <w:r>
              <w:rPr>
                <w:sz w:val="20"/>
              </w:rPr>
              <w:t>96,6</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48</w:t>
            </w:r>
          </w:p>
        </w:tc>
        <w:tc>
          <w:tcPr>
            <w:tcW w:w="2833" w:type="dxa"/>
          </w:tcPr>
          <w:p w:rsidR="006E3997" w:rsidRDefault="006E3997">
            <w:pPr>
              <w:pStyle w:val="TableParagraph"/>
              <w:spacing w:line="210" w:lineRule="exact"/>
              <w:ind w:left="110"/>
              <w:jc w:val="left"/>
              <w:rPr>
                <w:sz w:val="20"/>
              </w:rPr>
            </w:pPr>
            <w:r>
              <w:rPr>
                <w:sz w:val="20"/>
              </w:rPr>
              <w:t>Кировская область</w:t>
            </w:r>
          </w:p>
        </w:tc>
        <w:tc>
          <w:tcPr>
            <w:tcW w:w="1138" w:type="dxa"/>
          </w:tcPr>
          <w:p w:rsidR="006E3997" w:rsidRDefault="006E3997">
            <w:pPr>
              <w:pStyle w:val="TableParagraph"/>
              <w:spacing w:line="210" w:lineRule="exact"/>
              <w:ind w:left="279" w:right="270"/>
              <w:rPr>
                <w:sz w:val="20"/>
              </w:rPr>
            </w:pPr>
            <w:r>
              <w:rPr>
                <w:sz w:val="20"/>
              </w:rPr>
              <w:t>209</w:t>
            </w:r>
          </w:p>
        </w:tc>
        <w:tc>
          <w:tcPr>
            <w:tcW w:w="994" w:type="dxa"/>
          </w:tcPr>
          <w:p w:rsidR="006E3997" w:rsidRDefault="006E3997">
            <w:pPr>
              <w:pStyle w:val="TableParagraph"/>
              <w:spacing w:line="210" w:lineRule="exact"/>
              <w:ind w:left="183" w:right="174"/>
              <w:rPr>
                <w:sz w:val="20"/>
              </w:rPr>
            </w:pPr>
            <w:r>
              <w:rPr>
                <w:sz w:val="20"/>
              </w:rPr>
              <w:t>122</w:t>
            </w:r>
          </w:p>
        </w:tc>
        <w:tc>
          <w:tcPr>
            <w:tcW w:w="989" w:type="dxa"/>
          </w:tcPr>
          <w:p w:rsidR="006E3997" w:rsidRDefault="006E3997">
            <w:pPr>
              <w:pStyle w:val="TableParagraph"/>
              <w:spacing w:line="210" w:lineRule="exact"/>
              <w:ind w:left="212" w:right="198"/>
              <w:rPr>
                <w:sz w:val="20"/>
              </w:rPr>
            </w:pPr>
            <w:r>
              <w:rPr>
                <w:sz w:val="20"/>
              </w:rPr>
              <w:t>186</w:t>
            </w:r>
          </w:p>
        </w:tc>
        <w:tc>
          <w:tcPr>
            <w:tcW w:w="1133" w:type="dxa"/>
          </w:tcPr>
          <w:p w:rsidR="006E3997" w:rsidRDefault="006E3997">
            <w:pPr>
              <w:pStyle w:val="TableParagraph"/>
              <w:spacing w:line="210" w:lineRule="exact"/>
              <w:ind w:left="279" w:right="265"/>
              <w:rPr>
                <w:sz w:val="20"/>
              </w:rPr>
            </w:pPr>
            <w:r>
              <w:rPr>
                <w:sz w:val="20"/>
              </w:rPr>
              <w:t>113</w:t>
            </w:r>
          </w:p>
        </w:tc>
        <w:tc>
          <w:tcPr>
            <w:tcW w:w="993" w:type="dxa"/>
          </w:tcPr>
          <w:p w:rsidR="006E3997" w:rsidRDefault="006E3997">
            <w:pPr>
              <w:pStyle w:val="TableParagraph"/>
              <w:spacing w:line="210" w:lineRule="exact"/>
              <w:ind w:left="274" w:right="259"/>
              <w:rPr>
                <w:sz w:val="20"/>
              </w:rPr>
            </w:pPr>
            <w:r>
              <w:rPr>
                <w:sz w:val="20"/>
              </w:rPr>
              <w:t>89,0</w:t>
            </w:r>
          </w:p>
        </w:tc>
        <w:tc>
          <w:tcPr>
            <w:tcW w:w="1133" w:type="dxa"/>
          </w:tcPr>
          <w:p w:rsidR="006E3997" w:rsidRDefault="006E3997">
            <w:pPr>
              <w:pStyle w:val="TableParagraph"/>
              <w:spacing w:line="210" w:lineRule="exact"/>
              <w:ind w:left="287" w:right="265"/>
              <w:rPr>
                <w:sz w:val="20"/>
              </w:rPr>
            </w:pPr>
            <w:r>
              <w:rPr>
                <w:sz w:val="20"/>
              </w:rPr>
              <w:t>92,6</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49</w:t>
            </w:r>
          </w:p>
        </w:tc>
        <w:tc>
          <w:tcPr>
            <w:tcW w:w="2833" w:type="dxa"/>
          </w:tcPr>
          <w:p w:rsidR="006E3997" w:rsidRDefault="006E3997">
            <w:pPr>
              <w:pStyle w:val="TableParagraph"/>
              <w:spacing w:line="210" w:lineRule="exact"/>
              <w:ind w:left="110"/>
              <w:jc w:val="left"/>
              <w:rPr>
                <w:sz w:val="20"/>
              </w:rPr>
            </w:pPr>
            <w:r>
              <w:rPr>
                <w:sz w:val="20"/>
              </w:rPr>
              <w:t>Нижегородская область</w:t>
            </w:r>
          </w:p>
        </w:tc>
        <w:tc>
          <w:tcPr>
            <w:tcW w:w="1138" w:type="dxa"/>
          </w:tcPr>
          <w:p w:rsidR="006E3997" w:rsidRDefault="006E3997">
            <w:pPr>
              <w:pStyle w:val="TableParagraph"/>
              <w:spacing w:line="210" w:lineRule="exact"/>
              <w:ind w:left="279" w:right="270"/>
              <w:rPr>
                <w:sz w:val="20"/>
              </w:rPr>
            </w:pPr>
            <w:r>
              <w:rPr>
                <w:sz w:val="20"/>
              </w:rPr>
              <w:t>140</w:t>
            </w:r>
          </w:p>
        </w:tc>
        <w:tc>
          <w:tcPr>
            <w:tcW w:w="994" w:type="dxa"/>
          </w:tcPr>
          <w:p w:rsidR="006E3997" w:rsidRDefault="006E3997">
            <w:pPr>
              <w:pStyle w:val="TableParagraph"/>
              <w:spacing w:line="210" w:lineRule="exact"/>
              <w:ind w:left="183" w:right="174"/>
              <w:rPr>
                <w:sz w:val="20"/>
              </w:rPr>
            </w:pPr>
            <w:r>
              <w:rPr>
                <w:sz w:val="20"/>
              </w:rPr>
              <w:t>125</w:t>
            </w:r>
          </w:p>
        </w:tc>
        <w:tc>
          <w:tcPr>
            <w:tcW w:w="989" w:type="dxa"/>
          </w:tcPr>
          <w:p w:rsidR="006E3997" w:rsidRDefault="006E3997">
            <w:pPr>
              <w:pStyle w:val="TableParagraph"/>
              <w:spacing w:line="210" w:lineRule="exact"/>
              <w:ind w:left="212" w:right="198"/>
              <w:rPr>
                <w:sz w:val="20"/>
              </w:rPr>
            </w:pPr>
            <w:r>
              <w:rPr>
                <w:sz w:val="20"/>
              </w:rPr>
              <w:t>129</w:t>
            </w:r>
          </w:p>
        </w:tc>
        <w:tc>
          <w:tcPr>
            <w:tcW w:w="1133" w:type="dxa"/>
          </w:tcPr>
          <w:p w:rsidR="006E3997" w:rsidRDefault="006E3997">
            <w:pPr>
              <w:pStyle w:val="TableParagraph"/>
              <w:spacing w:line="210" w:lineRule="exact"/>
              <w:ind w:left="279" w:right="265"/>
              <w:rPr>
                <w:sz w:val="20"/>
              </w:rPr>
            </w:pPr>
            <w:r>
              <w:rPr>
                <w:sz w:val="20"/>
              </w:rPr>
              <w:t>118</w:t>
            </w:r>
          </w:p>
        </w:tc>
        <w:tc>
          <w:tcPr>
            <w:tcW w:w="993" w:type="dxa"/>
          </w:tcPr>
          <w:p w:rsidR="006E3997" w:rsidRDefault="006E3997">
            <w:pPr>
              <w:pStyle w:val="TableParagraph"/>
              <w:spacing w:line="210" w:lineRule="exact"/>
              <w:ind w:left="274" w:right="259"/>
              <w:rPr>
                <w:sz w:val="20"/>
              </w:rPr>
            </w:pPr>
            <w:r>
              <w:rPr>
                <w:sz w:val="20"/>
              </w:rPr>
              <w:t>92,1</w:t>
            </w:r>
          </w:p>
        </w:tc>
        <w:tc>
          <w:tcPr>
            <w:tcW w:w="1133" w:type="dxa"/>
          </w:tcPr>
          <w:p w:rsidR="006E3997" w:rsidRDefault="006E3997">
            <w:pPr>
              <w:pStyle w:val="TableParagraph"/>
              <w:spacing w:line="210" w:lineRule="exact"/>
              <w:ind w:left="287" w:right="265"/>
              <w:rPr>
                <w:sz w:val="20"/>
              </w:rPr>
            </w:pPr>
            <w:r>
              <w:rPr>
                <w:sz w:val="20"/>
              </w:rPr>
              <w:t>94,4</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50</w:t>
            </w:r>
          </w:p>
        </w:tc>
        <w:tc>
          <w:tcPr>
            <w:tcW w:w="2833" w:type="dxa"/>
          </w:tcPr>
          <w:p w:rsidR="006E3997" w:rsidRDefault="006E3997">
            <w:pPr>
              <w:pStyle w:val="TableParagraph"/>
              <w:spacing w:line="210" w:lineRule="exact"/>
              <w:ind w:left="110"/>
              <w:jc w:val="left"/>
              <w:rPr>
                <w:sz w:val="20"/>
              </w:rPr>
            </w:pPr>
            <w:r>
              <w:rPr>
                <w:sz w:val="20"/>
              </w:rPr>
              <w:t>Оренбургская область</w:t>
            </w:r>
          </w:p>
        </w:tc>
        <w:tc>
          <w:tcPr>
            <w:tcW w:w="1138" w:type="dxa"/>
          </w:tcPr>
          <w:p w:rsidR="006E3997" w:rsidRDefault="006E3997">
            <w:pPr>
              <w:pStyle w:val="TableParagraph"/>
              <w:spacing w:line="210" w:lineRule="exact"/>
              <w:ind w:left="279" w:right="270"/>
              <w:rPr>
                <w:sz w:val="20"/>
              </w:rPr>
            </w:pPr>
            <w:r>
              <w:rPr>
                <w:sz w:val="20"/>
              </w:rPr>
              <w:t>383</w:t>
            </w:r>
          </w:p>
        </w:tc>
        <w:tc>
          <w:tcPr>
            <w:tcW w:w="994" w:type="dxa"/>
          </w:tcPr>
          <w:p w:rsidR="006E3997" w:rsidRDefault="006E3997">
            <w:pPr>
              <w:pStyle w:val="TableParagraph"/>
              <w:spacing w:line="210" w:lineRule="exact"/>
              <w:ind w:left="183" w:right="174"/>
              <w:rPr>
                <w:sz w:val="20"/>
              </w:rPr>
            </w:pPr>
            <w:r>
              <w:rPr>
                <w:sz w:val="20"/>
              </w:rPr>
              <w:t>207</w:t>
            </w:r>
          </w:p>
        </w:tc>
        <w:tc>
          <w:tcPr>
            <w:tcW w:w="989" w:type="dxa"/>
          </w:tcPr>
          <w:p w:rsidR="006E3997" w:rsidRDefault="006E3997">
            <w:pPr>
              <w:pStyle w:val="TableParagraph"/>
              <w:spacing w:line="210" w:lineRule="exact"/>
              <w:ind w:left="212" w:right="198"/>
              <w:rPr>
                <w:sz w:val="20"/>
              </w:rPr>
            </w:pPr>
            <w:r>
              <w:rPr>
                <w:sz w:val="20"/>
              </w:rPr>
              <w:t>316</w:t>
            </w:r>
          </w:p>
        </w:tc>
        <w:tc>
          <w:tcPr>
            <w:tcW w:w="1133" w:type="dxa"/>
          </w:tcPr>
          <w:p w:rsidR="006E3997" w:rsidRDefault="006E3997">
            <w:pPr>
              <w:pStyle w:val="TableParagraph"/>
              <w:spacing w:line="210" w:lineRule="exact"/>
              <w:ind w:left="279" w:right="265"/>
              <w:rPr>
                <w:sz w:val="20"/>
              </w:rPr>
            </w:pPr>
            <w:r>
              <w:rPr>
                <w:sz w:val="20"/>
              </w:rPr>
              <w:t>179</w:t>
            </w:r>
          </w:p>
        </w:tc>
        <w:tc>
          <w:tcPr>
            <w:tcW w:w="993" w:type="dxa"/>
          </w:tcPr>
          <w:p w:rsidR="006E3997" w:rsidRDefault="006E3997">
            <w:pPr>
              <w:pStyle w:val="TableParagraph"/>
              <w:spacing w:line="210" w:lineRule="exact"/>
              <w:ind w:left="274" w:right="259"/>
              <w:rPr>
                <w:sz w:val="20"/>
              </w:rPr>
            </w:pPr>
            <w:r>
              <w:rPr>
                <w:sz w:val="20"/>
              </w:rPr>
              <w:t>82,5</w:t>
            </w:r>
          </w:p>
        </w:tc>
        <w:tc>
          <w:tcPr>
            <w:tcW w:w="1133" w:type="dxa"/>
          </w:tcPr>
          <w:p w:rsidR="006E3997" w:rsidRDefault="006E3997">
            <w:pPr>
              <w:pStyle w:val="TableParagraph"/>
              <w:spacing w:line="210" w:lineRule="exact"/>
              <w:ind w:left="287" w:right="265"/>
              <w:rPr>
                <w:sz w:val="20"/>
              </w:rPr>
            </w:pPr>
            <w:r>
              <w:rPr>
                <w:sz w:val="20"/>
              </w:rPr>
              <w:t>86,5</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51</w:t>
            </w:r>
          </w:p>
        </w:tc>
        <w:tc>
          <w:tcPr>
            <w:tcW w:w="2833" w:type="dxa"/>
          </w:tcPr>
          <w:p w:rsidR="006E3997" w:rsidRDefault="006E3997">
            <w:pPr>
              <w:pStyle w:val="TableParagraph"/>
              <w:spacing w:line="210" w:lineRule="exact"/>
              <w:ind w:left="110"/>
              <w:jc w:val="left"/>
              <w:rPr>
                <w:sz w:val="20"/>
              </w:rPr>
            </w:pPr>
            <w:r>
              <w:rPr>
                <w:sz w:val="20"/>
              </w:rPr>
              <w:t>Пензенская область</w:t>
            </w:r>
          </w:p>
        </w:tc>
        <w:tc>
          <w:tcPr>
            <w:tcW w:w="1138" w:type="dxa"/>
          </w:tcPr>
          <w:p w:rsidR="006E3997" w:rsidRDefault="006E3997">
            <w:pPr>
              <w:pStyle w:val="TableParagraph"/>
              <w:spacing w:line="210" w:lineRule="exact"/>
              <w:ind w:left="279" w:right="270"/>
              <w:rPr>
                <w:sz w:val="20"/>
              </w:rPr>
            </w:pPr>
            <w:r>
              <w:rPr>
                <w:sz w:val="20"/>
              </w:rPr>
              <w:t>137</w:t>
            </w:r>
          </w:p>
        </w:tc>
        <w:tc>
          <w:tcPr>
            <w:tcW w:w="994" w:type="dxa"/>
          </w:tcPr>
          <w:p w:rsidR="006E3997" w:rsidRDefault="006E3997">
            <w:pPr>
              <w:pStyle w:val="TableParagraph"/>
              <w:spacing w:line="210" w:lineRule="exact"/>
              <w:ind w:left="183" w:right="174"/>
              <w:rPr>
                <w:sz w:val="20"/>
              </w:rPr>
            </w:pPr>
            <w:r>
              <w:rPr>
                <w:sz w:val="20"/>
              </w:rPr>
              <w:t>107</w:t>
            </w:r>
          </w:p>
        </w:tc>
        <w:tc>
          <w:tcPr>
            <w:tcW w:w="989" w:type="dxa"/>
          </w:tcPr>
          <w:p w:rsidR="006E3997" w:rsidRDefault="006E3997">
            <w:pPr>
              <w:pStyle w:val="TableParagraph"/>
              <w:spacing w:line="210" w:lineRule="exact"/>
              <w:ind w:left="212" w:right="198"/>
              <w:rPr>
                <w:sz w:val="20"/>
              </w:rPr>
            </w:pPr>
            <w:r>
              <w:rPr>
                <w:sz w:val="20"/>
              </w:rPr>
              <w:t>135</w:t>
            </w:r>
          </w:p>
        </w:tc>
        <w:tc>
          <w:tcPr>
            <w:tcW w:w="1133" w:type="dxa"/>
          </w:tcPr>
          <w:p w:rsidR="006E3997" w:rsidRDefault="006E3997">
            <w:pPr>
              <w:pStyle w:val="TableParagraph"/>
              <w:spacing w:line="210" w:lineRule="exact"/>
              <w:ind w:left="279" w:right="265"/>
              <w:rPr>
                <w:sz w:val="20"/>
              </w:rPr>
            </w:pPr>
            <w:r>
              <w:rPr>
                <w:sz w:val="20"/>
              </w:rPr>
              <w:t>102</w:t>
            </w:r>
          </w:p>
        </w:tc>
        <w:tc>
          <w:tcPr>
            <w:tcW w:w="993" w:type="dxa"/>
          </w:tcPr>
          <w:p w:rsidR="006E3997" w:rsidRDefault="006E3997">
            <w:pPr>
              <w:pStyle w:val="TableParagraph"/>
              <w:spacing w:line="210" w:lineRule="exact"/>
              <w:ind w:left="274" w:right="259"/>
              <w:rPr>
                <w:sz w:val="20"/>
              </w:rPr>
            </w:pPr>
            <w:r>
              <w:rPr>
                <w:sz w:val="20"/>
              </w:rPr>
              <w:t>98,5</w:t>
            </w:r>
          </w:p>
        </w:tc>
        <w:tc>
          <w:tcPr>
            <w:tcW w:w="1133" w:type="dxa"/>
          </w:tcPr>
          <w:p w:rsidR="006E3997" w:rsidRDefault="006E3997">
            <w:pPr>
              <w:pStyle w:val="TableParagraph"/>
              <w:spacing w:line="210" w:lineRule="exact"/>
              <w:ind w:left="287" w:right="265"/>
              <w:rPr>
                <w:sz w:val="20"/>
              </w:rPr>
            </w:pPr>
            <w:r>
              <w:rPr>
                <w:sz w:val="20"/>
              </w:rPr>
              <w:t>95,3</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52</w:t>
            </w:r>
          </w:p>
        </w:tc>
        <w:tc>
          <w:tcPr>
            <w:tcW w:w="2833" w:type="dxa"/>
          </w:tcPr>
          <w:p w:rsidR="006E3997" w:rsidRDefault="006E3997">
            <w:pPr>
              <w:pStyle w:val="TableParagraph"/>
              <w:spacing w:line="210" w:lineRule="exact"/>
              <w:ind w:left="110"/>
              <w:jc w:val="left"/>
              <w:rPr>
                <w:sz w:val="20"/>
              </w:rPr>
            </w:pPr>
            <w:r>
              <w:rPr>
                <w:sz w:val="20"/>
              </w:rPr>
              <w:t>Пермский край</w:t>
            </w:r>
          </w:p>
        </w:tc>
        <w:tc>
          <w:tcPr>
            <w:tcW w:w="1138" w:type="dxa"/>
          </w:tcPr>
          <w:p w:rsidR="006E3997" w:rsidRDefault="006E3997">
            <w:pPr>
              <w:pStyle w:val="TableParagraph"/>
              <w:spacing w:line="210" w:lineRule="exact"/>
              <w:ind w:left="279" w:right="270"/>
              <w:rPr>
                <w:sz w:val="20"/>
              </w:rPr>
            </w:pPr>
            <w:r>
              <w:rPr>
                <w:sz w:val="20"/>
              </w:rPr>
              <w:t>241</w:t>
            </w:r>
          </w:p>
        </w:tc>
        <w:tc>
          <w:tcPr>
            <w:tcW w:w="994" w:type="dxa"/>
          </w:tcPr>
          <w:p w:rsidR="006E3997" w:rsidRDefault="006E3997">
            <w:pPr>
              <w:pStyle w:val="TableParagraph"/>
              <w:spacing w:line="210" w:lineRule="exact"/>
              <w:ind w:left="183" w:right="174"/>
              <w:rPr>
                <w:sz w:val="20"/>
              </w:rPr>
            </w:pPr>
            <w:r>
              <w:rPr>
                <w:sz w:val="20"/>
              </w:rPr>
              <w:t>190</w:t>
            </w:r>
          </w:p>
        </w:tc>
        <w:tc>
          <w:tcPr>
            <w:tcW w:w="989" w:type="dxa"/>
          </w:tcPr>
          <w:p w:rsidR="006E3997" w:rsidRDefault="006E3997">
            <w:pPr>
              <w:pStyle w:val="TableParagraph"/>
              <w:spacing w:line="210" w:lineRule="exact"/>
              <w:ind w:left="212" w:right="198"/>
              <w:rPr>
                <w:sz w:val="20"/>
              </w:rPr>
            </w:pPr>
            <w:r>
              <w:rPr>
                <w:sz w:val="20"/>
              </w:rPr>
              <w:t>223</w:t>
            </w:r>
          </w:p>
        </w:tc>
        <w:tc>
          <w:tcPr>
            <w:tcW w:w="1133" w:type="dxa"/>
          </w:tcPr>
          <w:p w:rsidR="006E3997" w:rsidRDefault="006E3997">
            <w:pPr>
              <w:pStyle w:val="TableParagraph"/>
              <w:spacing w:line="210" w:lineRule="exact"/>
              <w:ind w:left="279" w:right="265"/>
              <w:rPr>
                <w:sz w:val="20"/>
              </w:rPr>
            </w:pPr>
            <w:r>
              <w:rPr>
                <w:sz w:val="20"/>
              </w:rPr>
              <w:t>179</w:t>
            </w:r>
          </w:p>
        </w:tc>
        <w:tc>
          <w:tcPr>
            <w:tcW w:w="993" w:type="dxa"/>
          </w:tcPr>
          <w:p w:rsidR="006E3997" w:rsidRDefault="006E3997">
            <w:pPr>
              <w:pStyle w:val="TableParagraph"/>
              <w:spacing w:line="210" w:lineRule="exact"/>
              <w:ind w:left="274" w:right="259"/>
              <w:rPr>
                <w:sz w:val="20"/>
              </w:rPr>
            </w:pPr>
            <w:r>
              <w:rPr>
                <w:sz w:val="20"/>
              </w:rPr>
              <w:t>92,5</w:t>
            </w:r>
          </w:p>
        </w:tc>
        <w:tc>
          <w:tcPr>
            <w:tcW w:w="1133" w:type="dxa"/>
          </w:tcPr>
          <w:p w:rsidR="006E3997" w:rsidRDefault="006E3997">
            <w:pPr>
              <w:pStyle w:val="TableParagraph"/>
              <w:spacing w:line="210" w:lineRule="exact"/>
              <w:ind w:left="287" w:right="265"/>
              <w:rPr>
                <w:sz w:val="20"/>
              </w:rPr>
            </w:pPr>
            <w:r>
              <w:rPr>
                <w:sz w:val="20"/>
              </w:rPr>
              <w:t>94,2</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53</w:t>
            </w:r>
          </w:p>
        </w:tc>
        <w:tc>
          <w:tcPr>
            <w:tcW w:w="2833" w:type="dxa"/>
          </w:tcPr>
          <w:p w:rsidR="006E3997" w:rsidRDefault="006E3997">
            <w:pPr>
              <w:pStyle w:val="TableParagraph"/>
              <w:spacing w:line="210" w:lineRule="exact"/>
              <w:ind w:left="110"/>
              <w:jc w:val="left"/>
              <w:rPr>
                <w:sz w:val="20"/>
              </w:rPr>
            </w:pPr>
            <w:r>
              <w:rPr>
                <w:sz w:val="20"/>
              </w:rPr>
              <w:t>Самарская область</w:t>
            </w:r>
          </w:p>
        </w:tc>
        <w:tc>
          <w:tcPr>
            <w:tcW w:w="1138" w:type="dxa"/>
          </w:tcPr>
          <w:p w:rsidR="006E3997" w:rsidRDefault="006E3997">
            <w:pPr>
              <w:pStyle w:val="TableParagraph"/>
              <w:spacing w:line="210" w:lineRule="exact"/>
              <w:ind w:left="279" w:right="270"/>
              <w:rPr>
                <w:sz w:val="20"/>
              </w:rPr>
            </w:pPr>
            <w:r>
              <w:rPr>
                <w:sz w:val="20"/>
              </w:rPr>
              <w:t>199</w:t>
            </w:r>
          </w:p>
        </w:tc>
        <w:tc>
          <w:tcPr>
            <w:tcW w:w="994" w:type="dxa"/>
          </w:tcPr>
          <w:p w:rsidR="006E3997" w:rsidRDefault="006E3997">
            <w:pPr>
              <w:pStyle w:val="TableParagraph"/>
              <w:spacing w:line="210" w:lineRule="exact"/>
              <w:ind w:left="183" w:right="174"/>
              <w:rPr>
                <w:sz w:val="20"/>
              </w:rPr>
            </w:pPr>
            <w:r>
              <w:rPr>
                <w:sz w:val="20"/>
              </w:rPr>
              <w:t>175</w:t>
            </w:r>
          </w:p>
        </w:tc>
        <w:tc>
          <w:tcPr>
            <w:tcW w:w="989" w:type="dxa"/>
          </w:tcPr>
          <w:p w:rsidR="006E3997" w:rsidRDefault="006E3997">
            <w:pPr>
              <w:pStyle w:val="TableParagraph"/>
              <w:spacing w:line="210" w:lineRule="exact"/>
              <w:ind w:left="212" w:right="198"/>
              <w:rPr>
                <w:sz w:val="20"/>
              </w:rPr>
            </w:pPr>
            <w:r>
              <w:rPr>
                <w:sz w:val="20"/>
              </w:rPr>
              <w:t>171</w:t>
            </w:r>
          </w:p>
        </w:tc>
        <w:tc>
          <w:tcPr>
            <w:tcW w:w="1133" w:type="dxa"/>
          </w:tcPr>
          <w:p w:rsidR="006E3997" w:rsidRDefault="006E3997">
            <w:pPr>
              <w:pStyle w:val="TableParagraph"/>
              <w:spacing w:line="210" w:lineRule="exact"/>
              <w:ind w:left="279" w:right="265"/>
              <w:rPr>
                <w:sz w:val="20"/>
              </w:rPr>
            </w:pPr>
            <w:r>
              <w:rPr>
                <w:sz w:val="20"/>
              </w:rPr>
              <w:t>173</w:t>
            </w:r>
          </w:p>
        </w:tc>
        <w:tc>
          <w:tcPr>
            <w:tcW w:w="993" w:type="dxa"/>
          </w:tcPr>
          <w:p w:rsidR="006E3997" w:rsidRDefault="006E3997">
            <w:pPr>
              <w:pStyle w:val="TableParagraph"/>
              <w:spacing w:line="210" w:lineRule="exact"/>
              <w:ind w:left="274" w:right="259"/>
              <w:rPr>
                <w:sz w:val="20"/>
              </w:rPr>
            </w:pPr>
            <w:r>
              <w:rPr>
                <w:sz w:val="20"/>
              </w:rPr>
              <w:t>85,9</w:t>
            </w:r>
          </w:p>
        </w:tc>
        <w:tc>
          <w:tcPr>
            <w:tcW w:w="1133" w:type="dxa"/>
          </w:tcPr>
          <w:p w:rsidR="006E3997" w:rsidRDefault="006E3997">
            <w:pPr>
              <w:pStyle w:val="TableParagraph"/>
              <w:spacing w:line="210" w:lineRule="exact"/>
              <w:ind w:left="287" w:right="265"/>
              <w:rPr>
                <w:sz w:val="20"/>
              </w:rPr>
            </w:pPr>
            <w:r>
              <w:rPr>
                <w:sz w:val="20"/>
              </w:rPr>
              <w:t>98,9</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54</w:t>
            </w:r>
          </w:p>
        </w:tc>
        <w:tc>
          <w:tcPr>
            <w:tcW w:w="2833" w:type="dxa"/>
          </w:tcPr>
          <w:p w:rsidR="006E3997" w:rsidRDefault="006E3997">
            <w:pPr>
              <w:pStyle w:val="TableParagraph"/>
              <w:spacing w:line="210" w:lineRule="exact"/>
              <w:ind w:left="110"/>
              <w:jc w:val="left"/>
              <w:rPr>
                <w:sz w:val="20"/>
              </w:rPr>
            </w:pPr>
            <w:r>
              <w:rPr>
                <w:sz w:val="20"/>
              </w:rPr>
              <w:t>Саратовская область</w:t>
            </w:r>
          </w:p>
        </w:tc>
        <w:tc>
          <w:tcPr>
            <w:tcW w:w="1138" w:type="dxa"/>
          </w:tcPr>
          <w:p w:rsidR="006E3997" w:rsidRDefault="006E3997">
            <w:pPr>
              <w:pStyle w:val="TableParagraph"/>
              <w:spacing w:line="210" w:lineRule="exact"/>
              <w:ind w:left="279" w:right="270"/>
              <w:rPr>
                <w:sz w:val="20"/>
              </w:rPr>
            </w:pPr>
            <w:r>
              <w:rPr>
                <w:sz w:val="20"/>
              </w:rPr>
              <w:t>289</w:t>
            </w:r>
          </w:p>
        </w:tc>
        <w:tc>
          <w:tcPr>
            <w:tcW w:w="994" w:type="dxa"/>
          </w:tcPr>
          <w:p w:rsidR="006E3997" w:rsidRDefault="006E3997">
            <w:pPr>
              <w:pStyle w:val="TableParagraph"/>
              <w:spacing w:line="210" w:lineRule="exact"/>
              <w:ind w:left="183" w:right="174"/>
              <w:rPr>
                <w:sz w:val="20"/>
              </w:rPr>
            </w:pPr>
            <w:r>
              <w:rPr>
                <w:sz w:val="20"/>
              </w:rPr>
              <w:t>210</w:t>
            </w:r>
          </w:p>
        </w:tc>
        <w:tc>
          <w:tcPr>
            <w:tcW w:w="989" w:type="dxa"/>
          </w:tcPr>
          <w:p w:rsidR="006E3997" w:rsidRDefault="006E3997">
            <w:pPr>
              <w:pStyle w:val="TableParagraph"/>
              <w:spacing w:line="210" w:lineRule="exact"/>
              <w:ind w:left="212" w:right="198"/>
              <w:rPr>
                <w:sz w:val="20"/>
              </w:rPr>
            </w:pPr>
            <w:r>
              <w:rPr>
                <w:sz w:val="20"/>
              </w:rPr>
              <w:t>273</w:t>
            </w:r>
          </w:p>
        </w:tc>
        <w:tc>
          <w:tcPr>
            <w:tcW w:w="1133" w:type="dxa"/>
          </w:tcPr>
          <w:p w:rsidR="006E3997" w:rsidRDefault="006E3997">
            <w:pPr>
              <w:pStyle w:val="TableParagraph"/>
              <w:spacing w:line="210" w:lineRule="exact"/>
              <w:ind w:left="279" w:right="265"/>
              <w:rPr>
                <w:sz w:val="20"/>
              </w:rPr>
            </w:pPr>
            <w:r>
              <w:rPr>
                <w:sz w:val="20"/>
              </w:rPr>
              <w:t>198</w:t>
            </w:r>
          </w:p>
        </w:tc>
        <w:tc>
          <w:tcPr>
            <w:tcW w:w="993" w:type="dxa"/>
          </w:tcPr>
          <w:p w:rsidR="006E3997" w:rsidRDefault="006E3997">
            <w:pPr>
              <w:pStyle w:val="TableParagraph"/>
              <w:spacing w:line="210" w:lineRule="exact"/>
              <w:ind w:left="274" w:right="259"/>
              <w:rPr>
                <w:sz w:val="20"/>
              </w:rPr>
            </w:pPr>
            <w:r>
              <w:rPr>
                <w:sz w:val="20"/>
              </w:rPr>
              <w:t>94,5</w:t>
            </w:r>
          </w:p>
        </w:tc>
        <w:tc>
          <w:tcPr>
            <w:tcW w:w="1133" w:type="dxa"/>
          </w:tcPr>
          <w:p w:rsidR="006E3997" w:rsidRDefault="006E3997">
            <w:pPr>
              <w:pStyle w:val="TableParagraph"/>
              <w:spacing w:line="210" w:lineRule="exact"/>
              <w:ind w:left="287" w:right="265"/>
              <w:rPr>
                <w:sz w:val="20"/>
              </w:rPr>
            </w:pPr>
            <w:r>
              <w:rPr>
                <w:sz w:val="20"/>
              </w:rPr>
              <w:t>94,3</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55</w:t>
            </w:r>
          </w:p>
        </w:tc>
        <w:tc>
          <w:tcPr>
            <w:tcW w:w="2833" w:type="dxa"/>
          </w:tcPr>
          <w:p w:rsidR="006E3997" w:rsidRDefault="006E3997">
            <w:pPr>
              <w:pStyle w:val="TableParagraph"/>
              <w:spacing w:line="210" w:lineRule="exact"/>
              <w:ind w:left="110"/>
              <w:jc w:val="left"/>
              <w:rPr>
                <w:sz w:val="20"/>
              </w:rPr>
            </w:pPr>
            <w:r>
              <w:rPr>
                <w:sz w:val="20"/>
              </w:rPr>
              <w:t>Ульяновская область</w:t>
            </w:r>
          </w:p>
        </w:tc>
        <w:tc>
          <w:tcPr>
            <w:tcW w:w="1138" w:type="dxa"/>
          </w:tcPr>
          <w:p w:rsidR="006E3997" w:rsidRDefault="006E3997">
            <w:pPr>
              <w:pStyle w:val="TableParagraph"/>
              <w:spacing w:line="210" w:lineRule="exact"/>
              <w:ind w:left="279" w:right="270"/>
              <w:rPr>
                <w:sz w:val="20"/>
              </w:rPr>
            </w:pPr>
            <w:r>
              <w:rPr>
                <w:sz w:val="20"/>
              </w:rPr>
              <w:t>224</w:t>
            </w:r>
          </w:p>
        </w:tc>
        <w:tc>
          <w:tcPr>
            <w:tcW w:w="994" w:type="dxa"/>
          </w:tcPr>
          <w:p w:rsidR="006E3997" w:rsidRDefault="006E3997">
            <w:pPr>
              <w:pStyle w:val="TableParagraph"/>
              <w:spacing w:line="210" w:lineRule="exact"/>
              <w:ind w:left="183" w:right="174"/>
              <w:rPr>
                <w:sz w:val="20"/>
              </w:rPr>
            </w:pPr>
            <w:r>
              <w:rPr>
                <w:sz w:val="20"/>
              </w:rPr>
              <w:t>140</w:t>
            </w:r>
          </w:p>
        </w:tc>
        <w:tc>
          <w:tcPr>
            <w:tcW w:w="989" w:type="dxa"/>
          </w:tcPr>
          <w:p w:rsidR="006E3997" w:rsidRDefault="006E3997">
            <w:pPr>
              <w:pStyle w:val="TableParagraph"/>
              <w:spacing w:line="210" w:lineRule="exact"/>
              <w:ind w:left="212" w:right="198"/>
              <w:rPr>
                <w:sz w:val="20"/>
              </w:rPr>
            </w:pPr>
            <w:r>
              <w:rPr>
                <w:sz w:val="20"/>
              </w:rPr>
              <w:t>205</w:t>
            </w:r>
          </w:p>
        </w:tc>
        <w:tc>
          <w:tcPr>
            <w:tcW w:w="1133" w:type="dxa"/>
          </w:tcPr>
          <w:p w:rsidR="006E3997" w:rsidRDefault="006E3997">
            <w:pPr>
              <w:pStyle w:val="TableParagraph"/>
              <w:spacing w:line="210" w:lineRule="exact"/>
              <w:ind w:left="279" w:right="265"/>
              <w:rPr>
                <w:sz w:val="20"/>
              </w:rPr>
            </w:pPr>
            <w:r>
              <w:rPr>
                <w:sz w:val="20"/>
              </w:rPr>
              <w:t>134</w:t>
            </w:r>
          </w:p>
        </w:tc>
        <w:tc>
          <w:tcPr>
            <w:tcW w:w="993" w:type="dxa"/>
          </w:tcPr>
          <w:p w:rsidR="006E3997" w:rsidRDefault="006E3997">
            <w:pPr>
              <w:pStyle w:val="TableParagraph"/>
              <w:spacing w:line="210" w:lineRule="exact"/>
              <w:ind w:left="274" w:right="259"/>
              <w:rPr>
                <w:sz w:val="20"/>
              </w:rPr>
            </w:pPr>
            <w:r>
              <w:rPr>
                <w:sz w:val="20"/>
              </w:rPr>
              <w:t>91,5</w:t>
            </w:r>
          </w:p>
        </w:tc>
        <w:tc>
          <w:tcPr>
            <w:tcW w:w="1133" w:type="dxa"/>
          </w:tcPr>
          <w:p w:rsidR="006E3997" w:rsidRDefault="006E3997">
            <w:pPr>
              <w:pStyle w:val="TableParagraph"/>
              <w:spacing w:line="210" w:lineRule="exact"/>
              <w:ind w:left="287" w:right="265"/>
              <w:rPr>
                <w:sz w:val="20"/>
              </w:rPr>
            </w:pPr>
            <w:r>
              <w:rPr>
                <w:sz w:val="20"/>
              </w:rPr>
              <w:t>95,7</w:t>
            </w:r>
          </w:p>
        </w:tc>
      </w:tr>
      <w:tr w:rsidR="006E3997">
        <w:trPr>
          <w:trHeight w:val="230"/>
        </w:trPr>
        <w:tc>
          <w:tcPr>
            <w:tcW w:w="9780" w:type="dxa"/>
            <w:gridSpan w:val="8"/>
            <w:shd w:val="clear" w:color="auto" w:fill="D5E2BB"/>
          </w:tcPr>
          <w:p w:rsidR="006E3997" w:rsidRDefault="006E3997">
            <w:pPr>
              <w:pStyle w:val="TableParagraph"/>
              <w:spacing w:line="210" w:lineRule="exact"/>
              <w:ind w:left="3301" w:right="3288"/>
              <w:rPr>
                <w:b/>
                <w:sz w:val="20"/>
              </w:rPr>
            </w:pPr>
            <w:r>
              <w:rPr>
                <w:b/>
                <w:sz w:val="20"/>
              </w:rPr>
              <w:t>Уральский федеральный округ</w:t>
            </w:r>
          </w:p>
        </w:tc>
      </w:tr>
      <w:tr w:rsidR="006E3997">
        <w:trPr>
          <w:trHeight w:val="227"/>
        </w:trPr>
        <w:tc>
          <w:tcPr>
            <w:tcW w:w="567" w:type="dxa"/>
            <w:tcBorders>
              <w:bottom w:val="single" w:sz="6" w:space="0" w:color="000000"/>
            </w:tcBorders>
          </w:tcPr>
          <w:p w:rsidR="006E3997" w:rsidRDefault="006E3997">
            <w:pPr>
              <w:pStyle w:val="TableParagraph"/>
              <w:spacing w:line="208" w:lineRule="exact"/>
              <w:ind w:right="171"/>
              <w:jc w:val="right"/>
              <w:rPr>
                <w:sz w:val="20"/>
              </w:rPr>
            </w:pPr>
            <w:r>
              <w:rPr>
                <w:sz w:val="20"/>
              </w:rPr>
              <w:t>56</w:t>
            </w:r>
          </w:p>
        </w:tc>
        <w:tc>
          <w:tcPr>
            <w:tcW w:w="2833" w:type="dxa"/>
            <w:tcBorders>
              <w:bottom w:val="single" w:sz="6" w:space="0" w:color="000000"/>
            </w:tcBorders>
          </w:tcPr>
          <w:p w:rsidR="006E3997" w:rsidRDefault="006E3997">
            <w:pPr>
              <w:pStyle w:val="TableParagraph"/>
              <w:spacing w:line="208" w:lineRule="exact"/>
              <w:ind w:left="110"/>
              <w:jc w:val="left"/>
              <w:rPr>
                <w:sz w:val="20"/>
              </w:rPr>
            </w:pPr>
            <w:r>
              <w:rPr>
                <w:sz w:val="20"/>
              </w:rPr>
              <w:t>Курганская область</w:t>
            </w:r>
          </w:p>
        </w:tc>
        <w:tc>
          <w:tcPr>
            <w:tcW w:w="1138" w:type="dxa"/>
            <w:tcBorders>
              <w:bottom w:val="single" w:sz="6" w:space="0" w:color="000000"/>
            </w:tcBorders>
          </w:tcPr>
          <w:p w:rsidR="006E3997" w:rsidRDefault="006E3997">
            <w:pPr>
              <w:pStyle w:val="TableParagraph"/>
              <w:spacing w:line="208" w:lineRule="exact"/>
              <w:ind w:left="279" w:right="270"/>
              <w:rPr>
                <w:sz w:val="20"/>
              </w:rPr>
            </w:pPr>
            <w:r>
              <w:rPr>
                <w:sz w:val="20"/>
              </w:rPr>
              <w:t>114</w:t>
            </w:r>
          </w:p>
        </w:tc>
        <w:tc>
          <w:tcPr>
            <w:tcW w:w="994" w:type="dxa"/>
            <w:tcBorders>
              <w:bottom w:val="single" w:sz="6" w:space="0" w:color="000000"/>
            </w:tcBorders>
          </w:tcPr>
          <w:p w:rsidR="006E3997" w:rsidRDefault="006E3997">
            <w:pPr>
              <w:pStyle w:val="TableParagraph"/>
              <w:spacing w:line="208" w:lineRule="exact"/>
              <w:ind w:left="178" w:right="174"/>
              <w:rPr>
                <w:sz w:val="20"/>
              </w:rPr>
            </w:pPr>
            <w:r>
              <w:rPr>
                <w:sz w:val="20"/>
              </w:rPr>
              <w:t>91</w:t>
            </w:r>
          </w:p>
        </w:tc>
        <w:tc>
          <w:tcPr>
            <w:tcW w:w="989" w:type="dxa"/>
            <w:tcBorders>
              <w:bottom w:val="single" w:sz="6" w:space="0" w:color="000000"/>
            </w:tcBorders>
          </w:tcPr>
          <w:p w:rsidR="006E3997" w:rsidRDefault="006E3997">
            <w:pPr>
              <w:pStyle w:val="TableParagraph"/>
              <w:spacing w:line="208" w:lineRule="exact"/>
              <w:ind w:left="207" w:right="198"/>
              <w:rPr>
                <w:sz w:val="20"/>
              </w:rPr>
            </w:pPr>
            <w:r>
              <w:rPr>
                <w:sz w:val="20"/>
              </w:rPr>
              <w:t>89</w:t>
            </w:r>
          </w:p>
        </w:tc>
        <w:tc>
          <w:tcPr>
            <w:tcW w:w="1133" w:type="dxa"/>
            <w:tcBorders>
              <w:bottom w:val="single" w:sz="6" w:space="0" w:color="000000"/>
            </w:tcBorders>
          </w:tcPr>
          <w:p w:rsidR="006E3997" w:rsidRDefault="006E3997">
            <w:pPr>
              <w:pStyle w:val="TableParagraph"/>
              <w:spacing w:line="208" w:lineRule="exact"/>
              <w:ind w:left="275" w:right="265"/>
              <w:rPr>
                <w:sz w:val="20"/>
              </w:rPr>
            </w:pPr>
            <w:r>
              <w:rPr>
                <w:sz w:val="20"/>
              </w:rPr>
              <w:t>85</w:t>
            </w:r>
          </w:p>
        </w:tc>
        <w:tc>
          <w:tcPr>
            <w:tcW w:w="993" w:type="dxa"/>
            <w:tcBorders>
              <w:bottom w:val="single" w:sz="6" w:space="0" w:color="000000"/>
            </w:tcBorders>
          </w:tcPr>
          <w:p w:rsidR="006E3997" w:rsidRDefault="006E3997">
            <w:pPr>
              <w:pStyle w:val="TableParagraph"/>
              <w:spacing w:line="208" w:lineRule="exact"/>
              <w:ind w:left="274" w:right="259"/>
              <w:rPr>
                <w:sz w:val="20"/>
              </w:rPr>
            </w:pPr>
            <w:r>
              <w:rPr>
                <w:sz w:val="20"/>
              </w:rPr>
              <w:t>78,1</w:t>
            </w:r>
          </w:p>
        </w:tc>
        <w:tc>
          <w:tcPr>
            <w:tcW w:w="1133" w:type="dxa"/>
            <w:tcBorders>
              <w:bottom w:val="single" w:sz="6" w:space="0" w:color="000000"/>
            </w:tcBorders>
          </w:tcPr>
          <w:p w:rsidR="006E3997" w:rsidRDefault="006E3997">
            <w:pPr>
              <w:pStyle w:val="TableParagraph"/>
              <w:spacing w:line="208" w:lineRule="exact"/>
              <w:ind w:left="287" w:right="265"/>
              <w:rPr>
                <w:sz w:val="20"/>
              </w:rPr>
            </w:pPr>
            <w:r>
              <w:rPr>
                <w:sz w:val="20"/>
              </w:rPr>
              <w:t>93,4</w:t>
            </w:r>
          </w:p>
        </w:tc>
      </w:tr>
      <w:tr w:rsidR="006E3997">
        <w:trPr>
          <w:trHeight w:val="227"/>
        </w:trPr>
        <w:tc>
          <w:tcPr>
            <w:tcW w:w="567" w:type="dxa"/>
            <w:tcBorders>
              <w:top w:val="single" w:sz="6" w:space="0" w:color="000000"/>
            </w:tcBorders>
          </w:tcPr>
          <w:p w:rsidR="006E3997" w:rsidRDefault="006E3997">
            <w:pPr>
              <w:pStyle w:val="TableParagraph"/>
              <w:spacing w:line="208" w:lineRule="exact"/>
              <w:ind w:right="170"/>
              <w:jc w:val="right"/>
              <w:rPr>
                <w:sz w:val="20"/>
              </w:rPr>
            </w:pPr>
            <w:r>
              <w:rPr>
                <w:sz w:val="20"/>
              </w:rPr>
              <w:t>57</w:t>
            </w:r>
          </w:p>
        </w:tc>
        <w:tc>
          <w:tcPr>
            <w:tcW w:w="2833" w:type="dxa"/>
            <w:tcBorders>
              <w:top w:val="single" w:sz="6" w:space="0" w:color="000000"/>
            </w:tcBorders>
          </w:tcPr>
          <w:p w:rsidR="006E3997" w:rsidRDefault="006E3997">
            <w:pPr>
              <w:pStyle w:val="TableParagraph"/>
              <w:spacing w:line="208" w:lineRule="exact"/>
              <w:ind w:left="110"/>
              <w:jc w:val="left"/>
              <w:rPr>
                <w:sz w:val="20"/>
              </w:rPr>
            </w:pPr>
            <w:r>
              <w:rPr>
                <w:sz w:val="20"/>
              </w:rPr>
              <w:t>Свердловская область</w:t>
            </w:r>
          </w:p>
        </w:tc>
        <w:tc>
          <w:tcPr>
            <w:tcW w:w="1138" w:type="dxa"/>
            <w:tcBorders>
              <w:top w:val="single" w:sz="6" w:space="0" w:color="000000"/>
            </w:tcBorders>
          </w:tcPr>
          <w:p w:rsidR="006E3997" w:rsidRDefault="006E3997">
            <w:pPr>
              <w:pStyle w:val="TableParagraph"/>
              <w:spacing w:line="208" w:lineRule="exact"/>
              <w:ind w:left="279" w:right="270"/>
              <w:rPr>
                <w:sz w:val="20"/>
              </w:rPr>
            </w:pPr>
            <w:r>
              <w:rPr>
                <w:sz w:val="20"/>
              </w:rPr>
              <w:t>436</w:t>
            </w:r>
          </w:p>
        </w:tc>
        <w:tc>
          <w:tcPr>
            <w:tcW w:w="994" w:type="dxa"/>
            <w:tcBorders>
              <w:top w:val="single" w:sz="6" w:space="0" w:color="000000"/>
            </w:tcBorders>
          </w:tcPr>
          <w:p w:rsidR="006E3997" w:rsidRDefault="006E3997">
            <w:pPr>
              <w:pStyle w:val="TableParagraph"/>
              <w:spacing w:line="208" w:lineRule="exact"/>
              <w:ind w:left="183" w:right="174"/>
              <w:rPr>
                <w:sz w:val="20"/>
              </w:rPr>
            </w:pPr>
            <w:r>
              <w:rPr>
                <w:sz w:val="20"/>
              </w:rPr>
              <w:t>412</w:t>
            </w:r>
          </w:p>
        </w:tc>
        <w:tc>
          <w:tcPr>
            <w:tcW w:w="989" w:type="dxa"/>
            <w:tcBorders>
              <w:top w:val="single" w:sz="6" w:space="0" w:color="000000"/>
            </w:tcBorders>
          </w:tcPr>
          <w:p w:rsidR="006E3997" w:rsidRDefault="006E3997">
            <w:pPr>
              <w:pStyle w:val="TableParagraph"/>
              <w:spacing w:line="208" w:lineRule="exact"/>
              <w:ind w:left="212" w:right="198"/>
              <w:rPr>
                <w:sz w:val="20"/>
              </w:rPr>
            </w:pPr>
            <w:r>
              <w:rPr>
                <w:sz w:val="20"/>
              </w:rPr>
              <w:t>426</w:t>
            </w:r>
          </w:p>
        </w:tc>
        <w:tc>
          <w:tcPr>
            <w:tcW w:w="1133" w:type="dxa"/>
            <w:tcBorders>
              <w:top w:val="single" w:sz="6" w:space="0" w:color="000000"/>
            </w:tcBorders>
          </w:tcPr>
          <w:p w:rsidR="006E3997" w:rsidRDefault="006E3997">
            <w:pPr>
              <w:pStyle w:val="TableParagraph"/>
              <w:spacing w:line="208" w:lineRule="exact"/>
              <w:ind w:left="279" w:right="265"/>
              <w:rPr>
                <w:sz w:val="20"/>
              </w:rPr>
            </w:pPr>
            <w:r>
              <w:rPr>
                <w:sz w:val="20"/>
              </w:rPr>
              <w:t>405</w:t>
            </w:r>
          </w:p>
        </w:tc>
        <w:tc>
          <w:tcPr>
            <w:tcW w:w="993" w:type="dxa"/>
            <w:tcBorders>
              <w:top w:val="single" w:sz="6" w:space="0" w:color="000000"/>
            </w:tcBorders>
          </w:tcPr>
          <w:p w:rsidR="006E3997" w:rsidRDefault="006E3997">
            <w:pPr>
              <w:pStyle w:val="TableParagraph"/>
              <w:spacing w:line="208" w:lineRule="exact"/>
              <w:ind w:left="274" w:right="259"/>
              <w:rPr>
                <w:sz w:val="20"/>
              </w:rPr>
            </w:pPr>
            <w:r>
              <w:rPr>
                <w:sz w:val="20"/>
              </w:rPr>
              <w:t>97,7</w:t>
            </w:r>
          </w:p>
        </w:tc>
        <w:tc>
          <w:tcPr>
            <w:tcW w:w="1133" w:type="dxa"/>
            <w:tcBorders>
              <w:top w:val="single" w:sz="6" w:space="0" w:color="000000"/>
            </w:tcBorders>
          </w:tcPr>
          <w:p w:rsidR="006E3997" w:rsidRDefault="006E3997">
            <w:pPr>
              <w:pStyle w:val="TableParagraph"/>
              <w:spacing w:line="208" w:lineRule="exact"/>
              <w:ind w:left="287" w:right="265"/>
              <w:rPr>
                <w:sz w:val="20"/>
              </w:rPr>
            </w:pPr>
            <w:r>
              <w:rPr>
                <w:sz w:val="20"/>
              </w:rPr>
              <w:t>98,3</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58</w:t>
            </w:r>
          </w:p>
        </w:tc>
        <w:tc>
          <w:tcPr>
            <w:tcW w:w="2833" w:type="dxa"/>
          </w:tcPr>
          <w:p w:rsidR="006E3997" w:rsidRDefault="006E3997">
            <w:pPr>
              <w:pStyle w:val="TableParagraph"/>
              <w:spacing w:line="210" w:lineRule="exact"/>
              <w:ind w:left="110"/>
              <w:jc w:val="left"/>
              <w:rPr>
                <w:sz w:val="20"/>
              </w:rPr>
            </w:pPr>
            <w:r>
              <w:rPr>
                <w:sz w:val="20"/>
              </w:rPr>
              <w:t>Тюменская область</w:t>
            </w:r>
          </w:p>
        </w:tc>
        <w:tc>
          <w:tcPr>
            <w:tcW w:w="1138" w:type="dxa"/>
          </w:tcPr>
          <w:p w:rsidR="006E3997" w:rsidRDefault="006E3997">
            <w:pPr>
              <w:pStyle w:val="TableParagraph"/>
              <w:spacing w:line="210" w:lineRule="exact"/>
              <w:ind w:left="275" w:right="270"/>
              <w:rPr>
                <w:sz w:val="20"/>
              </w:rPr>
            </w:pPr>
            <w:r>
              <w:rPr>
                <w:sz w:val="20"/>
              </w:rPr>
              <w:t>77</w:t>
            </w:r>
          </w:p>
        </w:tc>
        <w:tc>
          <w:tcPr>
            <w:tcW w:w="994" w:type="dxa"/>
          </w:tcPr>
          <w:p w:rsidR="006E3997" w:rsidRDefault="006E3997">
            <w:pPr>
              <w:pStyle w:val="TableParagraph"/>
              <w:spacing w:line="210" w:lineRule="exact"/>
              <w:ind w:left="178" w:right="174"/>
              <w:rPr>
                <w:sz w:val="20"/>
              </w:rPr>
            </w:pPr>
            <w:r>
              <w:rPr>
                <w:sz w:val="20"/>
              </w:rPr>
              <w:t>66</w:t>
            </w:r>
          </w:p>
        </w:tc>
        <w:tc>
          <w:tcPr>
            <w:tcW w:w="989" w:type="dxa"/>
          </w:tcPr>
          <w:p w:rsidR="006E3997" w:rsidRDefault="006E3997">
            <w:pPr>
              <w:pStyle w:val="TableParagraph"/>
              <w:spacing w:line="210" w:lineRule="exact"/>
              <w:ind w:left="207" w:right="198"/>
              <w:rPr>
                <w:sz w:val="20"/>
              </w:rPr>
            </w:pPr>
            <w:r>
              <w:rPr>
                <w:sz w:val="20"/>
              </w:rPr>
              <w:t>70</w:t>
            </w:r>
          </w:p>
        </w:tc>
        <w:tc>
          <w:tcPr>
            <w:tcW w:w="1133" w:type="dxa"/>
          </w:tcPr>
          <w:p w:rsidR="006E3997" w:rsidRDefault="006E3997">
            <w:pPr>
              <w:pStyle w:val="TableParagraph"/>
              <w:spacing w:line="210" w:lineRule="exact"/>
              <w:ind w:left="275" w:right="265"/>
              <w:rPr>
                <w:sz w:val="20"/>
              </w:rPr>
            </w:pPr>
            <w:r>
              <w:rPr>
                <w:sz w:val="20"/>
              </w:rPr>
              <w:t>55</w:t>
            </w:r>
          </w:p>
        </w:tc>
        <w:tc>
          <w:tcPr>
            <w:tcW w:w="993" w:type="dxa"/>
          </w:tcPr>
          <w:p w:rsidR="006E3997" w:rsidRDefault="006E3997">
            <w:pPr>
              <w:pStyle w:val="TableParagraph"/>
              <w:spacing w:line="210" w:lineRule="exact"/>
              <w:ind w:left="274" w:right="259"/>
              <w:rPr>
                <w:sz w:val="20"/>
              </w:rPr>
            </w:pPr>
            <w:r>
              <w:rPr>
                <w:sz w:val="20"/>
              </w:rPr>
              <w:t>90,9</w:t>
            </w:r>
          </w:p>
        </w:tc>
        <w:tc>
          <w:tcPr>
            <w:tcW w:w="1133" w:type="dxa"/>
          </w:tcPr>
          <w:p w:rsidR="006E3997" w:rsidRDefault="006E3997">
            <w:pPr>
              <w:pStyle w:val="TableParagraph"/>
              <w:spacing w:line="210" w:lineRule="exact"/>
              <w:ind w:left="287" w:right="265"/>
              <w:rPr>
                <w:sz w:val="20"/>
              </w:rPr>
            </w:pPr>
            <w:r>
              <w:rPr>
                <w:sz w:val="20"/>
              </w:rPr>
              <w:t>83,3</w:t>
            </w:r>
          </w:p>
        </w:tc>
      </w:tr>
      <w:tr w:rsidR="006E3997">
        <w:trPr>
          <w:trHeight w:val="229"/>
        </w:trPr>
        <w:tc>
          <w:tcPr>
            <w:tcW w:w="567" w:type="dxa"/>
          </w:tcPr>
          <w:p w:rsidR="006E3997" w:rsidRDefault="006E3997">
            <w:pPr>
              <w:pStyle w:val="TableParagraph"/>
              <w:spacing w:line="210" w:lineRule="exact"/>
              <w:ind w:right="171"/>
              <w:jc w:val="right"/>
              <w:rPr>
                <w:sz w:val="20"/>
              </w:rPr>
            </w:pPr>
            <w:r>
              <w:rPr>
                <w:sz w:val="20"/>
              </w:rPr>
              <w:t>59</w:t>
            </w:r>
          </w:p>
        </w:tc>
        <w:tc>
          <w:tcPr>
            <w:tcW w:w="2833" w:type="dxa"/>
          </w:tcPr>
          <w:p w:rsidR="006E3997" w:rsidRDefault="006E3997">
            <w:pPr>
              <w:pStyle w:val="TableParagraph"/>
              <w:spacing w:line="210" w:lineRule="exact"/>
              <w:ind w:left="110"/>
              <w:jc w:val="left"/>
              <w:rPr>
                <w:sz w:val="20"/>
              </w:rPr>
            </w:pPr>
            <w:r>
              <w:rPr>
                <w:sz w:val="20"/>
              </w:rPr>
              <w:t>Челябинская область</w:t>
            </w:r>
          </w:p>
        </w:tc>
        <w:tc>
          <w:tcPr>
            <w:tcW w:w="1138" w:type="dxa"/>
          </w:tcPr>
          <w:p w:rsidR="006E3997" w:rsidRDefault="006E3997">
            <w:pPr>
              <w:pStyle w:val="TableParagraph"/>
              <w:spacing w:line="210" w:lineRule="exact"/>
              <w:ind w:left="279" w:right="270"/>
              <w:rPr>
                <w:sz w:val="20"/>
              </w:rPr>
            </w:pPr>
            <w:r>
              <w:rPr>
                <w:sz w:val="20"/>
              </w:rPr>
              <w:t>225</w:t>
            </w:r>
          </w:p>
        </w:tc>
        <w:tc>
          <w:tcPr>
            <w:tcW w:w="994" w:type="dxa"/>
          </w:tcPr>
          <w:p w:rsidR="006E3997" w:rsidRDefault="006E3997">
            <w:pPr>
              <w:pStyle w:val="TableParagraph"/>
              <w:spacing w:line="210" w:lineRule="exact"/>
              <w:ind w:left="183" w:right="174"/>
              <w:rPr>
                <w:sz w:val="20"/>
              </w:rPr>
            </w:pPr>
            <w:r>
              <w:rPr>
                <w:sz w:val="20"/>
              </w:rPr>
              <w:t>266</w:t>
            </w:r>
          </w:p>
        </w:tc>
        <w:tc>
          <w:tcPr>
            <w:tcW w:w="989" w:type="dxa"/>
          </w:tcPr>
          <w:p w:rsidR="006E3997" w:rsidRDefault="006E3997">
            <w:pPr>
              <w:pStyle w:val="TableParagraph"/>
              <w:spacing w:line="210" w:lineRule="exact"/>
              <w:ind w:left="212" w:right="198"/>
              <w:rPr>
                <w:sz w:val="20"/>
              </w:rPr>
            </w:pPr>
            <w:r>
              <w:rPr>
                <w:sz w:val="20"/>
              </w:rPr>
              <w:t>194</w:t>
            </w:r>
          </w:p>
        </w:tc>
        <w:tc>
          <w:tcPr>
            <w:tcW w:w="1133" w:type="dxa"/>
          </w:tcPr>
          <w:p w:rsidR="006E3997" w:rsidRDefault="006E3997">
            <w:pPr>
              <w:pStyle w:val="TableParagraph"/>
              <w:spacing w:line="210" w:lineRule="exact"/>
              <w:ind w:left="279" w:right="265"/>
              <w:rPr>
                <w:sz w:val="20"/>
              </w:rPr>
            </w:pPr>
            <w:r>
              <w:rPr>
                <w:sz w:val="20"/>
              </w:rPr>
              <w:t>266</w:t>
            </w:r>
          </w:p>
        </w:tc>
        <w:tc>
          <w:tcPr>
            <w:tcW w:w="993" w:type="dxa"/>
          </w:tcPr>
          <w:p w:rsidR="006E3997" w:rsidRDefault="006E3997">
            <w:pPr>
              <w:pStyle w:val="TableParagraph"/>
              <w:spacing w:line="210" w:lineRule="exact"/>
              <w:ind w:left="274" w:right="259"/>
              <w:rPr>
                <w:sz w:val="20"/>
              </w:rPr>
            </w:pPr>
            <w:r>
              <w:rPr>
                <w:sz w:val="20"/>
              </w:rPr>
              <w:t>86,2</w:t>
            </w:r>
          </w:p>
        </w:tc>
        <w:tc>
          <w:tcPr>
            <w:tcW w:w="1133" w:type="dxa"/>
          </w:tcPr>
          <w:p w:rsidR="006E3997" w:rsidRDefault="006E3997">
            <w:pPr>
              <w:pStyle w:val="TableParagraph"/>
              <w:spacing w:line="210" w:lineRule="exact"/>
              <w:ind w:left="282" w:right="265"/>
              <w:rPr>
                <w:sz w:val="20"/>
              </w:rPr>
            </w:pPr>
            <w:r>
              <w:rPr>
                <w:sz w:val="20"/>
              </w:rPr>
              <w:t>100,0</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60</w:t>
            </w:r>
          </w:p>
        </w:tc>
        <w:tc>
          <w:tcPr>
            <w:tcW w:w="2833" w:type="dxa"/>
          </w:tcPr>
          <w:p w:rsidR="006E3997" w:rsidRDefault="006E3997">
            <w:pPr>
              <w:pStyle w:val="TableParagraph"/>
              <w:spacing w:line="210" w:lineRule="exact"/>
              <w:ind w:left="110"/>
              <w:jc w:val="left"/>
              <w:rPr>
                <w:sz w:val="20"/>
              </w:rPr>
            </w:pPr>
            <w:r>
              <w:rPr>
                <w:sz w:val="20"/>
              </w:rPr>
              <w:t>Ханты-Мансийский а.о.</w:t>
            </w:r>
          </w:p>
        </w:tc>
        <w:tc>
          <w:tcPr>
            <w:tcW w:w="1138" w:type="dxa"/>
          </w:tcPr>
          <w:p w:rsidR="006E3997" w:rsidRDefault="006E3997">
            <w:pPr>
              <w:pStyle w:val="TableParagraph"/>
              <w:spacing w:line="210" w:lineRule="exact"/>
              <w:ind w:left="279" w:right="270"/>
              <w:rPr>
                <w:sz w:val="20"/>
              </w:rPr>
            </w:pPr>
            <w:r>
              <w:rPr>
                <w:sz w:val="20"/>
              </w:rPr>
              <w:t>488</w:t>
            </w:r>
          </w:p>
        </w:tc>
        <w:tc>
          <w:tcPr>
            <w:tcW w:w="994" w:type="dxa"/>
          </w:tcPr>
          <w:p w:rsidR="006E3997" w:rsidRDefault="006E3997">
            <w:pPr>
              <w:pStyle w:val="TableParagraph"/>
              <w:spacing w:line="210" w:lineRule="exact"/>
              <w:ind w:left="183" w:right="174"/>
              <w:rPr>
                <w:sz w:val="20"/>
              </w:rPr>
            </w:pPr>
            <w:r>
              <w:rPr>
                <w:sz w:val="20"/>
              </w:rPr>
              <w:t>328</w:t>
            </w:r>
          </w:p>
        </w:tc>
        <w:tc>
          <w:tcPr>
            <w:tcW w:w="989" w:type="dxa"/>
          </w:tcPr>
          <w:p w:rsidR="006E3997" w:rsidRDefault="006E3997">
            <w:pPr>
              <w:pStyle w:val="TableParagraph"/>
              <w:spacing w:line="210" w:lineRule="exact"/>
              <w:ind w:left="212" w:right="198"/>
              <w:rPr>
                <w:sz w:val="20"/>
              </w:rPr>
            </w:pPr>
            <w:r>
              <w:rPr>
                <w:sz w:val="20"/>
              </w:rPr>
              <w:t>440</w:t>
            </w:r>
          </w:p>
        </w:tc>
        <w:tc>
          <w:tcPr>
            <w:tcW w:w="1133" w:type="dxa"/>
          </w:tcPr>
          <w:p w:rsidR="006E3997" w:rsidRDefault="006E3997">
            <w:pPr>
              <w:pStyle w:val="TableParagraph"/>
              <w:spacing w:line="210" w:lineRule="exact"/>
              <w:ind w:left="279" w:right="265"/>
              <w:rPr>
                <w:sz w:val="20"/>
              </w:rPr>
            </w:pPr>
            <w:r>
              <w:rPr>
                <w:sz w:val="20"/>
              </w:rPr>
              <w:t>287</w:t>
            </w:r>
          </w:p>
        </w:tc>
        <w:tc>
          <w:tcPr>
            <w:tcW w:w="993" w:type="dxa"/>
          </w:tcPr>
          <w:p w:rsidR="006E3997" w:rsidRDefault="006E3997">
            <w:pPr>
              <w:pStyle w:val="TableParagraph"/>
              <w:spacing w:line="210" w:lineRule="exact"/>
              <w:ind w:left="274" w:right="259"/>
              <w:rPr>
                <w:sz w:val="20"/>
              </w:rPr>
            </w:pPr>
            <w:r>
              <w:rPr>
                <w:sz w:val="20"/>
              </w:rPr>
              <w:t>90,2</w:t>
            </w:r>
          </w:p>
        </w:tc>
        <w:tc>
          <w:tcPr>
            <w:tcW w:w="1133" w:type="dxa"/>
          </w:tcPr>
          <w:p w:rsidR="006E3997" w:rsidRDefault="006E3997">
            <w:pPr>
              <w:pStyle w:val="TableParagraph"/>
              <w:spacing w:line="210" w:lineRule="exact"/>
              <w:ind w:left="287" w:right="265"/>
              <w:rPr>
                <w:sz w:val="20"/>
              </w:rPr>
            </w:pPr>
            <w:r>
              <w:rPr>
                <w:sz w:val="20"/>
              </w:rPr>
              <w:t>87,5</w:t>
            </w:r>
          </w:p>
        </w:tc>
      </w:tr>
      <w:tr w:rsidR="006E3997">
        <w:trPr>
          <w:trHeight w:val="229"/>
        </w:trPr>
        <w:tc>
          <w:tcPr>
            <w:tcW w:w="567" w:type="dxa"/>
          </w:tcPr>
          <w:p w:rsidR="006E3997" w:rsidRDefault="006E3997">
            <w:pPr>
              <w:pStyle w:val="TableParagraph"/>
              <w:spacing w:line="210" w:lineRule="exact"/>
              <w:ind w:right="171"/>
              <w:jc w:val="right"/>
              <w:rPr>
                <w:sz w:val="20"/>
              </w:rPr>
            </w:pPr>
            <w:r>
              <w:rPr>
                <w:sz w:val="20"/>
              </w:rPr>
              <w:t>61</w:t>
            </w:r>
          </w:p>
        </w:tc>
        <w:tc>
          <w:tcPr>
            <w:tcW w:w="2833" w:type="dxa"/>
          </w:tcPr>
          <w:p w:rsidR="006E3997" w:rsidRDefault="006E3997">
            <w:pPr>
              <w:pStyle w:val="TableParagraph"/>
              <w:spacing w:line="210" w:lineRule="exact"/>
              <w:ind w:left="110"/>
              <w:jc w:val="left"/>
              <w:rPr>
                <w:sz w:val="20"/>
              </w:rPr>
            </w:pPr>
            <w:r>
              <w:rPr>
                <w:sz w:val="20"/>
              </w:rPr>
              <w:t>Ямало-Ненецкий а.о.</w:t>
            </w:r>
          </w:p>
        </w:tc>
        <w:tc>
          <w:tcPr>
            <w:tcW w:w="1138" w:type="dxa"/>
          </w:tcPr>
          <w:p w:rsidR="006E3997" w:rsidRDefault="006E3997">
            <w:pPr>
              <w:pStyle w:val="TableParagraph"/>
              <w:spacing w:line="210" w:lineRule="exact"/>
              <w:ind w:left="275" w:right="270"/>
              <w:rPr>
                <w:sz w:val="20"/>
              </w:rPr>
            </w:pPr>
            <w:r>
              <w:rPr>
                <w:sz w:val="20"/>
              </w:rPr>
              <w:t>54</w:t>
            </w:r>
          </w:p>
        </w:tc>
        <w:tc>
          <w:tcPr>
            <w:tcW w:w="994" w:type="dxa"/>
          </w:tcPr>
          <w:p w:rsidR="006E3997" w:rsidRDefault="006E3997">
            <w:pPr>
              <w:pStyle w:val="TableParagraph"/>
              <w:spacing w:line="210" w:lineRule="exact"/>
              <w:ind w:left="178" w:right="174"/>
              <w:rPr>
                <w:sz w:val="20"/>
              </w:rPr>
            </w:pPr>
            <w:r>
              <w:rPr>
                <w:sz w:val="20"/>
              </w:rPr>
              <w:t>44</w:t>
            </w:r>
          </w:p>
        </w:tc>
        <w:tc>
          <w:tcPr>
            <w:tcW w:w="989" w:type="dxa"/>
          </w:tcPr>
          <w:p w:rsidR="006E3997" w:rsidRDefault="006E3997">
            <w:pPr>
              <w:pStyle w:val="TableParagraph"/>
              <w:spacing w:line="210" w:lineRule="exact"/>
              <w:ind w:left="207" w:right="198"/>
              <w:rPr>
                <w:sz w:val="20"/>
              </w:rPr>
            </w:pPr>
            <w:r>
              <w:rPr>
                <w:sz w:val="20"/>
              </w:rPr>
              <w:t>52</w:t>
            </w:r>
          </w:p>
        </w:tc>
        <w:tc>
          <w:tcPr>
            <w:tcW w:w="1133" w:type="dxa"/>
          </w:tcPr>
          <w:p w:rsidR="006E3997" w:rsidRDefault="006E3997">
            <w:pPr>
              <w:pStyle w:val="TableParagraph"/>
              <w:spacing w:line="210" w:lineRule="exact"/>
              <w:ind w:left="275" w:right="265"/>
              <w:rPr>
                <w:sz w:val="20"/>
              </w:rPr>
            </w:pPr>
            <w:r>
              <w:rPr>
                <w:sz w:val="20"/>
              </w:rPr>
              <w:t>44</w:t>
            </w:r>
          </w:p>
        </w:tc>
        <w:tc>
          <w:tcPr>
            <w:tcW w:w="993" w:type="dxa"/>
          </w:tcPr>
          <w:p w:rsidR="006E3997" w:rsidRDefault="006E3997">
            <w:pPr>
              <w:pStyle w:val="TableParagraph"/>
              <w:spacing w:line="210" w:lineRule="exact"/>
              <w:ind w:left="274" w:right="259"/>
              <w:rPr>
                <w:sz w:val="20"/>
              </w:rPr>
            </w:pPr>
            <w:r>
              <w:rPr>
                <w:sz w:val="20"/>
              </w:rPr>
              <w:t>96,3</w:t>
            </w:r>
          </w:p>
        </w:tc>
        <w:tc>
          <w:tcPr>
            <w:tcW w:w="1133" w:type="dxa"/>
          </w:tcPr>
          <w:p w:rsidR="006E3997" w:rsidRDefault="006E3997">
            <w:pPr>
              <w:pStyle w:val="TableParagraph"/>
              <w:spacing w:line="210" w:lineRule="exact"/>
              <w:ind w:left="282" w:right="265"/>
              <w:rPr>
                <w:sz w:val="20"/>
              </w:rPr>
            </w:pPr>
            <w:r>
              <w:rPr>
                <w:sz w:val="20"/>
              </w:rPr>
              <w:t>100,0</w:t>
            </w:r>
          </w:p>
        </w:tc>
      </w:tr>
      <w:tr w:rsidR="006E3997">
        <w:trPr>
          <w:trHeight w:val="230"/>
        </w:trPr>
        <w:tc>
          <w:tcPr>
            <w:tcW w:w="9780" w:type="dxa"/>
            <w:gridSpan w:val="8"/>
            <w:shd w:val="clear" w:color="auto" w:fill="D5E2BB"/>
          </w:tcPr>
          <w:p w:rsidR="006E3997" w:rsidRDefault="006E3997">
            <w:pPr>
              <w:pStyle w:val="TableParagraph"/>
              <w:spacing w:line="210" w:lineRule="exact"/>
              <w:ind w:left="3302" w:right="3288"/>
              <w:rPr>
                <w:b/>
                <w:sz w:val="20"/>
              </w:rPr>
            </w:pPr>
            <w:r>
              <w:rPr>
                <w:b/>
                <w:sz w:val="20"/>
              </w:rPr>
              <w:t>Сибирский федеральный округ</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62</w:t>
            </w:r>
          </w:p>
        </w:tc>
        <w:tc>
          <w:tcPr>
            <w:tcW w:w="2833" w:type="dxa"/>
          </w:tcPr>
          <w:p w:rsidR="006E3997" w:rsidRDefault="006E3997">
            <w:pPr>
              <w:pStyle w:val="TableParagraph"/>
              <w:spacing w:line="210" w:lineRule="exact"/>
              <w:ind w:left="143"/>
              <w:jc w:val="left"/>
              <w:rPr>
                <w:sz w:val="20"/>
              </w:rPr>
            </w:pPr>
            <w:r>
              <w:rPr>
                <w:sz w:val="20"/>
              </w:rPr>
              <w:t>Республика Алтай</w:t>
            </w:r>
          </w:p>
        </w:tc>
        <w:tc>
          <w:tcPr>
            <w:tcW w:w="1138" w:type="dxa"/>
          </w:tcPr>
          <w:p w:rsidR="006E3997" w:rsidRDefault="006E3997">
            <w:pPr>
              <w:pStyle w:val="TableParagraph"/>
              <w:spacing w:line="210" w:lineRule="exact"/>
              <w:ind w:left="275" w:right="270"/>
              <w:rPr>
                <w:sz w:val="20"/>
              </w:rPr>
            </w:pPr>
            <w:r>
              <w:rPr>
                <w:sz w:val="20"/>
              </w:rPr>
              <w:t>43</w:t>
            </w:r>
          </w:p>
        </w:tc>
        <w:tc>
          <w:tcPr>
            <w:tcW w:w="994" w:type="dxa"/>
          </w:tcPr>
          <w:p w:rsidR="006E3997" w:rsidRDefault="006E3997">
            <w:pPr>
              <w:pStyle w:val="TableParagraph"/>
              <w:spacing w:line="210" w:lineRule="exact"/>
              <w:ind w:left="178" w:right="174"/>
              <w:rPr>
                <w:sz w:val="20"/>
              </w:rPr>
            </w:pPr>
            <w:r>
              <w:rPr>
                <w:sz w:val="20"/>
              </w:rPr>
              <w:t>40</w:t>
            </w:r>
          </w:p>
        </w:tc>
        <w:tc>
          <w:tcPr>
            <w:tcW w:w="989" w:type="dxa"/>
          </w:tcPr>
          <w:p w:rsidR="006E3997" w:rsidRDefault="006E3997">
            <w:pPr>
              <w:pStyle w:val="TableParagraph"/>
              <w:spacing w:line="210" w:lineRule="exact"/>
              <w:ind w:left="207" w:right="198"/>
              <w:rPr>
                <w:sz w:val="20"/>
              </w:rPr>
            </w:pPr>
            <w:r>
              <w:rPr>
                <w:sz w:val="20"/>
              </w:rPr>
              <w:t>40</w:t>
            </w:r>
          </w:p>
        </w:tc>
        <w:tc>
          <w:tcPr>
            <w:tcW w:w="1133" w:type="dxa"/>
          </w:tcPr>
          <w:p w:rsidR="006E3997" w:rsidRDefault="006E3997">
            <w:pPr>
              <w:pStyle w:val="TableParagraph"/>
              <w:spacing w:line="210" w:lineRule="exact"/>
              <w:ind w:left="275" w:right="265"/>
              <w:rPr>
                <w:sz w:val="20"/>
              </w:rPr>
            </w:pPr>
            <w:r>
              <w:rPr>
                <w:sz w:val="20"/>
              </w:rPr>
              <w:t>45</w:t>
            </w:r>
          </w:p>
        </w:tc>
        <w:tc>
          <w:tcPr>
            <w:tcW w:w="993" w:type="dxa"/>
          </w:tcPr>
          <w:p w:rsidR="006E3997" w:rsidRDefault="006E3997">
            <w:pPr>
              <w:pStyle w:val="TableParagraph"/>
              <w:spacing w:line="210" w:lineRule="exact"/>
              <w:ind w:left="274" w:right="259"/>
              <w:rPr>
                <w:sz w:val="20"/>
              </w:rPr>
            </w:pPr>
            <w:r>
              <w:rPr>
                <w:sz w:val="20"/>
              </w:rPr>
              <w:t>93,0</w:t>
            </w:r>
          </w:p>
        </w:tc>
        <w:tc>
          <w:tcPr>
            <w:tcW w:w="1133" w:type="dxa"/>
          </w:tcPr>
          <w:p w:rsidR="006E3997" w:rsidRDefault="006E3997">
            <w:pPr>
              <w:pStyle w:val="TableParagraph"/>
              <w:spacing w:line="210" w:lineRule="exact"/>
              <w:ind w:left="282" w:right="265"/>
              <w:rPr>
                <w:sz w:val="20"/>
              </w:rPr>
            </w:pPr>
            <w:r>
              <w:rPr>
                <w:sz w:val="20"/>
              </w:rPr>
              <w:t>112,5</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63</w:t>
            </w:r>
          </w:p>
        </w:tc>
        <w:tc>
          <w:tcPr>
            <w:tcW w:w="2833" w:type="dxa"/>
          </w:tcPr>
          <w:p w:rsidR="006E3997" w:rsidRDefault="006E3997">
            <w:pPr>
              <w:pStyle w:val="TableParagraph"/>
              <w:spacing w:line="210" w:lineRule="exact"/>
              <w:ind w:left="143"/>
              <w:jc w:val="left"/>
              <w:rPr>
                <w:sz w:val="20"/>
              </w:rPr>
            </w:pPr>
            <w:r>
              <w:rPr>
                <w:sz w:val="20"/>
              </w:rPr>
              <w:t>Республика Бурятия</w:t>
            </w:r>
          </w:p>
        </w:tc>
        <w:tc>
          <w:tcPr>
            <w:tcW w:w="1138" w:type="dxa"/>
          </w:tcPr>
          <w:p w:rsidR="006E3997" w:rsidRDefault="006E3997">
            <w:pPr>
              <w:pStyle w:val="TableParagraph"/>
              <w:spacing w:line="210" w:lineRule="exact"/>
              <w:ind w:left="275" w:right="270"/>
              <w:rPr>
                <w:sz w:val="20"/>
              </w:rPr>
            </w:pPr>
            <w:r>
              <w:rPr>
                <w:sz w:val="20"/>
              </w:rPr>
              <w:t>99</w:t>
            </w:r>
          </w:p>
        </w:tc>
        <w:tc>
          <w:tcPr>
            <w:tcW w:w="994" w:type="dxa"/>
          </w:tcPr>
          <w:p w:rsidR="006E3997" w:rsidRDefault="006E3997">
            <w:pPr>
              <w:pStyle w:val="TableParagraph"/>
              <w:spacing w:line="210" w:lineRule="exact"/>
              <w:ind w:left="183" w:right="174"/>
              <w:rPr>
                <w:sz w:val="20"/>
              </w:rPr>
            </w:pPr>
            <w:r>
              <w:rPr>
                <w:sz w:val="20"/>
              </w:rPr>
              <w:t>112</w:t>
            </w:r>
          </w:p>
        </w:tc>
        <w:tc>
          <w:tcPr>
            <w:tcW w:w="989" w:type="dxa"/>
          </w:tcPr>
          <w:p w:rsidR="006E3997" w:rsidRDefault="006E3997">
            <w:pPr>
              <w:pStyle w:val="TableParagraph"/>
              <w:spacing w:line="210" w:lineRule="exact"/>
              <w:ind w:left="207" w:right="198"/>
              <w:rPr>
                <w:sz w:val="20"/>
              </w:rPr>
            </w:pPr>
            <w:r>
              <w:rPr>
                <w:sz w:val="20"/>
              </w:rPr>
              <w:t>88</w:t>
            </w:r>
          </w:p>
        </w:tc>
        <w:tc>
          <w:tcPr>
            <w:tcW w:w="1133" w:type="dxa"/>
          </w:tcPr>
          <w:p w:rsidR="006E3997" w:rsidRDefault="006E3997">
            <w:pPr>
              <w:pStyle w:val="TableParagraph"/>
              <w:spacing w:line="210" w:lineRule="exact"/>
              <w:ind w:left="279" w:right="265"/>
              <w:rPr>
                <w:sz w:val="20"/>
              </w:rPr>
            </w:pPr>
            <w:r>
              <w:rPr>
                <w:sz w:val="20"/>
              </w:rPr>
              <w:t>106</w:t>
            </w:r>
          </w:p>
        </w:tc>
        <w:tc>
          <w:tcPr>
            <w:tcW w:w="993" w:type="dxa"/>
          </w:tcPr>
          <w:p w:rsidR="006E3997" w:rsidRDefault="006E3997">
            <w:pPr>
              <w:pStyle w:val="TableParagraph"/>
              <w:spacing w:line="210" w:lineRule="exact"/>
              <w:ind w:left="274" w:right="259"/>
              <w:rPr>
                <w:sz w:val="20"/>
              </w:rPr>
            </w:pPr>
            <w:r>
              <w:rPr>
                <w:sz w:val="20"/>
              </w:rPr>
              <w:t>88,9</w:t>
            </w:r>
          </w:p>
        </w:tc>
        <w:tc>
          <w:tcPr>
            <w:tcW w:w="1133" w:type="dxa"/>
          </w:tcPr>
          <w:p w:rsidR="006E3997" w:rsidRDefault="006E3997">
            <w:pPr>
              <w:pStyle w:val="TableParagraph"/>
              <w:spacing w:line="210" w:lineRule="exact"/>
              <w:ind w:left="287" w:right="265"/>
              <w:rPr>
                <w:sz w:val="20"/>
              </w:rPr>
            </w:pPr>
            <w:r>
              <w:rPr>
                <w:sz w:val="20"/>
              </w:rPr>
              <w:t>94,6</w:t>
            </w:r>
          </w:p>
        </w:tc>
      </w:tr>
    </w:tbl>
    <w:p w:rsidR="006E3997" w:rsidRDefault="006E3997">
      <w:pPr>
        <w:pStyle w:val="a3"/>
        <w:spacing w:before="4"/>
        <w:ind w:left="0"/>
        <w:jc w:val="left"/>
        <w:rPr>
          <w:sz w:val="14"/>
        </w:rPr>
      </w:pPr>
    </w:p>
    <w:p w:rsidR="006E3997" w:rsidRDefault="006E3997">
      <w:pPr>
        <w:spacing w:before="90"/>
        <w:ind w:left="1093" w:right="484"/>
        <w:jc w:val="center"/>
        <w:rPr>
          <w:sz w:val="24"/>
        </w:rPr>
      </w:pPr>
      <w:r>
        <w:rPr>
          <w:sz w:val="24"/>
        </w:rPr>
        <w:t>91</w:t>
      </w:r>
    </w:p>
    <w:p w:rsidR="006E3997" w:rsidRDefault="006E3997">
      <w:pPr>
        <w:jc w:val="center"/>
        <w:rPr>
          <w:sz w:val="24"/>
        </w:rPr>
        <w:sectPr w:rsidR="006E3997">
          <w:pgSz w:w="11910" w:h="16840"/>
          <w:pgMar w:top="1120" w:right="360" w:bottom="280" w:left="600" w:header="720" w:footer="720" w:gutter="0"/>
          <w:cols w:space="720"/>
        </w:sectPr>
      </w:pPr>
    </w:p>
    <w:tbl>
      <w:tblPr>
        <w:tblW w:w="0" w:type="auto"/>
        <w:tblInd w:w="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7"/>
        <w:gridCol w:w="2833"/>
        <w:gridCol w:w="1138"/>
        <w:gridCol w:w="994"/>
        <w:gridCol w:w="989"/>
        <w:gridCol w:w="1133"/>
        <w:gridCol w:w="993"/>
        <w:gridCol w:w="1133"/>
      </w:tblGrid>
      <w:tr w:rsidR="006E3997">
        <w:trPr>
          <w:trHeight w:val="513"/>
        </w:trPr>
        <w:tc>
          <w:tcPr>
            <w:tcW w:w="567" w:type="dxa"/>
            <w:vMerge w:val="restart"/>
            <w:shd w:val="clear" w:color="auto" w:fill="EAF0DD"/>
          </w:tcPr>
          <w:p w:rsidR="006E3997" w:rsidRDefault="006E3997">
            <w:pPr>
              <w:pStyle w:val="TableParagraph"/>
              <w:jc w:val="left"/>
            </w:pPr>
          </w:p>
          <w:p w:rsidR="006E3997" w:rsidRDefault="006E3997">
            <w:pPr>
              <w:pStyle w:val="TableParagraph"/>
              <w:spacing w:before="8"/>
              <w:jc w:val="left"/>
              <w:rPr>
                <w:sz w:val="19"/>
              </w:rPr>
            </w:pPr>
          </w:p>
          <w:p w:rsidR="006E3997" w:rsidRDefault="006E3997">
            <w:pPr>
              <w:pStyle w:val="TableParagraph"/>
              <w:ind w:left="148" w:right="119" w:firstLine="38"/>
              <w:jc w:val="left"/>
              <w:rPr>
                <w:sz w:val="20"/>
              </w:rPr>
            </w:pPr>
            <w:r>
              <w:rPr>
                <w:sz w:val="20"/>
              </w:rPr>
              <w:t>№ п/п</w:t>
            </w:r>
          </w:p>
        </w:tc>
        <w:tc>
          <w:tcPr>
            <w:tcW w:w="2833" w:type="dxa"/>
            <w:vMerge w:val="restart"/>
            <w:shd w:val="clear" w:color="auto" w:fill="EAF0DD"/>
          </w:tcPr>
          <w:p w:rsidR="006E3997" w:rsidRDefault="006E3997">
            <w:pPr>
              <w:pStyle w:val="TableParagraph"/>
              <w:jc w:val="left"/>
            </w:pPr>
          </w:p>
          <w:p w:rsidR="006E3997" w:rsidRDefault="006E3997">
            <w:pPr>
              <w:pStyle w:val="TableParagraph"/>
              <w:spacing w:before="8"/>
              <w:jc w:val="left"/>
              <w:rPr>
                <w:sz w:val="19"/>
              </w:rPr>
            </w:pPr>
          </w:p>
          <w:p w:rsidR="006E3997" w:rsidRDefault="006E3997">
            <w:pPr>
              <w:pStyle w:val="TableParagraph"/>
              <w:ind w:left="422" w:hanging="15"/>
              <w:jc w:val="left"/>
              <w:rPr>
                <w:sz w:val="20"/>
              </w:rPr>
            </w:pPr>
            <w:r>
              <w:rPr>
                <w:sz w:val="20"/>
              </w:rPr>
              <w:t>Наименование субъекта Российской Федерации</w:t>
            </w:r>
          </w:p>
        </w:tc>
        <w:tc>
          <w:tcPr>
            <w:tcW w:w="4254" w:type="dxa"/>
            <w:gridSpan w:val="4"/>
            <w:shd w:val="clear" w:color="auto" w:fill="EAF0DD"/>
          </w:tcPr>
          <w:p w:rsidR="006E3997" w:rsidRDefault="006E3997">
            <w:pPr>
              <w:pStyle w:val="TableParagraph"/>
              <w:spacing w:before="129"/>
              <w:ind w:left="768"/>
              <w:jc w:val="left"/>
              <w:rPr>
                <w:sz w:val="20"/>
              </w:rPr>
            </w:pPr>
            <w:r>
              <w:rPr>
                <w:sz w:val="20"/>
              </w:rPr>
              <w:t>Количество плановых проверок</w:t>
            </w:r>
          </w:p>
        </w:tc>
        <w:tc>
          <w:tcPr>
            <w:tcW w:w="2126" w:type="dxa"/>
            <w:gridSpan w:val="2"/>
            <w:vMerge w:val="restart"/>
            <w:shd w:val="clear" w:color="auto" w:fill="EAF0DD"/>
          </w:tcPr>
          <w:p w:rsidR="006E3997" w:rsidRDefault="006E3997">
            <w:pPr>
              <w:pStyle w:val="TableParagraph"/>
              <w:spacing w:before="7"/>
              <w:jc w:val="left"/>
              <w:rPr>
                <w:sz w:val="24"/>
              </w:rPr>
            </w:pPr>
          </w:p>
          <w:p w:rsidR="006E3997" w:rsidRDefault="006E3997">
            <w:pPr>
              <w:pStyle w:val="TableParagraph"/>
              <w:ind w:left="144" w:right="109" w:firstLine="374"/>
              <w:jc w:val="left"/>
              <w:rPr>
                <w:sz w:val="20"/>
              </w:rPr>
            </w:pPr>
            <w:r>
              <w:rPr>
                <w:sz w:val="20"/>
              </w:rPr>
              <w:t>Фактическое выполнение плана, %</w:t>
            </w:r>
          </w:p>
        </w:tc>
      </w:tr>
      <w:tr w:rsidR="006E3997">
        <w:trPr>
          <w:trHeight w:val="532"/>
        </w:trPr>
        <w:tc>
          <w:tcPr>
            <w:tcW w:w="567" w:type="dxa"/>
            <w:vMerge/>
            <w:tcBorders>
              <w:top w:val="nil"/>
            </w:tcBorders>
            <w:shd w:val="clear" w:color="auto" w:fill="EAF0DD"/>
          </w:tcPr>
          <w:p w:rsidR="006E3997" w:rsidRDefault="006E3997">
            <w:pPr>
              <w:rPr>
                <w:sz w:val="2"/>
                <w:szCs w:val="2"/>
              </w:rPr>
            </w:pPr>
          </w:p>
        </w:tc>
        <w:tc>
          <w:tcPr>
            <w:tcW w:w="2833" w:type="dxa"/>
            <w:vMerge/>
            <w:tcBorders>
              <w:top w:val="nil"/>
            </w:tcBorders>
            <w:shd w:val="clear" w:color="auto" w:fill="EAF0DD"/>
          </w:tcPr>
          <w:p w:rsidR="006E3997" w:rsidRDefault="006E3997">
            <w:pPr>
              <w:rPr>
                <w:sz w:val="2"/>
                <w:szCs w:val="2"/>
              </w:rPr>
            </w:pPr>
          </w:p>
        </w:tc>
        <w:tc>
          <w:tcPr>
            <w:tcW w:w="2132" w:type="dxa"/>
            <w:gridSpan w:val="2"/>
            <w:shd w:val="clear" w:color="auto" w:fill="EAF0DD"/>
          </w:tcPr>
          <w:p w:rsidR="006E3997" w:rsidRDefault="006E3997">
            <w:pPr>
              <w:pStyle w:val="TableParagraph"/>
              <w:spacing w:before="24"/>
              <w:ind w:left="326"/>
              <w:jc w:val="left"/>
              <w:rPr>
                <w:sz w:val="20"/>
              </w:rPr>
            </w:pPr>
            <w:r>
              <w:rPr>
                <w:sz w:val="20"/>
              </w:rPr>
              <w:t>запланированных</w:t>
            </w:r>
          </w:p>
        </w:tc>
        <w:tc>
          <w:tcPr>
            <w:tcW w:w="2122" w:type="dxa"/>
            <w:gridSpan w:val="2"/>
            <w:shd w:val="clear" w:color="auto" w:fill="EAF0DD"/>
          </w:tcPr>
          <w:p w:rsidR="006E3997" w:rsidRDefault="006E3997">
            <w:pPr>
              <w:pStyle w:val="TableParagraph"/>
              <w:spacing w:line="215" w:lineRule="exact"/>
              <w:ind w:left="527"/>
              <w:jc w:val="left"/>
              <w:rPr>
                <w:sz w:val="20"/>
              </w:rPr>
            </w:pPr>
            <w:r>
              <w:rPr>
                <w:sz w:val="20"/>
              </w:rPr>
              <w:t>проведенных</w:t>
            </w:r>
          </w:p>
          <w:p w:rsidR="006E3997" w:rsidRDefault="006E3997">
            <w:pPr>
              <w:pStyle w:val="TableParagraph"/>
              <w:ind w:left="561"/>
              <w:jc w:val="left"/>
              <w:rPr>
                <w:sz w:val="20"/>
              </w:rPr>
            </w:pPr>
            <w:r>
              <w:rPr>
                <w:sz w:val="20"/>
              </w:rPr>
              <w:t>фактически</w:t>
            </w:r>
          </w:p>
        </w:tc>
        <w:tc>
          <w:tcPr>
            <w:tcW w:w="2126" w:type="dxa"/>
            <w:gridSpan w:val="2"/>
            <w:vMerge/>
            <w:tcBorders>
              <w:top w:val="nil"/>
            </w:tcBorders>
            <w:shd w:val="clear" w:color="auto" w:fill="EAF0DD"/>
          </w:tcPr>
          <w:p w:rsidR="006E3997" w:rsidRDefault="006E3997">
            <w:pPr>
              <w:rPr>
                <w:sz w:val="2"/>
                <w:szCs w:val="2"/>
              </w:rPr>
            </w:pPr>
          </w:p>
        </w:tc>
      </w:tr>
      <w:tr w:rsidR="006E3997">
        <w:trPr>
          <w:trHeight w:val="379"/>
        </w:trPr>
        <w:tc>
          <w:tcPr>
            <w:tcW w:w="567" w:type="dxa"/>
            <w:vMerge/>
            <w:tcBorders>
              <w:top w:val="nil"/>
            </w:tcBorders>
            <w:shd w:val="clear" w:color="auto" w:fill="EAF0DD"/>
          </w:tcPr>
          <w:p w:rsidR="006E3997" w:rsidRDefault="006E3997">
            <w:pPr>
              <w:rPr>
                <w:sz w:val="2"/>
                <w:szCs w:val="2"/>
              </w:rPr>
            </w:pPr>
          </w:p>
        </w:tc>
        <w:tc>
          <w:tcPr>
            <w:tcW w:w="2833" w:type="dxa"/>
            <w:vMerge/>
            <w:tcBorders>
              <w:top w:val="nil"/>
            </w:tcBorders>
            <w:shd w:val="clear" w:color="auto" w:fill="EAF0DD"/>
          </w:tcPr>
          <w:p w:rsidR="006E3997" w:rsidRDefault="006E3997">
            <w:pPr>
              <w:rPr>
                <w:sz w:val="2"/>
                <w:szCs w:val="2"/>
              </w:rPr>
            </w:pPr>
          </w:p>
        </w:tc>
        <w:tc>
          <w:tcPr>
            <w:tcW w:w="1138" w:type="dxa"/>
            <w:shd w:val="clear" w:color="auto" w:fill="EAF0DD"/>
          </w:tcPr>
          <w:p w:rsidR="006E3997" w:rsidRDefault="006E3997">
            <w:pPr>
              <w:pStyle w:val="TableParagraph"/>
              <w:spacing w:before="58"/>
              <w:ind w:left="283" w:right="270"/>
              <w:rPr>
                <w:sz w:val="20"/>
              </w:rPr>
            </w:pPr>
            <w:r>
              <w:rPr>
                <w:sz w:val="20"/>
              </w:rPr>
              <w:t>2016</w:t>
            </w:r>
          </w:p>
        </w:tc>
        <w:tc>
          <w:tcPr>
            <w:tcW w:w="994" w:type="dxa"/>
            <w:shd w:val="clear" w:color="auto" w:fill="EAF0DD"/>
          </w:tcPr>
          <w:p w:rsidR="006E3997" w:rsidRDefault="006E3997">
            <w:pPr>
              <w:pStyle w:val="TableParagraph"/>
              <w:spacing w:before="58"/>
              <w:ind w:left="178" w:right="174"/>
              <w:rPr>
                <w:sz w:val="20"/>
              </w:rPr>
            </w:pPr>
            <w:r>
              <w:rPr>
                <w:sz w:val="20"/>
              </w:rPr>
              <w:t>2017</w:t>
            </w:r>
          </w:p>
        </w:tc>
        <w:tc>
          <w:tcPr>
            <w:tcW w:w="989" w:type="dxa"/>
            <w:shd w:val="clear" w:color="auto" w:fill="EAF0DD"/>
          </w:tcPr>
          <w:p w:rsidR="006E3997" w:rsidRDefault="006E3997">
            <w:pPr>
              <w:pStyle w:val="TableParagraph"/>
              <w:spacing w:before="58"/>
              <w:ind w:left="207" w:right="198"/>
              <w:rPr>
                <w:sz w:val="20"/>
              </w:rPr>
            </w:pPr>
            <w:r>
              <w:rPr>
                <w:sz w:val="20"/>
              </w:rPr>
              <w:t>2016</w:t>
            </w:r>
          </w:p>
        </w:tc>
        <w:tc>
          <w:tcPr>
            <w:tcW w:w="1133" w:type="dxa"/>
            <w:shd w:val="clear" w:color="auto" w:fill="EAF0DD"/>
          </w:tcPr>
          <w:p w:rsidR="006E3997" w:rsidRDefault="006E3997">
            <w:pPr>
              <w:pStyle w:val="TableParagraph"/>
              <w:spacing w:before="58"/>
              <w:ind w:left="284" w:right="265"/>
              <w:rPr>
                <w:sz w:val="20"/>
              </w:rPr>
            </w:pPr>
            <w:r>
              <w:rPr>
                <w:sz w:val="20"/>
              </w:rPr>
              <w:t>2017</w:t>
            </w:r>
          </w:p>
        </w:tc>
        <w:tc>
          <w:tcPr>
            <w:tcW w:w="993" w:type="dxa"/>
            <w:shd w:val="clear" w:color="auto" w:fill="EAF0DD"/>
          </w:tcPr>
          <w:p w:rsidR="006E3997" w:rsidRDefault="006E3997">
            <w:pPr>
              <w:pStyle w:val="TableParagraph"/>
              <w:spacing w:before="58"/>
              <w:ind w:left="284" w:right="259"/>
              <w:rPr>
                <w:sz w:val="20"/>
              </w:rPr>
            </w:pPr>
            <w:r>
              <w:rPr>
                <w:sz w:val="20"/>
              </w:rPr>
              <w:t>2016</w:t>
            </w:r>
          </w:p>
        </w:tc>
        <w:tc>
          <w:tcPr>
            <w:tcW w:w="1133" w:type="dxa"/>
            <w:shd w:val="clear" w:color="auto" w:fill="EAF0DD"/>
          </w:tcPr>
          <w:p w:rsidR="006E3997" w:rsidRDefault="006E3997">
            <w:pPr>
              <w:pStyle w:val="TableParagraph"/>
              <w:spacing w:before="58"/>
              <w:ind w:left="287" w:right="265"/>
              <w:rPr>
                <w:sz w:val="20"/>
              </w:rPr>
            </w:pPr>
            <w:r>
              <w:rPr>
                <w:sz w:val="20"/>
              </w:rPr>
              <w:t>2017</w:t>
            </w:r>
          </w:p>
        </w:tc>
      </w:tr>
      <w:tr w:rsidR="006E3997">
        <w:trPr>
          <w:trHeight w:val="301"/>
        </w:trPr>
        <w:tc>
          <w:tcPr>
            <w:tcW w:w="567" w:type="dxa"/>
            <w:shd w:val="clear" w:color="auto" w:fill="E4DFEB"/>
          </w:tcPr>
          <w:p w:rsidR="006E3997" w:rsidRDefault="006E3997">
            <w:pPr>
              <w:pStyle w:val="TableParagraph"/>
              <w:spacing w:line="215" w:lineRule="exact"/>
              <w:ind w:right="219"/>
              <w:jc w:val="right"/>
              <w:rPr>
                <w:sz w:val="20"/>
              </w:rPr>
            </w:pPr>
            <w:r>
              <w:rPr>
                <w:sz w:val="20"/>
              </w:rPr>
              <w:t>1</w:t>
            </w:r>
          </w:p>
        </w:tc>
        <w:tc>
          <w:tcPr>
            <w:tcW w:w="2833" w:type="dxa"/>
            <w:shd w:val="clear" w:color="auto" w:fill="E4DFEB"/>
          </w:tcPr>
          <w:p w:rsidR="006E3997" w:rsidRDefault="006E3997">
            <w:pPr>
              <w:pStyle w:val="TableParagraph"/>
              <w:spacing w:before="19"/>
              <w:ind w:left="52"/>
              <w:rPr>
                <w:sz w:val="20"/>
              </w:rPr>
            </w:pPr>
            <w:r>
              <w:rPr>
                <w:sz w:val="20"/>
              </w:rPr>
              <w:t>2</w:t>
            </w:r>
          </w:p>
        </w:tc>
        <w:tc>
          <w:tcPr>
            <w:tcW w:w="1138" w:type="dxa"/>
            <w:shd w:val="clear" w:color="auto" w:fill="E4DFEB"/>
          </w:tcPr>
          <w:p w:rsidR="006E3997" w:rsidRDefault="006E3997">
            <w:pPr>
              <w:pStyle w:val="TableParagraph"/>
              <w:spacing w:before="19"/>
              <w:ind w:left="38"/>
              <w:rPr>
                <w:sz w:val="20"/>
              </w:rPr>
            </w:pPr>
            <w:r>
              <w:rPr>
                <w:sz w:val="20"/>
              </w:rPr>
              <w:t>3</w:t>
            </w:r>
          </w:p>
        </w:tc>
        <w:tc>
          <w:tcPr>
            <w:tcW w:w="994" w:type="dxa"/>
            <w:shd w:val="clear" w:color="auto" w:fill="E4DFEB"/>
          </w:tcPr>
          <w:p w:rsidR="006E3997" w:rsidRDefault="006E3997">
            <w:pPr>
              <w:pStyle w:val="TableParagraph"/>
              <w:spacing w:before="19"/>
              <w:ind w:left="37"/>
              <w:rPr>
                <w:sz w:val="20"/>
              </w:rPr>
            </w:pPr>
            <w:r>
              <w:rPr>
                <w:sz w:val="20"/>
              </w:rPr>
              <w:t>4</w:t>
            </w:r>
          </w:p>
        </w:tc>
        <w:tc>
          <w:tcPr>
            <w:tcW w:w="989" w:type="dxa"/>
            <w:shd w:val="clear" w:color="auto" w:fill="E4DFEB"/>
          </w:tcPr>
          <w:p w:rsidR="006E3997" w:rsidRDefault="006E3997">
            <w:pPr>
              <w:pStyle w:val="TableParagraph"/>
              <w:spacing w:before="19"/>
              <w:ind w:left="42"/>
              <w:rPr>
                <w:sz w:val="20"/>
              </w:rPr>
            </w:pPr>
            <w:r>
              <w:rPr>
                <w:sz w:val="20"/>
              </w:rPr>
              <w:t>5</w:t>
            </w:r>
          </w:p>
        </w:tc>
        <w:tc>
          <w:tcPr>
            <w:tcW w:w="1133" w:type="dxa"/>
            <w:shd w:val="clear" w:color="auto" w:fill="E4DFEB"/>
          </w:tcPr>
          <w:p w:rsidR="006E3997" w:rsidRDefault="006E3997">
            <w:pPr>
              <w:pStyle w:val="TableParagraph"/>
              <w:spacing w:before="19"/>
              <w:ind w:left="43"/>
              <w:rPr>
                <w:sz w:val="20"/>
              </w:rPr>
            </w:pPr>
            <w:r>
              <w:rPr>
                <w:sz w:val="20"/>
              </w:rPr>
              <w:t>6</w:t>
            </w:r>
          </w:p>
        </w:tc>
        <w:tc>
          <w:tcPr>
            <w:tcW w:w="993" w:type="dxa"/>
            <w:shd w:val="clear" w:color="auto" w:fill="E4DFEB"/>
          </w:tcPr>
          <w:p w:rsidR="006E3997" w:rsidRDefault="006E3997">
            <w:pPr>
              <w:pStyle w:val="TableParagraph"/>
              <w:spacing w:before="19"/>
              <w:ind w:left="49"/>
              <w:rPr>
                <w:sz w:val="20"/>
              </w:rPr>
            </w:pPr>
            <w:r>
              <w:rPr>
                <w:sz w:val="20"/>
              </w:rPr>
              <w:t>7</w:t>
            </w:r>
          </w:p>
        </w:tc>
        <w:tc>
          <w:tcPr>
            <w:tcW w:w="1133" w:type="dxa"/>
            <w:shd w:val="clear" w:color="auto" w:fill="E4DFEB"/>
          </w:tcPr>
          <w:p w:rsidR="006E3997" w:rsidRDefault="006E3997">
            <w:pPr>
              <w:pStyle w:val="TableParagraph"/>
              <w:spacing w:before="19"/>
              <w:ind w:left="46"/>
              <w:rPr>
                <w:sz w:val="20"/>
              </w:rPr>
            </w:pPr>
            <w:r>
              <w:rPr>
                <w:sz w:val="20"/>
              </w:rPr>
              <w:t>8</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64</w:t>
            </w:r>
          </w:p>
        </w:tc>
        <w:tc>
          <w:tcPr>
            <w:tcW w:w="2833" w:type="dxa"/>
          </w:tcPr>
          <w:p w:rsidR="006E3997" w:rsidRDefault="006E3997">
            <w:pPr>
              <w:pStyle w:val="TableParagraph"/>
              <w:spacing w:line="210" w:lineRule="exact"/>
              <w:ind w:left="143"/>
              <w:jc w:val="left"/>
              <w:rPr>
                <w:sz w:val="20"/>
              </w:rPr>
            </w:pPr>
            <w:r>
              <w:rPr>
                <w:sz w:val="20"/>
              </w:rPr>
              <w:t>Республика Тыва</w:t>
            </w:r>
          </w:p>
        </w:tc>
        <w:tc>
          <w:tcPr>
            <w:tcW w:w="1138" w:type="dxa"/>
          </w:tcPr>
          <w:p w:rsidR="006E3997" w:rsidRDefault="006E3997">
            <w:pPr>
              <w:pStyle w:val="TableParagraph"/>
              <w:spacing w:line="210" w:lineRule="exact"/>
              <w:ind w:left="275" w:right="270"/>
              <w:rPr>
                <w:sz w:val="20"/>
              </w:rPr>
            </w:pPr>
            <w:r>
              <w:rPr>
                <w:sz w:val="20"/>
              </w:rPr>
              <w:t>75</w:t>
            </w:r>
          </w:p>
        </w:tc>
        <w:tc>
          <w:tcPr>
            <w:tcW w:w="994" w:type="dxa"/>
          </w:tcPr>
          <w:p w:rsidR="006E3997" w:rsidRDefault="006E3997">
            <w:pPr>
              <w:pStyle w:val="TableParagraph"/>
              <w:spacing w:line="210" w:lineRule="exact"/>
              <w:ind w:left="178" w:right="174"/>
              <w:rPr>
                <w:sz w:val="20"/>
              </w:rPr>
            </w:pPr>
            <w:r>
              <w:rPr>
                <w:sz w:val="20"/>
              </w:rPr>
              <w:t>44</w:t>
            </w:r>
          </w:p>
        </w:tc>
        <w:tc>
          <w:tcPr>
            <w:tcW w:w="989" w:type="dxa"/>
          </w:tcPr>
          <w:p w:rsidR="006E3997" w:rsidRDefault="006E3997">
            <w:pPr>
              <w:pStyle w:val="TableParagraph"/>
              <w:spacing w:line="210" w:lineRule="exact"/>
              <w:ind w:left="207" w:right="198"/>
              <w:rPr>
                <w:sz w:val="20"/>
              </w:rPr>
            </w:pPr>
            <w:r>
              <w:rPr>
                <w:sz w:val="20"/>
              </w:rPr>
              <w:t>71</w:t>
            </w:r>
          </w:p>
        </w:tc>
        <w:tc>
          <w:tcPr>
            <w:tcW w:w="1133" w:type="dxa"/>
          </w:tcPr>
          <w:p w:rsidR="006E3997" w:rsidRDefault="006E3997">
            <w:pPr>
              <w:pStyle w:val="TableParagraph"/>
              <w:spacing w:line="210" w:lineRule="exact"/>
              <w:ind w:left="275" w:right="265"/>
              <w:rPr>
                <w:sz w:val="20"/>
              </w:rPr>
            </w:pPr>
            <w:r>
              <w:rPr>
                <w:sz w:val="20"/>
              </w:rPr>
              <w:t>43</w:t>
            </w:r>
          </w:p>
        </w:tc>
        <w:tc>
          <w:tcPr>
            <w:tcW w:w="993" w:type="dxa"/>
          </w:tcPr>
          <w:p w:rsidR="006E3997" w:rsidRDefault="006E3997">
            <w:pPr>
              <w:pStyle w:val="TableParagraph"/>
              <w:spacing w:line="210" w:lineRule="exact"/>
              <w:ind w:left="274" w:right="259"/>
              <w:rPr>
                <w:sz w:val="20"/>
              </w:rPr>
            </w:pPr>
            <w:r>
              <w:rPr>
                <w:sz w:val="20"/>
              </w:rPr>
              <w:t>94,7</w:t>
            </w:r>
          </w:p>
        </w:tc>
        <w:tc>
          <w:tcPr>
            <w:tcW w:w="1133" w:type="dxa"/>
          </w:tcPr>
          <w:p w:rsidR="006E3997" w:rsidRDefault="006E3997">
            <w:pPr>
              <w:pStyle w:val="TableParagraph"/>
              <w:spacing w:line="210" w:lineRule="exact"/>
              <w:ind w:left="287" w:right="265"/>
              <w:rPr>
                <w:sz w:val="20"/>
              </w:rPr>
            </w:pPr>
            <w:r>
              <w:rPr>
                <w:sz w:val="20"/>
              </w:rPr>
              <w:t>97,7</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65</w:t>
            </w:r>
          </w:p>
        </w:tc>
        <w:tc>
          <w:tcPr>
            <w:tcW w:w="2833" w:type="dxa"/>
          </w:tcPr>
          <w:p w:rsidR="006E3997" w:rsidRDefault="006E3997">
            <w:pPr>
              <w:pStyle w:val="TableParagraph"/>
              <w:spacing w:line="210" w:lineRule="exact"/>
              <w:ind w:left="143"/>
              <w:jc w:val="left"/>
              <w:rPr>
                <w:sz w:val="20"/>
              </w:rPr>
            </w:pPr>
            <w:r>
              <w:rPr>
                <w:sz w:val="20"/>
              </w:rPr>
              <w:t>Республика Хакасия</w:t>
            </w:r>
          </w:p>
        </w:tc>
        <w:tc>
          <w:tcPr>
            <w:tcW w:w="1138" w:type="dxa"/>
          </w:tcPr>
          <w:p w:rsidR="006E3997" w:rsidRDefault="006E3997">
            <w:pPr>
              <w:pStyle w:val="TableParagraph"/>
              <w:spacing w:line="210" w:lineRule="exact"/>
              <w:ind w:left="275" w:right="270"/>
              <w:rPr>
                <w:sz w:val="20"/>
              </w:rPr>
            </w:pPr>
            <w:r>
              <w:rPr>
                <w:sz w:val="20"/>
              </w:rPr>
              <w:t>45</w:t>
            </w:r>
          </w:p>
        </w:tc>
        <w:tc>
          <w:tcPr>
            <w:tcW w:w="994" w:type="dxa"/>
          </w:tcPr>
          <w:p w:rsidR="006E3997" w:rsidRDefault="006E3997">
            <w:pPr>
              <w:pStyle w:val="TableParagraph"/>
              <w:spacing w:line="210" w:lineRule="exact"/>
              <w:ind w:left="178" w:right="174"/>
              <w:rPr>
                <w:sz w:val="20"/>
              </w:rPr>
            </w:pPr>
            <w:r>
              <w:rPr>
                <w:sz w:val="20"/>
              </w:rPr>
              <w:t>48</w:t>
            </w:r>
          </w:p>
        </w:tc>
        <w:tc>
          <w:tcPr>
            <w:tcW w:w="989" w:type="dxa"/>
          </w:tcPr>
          <w:p w:rsidR="006E3997" w:rsidRDefault="006E3997">
            <w:pPr>
              <w:pStyle w:val="TableParagraph"/>
              <w:spacing w:line="210" w:lineRule="exact"/>
              <w:ind w:left="207" w:right="198"/>
              <w:rPr>
                <w:sz w:val="20"/>
              </w:rPr>
            </w:pPr>
            <w:r>
              <w:rPr>
                <w:sz w:val="20"/>
              </w:rPr>
              <w:t>38</w:t>
            </w:r>
          </w:p>
        </w:tc>
        <w:tc>
          <w:tcPr>
            <w:tcW w:w="1133" w:type="dxa"/>
          </w:tcPr>
          <w:p w:rsidR="006E3997" w:rsidRDefault="006E3997">
            <w:pPr>
              <w:pStyle w:val="TableParagraph"/>
              <w:spacing w:line="210" w:lineRule="exact"/>
              <w:ind w:left="275" w:right="265"/>
              <w:rPr>
                <w:sz w:val="20"/>
              </w:rPr>
            </w:pPr>
            <w:r>
              <w:rPr>
                <w:sz w:val="20"/>
              </w:rPr>
              <w:t>48</w:t>
            </w:r>
          </w:p>
        </w:tc>
        <w:tc>
          <w:tcPr>
            <w:tcW w:w="993" w:type="dxa"/>
          </w:tcPr>
          <w:p w:rsidR="006E3997" w:rsidRDefault="006E3997">
            <w:pPr>
              <w:pStyle w:val="TableParagraph"/>
              <w:spacing w:line="210" w:lineRule="exact"/>
              <w:ind w:left="274" w:right="259"/>
              <w:rPr>
                <w:sz w:val="20"/>
              </w:rPr>
            </w:pPr>
            <w:r>
              <w:rPr>
                <w:sz w:val="20"/>
              </w:rPr>
              <w:t>84,4</w:t>
            </w:r>
          </w:p>
        </w:tc>
        <w:tc>
          <w:tcPr>
            <w:tcW w:w="1133" w:type="dxa"/>
          </w:tcPr>
          <w:p w:rsidR="006E3997" w:rsidRDefault="006E3997">
            <w:pPr>
              <w:pStyle w:val="TableParagraph"/>
              <w:spacing w:line="210" w:lineRule="exact"/>
              <w:ind w:left="282" w:right="265"/>
              <w:rPr>
                <w:sz w:val="20"/>
              </w:rPr>
            </w:pPr>
            <w:r>
              <w:rPr>
                <w:sz w:val="20"/>
              </w:rPr>
              <w:t>100,0</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66</w:t>
            </w:r>
          </w:p>
        </w:tc>
        <w:tc>
          <w:tcPr>
            <w:tcW w:w="2833" w:type="dxa"/>
          </w:tcPr>
          <w:p w:rsidR="006E3997" w:rsidRDefault="006E3997">
            <w:pPr>
              <w:pStyle w:val="TableParagraph"/>
              <w:spacing w:line="210" w:lineRule="exact"/>
              <w:ind w:left="143"/>
              <w:jc w:val="left"/>
              <w:rPr>
                <w:sz w:val="20"/>
              </w:rPr>
            </w:pPr>
            <w:r>
              <w:rPr>
                <w:sz w:val="20"/>
              </w:rPr>
              <w:t>Алтайский край</w:t>
            </w:r>
          </w:p>
        </w:tc>
        <w:tc>
          <w:tcPr>
            <w:tcW w:w="1138" w:type="dxa"/>
          </w:tcPr>
          <w:p w:rsidR="006E3997" w:rsidRDefault="006E3997">
            <w:pPr>
              <w:pStyle w:val="TableParagraph"/>
              <w:spacing w:line="210" w:lineRule="exact"/>
              <w:ind w:left="279" w:right="270"/>
              <w:rPr>
                <w:sz w:val="20"/>
              </w:rPr>
            </w:pPr>
            <w:r>
              <w:rPr>
                <w:sz w:val="20"/>
              </w:rPr>
              <w:t>145</w:t>
            </w:r>
          </w:p>
        </w:tc>
        <w:tc>
          <w:tcPr>
            <w:tcW w:w="994" w:type="dxa"/>
          </w:tcPr>
          <w:p w:rsidR="006E3997" w:rsidRDefault="006E3997">
            <w:pPr>
              <w:pStyle w:val="TableParagraph"/>
              <w:spacing w:line="210" w:lineRule="exact"/>
              <w:ind w:left="183" w:right="174"/>
              <w:rPr>
                <w:sz w:val="20"/>
              </w:rPr>
            </w:pPr>
            <w:r>
              <w:rPr>
                <w:sz w:val="20"/>
              </w:rPr>
              <w:t>138</w:t>
            </w:r>
          </w:p>
        </w:tc>
        <w:tc>
          <w:tcPr>
            <w:tcW w:w="989" w:type="dxa"/>
          </w:tcPr>
          <w:p w:rsidR="006E3997" w:rsidRDefault="006E3997">
            <w:pPr>
              <w:pStyle w:val="TableParagraph"/>
              <w:spacing w:line="210" w:lineRule="exact"/>
              <w:ind w:left="212" w:right="198"/>
              <w:rPr>
                <w:sz w:val="20"/>
              </w:rPr>
            </w:pPr>
            <w:r>
              <w:rPr>
                <w:sz w:val="20"/>
              </w:rPr>
              <w:t>140</w:t>
            </w:r>
          </w:p>
        </w:tc>
        <w:tc>
          <w:tcPr>
            <w:tcW w:w="1133" w:type="dxa"/>
          </w:tcPr>
          <w:p w:rsidR="006E3997" w:rsidRDefault="006E3997">
            <w:pPr>
              <w:pStyle w:val="TableParagraph"/>
              <w:spacing w:line="210" w:lineRule="exact"/>
              <w:ind w:left="279" w:right="265"/>
              <w:rPr>
                <w:sz w:val="20"/>
              </w:rPr>
            </w:pPr>
            <w:r>
              <w:rPr>
                <w:sz w:val="20"/>
              </w:rPr>
              <w:t>132</w:t>
            </w:r>
          </w:p>
        </w:tc>
        <w:tc>
          <w:tcPr>
            <w:tcW w:w="993" w:type="dxa"/>
          </w:tcPr>
          <w:p w:rsidR="006E3997" w:rsidRDefault="006E3997">
            <w:pPr>
              <w:pStyle w:val="TableParagraph"/>
              <w:spacing w:line="210" w:lineRule="exact"/>
              <w:ind w:left="274" w:right="259"/>
              <w:rPr>
                <w:sz w:val="20"/>
              </w:rPr>
            </w:pPr>
            <w:r>
              <w:rPr>
                <w:sz w:val="20"/>
              </w:rPr>
              <w:t>96,6</w:t>
            </w:r>
          </w:p>
        </w:tc>
        <w:tc>
          <w:tcPr>
            <w:tcW w:w="1133" w:type="dxa"/>
          </w:tcPr>
          <w:p w:rsidR="006E3997" w:rsidRDefault="006E3997">
            <w:pPr>
              <w:pStyle w:val="TableParagraph"/>
              <w:spacing w:line="210" w:lineRule="exact"/>
              <w:ind w:left="287" w:right="265"/>
              <w:rPr>
                <w:sz w:val="20"/>
              </w:rPr>
            </w:pPr>
            <w:r>
              <w:rPr>
                <w:sz w:val="20"/>
              </w:rPr>
              <w:t>95,7</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67</w:t>
            </w:r>
          </w:p>
        </w:tc>
        <w:tc>
          <w:tcPr>
            <w:tcW w:w="2833" w:type="dxa"/>
          </w:tcPr>
          <w:p w:rsidR="006E3997" w:rsidRDefault="006E3997">
            <w:pPr>
              <w:pStyle w:val="TableParagraph"/>
              <w:spacing w:line="210" w:lineRule="exact"/>
              <w:ind w:left="143"/>
              <w:jc w:val="left"/>
              <w:rPr>
                <w:sz w:val="20"/>
              </w:rPr>
            </w:pPr>
            <w:r>
              <w:rPr>
                <w:sz w:val="20"/>
              </w:rPr>
              <w:t>Красноярский край</w:t>
            </w:r>
          </w:p>
        </w:tc>
        <w:tc>
          <w:tcPr>
            <w:tcW w:w="1138" w:type="dxa"/>
          </w:tcPr>
          <w:p w:rsidR="006E3997" w:rsidRDefault="006E3997">
            <w:pPr>
              <w:pStyle w:val="TableParagraph"/>
              <w:spacing w:line="210" w:lineRule="exact"/>
              <w:ind w:left="279" w:right="270"/>
              <w:rPr>
                <w:sz w:val="20"/>
              </w:rPr>
            </w:pPr>
            <w:r>
              <w:rPr>
                <w:sz w:val="20"/>
              </w:rPr>
              <w:t>304</w:t>
            </w:r>
          </w:p>
        </w:tc>
        <w:tc>
          <w:tcPr>
            <w:tcW w:w="994" w:type="dxa"/>
          </w:tcPr>
          <w:p w:rsidR="006E3997" w:rsidRDefault="006E3997">
            <w:pPr>
              <w:pStyle w:val="TableParagraph"/>
              <w:spacing w:line="210" w:lineRule="exact"/>
              <w:ind w:left="183" w:right="174"/>
              <w:rPr>
                <w:sz w:val="20"/>
              </w:rPr>
            </w:pPr>
            <w:r>
              <w:rPr>
                <w:sz w:val="20"/>
              </w:rPr>
              <w:t>311</w:t>
            </w:r>
          </w:p>
        </w:tc>
        <w:tc>
          <w:tcPr>
            <w:tcW w:w="989" w:type="dxa"/>
          </w:tcPr>
          <w:p w:rsidR="006E3997" w:rsidRDefault="006E3997">
            <w:pPr>
              <w:pStyle w:val="TableParagraph"/>
              <w:spacing w:line="210" w:lineRule="exact"/>
              <w:ind w:left="212" w:right="198"/>
              <w:rPr>
                <w:sz w:val="20"/>
              </w:rPr>
            </w:pPr>
            <w:r>
              <w:rPr>
                <w:sz w:val="20"/>
              </w:rPr>
              <w:t>277</w:t>
            </w:r>
          </w:p>
        </w:tc>
        <w:tc>
          <w:tcPr>
            <w:tcW w:w="1133" w:type="dxa"/>
          </w:tcPr>
          <w:p w:rsidR="006E3997" w:rsidRDefault="006E3997">
            <w:pPr>
              <w:pStyle w:val="TableParagraph"/>
              <w:spacing w:line="210" w:lineRule="exact"/>
              <w:ind w:left="279" w:right="265"/>
              <w:rPr>
                <w:sz w:val="20"/>
              </w:rPr>
            </w:pPr>
            <w:r>
              <w:rPr>
                <w:sz w:val="20"/>
              </w:rPr>
              <w:t>304</w:t>
            </w:r>
          </w:p>
        </w:tc>
        <w:tc>
          <w:tcPr>
            <w:tcW w:w="993" w:type="dxa"/>
          </w:tcPr>
          <w:p w:rsidR="006E3997" w:rsidRDefault="006E3997">
            <w:pPr>
              <w:pStyle w:val="TableParagraph"/>
              <w:spacing w:line="210" w:lineRule="exact"/>
              <w:ind w:left="274" w:right="259"/>
              <w:rPr>
                <w:sz w:val="20"/>
              </w:rPr>
            </w:pPr>
            <w:r>
              <w:rPr>
                <w:sz w:val="20"/>
              </w:rPr>
              <w:t>91,1</w:t>
            </w:r>
          </w:p>
        </w:tc>
        <w:tc>
          <w:tcPr>
            <w:tcW w:w="1133" w:type="dxa"/>
          </w:tcPr>
          <w:p w:rsidR="006E3997" w:rsidRDefault="006E3997">
            <w:pPr>
              <w:pStyle w:val="TableParagraph"/>
              <w:spacing w:line="210" w:lineRule="exact"/>
              <w:ind w:left="287" w:right="265"/>
              <w:rPr>
                <w:sz w:val="20"/>
              </w:rPr>
            </w:pPr>
            <w:r>
              <w:rPr>
                <w:sz w:val="20"/>
              </w:rPr>
              <w:t>97,8</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68</w:t>
            </w:r>
          </w:p>
        </w:tc>
        <w:tc>
          <w:tcPr>
            <w:tcW w:w="2833" w:type="dxa"/>
          </w:tcPr>
          <w:p w:rsidR="006E3997" w:rsidRDefault="006E3997">
            <w:pPr>
              <w:pStyle w:val="TableParagraph"/>
              <w:spacing w:line="210" w:lineRule="exact"/>
              <w:ind w:left="143"/>
              <w:jc w:val="left"/>
              <w:rPr>
                <w:sz w:val="20"/>
              </w:rPr>
            </w:pPr>
            <w:r>
              <w:rPr>
                <w:sz w:val="20"/>
              </w:rPr>
              <w:t>Иркутская область</w:t>
            </w:r>
          </w:p>
        </w:tc>
        <w:tc>
          <w:tcPr>
            <w:tcW w:w="1138" w:type="dxa"/>
          </w:tcPr>
          <w:p w:rsidR="006E3997" w:rsidRDefault="006E3997">
            <w:pPr>
              <w:pStyle w:val="TableParagraph"/>
              <w:spacing w:line="210" w:lineRule="exact"/>
              <w:ind w:left="279" w:right="270"/>
              <w:rPr>
                <w:sz w:val="20"/>
              </w:rPr>
            </w:pPr>
            <w:r>
              <w:rPr>
                <w:sz w:val="20"/>
              </w:rPr>
              <w:t>621</w:t>
            </w:r>
          </w:p>
        </w:tc>
        <w:tc>
          <w:tcPr>
            <w:tcW w:w="994" w:type="dxa"/>
          </w:tcPr>
          <w:p w:rsidR="006E3997" w:rsidRDefault="006E3997">
            <w:pPr>
              <w:pStyle w:val="TableParagraph"/>
              <w:spacing w:line="210" w:lineRule="exact"/>
              <w:ind w:left="183" w:right="174"/>
              <w:rPr>
                <w:sz w:val="20"/>
              </w:rPr>
            </w:pPr>
            <w:r>
              <w:rPr>
                <w:sz w:val="20"/>
              </w:rPr>
              <w:t>534</w:t>
            </w:r>
          </w:p>
        </w:tc>
        <w:tc>
          <w:tcPr>
            <w:tcW w:w="989" w:type="dxa"/>
          </w:tcPr>
          <w:p w:rsidR="006E3997" w:rsidRDefault="006E3997">
            <w:pPr>
              <w:pStyle w:val="TableParagraph"/>
              <w:spacing w:line="210" w:lineRule="exact"/>
              <w:ind w:left="212" w:right="198"/>
              <w:rPr>
                <w:sz w:val="20"/>
              </w:rPr>
            </w:pPr>
            <w:r>
              <w:rPr>
                <w:sz w:val="20"/>
              </w:rPr>
              <w:t>462</w:t>
            </w:r>
          </w:p>
        </w:tc>
        <w:tc>
          <w:tcPr>
            <w:tcW w:w="1133" w:type="dxa"/>
          </w:tcPr>
          <w:p w:rsidR="006E3997" w:rsidRDefault="006E3997">
            <w:pPr>
              <w:pStyle w:val="TableParagraph"/>
              <w:spacing w:line="210" w:lineRule="exact"/>
              <w:ind w:left="279" w:right="265"/>
              <w:rPr>
                <w:sz w:val="20"/>
              </w:rPr>
            </w:pPr>
            <w:r>
              <w:rPr>
                <w:sz w:val="20"/>
              </w:rPr>
              <w:t>503</w:t>
            </w:r>
          </w:p>
        </w:tc>
        <w:tc>
          <w:tcPr>
            <w:tcW w:w="993" w:type="dxa"/>
          </w:tcPr>
          <w:p w:rsidR="006E3997" w:rsidRDefault="006E3997">
            <w:pPr>
              <w:pStyle w:val="TableParagraph"/>
              <w:spacing w:line="210" w:lineRule="exact"/>
              <w:ind w:left="274" w:right="259"/>
              <w:rPr>
                <w:sz w:val="20"/>
              </w:rPr>
            </w:pPr>
            <w:r>
              <w:rPr>
                <w:sz w:val="20"/>
              </w:rPr>
              <w:t>74,4</w:t>
            </w:r>
          </w:p>
        </w:tc>
        <w:tc>
          <w:tcPr>
            <w:tcW w:w="1133" w:type="dxa"/>
          </w:tcPr>
          <w:p w:rsidR="006E3997" w:rsidRDefault="006E3997">
            <w:pPr>
              <w:pStyle w:val="TableParagraph"/>
              <w:spacing w:line="210" w:lineRule="exact"/>
              <w:ind w:left="287" w:right="265"/>
              <w:rPr>
                <w:sz w:val="20"/>
              </w:rPr>
            </w:pPr>
            <w:r>
              <w:rPr>
                <w:sz w:val="20"/>
              </w:rPr>
              <w:t>94,2</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69</w:t>
            </w:r>
          </w:p>
        </w:tc>
        <w:tc>
          <w:tcPr>
            <w:tcW w:w="2833" w:type="dxa"/>
          </w:tcPr>
          <w:p w:rsidR="006E3997" w:rsidRDefault="006E3997">
            <w:pPr>
              <w:pStyle w:val="TableParagraph"/>
              <w:spacing w:line="210" w:lineRule="exact"/>
              <w:ind w:left="143"/>
              <w:jc w:val="left"/>
              <w:rPr>
                <w:sz w:val="20"/>
              </w:rPr>
            </w:pPr>
            <w:r>
              <w:rPr>
                <w:sz w:val="20"/>
              </w:rPr>
              <w:t>Кемеровская область</w:t>
            </w:r>
          </w:p>
        </w:tc>
        <w:tc>
          <w:tcPr>
            <w:tcW w:w="1138" w:type="dxa"/>
          </w:tcPr>
          <w:p w:rsidR="006E3997" w:rsidRDefault="006E3997">
            <w:pPr>
              <w:pStyle w:val="TableParagraph"/>
              <w:spacing w:line="210" w:lineRule="exact"/>
              <w:ind w:left="279" w:right="270"/>
              <w:rPr>
                <w:sz w:val="20"/>
              </w:rPr>
            </w:pPr>
            <w:r>
              <w:rPr>
                <w:sz w:val="20"/>
              </w:rPr>
              <w:t>776</w:t>
            </w:r>
          </w:p>
        </w:tc>
        <w:tc>
          <w:tcPr>
            <w:tcW w:w="994" w:type="dxa"/>
          </w:tcPr>
          <w:p w:rsidR="006E3997" w:rsidRDefault="006E3997">
            <w:pPr>
              <w:pStyle w:val="TableParagraph"/>
              <w:spacing w:line="210" w:lineRule="exact"/>
              <w:ind w:left="183" w:right="174"/>
              <w:rPr>
                <w:sz w:val="20"/>
              </w:rPr>
            </w:pPr>
            <w:r>
              <w:rPr>
                <w:sz w:val="20"/>
              </w:rPr>
              <w:t>424</w:t>
            </w:r>
          </w:p>
        </w:tc>
        <w:tc>
          <w:tcPr>
            <w:tcW w:w="989" w:type="dxa"/>
          </w:tcPr>
          <w:p w:rsidR="006E3997" w:rsidRDefault="006E3997">
            <w:pPr>
              <w:pStyle w:val="TableParagraph"/>
              <w:spacing w:line="210" w:lineRule="exact"/>
              <w:ind w:left="212" w:right="198"/>
              <w:rPr>
                <w:sz w:val="20"/>
              </w:rPr>
            </w:pPr>
            <w:r>
              <w:rPr>
                <w:sz w:val="20"/>
              </w:rPr>
              <w:t>763</w:t>
            </w:r>
          </w:p>
        </w:tc>
        <w:tc>
          <w:tcPr>
            <w:tcW w:w="1133" w:type="dxa"/>
          </w:tcPr>
          <w:p w:rsidR="006E3997" w:rsidRDefault="006E3997">
            <w:pPr>
              <w:pStyle w:val="TableParagraph"/>
              <w:spacing w:line="210" w:lineRule="exact"/>
              <w:ind w:left="279" w:right="265"/>
              <w:rPr>
                <w:sz w:val="20"/>
              </w:rPr>
            </w:pPr>
            <w:r>
              <w:rPr>
                <w:sz w:val="20"/>
              </w:rPr>
              <w:t>434</w:t>
            </w:r>
          </w:p>
        </w:tc>
        <w:tc>
          <w:tcPr>
            <w:tcW w:w="993" w:type="dxa"/>
          </w:tcPr>
          <w:p w:rsidR="006E3997" w:rsidRDefault="006E3997">
            <w:pPr>
              <w:pStyle w:val="TableParagraph"/>
              <w:spacing w:line="210" w:lineRule="exact"/>
              <w:ind w:left="274" w:right="259"/>
              <w:rPr>
                <w:sz w:val="20"/>
              </w:rPr>
            </w:pPr>
            <w:r>
              <w:rPr>
                <w:sz w:val="20"/>
              </w:rPr>
              <w:t>98,3</w:t>
            </w:r>
          </w:p>
        </w:tc>
        <w:tc>
          <w:tcPr>
            <w:tcW w:w="1133" w:type="dxa"/>
          </w:tcPr>
          <w:p w:rsidR="006E3997" w:rsidRDefault="006E3997">
            <w:pPr>
              <w:pStyle w:val="TableParagraph"/>
              <w:spacing w:line="210" w:lineRule="exact"/>
              <w:ind w:left="282" w:right="265"/>
              <w:rPr>
                <w:sz w:val="20"/>
              </w:rPr>
            </w:pPr>
            <w:r>
              <w:rPr>
                <w:sz w:val="20"/>
              </w:rPr>
              <w:t>102,4</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70</w:t>
            </w:r>
          </w:p>
        </w:tc>
        <w:tc>
          <w:tcPr>
            <w:tcW w:w="2833" w:type="dxa"/>
          </w:tcPr>
          <w:p w:rsidR="006E3997" w:rsidRDefault="006E3997">
            <w:pPr>
              <w:pStyle w:val="TableParagraph"/>
              <w:spacing w:line="210" w:lineRule="exact"/>
              <w:ind w:left="143"/>
              <w:jc w:val="left"/>
              <w:rPr>
                <w:sz w:val="20"/>
              </w:rPr>
            </w:pPr>
            <w:r>
              <w:rPr>
                <w:sz w:val="20"/>
              </w:rPr>
              <w:t>Новосибирская область</w:t>
            </w:r>
          </w:p>
        </w:tc>
        <w:tc>
          <w:tcPr>
            <w:tcW w:w="1138" w:type="dxa"/>
          </w:tcPr>
          <w:p w:rsidR="006E3997" w:rsidRDefault="006E3997">
            <w:pPr>
              <w:pStyle w:val="TableParagraph"/>
              <w:spacing w:line="210" w:lineRule="exact"/>
              <w:ind w:left="279" w:right="270"/>
              <w:rPr>
                <w:sz w:val="20"/>
              </w:rPr>
            </w:pPr>
            <w:r>
              <w:rPr>
                <w:sz w:val="20"/>
              </w:rPr>
              <w:t>196</w:t>
            </w:r>
          </w:p>
        </w:tc>
        <w:tc>
          <w:tcPr>
            <w:tcW w:w="994" w:type="dxa"/>
          </w:tcPr>
          <w:p w:rsidR="006E3997" w:rsidRDefault="006E3997">
            <w:pPr>
              <w:pStyle w:val="TableParagraph"/>
              <w:spacing w:line="210" w:lineRule="exact"/>
              <w:ind w:left="183" w:right="174"/>
              <w:rPr>
                <w:sz w:val="20"/>
              </w:rPr>
            </w:pPr>
            <w:r>
              <w:rPr>
                <w:sz w:val="20"/>
              </w:rPr>
              <w:t>240</w:t>
            </w:r>
          </w:p>
        </w:tc>
        <w:tc>
          <w:tcPr>
            <w:tcW w:w="989" w:type="dxa"/>
          </w:tcPr>
          <w:p w:rsidR="006E3997" w:rsidRDefault="006E3997">
            <w:pPr>
              <w:pStyle w:val="TableParagraph"/>
              <w:spacing w:line="210" w:lineRule="exact"/>
              <w:ind w:left="212" w:right="198"/>
              <w:rPr>
                <w:sz w:val="20"/>
              </w:rPr>
            </w:pPr>
            <w:r>
              <w:rPr>
                <w:sz w:val="20"/>
              </w:rPr>
              <w:t>172</w:t>
            </w:r>
          </w:p>
        </w:tc>
        <w:tc>
          <w:tcPr>
            <w:tcW w:w="1133" w:type="dxa"/>
          </w:tcPr>
          <w:p w:rsidR="006E3997" w:rsidRDefault="006E3997">
            <w:pPr>
              <w:pStyle w:val="TableParagraph"/>
              <w:spacing w:line="210" w:lineRule="exact"/>
              <w:ind w:left="279" w:right="265"/>
              <w:rPr>
                <w:sz w:val="20"/>
              </w:rPr>
            </w:pPr>
            <w:r>
              <w:rPr>
                <w:sz w:val="20"/>
              </w:rPr>
              <w:t>227</w:t>
            </w:r>
          </w:p>
        </w:tc>
        <w:tc>
          <w:tcPr>
            <w:tcW w:w="993" w:type="dxa"/>
          </w:tcPr>
          <w:p w:rsidR="006E3997" w:rsidRDefault="006E3997">
            <w:pPr>
              <w:pStyle w:val="TableParagraph"/>
              <w:spacing w:line="210" w:lineRule="exact"/>
              <w:ind w:left="274" w:right="259"/>
              <w:rPr>
                <w:sz w:val="20"/>
              </w:rPr>
            </w:pPr>
            <w:r>
              <w:rPr>
                <w:sz w:val="20"/>
              </w:rPr>
              <w:t>87,8</w:t>
            </w:r>
          </w:p>
        </w:tc>
        <w:tc>
          <w:tcPr>
            <w:tcW w:w="1133" w:type="dxa"/>
          </w:tcPr>
          <w:p w:rsidR="006E3997" w:rsidRDefault="006E3997">
            <w:pPr>
              <w:pStyle w:val="TableParagraph"/>
              <w:spacing w:line="210" w:lineRule="exact"/>
              <w:ind w:left="287" w:right="265"/>
              <w:rPr>
                <w:sz w:val="20"/>
              </w:rPr>
            </w:pPr>
            <w:r>
              <w:rPr>
                <w:sz w:val="20"/>
              </w:rPr>
              <w:t>94,6</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71</w:t>
            </w:r>
          </w:p>
        </w:tc>
        <w:tc>
          <w:tcPr>
            <w:tcW w:w="2833" w:type="dxa"/>
          </w:tcPr>
          <w:p w:rsidR="006E3997" w:rsidRDefault="006E3997">
            <w:pPr>
              <w:pStyle w:val="TableParagraph"/>
              <w:spacing w:line="210" w:lineRule="exact"/>
              <w:ind w:left="143"/>
              <w:jc w:val="left"/>
              <w:rPr>
                <w:sz w:val="20"/>
              </w:rPr>
            </w:pPr>
            <w:r>
              <w:rPr>
                <w:sz w:val="20"/>
              </w:rPr>
              <w:t>Омская область</w:t>
            </w:r>
          </w:p>
        </w:tc>
        <w:tc>
          <w:tcPr>
            <w:tcW w:w="1138" w:type="dxa"/>
          </w:tcPr>
          <w:p w:rsidR="006E3997" w:rsidRDefault="006E3997">
            <w:pPr>
              <w:pStyle w:val="TableParagraph"/>
              <w:spacing w:line="210" w:lineRule="exact"/>
              <w:ind w:left="279" w:right="270"/>
              <w:rPr>
                <w:sz w:val="20"/>
              </w:rPr>
            </w:pPr>
            <w:r>
              <w:rPr>
                <w:sz w:val="20"/>
              </w:rPr>
              <w:t>195</w:t>
            </w:r>
          </w:p>
        </w:tc>
        <w:tc>
          <w:tcPr>
            <w:tcW w:w="994" w:type="dxa"/>
          </w:tcPr>
          <w:p w:rsidR="006E3997" w:rsidRDefault="006E3997">
            <w:pPr>
              <w:pStyle w:val="TableParagraph"/>
              <w:spacing w:line="210" w:lineRule="exact"/>
              <w:ind w:left="183" w:right="174"/>
              <w:rPr>
                <w:sz w:val="20"/>
              </w:rPr>
            </w:pPr>
            <w:r>
              <w:rPr>
                <w:sz w:val="20"/>
              </w:rPr>
              <w:t>222</w:t>
            </w:r>
          </w:p>
        </w:tc>
        <w:tc>
          <w:tcPr>
            <w:tcW w:w="989" w:type="dxa"/>
          </w:tcPr>
          <w:p w:rsidR="006E3997" w:rsidRDefault="006E3997">
            <w:pPr>
              <w:pStyle w:val="TableParagraph"/>
              <w:spacing w:line="210" w:lineRule="exact"/>
              <w:ind w:left="212" w:right="198"/>
              <w:rPr>
                <w:sz w:val="20"/>
              </w:rPr>
            </w:pPr>
            <w:r>
              <w:rPr>
                <w:sz w:val="20"/>
              </w:rPr>
              <w:t>177</w:t>
            </w:r>
          </w:p>
        </w:tc>
        <w:tc>
          <w:tcPr>
            <w:tcW w:w="1133" w:type="dxa"/>
          </w:tcPr>
          <w:p w:rsidR="006E3997" w:rsidRDefault="006E3997">
            <w:pPr>
              <w:pStyle w:val="TableParagraph"/>
              <w:spacing w:line="210" w:lineRule="exact"/>
              <w:ind w:left="279" w:right="265"/>
              <w:rPr>
                <w:sz w:val="20"/>
              </w:rPr>
            </w:pPr>
            <w:r>
              <w:rPr>
                <w:sz w:val="20"/>
              </w:rPr>
              <w:t>205</w:t>
            </w:r>
          </w:p>
        </w:tc>
        <w:tc>
          <w:tcPr>
            <w:tcW w:w="993" w:type="dxa"/>
          </w:tcPr>
          <w:p w:rsidR="006E3997" w:rsidRDefault="006E3997">
            <w:pPr>
              <w:pStyle w:val="TableParagraph"/>
              <w:spacing w:line="210" w:lineRule="exact"/>
              <w:ind w:left="274" w:right="259"/>
              <w:rPr>
                <w:sz w:val="20"/>
              </w:rPr>
            </w:pPr>
            <w:r>
              <w:rPr>
                <w:sz w:val="20"/>
              </w:rPr>
              <w:t>90,8</w:t>
            </w:r>
          </w:p>
        </w:tc>
        <w:tc>
          <w:tcPr>
            <w:tcW w:w="1133" w:type="dxa"/>
          </w:tcPr>
          <w:p w:rsidR="006E3997" w:rsidRDefault="006E3997">
            <w:pPr>
              <w:pStyle w:val="TableParagraph"/>
              <w:spacing w:line="210" w:lineRule="exact"/>
              <w:ind w:left="287" w:right="265"/>
              <w:rPr>
                <w:sz w:val="20"/>
              </w:rPr>
            </w:pPr>
            <w:r>
              <w:rPr>
                <w:sz w:val="20"/>
              </w:rPr>
              <w:t>92,3</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72</w:t>
            </w:r>
          </w:p>
        </w:tc>
        <w:tc>
          <w:tcPr>
            <w:tcW w:w="2833" w:type="dxa"/>
          </w:tcPr>
          <w:p w:rsidR="006E3997" w:rsidRDefault="006E3997">
            <w:pPr>
              <w:pStyle w:val="TableParagraph"/>
              <w:spacing w:line="210" w:lineRule="exact"/>
              <w:ind w:left="143"/>
              <w:jc w:val="left"/>
              <w:rPr>
                <w:sz w:val="20"/>
              </w:rPr>
            </w:pPr>
            <w:r>
              <w:rPr>
                <w:sz w:val="20"/>
              </w:rPr>
              <w:t>Томская область</w:t>
            </w:r>
          </w:p>
        </w:tc>
        <w:tc>
          <w:tcPr>
            <w:tcW w:w="1138" w:type="dxa"/>
          </w:tcPr>
          <w:p w:rsidR="006E3997" w:rsidRDefault="006E3997">
            <w:pPr>
              <w:pStyle w:val="TableParagraph"/>
              <w:spacing w:line="210" w:lineRule="exact"/>
              <w:ind w:left="275" w:right="270"/>
              <w:rPr>
                <w:sz w:val="20"/>
              </w:rPr>
            </w:pPr>
            <w:r>
              <w:rPr>
                <w:sz w:val="20"/>
              </w:rPr>
              <w:t>28</w:t>
            </w:r>
          </w:p>
        </w:tc>
        <w:tc>
          <w:tcPr>
            <w:tcW w:w="994" w:type="dxa"/>
          </w:tcPr>
          <w:p w:rsidR="006E3997" w:rsidRDefault="006E3997">
            <w:pPr>
              <w:pStyle w:val="TableParagraph"/>
              <w:spacing w:line="210" w:lineRule="exact"/>
              <w:ind w:left="178" w:right="174"/>
              <w:rPr>
                <w:sz w:val="20"/>
              </w:rPr>
            </w:pPr>
            <w:r>
              <w:rPr>
                <w:sz w:val="20"/>
              </w:rPr>
              <w:t>25</w:t>
            </w:r>
          </w:p>
        </w:tc>
        <w:tc>
          <w:tcPr>
            <w:tcW w:w="989" w:type="dxa"/>
          </w:tcPr>
          <w:p w:rsidR="006E3997" w:rsidRDefault="006E3997">
            <w:pPr>
              <w:pStyle w:val="TableParagraph"/>
              <w:spacing w:line="210" w:lineRule="exact"/>
              <w:ind w:left="207" w:right="198"/>
              <w:rPr>
                <w:sz w:val="20"/>
              </w:rPr>
            </w:pPr>
            <w:r>
              <w:rPr>
                <w:sz w:val="20"/>
              </w:rPr>
              <w:t>28</w:t>
            </w:r>
          </w:p>
        </w:tc>
        <w:tc>
          <w:tcPr>
            <w:tcW w:w="1133" w:type="dxa"/>
          </w:tcPr>
          <w:p w:rsidR="006E3997" w:rsidRDefault="006E3997">
            <w:pPr>
              <w:pStyle w:val="TableParagraph"/>
              <w:spacing w:line="210" w:lineRule="exact"/>
              <w:ind w:left="275" w:right="265"/>
              <w:rPr>
                <w:sz w:val="20"/>
              </w:rPr>
            </w:pPr>
            <w:r>
              <w:rPr>
                <w:sz w:val="20"/>
              </w:rPr>
              <w:t>24</w:t>
            </w:r>
          </w:p>
        </w:tc>
        <w:tc>
          <w:tcPr>
            <w:tcW w:w="993" w:type="dxa"/>
          </w:tcPr>
          <w:p w:rsidR="006E3997" w:rsidRDefault="006E3997">
            <w:pPr>
              <w:pStyle w:val="TableParagraph"/>
              <w:spacing w:line="210" w:lineRule="exact"/>
              <w:ind w:left="279" w:right="259"/>
              <w:rPr>
                <w:sz w:val="20"/>
              </w:rPr>
            </w:pPr>
            <w:r>
              <w:rPr>
                <w:sz w:val="20"/>
              </w:rPr>
              <w:t>100</w:t>
            </w:r>
          </w:p>
        </w:tc>
        <w:tc>
          <w:tcPr>
            <w:tcW w:w="1133" w:type="dxa"/>
          </w:tcPr>
          <w:p w:rsidR="006E3997" w:rsidRDefault="006E3997">
            <w:pPr>
              <w:pStyle w:val="TableParagraph"/>
              <w:spacing w:line="210" w:lineRule="exact"/>
              <w:ind w:left="287" w:right="265"/>
              <w:rPr>
                <w:sz w:val="20"/>
              </w:rPr>
            </w:pPr>
            <w:r>
              <w:rPr>
                <w:sz w:val="20"/>
              </w:rPr>
              <w:t>96,0</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73</w:t>
            </w:r>
          </w:p>
        </w:tc>
        <w:tc>
          <w:tcPr>
            <w:tcW w:w="2833" w:type="dxa"/>
          </w:tcPr>
          <w:p w:rsidR="006E3997" w:rsidRDefault="006E3997">
            <w:pPr>
              <w:pStyle w:val="TableParagraph"/>
              <w:spacing w:line="210" w:lineRule="exact"/>
              <w:ind w:left="143"/>
              <w:jc w:val="left"/>
              <w:rPr>
                <w:sz w:val="20"/>
              </w:rPr>
            </w:pPr>
            <w:r>
              <w:rPr>
                <w:sz w:val="20"/>
              </w:rPr>
              <w:t>Забайкальский край</w:t>
            </w:r>
          </w:p>
        </w:tc>
        <w:tc>
          <w:tcPr>
            <w:tcW w:w="1138" w:type="dxa"/>
          </w:tcPr>
          <w:p w:rsidR="006E3997" w:rsidRDefault="006E3997">
            <w:pPr>
              <w:pStyle w:val="TableParagraph"/>
              <w:spacing w:line="210" w:lineRule="exact"/>
              <w:ind w:left="279" w:right="270"/>
              <w:rPr>
                <w:sz w:val="20"/>
              </w:rPr>
            </w:pPr>
            <w:r>
              <w:rPr>
                <w:sz w:val="20"/>
              </w:rPr>
              <w:t>408</w:t>
            </w:r>
          </w:p>
        </w:tc>
        <w:tc>
          <w:tcPr>
            <w:tcW w:w="994" w:type="dxa"/>
          </w:tcPr>
          <w:p w:rsidR="006E3997" w:rsidRDefault="006E3997">
            <w:pPr>
              <w:pStyle w:val="TableParagraph"/>
              <w:spacing w:line="210" w:lineRule="exact"/>
              <w:ind w:left="183" w:right="174"/>
              <w:rPr>
                <w:sz w:val="20"/>
              </w:rPr>
            </w:pPr>
            <w:r>
              <w:rPr>
                <w:sz w:val="20"/>
              </w:rPr>
              <w:t>126</w:t>
            </w:r>
          </w:p>
        </w:tc>
        <w:tc>
          <w:tcPr>
            <w:tcW w:w="989" w:type="dxa"/>
          </w:tcPr>
          <w:p w:rsidR="006E3997" w:rsidRDefault="006E3997">
            <w:pPr>
              <w:pStyle w:val="TableParagraph"/>
              <w:spacing w:line="210" w:lineRule="exact"/>
              <w:ind w:left="212" w:right="198"/>
              <w:rPr>
                <w:sz w:val="20"/>
              </w:rPr>
            </w:pPr>
            <w:r>
              <w:rPr>
                <w:sz w:val="20"/>
              </w:rPr>
              <w:t>381</w:t>
            </w:r>
          </w:p>
        </w:tc>
        <w:tc>
          <w:tcPr>
            <w:tcW w:w="1133" w:type="dxa"/>
          </w:tcPr>
          <w:p w:rsidR="006E3997" w:rsidRDefault="006E3997">
            <w:pPr>
              <w:pStyle w:val="TableParagraph"/>
              <w:spacing w:line="210" w:lineRule="exact"/>
              <w:ind w:left="279" w:right="265"/>
              <w:rPr>
                <w:sz w:val="20"/>
              </w:rPr>
            </w:pPr>
            <w:r>
              <w:rPr>
                <w:sz w:val="20"/>
              </w:rPr>
              <w:t>119</w:t>
            </w:r>
          </w:p>
        </w:tc>
        <w:tc>
          <w:tcPr>
            <w:tcW w:w="993" w:type="dxa"/>
          </w:tcPr>
          <w:p w:rsidR="006E3997" w:rsidRDefault="006E3997">
            <w:pPr>
              <w:pStyle w:val="TableParagraph"/>
              <w:spacing w:line="210" w:lineRule="exact"/>
              <w:ind w:left="274" w:right="259"/>
              <w:rPr>
                <w:sz w:val="20"/>
              </w:rPr>
            </w:pPr>
            <w:r>
              <w:rPr>
                <w:sz w:val="20"/>
              </w:rPr>
              <w:t>93,4</w:t>
            </w:r>
          </w:p>
        </w:tc>
        <w:tc>
          <w:tcPr>
            <w:tcW w:w="1133" w:type="dxa"/>
          </w:tcPr>
          <w:p w:rsidR="006E3997" w:rsidRDefault="006E3997">
            <w:pPr>
              <w:pStyle w:val="TableParagraph"/>
              <w:spacing w:line="210" w:lineRule="exact"/>
              <w:ind w:left="287" w:right="265"/>
              <w:rPr>
                <w:sz w:val="20"/>
              </w:rPr>
            </w:pPr>
            <w:r>
              <w:rPr>
                <w:sz w:val="20"/>
              </w:rPr>
              <w:t>94,4</w:t>
            </w:r>
          </w:p>
        </w:tc>
      </w:tr>
      <w:tr w:rsidR="006E3997">
        <w:trPr>
          <w:trHeight w:val="230"/>
        </w:trPr>
        <w:tc>
          <w:tcPr>
            <w:tcW w:w="9780" w:type="dxa"/>
            <w:gridSpan w:val="8"/>
            <w:shd w:val="clear" w:color="auto" w:fill="D5E2BB"/>
          </w:tcPr>
          <w:p w:rsidR="006E3997" w:rsidRDefault="006E3997">
            <w:pPr>
              <w:pStyle w:val="TableParagraph"/>
              <w:spacing w:line="210" w:lineRule="exact"/>
              <w:ind w:left="3140"/>
              <w:jc w:val="left"/>
              <w:rPr>
                <w:b/>
                <w:sz w:val="20"/>
              </w:rPr>
            </w:pPr>
            <w:r>
              <w:rPr>
                <w:b/>
                <w:sz w:val="20"/>
              </w:rPr>
              <w:t>Дальневосточный федеральный округ</w:t>
            </w:r>
          </w:p>
        </w:tc>
      </w:tr>
      <w:tr w:rsidR="006E3997">
        <w:trPr>
          <w:trHeight w:val="230"/>
        </w:trPr>
        <w:tc>
          <w:tcPr>
            <w:tcW w:w="567" w:type="dxa"/>
          </w:tcPr>
          <w:p w:rsidR="006E3997" w:rsidRDefault="006E3997">
            <w:pPr>
              <w:pStyle w:val="TableParagraph"/>
              <w:spacing w:line="211" w:lineRule="exact"/>
              <w:ind w:right="171"/>
              <w:jc w:val="right"/>
              <w:rPr>
                <w:sz w:val="20"/>
              </w:rPr>
            </w:pPr>
            <w:r>
              <w:rPr>
                <w:sz w:val="20"/>
              </w:rPr>
              <w:t>74</w:t>
            </w:r>
          </w:p>
        </w:tc>
        <w:tc>
          <w:tcPr>
            <w:tcW w:w="2833" w:type="dxa"/>
          </w:tcPr>
          <w:p w:rsidR="006E3997" w:rsidRDefault="006E3997">
            <w:pPr>
              <w:pStyle w:val="TableParagraph"/>
              <w:spacing w:line="211" w:lineRule="exact"/>
              <w:ind w:left="110"/>
              <w:jc w:val="left"/>
              <w:rPr>
                <w:sz w:val="20"/>
              </w:rPr>
            </w:pPr>
            <w:r>
              <w:rPr>
                <w:sz w:val="20"/>
              </w:rPr>
              <w:t>Республика Саха(Якутия)</w:t>
            </w:r>
          </w:p>
        </w:tc>
        <w:tc>
          <w:tcPr>
            <w:tcW w:w="1138" w:type="dxa"/>
          </w:tcPr>
          <w:p w:rsidR="006E3997" w:rsidRDefault="006E3997">
            <w:pPr>
              <w:pStyle w:val="TableParagraph"/>
              <w:spacing w:line="211" w:lineRule="exact"/>
              <w:ind w:left="279" w:right="270"/>
              <w:rPr>
                <w:sz w:val="20"/>
              </w:rPr>
            </w:pPr>
            <w:r>
              <w:rPr>
                <w:sz w:val="20"/>
              </w:rPr>
              <w:t>114</w:t>
            </w:r>
          </w:p>
        </w:tc>
        <w:tc>
          <w:tcPr>
            <w:tcW w:w="994" w:type="dxa"/>
          </w:tcPr>
          <w:p w:rsidR="006E3997" w:rsidRDefault="006E3997">
            <w:pPr>
              <w:pStyle w:val="TableParagraph"/>
              <w:spacing w:line="211" w:lineRule="exact"/>
              <w:ind w:left="178" w:right="174"/>
              <w:rPr>
                <w:sz w:val="20"/>
              </w:rPr>
            </w:pPr>
            <w:r>
              <w:rPr>
                <w:sz w:val="20"/>
              </w:rPr>
              <w:t>93</w:t>
            </w:r>
          </w:p>
        </w:tc>
        <w:tc>
          <w:tcPr>
            <w:tcW w:w="989" w:type="dxa"/>
          </w:tcPr>
          <w:p w:rsidR="006E3997" w:rsidRDefault="006E3997">
            <w:pPr>
              <w:pStyle w:val="TableParagraph"/>
              <w:spacing w:line="211" w:lineRule="exact"/>
              <w:ind w:left="212" w:right="198"/>
              <w:rPr>
                <w:sz w:val="20"/>
              </w:rPr>
            </w:pPr>
            <w:r>
              <w:rPr>
                <w:sz w:val="20"/>
              </w:rPr>
              <w:t>110</w:t>
            </w:r>
          </w:p>
        </w:tc>
        <w:tc>
          <w:tcPr>
            <w:tcW w:w="1133" w:type="dxa"/>
          </w:tcPr>
          <w:p w:rsidR="006E3997" w:rsidRDefault="006E3997">
            <w:pPr>
              <w:pStyle w:val="TableParagraph"/>
              <w:spacing w:line="211" w:lineRule="exact"/>
              <w:ind w:left="275" w:right="265"/>
              <w:rPr>
                <w:sz w:val="20"/>
              </w:rPr>
            </w:pPr>
            <w:r>
              <w:rPr>
                <w:sz w:val="20"/>
              </w:rPr>
              <w:t>93</w:t>
            </w:r>
          </w:p>
        </w:tc>
        <w:tc>
          <w:tcPr>
            <w:tcW w:w="993" w:type="dxa"/>
          </w:tcPr>
          <w:p w:rsidR="006E3997" w:rsidRDefault="006E3997">
            <w:pPr>
              <w:pStyle w:val="TableParagraph"/>
              <w:spacing w:line="211" w:lineRule="exact"/>
              <w:ind w:left="274" w:right="259"/>
              <w:rPr>
                <w:sz w:val="20"/>
              </w:rPr>
            </w:pPr>
            <w:r>
              <w:rPr>
                <w:sz w:val="20"/>
              </w:rPr>
              <w:t>96,5</w:t>
            </w:r>
          </w:p>
        </w:tc>
        <w:tc>
          <w:tcPr>
            <w:tcW w:w="1133" w:type="dxa"/>
          </w:tcPr>
          <w:p w:rsidR="006E3997" w:rsidRDefault="006E3997">
            <w:pPr>
              <w:pStyle w:val="TableParagraph"/>
              <w:spacing w:line="211" w:lineRule="exact"/>
              <w:ind w:left="282" w:right="265"/>
              <w:rPr>
                <w:sz w:val="20"/>
              </w:rPr>
            </w:pPr>
            <w:r>
              <w:rPr>
                <w:sz w:val="20"/>
              </w:rPr>
              <w:t>100,0</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75</w:t>
            </w:r>
          </w:p>
        </w:tc>
        <w:tc>
          <w:tcPr>
            <w:tcW w:w="2833" w:type="dxa"/>
          </w:tcPr>
          <w:p w:rsidR="006E3997" w:rsidRDefault="006E3997">
            <w:pPr>
              <w:pStyle w:val="TableParagraph"/>
              <w:spacing w:line="210" w:lineRule="exact"/>
              <w:ind w:left="110"/>
              <w:jc w:val="left"/>
              <w:rPr>
                <w:sz w:val="20"/>
              </w:rPr>
            </w:pPr>
            <w:r>
              <w:rPr>
                <w:sz w:val="20"/>
              </w:rPr>
              <w:t>Приморский край</w:t>
            </w:r>
          </w:p>
        </w:tc>
        <w:tc>
          <w:tcPr>
            <w:tcW w:w="1138" w:type="dxa"/>
          </w:tcPr>
          <w:p w:rsidR="006E3997" w:rsidRDefault="006E3997">
            <w:pPr>
              <w:pStyle w:val="TableParagraph"/>
              <w:spacing w:line="210" w:lineRule="exact"/>
              <w:ind w:left="279" w:right="270"/>
              <w:rPr>
                <w:sz w:val="20"/>
              </w:rPr>
            </w:pPr>
            <w:r>
              <w:rPr>
                <w:sz w:val="20"/>
              </w:rPr>
              <w:t>178</w:t>
            </w:r>
          </w:p>
        </w:tc>
        <w:tc>
          <w:tcPr>
            <w:tcW w:w="994" w:type="dxa"/>
          </w:tcPr>
          <w:p w:rsidR="006E3997" w:rsidRDefault="006E3997">
            <w:pPr>
              <w:pStyle w:val="TableParagraph"/>
              <w:spacing w:line="210" w:lineRule="exact"/>
              <w:ind w:left="178" w:right="174"/>
              <w:rPr>
                <w:sz w:val="20"/>
              </w:rPr>
            </w:pPr>
            <w:r>
              <w:rPr>
                <w:sz w:val="20"/>
              </w:rPr>
              <w:t>60</w:t>
            </w:r>
          </w:p>
        </w:tc>
        <w:tc>
          <w:tcPr>
            <w:tcW w:w="989" w:type="dxa"/>
          </w:tcPr>
          <w:p w:rsidR="006E3997" w:rsidRDefault="006E3997">
            <w:pPr>
              <w:pStyle w:val="TableParagraph"/>
              <w:spacing w:line="210" w:lineRule="exact"/>
              <w:ind w:left="212" w:right="198"/>
              <w:rPr>
                <w:sz w:val="20"/>
              </w:rPr>
            </w:pPr>
            <w:r>
              <w:rPr>
                <w:sz w:val="20"/>
              </w:rPr>
              <w:t>134</w:t>
            </w:r>
          </w:p>
        </w:tc>
        <w:tc>
          <w:tcPr>
            <w:tcW w:w="1133" w:type="dxa"/>
          </w:tcPr>
          <w:p w:rsidR="006E3997" w:rsidRDefault="006E3997">
            <w:pPr>
              <w:pStyle w:val="TableParagraph"/>
              <w:spacing w:line="210" w:lineRule="exact"/>
              <w:ind w:left="275" w:right="265"/>
              <w:rPr>
                <w:sz w:val="20"/>
              </w:rPr>
            </w:pPr>
            <w:r>
              <w:rPr>
                <w:sz w:val="20"/>
              </w:rPr>
              <w:t>60</w:t>
            </w:r>
          </w:p>
        </w:tc>
        <w:tc>
          <w:tcPr>
            <w:tcW w:w="993" w:type="dxa"/>
          </w:tcPr>
          <w:p w:rsidR="006E3997" w:rsidRDefault="006E3997">
            <w:pPr>
              <w:pStyle w:val="TableParagraph"/>
              <w:spacing w:line="210" w:lineRule="exact"/>
              <w:ind w:left="274" w:right="259"/>
              <w:rPr>
                <w:sz w:val="20"/>
              </w:rPr>
            </w:pPr>
            <w:r>
              <w:rPr>
                <w:sz w:val="20"/>
              </w:rPr>
              <w:t>90,5</w:t>
            </w:r>
          </w:p>
        </w:tc>
        <w:tc>
          <w:tcPr>
            <w:tcW w:w="1133" w:type="dxa"/>
          </w:tcPr>
          <w:p w:rsidR="006E3997" w:rsidRDefault="006E3997">
            <w:pPr>
              <w:pStyle w:val="TableParagraph"/>
              <w:spacing w:line="210" w:lineRule="exact"/>
              <w:ind w:left="282" w:right="265"/>
              <w:rPr>
                <w:sz w:val="20"/>
              </w:rPr>
            </w:pPr>
            <w:r>
              <w:rPr>
                <w:sz w:val="20"/>
              </w:rPr>
              <w:t>100,0</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76</w:t>
            </w:r>
          </w:p>
        </w:tc>
        <w:tc>
          <w:tcPr>
            <w:tcW w:w="2833" w:type="dxa"/>
          </w:tcPr>
          <w:p w:rsidR="006E3997" w:rsidRDefault="006E3997">
            <w:pPr>
              <w:pStyle w:val="TableParagraph"/>
              <w:spacing w:line="210" w:lineRule="exact"/>
              <w:ind w:left="110"/>
              <w:jc w:val="left"/>
              <w:rPr>
                <w:sz w:val="20"/>
              </w:rPr>
            </w:pPr>
            <w:r>
              <w:rPr>
                <w:sz w:val="20"/>
              </w:rPr>
              <w:t>Хабаровский край</w:t>
            </w:r>
          </w:p>
        </w:tc>
        <w:tc>
          <w:tcPr>
            <w:tcW w:w="1138" w:type="dxa"/>
          </w:tcPr>
          <w:p w:rsidR="006E3997" w:rsidRDefault="006E3997">
            <w:pPr>
              <w:pStyle w:val="TableParagraph"/>
              <w:spacing w:line="210" w:lineRule="exact"/>
              <w:ind w:left="279" w:right="270"/>
              <w:rPr>
                <w:sz w:val="20"/>
              </w:rPr>
            </w:pPr>
            <w:r>
              <w:rPr>
                <w:sz w:val="20"/>
              </w:rPr>
              <w:t>103</w:t>
            </w:r>
          </w:p>
        </w:tc>
        <w:tc>
          <w:tcPr>
            <w:tcW w:w="994" w:type="dxa"/>
          </w:tcPr>
          <w:p w:rsidR="006E3997" w:rsidRDefault="006E3997">
            <w:pPr>
              <w:pStyle w:val="TableParagraph"/>
              <w:spacing w:line="210" w:lineRule="exact"/>
              <w:ind w:left="183" w:right="174"/>
              <w:rPr>
                <w:sz w:val="20"/>
              </w:rPr>
            </w:pPr>
            <w:r>
              <w:rPr>
                <w:sz w:val="20"/>
              </w:rPr>
              <w:t>109</w:t>
            </w:r>
          </w:p>
        </w:tc>
        <w:tc>
          <w:tcPr>
            <w:tcW w:w="989" w:type="dxa"/>
          </w:tcPr>
          <w:p w:rsidR="006E3997" w:rsidRDefault="006E3997">
            <w:pPr>
              <w:pStyle w:val="TableParagraph"/>
              <w:spacing w:line="210" w:lineRule="exact"/>
              <w:ind w:left="212" w:right="198"/>
              <w:rPr>
                <w:sz w:val="20"/>
              </w:rPr>
            </w:pPr>
            <w:r>
              <w:rPr>
                <w:sz w:val="20"/>
              </w:rPr>
              <w:t>100</w:t>
            </w:r>
          </w:p>
        </w:tc>
        <w:tc>
          <w:tcPr>
            <w:tcW w:w="1133" w:type="dxa"/>
          </w:tcPr>
          <w:p w:rsidR="006E3997" w:rsidRDefault="006E3997">
            <w:pPr>
              <w:pStyle w:val="TableParagraph"/>
              <w:spacing w:line="210" w:lineRule="exact"/>
              <w:ind w:left="275" w:right="265"/>
              <w:rPr>
                <w:sz w:val="20"/>
              </w:rPr>
            </w:pPr>
            <w:r>
              <w:rPr>
                <w:sz w:val="20"/>
              </w:rPr>
              <w:t>70</w:t>
            </w:r>
          </w:p>
        </w:tc>
        <w:tc>
          <w:tcPr>
            <w:tcW w:w="993" w:type="dxa"/>
          </w:tcPr>
          <w:p w:rsidR="006E3997" w:rsidRDefault="006E3997">
            <w:pPr>
              <w:pStyle w:val="TableParagraph"/>
              <w:spacing w:line="210" w:lineRule="exact"/>
              <w:ind w:left="274" w:right="259"/>
              <w:rPr>
                <w:sz w:val="20"/>
              </w:rPr>
            </w:pPr>
            <w:r>
              <w:rPr>
                <w:sz w:val="20"/>
              </w:rPr>
              <w:t>97,1</w:t>
            </w:r>
          </w:p>
        </w:tc>
        <w:tc>
          <w:tcPr>
            <w:tcW w:w="1133" w:type="dxa"/>
          </w:tcPr>
          <w:p w:rsidR="006E3997" w:rsidRDefault="006E3997">
            <w:pPr>
              <w:pStyle w:val="TableParagraph"/>
              <w:spacing w:line="210" w:lineRule="exact"/>
              <w:ind w:left="287" w:right="265"/>
              <w:rPr>
                <w:sz w:val="20"/>
              </w:rPr>
            </w:pPr>
            <w:r>
              <w:rPr>
                <w:sz w:val="20"/>
              </w:rPr>
              <w:t>64,2</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77</w:t>
            </w:r>
          </w:p>
        </w:tc>
        <w:tc>
          <w:tcPr>
            <w:tcW w:w="2833" w:type="dxa"/>
          </w:tcPr>
          <w:p w:rsidR="006E3997" w:rsidRDefault="006E3997">
            <w:pPr>
              <w:pStyle w:val="TableParagraph"/>
              <w:spacing w:line="210" w:lineRule="exact"/>
              <w:ind w:left="110"/>
              <w:jc w:val="left"/>
              <w:rPr>
                <w:sz w:val="20"/>
              </w:rPr>
            </w:pPr>
            <w:r>
              <w:rPr>
                <w:sz w:val="20"/>
              </w:rPr>
              <w:t>Амурская область</w:t>
            </w:r>
          </w:p>
        </w:tc>
        <w:tc>
          <w:tcPr>
            <w:tcW w:w="1138" w:type="dxa"/>
          </w:tcPr>
          <w:p w:rsidR="006E3997" w:rsidRDefault="006E3997">
            <w:pPr>
              <w:pStyle w:val="TableParagraph"/>
              <w:spacing w:line="210" w:lineRule="exact"/>
              <w:ind w:left="275" w:right="270"/>
              <w:rPr>
                <w:sz w:val="20"/>
              </w:rPr>
            </w:pPr>
            <w:r>
              <w:rPr>
                <w:sz w:val="20"/>
              </w:rPr>
              <w:t>52</w:t>
            </w:r>
          </w:p>
        </w:tc>
        <w:tc>
          <w:tcPr>
            <w:tcW w:w="994" w:type="dxa"/>
          </w:tcPr>
          <w:p w:rsidR="006E3997" w:rsidRDefault="006E3997">
            <w:pPr>
              <w:pStyle w:val="TableParagraph"/>
              <w:spacing w:line="210" w:lineRule="exact"/>
              <w:ind w:left="178" w:right="174"/>
              <w:rPr>
                <w:sz w:val="20"/>
              </w:rPr>
            </w:pPr>
            <w:r>
              <w:rPr>
                <w:sz w:val="20"/>
              </w:rPr>
              <w:t>23</w:t>
            </w:r>
          </w:p>
        </w:tc>
        <w:tc>
          <w:tcPr>
            <w:tcW w:w="989" w:type="dxa"/>
          </w:tcPr>
          <w:p w:rsidR="006E3997" w:rsidRDefault="006E3997">
            <w:pPr>
              <w:pStyle w:val="TableParagraph"/>
              <w:spacing w:line="210" w:lineRule="exact"/>
              <w:ind w:left="207" w:right="198"/>
              <w:rPr>
                <w:sz w:val="20"/>
              </w:rPr>
            </w:pPr>
            <w:r>
              <w:rPr>
                <w:sz w:val="20"/>
              </w:rPr>
              <w:t>52</w:t>
            </w:r>
          </w:p>
        </w:tc>
        <w:tc>
          <w:tcPr>
            <w:tcW w:w="1133" w:type="dxa"/>
          </w:tcPr>
          <w:p w:rsidR="006E3997" w:rsidRDefault="006E3997">
            <w:pPr>
              <w:pStyle w:val="TableParagraph"/>
              <w:spacing w:line="210" w:lineRule="exact"/>
              <w:ind w:left="275" w:right="265"/>
              <w:rPr>
                <w:sz w:val="20"/>
              </w:rPr>
            </w:pPr>
            <w:r>
              <w:rPr>
                <w:sz w:val="20"/>
              </w:rPr>
              <w:t>23</w:t>
            </w:r>
          </w:p>
        </w:tc>
        <w:tc>
          <w:tcPr>
            <w:tcW w:w="993" w:type="dxa"/>
          </w:tcPr>
          <w:p w:rsidR="006E3997" w:rsidRDefault="006E3997">
            <w:pPr>
              <w:pStyle w:val="TableParagraph"/>
              <w:spacing w:line="210" w:lineRule="exact"/>
              <w:ind w:left="279" w:right="259"/>
              <w:rPr>
                <w:sz w:val="20"/>
              </w:rPr>
            </w:pPr>
            <w:r>
              <w:rPr>
                <w:sz w:val="20"/>
              </w:rPr>
              <w:t>100</w:t>
            </w:r>
          </w:p>
        </w:tc>
        <w:tc>
          <w:tcPr>
            <w:tcW w:w="1133" w:type="dxa"/>
          </w:tcPr>
          <w:p w:rsidR="006E3997" w:rsidRDefault="006E3997">
            <w:pPr>
              <w:pStyle w:val="TableParagraph"/>
              <w:spacing w:line="210" w:lineRule="exact"/>
              <w:ind w:left="282" w:right="265"/>
              <w:rPr>
                <w:sz w:val="20"/>
              </w:rPr>
            </w:pPr>
            <w:r>
              <w:rPr>
                <w:sz w:val="20"/>
              </w:rPr>
              <w:t>100,0</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78</w:t>
            </w:r>
          </w:p>
        </w:tc>
        <w:tc>
          <w:tcPr>
            <w:tcW w:w="2833" w:type="dxa"/>
          </w:tcPr>
          <w:p w:rsidR="006E3997" w:rsidRDefault="006E3997">
            <w:pPr>
              <w:pStyle w:val="TableParagraph"/>
              <w:spacing w:line="210" w:lineRule="exact"/>
              <w:ind w:left="110"/>
              <w:jc w:val="left"/>
              <w:rPr>
                <w:sz w:val="20"/>
              </w:rPr>
            </w:pPr>
            <w:r>
              <w:rPr>
                <w:sz w:val="20"/>
              </w:rPr>
              <w:t>Камчатский край</w:t>
            </w:r>
          </w:p>
        </w:tc>
        <w:tc>
          <w:tcPr>
            <w:tcW w:w="1138" w:type="dxa"/>
          </w:tcPr>
          <w:p w:rsidR="006E3997" w:rsidRDefault="006E3997">
            <w:pPr>
              <w:pStyle w:val="TableParagraph"/>
              <w:spacing w:line="210" w:lineRule="exact"/>
              <w:ind w:left="279" w:right="270"/>
              <w:rPr>
                <w:sz w:val="20"/>
              </w:rPr>
            </w:pPr>
            <w:r>
              <w:rPr>
                <w:sz w:val="20"/>
              </w:rPr>
              <w:t>172</w:t>
            </w:r>
          </w:p>
        </w:tc>
        <w:tc>
          <w:tcPr>
            <w:tcW w:w="994" w:type="dxa"/>
          </w:tcPr>
          <w:p w:rsidR="006E3997" w:rsidRDefault="006E3997">
            <w:pPr>
              <w:pStyle w:val="TableParagraph"/>
              <w:spacing w:line="210" w:lineRule="exact"/>
              <w:ind w:left="178" w:right="174"/>
              <w:rPr>
                <w:sz w:val="20"/>
              </w:rPr>
            </w:pPr>
            <w:r>
              <w:rPr>
                <w:sz w:val="20"/>
              </w:rPr>
              <w:t>99</w:t>
            </w:r>
          </w:p>
        </w:tc>
        <w:tc>
          <w:tcPr>
            <w:tcW w:w="989" w:type="dxa"/>
          </w:tcPr>
          <w:p w:rsidR="006E3997" w:rsidRDefault="006E3997">
            <w:pPr>
              <w:pStyle w:val="TableParagraph"/>
              <w:spacing w:line="210" w:lineRule="exact"/>
              <w:ind w:left="207" w:right="198"/>
              <w:rPr>
                <w:sz w:val="20"/>
              </w:rPr>
            </w:pPr>
            <w:r>
              <w:rPr>
                <w:sz w:val="20"/>
              </w:rPr>
              <w:t>68</w:t>
            </w:r>
          </w:p>
        </w:tc>
        <w:tc>
          <w:tcPr>
            <w:tcW w:w="1133" w:type="dxa"/>
          </w:tcPr>
          <w:p w:rsidR="006E3997" w:rsidRDefault="006E3997">
            <w:pPr>
              <w:pStyle w:val="TableParagraph"/>
              <w:spacing w:line="210" w:lineRule="exact"/>
              <w:ind w:left="279" w:right="265"/>
              <w:rPr>
                <w:sz w:val="20"/>
              </w:rPr>
            </w:pPr>
            <w:r>
              <w:rPr>
                <w:sz w:val="20"/>
              </w:rPr>
              <w:t>116</w:t>
            </w:r>
          </w:p>
        </w:tc>
        <w:tc>
          <w:tcPr>
            <w:tcW w:w="993" w:type="dxa"/>
          </w:tcPr>
          <w:p w:rsidR="006E3997" w:rsidRDefault="006E3997">
            <w:pPr>
              <w:pStyle w:val="TableParagraph"/>
              <w:spacing w:line="210" w:lineRule="exact"/>
              <w:ind w:left="274" w:right="259"/>
              <w:rPr>
                <w:sz w:val="20"/>
              </w:rPr>
            </w:pPr>
            <w:r>
              <w:rPr>
                <w:sz w:val="20"/>
              </w:rPr>
              <w:t>39,5</w:t>
            </w:r>
          </w:p>
        </w:tc>
        <w:tc>
          <w:tcPr>
            <w:tcW w:w="1133" w:type="dxa"/>
          </w:tcPr>
          <w:p w:rsidR="006E3997" w:rsidRDefault="006E3997">
            <w:pPr>
              <w:pStyle w:val="TableParagraph"/>
              <w:spacing w:line="210" w:lineRule="exact"/>
              <w:ind w:left="282" w:right="265"/>
              <w:rPr>
                <w:sz w:val="20"/>
              </w:rPr>
            </w:pPr>
            <w:r>
              <w:rPr>
                <w:sz w:val="20"/>
              </w:rPr>
              <w:t>117,2</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79</w:t>
            </w:r>
          </w:p>
        </w:tc>
        <w:tc>
          <w:tcPr>
            <w:tcW w:w="2833" w:type="dxa"/>
          </w:tcPr>
          <w:p w:rsidR="006E3997" w:rsidRDefault="006E3997">
            <w:pPr>
              <w:pStyle w:val="TableParagraph"/>
              <w:spacing w:line="210" w:lineRule="exact"/>
              <w:ind w:left="110"/>
              <w:jc w:val="left"/>
              <w:rPr>
                <w:sz w:val="20"/>
              </w:rPr>
            </w:pPr>
            <w:r>
              <w:rPr>
                <w:sz w:val="20"/>
              </w:rPr>
              <w:t>Магаданская область</w:t>
            </w:r>
          </w:p>
        </w:tc>
        <w:tc>
          <w:tcPr>
            <w:tcW w:w="1138" w:type="dxa"/>
          </w:tcPr>
          <w:p w:rsidR="006E3997" w:rsidRDefault="006E3997">
            <w:pPr>
              <w:pStyle w:val="TableParagraph"/>
              <w:spacing w:line="210" w:lineRule="exact"/>
              <w:ind w:left="275" w:right="270"/>
              <w:rPr>
                <w:sz w:val="20"/>
              </w:rPr>
            </w:pPr>
            <w:r>
              <w:rPr>
                <w:sz w:val="20"/>
              </w:rPr>
              <w:t>57</w:t>
            </w:r>
          </w:p>
        </w:tc>
        <w:tc>
          <w:tcPr>
            <w:tcW w:w="994" w:type="dxa"/>
          </w:tcPr>
          <w:p w:rsidR="006E3997" w:rsidRDefault="006E3997">
            <w:pPr>
              <w:pStyle w:val="TableParagraph"/>
              <w:spacing w:line="210" w:lineRule="exact"/>
              <w:ind w:left="178" w:right="174"/>
              <w:rPr>
                <w:sz w:val="20"/>
              </w:rPr>
            </w:pPr>
            <w:r>
              <w:rPr>
                <w:sz w:val="20"/>
              </w:rPr>
              <w:t>41</w:t>
            </w:r>
          </w:p>
        </w:tc>
        <w:tc>
          <w:tcPr>
            <w:tcW w:w="989" w:type="dxa"/>
          </w:tcPr>
          <w:p w:rsidR="006E3997" w:rsidRDefault="006E3997">
            <w:pPr>
              <w:pStyle w:val="TableParagraph"/>
              <w:spacing w:line="210" w:lineRule="exact"/>
              <w:ind w:left="207" w:right="198"/>
              <w:rPr>
                <w:sz w:val="20"/>
              </w:rPr>
            </w:pPr>
            <w:r>
              <w:rPr>
                <w:sz w:val="20"/>
              </w:rPr>
              <w:t>52</w:t>
            </w:r>
          </w:p>
        </w:tc>
        <w:tc>
          <w:tcPr>
            <w:tcW w:w="1133" w:type="dxa"/>
          </w:tcPr>
          <w:p w:rsidR="006E3997" w:rsidRDefault="006E3997">
            <w:pPr>
              <w:pStyle w:val="TableParagraph"/>
              <w:spacing w:line="210" w:lineRule="exact"/>
              <w:ind w:left="275" w:right="265"/>
              <w:rPr>
                <w:sz w:val="20"/>
              </w:rPr>
            </w:pPr>
            <w:r>
              <w:rPr>
                <w:sz w:val="20"/>
              </w:rPr>
              <w:t>40</w:t>
            </w:r>
          </w:p>
        </w:tc>
        <w:tc>
          <w:tcPr>
            <w:tcW w:w="993" w:type="dxa"/>
          </w:tcPr>
          <w:p w:rsidR="006E3997" w:rsidRDefault="006E3997">
            <w:pPr>
              <w:pStyle w:val="TableParagraph"/>
              <w:spacing w:line="210" w:lineRule="exact"/>
              <w:ind w:left="274" w:right="259"/>
              <w:rPr>
                <w:sz w:val="20"/>
              </w:rPr>
            </w:pPr>
            <w:r>
              <w:rPr>
                <w:sz w:val="20"/>
              </w:rPr>
              <w:t>91,2</w:t>
            </w:r>
          </w:p>
        </w:tc>
        <w:tc>
          <w:tcPr>
            <w:tcW w:w="1133" w:type="dxa"/>
          </w:tcPr>
          <w:p w:rsidR="006E3997" w:rsidRDefault="006E3997">
            <w:pPr>
              <w:pStyle w:val="TableParagraph"/>
              <w:spacing w:line="210" w:lineRule="exact"/>
              <w:ind w:left="287" w:right="265"/>
              <w:rPr>
                <w:sz w:val="20"/>
              </w:rPr>
            </w:pPr>
            <w:r>
              <w:rPr>
                <w:sz w:val="20"/>
              </w:rPr>
              <w:t>97,6</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80</w:t>
            </w:r>
          </w:p>
        </w:tc>
        <w:tc>
          <w:tcPr>
            <w:tcW w:w="2833" w:type="dxa"/>
          </w:tcPr>
          <w:p w:rsidR="006E3997" w:rsidRDefault="006E3997">
            <w:pPr>
              <w:pStyle w:val="TableParagraph"/>
              <w:spacing w:line="210" w:lineRule="exact"/>
              <w:ind w:left="110"/>
              <w:jc w:val="left"/>
              <w:rPr>
                <w:sz w:val="20"/>
              </w:rPr>
            </w:pPr>
            <w:r>
              <w:rPr>
                <w:sz w:val="20"/>
              </w:rPr>
              <w:t>Сахалинская область</w:t>
            </w:r>
          </w:p>
        </w:tc>
        <w:tc>
          <w:tcPr>
            <w:tcW w:w="1138" w:type="dxa"/>
          </w:tcPr>
          <w:p w:rsidR="006E3997" w:rsidRDefault="006E3997">
            <w:pPr>
              <w:pStyle w:val="TableParagraph"/>
              <w:spacing w:line="210" w:lineRule="exact"/>
              <w:ind w:left="275" w:right="270"/>
              <w:rPr>
                <w:sz w:val="20"/>
              </w:rPr>
            </w:pPr>
            <w:r>
              <w:rPr>
                <w:sz w:val="20"/>
              </w:rPr>
              <w:t>33</w:t>
            </w:r>
          </w:p>
        </w:tc>
        <w:tc>
          <w:tcPr>
            <w:tcW w:w="994" w:type="dxa"/>
          </w:tcPr>
          <w:p w:rsidR="006E3997" w:rsidRDefault="006E3997">
            <w:pPr>
              <w:pStyle w:val="TableParagraph"/>
              <w:spacing w:line="210" w:lineRule="exact"/>
              <w:ind w:left="178" w:right="174"/>
              <w:rPr>
                <w:sz w:val="20"/>
              </w:rPr>
            </w:pPr>
            <w:r>
              <w:rPr>
                <w:sz w:val="20"/>
              </w:rPr>
              <w:t>21</w:t>
            </w:r>
          </w:p>
        </w:tc>
        <w:tc>
          <w:tcPr>
            <w:tcW w:w="989" w:type="dxa"/>
          </w:tcPr>
          <w:p w:rsidR="006E3997" w:rsidRDefault="006E3997">
            <w:pPr>
              <w:pStyle w:val="TableParagraph"/>
              <w:spacing w:line="210" w:lineRule="exact"/>
              <w:ind w:left="207" w:right="198"/>
              <w:rPr>
                <w:sz w:val="20"/>
              </w:rPr>
            </w:pPr>
            <w:r>
              <w:rPr>
                <w:sz w:val="20"/>
              </w:rPr>
              <w:t>33</w:t>
            </w:r>
          </w:p>
        </w:tc>
        <w:tc>
          <w:tcPr>
            <w:tcW w:w="1133" w:type="dxa"/>
          </w:tcPr>
          <w:p w:rsidR="006E3997" w:rsidRDefault="006E3997">
            <w:pPr>
              <w:pStyle w:val="TableParagraph"/>
              <w:spacing w:line="210" w:lineRule="exact"/>
              <w:ind w:left="275" w:right="265"/>
              <w:rPr>
                <w:sz w:val="20"/>
              </w:rPr>
            </w:pPr>
            <w:r>
              <w:rPr>
                <w:sz w:val="20"/>
              </w:rPr>
              <w:t>21</w:t>
            </w:r>
          </w:p>
        </w:tc>
        <w:tc>
          <w:tcPr>
            <w:tcW w:w="993" w:type="dxa"/>
          </w:tcPr>
          <w:p w:rsidR="006E3997" w:rsidRDefault="006E3997">
            <w:pPr>
              <w:pStyle w:val="TableParagraph"/>
              <w:spacing w:line="210" w:lineRule="exact"/>
              <w:ind w:left="279" w:right="259"/>
              <w:rPr>
                <w:sz w:val="20"/>
              </w:rPr>
            </w:pPr>
            <w:r>
              <w:rPr>
                <w:sz w:val="20"/>
              </w:rPr>
              <w:t>100</w:t>
            </w:r>
          </w:p>
        </w:tc>
        <w:tc>
          <w:tcPr>
            <w:tcW w:w="1133" w:type="dxa"/>
          </w:tcPr>
          <w:p w:rsidR="006E3997" w:rsidRDefault="006E3997">
            <w:pPr>
              <w:pStyle w:val="TableParagraph"/>
              <w:spacing w:line="210" w:lineRule="exact"/>
              <w:ind w:left="282" w:right="265"/>
              <w:rPr>
                <w:sz w:val="20"/>
              </w:rPr>
            </w:pPr>
            <w:r>
              <w:rPr>
                <w:sz w:val="20"/>
              </w:rPr>
              <w:t>100,0</w:t>
            </w:r>
          </w:p>
        </w:tc>
      </w:tr>
      <w:tr w:rsidR="006E3997">
        <w:trPr>
          <w:trHeight w:val="460"/>
        </w:trPr>
        <w:tc>
          <w:tcPr>
            <w:tcW w:w="567" w:type="dxa"/>
          </w:tcPr>
          <w:p w:rsidR="006E3997" w:rsidRDefault="006E3997">
            <w:pPr>
              <w:pStyle w:val="TableParagraph"/>
              <w:spacing w:before="100"/>
              <w:ind w:right="171"/>
              <w:jc w:val="right"/>
              <w:rPr>
                <w:sz w:val="20"/>
              </w:rPr>
            </w:pPr>
            <w:r>
              <w:rPr>
                <w:sz w:val="20"/>
              </w:rPr>
              <w:t>81</w:t>
            </w:r>
          </w:p>
        </w:tc>
        <w:tc>
          <w:tcPr>
            <w:tcW w:w="2833" w:type="dxa"/>
          </w:tcPr>
          <w:p w:rsidR="006E3997" w:rsidRDefault="006E3997">
            <w:pPr>
              <w:pStyle w:val="TableParagraph"/>
              <w:spacing w:line="215" w:lineRule="exact"/>
              <w:ind w:left="110"/>
              <w:jc w:val="left"/>
              <w:rPr>
                <w:sz w:val="20"/>
              </w:rPr>
            </w:pPr>
            <w:r>
              <w:rPr>
                <w:sz w:val="20"/>
              </w:rPr>
              <w:t>Еврейская автономная</w:t>
            </w:r>
          </w:p>
          <w:p w:rsidR="006E3997" w:rsidRDefault="006E3997">
            <w:pPr>
              <w:pStyle w:val="TableParagraph"/>
              <w:spacing w:line="225" w:lineRule="exact"/>
              <w:ind w:left="110"/>
              <w:jc w:val="left"/>
              <w:rPr>
                <w:sz w:val="20"/>
              </w:rPr>
            </w:pPr>
            <w:r>
              <w:rPr>
                <w:sz w:val="20"/>
              </w:rPr>
              <w:t>область</w:t>
            </w:r>
          </w:p>
        </w:tc>
        <w:tc>
          <w:tcPr>
            <w:tcW w:w="1138" w:type="dxa"/>
          </w:tcPr>
          <w:p w:rsidR="006E3997" w:rsidRDefault="006E3997">
            <w:pPr>
              <w:pStyle w:val="TableParagraph"/>
              <w:spacing w:before="100"/>
              <w:ind w:left="275" w:right="270"/>
              <w:rPr>
                <w:sz w:val="20"/>
              </w:rPr>
            </w:pPr>
            <w:r>
              <w:rPr>
                <w:sz w:val="20"/>
              </w:rPr>
              <w:t>48</w:t>
            </w:r>
          </w:p>
        </w:tc>
        <w:tc>
          <w:tcPr>
            <w:tcW w:w="994" w:type="dxa"/>
          </w:tcPr>
          <w:p w:rsidR="006E3997" w:rsidRDefault="006E3997">
            <w:pPr>
              <w:pStyle w:val="TableParagraph"/>
              <w:spacing w:before="100"/>
              <w:ind w:left="178" w:right="174"/>
              <w:rPr>
                <w:sz w:val="20"/>
              </w:rPr>
            </w:pPr>
            <w:r>
              <w:rPr>
                <w:sz w:val="20"/>
              </w:rPr>
              <w:t>43</w:t>
            </w:r>
          </w:p>
        </w:tc>
        <w:tc>
          <w:tcPr>
            <w:tcW w:w="989" w:type="dxa"/>
          </w:tcPr>
          <w:p w:rsidR="006E3997" w:rsidRDefault="006E3997">
            <w:pPr>
              <w:pStyle w:val="TableParagraph"/>
              <w:spacing w:before="100"/>
              <w:ind w:left="207" w:right="198"/>
              <w:rPr>
                <w:sz w:val="20"/>
              </w:rPr>
            </w:pPr>
            <w:r>
              <w:rPr>
                <w:sz w:val="20"/>
              </w:rPr>
              <w:t>47</w:t>
            </w:r>
          </w:p>
        </w:tc>
        <w:tc>
          <w:tcPr>
            <w:tcW w:w="1133" w:type="dxa"/>
          </w:tcPr>
          <w:p w:rsidR="006E3997" w:rsidRDefault="006E3997">
            <w:pPr>
              <w:pStyle w:val="TableParagraph"/>
              <w:spacing w:before="100"/>
              <w:ind w:left="275" w:right="265"/>
              <w:rPr>
                <w:sz w:val="20"/>
              </w:rPr>
            </w:pPr>
            <w:r>
              <w:rPr>
                <w:sz w:val="20"/>
              </w:rPr>
              <w:t>30</w:t>
            </w:r>
          </w:p>
        </w:tc>
        <w:tc>
          <w:tcPr>
            <w:tcW w:w="993" w:type="dxa"/>
          </w:tcPr>
          <w:p w:rsidR="006E3997" w:rsidRDefault="006E3997">
            <w:pPr>
              <w:pStyle w:val="TableParagraph"/>
              <w:spacing w:before="100"/>
              <w:ind w:left="274" w:right="259"/>
              <w:rPr>
                <w:sz w:val="20"/>
              </w:rPr>
            </w:pPr>
            <w:r>
              <w:rPr>
                <w:sz w:val="20"/>
              </w:rPr>
              <w:t>97,9</w:t>
            </w:r>
          </w:p>
        </w:tc>
        <w:tc>
          <w:tcPr>
            <w:tcW w:w="1133" w:type="dxa"/>
          </w:tcPr>
          <w:p w:rsidR="006E3997" w:rsidRDefault="006E3997">
            <w:pPr>
              <w:pStyle w:val="TableParagraph"/>
              <w:spacing w:before="100"/>
              <w:ind w:left="287" w:right="265"/>
              <w:rPr>
                <w:sz w:val="20"/>
              </w:rPr>
            </w:pPr>
            <w:r>
              <w:rPr>
                <w:sz w:val="20"/>
              </w:rPr>
              <w:t>69,8</w:t>
            </w:r>
          </w:p>
        </w:tc>
      </w:tr>
      <w:tr w:rsidR="006E3997">
        <w:trPr>
          <w:trHeight w:val="230"/>
        </w:trPr>
        <w:tc>
          <w:tcPr>
            <w:tcW w:w="567" w:type="dxa"/>
          </w:tcPr>
          <w:p w:rsidR="006E3997" w:rsidRDefault="006E3997">
            <w:pPr>
              <w:pStyle w:val="TableParagraph"/>
              <w:spacing w:line="210" w:lineRule="exact"/>
              <w:ind w:right="171"/>
              <w:jc w:val="right"/>
              <w:rPr>
                <w:sz w:val="20"/>
              </w:rPr>
            </w:pPr>
            <w:r>
              <w:rPr>
                <w:sz w:val="20"/>
              </w:rPr>
              <w:t>82</w:t>
            </w:r>
          </w:p>
        </w:tc>
        <w:tc>
          <w:tcPr>
            <w:tcW w:w="2833" w:type="dxa"/>
          </w:tcPr>
          <w:p w:rsidR="006E3997" w:rsidRDefault="006E3997">
            <w:pPr>
              <w:pStyle w:val="TableParagraph"/>
              <w:spacing w:line="210" w:lineRule="exact"/>
              <w:ind w:left="110"/>
              <w:jc w:val="left"/>
              <w:rPr>
                <w:sz w:val="20"/>
              </w:rPr>
            </w:pPr>
            <w:r>
              <w:rPr>
                <w:sz w:val="20"/>
              </w:rPr>
              <w:t>Чукотский автономный округ</w:t>
            </w:r>
          </w:p>
        </w:tc>
        <w:tc>
          <w:tcPr>
            <w:tcW w:w="1138" w:type="dxa"/>
          </w:tcPr>
          <w:p w:rsidR="006E3997" w:rsidRDefault="006E3997">
            <w:pPr>
              <w:pStyle w:val="TableParagraph"/>
              <w:spacing w:line="210" w:lineRule="exact"/>
              <w:ind w:left="275" w:right="270"/>
              <w:rPr>
                <w:sz w:val="20"/>
              </w:rPr>
            </w:pPr>
            <w:r>
              <w:rPr>
                <w:sz w:val="20"/>
              </w:rPr>
              <w:t>25</w:t>
            </w:r>
          </w:p>
        </w:tc>
        <w:tc>
          <w:tcPr>
            <w:tcW w:w="994" w:type="dxa"/>
          </w:tcPr>
          <w:p w:rsidR="006E3997" w:rsidRDefault="006E3997">
            <w:pPr>
              <w:pStyle w:val="TableParagraph"/>
              <w:spacing w:line="210" w:lineRule="exact"/>
              <w:ind w:left="178" w:right="174"/>
              <w:rPr>
                <w:sz w:val="20"/>
              </w:rPr>
            </w:pPr>
            <w:r>
              <w:rPr>
                <w:sz w:val="20"/>
              </w:rPr>
              <w:t>38</w:t>
            </w:r>
          </w:p>
        </w:tc>
        <w:tc>
          <w:tcPr>
            <w:tcW w:w="989" w:type="dxa"/>
          </w:tcPr>
          <w:p w:rsidR="006E3997" w:rsidRDefault="006E3997">
            <w:pPr>
              <w:pStyle w:val="TableParagraph"/>
              <w:spacing w:line="210" w:lineRule="exact"/>
              <w:ind w:left="207" w:right="198"/>
              <w:rPr>
                <w:sz w:val="20"/>
              </w:rPr>
            </w:pPr>
            <w:r>
              <w:rPr>
                <w:sz w:val="20"/>
              </w:rPr>
              <w:t>25</w:t>
            </w:r>
          </w:p>
        </w:tc>
        <w:tc>
          <w:tcPr>
            <w:tcW w:w="1133" w:type="dxa"/>
          </w:tcPr>
          <w:p w:rsidR="006E3997" w:rsidRDefault="006E3997">
            <w:pPr>
              <w:pStyle w:val="TableParagraph"/>
              <w:spacing w:line="210" w:lineRule="exact"/>
              <w:ind w:left="275" w:right="265"/>
              <w:rPr>
                <w:sz w:val="20"/>
              </w:rPr>
            </w:pPr>
            <w:r>
              <w:rPr>
                <w:sz w:val="20"/>
              </w:rPr>
              <w:t>37</w:t>
            </w:r>
          </w:p>
        </w:tc>
        <w:tc>
          <w:tcPr>
            <w:tcW w:w="993" w:type="dxa"/>
          </w:tcPr>
          <w:p w:rsidR="006E3997" w:rsidRDefault="006E3997">
            <w:pPr>
              <w:pStyle w:val="TableParagraph"/>
              <w:spacing w:line="210" w:lineRule="exact"/>
              <w:ind w:left="279" w:right="259"/>
              <w:rPr>
                <w:sz w:val="20"/>
              </w:rPr>
            </w:pPr>
            <w:r>
              <w:rPr>
                <w:sz w:val="20"/>
              </w:rPr>
              <w:t>100</w:t>
            </w:r>
          </w:p>
        </w:tc>
        <w:tc>
          <w:tcPr>
            <w:tcW w:w="1133" w:type="dxa"/>
          </w:tcPr>
          <w:p w:rsidR="006E3997" w:rsidRDefault="006E3997">
            <w:pPr>
              <w:pStyle w:val="TableParagraph"/>
              <w:spacing w:line="210" w:lineRule="exact"/>
              <w:ind w:left="287" w:right="265"/>
              <w:rPr>
                <w:sz w:val="20"/>
              </w:rPr>
            </w:pPr>
            <w:r>
              <w:rPr>
                <w:sz w:val="20"/>
              </w:rPr>
              <w:t>97,4</w:t>
            </w:r>
          </w:p>
        </w:tc>
      </w:tr>
    </w:tbl>
    <w:p w:rsidR="006E3997" w:rsidRDefault="006E3997">
      <w:pPr>
        <w:pStyle w:val="a3"/>
        <w:ind w:left="0"/>
        <w:jc w:val="left"/>
        <w:rPr>
          <w:sz w:val="20"/>
        </w:rPr>
      </w:pPr>
    </w:p>
    <w:p w:rsidR="006E3997" w:rsidRDefault="006E3997">
      <w:pPr>
        <w:pStyle w:val="1"/>
        <w:spacing w:before="266"/>
      </w:pPr>
      <w:r>
        <w:t>Приложение 5</w:t>
      </w:r>
    </w:p>
    <w:p w:rsidR="006E3997" w:rsidRDefault="006E3997">
      <w:pPr>
        <w:pStyle w:val="2"/>
        <w:spacing w:before="72"/>
        <w:ind w:left="1340" w:firstLine="292"/>
      </w:pPr>
      <w:r>
        <w:t>Сведения о соотношении количества проведенных государственными инспекциями труда в 2016 – 2017 годах плановых и внеплановых проверок</w:t>
      </w:r>
    </w:p>
    <w:p w:rsidR="006E3997" w:rsidRDefault="006E3997">
      <w:pPr>
        <w:spacing w:before="2"/>
        <w:ind w:left="1091" w:right="488"/>
        <w:jc w:val="center"/>
        <w:rPr>
          <w:b/>
          <w:sz w:val="26"/>
        </w:rPr>
      </w:pPr>
      <w:r>
        <w:rPr>
          <w:b/>
          <w:sz w:val="26"/>
        </w:rPr>
        <w:t>хозяйствующих субъектов</w:t>
      </w: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6"/>
        <w:gridCol w:w="2665"/>
        <w:gridCol w:w="961"/>
        <w:gridCol w:w="966"/>
        <w:gridCol w:w="949"/>
        <w:gridCol w:w="968"/>
        <w:gridCol w:w="840"/>
        <w:gridCol w:w="845"/>
        <w:gridCol w:w="960"/>
        <w:gridCol w:w="955"/>
      </w:tblGrid>
      <w:tr w:rsidR="006E3997">
        <w:trPr>
          <w:trHeight w:val="311"/>
        </w:trPr>
        <w:tc>
          <w:tcPr>
            <w:tcW w:w="566" w:type="dxa"/>
            <w:vMerge w:val="restart"/>
            <w:shd w:val="clear" w:color="auto" w:fill="D5E2BB"/>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8"/>
              <w:jc w:val="left"/>
              <w:rPr>
                <w:b/>
                <w:sz w:val="23"/>
              </w:rPr>
            </w:pPr>
          </w:p>
          <w:p w:rsidR="006E3997" w:rsidRDefault="006E3997">
            <w:pPr>
              <w:pStyle w:val="TableParagraph"/>
              <w:ind w:left="148" w:right="118" w:firstLine="38"/>
              <w:jc w:val="left"/>
              <w:rPr>
                <w:sz w:val="20"/>
              </w:rPr>
            </w:pPr>
            <w:r>
              <w:rPr>
                <w:sz w:val="20"/>
              </w:rPr>
              <w:t>№ п/п</w:t>
            </w:r>
          </w:p>
        </w:tc>
        <w:tc>
          <w:tcPr>
            <w:tcW w:w="2665" w:type="dxa"/>
            <w:vMerge w:val="restart"/>
            <w:shd w:val="clear" w:color="auto" w:fill="D5E2BB"/>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8"/>
              <w:jc w:val="left"/>
              <w:rPr>
                <w:b/>
                <w:sz w:val="23"/>
              </w:rPr>
            </w:pPr>
          </w:p>
          <w:p w:rsidR="006E3997" w:rsidRDefault="006E3997">
            <w:pPr>
              <w:pStyle w:val="TableParagraph"/>
              <w:ind w:left="336" w:hanging="29"/>
              <w:jc w:val="left"/>
              <w:rPr>
                <w:sz w:val="20"/>
              </w:rPr>
            </w:pPr>
            <w:r>
              <w:rPr>
                <w:sz w:val="20"/>
              </w:rPr>
              <w:t>Наименование субъекта Российской Федерации</w:t>
            </w:r>
          </w:p>
        </w:tc>
        <w:tc>
          <w:tcPr>
            <w:tcW w:w="7444" w:type="dxa"/>
            <w:gridSpan w:val="8"/>
            <w:shd w:val="clear" w:color="auto" w:fill="D5E2BB"/>
          </w:tcPr>
          <w:p w:rsidR="006E3997" w:rsidRDefault="006E3997">
            <w:pPr>
              <w:pStyle w:val="TableParagraph"/>
              <w:spacing w:before="34"/>
              <w:ind w:left="2213"/>
              <w:jc w:val="left"/>
              <w:rPr>
                <w:sz w:val="20"/>
              </w:rPr>
            </w:pPr>
            <w:r>
              <w:rPr>
                <w:sz w:val="20"/>
              </w:rPr>
              <w:t>Количество проведенных проверок</w:t>
            </w:r>
          </w:p>
        </w:tc>
      </w:tr>
      <w:tr w:rsidR="006E3997">
        <w:trPr>
          <w:trHeight w:val="263"/>
        </w:trPr>
        <w:tc>
          <w:tcPr>
            <w:tcW w:w="566" w:type="dxa"/>
            <w:vMerge/>
            <w:tcBorders>
              <w:top w:val="nil"/>
            </w:tcBorders>
            <w:shd w:val="clear" w:color="auto" w:fill="D5E2BB"/>
          </w:tcPr>
          <w:p w:rsidR="006E3997" w:rsidRDefault="006E3997">
            <w:pPr>
              <w:rPr>
                <w:sz w:val="2"/>
                <w:szCs w:val="2"/>
              </w:rPr>
            </w:pPr>
          </w:p>
        </w:tc>
        <w:tc>
          <w:tcPr>
            <w:tcW w:w="2665" w:type="dxa"/>
            <w:vMerge/>
            <w:tcBorders>
              <w:top w:val="nil"/>
            </w:tcBorders>
            <w:shd w:val="clear" w:color="auto" w:fill="D5E2BB"/>
          </w:tcPr>
          <w:p w:rsidR="006E3997" w:rsidRDefault="006E3997">
            <w:pPr>
              <w:rPr>
                <w:sz w:val="2"/>
                <w:szCs w:val="2"/>
              </w:rPr>
            </w:pPr>
          </w:p>
        </w:tc>
        <w:tc>
          <w:tcPr>
            <w:tcW w:w="1927" w:type="dxa"/>
            <w:gridSpan w:val="2"/>
            <w:vMerge w:val="restart"/>
            <w:shd w:val="clear" w:color="auto" w:fill="D5E2BB"/>
          </w:tcPr>
          <w:p w:rsidR="006E3997" w:rsidRDefault="006E3997">
            <w:pPr>
              <w:pStyle w:val="TableParagraph"/>
              <w:jc w:val="left"/>
              <w:rPr>
                <w:b/>
              </w:rPr>
            </w:pPr>
          </w:p>
          <w:p w:rsidR="006E3997" w:rsidRDefault="006E3997">
            <w:pPr>
              <w:pStyle w:val="TableParagraph"/>
              <w:spacing w:before="5"/>
              <w:jc w:val="left"/>
              <w:rPr>
                <w:b/>
                <w:sz w:val="31"/>
              </w:rPr>
            </w:pPr>
          </w:p>
          <w:p w:rsidR="006E3997" w:rsidRDefault="006E3997">
            <w:pPr>
              <w:pStyle w:val="TableParagraph"/>
              <w:spacing w:before="1"/>
              <w:ind w:left="696" w:right="688"/>
              <w:rPr>
                <w:sz w:val="20"/>
              </w:rPr>
            </w:pPr>
            <w:r>
              <w:rPr>
                <w:sz w:val="20"/>
              </w:rPr>
              <w:t>Всего</w:t>
            </w:r>
          </w:p>
        </w:tc>
        <w:tc>
          <w:tcPr>
            <w:tcW w:w="5517" w:type="dxa"/>
            <w:gridSpan w:val="6"/>
            <w:shd w:val="clear" w:color="auto" w:fill="D5E2BB"/>
          </w:tcPr>
          <w:p w:rsidR="006E3997" w:rsidRDefault="006E3997">
            <w:pPr>
              <w:pStyle w:val="TableParagraph"/>
              <w:spacing w:before="5"/>
              <w:ind w:left="2438" w:right="2423"/>
              <w:rPr>
                <w:sz w:val="20"/>
              </w:rPr>
            </w:pPr>
            <w:r>
              <w:rPr>
                <w:sz w:val="20"/>
              </w:rPr>
              <w:t>из них:</w:t>
            </w:r>
          </w:p>
        </w:tc>
      </w:tr>
      <w:tr w:rsidR="006E3997">
        <w:trPr>
          <w:trHeight w:val="240"/>
        </w:trPr>
        <w:tc>
          <w:tcPr>
            <w:tcW w:w="566" w:type="dxa"/>
            <w:vMerge/>
            <w:tcBorders>
              <w:top w:val="nil"/>
            </w:tcBorders>
            <w:shd w:val="clear" w:color="auto" w:fill="D5E2BB"/>
          </w:tcPr>
          <w:p w:rsidR="006E3997" w:rsidRDefault="006E3997">
            <w:pPr>
              <w:rPr>
                <w:sz w:val="2"/>
                <w:szCs w:val="2"/>
              </w:rPr>
            </w:pPr>
          </w:p>
        </w:tc>
        <w:tc>
          <w:tcPr>
            <w:tcW w:w="2665" w:type="dxa"/>
            <w:vMerge/>
            <w:tcBorders>
              <w:top w:val="nil"/>
            </w:tcBorders>
            <w:shd w:val="clear" w:color="auto" w:fill="D5E2BB"/>
          </w:tcPr>
          <w:p w:rsidR="006E3997" w:rsidRDefault="006E3997">
            <w:pPr>
              <w:rPr>
                <w:sz w:val="2"/>
                <w:szCs w:val="2"/>
              </w:rPr>
            </w:pPr>
          </w:p>
        </w:tc>
        <w:tc>
          <w:tcPr>
            <w:tcW w:w="1927" w:type="dxa"/>
            <w:gridSpan w:val="2"/>
            <w:vMerge/>
            <w:tcBorders>
              <w:top w:val="nil"/>
            </w:tcBorders>
            <w:shd w:val="clear" w:color="auto" w:fill="D5E2BB"/>
          </w:tcPr>
          <w:p w:rsidR="006E3997" w:rsidRDefault="006E3997">
            <w:pPr>
              <w:rPr>
                <w:sz w:val="2"/>
                <w:szCs w:val="2"/>
              </w:rPr>
            </w:pPr>
          </w:p>
        </w:tc>
        <w:tc>
          <w:tcPr>
            <w:tcW w:w="1917" w:type="dxa"/>
            <w:gridSpan w:val="2"/>
            <w:vMerge w:val="restart"/>
            <w:shd w:val="clear" w:color="auto" w:fill="D5E2BB"/>
          </w:tcPr>
          <w:p w:rsidR="006E3997" w:rsidRDefault="006E3997">
            <w:pPr>
              <w:pStyle w:val="TableParagraph"/>
              <w:jc w:val="left"/>
              <w:rPr>
                <w:b/>
              </w:rPr>
            </w:pPr>
          </w:p>
          <w:p w:rsidR="006E3997" w:rsidRDefault="006E3997">
            <w:pPr>
              <w:pStyle w:val="TableParagraph"/>
              <w:spacing w:before="4"/>
              <w:jc w:val="left"/>
              <w:rPr>
                <w:b/>
                <w:sz w:val="19"/>
              </w:rPr>
            </w:pPr>
          </w:p>
          <w:p w:rsidR="006E3997" w:rsidRDefault="006E3997">
            <w:pPr>
              <w:pStyle w:val="TableParagraph"/>
              <w:ind w:left="387"/>
              <w:jc w:val="left"/>
              <w:rPr>
                <w:sz w:val="20"/>
              </w:rPr>
            </w:pPr>
            <w:r>
              <w:rPr>
                <w:sz w:val="20"/>
              </w:rPr>
              <w:t>внеплановых</w:t>
            </w:r>
          </w:p>
        </w:tc>
        <w:tc>
          <w:tcPr>
            <w:tcW w:w="3600" w:type="dxa"/>
            <w:gridSpan w:val="4"/>
            <w:shd w:val="clear" w:color="auto" w:fill="D5E2BB"/>
          </w:tcPr>
          <w:p w:rsidR="006E3997" w:rsidRDefault="006E3997">
            <w:pPr>
              <w:pStyle w:val="TableParagraph"/>
              <w:spacing w:line="220" w:lineRule="exact"/>
              <w:ind w:left="1255" w:right="1246"/>
              <w:rPr>
                <w:sz w:val="20"/>
              </w:rPr>
            </w:pPr>
            <w:r>
              <w:rPr>
                <w:sz w:val="20"/>
              </w:rPr>
              <w:t>в том числе:</w:t>
            </w:r>
          </w:p>
        </w:tc>
      </w:tr>
      <w:tr w:rsidR="006E3997">
        <w:trPr>
          <w:trHeight w:val="950"/>
        </w:trPr>
        <w:tc>
          <w:tcPr>
            <w:tcW w:w="566" w:type="dxa"/>
            <w:vMerge/>
            <w:tcBorders>
              <w:top w:val="nil"/>
            </w:tcBorders>
            <w:shd w:val="clear" w:color="auto" w:fill="D5E2BB"/>
          </w:tcPr>
          <w:p w:rsidR="006E3997" w:rsidRDefault="006E3997">
            <w:pPr>
              <w:rPr>
                <w:sz w:val="2"/>
                <w:szCs w:val="2"/>
              </w:rPr>
            </w:pPr>
          </w:p>
        </w:tc>
        <w:tc>
          <w:tcPr>
            <w:tcW w:w="2665" w:type="dxa"/>
            <w:vMerge/>
            <w:tcBorders>
              <w:top w:val="nil"/>
            </w:tcBorders>
            <w:shd w:val="clear" w:color="auto" w:fill="D5E2BB"/>
          </w:tcPr>
          <w:p w:rsidR="006E3997" w:rsidRDefault="006E3997">
            <w:pPr>
              <w:rPr>
                <w:sz w:val="2"/>
                <w:szCs w:val="2"/>
              </w:rPr>
            </w:pPr>
          </w:p>
        </w:tc>
        <w:tc>
          <w:tcPr>
            <w:tcW w:w="1927" w:type="dxa"/>
            <w:gridSpan w:val="2"/>
            <w:vMerge/>
            <w:tcBorders>
              <w:top w:val="nil"/>
            </w:tcBorders>
            <w:shd w:val="clear" w:color="auto" w:fill="D5E2BB"/>
          </w:tcPr>
          <w:p w:rsidR="006E3997" w:rsidRDefault="006E3997">
            <w:pPr>
              <w:rPr>
                <w:sz w:val="2"/>
                <w:szCs w:val="2"/>
              </w:rPr>
            </w:pPr>
          </w:p>
        </w:tc>
        <w:tc>
          <w:tcPr>
            <w:tcW w:w="1917" w:type="dxa"/>
            <w:gridSpan w:val="2"/>
            <w:vMerge/>
            <w:tcBorders>
              <w:top w:val="nil"/>
            </w:tcBorders>
            <w:shd w:val="clear" w:color="auto" w:fill="D5E2BB"/>
          </w:tcPr>
          <w:p w:rsidR="006E3997" w:rsidRDefault="006E3997">
            <w:pPr>
              <w:rPr>
                <w:sz w:val="2"/>
                <w:szCs w:val="2"/>
              </w:rPr>
            </w:pPr>
          </w:p>
        </w:tc>
        <w:tc>
          <w:tcPr>
            <w:tcW w:w="1685" w:type="dxa"/>
            <w:gridSpan w:val="2"/>
            <w:shd w:val="clear" w:color="auto" w:fill="D5E2BB"/>
          </w:tcPr>
          <w:p w:rsidR="006E3997" w:rsidRDefault="006E3997">
            <w:pPr>
              <w:pStyle w:val="TableParagraph"/>
              <w:ind w:left="286" w:right="280" w:firstLine="7"/>
              <w:rPr>
                <w:sz w:val="20"/>
              </w:rPr>
            </w:pPr>
            <w:r>
              <w:rPr>
                <w:sz w:val="20"/>
              </w:rPr>
              <w:t xml:space="preserve">в целях проверки исполнения </w:t>
            </w:r>
            <w:r>
              <w:rPr>
                <w:spacing w:val="-2"/>
                <w:sz w:val="20"/>
              </w:rPr>
              <w:t>предписаний</w:t>
            </w:r>
          </w:p>
        </w:tc>
        <w:tc>
          <w:tcPr>
            <w:tcW w:w="1915" w:type="dxa"/>
            <w:gridSpan w:val="2"/>
            <w:shd w:val="clear" w:color="auto" w:fill="D5E2BB"/>
          </w:tcPr>
          <w:p w:rsidR="006E3997" w:rsidRDefault="006E3997">
            <w:pPr>
              <w:pStyle w:val="TableParagraph"/>
              <w:spacing w:before="120"/>
              <w:ind w:left="130" w:right="119"/>
              <w:rPr>
                <w:sz w:val="20"/>
              </w:rPr>
            </w:pPr>
            <w:r>
              <w:rPr>
                <w:sz w:val="20"/>
              </w:rPr>
              <w:t>% от общего числа внеплановых проверок</w:t>
            </w:r>
          </w:p>
        </w:tc>
      </w:tr>
      <w:tr w:rsidR="006E3997">
        <w:trPr>
          <w:trHeight w:val="230"/>
        </w:trPr>
        <w:tc>
          <w:tcPr>
            <w:tcW w:w="566" w:type="dxa"/>
            <w:vMerge/>
            <w:tcBorders>
              <w:top w:val="nil"/>
            </w:tcBorders>
            <w:shd w:val="clear" w:color="auto" w:fill="D5E2BB"/>
          </w:tcPr>
          <w:p w:rsidR="006E3997" w:rsidRDefault="006E3997">
            <w:pPr>
              <w:rPr>
                <w:sz w:val="2"/>
                <w:szCs w:val="2"/>
              </w:rPr>
            </w:pPr>
          </w:p>
        </w:tc>
        <w:tc>
          <w:tcPr>
            <w:tcW w:w="2665" w:type="dxa"/>
            <w:vMerge/>
            <w:tcBorders>
              <w:top w:val="nil"/>
            </w:tcBorders>
            <w:shd w:val="clear" w:color="auto" w:fill="D5E2BB"/>
          </w:tcPr>
          <w:p w:rsidR="006E3997" w:rsidRDefault="006E3997">
            <w:pPr>
              <w:rPr>
                <w:sz w:val="2"/>
                <w:szCs w:val="2"/>
              </w:rPr>
            </w:pPr>
          </w:p>
        </w:tc>
        <w:tc>
          <w:tcPr>
            <w:tcW w:w="961" w:type="dxa"/>
            <w:shd w:val="clear" w:color="auto" w:fill="D5E2BB"/>
          </w:tcPr>
          <w:p w:rsidR="006E3997" w:rsidRDefault="006E3997">
            <w:pPr>
              <w:pStyle w:val="TableParagraph"/>
              <w:spacing w:line="210" w:lineRule="exact"/>
              <w:ind w:left="165" w:right="145"/>
              <w:rPr>
                <w:sz w:val="20"/>
              </w:rPr>
            </w:pPr>
            <w:r>
              <w:rPr>
                <w:sz w:val="20"/>
              </w:rPr>
              <w:t>2016</w:t>
            </w:r>
          </w:p>
        </w:tc>
        <w:tc>
          <w:tcPr>
            <w:tcW w:w="966" w:type="dxa"/>
            <w:shd w:val="clear" w:color="auto" w:fill="D5E2BB"/>
          </w:tcPr>
          <w:p w:rsidR="006E3997" w:rsidRDefault="006E3997">
            <w:pPr>
              <w:pStyle w:val="TableParagraph"/>
              <w:spacing w:line="210" w:lineRule="exact"/>
              <w:ind w:left="164" w:right="151"/>
              <w:rPr>
                <w:sz w:val="20"/>
              </w:rPr>
            </w:pPr>
            <w:r>
              <w:rPr>
                <w:sz w:val="20"/>
              </w:rPr>
              <w:t>2017</w:t>
            </w:r>
          </w:p>
        </w:tc>
        <w:tc>
          <w:tcPr>
            <w:tcW w:w="949" w:type="dxa"/>
            <w:shd w:val="clear" w:color="auto" w:fill="D5E2BB"/>
          </w:tcPr>
          <w:p w:rsidR="006E3997" w:rsidRDefault="006E3997">
            <w:pPr>
              <w:pStyle w:val="TableParagraph"/>
              <w:spacing w:line="210" w:lineRule="exact"/>
              <w:ind w:left="154" w:right="145"/>
              <w:rPr>
                <w:sz w:val="20"/>
              </w:rPr>
            </w:pPr>
            <w:r>
              <w:rPr>
                <w:sz w:val="20"/>
              </w:rPr>
              <w:t>2016</w:t>
            </w:r>
          </w:p>
        </w:tc>
        <w:tc>
          <w:tcPr>
            <w:tcW w:w="968" w:type="dxa"/>
            <w:shd w:val="clear" w:color="auto" w:fill="D5E2BB"/>
          </w:tcPr>
          <w:p w:rsidR="006E3997" w:rsidRDefault="006E3997">
            <w:pPr>
              <w:pStyle w:val="TableParagraph"/>
              <w:spacing w:line="210" w:lineRule="exact"/>
              <w:ind w:left="160" w:right="157"/>
              <w:rPr>
                <w:sz w:val="20"/>
              </w:rPr>
            </w:pPr>
            <w:r>
              <w:rPr>
                <w:sz w:val="20"/>
              </w:rPr>
              <w:t>2017</w:t>
            </w:r>
          </w:p>
        </w:tc>
        <w:tc>
          <w:tcPr>
            <w:tcW w:w="840" w:type="dxa"/>
            <w:shd w:val="clear" w:color="auto" w:fill="D5E2BB"/>
          </w:tcPr>
          <w:p w:rsidR="006E3997" w:rsidRDefault="006E3997">
            <w:pPr>
              <w:pStyle w:val="TableParagraph"/>
              <w:spacing w:line="210" w:lineRule="exact"/>
              <w:ind w:left="200" w:right="189"/>
              <w:rPr>
                <w:sz w:val="20"/>
              </w:rPr>
            </w:pPr>
            <w:r>
              <w:rPr>
                <w:sz w:val="20"/>
              </w:rPr>
              <w:t>2016</w:t>
            </w:r>
          </w:p>
        </w:tc>
        <w:tc>
          <w:tcPr>
            <w:tcW w:w="845" w:type="dxa"/>
            <w:shd w:val="clear" w:color="auto" w:fill="D5E2BB"/>
          </w:tcPr>
          <w:p w:rsidR="006E3997" w:rsidRDefault="006E3997">
            <w:pPr>
              <w:pStyle w:val="TableParagraph"/>
              <w:spacing w:line="210" w:lineRule="exact"/>
              <w:ind w:left="152" w:right="136"/>
              <w:rPr>
                <w:sz w:val="20"/>
              </w:rPr>
            </w:pPr>
            <w:r>
              <w:rPr>
                <w:sz w:val="20"/>
              </w:rPr>
              <w:t>2017</w:t>
            </w:r>
          </w:p>
        </w:tc>
        <w:tc>
          <w:tcPr>
            <w:tcW w:w="960" w:type="dxa"/>
            <w:shd w:val="clear" w:color="auto" w:fill="D5E2BB"/>
          </w:tcPr>
          <w:p w:rsidR="006E3997" w:rsidRDefault="006E3997">
            <w:pPr>
              <w:pStyle w:val="TableParagraph"/>
              <w:spacing w:line="210" w:lineRule="exact"/>
              <w:ind w:left="276"/>
              <w:jc w:val="left"/>
              <w:rPr>
                <w:sz w:val="20"/>
              </w:rPr>
            </w:pPr>
            <w:r>
              <w:rPr>
                <w:sz w:val="20"/>
              </w:rPr>
              <w:t>2016</w:t>
            </w:r>
          </w:p>
        </w:tc>
        <w:tc>
          <w:tcPr>
            <w:tcW w:w="955" w:type="dxa"/>
            <w:shd w:val="clear" w:color="auto" w:fill="D5E2BB"/>
          </w:tcPr>
          <w:p w:rsidR="006E3997" w:rsidRDefault="006E3997">
            <w:pPr>
              <w:pStyle w:val="TableParagraph"/>
              <w:spacing w:line="210" w:lineRule="exact"/>
              <w:ind w:left="277"/>
              <w:jc w:val="left"/>
              <w:rPr>
                <w:sz w:val="20"/>
              </w:rPr>
            </w:pPr>
            <w:r>
              <w:rPr>
                <w:sz w:val="20"/>
              </w:rPr>
              <w:t>2017</w:t>
            </w:r>
          </w:p>
        </w:tc>
      </w:tr>
      <w:tr w:rsidR="006E3997">
        <w:trPr>
          <w:trHeight w:val="230"/>
        </w:trPr>
        <w:tc>
          <w:tcPr>
            <w:tcW w:w="566" w:type="dxa"/>
            <w:shd w:val="clear" w:color="auto" w:fill="DBE4F0"/>
          </w:tcPr>
          <w:p w:rsidR="006E3997" w:rsidRDefault="006E3997">
            <w:pPr>
              <w:pStyle w:val="TableParagraph"/>
              <w:spacing w:line="210" w:lineRule="exact"/>
              <w:ind w:left="234"/>
              <w:jc w:val="left"/>
              <w:rPr>
                <w:sz w:val="20"/>
              </w:rPr>
            </w:pPr>
            <w:r>
              <w:rPr>
                <w:sz w:val="20"/>
              </w:rPr>
              <w:t>1</w:t>
            </w:r>
          </w:p>
        </w:tc>
        <w:tc>
          <w:tcPr>
            <w:tcW w:w="2665" w:type="dxa"/>
            <w:shd w:val="clear" w:color="auto" w:fill="DBE4F0"/>
          </w:tcPr>
          <w:p w:rsidR="006E3997" w:rsidRDefault="006E3997">
            <w:pPr>
              <w:pStyle w:val="TableParagraph"/>
              <w:spacing w:line="210" w:lineRule="exact"/>
              <w:ind w:right="45"/>
              <w:rPr>
                <w:sz w:val="20"/>
              </w:rPr>
            </w:pPr>
            <w:r>
              <w:rPr>
                <w:sz w:val="20"/>
              </w:rPr>
              <w:t>2</w:t>
            </w:r>
          </w:p>
        </w:tc>
        <w:tc>
          <w:tcPr>
            <w:tcW w:w="961" w:type="dxa"/>
            <w:shd w:val="clear" w:color="auto" w:fill="DBE4F0"/>
          </w:tcPr>
          <w:p w:rsidR="006E3997" w:rsidRDefault="006E3997">
            <w:pPr>
              <w:pStyle w:val="TableParagraph"/>
              <w:spacing w:line="210" w:lineRule="exact"/>
              <w:ind w:left="15"/>
              <w:rPr>
                <w:sz w:val="20"/>
              </w:rPr>
            </w:pPr>
            <w:r>
              <w:rPr>
                <w:sz w:val="20"/>
              </w:rPr>
              <w:t>3</w:t>
            </w:r>
          </w:p>
        </w:tc>
        <w:tc>
          <w:tcPr>
            <w:tcW w:w="966" w:type="dxa"/>
            <w:shd w:val="clear" w:color="auto" w:fill="DBE4F0"/>
          </w:tcPr>
          <w:p w:rsidR="006E3997" w:rsidRDefault="006E3997">
            <w:pPr>
              <w:pStyle w:val="TableParagraph"/>
              <w:spacing w:line="210" w:lineRule="exact"/>
              <w:ind w:left="8"/>
              <w:rPr>
                <w:sz w:val="20"/>
              </w:rPr>
            </w:pPr>
            <w:r>
              <w:rPr>
                <w:sz w:val="20"/>
              </w:rPr>
              <w:t>4</w:t>
            </w:r>
          </w:p>
        </w:tc>
        <w:tc>
          <w:tcPr>
            <w:tcW w:w="949" w:type="dxa"/>
            <w:shd w:val="clear" w:color="auto" w:fill="DBE4F0"/>
          </w:tcPr>
          <w:p w:rsidR="006E3997" w:rsidRDefault="006E3997">
            <w:pPr>
              <w:pStyle w:val="TableParagraph"/>
              <w:spacing w:line="210" w:lineRule="exact"/>
              <w:ind w:left="4"/>
              <w:rPr>
                <w:sz w:val="20"/>
              </w:rPr>
            </w:pPr>
            <w:r>
              <w:rPr>
                <w:sz w:val="20"/>
              </w:rPr>
              <w:t>5</w:t>
            </w:r>
          </w:p>
        </w:tc>
        <w:tc>
          <w:tcPr>
            <w:tcW w:w="968" w:type="dxa"/>
            <w:shd w:val="clear" w:color="auto" w:fill="DBE4F0"/>
          </w:tcPr>
          <w:p w:rsidR="006E3997" w:rsidRDefault="006E3997">
            <w:pPr>
              <w:pStyle w:val="TableParagraph"/>
              <w:spacing w:line="210" w:lineRule="exact"/>
              <w:ind w:right="1"/>
              <w:rPr>
                <w:sz w:val="20"/>
              </w:rPr>
            </w:pPr>
            <w:r>
              <w:rPr>
                <w:sz w:val="20"/>
              </w:rPr>
              <w:t>6</w:t>
            </w:r>
          </w:p>
        </w:tc>
        <w:tc>
          <w:tcPr>
            <w:tcW w:w="840" w:type="dxa"/>
            <w:shd w:val="clear" w:color="auto" w:fill="DBE4F0"/>
          </w:tcPr>
          <w:p w:rsidR="006E3997" w:rsidRDefault="006E3997">
            <w:pPr>
              <w:pStyle w:val="TableParagraph"/>
              <w:spacing w:line="210" w:lineRule="exact"/>
              <w:ind w:left="6"/>
              <w:rPr>
                <w:sz w:val="20"/>
              </w:rPr>
            </w:pPr>
            <w:r>
              <w:rPr>
                <w:sz w:val="20"/>
              </w:rPr>
              <w:t>7</w:t>
            </w:r>
          </w:p>
        </w:tc>
        <w:tc>
          <w:tcPr>
            <w:tcW w:w="845" w:type="dxa"/>
            <w:shd w:val="clear" w:color="auto" w:fill="DBE4F0"/>
          </w:tcPr>
          <w:p w:rsidR="006E3997" w:rsidRDefault="006E3997">
            <w:pPr>
              <w:pStyle w:val="TableParagraph"/>
              <w:spacing w:line="210" w:lineRule="exact"/>
              <w:ind w:left="11"/>
              <w:rPr>
                <w:sz w:val="20"/>
              </w:rPr>
            </w:pPr>
            <w:r>
              <w:rPr>
                <w:sz w:val="20"/>
              </w:rPr>
              <w:t>8</w:t>
            </w:r>
          </w:p>
        </w:tc>
        <w:tc>
          <w:tcPr>
            <w:tcW w:w="960" w:type="dxa"/>
            <w:shd w:val="clear" w:color="auto" w:fill="DBE4F0"/>
          </w:tcPr>
          <w:p w:rsidR="006E3997" w:rsidRDefault="006E3997">
            <w:pPr>
              <w:pStyle w:val="TableParagraph"/>
              <w:spacing w:line="210" w:lineRule="exact"/>
              <w:ind w:left="11"/>
              <w:rPr>
                <w:sz w:val="20"/>
              </w:rPr>
            </w:pPr>
            <w:r>
              <w:rPr>
                <w:sz w:val="20"/>
              </w:rPr>
              <w:t>9</w:t>
            </w:r>
          </w:p>
        </w:tc>
        <w:tc>
          <w:tcPr>
            <w:tcW w:w="955" w:type="dxa"/>
            <w:shd w:val="clear" w:color="auto" w:fill="DBE4F0"/>
          </w:tcPr>
          <w:p w:rsidR="006E3997" w:rsidRDefault="006E3997">
            <w:pPr>
              <w:pStyle w:val="TableParagraph"/>
              <w:spacing w:line="210" w:lineRule="exact"/>
              <w:ind w:left="358" w:right="346"/>
              <w:rPr>
                <w:sz w:val="20"/>
              </w:rPr>
            </w:pPr>
            <w:r>
              <w:rPr>
                <w:sz w:val="20"/>
              </w:rPr>
              <w:t>10</w:t>
            </w:r>
          </w:p>
        </w:tc>
      </w:tr>
      <w:tr w:rsidR="006E3997">
        <w:trPr>
          <w:trHeight w:val="316"/>
        </w:trPr>
        <w:tc>
          <w:tcPr>
            <w:tcW w:w="566" w:type="dxa"/>
          </w:tcPr>
          <w:p w:rsidR="006E3997" w:rsidRDefault="006E3997">
            <w:pPr>
              <w:pStyle w:val="TableParagraph"/>
              <w:jc w:val="left"/>
              <w:rPr>
                <w:sz w:val="20"/>
              </w:rPr>
            </w:pPr>
          </w:p>
        </w:tc>
        <w:tc>
          <w:tcPr>
            <w:tcW w:w="2665" w:type="dxa"/>
          </w:tcPr>
          <w:p w:rsidR="006E3997" w:rsidRDefault="006E3997">
            <w:pPr>
              <w:pStyle w:val="TableParagraph"/>
              <w:spacing w:before="39"/>
              <w:ind w:left="110"/>
              <w:jc w:val="left"/>
              <w:rPr>
                <w:b/>
                <w:sz w:val="20"/>
              </w:rPr>
            </w:pPr>
            <w:r>
              <w:rPr>
                <w:b/>
                <w:sz w:val="20"/>
              </w:rPr>
              <w:t>Российская Федерация</w:t>
            </w:r>
          </w:p>
        </w:tc>
        <w:tc>
          <w:tcPr>
            <w:tcW w:w="961" w:type="dxa"/>
          </w:tcPr>
          <w:p w:rsidR="006E3997" w:rsidRDefault="006E3997">
            <w:pPr>
              <w:pStyle w:val="TableParagraph"/>
              <w:spacing w:before="39"/>
              <w:ind w:left="165" w:right="146"/>
              <w:rPr>
                <w:b/>
                <w:sz w:val="20"/>
              </w:rPr>
            </w:pPr>
            <w:r>
              <w:rPr>
                <w:b/>
                <w:sz w:val="20"/>
              </w:rPr>
              <w:t>134543</w:t>
            </w:r>
          </w:p>
        </w:tc>
        <w:tc>
          <w:tcPr>
            <w:tcW w:w="966" w:type="dxa"/>
          </w:tcPr>
          <w:p w:rsidR="006E3997" w:rsidRDefault="006E3997">
            <w:pPr>
              <w:pStyle w:val="TableParagraph"/>
              <w:spacing w:before="39"/>
              <w:ind w:left="164" w:right="151"/>
              <w:rPr>
                <w:b/>
                <w:sz w:val="20"/>
              </w:rPr>
            </w:pPr>
            <w:r>
              <w:rPr>
                <w:b/>
                <w:sz w:val="20"/>
              </w:rPr>
              <w:t>148934</w:t>
            </w:r>
          </w:p>
        </w:tc>
        <w:tc>
          <w:tcPr>
            <w:tcW w:w="949" w:type="dxa"/>
          </w:tcPr>
          <w:p w:rsidR="006E3997" w:rsidRDefault="006E3997">
            <w:pPr>
              <w:pStyle w:val="TableParagraph"/>
              <w:spacing w:before="39"/>
              <w:ind w:left="154" w:right="145"/>
              <w:rPr>
                <w:b/>
                <w:sz w:val="20"/>
              </w:rPr>
            </w:pPr>
            <w:r>
              <w:rPr>
                <w:b/>
                <w:sz w:val="20"/>
              </w:rPr>
              <w:t>116445</w:t>
            </w:r>
          </w:p>
        </w:tc>
        <w:tc>
          <w:tcPr>
            <w:tcW w:w="968" w:type="dxa"/>
          </w:tcPr>
          <w:p w:rsidR="006E3997" w:rsidRDefault="006E3997">
            <w:pPr>
              <w:pStyle w:val="TableParagraph"/>
              <w:spacing w:before="39"/>
              <w:ind w:left="160" w:right="157"/>
              <w:rPr>
                <w:b/>
                <w:sz w:val="20"/>
              </w:rPr>
            </w:pPr>
            <w:r>
              <w:rPr>
                <w:b/>
                <w:sz w:val="20"/>
              </w:rPr>
              <w:t>134827</w:t>
            </w:r>
          </w:p>
        </w:tc>
        <w:tc>
          <w:tcPr>
            <w:tcW w:w="840" w:type="dxa"/>
          </w:tcPr>
          <w:p w:rsidR="006E3997" w:rsidRDefault="006E3997">
            <w:pPr>
              <w:pStyle w:val="TableParagraph"/>
              <w:spacing w:before="39"/>
              <w:ind w:left="200" w:right="189"/>
              <w:rPr>
                <w:b/>
                <w:sz w:val="20"/>
              </w:rPr>
            </w:pPr>
            <w:r>
              <w:rPr>
                <w:b/>
                <w:sz w:val="20"/>
              </w:rPr>
              <w:t>7701</w:t>
            </w:r>
          </w:p>
        </w:tc>
        <w:tc>
          <w:tcPr>
            <w:tcW w:w="845" w:type="dxa"/>
          </w:tcPr>
          <w:p w:rsidR="006E3997" w:rsidRDefault="006E3997">
            <w:pPr>
              <w:pStyle w:val="TableParagraph"/>
              <w:spacing w:before="39"/>
              <w:ind w:left="152" w:right="142"/>
              <w:rPr>
                <w:b/>
                <w:sz w:val="20"/>
              </w:rPr>
            </w:pPr>
            <w:r>
              <w:rPr>
                <w:b/>
                <w:sz w:val="20"/>
              </w:rPr>
              <w:t>14317</w:t>
            </w:r>
          </w:p>
        </w:tc>
        <w:tc>
          <w:tcPr>
            <w:tcW w:w="960" w:type="dxa"/>
          </w:tcPr>
          <w:p w:rsidR="006E3997" w:rsidRDefault="006E3997">
            <w:pPr>
              <w:pStyle w:val="TableParagraph"/>
              <w:spacing w:before="39"/>
              <w:ind w:left="353"/>
              <w:jc w:val="left"/>
              <w:rPr>
                <w:b/>
                <w:sz w:val="20"/>
              </w:rPr>
            </w:pPr>
            <w:r>
              <w:rPr>
                <w:b/>
                <w:sz w:val="20"/>
              </w:rPr>
              <w:t>6,6</w:t>
            </w:r>
          </w:p>
        </w:tc>
        <w:tc>
          <w:tcPr>
            <w:tcW w:w="955" w:type="dxa"/>
          </w:tcPr>
          <w:p w:rsidR="006E3997" w:rsidRDefault="006E3997">
            <w:pPr>
              <w:pStyle w:val="TableParagraph"/>
              <w:spacing w:before="39"/>
              <w:ind w:left="301"/>
              <w:jc w:val="left"/>
              <w:rPr>
                <w:b/>
                <w:sz w:val="20"/>
              </w:rPr>
            </w:pPr>
            <w:r>
              <w:rPr>
                <w:b/>
                <w:sz w:val="20"/>
              </w:rPr>
              <w:t>10,6</w:t>
            </w:r>
          </w:p>
        </w:tc>
      </w:tr>
      <w:tr w:rsidR="006E3997">
        <w:trPr>
          <w:trHeight w:val="230"/>
        </w:trPr>
        <w:tc>
          <w:tcPr>
            <w:tcW w:w="10675" w:type="dxa"/>
            <w:gridSpan w:val="10"/>
            <w:shd w:val="clear" w:color="auto" w:fill="D5E2BB"/>
          </w:tcPr>
          <w:p w:rsidR="006E3997" w:rsidRDefault="006E3997">
            <w:pPr>
              <w:pStyle w:val="TableParagraph"/>
              <w:spacing w:line="210" w:lineRule="exact"/>
              <w:ind w:left="3578" w:right="3572"/>
              <w:rPr>
                <w:b/>
                <w:sz w:val="20"/>
              </w:rPr>
            </w:pPr>
            <w:r>
              <w:rPr>
                <w:b/>
                <w:sz w:val="20"/>
              </w:rPr>
              <w:t>Центральный федеральный округ</w:t>
            </w:r>
          </w:p>
        </w:tc>
      </w:tr>
      <w:tr w:rsidR="006E3997">
        <w:trPr>
          <w:trHeight w:val="249"/>
        </w:trPr>
        <w:tc>
          <w:tcPr>
            <w:tcW w:w="566" w:type="dxa"/>
          </w:tcPr>
          <w:p w:rsidR="006E3997" w:rsidRDefault="006E3997">
            <w:pPr>
              <w:pStyle w:val="TableParagraph"/>
              <w:spacing w:line="229" w:lineRule="exact"/>
              <w:ind w:left="234"/>
              <w:jc w:val="left"/>
              <w:rPr>
                <w:sz w:val="20"/>
              </w:rPr>
            </w:pPr>
            <w:r>
              <w:rPr>
                <w:sz w:val="20"/>
              </w:rPr>
              <w:t>1</w:t>
            </w:r>
          </w:p>
        </w:tc>
        <w:tc>
          <w:tcPr>
            <w:tcW w:w="2665" w:type="dxa"/>
          </w:tcPr>
          <w:p w:rsidR="006E3997" w:rsidRDefault="006E3997">
            <w:pPr>
              <w:pStyle w:val="TableParagraph"/>
              <w:spacing w:line="229" w:lineRule="exact"/>
              <w:ind w:left="144"/>
              <w:jc w:val="left"/>
              <w:rPr>
                <w:sz w:val="20"/>
              </w:rPr>
            </w:pPr>
            <w:r>
              <w:rPr>
                <w:sz w:val="20"/>
              </w:rPr>
              <w:t>Белгородская область</w:t>
            </w:r>
          </w:p>
        </w:tc>
        <w:tc>
          <w:tcPr>
            <w:tcW w:w="961" w:type="dxa"/>
          </w:tcPr>
          <w:p w:rsidR="006E3997" w:rsidRDefault="006E3997">
            <w:pPr>
              <w:pStyle w:val="TableParagraph"/>
              <w:spacing w:line="229" w:lineRule="exact"/>
              <w:ind w:left="165" w:right="145"/>
              <w:rPr>
                <w:sz w:val="20"/>
              </w:rPr>
            </w:pPr>
            <w:r>
              <w:rPr>
                <w:sz w:val="20"/>
              </w:rPr>
              <w:t>1090</w:t>
            </w:r>
          </w:p>
        </w:tc>
        <w:tc>
          <w:tcPr>
            <w:tcW w:w="966" w:type="dxa"/>
          </w:tcPr>
          <w:p w:rsidR="006E3997" w:rsidRDefault="006E3997">
            <w:pPr>
              <w:pStyle w:val="TableParagraph"/>
              <w:spacing w:line="229" w:lineRule="exact"/>
              <w:ind w:left="164" w:right="151"/>
              <w:rPr>
                <w:sz w:val="20"/>
              </w:rPr>
            </w:pPr>
            <w:r>
              <w:rPr>
                <w:sz w:val="20"/>
              </w:rPr>
              <w:t>1489</w:t>
            </w:r>
          </w:p>
        </w:tc>
        <w:tc>
          <w:tcPr>
            <w:tcW w:w="949" w:type="dxa"/>
          </w:tcPr>
          <w:p w:rsidR="006E3997" w:rsidRDefault="006E3997">
            <w:pPr>
              <w:pStyle w:val="TableParagraph"/>
              <w:spacing w:line="229" w:lineRule="exact"/>
              <w:ind w:left="154" w:right="131"/>
              <w:rPr>
                <w:sz w:val="20"/>
              </w:rPr>
            </w:pPr>
            <w:r>
              <w:rPr>
                <w:sz w:val="20"/>
              </w:rPr>
              <w:t>995</w:t>
            </w:r>
          </w:p>
        </w:tc>
        <w:tc>
          <w:tcPr>
            <w:tcW w:w="968" w:type="dxa"/>
          </w:tcPr>
          <w:p w:rsidR="006E3997" w:rsidRDefault="006E3997">
            <w:pPr>
              <w:pStyle w:val="TableParagraph"/>
              <w:spacing w:line="229" w:lineRule="exact"/>
              <w:ind w:left="160" w:right="138"/>
              <w:rPr>
                <w:sz w:val="20"/>
              </w:rPr>
            </w:pPr>
            <w:r>
              <w:rPr>
                <w:sz w:val="20"/>
              </w:rPr>
              <w:t>1394</w:t>
            </w:r>
          </w:p>
        </w:tc>
        <w:tc>
          <w:tcPr>
            <w:tcW w:w="840" w:type="dxa"/>
          </w:tcPr>
          <w:p w:rsidR="006E3997" w:rsidRDefault="006E3997">
            <w:pPr>
              <w:pStyle w:val="TableParagraph"/>
              <w:spacing w:line="229" w:lineRule="exact"/>
              <w:ind w:left="200" w:right="185"/>
              <w:rPr>
                <w:sz w:val="20"/>
              </w:rPr>
            </w:pPr>
            <w:r>
              <w:rPr>
                <w:sz w:val="20"/>
              </w:rPr>
              <w:t>112</w:t>
            </w:r>
          </w:p>
        </w:tc>
        <w:tc>
          <w:tcPr>
            <w:tcW w:w="845" w:type="dxa"/>
          </w:tcPr>
          <w:p w:rsidR="006E3997" w:rsidRDefault="006E3997">
            <w:pPr>
              <w:pStyle w:val="TableParagraph"/>
              <w:spacing w:line="229" w:lineRule="exact"/>
              <w:ind w:left="152" w:right="142"/>
              <w:rPr>
                <w:sz w:val="20"/>
              </w:rPr>
            </w:pPr>
            <w:r>
              <w:rPr>
                <w:sz w:val="20"/>
              </w:rPr>
              <w:t>348</w:t>
            </w:r>
          </w:p>
        </w:tc>
        <w:tc>
          <w:tcPr>
            <w:tcW w:w="960" w:type="dxa"/>
          </w:tcPr>
          <w:p w:rsidR="006E3997" w:rsidRDefault="006E3997">
            <w:pPr>
              <w:pStyle w:val="TableParagraph"/>
              <w:spacing w:line="229" w:lineRule="exact"/>
              <w:ind w:left="305"/>
              <w:jc w:val="left"/>
              <w:rPr>
                <w:sz w:val="20"/>
              </w:rPr>
            </w:pPr>
            <w:r>
              <w:rPr>
                <w:sz w:val="20"/>
              </w:rPr>
              <w:t>11,3</w:t>
            </w:r>
          </w:p>
        </w:tc>
        <w:tc>
          <w:tcPr>
            <w:tcW w:w="955" w:type="dxa"/>
          </w:tcPr>
          <w:p w:rsidR="006E3997" w:rsidRDefault="006E3997">
            <w:pPr>
              <w:pStyle w:val="TableParagraph"/>
              <w:spacing w:line="229" w:lineRule="exact"/>
              <w:ind w:left="301"/>
              <w:jc w:val="left"/>
              <w:rPr>
                <w:sz w:val="20"/>
              </w:rPr>
            </w:pPr>
            <w:r>
              <w:rPr>
                <w:sz w:val="20"/>
              </w:rPr>
              <w:t>25,0</w:t>
            </w:r>
          </w:p>
        </w:tc>
      </w:tr>
      <w:tr w:rsidR="006E3997">
        <w:trPr>
          <w:trHeight w:val="230"/>
        </w:trPr>
        <w:tc>
          <w:tcPr>
            <w:tcW w:w="566" w:type="dxa"/>
          </w:tcPr>
          <w:p w:rsidR="006E3997" w:rsidRDefault="006E3997">
            <w:pPr>
              <w:pStyle w:val="TableParagraph"/>
              <w:spacing w:line="210" w:lineRule="exact"/>
              <w:ind w:left="234"/>
              <w:jc w:val="left"/>
              <w:rPr>
                <w:sz w:val="20"/>
              </w:rPr>
            </w:pPr>
            <w:r>
              <w:rPr>
                <w:sz w:val="20"/>
              </w:rPr>
              <w:t>2</w:t>
            </w:r>
          </w:p>
        </w:tc>
        <w:tc>
          <w:tcPr>
            <w:tcW w:w="2665" w:type="dxa"/>
          </w:tcPr>
          <w:p w:rsidR="006E3997" w:rsidRDefault="006E3997">
            <w:pPr>
              <w:pStyle w:val="TableParagraph"/>
              <w:spacing w:line="210" w:lineRule="exact"/>
              <w:ind w:left="144"/>
              <w:jc w:val="left"/>
              <w:rPr>
                <w:sz w:val="20"/>
              </w:rPr>
            </w:pPr>
            <w:r>
              <w:rPr>
                <w:sz w:val="20"/>
              </w:rPr>
              <w:t>Брянская область</w:t>
            </w:r>
          </w:p>
        </w:tc>
        <w:tc>
          <w:tcPr>
            <w:tcW w:w="961" w:type="dxa"/>
          </w:tcPr>
          <w:p w:rsidR="006E3997" w:rsidRDefault="006E3997">
            <w:pPr>
              <w:pStyle w:val="TableParagraph"/>
              <w:spacing w:line="210" w:lineRule="exact"/>
              <w:ind w:left="165" w:right="145"/>
              <w:rPr>
                <w:sz w:val="20"/>
              </w:rPr>
            </w:pPr>
            <w:r>
              <w:rPr>
                <w:sz w:val="20"/>
              </w:rPr>
              <w:t>1378</w:t>
            </w:r>
          </w:p>
        </w:tc>
        <w:tc>
          <w:tcPr>
            <w:tcW w:w="966" w:type="dxa"/>
          </w:tcPr>
          <w:p w:rsidR="006E3997" w:rsidRDefault="006E3997">
            <w:pPr>
              <w:pStyle w:val="TableParagraph"/>
              <w:spacing w:line="210" w:lineRule="exact"/>
              <w:ind w:left="164" w:right="151"/>
              <w:rPr>
                <w:sz w:val="20"/>
              </w:rPr>
            </w:pPr>
            <w:r>
              <w:rPr>
                <w:sz w:val="20"/>
              </w:rPr>
              <w:t>1391</w:t>
            </w:r>
          </w:p>
        </w:tc>
        <w:tc>
          <w:tcPr>
            <w:tcW w:w="949" w:type="dxa"/>
          </w:tcPr>
          <w:p w:rsidR="006E3997" w:rsidRDefault="006E3997">
            <w:pPr>
              <w:pStyle w:val="TableParagraph"/>
              <w:spacing w:line="210" w:lineRule="exact"/>
              <w:ind w:left="154" w:right="136"/>
              <w:rPr>
                <w:sz w:val="20"/>
              </w:rPr>
            </w:pPr>
            <w:r>
              <w:rPr>
                <w:sz w:val="20"/>
              </w:rPr>
              <w:t>1196</w:t>
            </w:r>
          </w:p>
        </w:tc>
        <w:tc>
          <w:tcPr>
            <w:tcW w:w="968" w:type="dxa"/>
          </w:tcPr>
          <w:p w:rsidR="006E3997" w:rsidRDefault="006E3997">
            <w:pPr>
              <w:pStyle w:val="TableParagraph"/>
              <w:spacing w:line="210" w:lineRule="exact"/>
              <w:ind w:left="160" w:right="138"/>
              <w:rPr>
                <w:sz w:val="20"/>
              </w:rPr>
            </w:pPr>
            <w:r>
              <w:rPr>
                <w:sz w:val="20"/>
              </w:rPr>
              <w:t>1199</w:t>
            </w:r>
          </w:p>
        </w:tc>
        <w:tc>
          <w:tcPr>
            <w:tcW w:w="840" w:type="dxa"/>
          </w:tcPr>
          <w:p w:rsidR="006E3997" w:rsidRDefault="006E3997">
            <w:pPr>
              <w:pStyle w:val="TableParagraph"/>
              <w:spacing w:line="210" w:lineRule="exact"/>
              <w:ind w:left="200" w:right="189"/>
              <w:rPr>
                <w:sz w:val="20"/>
              </w:rPr>
            </w:pPr>
            <w:r>
              <w:rPr>
                <w:sz w:val="20"/>
              </w:rPr>
              <w:t>47</w:t>
            </w:r>
          </w:p>
        </w:tc>
        <w:tc>
          <w:tcPr>
            <w:tcW w:w="845" w:type="dxa"/>
          </w:tcPr>
          <w:p w:rsidR="006E3997" w:rsidRDefault="006E3997">
            <w:pPr>
              <w:pStyle w:val="TableParagraph"/>
              <w:spacing w:line="210" w:lineRule="exact"/>
              <w:ind w:left="152" w:right="142"/>
              <w:rPr>
                <w:sz w:val="20"/>
              </w:rPr>
            </w:pPr>
            <w:r>
              <w:rPr>
                <w:sz w:val="20"/>
              </w:rPr>
              <w:t>304</w:t>
            </w:r>
          </w:p>
        </w:tc>
        <w:tc>
          <w:tcPr>
            <w:tcW w:w="960" w:type="dxa"/>
          </w:tcPr>
          <w:p w:rsidR="006E3997" w:rsidRDefault="006E3997">
            <w:pPr>
              <w:pStyle w:val="TableParagraph"/>
              <w:spacing w:line="210" w:lineRule="exact"/>
              <w:ind w:left="353"/>
              <w:jc w:val="left"/>
              <w:rPr>
                <w:sz w:val="20"/>
              </w:rPr>
            </w:pPr>
            <w:r>
              <w:rPr>
                <w:sz w:val="20"/>
              </w:rPr>
              <w:t>4,0</w:t>
            </w:r>
          </w:p>
        </w:tc>
        <w:tc>
          <w:tcPr>
            <w:tcW w:w="955" w:type="dxa"/>
          </w:tcPr>
          <w:p w:rsidR="006E3997" w:rsidRDefault="006E3997">
            <w:pPr>
              <w:pStyle w:val="TableParagraph"/>
              <w:spacing w:line="210" w:lineRule="exact"/>
              <w:ind w:left="301"/>
              <w:jc w:val="left"/>
              <w:rPr>
                <w:sz w:val="20"/>
              </w:rPr>
            </w:pPr>
            <w:r>
              <w:rPr>
                <w:sz w:val="20"/>
              </w:rPr>
              <w:t>25,4</w:t>
            </w:r>
          </w:p>
        </w:tc>
      </w:tr>
      <w:tr w:rsidR="006E3997">
        <w:trPr>
          <w:trHeight w:val="253"/>
        </w:trPr>
        <w:tc>
          <w:tcPr>
            <w:tcW w:w="566" w:type="dxa"/>
          </w:tcPr>
          <w:p w:rsidR="006E3997" w:rsidRDefault="006E3997">
            <w:pPr>
              <w:pStyle w:val="TableParagraph"/>
              <w:spacing w:before="5" w:line="229" w:lineRule="exact"/>
              <w:ind w:left="234"/>
              <w:jc w:val="left"/>
              <w:rPr>
                <w:sz w:val="20"/>
              </w:rPr>
            </w:pPr>
            <w:r>
              <w:rPr>
                <w:sz w:val="20"/>
              </w:rPr>
              <w:t>3</w:t>
            </w:r>
          </w:p>
        </w:tc>
        <w:tc>
          <w:tcPr>
            <w:tcW w:w="2665" w:type="dxa"/>
          </w:tcPr>
          <w:p w:rsidR="006E3997" w:rsidRDefault="006E3997">
            <w:pPr>
              <w:pStyle w:val="TableParagraph"/>
              <w:spacing w:before="5" w:line="229" w:lineRule="exact"/>
              <w:ind w:left="144"/>
              <w:jc w:val="left"/>
              <w:rPr>
                <w:sz w:val="20"/>
              </w:rPr>
            </w:pPr>
            <w:r>
              <w:rPr>
                <w:sz w:val="20"/>
              </w:rPr>
              <w:t>Владимирская область</w:t>
            </w:r>
          </w:p>
        </w:tc>
        <w:tc>
          <w:tcPr>
            <w:tcW w:w="961" w:type="dxa"/>
          </w:tcPr>
          <w:p w:rsidR="006E3997" w:rsidRDefault="006E3997">
            <w:pPr>
              <w:pStyle w:val="TableParagraph"/>
              <w:spacing w:before="5" w:line="229" w:lineRule="exact"/>
              <w:ind w:left="165" w:right="145"/>
              <w:rPr>
                <w:sz w:val="20"/>
              </w:rPr>
            </w:pPr>
            <w:r>
              <w:rPr>
                <w:sz w:val="20"/>
              </w:rPr>
              <w:t>1420</w:t>
            </w:r>
          </w:p>
        </w:tc>
        <w:tc>
          <w:tcPr>
            <w:tcW w:w="966" w:type="dxa"/>
          </w:tcPr>
          <w:p w:rsidR="006E3997" w:rsidRDefault="006E3997">
            <w:pPr>
              <w:pStyle w:val="TableParagraph"/>
              <w:spacing w:before="5" w:line="229" w:lineRule="exact"/>
              <w:ind w:left="164" w:right="151"/>
              <w:rPr>
                <w:sz w:val="20"/>
              </w:rPr>
            </w:pPr>
            <w:r>
              <w:rPr>
                <w:sz w:val="20"/>
              </w:rPr>
              <w:t>1480</w:t>
            </w:r>
          </w:p>
        </w:tc>
        <w:tc>
          <w:tcPr>
            <w:tcW w:w="949" w:type="dxa"/>
          </w:tcPr>
          <w:p w:rsidR="006E3997" w:rsidRDefault="006E3997">
            <w:pPr>
              <w:pStyle w:val="TableParagraph"/>
              <w:spacing w:before="5" w:line="229" w:lineRule="exact"/>
              <w:ind w:left="154" w:right="136"/>
              <w:rPr>
                <w:sz w:val="20"/>
              </w:rPr>
            </w:pPr>
            <w:r>
              <w:rPr>
                <w:sz w:val="20"/>
              </w:rPr>
              <w:t>1225</w:t>
            </w:r>
          </w:p>
        </w:tc>
        <w:tc>
          <w:tcPr>
            <w:tcW w:w="968" w:type="dxa"/>
          </w:tcPr>
          <w:p w:rsidR="006E3997" w:rsidRDefault="006E3997">
            <w:pPr>
              <w:pStyle w:val="TableParagraph"/>
              <w:spacing w:before="5" w:line="229" w:lineRule="exact"/>
              <w:ind w:left="160" w:right="138"/>
              <w:rPr>
                <w:sz w:val="20"/>
              </w:rPr>
            </w:pPr>
            <w:r>
              <w:rPr>
                <w:sz w:val="20"/>
              </w:rPr>
              <w:t>1290</w:t>
            </w:r>
          </w:p>
        </w:tc>
        <w:tc>
          <w:tcPr>
            <w:tcW w:w="840" w:type="dxa"/>
          </w:tcPr>
          <w:p w:rsidR="006E3997" w:rsidRDefault="006E3997">
            <w:pPr>
              <w:pStyle w:val="TableParagraph"/>
              <w:spacing w:before="5" w:line="229" w:lineRule="exact"/>
              <w:ind w:left="6"/>
              <w:rPr>
                <w:sz w:val="20"/>
              </w:rPr>
            </w:pPr>
            <w:r>
              <w:rPr>
                <w:sz w:val="20"/>
              </w:rPr>
              <w:t>1</w:t>
            </w:r>
          </w:p>
        </w:tc>
        <w:tc>
          <w:tcPr>
            <w:tcW w:w="845" w:type="dxa"/>
          </w:tcPr>
          <w:p w:rsidR="006E3997" w:rsidRDefault="006E3997">
            <w:pPr>
              <w:pStyle w:val="TableParagraph"/>
              <w:spacing w:before="5" w:line="229" w:lineRule="exact"/>
              <w:ind w:left="152" w:right="142"/>
              <w:rPr>
                <w:sz w:val="20"/>
              </w:rPr>
            </w:pPr>
            <w:r>
              <w:rPr>
                <w:sz w:val="20"/>
              </w:rPr>
              <w:t>106</w:t>
            </w:r>
          </w:p>
        </w:tc>
        <w:tc>
          <w:tcPr>
            <w:tcW w:w="960" w:type="dxa"/>
          </w:tcPr>
          <w:p w:rsidR="006E3997" w:rsidRDefault="006E3997">
            <w:pPr>
              <w:pStyle w:val="TableParagraph"/>
              <w:spacing w:before="5" w:line="229" w:lineRule="exact"/>
              <w:ind w:left="353"/>
              <w:jc w:val="left"/>
              <w:rPr>
                <w:sz w:val="20"/>
              </w:rPr>
            </w:pPr>
            <w:r>
              <w:rPr>
                <w:sz w:val="20"/>
              </w:rPr>
              <w:t>0,1</w:t>
            </w:r>
          </w:p>
        </w:tc>
        <w:tc>
          <w:tcPr>
            <w:tcW w:w="955" w:type="dxa"/>
          </w:tcPr>
          <w:p w:rsidR="006E3997" w:rsidRDefault="006E3997">
            <w:pPr>
              <w:pStyle w:val="TableParagraph"/>
              <w:spacing w:before="5" w:line="229" w:lineRule="exact"/>
              <w:ind w:left="354"/>
              <w:jc w:val="left"/>
              <w:rPr>
                <w:sz w:val="20"/>
              </w:rPr>
            </w:pPr>
            <w:r>
              <w:rPr>
                <w:sz w:val="20"/>
              </w:rPr>
              <w:t>8,2</w:t>
            </w:r>
          </w:p>
        </w:tc>
      </w:tr>
      <w:tr w:rsidR="006E3997">
        <w:trPr>
          <w:trHeight w:val="230"/>
        </w:trPr>
        <w:tc>
          <w:tcPr>
            <w:tcW w:w="566" w:type="dxa"/>
          </w:tcPr>
          <w:p w:rsidR="006E3997" w:rsidRDefault="006E3997">
            <w:pPr>
              <w:pStyle w:val="TableParagraph"/>
              <w:spacing w:line="210" w:lineRule="exact"/>
              <w:ind w:left="234"/>
              <w:jc w:val="left"/>
              <w:rPr>
                <w:sz w:val="20"/>
              </w:rPr>
            </w:pPr>
            <w:r>
              <w:rPr>
                <w:sz w:val="20"/>
              </w:rPr>
              <w:t>4</w:t>
            </w:r>
          </w:p>
        </w:tc>
        <w:tc>
          <w:tcPr>
            <w:tcW w:w="2665" w:type="dxa"/>
          </w:tcPr>
          <w:p w:rsidR="006E3997" w:rsidRDefault="006E3997">
            <w:pPr>
              <w:pStyle w:val="TableParagraph"/>
              <w:spacing w:line="210" w:lineRule="exact"/>
              <w:ind w:left="144"/>
              <w:jc w:val="left"/>
              <w:rPr>
                <w:sz w:val="20"/>
              </w:rPr>
            </w:pPr>
            <w:r>
              <w:rPr>
                <w:sz w:val="20"/>
              </w:rPr>
              <w:t>Воронежская область</w:t>
            </w:r>
          </w:p>
        </w:tc>
        <w:tc>
          <w:tcPr>
            <w:tcW w:w="961" w:type="dxa"/>
          </w:tcPr>
          <w:p w:rsidR="006E3997" w:rsidRDefault="006E3997">
            <w:pPr>
              <w:pStyle w:val="TableParagraph"/>
              <w:spacing w:line="210" w:lineRule="exact"/>
              <w:ind w:left="165" w:right="145"/>
              <w:rPr>
                <w:sz w:val="20"/>
              </w:rPr>
            </w:pPr>
            <w:r>
              <w:rPr>
                <w:sz w:val="20"/>
              </w:rPr>
              <w:t>1951</w:t>
            </w:r>
          </w:p>
        </w:tc>
        <w:tc>
          <w:tcPr>
            <w:tcW w:w="966" w:type="dxa"/>
          </w:tcPr>
          <w:p w:rsidR="006E3997" w:rsidRDefault="006E3997">
            <w:pPr>
              <w:pStyle w:val="TableParagraph"/>
              <w:spacing w:line="210" w:lineRule="exact"/>
              <w:ind w:left="164" w:right="151"/>
              <w:rPr>
                <w:sz w:val="20"/>
              </w:rPr>
            </w:pPr>
            <w:r>
              <w:rPr>
                <w:sz w:val="20"/>
              </w:rPr>
              <w:t>2444</w:t>
            </w:r>
          </w:p>
        </w:tc>
        <w:tc>
          <w:tcPr>
            <w:tcW w:w="949" w:type="dxa"/>
          </w:tcPr>
          <w:p w:rsidR="006E3997" w:rsidRDefault="006E3997">
            <w:pPr>
              <w:pStyle w:val="TableParagraph"/>
              <w:spacing w:line="210" w:lineRule="exact"/>
              <w:ind w:left="154" w:right="136"/>
              <w:rPr>
                <w:sz w:val="20"/>
              </w:rPr>
            </w:pPr>
            <w:r>
              <w:rPr>
                <w:sz w:val="20"/>
              </w:rPr>
              <w:t>1655</w:t>
            </w:r>
          </w:p>
        </w:tc>
        <w:tc>
          <w:tcPr>
            <w:tcW w:w="968" w:type="dxa"/>
          </w:tcPr>
          <w:p w:rsidR="006E3997" w:rsidRDefault="006E3997">
            <w:pPr>
              <w:pStyle w:val="TableParagraph"/>
              <w:spacing w:line="210" w:lineRule="exact"/>
              <w:ind w:left="160" w:right="138"/>
              <w:rPr>
                <w:sz w:val="20"/>
              </w:rPr>
            </w:pPr>
            <w:r>
              <w:rPr>
                <w:sz w:val="20"/>
              </w:rPr>
              <w:t>2179</w:t>
            </w:r>
          </w:p>
        </w:tc>
        <w:tc>
          <w:tcPr>
            <w:tcW w:w="840" w:type="dxa"/>
          </w:tcPr>
          <w:p w:rsidR="006E3997" w:rsidRDefault="006E3997">
            <w:pPr>
              <w:pStyle w:val="TableParagraph"/>
              <w:spacing w:line="210" w:lineRule="exact"/>
              <w:ind w:left="200" w:right="185"/>
              <w:rPr>
                <w:sz w:val="20"/>
              </w:rPr>
            </w:pPr>
            <w:r>
              <w:rPr>
                <w:sz w:val="20"/>
              </w:rPr>
              <w:t>140</w:t>
            </w:r>
          </w:p>
        </w:tc>
        <w:tc>
          <w:tcPr>
            <w:tcW w:w="845" w:type="dxa"/>
          </w:tcPr>
          <w:p w:rsidR="006E3997" w:rsidRDefault="006E3997">
            <w:pPr>
              <w:pStyle w:val="TableParagraph"/>
              <w:spacing w:line="210" w:lineRule="exact"/>
              <w:ind w:left="152" w:right="142"/>
              <w:rPr>
                <w:sz w:val="20"/>
              </w:rPr>
            </w:pPr>
            <w:r>
              <w:rPr>
                <w:sz w:val="20"/>
              </w:rPr>
              <w:t>214</w:t>
            </w:r>
          </w:p>
        </w:tc>
        <w:tc>
          <w:tcPr>
            <w:tcW w:w="960" w:type="dxa"/>
          </w:tcPr>
          <w:p w:rsidR="006E3997" w:rsidRDefault="006E3997">
            <w:pPr>
              <w:pStyle w:val="TableParagraph"/>
              <w:spacing w:line="210" w:lineRule="exact"/>
              <w:ind w:left="353"/>
              <w:jc w:val="left"/>
              <w:rPr>
                <w:sz w:val="20"/>
              </w:rPr>
            </w:pPr>
            <w:r>
              <w:rPr>
                <w:sz w:val="20"/>
              </w:rPr>
              <w:t>8,5</w:t>
            </w:r>
          </w:p>
        </w:tc>
        <w:tc>
          <w:tcPr>
            <w:tcW w:w="955" w:type="dxa"/>
          </w:tcPr>
          <w:p w:rsidR="006E3997" w:rsidRDefault="006E3997">
            <w:pPr>
              <w:pStyle w:val="TableParagraph"/>
              <w:spacing w:line="210" w:lineRule="exact"/>
              <w:ind w:left="354"/>
              <w:jc w:val="left"/>
              <w:rPr>
                <w:sz w:val="20"/>
              </w:rPr>
            </w:pPr>
            <w:r>
              <w:rPr>
                <w:sz w:val="20"/>
              </w:rPr>
              <w:t>9,8</w:t>
            </w:r>
          </w:p>
        </w:tc>
      </w:tr>
      <w:tr w:rsidR="006E3997">
        <w:trPr>
          <w:trHeight w:val="230"/>
        </w:trPr>
        <w:tc>
          <w:tcPr>
            <w:tcW w:w="566" w:type="dxa"/>
          </w:tcPr>
          <w:p w:rsidR="006E3997" w:rsidRDefault="006E3997">
            <w:pPr>
              <w:pStyle w:val="TableParagraph"/>
              <w:spacing w:line="211" w:lineRule="exact"/>
              <w:ind w:left="234"/>
              <w:jc w:val="left"/>
              <w:rPr>
                <w:sz w:val="20"/>
              </w:rPr>
            </w:pPr>
            <w:r>
              <w:rPr>
                <w:sz w:val="20"/>
              </w:rPr>
              <w:t>5</w:t>
            </w:r>
          </w:p>
        </w:tc>
        <w:tc>
          <w:tcPr>
            <w:tcW w:w="2665" w:type="dxa"/>
          </w:tcPr>
          <w:p w:rsidR="006E3997" w:rsidRDefault="006E3997">
            <w:pPr>
              <w:pStyle w:val="TableParagraph"/>
              <w:spacing w:line="211" w:lineRule="exact"/>
              <w:ind w:left="144"/>
              <w:jc w:val="left"/>
              <w:rPr>
                <w:sz w:val="20"/>
              </w:rPr>
            </w:pPr>
            <w:r>
              <w:rPr>
                <w:sz w:val="20"/>
              </w:rPr>
              <w:t>Ивановская область</w:t>
            </w:r>
          </w:p>
        </w:tc>
        <w:tc>
          <w:tcPr>
            <w:tcW w:w="961" w:type="dxa"/>
          </w:tcPr>
          <w:p w:rsidR="006E3997" w:rsidRDefault="006E3997">
            <w:pPr>
              <w:pStyle w:val="TableParagraph"/>
              <w:spacing w:line="211" w:lineRule="exact"/>
              <w:ind w:left="161" w:right="146"/>
              <w:rPr>
                <w:sz w:val="20"/>
              </w:rPr>
            </w:pPr>
            <w:r>
              <w:rPr>
                <w:sz w:val="20"/>
              </w:rPr>
              <w:t>885</w:t>
            </w:r>
          </w:p>
        </w:tc>
        <w:tc>
          <w:tcPr>
            <w:tcW w:w="966" w:type="dxa"/>
          </w:tcPr>
          <w:p w:rsidR="006E3997" w:rsidRDefault="006E3997">
            <w:pPr>
              <w:pStyle w:val="TableParagraph"/>
              <w:spacing w:line="211" w:lineRule="exact"/>
              <w:ind w:left="164" w:right="151"/>
              <w:rPr>
                <w:sz w:val="20"/>
              </w:rPr>
            </w:pPr>
            <w:r>
              <w:rPr>
                <w:sz w:val="20"/>
              </w:rPr>
              <w:t>1344</w:t>
            </w:r>
          </w:p>
        </w:tc>
        <w:tc>
          <w:tcPr>
            <w:tcW w:w="949" w:type="dxa"/>
          </w:tcPr>
          <w:p w:rsidR="006E3997" w:rsidRDefault="006E3997">
            <w:pPr>
              <w:pStyle w:val="TableParagraph"/>
              <w:spacing w:line="211" w:lineRule="exact"/>
              <w:ind w:left="154" w:right="131"/>
              <w:rPr>
                <w:sz w:val="20"/>
              </w:rPr>
            </w:pPr>
            <w:r>
              <w:rPr>
                <w:sz w:val="20"/>
              </w:rPr>
              <w:t>745</w:t>
            </w:r>
          </w:p>
        </w:tc>
        <w:tc>
          <w:tcPr>
            <w:tcW w:w="968" w:type="dxa"/>
          </w:tcPr>
          <w:p w:rsidR="006E3997" w:rsidRDefault="006E3997">
            <w:pPr>
              <w:pStyle w:val="TableParagraph"/>
              <w:spacing w:line="211" w:lineRule="exact"/>
              <w:ind w:left="160" w:right="138"/>
              <w:rPr>
                <w:sz w:val="20"/>
              </w:rPr>
            </w:pPr>
            <w:r>
              <w:rPr>
                <w:sz w:val="20"/>
              </w:rPr>
              <w:t>1201</w:t>
            </w:r>
          </w:p>
        </w:tc>
        <w:tc>
          <w:tcPr>
            <w:tcW w:w="840" w:type="dxa"/>
          </w:tcPr>
          <w:p w:rsidR="006E3997" w:rsidRDefault="006E3997">
            <w:pPr>
              <w:pStyle w:val="TableParagraph"/>
              <w:spacing w:line="211" w:lineRule="exact"/>
              <w:ind w:left="200" w:right="185"/>
              <w:rPr>
                <w:sz w:val="20"/>
              </w:rPr>
            </w:pPr>
            <w:r>
              <w:rPr>
                <w:sz w:val="20"/>
              </w:rPr>
              <w:t>176</w:t>
            </w:r>
          </w:p>
        </w:tc>
        <w:tc>
          <w:tcPr>
            <w:tcW w:w="845" w:type="dxa"/>
          </w:tcPr>
          <w:p w:rsidR="006E3997" w:rsidRDefault="006E3997">
            <w:pPr>
              <w:pStyle w:val="TableParagraph"/>
              <w:spacing w:line="211" w:lineRule="exact"/>
              <w:ind w:left="152" w:right="142"/>
              <w:rPr>
                <w:sz w:val="20"/>
              </w:rPr>
            </w:pPr>
            <w:r>
              <w:rPr>
                <w:sz w:val="20"/>
              </w:rPr>
              <w:t>470</w:t>
            </w:r>
          </w:p>
        </w:tc>
        <w:tc>
          <w:tcPr>
            <w:tcW w:w="960" w:type="dxa"/>
          </w:tcPr>
          <w:p w:rsidR="006E3997" w:rsidRDefault="006E3997">
            <w:pPr>
              <w:pStyle w:val="TableParagraph"/>
              <w:spacing w:line="211" w:lineRule="exact"/>
              <w:ind w:left="305"/>
              <w:jc w:val="left"/>
              <w:rPr>
                <w:sz w:val="20"/>
              </w:rPr>
            </w:pPr>
            <w:r>
              <w:rPr>
                <w:sz w:val="20"/>
              </w:rPr>
              <w:t>23,6</w:t>
            </w:r>
          </w:p>
        </w:tc>
        <w:tc>
          <w:tcPr>
            <w:tcW w:w="955" w:type="dxa"/>
          </w:tcPr>
          <w:p w:rsidR="006E3997" w:rsidRDefault="006E3997">
            <w:pPr>
              <w:pStyle w:val="TableParagraph"/>
              <w:spacing w:line="211" w:lineRule="exact"/>
              <w:ind w:left="301"/>
              <w:jc w:val="left"/>
              <w:rPr>
                <w:sz w:val="20"/>
              </w:rPr>
            </w:pPr>
            <w:r>
              <w:rPr>
                <w:sz w:val="20"/>
              </w:rPr>
              <w:t>39,1</w:t>
            </w:r>
          </w:p>
        </w:tc>
      </w:tr>
      <w:tr w:rsidR="006E3997">
        <w:trPr>
          <w:trHeight w:val="230"/>
        </w:trPr>
        <w:tc>
          <w:tcPr>
            <w:tcW w:w="566" w:type="dxa"/>
          </w:tcPr>
          <w:p w:rsidR="006E3997" w:rsidRDefault="006E3997">
            <w:pPr>
              <w:pStyle w:val="TableParagraph"/>
              <w:spacing w:line="210" w:lineRule="exact"/>
              <w:ind w:left="234"/>
              <w:jc w:val="left"/>
              <w:rPr>
                <w:sz w:val="20"/>
              </w:rPr>
            </w:pPr>
            <w:r>
              <w:rPr>
                <w:sz w:val="20"/>
              </w:rPr>
              <w:t>6</w:t>
            </w:r>
          </w:p>
        </w:tc>
        <w:tc>
          <w:tcPr>
            <w:tcW w:w="2665" w:type="dxa"/>
          </w:tcPr>
          <w:p w:rsidR="006E3997" w:rsidRDefault="006E3997">
            <w:pPr>
              <w:pStyle w:val="TableParagraph"/>
              <w:spacing w:line="210" w:lineRule="exact"/>
              <w:ind w:left="144"/>
              <w:jc w:val="left"/>
              <w:rPr>
                <w:sz w:val="20"/>
              </w:rPr>
            </w:pPr>
            <w:r>
              <w:rPr>
                <w:sz w:val="20"/>
              </w:rPr>
              <w:t>Калужская область</w:t>
            </w:r>
          </w:p>
        </w:tc>
        <w:tc>
          <w:tcPr>
            <w:tcW w:w="961" w:type="dxa"/>
          </w:tcPr>
          <w:p w:rsidR="006E3997" w:rsidRDefault="006E3997">
            <w:pPr>
              <w:pStyle w:val="TableParagraph"/>
              <w:spacing w:line="210" w:lineRule="exact"/>
              <w:ind w:left="165" w:right="145"/>
              <w:rPr>
                <w:sz w:val="20"/>
              </w:rPr>
            </w:pPr>
            <w:r>
              <w:rPr>
                <w:sz w:val="20"/>
              </w:rPr>
              <w:t>1799</w:t>
            </w:r>
          </w:p>
        </w:tc>
        <w:tc>
          <w:tcPr>
            <w:tcW w:w="966" w:type="dxa"/>
          </w:tcPr>
          <w:p w:rsidR="006E3997" w:rsidRDefault="006E3997">
            <w:pPr>
              <w:pStyle w:val="TableParagraph"/>
              <w:spacing w:line="210" w:lineRule="exact"/>
              <w:ind w:left="164" w:right="151"/>
              <w:rPr>
                <w:sz w:val="20"/>
              </w:rPr>
            </w:pPr>
            <w:r>
              <w:rPr>
                <w:sz w:val="20"/>
              </w:rPr>
              <w:t>1425</w:t>
            </w:r>
          </w:p>
        </w:tc>
        <w:tc>
          <w:tcPr>
            <w:tcW w:w="949" w:type="dxa"/>
          </w:tcPr>
          <w:p w:rsidR="006E3997" w:rsidRDefault="006E3997">
            <w:pPr>
              <w:pStyle w:val="TableParagraph"/>
              <w:spacing w:line="210" w:lineRule="exact"/>
              <w:ind w:left="154" w:right="136"/>
              <w:rPr>
                <w:sz w:val="20"/>
              </w:rPr>
            </w:pPr>
            <w:r>
              <w:rPr>
                <w:sz w:val="20"/>
              </w:rPr>
              <w:t>1647</w:t>
            </w:r>
          </w:p>
        </w:tc>
        <w:tc>
          <w:tcPr>
            <w:tcW w:w="968" w:type="dxa"/>
          </w:tcPr>
          <w:p w:rsidR="006E3997" w:rsidRDefault="006E3997">
            <w:pPr>
              <w:pStyle w:val="TableParagraph"/>
              <w:spacing w:line="210" w:lineRule="exact"/>
              <w:ind w:left="160" w:right="138"/>
              <w:rPr>
                <w:sz w:val="20"/>
              </w:rPr>
            </w:pPr>
            <w:r>
              <w:rPr>
                <w:sz w:val="20"/>
              </w:rPr>
              <w:t>1327</w:t>
            </w:r>
          </w:p>
        </w:tc>
        <w:tc>
          <w:tcPr>
            <w:tcW w:w="840" w:type="dxa"/>
          </w:tcPr>
          <w:p w:rsidR="006E3997" w:rsidRDefault="006E3997">
            <w:pPr>
              <w:pStyle w:val="TableParagraph"/>
              <w:spacing w:line="210" w:lineRule="exact"/>
              <w:ind w:left="200" w:right="185"/>
              <w:rPr>
                <w:sz w:val="20"/>
              </w:rPr>
            </w:pPr>
            <w:r>
              <w:rPr>
                <w:sz w:val="20"/>
              </w:rPr>
              <w:t>142</w:t>
            </w:r>
          </w:p>
        </w:tc>
        <w:tc>
          <w:tcPr>
            <w:tcW w:w="845" w:type="dxa"/>
          </w:tcPr>
          <w:p w:rsidR="006E3997" w:rsidRDefault="006E3997">
            <w:pPr>
              <w:pStyle w:val="TableParagraph"/>
              <w:spacing w:line="210" w:lineRule="exact"/>
              <w:ind w:left="148" w:right="142"/>
              <w:rPr>
                <w:sz w:val="20"/>
              </w:rPr>
            </w:pPr>
            <w:r>
              <w:rPr>
                <w:sz w:val="20"/>
              </w:rPr>
              <w:t>61</w:t>
            </w:r>
          </w:p>
        </w:tc>
        <w:tc>
          <w:tcPr>
            <w:tcW w:w="960" w:type="dxa"/>
          </w:tcPr>
          <w:p w:rsidR="006E3997" w:rsidRDefault="006E3997">
            <w:pPr>
              <w:pStyle w:val="TableParagraph"/>
              <w:spacing w:line="210" w:lineRule="exact"/>
              <w:ind w:left="353"/>
              <w:jc w:val="left"/>
              <w:rPr>
                <w:sz w:val="20"/>
              </w:rPr>
            </w:pPr>
            <w:r>
              <w:rPr>
                <w:sz w:val="20"/>
              </w:rPr>
              <w:t>8,6</w:t>
            </w:r>
          </w:p>
        </w:tc>
        <w:tc>
          <w:tcPr>
            <w:tcW w:w="955" w:type="dxa"/>
          </w:tcPr>
          <w:p w:rsidR="006E3997" w:rsidRDefault="006E3997">
            <w:pPr>
              <w:pStyle w:val="TableParagraph"/>
              <w:spacing w:line="210" w:lineRule="exact"/>
              <w:ind w:left="354"/>
              <w:jc w:val="left"/>
              <w:rPr>
                <w:sz w:val="20"/>
              </w:rPr>
            </w:pPr>
            <w:r>
              <w:rPr>
                <w:sz w:val="20"/>
              </w:rPr>
              <w:t>4,6</w:t>
            </w:r>
          </w:p>
        </w:tc>
      </w:tr>
      <w:tr w:rsidR="006E3997">
        <w:trPr>
          <w:trHeight w:val="230"/>
        </w:trPr>
        <w:tc>
          <w:tcPr>
            <w:tcW w:w="566" w:type="dxa"/>
          </w:tcPr>
          <w:p w:rsidR="006E3997" w:rsidRDefault="006E3997">
            <w:pPr>
              <w:pStyle w:val="TableParagraph"/>
              <w:spacing w:line="210" w:lineRule="exact"/>
              <w:ind w:left="234"/>
              <w:jc w:val="left"/>
              <w:rPr>
                <w:sz w:val="20"/>
              </w:rPr>
            </w:pPr>
            <w:r>
              <w:rPr>
                <w:sz w:val="20"/>
              </w:rPr>
              <w:t>7</w:t>
            </w:r>
          </w:p>
        </w:tc>
        <w:tc>
          <w:tcPr>
            <w:tcW w:w="2665" w:type="dxa"/>
          </w:tcPr>
          <w:p w:rsidR="006E3997" w:rsidRDefault="006E3997">
            <w:pPr>
              <w:pStyle w:val="TableParagraph"/>
              <w:spacing w:line="210" w:lineRule="exact"/>
              <w:ind w:left="144"/>
              <w:jc w:val="left"/>
              <w:rPr>
                <w:sz w:val="20"/>
              </w:rPr>
            </w:pPr>
            <w:r>
              <w:rPr>
                <w:sz w:val="20"/>
              </w:rPr>
              <w:t>Костромская область</w:t>
            </w:r>
          </w:p>
        </w:tc>
        <w:tc>
          <w:tcPr>
            <w:tcW w:w="961" w:type="dxa"/>
          </w:tcPr>
          <w:p w:rsidR="006E3997" w:rsidRDefault="006E3997">
            <w:pPr>
              <w:pStyle w:val="TableParagraph"/>
              <w:spacing w:line="210" w:lineRule="exact"/>
              <w:ind w:left="161" w:right="146"/>
              <w:rPr>
                <w:sz w:val="20"/>
              </w:rPr>
            </w:pPr>
            <w:r>
              <w:rPr>
                <w:sz w:val="20"/>
              </w:rPr>
              <w:t>864</w:t>
            </w:r>
          </w:p>
        </w:tc>
        <w:tc>
          <w:tcPr>
            <w:tcW w:w="966" w:type="dxa"/>
          </w:tcPr>
          <w:p w:rsidR="006E3997" w:rsidRDefault="006E3997">
            <w:pPr>
              <w:pStyle w:val="TableParagraph"/>
              <w:spacing w:line="210" w:lineRule="exact"/>
              <w:ind w:left="164" w:right="147"/>
              <w:rPr>
                <w:sz w:val="20"/>
              </w:rPr>
            </w:pPr>
            <w:r>
              <w:rPr>
                <w:sz w:val="20"/>
              </w:rPr>
              <w:t>761</w:t>
            </w:r>
          </w:p>
        </w:tc>
        <w:tc>
          <w:tcPr>
            <w:tcW w:w="949" w:type="dxa"/>
          </w:tcPr>
          <w:p w:rsidR="006E3997" w:rsidRDefault="006E3997">
            <w:pPr>
              <w:pStyle w:val="TableParagraph"/>
              <w:spacing w:line="210" w:lineRule="exact"/>
              <w:ind w:left="154" w:right="131"/>
              <w:rPr>
                <w:sz w:val="20"/>
              </w:rPr>
            </w:pPr>
            <w:r>
              <w:rPr>
                <w:sz w:val="20"/>
              </w:rPr>
              <w:t>723</w:t>
            </w:r>
          </w:p>
        </w:tc>
        <w:tc>
          <w:tcPr>
            <w:tcW w:w="968" w:type="dxa"/>
          </w:tcPr>
          <w:p w:rsidR="006E3997" w:rsidRDefault="006E3997">
            <w:pPr>
              <w:pStyle w:val="TableParagraph"/>
              <w:spacing w:line="210" w:lineRule="exact"/>
              <w:ind w:left="160" w:right="143"/>
              <w:rPr>
                <w:sz w:val="20"/>
              </w:rPr>
            </w:pPr>
            <w:r>
              <w:rPr>
                <w:sz w:val="20"/>
              </w:rPr>
              <w:t>705</w:t>
            </w:r>
          </w:p>
        </w:tc>
        <w:tc>
          <w:tcPr>
            <w:tcW w:w="840" w:type="dxa"/>
          </w:tcPr>
          <w:p w:rsidR="006E3997" w:rsidRDefault="006E3997">
            <w:pPr>
              <w:pStyle w:val="TableParagraph"/>
              <w:spacing w:line="210" w:lineRule="exact"/>
              <w:ind w:left="200" w:right="189"/>
              <w:rPr>
                <w:sz w:val="20"/>
              </w:rPr>
            </w:pPr>
            <w:r>
              <w:rPr>
                <w:sz w:val="20"/>
              </w:rPr>
              <w:t>11</w:t>
            </w:r>
          </w:p>
        </w:tc>
        <w:tc>
          <w:tcPr>
            <w:tcW w:w="845" w:type="dxa"/>
          </w:tcPr>
          <w:p w:rsidR="006E3997" w:rsidRDefault="006E3997">
            <w:pPr>
              <w:pStyle w:val="TableParagraph"/>
              <w:spacing w:line="210" w:lineRule="exact"/>
              <w:ind w:left="148" w:right="142"/>
              <w:rPr>
                <w:sz w:val="20"/>
              </w:rPr>
            </w:pPr>
            <w:r>
              <w:rPr>
                <w:sz w:val="20"/>
              </w:rPr>
              <w:t>73</w:t>
            </w:r>
          </w:p>
        </w:tc>
        <w:tc>
          <w:tcPr>
            <w:tcW w:w="960" w:type="dxa"/>
          </w:tcPr>
          <w:p w:rsidR="006E3997" w:rsidRDefault="006E3997">
            <w:pPr>
              <w:pStyle w:val="TableParagraph"/>
              <w:spacing w:line="210" w:lineRule="exact"/>
              <w:ind w:left="353"/>
              <w:jc w:val="left"/>
              <w:rPr>
                <w:sz w:val="20"/>
              </w:rPr>
            </w:pPr>
            <w:r>
              <w:rPr>
                <w:sz w:val="20"/>
              </w:rPr>
              <w:t>1,5</w:t>
            </w:r>
          </w:p>
        </w:tc>
        <w:tc>
          <w:tcPr>
            <w:tcW w:w="955" w:type="dxa"/>
          </w:tcPr>
          <w:p w:rsidR="006E3997" w:rsidRDefault="006E3997">
            <w:pPr>
              <w:pStyle w:val="TableParagraph"/>
              <w:spacing w:line="210" w:lineRule="exact"/>
              <w:ind w:left="301"/>
              <w:jc w:val="left"/>
              <w:rPr>
                <w:sz w:val="20"/>
              </w:rPr>
            </w:pPr>
            <w:r>
              <w:rPr>
                <w:sz w:val="20"/>
              </w:rPr>
              <w:t>10,4</w:t>
            </w:r>
          </w:p>
        </w:tc>
      </w:tr>
      <w:tr w:rsidR="006E3997">
        <w:trPr>
          <w:trHeight w:val="230"/>
        </w:trPr>
        <w:tc>
          <w:tcPr>
            <w:tcW w:w="566" w:type="dxa"/>
          </w:tcPr>
          <w:p w:rsidR="006E3997" w:rsidRDefault="006E3997">
            <w:pPr>
              <w:pStyle w:val="TableParagraph"/>
              <w:spacing w:line="210" w:lineRule="exact"/>
              <w:ind w:left="234"/>
              <w:jc w:val="left"/>
              <w:rPr>
                <w:sz w:val="20"/>
              </w:rPr>
            </w:pPr>
            <w:r>
              <w:rPr>
                <w:sz w:val="20"/>
              </w:rPr>
              <w:t>8</w:t>
            </w:r>
          </w:p>
        </w:tc>
        <w:tc>
          <w:tcPr>
            <w:tcW w:w="2665" w:type="dxa"/>
          </w:tcPr>
          <w:p w:rsidR="006E3997" w:rsidRDefault="006E3997">
            <w:pPr>
              <w:pStyle w:val="TableParagraph"/>
              <w:spacing w:line="210" w:lineRule="exact"/>
              <w:ind w:left="144"/>
              <w:jc w:val="left"/>
              <w:rPr>
                <w:sz w:val="20"/>
              </w:rPr>
            </w:pPr>
            <w:r>
              <w:rPr>
                <w:sz w:val="20"/>
              </w:rPr>
              <w:t>Курская область</w:t>
            </w:r>
          </w:p>
        </w:tc>
        <w:tc>
          <w:tcPr>
            <w:tcW w:w="961" w:type="dxa"/>
          </w:tcPr>
          <w:p w:rsidR="006E3997" w:rsidRDefault="006E3997">
            <w:pPr>
              <w:pStyle w:val="TableParagraph"/>
              <w:spacing w:line="210" w:lineRule="exact"/>
              <w:ind w:left="165" w:right="145"/>
              <w:rPr>
                <w:sz w:val="20"/>
              </w:rPr>
            </w:pPr>
            <w:r>
              <w:rPr>
                <w:sz w:val="20"/>
              </w:rPr>
              <w:t>1398</w:t>
            </w:r>
          </w:p>
        </w:tc>
        <w:tc>
          <w:tcPr>
            <w:tcW w:w="966" w:type="dxa"/>
          </w:tcPr>
          <w:p w:rsidR="006E3997" w:rsidRDefault="006E3997">
            <w:pPr>
              <w:pStyle w:val="TableParagraph"/>
              <w:spacing w:line="210" w:lineRule="exact"/>
              <w:ind w:left="164" w:right="151"/>
              <w:rPr>
                <w:sz w:val="20"/>
              </w:rPr>
            </w:pPr>
            <w:r>
              <w:rPr>
                <w:sz w:val="20"/>
              </w:rPr>
              <w:t>1661</w:t>
            </w:r>
          </w:p>
        </w:tc>
        <w:tc>
          <w:tcPr>
            <w:tcW w:w="949" w:type="dxa"/>
          </w:tcPr>
          <w:p w:rsidR="006E3997" w:rsidRDefault="006E3997">
            <w:pPr>
              <w:pStyle w:val="TableParagraph"/>
              <w:spacing w:line="210" w:lineRule="exact"/>
              <w:ind w:left="154" w:right="136"/>
              <w:rPr>
                <w:sz w:val="20"/>
              </w:rPr>
            </w:pPr>
            <w:r>
              <w:rPr>
                <w:sz w:val="20"/>
              </w:rPr>
              <w:t>1270</w:t>
            </w:r>
          </w:p>
        </w:tc>
        <w:tc>
          <w:tcPr>
            <w:tcW w:w="968" w:type="dxa"/>
          </w:tcPr>
          <w:p w:rsidR="006E3997" w:rsidRDefault="006E3997">
            <w:pPr>
              <w:pStyle w:val="TableParagraph"/>
              <w:spacing w:line="210" w:lineRule="exact"/>
              <w:ind w:left="160" w:right="138"/>
              <w:rPr>
                <w:sz w:val="20"/>
              </w:rPr>
            </w:pPr>
            <w:r>
              <w:rPr>
                <w:sz w:val="20"/>
              </w:rPr>
              <w:t>1544</w:t>
            </w:r>
          </w:p>
        </w:tc>
        <w:tc>
          <w:tcPr>
            <w:tcW w:w="840" w:type="dxa"/>
          </w:tcPr>
          <w:p w:rsidR="006E3997" w:rsidRDefault="006E3997">
            <w:pPr>
              <w:pStyle w:val="TableParagraph"/>
              <w:spacing w:line="210" w:lineRule="exact"/>
              <w:ind w:left="200" w:right="189"/>
              <w:rPr>
                <w:sz w:val="20"/>
              </w:rPr>
            </w:pPr>
            <w:r>
              <w:rPr>
                <w:sz w:val="20"/>
              </w:rPr>
              <w:t>90</w:t>
            </w:r>
          </w:p>
        </w:tc>
        <w:tc>
          <w:tcPr>
            <w:tcW w:w="845" w:type="dxa"/>
          </w:tcPr>
          <w:p w:rsidR="006E3997" w:rsidRDefault="006E3997">
            <w:pPr>
              <w:pStyle w:val="TableParagraph"/>
              <w:spacing w:line="210" w:lineRule="exact"/>
              <w:ind w:left="152" w:right="142"/>
              <w:rPr>
                <w:sz w:val="20"/>
              </w:rPr>
            </w:pPr>
            <w:r>
              <w:rPr>
                <w:sz w:val="20"/>
              </w:rPr>
              <w:t>114</w:t>
            </w:r>
          </w:p>
        </w:tc>
        <w:tc>
          <w:tcPr>
            <w:tcW w:w="960" w:type="dxa"/>
          </w:tcPr>
          <w:p w:rsidR="006E3997" w:rsidRDefault="006E3997">
            <w:pPr>
              <w:pStyle w:val="TableParagraph"/>
              <w:spacing w:line="210" w:lineRule="exact"/>
              <w:ind w:left="353"/>
              <w:jc w:val="left"/>
              <w:rPr>
                <w:sz w:val="20"/>
              </w:rPr>
            </w:pPr>
            <w:r>
              <w:rPr>
                <w:sz w:val="20"/>
              </w:rPr>
              <w:t>7,1</w:t>
            </w:r>
          </w:p>
        </w:tc>
        <w:tc>
          <w:tcPr>
            <w:tcW w:w="955" w:type="dxa"/>
          </w:tcPr>
          <w:p w:rsidR="006E3997" w:rsidRDefault="006E3997">
            <w:pPr>
              <w:pStyle w:val="TableParagraph"/>
              <w:spacing w:line="210" w:lineRule="exact"/>
              <w:ind w:left="354"/>
              <w:jc w:val="left"/>
              <w:rPr>
                <w:sz w:val="20"/>
              </w:rPr>
            </w:pPr>
            <w:r>
              <w:rPr>
                <w:sz w:val="20"/>
              </w:rPr>
              <w:t>7,4</w:t>
            </w:r>
          </w:p>
        </w:tc>
      </w:tr>
      <w:tr w:rsidR="006E3997">
        <w:trPr>
          <w:trHeight w:val="230"/>
        </w:trPr>
        <w:tc>
          <w:tcPr>
            <w:tcW w:w="566" w:type="dxa"/>
          </w:tcPr>
          <w:p w:rsidR="006E3997" w:rsidRDefault="006E3997">
            <w:pPr>
              <w:pStyle w:val="TableParagraph"/>
              <w:spacing w:line="210" w:lineRule="exact"/>
              <w:ind w:left="234"/>
              <w:jc w:val="left"/>
              <w:rPr>
                <w:sz w:val="20"/>
              </w:rPr>
            </w:pPr>
            <w:r>
              <w:rPr>
                <w:sz w:val="20"/>
              </w:rPr>
              <w:t>9</w:t>
            </w:r>
          </w:p>
        </w:tc>
        <w:tc>
          <w:tcPr>
            <w:tcW w:w="2665" w:type="dxa"/>
          </w:tcPr>
          <w:p w:rsidR="006E3997" w:rsidRDefault="006E3997">
            <w:pPr>
              <w:pStyle w:val="TableParagraph"/>
              <w:spacing w:line="210" w:lineRule="exact"/>
              <w:ind w:left="144"/>
              <w:jc w:val="left"/>
              <w:rPr>
                <w:sz w:val="20"/>
              </w:rPr>
            </w:pPr>
            <w:r>
              <w:rPr>
                <w:sz w:val="20"/>
              </w:rPr>
              <w:t>Липецкая область</w:t>
            </w:r>
          </w:p>
        </w:tc>
        <w:tc>
          <w:tcPr>
            <w:tcW w:w="961" w:type="dxa"/>
          </w:tcPr>
          <w:p w:rsidR="006E3997" w:rsidRDefault="006E3997">
            <w:pPr>
              <w:pStyle w:val="TableParagraph"/>
              <w:spacing w:line="210" w:lineRule="exact"/>
              <w:ind w:left="165" w:right="145"/>
              <w:rPr>
                <w:sz w:val="20"/>
              </w:rPr>
            </w:pPr>
            <w:r>
              <w:rPr>
                <w:sz w:val="20"/>
              </w:rPr>
              <w:t>1406</w:t>
            </w:r>
          </w:p>
        </w:tc>
        <w:tc>
          <w:tcPr>
            <w:tcW w:w="966" w:type="dxa"/>
          </w:tcPr>
          <w:p w:rsidR="006E3997" w:rsidRDefault="006E3997">
            <w:pPr>
              <w:pStyle w:val="TableParagraph"/>
              <w:spacing w:line="210" w:lineRule="exact"/>
              <w:ind w:left="164" w:right="151"/>
              <w:rPr>
                <w:sz w:val="20"/>
              </w:rPr>
            </w:pPr>
            <w:r>
              <w:rPr>
                <w:sz w:val="20"/>
              </w:rPr>
              <w:t>1499</w:t>
            </w:r>
          </w:p>
        </w:tc>
        <w:tc>
          <w:tcPr>
            <w:tcW w:w="949" w:type="dxa"/>
          </w:tcPr>
          <w:p w:rsidR="006E3997" w:rsidRDefault="006E3997">
            <w:pPr>
              <w:pStyle w:val="TableParagraph"/>
              <w:spacing w:line="210" w:lineRule="exact"/>
              <w:ind w:left="154" w:right="136"/>
              <w:rPr>
                <w:sz w:val="20"/>
              </w:rPr>
            </w:pPr>
            <w:r>
              <w:rPr>
                <w:sz w:val="20"/>
              </w:rPr>
              <w:t>1216</w:t>
            </w:r>
          </w:p>
        </w:tc>
        <w:tc>
          <w:tcPr>
            <w:tcW w:w="968" w:type="dxa"/>
          </w:tcPr>
          <w:p w:rsidR="006E3997" w:rsidRDefault="006E3997">
            <w:pPr>
              <w:pStyle w:val="TableParagraph"/>
              <w:spacing w:line="210" w:lineRule="exact"/>
              <w:ind w:left="160" w:right="138"/>
              <w:rPr>
                <w:sz w:val="20"/>
              </w:rPr>
            </w:pPr>
            <w:r>
              <w:rPr>
                <w:sz w:val="20"/>
              </w:rPr>
              <w:t>1363</w:t>
            </w:r>
          </w:p>
        </w:tc>
        <w:tc>
          <w:tcPr>
            <w:tcW w:w="840" w:type="dxa"/>
          </w:tcPr>
          <w:p w:rsidR="006E3997" w:rsidRDefault="006E3997">
            <w:pPr>
              <w:pStyle w:val="TableParagraph"/>
              <w:spacing w:line="210" w:lineRule="exact"/>
              <w:ind w:left="200" w:right="189"/>
              <w:rPr>
                <w:sz w:val="20"/>
              </w:rPr>
            </w:pPr>
            <w:r>
              <w:rPr>
                <w:sz w:val="20"/>
              </w:rPr>
              <w:t>11</w:t>
            </w:r>
          </w:p>
        </w:tc>
        <w:tc>
          <w:tcPr>
            <w:tcW w:w="845" w:type="dxa"/>
          </w:tcPr>
          <w:p w:rsidR="006E3997" w:rsidRDefault="006E3997">
            <w:pPr>
              <w:pStyle w:val="TableParagraph"/>
              <w:spacing w:line="210" w:lineRule="exact"/>
              <w:ind w:left="148" w:right="142"/>
              <w:rPr>
                <w:sz w:val="20"/>
              </w:rPr>
            </w:pPr>
            <w:r>
              <w:rPr>
                <w:sz w:val="20"/>
              </w:rPr>
              <w:t>57</w:t>
            </w:r>
          </w:p>
        </w:tc>
        <w:tc>
          <w:tcPr>
            <w:tcW w:w="960" w:type="dxa"/>
          </w:tcPr>
          <w:p w:rsidR="006E3997" w:rsidRDefault="006E3997">
            <w:pPr>
              <w:pStyle w:val="TableParagraph"/>
              <w:spacing w:line="210" w:lineRule="exact"/>
              <w:ind w:left="353"/>
              <w:jc w:val="left"/>
              <w:rPr>
                <w:sz w:val="20"/>
              </w:rPr>
            </w:pPr>
            <w:r>
              <w:rPr>
                <w:sz w:val="20"/>
              </w:rPr>
              <w:t>0,9</w:t>
            </w:r>
          </w:p>
        </w:tc>
        <w:tc>
          <w:tcPr>
            <w:tcW w:w="955" w:type="dxa"/>
          </w:tcPr>
          <w:p w:rsidR="006E3997" w:rsidRDefault="006E3997">
            <w:pPr>
              <w:pStyle w:val="TableParagraph"/>
              <w:spacing w:line="210" w:lineRule="exact"/>
              <w:ind w:left="354"/>
              <w:jc w:val="left"/>
              <w:rPr>
                <w:sz w:val="20"/>
              </w:rPr>
            </w:pPr>
            <w:r>
              <w:rPr>
                <w:sz w:val="20"/>
              </w:rPr>
              <w:t>4,2</w:t>
            </w:r>
          </w:p>
        </w:tc>
      </w:tr>
      <w:tr w:rsidR="006E3997">
        <w:trPr>
          <w:trHeight w:val="253"/>
        </w:trPr>
        <w:tc>
          <w:tcPr>
            <w:tcW w:w="566" w:type="dxa"/>
          </w:tcPr>
          <w:p w:rsidR="006E3997" w:rsidRDefault="006E3997">
            <w:pPr>
              <w:pStyle w:val="TableParagraph"/>
              <w:spacing w:before="5" w:line="229" w:lineRule="exact"/>
              <w:ind w:left="182"/>
              <w:jc w:val="left"/>
              <w:rPr>
                <w:sz w:val="20"/>
              </w:rPr>
            </w:pPr>
            <w:r>
              <w:rPr>
                <w:sz w:val="20"/>
              </w:rPr>
              <w:t>10</w:t>
            </w:r>
          </w:p>
        </w:tc>
        <w:tc>
          <w:tcPr>
            <w:tcW w:w="2665" w:type="dxa"/>
          </w:tcPr>
          <w:p w:rsidR="006E3997" w:rsidRDefault="006E3997">
            <w:pPr>
              <w:pStyle w:val="TableParagraph"/>
              <w:spacing w:before="5" w:line="229" w:lineRule="exact"/>
              <w:ind w:left="144"/>
              <w:jc w:val="left"/>
              <w:rPr>
                <w:sz w:val="20"/>
              </w:rPr>
            </w:pPr>
            <w:r>
              <w:rPr>
                <w:sz w:val="20"/>
              </w:rPr>
              <w:t>Московская область</w:t>
            </w:r>
          </w:p>
        </w:tc>
        <w:tc>
          <w:tcPr>
            <w:tcW w:w="961" w:type="dxa"/>
          </w:tcPr>
          <w:p w:rsidR="006E3997" w:rsidRDefault="006E3997">
            <w:pPr>
              <w:pStyle w:val="TableParagraph"/>
              <w:spacing w:before="5" w:line="229" w:lineRule="exact"/>
              <w:ind w:left="165" w:right="145"/>
              <w:rPr>
                <w:sz w:val="20"/>
              </w:rPr>
            </w:pPr>
            <w:r>
              <w:rPr>
                <w:sz w:val="20"/>
              </w:rPr>
              <w:t>4045</w:t>
            </w:r>
          </w:p>
        </w:tc>
        <w:tc>
          <w:tcPr>
            <w:tcW w:w="966" w:type="dxa"/>
          </w:tcPr>
          <w:p w:rsidR="006E3997" w:rsidRDefault="006E3997">
            <w:pPr>
              <w:pStyle w:val="TableParagraph"/>
              <w:spacing w:before="5" w:line="229" w:lineRule="exact"/>
              <w:ind w:left="164" w:right="151"/>
              <w:rPr>
                <w:sz w:val="20"/>
              </w:rPr>
            </w:pPr>
            <w:r>
              <w:rPr>
                <w:sz w:val="20"/>
              </w:rPr>
              <w:t>4568</w:t>
            </w:r>
          </w:p>
        </w:tc>
        <w:tc>
          <w:tcPr>
            <w:tcW w:w="949" w:type="dxa"/>
          </w:tcPr>
          <w:p w:rsidR="006E3997" w:rsidRDefault="006E3997">
            <w:pPr>
              <w:pStyle w:val="TableParagraph"/>
              <w:spacing w:before="5" w:line="229" w:lineRule="exact"/>
              <w:ind w:left="154" w:right="136"/>
              <w:rPr>
                <w:sz w:val="20"/>
              </w:rPr>
            </w:pPr>
            <w:r>
              <w:rPr>
                <w:sz w:val="20"/>
              </w:rPr>
              <w:t>3640</w:t>
            </w:r>
          </w:p>
        </w:tc>
        <w:tc>
          <w:tcPr>
            <w:tcW w:w="968" w:type="dxa"/>
          </w:tcPr>
          <w:p w:rsidR="006E3997" w:rsidRDefault="006E3997">
            <w:pPr>
              <w:pStyle w:val="TableParagraph"/>
              <w:spacing w:before="5" w:line="229" w:lineRule="exact"/>
              <w:ind w:left="160" w:right="138"/>
              <w:rPr>
                <w:sz w:val="20"/>
              </w:rPr>
            </w:pPr>
            <w:r>
              <w:rPr>
                <w:sz w:val="20"/>
              </w:rPr>
              <w:t>4329</w:t>
            </w:r>
          </w:p>
        </w:tc>
        <w:tc>
          <w:tcPr>
            <w:tcW w:w="840" w:type="dxa"/>
          </w:tcPr>
          <w:p w:rsidR="006E3997" w:rsidRDefault="006E3997">
            <w:pPr>
              <w:pStyle w:val="TableParagraph"/>
              <w:spacing w:before="5" w:line="229" w:lineRule="exact"/>
              <w:ind w:left="200" w:right="185"/>
              <w:rPr>
                <w:sz w:val="20"/>
              </w:rPr>
            </w:pPr>
            <w:r>
              <w:rPr>
                <w:sz w:val="20"/>
              </w:rPr>
              <w:t>271</w:t>
            </w:r>
          </w:p>
        </w:tc>
        <w:tc>
          <w:tcPr>
            <w:tcW w:w="845" w:type="dxa"/>
          </w:tcPr>
          <w:p w:rsidR="006E3997" w:rsidRDefault="006E3997">
            <w:pPr>
              <w:pStyle w:val="TableParagraph"/>
              <w:spacing w:before="5" w:line="229" w:lineRule="exact"/>
              <w:ind w:left="152" w:right="142"/>
              <w:rPr>
                <w:sz w:val="20"/>
              </w:rPr>
            </w:pPr>
            <w:r>
              <w:rPr>
                <w:sz w:val="20"/>
              </w:rPr>
              <w:t>752</w:t>
            </w:r>
          </w:p>
        </w:tc>
        <w:tc>
          <w:tcPr>
            <w:tcW w:w="960" w:type="dxa"/>
          </w:tcPr>
          <w:p w:rsidR="006E3997" w:rsidRDefault="006E3997">
            <w:pPr>
              <w:pStyle w:val="TableParagraph"/>
              <w:spacing w:before="5" w:line="229" w:lineRule="exact"/>
              <w:ind w:left="353"/>
              <w:jc w:val="left"/>
              <w:rPr>
                <w:sz w:val="20"/>
              </w:rPr>
            </w:pPr>
            <w:r>
              <w:rPr>
                <w:sz w:val="20"/>
              </w:rPr>
              <w:t>7,4</w:t>
            </w:r>
          </w:p>
        </w:tc>
        <w:tc>
          <w:tcPr>
            <w:tcW w:w="955" w:type="dxa"/>
          </w:tcPr>
          <w:p w:rsidR="006E3997" w:rsidRDefault="006E3997">
            <w:pPr>
              <w:pStyle w:val="TableParagraph"/>
              <w:spacing w:before="5" w:line="229" w:lineRule="exact"/>
              <w:ind w:left="301"/>
              <w:jc w:val="left"/>
              <w:rPr>
                <w:sz w:val="20"/>
              </w:rPr>
            </w:pPr>
            <w:r>
              <w:rPr>
                <w:sz w:val="20"/>
              </w:rPr>
              <w:t>17,4</w:t>
            </w:r>
          </w:p>
        </w:tc>
      </w:tr>
      <w:tr w:rsidR="006E3997">
        <w:trPr>
          <w:trHeight w:val="259"/>
        </w:trPr>
        <w:tc>
          <w:tcPr>
            <w:tcW w:w="566" w:type="dxa"/>
          </w:tcPr>
          <w:p w:rsidR="006E3997" w:rsidRDefault="006E3997">
            <w:pPr>
              <w:pStyle w:val="TableParagraph"/>
              <w:spacing w:before="5"/>
              <w:ind w:left="182"/>
              <w:jc w:val="left"/>
              <w:rPr>
                <w:sz w:val="20"/>
              </w:rPr>
            </w:pPr>
            <w:r>
              <w:rPr>
                <w:sz w:val="20"/>
              </w:rPr>
              <w:t>11</w:t>
            </w:r>
          </w:p>
        </w:tc>
        <w:tc>
          <w:tcPr>
            <w:tcW w:w="2665" w:type="dxa"/>
          </w:tcPr>
          <w:p w:rsidR="006E3997" w:rsidRDefault="006E3997">
            <w:pPr>
              <w:pStyle w:val="TableParagraph"/>
              <w:spacing w:before="5"/>
              <w:ind w:left="144"/>
              <w:jc w:val="left"/>
              <w:rPr>
                <w:sz w:val="20"/>
              </w:rPr>
            </w:pPr>
            <w:r>
              <w:rPr>
                <w:sz w:val="20"/>
              </w:rPr>
              <w:t>Орловская область</w:t>
            </w:r>
          </w:p>
        </w:tc>
        <w:tc>
          <w:tcPr>
            <w:tcW w:w="961" w:type="dxa"/>
          </w:tcPr>
          <w:p w:rsidR="006E3997" w:rsidRDefault="006E3997">
            <w:pPr>
              <w:pStyle w:val="TableParagraph"/>
              <w:spacing w:before="5"/>
              <w:ind w:left="161" w:right="146"/>
              <w:rPr>
                <w:sz w:val="20"/>
              </w:rPr>
            </w:pPr>
            <w:r>
              <w:rPr>
                <w:sz w:val="20"/>
              </w:rPr>
              <w:t>800</w:t>
            </w:r>
          </w:p>
        </w:tc>
        <w:tc>
          <w:tcPr>
            <w:tcW w:w="966" w:type="dxa"/>
          </w:tcPr>
          <w:p w:rsidR="006E3997" w:rsidRDefault="006E3997">
            <w:pPr>
              <w:pStyle w:val="TableParagraph"/>
              <w:spacing w:before="5"/>
              <w:ind w:left="164" w:right="147"/>
              <w:rPr>
                <w:sz w:val="20"/>
              </w:rPr>
            </w:pPr>
            <w:r>
              <w:rPr>
                <w:sz w:val="20"/>
              </w:rPr>
              <w:t>817</w:t>
            </w:r>
          </w:p>
        </w:tc>
        <w:tc>
          <w:tcPr>
            <w:tcW w:w="949" w:type="dxa"/>
          </w:tcPr>
          <w:p w:rsidR="006E3997" w:rsidRDefault="006E3997">
            <w:pPr>
              <w:pStyle w:val="TableParagraph"/>
              <w:spacing w:before="5"/>
              <w:ind w:left="154" w:right="131"/>
              <w:rPr>
                <w:sz w:val="20"/>
              </w:rPr>
            </w:pPr>
            <w:r>
              <w:rPr>
                <w:sz w:val="20"/>
              </w:rPr>
              <w:t>555</w:t>
            </w:r>
          </w:p>
        </w:tc>
        <w:tc>
          <w:tcPr>
            <w:tcW w:w="968" w:type="dxa"/>
          </w:tcPr>
          <w:p w:rsidR="006E3997" w:rsidRDefault="006E3997">
            <w:pPr>
              <w:pStyle w:val="TableParagraph"/>
              <w:spacing w:before="5"/>
              <w:ind w:left="160" w:right="143"/>
              <w:rPr>
                <w:sz w:val="20"/>
              </w:rPr>
            </w:pPr>
            <w:r>
              <w:rPr>
                <w:sz w:val="20"/>
              </w:rPr>
              <w:t>586</w:t>
            </w:r>
          </w:p>
        </w:tc>
        <w:tc>
          <w:tcPr>
            <w:tcW w:w="840" w:type="dxa"/>
          </w:tcPr>
          <w:p w:rsidR="006E3997" w:rsidRDefault="006E3997">
            <w:pPr>
              <w:pStyle w:val="TableParagraph"/>
              <w:spacing w:before="5"/>
              <w:ind w:left="200" w:right="189"/>
              <w:rPr>
                <w:sz w:val="20"/>
              </w:rPr>
            </w:pPr>
            <w:r>
              <w:rPr>
                <w:sz w:val="20"/>
              </w:rPr>
              <w:t>36</w:t>
            </w:r>
          </w:p>
        </w:tc>
        <w:tc>
          <w:tcPr>
            <w:tcW w:w="845" w:type="dxa"/>
          </w:tcPr>
          <w:p w:rsidR="006E3997" w:rsidRDefault="006E3997">
            <w:pPr>
              <w:pStyle w:val="TableParagraph"/>
              <w:spacing w:before="5"/>
              <w:ind w:left="148" w:right="142"/>
              <w:rPr>
                <w:sz w:val="20"/>
              </w:rPr>
            </w:pPr>
            <w:r>
              <w:rPr>
                <w:sz w:val="20"/>
              </w:rPr>
              <w:t>55</w:t>
            </w:r>
          </w:p>
        </w:tc>
        <w:tc>
          <w:tcPr>
            <w:tcW w:w="960" w:type="dxa"/>
          </w:tcPr>
          <w:p w:rsidR="006E3997" w:rsidRDefault="006E3997">
            <w:pPr>
              <w:pStyle w:val="TableParagraph"/>
              <w:spacing w:before="5"/>
              <w:ind w:left="353"/>
              <w:jc w:val="left"/>
              <w:rPr>
                <w:sz w:val="20"/>
              </w:rPr>
            </w:pPr>
            <w:r>
              <w:rPr>
                <w:sz w:val="20"/>
              </w:rPr>
              <w:t>6,5</w:t>
            </w:r>
          </w:p>
        </w:tc>
        <w:tc>
          <w:tcPr>
            <w:tcW w:w="955" w:type="dxa"/>
          </w:tcPr>
          <w:p w:rsidR="006E3997" w:rsidRDefault="006E3997">
            <w:pPr>
              <w:pStyle w:val="TableParagraph"/>
              <w:spacing w:before="5"/>
              <w:ind w:left="354"/>
              <w:jc w:val="left"/>
              <w:rPr>
                <w:sz w:val="20"/>
              </w:rPr>
            </w:pPr>
            <w:r>
              <w:rPr>
                <w:sz w:val="20"/>
              </w:rPr>
              <w:t>9,4</w:t>
            </w:r>
          </w:p>
        </w:tc>
      </w:tr>
      <w:tr w:rsidR="006E3997">
        <w:trPr>
          <w:trHeight w:val="230"/>
        </w:trPr>
        <w:tc>
          <w:tcPr>
            <w:tcW w:w="566" w:type="dxa"/>
          </w:tcPr>
          <w:p w:rsidR="006E3997" w:rsidRDefault="006E3997">
            <w:pPr>
              <w:pStyle w:val="TableParagraph"/>
              <w:spacing w:line="210" w:lineRule="exact"/>
              <w:ind w:left="182"/>
              <w:jc w:val="left"/>
              <w:rPr>
                <w:sz w:val="20"/>
              </w:rPr>
            </w:pPr>
            <w:r>
              <w:rPr>
                <w:sz w:val="20"/>
              </w:rPr>
              <w:t>12</w:t>
            </w:r>
          </w:p>
        </w:tc>
        <w:tc>
          <w:tcPr>
            <w:tcW w:w="2665" w:type="dxa"/>
          </w:tcPr>
          <w:p w:rsidR="006E3997" w:rsidRDefault="006E3997">
            <w:pPr>
              <w:pStyle w:val="TableParagraph"/>
              <w:spacing w:line="210" w:lineRule="exact"/>
              <w:ind w:left="144"/>
              <w:jc w:val="left"/>
              <w:rPr>
                <w:sz w:val="20"/>
              </w:rPr>
            </w:pPr>
            <w:r>
              <w:rPr>
                <w:sz w:val="20"/>
              </w:rPr>
              <w:t>Рязанская область</w:t>
            </w:r>
          </w:p>
        </w:tc>
        <w:tc>
          <w:tcPr>
            <w:tcW w:w="961" w:type="dxa"/>
          </w:tcPr>
          <w:p w:rsidR="006E3997" w:rsidRDefault="006E3997">
            <w:pPr>
              <w:pStyle w:val="TableParagraph"/>
              <w:spacing w:line="210" w:lineRule="exact"/>
              <w:ind w:left="161" w:right="146"/>
              <w:rPr>
                <w:sz w:val="20"/>
              </w:rPr>
            </w:pPr>
            <w:r>
              <w:rPr>
                <w:sz w:val="20"/>
              </w:rPr>
              <w:t>907</w:t>
            </w:r>
          </w:p>
        </w:tc>
        <w:tc>
          <w:tcPr>
            <w:tcW w:w="966" w:type="dxa"/>
          </w:tcPr>
          <w:p w:rsidR="006E3997" w:rsidRDefault="006E3997">
            <w:pPr>
              <w:pStyle w:val="TableParagraph"/>
              <w:spacing w:line="210" w:lineRule="exact"/>
              <w:ind w:left="164" w:right="151"/>
              <w:rPr>
                <w:sz w:val="20"/>
              </w:rPr>
            </w:pPr>
            <w:r>
              <w:rPr>
                <w:sz w:val="20"/>
              </w:rPr>
              <w:t>1151</w:t>
            </w:r>
          </w:p>
        </w:tc>
        <w:tc>
          <w:tcPr>
            <w:tcW w:w="949" w:type="dxa"/>
          </w:tcPr>
          <w:p w:rsidR="006E3997" w:rsidRDefault="006E3997">
            <w:pPr>
              <w:pStyle w:val="TableParagraph"/>
              <w:spacing w:line="210" w:lineRule="exact"/>
              <w:ind w:left="154" w:right="131"/>
              <w:rPr>
                <w:sz w:val="20"/>
              </w:rPr>
            </w:pPr>
            <w:r>
              <w:rPr>
                <w:sz w:val="20"/>
              </w:rPr>
              <w:t>702</w:t>
            </w:r>
          </w:p>
        </w:tc>
        <w:tc>
          <w:tcPr>
            <w:tcW w:w="968" w:type="dxa"/>
          </w:tcPr>
          <w:p w:rsidR="006E3997" w:rsidRDefault="006E3997">
            <w:pPr>
              <w:pStyle w:val="TableParagraph"/>
              <w:spacing w:line="210" w:lineRule="exact"/>
              <w:ind w:left="160" w:right="138"/>
              <w:rPr>
                <w:sz w:val="20"/>
              </w:rPr>
            </w:pPr>
            <w:r>
              <w:rPr>
                <w:sz w:val="20"/>
              </w:rPr>
              <w:t>1013</w:t>
            </w:r>
          </w:p>
        </w:tc>
        <w:tc>
          <w:tcPr>
            <w:tcW w:w="840" w:type="dxa"/>
          </w:tcPr>
          <w:p w:rsidR="006E3997" w:rsidRDefault="006E3997">
            <w:pPr>
              <w:pStyle w:val="TableParagraph"/>
              <w:spacing w:line="210" w:lineRule="exact"/>
              <w:ind w:left="200" w:right="189"/>
              <w:rPr>
                <w:sz w:val="20"/>
              </w:rPr>
            </w:pPr>
            <w:r>
              <w:rPr>
                <w:sz w:val="20"/>
              </w:rPr>
              <w:t>58</w:t>
            </w:r>
          </w:p>
        </w:tc>
        <w:tc>
          <w:tcPr>
            <w:tcW w:w="845" w:type="dxa"/>
          </w:tcPr>
          <w:p w:rsidR="006E3997" w:rsidRDefault="006E3997">
            <w:pPr>
              <w:pStyle w:val="TableParagraph"/>
              <w:spacing w:line="210" w:lineRule="exact"/>
              <w:ind w:left="152" w:right="142"/>
              <w:rPr>
                <w:sz w:val="20"/>
              </w:rPr>
            </w:pPr>
            <w:r>
              <w:rPr>
                <w:sz w:val="20"/>
              </w:rPr>
              <w:t>142</w:t>
            </w:r>
          </w:p>
        </w:tc>
        <w:tc>
          <w:tcPr>
            <w:tcW w:w="960" w:type="dxa"/>
          </w:tcPr>
          <w:p w:rsidR="006E3997" w:rsidRDefault="006E3997">
            <w:pPr>
              <w:pStyle w:val="TableParagraph"/>
              <w:spacing w:line="210" w:lineRule="exact"/>
              <w:ind w:left="353"/>
              <w:jc w:val="left"/>
              <w:rPr>
                <w:sz w:val="20"/>
              </w:rPr>
            </w:pPr>
            <w:r>
              <w:rPr>
                <w:sz w:val="20"/>
              </w:rPr>
              <w:t>8,3</w:t>
            </w:r>
          </w:p>
        </w:tc>
        <w:tc>
          <w:tcPr>
            <w:tcW w:w="955" w:type="dxa"/>
          </w:tcPr>
          <w:p w:rsidR="006E3997" w:rsidRDefault="006E3997">
            <w:pPr>
              <w:pStyle w:val="TableParagraph"/>
              <w:spacing w:line="210" w:lineRule="exact"/>
              <w:ind w:left="301"/>
              <w:jc w:val="left"/>
              <w:rPr>
                <w:sz w:val="20"/>
              </w:rPr>
            </w:pPr>
            <w:r>
              <w:rPr>
                <w:sz w:val="20"/>
              </w:rPr>
              <w:t>14,0</w:t>
            </w:r>
          </w:p>
        </w:tc>
      </w:tr>
    </w:tbl>
    <w:p w:rsidR="006E3997" w:rsidRDefault="006E3997">
      <w:pPr>
        <w:pStyle w:val="a3"/>
        <w:spacing w:before="10"/>
        <w:ind w:left="0"/>
        <w:jc w:val="left"/>
        <w:rPr>
          <w:b/>
          <w:sz w:val="23"/>
        </w:rPr>
      </w:pPr>
    </w:p>
    <w:p w:rsidR="006E3997" w:rsidRDefault="006E3997">
      <w:pPr>
        <w:ind w:left="1093" w:right="484"/>
        <w:jc w:val="center"/>
        <w:rPr>
          <w:sz w:val="24"/>
        </w:rPr>
      </w:pPr>
      <w:r>
        <w:rPr>
          <w:sz w:val="24"/>
        </w:rPr>
        <w:t>92</w:t>
      </w:r>
    </w:p>
    <w:p w:rsidR="006E3997" w:rsidRDefault="006E3997">
      <w:pPr>
        <w:jc w:val="center"/>
        <w:rPr>
          <w:sz w:val="24"/>
        </w:rPr>
        <w:sectPr w:rsidR="006E3997">
          <w:pgSz w:w="11910" w:h="16840"/>
          <w:pgMar w:top="1120" w:right="360" w:bottom="280" w:left="600" w:header="720" w:footer="720" w:gutter="0"/>
          <w:cols w:space="720"/>
        </w:sect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6"/>
        <w:gridCol w:w="2665"/>
        <w:gridCol w:w="961"/>
        <w:gridCol w:w="966"/>
        <w:gridCol w:w="956"/>
        <w:gridCol w:w="961"/>
        <w:gridCol w:w="840"/>
        <w:gridCol w:w="845"/>
        <w:gridCol w:w="960"/>
        <w:gridCol w:w="955"/>
      </w:tblGrid>
      <w:tr w:rsidR="006E3997">
        <w:trPr>
          <w:trHeight w:val="316"/>
        </w:trPr>
        <w:tc>
          <w:tcPr>
            <w:tcW w:w="566" w:type="dxa"/>
            <w:vMerge w:val="restart"/>
            <w:shd w:val="clear" w:color="auto" w:fill="D5E2BB"/>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2"/>
              <w:jc w:val="left"/>
              <w:rPr>
                <w:sz w:val="23"/>
              </w:rPr>
            </w:pPr>
          </w:p>
          <w:p w:rsidR="006E3997" w:rsidRDefault="006E3997">
            <w:pPr>
              <w:pStyle w:val="TableParagraph"/>
              <w:ind w:left="148" w:right="118" w:firstLine="38"/>
              <w:jc w:val="left"/>
              <w:rPr>
                <w:sz w:val="20"/>
              </w:rPr>
            </w:pPr>
            <w:r>
              <w:rPr>
                <w:sz w:val="20"/>
              </w:rPr>
              <w:t>№ п/п</w:t>
            </w:r>
          </w:p>
        </w:tc>
        <w:tc>
          <w:tcPr>
            <w:tcW w:w="2665" w:type="dxa"/>
            <w:vMerge w:val="restart"/>
            <w:shd w:val="clear" w:color="auto" w:fill="D5E2BB"/>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2"/>
              <w:jc w:val="left"/>
              <w:rPr>
                <w:sz w:val="23"/>
              </w:rPr>
            </w:pPr>
          </w:p>
          <w:p w:rsidR="006E3997" w:rsidRDefault="006E3997">
            <w:pPr>
              <w:pStyle w:val="TableParagraph"/>
              <w:ind w:left="336" w:hanging="29"/>
              <w:jc w:val="left"/>
              <w:rPr>
                <w:sz w:val="20"/>
              </w:rPr>
            </w:pPr>
            <w:r>
              <w:rPr>
                <w:sz w:val="20"/>
              </w:rPr>
              <w:t>Наименование субъекта Российской Федерации</w:t>
            </w:r>
          </w:p>
        </w:tc>
        <w:tc>
          <w:tcPr>
            <w:tcW w:w="7444" w:type="dxa"/>
            <w:gridSpan w:val="8"/>
            <w:shd w:val="clear" w:color="auto" w:fill="D5E2BB"/>
          </w:tcPr>
          <w:p w:rsidR="006E3997" w:rsidRDefault="006E3997">
            <w:pPr>
              <w:pStyle w:val="TableParagraph"/>
              <w:spacing w:before="28"/>
              <w:ind w:left="2213"/>
              <w:jc w:val="left"/>
              <w:rPr>
                <w:sz w:val="20"/>
              </w:rPr>
            </w:pPr>
            <w:r>
              <w:rPr>
                <w:sz w:val="20"/>
              </w:rPr>
              <w:t>Количество проведенных проверок</w:t>
            </w:r>
          </w:p>
        </w:tc>
      </w:tr>
      <w:tr w:rsidR="006E3997">
        <w:trPr>
          <w:trHeight w:val="258"/>
        </w:trPr>
        <w:tc>
          <w:tcPr>
            <w:tcW w:w="566" w:type="dxa"/>
            <w:vMerge/>
            <w:tcBorders>
              <w:top w:val="nil"/>
            </w:tcBorders>
            <w:shd w:val="clear" w:color="auto" w:fill="D5E2BB"/>
          </w:tcPr>
          <w:p w:rsidR="006E3997" w:rsidRDefault="006E3997">
            <w:pPr>
              <w:rPr>
                <w:sz w:val="2"/>
                <w:szCs w:val="2"/>
              </w:rPr>
            </w:pPr>
          </w:p>
        </w:tc>
        <w:tc>
          <w:tcPr>
            <w:tcW w:w="2665" w:type="dxa"/>
            <w:vMerge/>
            <w:tcBorders>
              <w:top w:val="nil"/>
            </w:tcBorders>
            <w:shd w:val="clear" w:color="auto" w:fill="D5E2BB"/>
          </w:tcPr>
          <w:p w:rsidR="006E3997" w:rsidRDefault="006E3997">
            <w:pPr>
              <w:rPr>
                <w:sz w:val="2"/>
                <w:szCs w:val="2"/>
              </w:rPr>
            </w:pPr>
          </w:p>
        </w:tc>
        <w:tc>
          <w:tcPr>
            <w:tcW w:w="1927" w:type="dxa"/>
            <w:gridSpan w:val="2"/>
            <w:vMerge w:val="restart"/>
            <w:shd w:val="clear" w:color="auto" w:fill="D5E2BB"/>
          </w:tcPr>
          <w:p w:rsidR="006E3997" w:rsidRDefault="006E3997">
            <w:pPr>
              <w:pStyle w:val="TableParagraph"/>
              <w:jc w:val="left"/>
            </w:pPr>
          </w:p>
          <w:p w:rsidR="006E3997" w:rsidRDefault="006E3997">
            <w:pPr>
              <w:pStyle w:val="TableParagraph"/>
              <w:spacing w:before="6"/>
              <w:jc w:val="left"/>
              <w:rPr>
                <w:sz w:val="30"/>
              </w:rPr>
            </w:pPr>
          </w:p>
          <w:p w:rsidR="006E3997" w:rsidRDefault="006E3997">
            <w:pPr>
              <w:pStyle w:val="TableParagraph"/>
              <w:ind w:left="696" w:right="688"/>
              <w:rPr>
                <w:sz w:val="20"/>
              </w:rPr>
            </w:pPr>
            <w:r>
              <w:rPr>
                <w:sz w:val="20"/>
              </w:rPr>
              <w:t>Всего</w:t>
            </w:r>
          </w:p>
        </w:tc>
        <w:tc>
          <w:tcPr>
            <w:tcW w:w="5517" w:type="dxa"/>
            <w:gridSpan w:val="6"/>
            <w:shd w:val="clear" w:color="auto" w:fill="D5E2BB"/>
          </w:tcPr>
          <w:p w:rsidR="006E3997" w:rsidRDefault="006E3997">
            <w:pPr>
              <w:pStyle w:val="TableParagraph"/>
              <w:ind w:left="2438" w:right="2423"/>
              <w:rPr>
                <w:sz w:val="20"/>
              </w:rPr>
            </w:pPr>
            <w:r>
              <w:rPr>
                <w:sz w:val="20"/>
              </w:rPr>
              <w:t>из них:</w:t>
            </w:r>
          </w:p>
        </w:tc>
      </w:tr>
      <w:tr w:rsidR="006E3997">
        <w:trPr>
          <w:trHeight w:val="239"/>
        </w:trPr>
        <w:tc>
          <w:tcPr>
            <w:tcW w:w="566" w:type="dxa"/>
            <w:vMerge/>
            <w:tcBorders>
              <w:top w:val="nil"/>
            </w:tcBorders>
            <w:shd w:val="clear" w:color="auto" w:fill="D5E2BB"/>
          </w:tcPr>
          <w:p w:rsidR="006E3997" w:rsidRDefault="006E3997">
            <w:pPr>
              <w:rPr>
                <w:sz w:val="2"/>
                <w:szCs w:val="2"/>
              </w:rPr>
            </w:pPr>
          </w:p>
        </w:tc>
        <w:tc>
          <w:tcPr>
            <w:tcW w:w="2665" w:type="dxa"/>
            <w:vMerge/>
            <w:tcBorders>
              <w:top w:val="nil"/>
            </w:tcBorders>
            <w:shd w:val="clear" w:color="auto" w:fill="D5E2BB"/>
          </w:tcPr>
          <w:p w:rsidR="006E3997" w:rsidRDefault="006E3997">
            <w:pPr>
              <w:rPr>
                <w:sz w:val="2"/>
                <w:szCs w:val="2"/>
              </w:rPr>
            </w:pPr>
          </w:p>
        </w:tc>
        <w:tc>
          <w:tcPr>
            <w:tcW w:w="1927" w:type="dxa"/>
            <w:gridSpan w:val="2"/>
            <w:vMerge/>
            <w:tcBorders>
              <w:top w:val="nil"/>
            </w:tcBorders>
            <w:shd w:val="clear" w:color="auto" w:fill="D5E2BB"/>
          </w:tcPr>
          <w:p w:rsidR="006E3997" w:rsidRDefault="006E3997">
            <w:pPr>
              <w:rPr>
                <w:sz w:val="2"/>
                <w:szCs w:val="2"/>
              </w:rPr>
            </w:pPr>
          </w:p>
        </w:tc>
        <w:tc>
          <w:tcPr>
            <w:tcW w:w="1917" w:type="dxa"/>
            <w:gridSpan w:val="2"/>
            <w:vMerge w:val="restart"/>
            <w:shd w:val="clear" w:color="auto" w:fill="D5E2BB"/>
          </w:tcPr>
          <w:p w:rsidR="006E3997" w:rsidRDefault="006E3997">
            <w:pPr>
              <w:pStyle w:val="TableParagraph"/>
              <w:jc w:val="left"/>
            </w:pPr>
          </w:p>
          <w:p w:rsidR="006E3997" w:rsidRDefault="006E3997">
            <w:pPr>
              <w:pStyle w:val="TableParagraph"/>
              <w:spacing w:before="10"/>
              <w:jc w:val="left"/>
              <w:rPr>
                <w:sz w:val="18"/>
              </w:rPr>
            </w:pPr>
          </w:p>
          <w:p w:rsidR="006E3997" w:rsidRDefault="006E3997">
            <w:pPr>
              <w:pStyle w:val="TableParagraph"/>
              <w:spacing w:before="1"/>
              <w:ind w:left="387"/>
              <w:jc w:val="left"/>
              <w:rPr>
                <w:sz w:val="20"/>
              </w:rPr>
            </w:pPr>
            <w:r>
              <w:rPr>
                <w:sz w:val="20"/>
              </w:rPr>
              <w:t>внеплановых</w:t>
            </w:r>
          </w:p>
        </w:tc>
        <w:tc>
          <w:tcPr>
            <w:tcW w:w="3600" w:type="dxa"/>
            <w:gridSpan w:val="4"/>
            <w:shd w:val="clear" w:color="auto" w:fill="D5E2BB"/>
          </w:tcPr>
          <w:p w:rsidR="006E3997" w:rsidRDefault="006E3997">
            <w:pPr>
              <w:pStyle w:val="TableParagraph"/>
              <w:spacing w:line="215" w:lineRule="exact"/>
              <w:ind w:left="1255" w:right="1246"/>
              <w:rPr>
                <w:sz w:val="20"/>
              </w:rPr>
            </w:pPr>
            <w:r>
              <w:rPr>
                <w:sz w:val="20"/>
              </w:rPr>
              <w:t>в том числе:</w:t>
            </w:r>
          </w:p>
        </w:tc>
      </w:tr>
      <w:tr w:rsidR="006E3997">
        <w:trPr>
          <w:trHeight w:val="950"/>
        </w:trPr>
        <w:tc>
          <w:tcPr>
            <w:tcW w:w="566" w:type="dxa"/>
            <w:vMerge/>
            <w:tcBorders>
              <w:top w:val="nil"/>
            </w:tcBorders>
            <w:shd w:val="clear" w:color="auto" w:fill="D5E2BB"/>
          </w:tcPr>
          <w:p w:rsidR="006E3997" w:rsidRDefault="006E3997">
            <w:pPr>
              <w:rPr>
                <w:sz w:val="2"/>
                <w:szCs w:val="2"/>
              </w:rPr>
            </w:pPr>
          </w:p>
        </w:tc>
        <w:tc>
          <w:tcPr>
            <w:tcW w:w="2665" w:type="dxa"/>
            <w:vMerge/>
            <w:tcBorders>
              <w:top w:val="nil"/>
            </w:tcBorders>
            <w:shd w:val="clear" w:color="auto" w:fill="D5E2BB"/>
          </w:tcPr>
          <w:p w:rsidR="006E3997" w:rsidRDefault="006E3997">
            <w:pPr>
              <w:rPr>
                <w:sz w:val="2"/>
                <w:szCs w:val="2"/>
              </w:rPr>
            </w:pPr>
          </w:p>
        </w:tc>
        <w:tc>
          <w:tcPr>
            <w:tcW w:w="1927" w:type="dxa"/>
            <w:gridSpan w:val="2"/>
            <w:vMerge/>
            <w:tcBorders>
              <w:top w:val="nil"/>
            </w:tcBorders>
            <w:shd w:val="clear" w:color="auto" w:fill="D5E2BB"/>
          </w:tcPr>
          <w:p w:rsidR="006E3997" w:rsidRDefault="006E3997">
            <w:pPr>
              <w:rPr>
                <w:sz w:val="2"/>
                <w:szCs w:val="2"/>
              </w:rPr>
            </w:pPr>
          </w:p>
        </w:tc>
        <w:tc>
          <w:tcPr>
            <w:tcW w:w="1917" w:type="dxa"/>
            <w:gridSpan w:val="2"/>
            <w:vMerge/>
            <w:tcBorders>
              <w:top w:val="nil"/>
            </w:tcBorders>
            <w:shd w:val="clear" w:color="auto" w:fill="D5E2BB"/>
          </w:tcPr>
          <w:p w:rsidR="006E3997" w:rsidRDefault="006E3997">
            <w:pPr>
              <w:rPr>
                <w:sz w:val="2"/>
                <w:szCs w:val="2"/>
              </w:rPr>
            </w:pPr>
          </w:p>
        </w:tc>
        <w:tc>
          <w:tcPr>
            <w:tcW w:w="1685" w:type="dxa"/>
            <w:gridSpan w:val="2"/>
            <w:shd w:val="clear" w:color="auto" w:fill="D5E2BB"/>
          </w:tcPr>
          <w:p w:rsidR="006E3997" w:rsidRDefault="006E3997">
            <w:pPr>
              <w:pStyle w:val="TableParagraph"/>
              <w:spacing w:line="215" w:lineRule="exact"/>
              <w:ind w:left="526"/>
              <w:jc w:val="left"/>
              <w:rPr>
                <w:sz w:val="20"/>
              </w:rPr>
            </w:pPr>
            <w:r>
              <w:rPr>
                <w:sz w:val="20"/>
              </w:rPr>
              <w:t>в целях</w:t>
            </w:r>
          </w:p>
          <w:p w:rsidR="006E3997" w:rsidRDefault="006E3997">
            <w:pPr>
              <w:pStyle w:val="TableParagraph"/>
              <w:spacing w:before="1"/>
              <w:ind w:left="286" w:right="280" w:firstLine="9"/>
              <w:rPr>
                <w:sz w:val="20"/>
              </w:rPr>
            </w:pPr>
            <w:r>
              <w:rPr>
                <w:sz w:val="20"/>
              </w:rPr>
              <w:t xml:space="preserve">проверки исполнения </w:t>
            </w:r>
            <w:r>
              <w:rPr>
                <w:spacing w:val="-2"/>
                <w:sz w:val="20"/>
              </w:rPr>
              <w:t>предписаний</w:t>
            </w:r>
          </w:p>
        </w:tc>
        <w:tc>
          <w:tcPr>
            <w:tcW w:w="1915" w:type="dxa"/>
            <w:gridSpan w:val="2"/>
            <w:shd w:val="clear" w:color="auto" w:fill="D5E2BB"/>
          </w:tcPr>
          <w:p w:rsidR="006E3997" w:rsidRDefault="006E3997">
            <w:pPr>
              <w:pStyle w:val="TableParagraph"/>
              <w:spacing w:before="115"/>
              <w:ind w:left="130" w:right="119"/>
              <w:rPr>
                <w:sz w:val="20"/>
              </w:rPr>
            </w:pPr>
            <w:r>
              <w:rPr>
                <w:sz w:val="20"/>
              </w:rPr>
              <w:t>% от общего числа внеплановых проверок</w:t>
            </w:r>
          </w:p>
        </w:tc>
      </w:tr>
      <w:tr w:rsidR="006E3997">
        <w:trPr>
          <w:trHeight w:val="230"/>
        </w:trPr>
        <w:tc>
          <w:tcPr>
            <w:tcW w:w="566" w:type="dxa"/>
            <w:vMerge/>
            <w:tcBorders>
              <w:top w:val="nil"/>
            </w:tcBorders>
            <w:shd w:val="clear" w:color="auto" w:fill="D5E2BB"/>
          </w:tcPr>
          <w:p w:rsidR="006E3997" w:rsidRDefault="006E3997">
            <w:pPr>
              <w:rPr>
                <w:sz w:val="2"/>
                <w:szCs w:val="2"/>
              </w:rPr>
            </w:pPr>
          </w:p>
        </w:tc>
        <w:tc>
          <w:tcPr>
            <w:tcW w:w="2665" w:type="dxa"/>
            <w:vMerge/>
            <w:tcBorders>
              <w:top w:val="nil"/>
            </w:tcBorders>
            <w:shd w:val="clear" w:color="auto" w:fill="D5E2BB"/>
          </w:tcPr>
          <w:p w:rsidR="006E3997" w:rsidRDefault="006E3997">
            <w:pPr>
              <w:rPr>
                <w:sz w:val="2"/>
                <w:szCs w:val="2"/>
              </w:rPr>
            </w:pPr>
          </w:p>
        </w:tc>
        <w:tc>
          <w:tcPr>
            <w:tcW w:w="961" w:type="dxa"/>
            <w:shd w:val="clear" w:color="auto" w:fill="D5E2BB"/>
          </w:tcPr>
          <w:p w:rsidR="006E3997" w:rsidRDefault="006E3997">
            <w:pPr>
              <w:pStyle w:val="TableParagraph"/>
              <w:spacing w:line="210" w:lineRule="exact"/>
              <w:ind w:left="165" w:right="145"/>
              <w:rPr>
                <w:sz w:val="20"/>
              </w:rPr>
            </w:pPr>
            <w:r>
              <w:rPr>
                <w:sz w:val="20"/>
              </w:rPr>
              <w:t>2016</w:t>
            </w:r>
          </w:p>
        </w:tc>
        <w:tc>
          <w:tcPr>
            <w:tcW w:w="966" w:type="dxa"/>
            <w:shd w:val="clear" w:color="auto" w:fill="D5E2BB"/>
          </w:tcPr>
          <w:p w:rsidR="006E3997" w:rsidRDefault="006E3997">
            <w:pPr>
              <w:pStyle w:val="TableParagraph"/>
              <w:spacing w:line="210" w:lineRule="exact"/>
              <w:ind w:left="164" w:right="151"/>
              <w:rPr>
                <w:sz w:val="20"/>
              </w:rPr>
            </w:pPr>
            <w:r>
              <w:rPr>
                <w:sz w:val="20"/>
              </w:rPr>
              <w:t>2017</w:t>
            </w:r>
          </w:p>
        </w:tc>
        <w:tc>
          <w:tcPr>
            <w:tcW w:w="956" w:type="dxa"/>
            <w:shd w:val="clear" w:color="auto" w:fill="D5E2BB"/>
          </w:tcPr>
          <w:p w:rsidR="006E3997" w:rsidRDefault="006E3997">
            <w:pPr>
              <w:pStyle w:val="TableParagraph"/>
              <w:spacing w:line="210" w:lineRule="exact"/>
              <w:ind w:left="249" w:right="247"/>
              <w:rPr>
                <w:sz w:val="20"/>
              </w:rPr>
            </w:pPr>
            <w:r>
              <w:rPr>
                <w:sz w:val="20"/>
              </w:rPr>
              <w:t>2016</w:t>
            </w:r>
          </w:p>
        </w:tc>
        <w:tc>
          <w:tcPr>
            <w:tcW w:w="961" w:type="dxa"/>
            <w:shd w:val="clear" w:color="auto" w:fill="D5E2BB"/>
          </w:tcPr>
          <w:p w:rsidR="006E3997" w:rsidRDefault="006E3997">
            <w:pPr>
              <w:pStyle w:val="TableParagraph"/>
              <w:spacing w:line="210" w:lineRule="exact"/>
              <w:ind w:left="145" w:right="146"/>
              <w:rPr>
                <w:sz w:val="20"/>
              </w:rPr>
            </w:pPr>
            <w:r>
              <w:rPr>
                <w:sz w:val="20"/>
              </w:rPr>
              <w:t>2017</w:t>
            </w:r>
          </w:p>
        </w:tc>
        <w:tc>
          <w:tcPr>
            <w:tcW w:w="840" w:type="dxa"/>
            <w:shd w:val="clear" w:color="auto" w:fill="D5E2BB"/>
          </w:tcPr>
          <w:p w:rsidR="006E3997" w:rsidRDefault="006E3997">
            <w:pPr>
              <w:pStyle w:val="TableParagraph"/>
              <w:spacing w:line="210" w:lineRule="exact"/>
              <w:ind w:left="200" w:right="189"/>
              <w:rPr>
                <w:sz w:val="20"/>
              </w:rPr>
            </w:pPr>
            <w:r>
              <w:rPr>
                <w:sz w:val="20"/>
              </w:rPr>
              <w:t>2016</w:t>
            </w:r>
          </w:p>
        </w:tc>
        <w:tc>
          <w:tcPr>
            <w:tcW w:w="845" w:type="dxa"/>
            <w:shd w:val="clear" w:color="auto" w:fill="D5E2BB"/>
          </w:tcPr>
          <w:p w:rsidR="006E3997" w:rsidRDefault="006E3997">
            <w:pPr>
              <w:pStyle w:val="TableParagraph"/>
              <w:spacing w:line="210" w:lineRule="exact"/>
              <w:ind w:left="223"/>
              <w:jc w:val="left"/>
              <w:rPr>
                <w:sz w:val="20"/>
              </w:rPr>
            </w:pPr>
            <w:r>
              <w:rPr>
                <w:sz w:val="20"/>
              </w:rPr>
              <w:t>2017</w:t>
            </w:r>
          </w:p>
        </w:tc>
        <w:tc>
          <w:tcPr>
            <w:tcW w:w="960" w:type="dxa"/>
            <w:shd w:val="clear" w:color="auto" w:fill="D5E2BB"/>
          </w:tcPr>
          <w:p w:rsidR="006E3997" w:rsidRDefault="006E3997">
            <w:pPr>
              <w:pStyle w:val="TableParagraph"/>
              <w:spacing w:line="210" w:lineRule="exact"/>
              <w:ind w:left="276"/>
              <w:jc w:val="left"/>
              <w:rPr>
                <w:sz w:val="20"/>
              </w:rPr>
            </w:pPr>
            <w:r>
              <w:rPr>
                <w:sz w:val="20"/>
              </w:rPr>
              <w:t>2016</w:t>
            </w:r>
          </w:p>
        </w:tc>
        <w:tc>
          <w:tcPr>
            <w:tcW w:w="955" w:type="dxa"/>
            <w:shd w:val="clear" w:color="auto" w:fill="D5E2BB"/>
          </w:tcPr>
          <w:p w:rsidR="006E3997" w:rsidRDefault="006E3997">
            <w:pPr>
              <w:pStyle w:val="TableParagraph"/>
              <w:spacing w:line="210" w:lineRule="exact"/>
              <w:ind w:left="277"/>
              <w:jc w:val="left"/>
              <w:rPr>
                <w:sz w:val="20"/>
              </w:rPr>
            </w:pPr>
            <w:r>
              <w:rPr>
                <w:sz w:val="20"/>
              </w:rPr>
              <w:t>2017</w:t>
            </w:r>
          </w:p>
        </w:tc>
      </w:tr>
      <w:tr w:rsidR="006E3997">
        <w:trPr>
          <w:trHeight w:val="230"/>
        </w:trPr>
        <w:tc>
          <w:tcPr>
            <w:tcW w:w="566" w:type="dxa"/>
          </w:tcPr>
          <w:p w:rsidR="006E3997" w:rsidRDefault="006E3997">
            <w:pPr>
              <w:pStyle w:val="TableParagraph"/>
              <w:spacing w:line="210" w:lineRule="exact"/>
              <w:ind w:left="163" w:right="153"/>
              <w:rPr>
                <w:sz w:val="20"/>
              </w:rPr>
            </w:pPr>
            <w:r>
              <w:rPr>
                <w:sz w:val="20"/>
              </w:rPr>
              <w:t>13</w:t>
            </w:r>
          </w:p>
        </w:tc>
        <w:tc>
          <w:tcPr>
            <w:tcW w:w="2665" w:type="dxa"/>
          </w:tcPr>
          <w:p w:rsidR="006E3997" w:rsidRDefault="006E3997">
            <w:pPr>
              <w:pStyle w:val="TableParagraph"/>
              <w:spacing w:line="210" w:lineRule="exact"/>
              <w:ind w:left="144"/>
              <w:jc w:val="left"/>
              <w:rPr>
                <w:sz w:val="20"/>
              </w:rPr>
            </w:pPr>
            <w:r>
              <w:rPr>
                <w:sz w:val="20"/>
              </w:rPr>
              <w:t>Смоленская область</w:t>
            </w:r>
          </w:p>
        </w:tc>
        <w:tc>
          <w:tcPr>
            <w:tcW w:w="961" w:type="dxa"/>
          </w:tcPr>
          <w:p w:rsidR="006E3997" w:rsidRDefault="006E3997">
            <w:pPr>
              <w:pStyle w:val="TableParagraph"/>
              <w:spacing w:line="210" w:lineRule="exact"/>
              <w:ind w:left="165" w:right="145"/>
              <w:rPr>
                <w:sz w:val="20"/>
              </w:rPr>
            </w:pPr>
            <w:r>
              <w:rPr>
                <w:sz w:val="20"/>
              </w:rPr>
              <w:t>1291</w:t>
            </w:r>
          </w:p>
        </w:tc>
        <w:tc>
          <w:tcPr>
            <w:tcW w:w="966" w:type="dxa"/>
          </w:tcPr>
          <w:p w:rsidR="006E3997" w:rsidRDefault="006E3997">
            <w:pPr>
              <w:pStyle w:val="TableParagraph"/>
              <w:spacing w:line="210" w:lineRule="exact"/>
              <w:ind w:left="164" w:right="151"/>
              <w:rPr>
                <w:sz w:val="20"/>
              </w:rPr>
            </w:pPr>
            <w:r>
              <w:rPr>
                <w:sz w:val="20"/>
              </w:rPr>
              <w:t>1115</w:t>
            </w:r>
          </w:p>
        </w:tc>
        <w:tc>
          <w:tcPr>
            <w:tcW w:w="956" w:type="dxa"/>
          </w:tcPr>
          <w:p w:rsidR="006E3997" w:rsidRDefault="006E3997">
            <w:pPr>
              <w:pStyle w:val="TableParagraph"/>
              <w:spacing w:line="210" w:lineRule="exact"/>
              <w:ind w:left="254" w:right="243"/>
              <w:rPr>
                <w:sz w:val="20"/>
              </w:rPr>
            </w:pPr>
            <w:r>
              <w:rPr>
                <w:sz w:val="20"/>
              </w:rPr>
              <w:t>1142</w:t>
            </w:r>
          </w:p>
        </w:tc>
        <w:tc>
          <w:tcPr>
            <w:tcW w:w="961" w:type="dxa"/>
          </w:tcPr>
          <w:p w:rsidR="006E3997" w:rsidRDefault="006E3997">
            <w:pPr>
              <w:pStyle w:val="TableParagraph"/>
              <w:spacing w:line="210" w:lineRule="exact"/>
              <w:ind w:left="156" w:right="146"/>
              <w:rPr>
                <w:sz w:val="20"/>
              </w:rPr>
            </w:pPr>
            <w:r>
              <w:rPr>
                <w:sz w:val="20"/>
              </w:rPr>
              <w:t>991</w:t>
            </w:r>
          </w:p>
        </w:tc>
        <w:tc>
          <w:tcPr>
            <w:tcW w:w="840" w:type="dxa"/>
          </w:tcPr>
          <w:p w:rsidR="006E3997" w:rsidRDefault="006E3997">
            <w:pPr>
              <w:pStyle w:val="TableParagraph"/>
              <w:spacing w:line="210" w:lineRule="exact"/>
              <w:ind w:left="200" w:right="189"/>
              <w:rPr>
                <w:sz w:val="20"/>
              </w:rPr>
            </w:pPr>
            <w:r>
              <w:rPr>
                <w:sz w:val="20"/>
              </w:rPr>
              <w:t>76</w:t>
            </w:r>
          </w:p>
        </w:tc>
        <w:tc>
          <w:tcPr>
            <w:tcW w:w="845" w:type="dxa"/>
          </w:tcPr>
          <w:p w:rsidR="006E3997" w:rsidRDefault="006E3997">
            <w:pPr>
              <w:pStyle w:val="TableParagraph"/>
              <w:spacing w:line="210" w:lineRule="exact"/>
              <w:ind w:left="319"/>
              <w:jc w:val="left"/>
              <w:rPr>
                <w:sz w:val="20"/>
              </w:rPr>
            </w:pPr>
            <w:r>
              <w:rPr>
                <w:sz w:val="20"/>
              </w:rPr>
              <w:t>50</w:t>
            </w:r>
          </w:p>
        </w:tc>
        <w:tc>
          <w:tcPr>
            <w:tcW w:w="960" w:type="dxa"/>
          </w:tcPr>
          <w:p w:rsidR="006E3997" w:rsidRDefault="006E3997">
            <w:pPr>
              <w:pStyle w:val="TableParagraph"/>
              <w:spacing w:line="210" w:lineRule="exact"/>
              <w:ind w:left="353"/>
              <w:jc w:val="left"/>
              <w:rPr>
                <w:sz w:val="20"/>
              </w:rPr>
            </w:pPr>
            <w:r>
              <w:rPr>
                <w:sz w:val="20"/>
              </w:rPr>
              <w:t>6,7</w:t>
            </w:r>
          </w:p>
        </w:tc>
        <w:tc>
          <w:tcPr>
            <w:tcW w:w="955" w:type="dxa"/>
          </w:tcPr>
          <w:p w:rsidR="006E3997" w:rsidRDefault="006E3997">
            <w:pPr>
              <w:pStyle w:val="TableParagraph"/>
              <w:spacing w:line="210" w:lineRule="exact"/>
              <w:ind w:left="354"/>
              <w:jc w:val="left"/>
              <w:rPr>
                <w:sz w:val="20"/>
              </w:rPr>
            </w:pPr>
            <w:r>
              <w:rPr>
                <w:sz w:val="20"/>
              </w:rPr>
              <w:t>5,0</w:t>
            </w:r>
          </w:p>
        </w:tc>
      </w:tr>
      <w:tr w:rsidR="006E3997">
        <w:trPr>
          <w:trHeight w:val="254"/>
        </w:trPr>
        <w:tc>
          <w:tcPr>
            <w:tcW w:w="566" w:type="dxa"/>
          </w:tcPr>
          <w:p w:rsidR="006E3997" w:rsidRDefault="006E3997">
            <w:pPr>
              <w:pStyle w:val="TableParagraph"/>
              <w:ind w:left="163" w:right="153"/>
              <w:rPr>
                <w:sz w:val="20"/>
              </w:rPr>
            </w:pPr>
            <w:r>
              <w:rPr>
                <w:sz w:val="20"/>
              </w:rPr>
              <w:t>14</w:t>
            </w:r>
          </w:p>
        </w:tc>
        <w:tc>
          <w:tcPr>
            <w:tcW w:w="2665" w:type="dxa"/>
          </w:tcPr>
          <w:p w:rsidR="006E3997" w:rsidRDefault="006E3997">
            <w:pPr>
              <w:pStyle w:val="TableParagraph"/>
              <w:ind w:left="144"/>
              <w:jc w:val="left"/>
              <w:rPr>
                <w:sz w:val="20"/>
              </w:rPr>
            </w:pPr>
            <w:r>
              <w:rPr>
                <w:sz w:val="20"/>
              </w:rPr>
              <w:t>Тамбовская область</w:t>
            </w:r>
          </w:p>
        </w:tc>
        <w:tc>
          <w:tcPr>
            <w:tcW w:w="961" w:type="dxa"/>
          </w:tcPr>
          <w:p w:rsidR="006E3997" w:rsidRDefault="006E3997">
            <w:pPr>
              <w:pStyle w:val="TableParagraph"/>
              <w:ind w:left="165" w:right="145"/>
              <w:rPr>
                <w:sz w:val="20"/>
              </w:rPr>
            </w:pPr>
            <w:r>
              <w:rPr>
                <w:sz w:val="20"/>
              </w:rPr>
              <w:t>1054</w:t>
            </w:r>
          </w:p>
        </w:tc>
        <w:tc>
          <w:tcPr>
            <w:tcW w:w="966" w:type="dxa"/>
          </w:tcPr>
          <w:p w:rsidR="006E3997" w:rsidRDefault="006E3997">
            <w:pPr>
              <w:pStyle w:val="TableParagraph"/>
              <w:ind w:left="164" w:right="147"/>
              <w:rPr>
                <w:sz w:val="20"/>
              </w:rPr>
            </w:pPr>
            <w:r>
              <w:rPr>
                <w:sz w:val="20"/>
              </w:rPr>
              <w:t>979</w:t>
            </w:r>
          </w:p>
        </w:tc>
        <w:tc>
          <w:tcPr>
            <w:tcW w:w="956" w:type="dxa"/>
          </w:tcPr>
          <w:p w:rsidR="006E3997" w:rsidRDefault="006E3997">
            <w:pPr>
              <w:pStyle w:val="TableParagraph"/>
              <w:ind w:left="254" w:right="238"/>
              <w:rPr>
                <w:sz w:val="20"/>
              </w:rPr>
            </w:pPr>
            <w:r>
              <w:rPr>
                <w:sz w:val="20"/>
              </w:rPr>
              <w:t>804</w:t>
            </w:r>
          </w:p>
        </w:tc>
        <w:tc>
          <w:tcPr>
            <w:tcW w:w="961" w:type="dxa"/>
          </w:tcPr>
          <w:p w:rsidR="006E3997" w:rsidRDefault="006E3997">
            <w:pPr>
              <w:pStyle w:val="TableParagraph"/>
              <w:ind w:left="156" w:right="146"/>
              <w:rPr>
                <w:sz w:val="20"/>
              </w:rPr>
            </w:pPr>
            <w:r>
              <w:rPr>
                <w:sz w:val="20"/>
              </w:rPr>
              <w:t>733</w:t>
            </w:r>
          </w:p>
        </w:tc>
        <w:tc>
          <w:tcPr>
            <w:tcW w:w="840" w:type="dxa"/>
          </w:tcPr>
          <w:p w:rsidR="006E3997" w:rsidRDefault="006E3997">
            <w:pPr>
              <w:pStyle w:val="TableParagraph"/>
              <w:ind w:left="200" w:right="189"/>
              <w:rPr>
                <w:sz w:val="20"/>
              </w:rPr>
            </w:pPr>
            <w:r>
              <w:rPr>
                <w:sz w:val="20"/>
              </w:rPr>
              <w:t>61</w:t>
            </w:r>
          </w:p>
        </w:tc>
        <w:tc>
          <w:tcPr>
            <w:tcW w:w="845" w:type="dxa"/>
          </w:tcPr>
          <w:p w:rsidR="006E3997" w:rsidRDefault="006E3997">
            <w:pPr>
              <w:pStyle w:val="TableParagraph"/>
              <w:ind w:left="319"/>
              <w:jc w:val="left"/>
              <w:rPr>
                <w:sz w:val="20"/>
              </w:rPr>
            </w:pPr>
            <w:r>
              <w:rPr>
                <w:sz w:val="20"/>
              </w:rPr>
              <w:t>77</w:t>
            </w:r>
          </w:p>
        </w:tc>
        <w:tc>
          <w:tcPr>
            <w:tcW w:w="960" w:type="dxa"/>
          </w:tcPr>
          <w:p w:rsidR="006E3997" w:rsidRDefault="006E3997">
            <w:pPr>
              <w:pStyle w:val="TableParagraph"/>
              <w:ind w:left="353"/>
              <w:jc w:val="left"/>
              <w:rPr>
                <w:sz w:val="20"/>
              </w:rPr>
            </w:pPr>
            <w:r>
              <w:rPr>
                <w:sz w:val="20"/>
              </w:rPr>
              <w:t>7,6</w:t>
            </w:r>
          </w:p>
        </w:tc>
        <w:tc>
          <w:tcPr>
            <w:tcW w:w="955" w:type="dxa"/>
          </w:tcPr>
          <w:p w:rsidR="006E3997" w:rsidRDefault="006E3997">
            <w:pPr>
              <w:pStyle w:val="TableParagraph"/>
              <w:ind w:left="301"/>
              <w:jc w:val="left"/>
              <w:rPr>
                <w:sz w:val="20"/>
              </w:rPr>
            </w:pPr>
            <w:r>
              <w:rPr>
                <w:sz w:val="20"/>
              </w:rPr>
              <w:t>10,5</w:t>
            </w:r>
          </w:p>
        </w:tc>
      </w:tr>
      <w:tr w:rsidR="006E3997">
        <w:trPr>
          <w:trHeight w:val="230"/>
        </w:trPr>
        <w:tc>
          <w:tcPr>
            <w:tcW w:w="566" w:type="dxa"/>
          </w:tcPr>
          <w:p w:rsidR="006E3997" w:rsidRDefault="006E3997">
            <w:pPr>
              <w:pStyle w:val="TableParagraph"/>
              <w:spacing w:line="210" w:lineRule="exact"/>
              <w:ind w:left="163" w:right="153"/>
              <w:rPr>
                <w:sz w:val="20"/>
              </w:rPr>
            </w:pPr>
            <w:r>
              <w:rPr>
                <w:sz w:val="20"/>
              </w:rPr>
              <w:t>15</w:t>
            </w:r>
          </w:p>
        </w:tc>
        <w:tc>
          <w:tcPr>
            <w:tcW w:w="2665" w:type="dxa"/>
          </w:tcPr>
          <w:p w:rsidR="006E3997" w:rsidRDefault="006E3997">
            <w:pPr>
              <w:pStyle w:val="TableParagraph"/>
              <w:spacing w:line="210" w:lineRule="exact"/>
              <w:ind w:left="144"/>
              <w:jc w:val="left"/>
              <w:rPr>
                <w:sz w:val="20"/>
              </w:rPr>
            </w:pPr>
            <w:r>
              <w:rPr>
                <w:sz w:val="20"/>
              </w:rPr>
              <w:t>Тверская область</w:t>
            </w:r>
          </w:p>
        </w:tc>
        <w:tc>
          <w:tcPr>
            <w:tcW w:w="961" w:type="dxa"/>
          </w:tcPr>
          <w:p w:rsidR="006E3997" w:rsidRDefault="006E3997">
            <w:pPr>
              <w:pStyle w:val="TableParagraph"/>
              <w:spacing w:line="210" w:lineRule="exact"/>
              <w:ind w:left="161" w:right="146"/>
              <w:rPr>
                <w:sz w:val="20"/>
              </w:rPr>
            </w:pPr>
            <w:r>
              <w:rPr>
                <w:sz w:val="20"/>
              </w:rPr>
              <w:t>987</w:t>
            </w:r>
          </w:p>
        </w:tc>
        <w:tc>
          <w:tcPr>
            <w:tcW w:w="966" w:type="dxa"/>
          </w:tcPr>
          <w:p w:rsidR="006E3997" w:rsidRDefault="006E3997">
            <w:pPr>
              <w:pStyle w:val="TableParagraph"/>
              <w:spacing w:line="210" w:lineRule="exact"/>
              <w:ind w:left="164" w:right="151"/>
              <w:rPr>
                <w:sz w:val="20"/>
              </w:rPr>
            </w:pPr>
            <w:r>
              <w:rPr>
                <w:sz w:val="20"/>
              </w:rPr>
              <w:t>1166</w:t>
            </w:r>
          </w:p>
        </w:tc>
        <w:tc>
          <w:tcPr>
            <w:tcW w:w="956" w:type="dxa"/>
          </w:tcPr>
          <w:p w:rsidR="006E3997" w:rsidRDefault="006E3997">
            <w:pPr>
              <w:pStyle w:val="TableParagraph"/>
              <w:spacing w:line="210" w:lineRule="exact"/>
              <w:ind w:left="254" w:right="238"/>
              <w:rPr>
                <w:sz w:val="20"/>
              </w:rPr>
            </w:pPr>
            <w:r>
              <w:rPr>
                <w:sz w:val="20"/>
              </w:rPr>
              <w:t>926</w:t>
            </w:r>
          </w:p>
        </w:tc>
        <w:tc>
          <w:tcPr>
            <w:tcW w:w="961" w:type="dxa"/>
          </w:tcPr>
          <w:p w:rsidR="006E3997" w:rsidRDefault="006E3997">
            <w:pPr>
              <w:pStyle w:val="TableParagraph"/>
              <w:spacing w:line="210" w:lineRule="exact"/>
              <w:ind w:left="161" w:right="146"/>
              <w:rPr>
                <w:sz w:val="20"/>
              </w:rPr>
            </w:pPr>
            <w:r>
              <w:rPr>
                <w:sz w:val="20"/>
              </w:rPr>
              <w:t>1038</w:t>
            </w:r>
          </w:p>
        </w:tc>
        <w:tc>
          <w:tcPr>
            <w:tcW w:w="840" w:type="dxa"/>
          </w:tcPr>
          <w:p w:rsidR="006E3997" w:rsidRDefault="006E3997">
            <w:pPr>
              <w:pStyle w:val="TableParagraph"/>
              <w:spacing w:line="210" w:lineRule="exact"/>
              <w:ind w:left="200" w:right="189"/>
              <w:rPr>
                <w:sz w:val="20"/>
              </w:rPr>
            </w:pPr>
            <w:r>
              <w:rPr>
                <w:sz w:val="20"/>
              </w:rPr>
              <w:t>16</w:t>
            </w:r>
          </w:p>
        </w:tc>
        <w:tc>
          <w:tcPr>
            <w:tcW w:w="845" w:type="dxa"/>
          </w:tcPr>
          <w:p w:rsidR="006E3997" w:rsidRDefault="006E3997">
            <w:pPr>
              <w:pStyle w:val="TableParagraph"/>
              <w:spacing w:line="210" w:lineRule="exact"/>
              <w:ind w:left="271"/>
              <w:jc w:val="left"/>
              <w:rPr>
                <w:sz w:val="20"/>
              </w:rPr>
            </w:pPr>
            <w:r>
              <w:rPr>
                <w:sz w:val="20"/>
              </w:rPr>
              <w:t>110</w:t>
            </w:r>
          </w:p>
        </w:tc>
        <w:tc>
          <w:tcPr>
            <w:tcW w:w="960" w:type="dxa"/>
          </w:tcPr>
          <w:p w:rsidR="006E3997" w:rsidRDefault="006E3997">
            <w:pPr>
              <w:pStyle w:val="TableParagraph"/>
              <w:spacing w:line="210" w:lineRule="exact"/>
              <w:ind w:left="353"/>
              <w:jc w:val="left"/>
              <w:rPr>
                <w:sz w:val="20"/>
              </w:rPr>
            </w:pPr>
            <w:r>
              <w:rPr>
                <w:sz w:val="20"/>
              </w:rPr>
              <w:t>1,7</w:t>
            </w:r>
          </w:p>
        </w:tc>
        <w:tc>
          <w:tcPr>
            <w:tcW w:w="955" w:type="dxa"/>
          </w:tcPr>
          <w:p w:rsidR="006E3997" w:rsidRDefault="006E3997">
            <w:pPr>
              <w:pStyle w:val="TableParagraph"/>
              <w:spacing w:line="210" w:lineRule="exact"/>
              <w:ind w:left="301"/>
              <w:jc w:val="left"/>
              <w:rPr>
                <w:sz w:val="20"/>
              </w:rPr>
            </w:pPr>
            <w:r>
              <w:rPr>
                <w:sz w:val="20"/>
              </w:rPr>
              <w:t>10,6</w:t>
            </w:r>
          </w:p>
        </w:tc>
      </w:tr>
      <w:tr w:rsidR="006E3997">
        <w:trPr>
          <w:trHeight w:val="230"/>
        </w:trPr>
        <w:tc>
          <w:tcPr>
            <w:tcW w:w="566" w:type="dxa"/>
          </w:tcPr>
          <w:p w:rsidR="006E3997" w:rsidRDefault="006E3997">
            <w:pPr>
              <w:pStyle w:val="TableParagraph"/>
              <w:spacing w:line="210" w:lineRule="exact"/>
              <w:ind w:left="163" w:right="153"/>
              <w:rPr>
                <w:sz w:val="20"/>
              </w:rPr>
            </w:pPr>
            <w:r>
              <w:rPr>
                <w:sz w:val="20"/>
              </w:rPr>
              <w:t>16</w:t>
            </w:r>
          </w:p>
        </w:tc>
        <w:tc>
          <w:tcPr>
            <w:tcW w:w="2665" w:type="dxa"/>
          </w:tcPr>
          <w:p w:rsidR="006E3997" w:rsidRDefault="006E3997">
            <w:pPr>
              <w:pStyle w:val="TableParagraph"/>
              <w:spacing w:line="210" w:lineRule="exact"/>
              <w:ind w:left="144"/>
              <w:jc w:val="left"/>
              <w:rPr>
                <w:sz w:val="20"/>
              </w:rPr>
            </w:pPr>
            <w:r>
              <w:rPr>
                <w:sz w:val="20"/>
              </w:rPr>
              <w:t>Тульская область</w:t>
            </w:r>
          </w:p>
        </w:tc>
        <w:tc>
          <w:tcPr>
            <w:tcW w:w="961" w:type="dxa"/>
          </w:tcPr>
          <w:p w:rsidR="006E3997" w:rsidRDefault="006E3997">
            <w:pPr>
              <w:pStyle w:val="TableParagraph"/>
              <w:spacing w:line="210" w:lineRule="exact"/>
              <w:ind w:left="165" w:right="145"/>
              <w:rPr>
                <w:sz w:val="20"/>
              </w:rPr>
            </w:pPr>
            <w:r>
              <w:rPr>
                <w:sz w:val="20"/>
              </w:rPr>
              <w:t>1161</w:t>
            </w:r>
          </w:p>
        </w:tc>
        <w:tc>
          <w:tcPr>
            <w:tcW w:w="966" w:type="dxa"/>
          </w:tcPr>
          <w:p w:rsidR="006E3997" w:rsidRDefault="006E3997">
            <w:pPr>
              <w:pStyle w:val="TableParagraph"/>
              <w:spacing w:line="210" w:lineRule="exact"/>
              <w:ind w:left="164" w:right="151"/>
              <w:rPr>
                <w:sz w:val="20"/>
              </w:rPr>
            </w:pPr>
            <w:r>
              <w:rPr>
                <w:sz w:val="20"/>
              </w:rPr>
              <w:t>1185</w:t>
            </w:r>
          </w:p>
        </w:tc>
        <w:tc>
          <w:tcPr>
            <w:tcW w:w="956" w:type="dxa"/>
          </w:tcPr>
          <w:p w:rsidR="006E3997" w:rsidRDefault="006E3997">
            <w:pPr>
              <w:pStyle w:val="TableParagraph"/>
              <w:spacing w:line="210" w:lineRule="exact"/>
              <w:ind w:left="254" w:right="238"/>
              <w:rPr>
                <w:sz w:val="20"/>
              </w:rPr>
            </w:pPr>
            <w:r>
              <w:rPr>
                <w:sz w:val="20"/>
              </w:rPr>
              <w:t>988</w:t>
            </w:r>
          </w:p>
        </w:tc>
        <w:tc>
          <w:tcPr>
            <w:tcW w:w="961" w:type="dxa"/>
          </w:tcPr>
          <w:p w:rsidR="006E3997" w:rsidRDefault="006E3997">
            <w:pPr>
              <w:pStyle w:val="TableParagraph"/>
              <w:spacing w:line="210" w:lineRule="exact"/>
              <w:ind w:left="161" w:right="146"/>
              <w:rPr>
                <w:sz w:val="20"/>
              </w:rPr>
            </w:pPr>
            <w:r>
              <w:rPr>
                <w:sz w:val="20"/>
              </w:rPr>
              <w:t>1002</w:t>
            </w:r>
          </w:p>
        </w:tc>
        <w:tc>
          <w:tcPr>
            <w:tcW w:w="840" w:type="dxa"/>
          </w:tcPr>
          <w:p w:rsidR="006E3997" w:rsidRDefault="006E3997">
            <w:pPr>
              <w:pStyle w:val="TableParagraph"/>
              <w:spacing w:line="210" w:lineRule="exact"/>
              <w:ind w:left="200" w:right="189"/>
              <w:rPr>
                <w:sz w:val="20"/>
              </w:rPr>
            </w:pPr>
            <w:r>
              <w:rPr>
                <w:sz w:val="20"/>
              </w:rPr>
              <w:t>73</w:t>
            </w:r>
          </w:p>
        </w:tc>
        <w:tc>
          <w:tcPr>
            <w:tcW w:w="845" w:type="dxa"/>
          </w:tcPr>
          <w:p w:rsidR="006E3997" w:rsidRDefault="006E3997">
            <w:pPr>
              <w:pStyle w:val="TableParagraph"/>
              <w:spacing w:line="210" w:lineRule="exact"/>
              <w:ind w:left="271"/>
              <w:jc w:val="left"/>
              <w:rPr>
                <w:sz w:val="20"/>
              </w:rPr>
            </w:pPr>
            <w:r>
              <w:rPr>
                <w:sz w:val="20"/>
              </w:rPr>
              <w:t>119</w:t>
            </w:r>
          </w:p>
        </w:tc>
        <w:tc>
          <w:tcPr>
            <w:tcW w:w="960" w:type="dxa"/>
          </w:tcPr>
          <w:p w:rsidR="006E3997" w:rsidRDefault="006E3997">
            <w:pPr>
              <w:pStyle w:val="TableParagraph"/>
              <w:spacing w:line="210" w:lineRule="exact"/>
              <w:ind w:left="353"/>
              <w:jc w:val="left"/>
              <w:rPr>
                <w:sz w:val="20"/>
              </w:rPr>
            </w:pPr>
            <w:r>
              <w:rPr>
                <w:sz w:val="20"/>
              </w:rPr>
              <w:t>7,4</w:t>
            </w:r>
          </w:p>
        </w:tc>
        <w:tc>
          <w:tcPr>
            <w:tcW w:w="955" w:type="dxa"/>
          </w:tcPr>
          <w:p w:rsidR="006E3997" w:rsidRDefault="006E3997">
            <w:pPr>
              <w:pStyle w:val="TableParagraph"/>
              <w:spacing w:line="210" w:lineRule="exact"/>
              <w:ind w:left="301"/>
              <w:jc w:val="left"/>
              <w:rPr>
                <w:sz w:val="20"/>
              </w:rPr>
            </w:pPr>
            <w:r>
              <w:rPr>
                <w:sz w:val="20"/>
              </w:rPr>
              <w:t>11,9</w:t>
            </w:r>
          </w:p>
        </w:tc>
      </w:tr>
      <w:tr w:rsidR="006E3997">
        <w:trPr>
          <w:trHeight w:val="258"/>
        </w:trPr>
        <w:tc>
          <w:tcPr>
            <w:tcW w:w="566" w:type="dxa"/>
          </w:tcPr>
          <w:p w:rsidR="006E3997" w:rsidRDefault="006E3997">
            <w:pPr>
              <w:pStyle w:val="TableParagraph"/>
              <w:ind w:left="163" w:right="153"/>
              <w:rPr>
                <w:sz w:val="20"/>
              </w:rPr>
            </w:pPr>
            <w:r>
              <w:rPr>
                <w:sz w:val="20"/>
              </w:rPr>
              <w:t>17</w:t>
            </w:r>
          </w:p>
        </w:tc>
        <w:tc>
          <w:tcPr>
            <w:tcW w:w="2665" w:type="dxa"/>
          </w:tcPr>
          <w:p w:rsidR="006E3997" w:rsidRDefault="006E3997">
            <w:pPr>
              <w:pStyle w:val="TableParagraph"/>
              <w:ind w:left="144"/>
              <w:jc w:val="left"/>
              <w:rPr>
                <w:sz w:val="20"/>
              </w:rPr>
            </w:pPr>
            <w:r>
              <w:rPr>
                <w:sz w:val="20"/>
              </w:rPr>
              <w:t>Ярославская область</w:t>
            </w:r>
          </w:p>
        </w:tc>
        <w:tc>
          <w:tcPr>
            <w:tcW w:w="961" w:type="dxa"/>
          </w:tcPr>
          <w:p w:rsidR="006E3997" w:rsidRDefault="006E3997">
            <w:pPr>
              <w:pStyle w:val="TableParagraph"/>
              <w:ind w:left="161" w:right="146"/>
              <w:rPr>
                <w:sz w:val="20"/>
              </w:rPr>
            </w:pPr>
            <w:r>
              <w:rPr>
                <w:sz w:val="20"/>
              </w:rPr>
              <w:t>794</w:t>
            </w:r>
          </w:p>
        </w:tc>
        <w:tc>
          <w:tcPr>
            <w:tcW w:w="966" w:type="dxa"/>
          </w:tcPr>
          <w:p w:rsidR="006E3997" w:rsidRDefault="006E3997">
            <w:pPr>
              <w:pStyle w:val="TableParagraph"/>
              <w:ind w:left="164" w:right="147"/>
              <w:rPr>
                <w:sz w:val="20"/>
              </w:rPr>
            </w:pPr>
            <w:r>
              <w:rPr>
                <w:sz w:val="20"/>
              </w:rPr>
              <w:t>979</w:t>
            </w:r>
          </w:p>
        </w:tc>
        <w:tc>
          <w:tcPr>
            <w:tcW w:w="956" w:type="dxa"/>
          </w:tcPr>
          <w:p w:rsidR="006E3997" w:rsidRDefault="006E3997">
            <w:pPr>
              <w:pStyle w:val="TableParagraph"/>
              <w:ind w:left="254" w:right="238"/>
              <w:rPr>
                <w:sz w:val="20"/>
              </w:rPr>
            </w:pPr>
            <w:r>
              <w:rPr>
                <w:sz w:val="20"/>
              </w:rPr>
              <w:t>693</w:t>
            </w:r>
          </w:p>
        </w:tc>
        <w:tc>
          <w:tcPr>
            <w:tcW w:w="961" w:type="dxa"/>
          </w:tcPr>
          <w:p w:rsidR="006E3997" w:rsidRDefault="006E3997">
            <w:pPr>
              <w:pStyle w:val="TableParagraph"/>
              <w:ind w:left="156" w:right="146"/>
              <w:rPr>
                <w:sz w:val="20"/>
              </w:rPr>
            </w:pPr>
            <w:r>
              <w:rPr>
                <w:sz w:val="20"/>
              </w:rPr>
              <w:t>836</w:t>
            </w:r>
          </w:p>
        </w:tc>
        <w:tc>
          <w:tcPr>
            <w:tcW w:w="840" w:type="dxa"/>
          </w:tcPr>
          <w:p w:rsidR="006E3997" w:rsidRDefault="006E3997">
            <w:pPr>
              <w:pStyle w:val="TableParagraph"/>
              <w:ind w:left="6"/>
              <w:rPr>
                <w:sz w:val="20"/>
              </w:rPr>
            </w:pPr>
            <w:r>
              <w:rPr>
                <w:sz w:val="20"/>
              </w:rPr>
              <w:t>3</w:t>
            </w:r>
          </w:p>
        </w:tc>
        <w:tc>
          <w:tcPr>
            <w:tcW w:w="845" w:type="dxa"/>
          </w:tcPr>
          <w:p w:rsidR="006E3997" w:rsidRDefault="006E3997">
            <w:pPr>
              <w:pStyle w:val="TableParagraph"/>
              <w:ind w:left="319"/>
              <w:jc w:val="left"/>
              <w:rPr>
                <w:sz w:val="20"/>
              </w:rPr>
            </w:pPr>
            <w:r>
              <w:rPr>
                <w:sz w:val="20"/>
              </w:rPr>
              <w:t>94</w:t>
            </w:r>
          </w:p>
        </w:tc>
        <w:tc>
          <w:tcPr>
            <w:tcW w:w="960" w:type="dxa"/>
          </w:tcPr>
          <w:p w:rsidR="006E3997" w:rsidRDefault="006E3997">
            <w:pPr>
              <w:pStyle w:val="TableParagraph"/>
              <w:ind w:left="353"/>
              <w:jc w:val="left"/>
              <w:rPr>
                <w:sz w:val="20"/>
              </w:rPr>
            </w:pPr>
            <w:r>
              <w:rPr>
                <w:sz w:val="20"/>
              </w:rPr>
              <w:t>0,4</w:t>
            </w:r>
          </w:p>
        </w:tc>
        <w:tc>
          <w:tcPr>
            <w:tcW w:w="955" w:type="dxa"/>
          </w:tcPr>
          <w:p w:rsidR="006E3997" w:rsidRDefault="006E3997">
            <w:pPr>
              <w:pStyle w:val="TableParagraph"/>
              <w:ind w:left="301"/>
              <w:jc w:val="left"/>
              <w:rPr>
                <w:sz w:val="20"/>
              </w:rPr>
            </w:pPr>
            <w:r>
              <w:rPr>
                <w:sz w:val="20"/>
              </w:rPr>
              <w:t>11,2</w:t>
            </w:r>
          </w:p>
        </w:tc>
      </w:tr>
      <w:tr w:rsidR="006E3997">
        <w:trPr>
          <w:trHeight w:val="230"/>
        </w:trPr>
        <w:tc>
          <w:tcPr>
            <w:tcW w:w="566" w:type="dxa"/>
          </w:tcPr>
          <w:p w:rsidR="006E3997" w:rsidRDefault="006E3997">
            <w:pPr>
              <w:pStyle w:val="TableParagraph"/>
              <w:spacing w:line="210" w:lineRule="exact"/>
              <w:ind w:left="163" w:right="153"/>
              <w:rPr>
                <w:sz w:val="20"/>
              </w:rPr>
            </w:pPr>
            <w:r>
              <w:rPr>
                <w:sz w:val="20"/>
              </w:rPr>
              <w:t>18</w:t>
            </w:r>
          </w:p>
        </w:tc>
        <w:tc>
          <w:tcPr>
            <w:tcW w:w="2665" w:type="dxa"/>
          </w:tcPr>
          <w:p w:rsidR="006E3997" w:rsidRDefault="006E3997">
            <w:pPr>
              <w:pStyle w:val="TableParagraph"/>
              <w:spacing w:line="210" w:lineRule="exact"/>
              <w:ind w:left="144"/>
              <w:jc w:val="left"/>
              <w:rPr>
                <w:sz w:val="20"/>
              </w:rPr>
            </w:pPr>
            <w:r>
              <w:rPr>
                <w:sz w:val="20"/>
              </w:rPr>
              <w:t>г. Москва</w:t>
            </w:r>
          </w:p>
        </w:tc>
        <w:tc>
          <w:tcPr>
            <w:tcW w:w="961" w:type="dxa"/>
          </w:tcPr>
          <w:p w:rsidR="006E3997" w:rsidRDefault="006E3997">
            <w:pPr>
              <w:pStyle w:val="TableParagraph"/>
              <w:spacing w:line="210" w:lineRule="exact"/>
              <w:ind w:left="165" w:right="145"/>
              <w:rPr>
                <w:sz w:val="20"/>
              </w:rPr>
            </w:pPr>
            <w:r>
              <w:rPr>
                <w:sz w:val="20"/>
              </w:rPr>
              <w:t>5613</w:t>
            </w:r>
          </w:p>
        </w:tc>
        <w:tc>
          <w:tcPr>
            <w:tcW w:w="966" w:type="dxa"/>
          </w:tcPr>
          <w:p w:rsidR="006E3997" w:rsidRDefault="006E3997">
            <w:pPr>
              <w:pStyle w:val="TableParagraph"/>
              <w:spacing w:line="210" w:lineRule="exact"/>
              <w:ind w:left="164" w:right="151"/>
              <w:rPr>
                <w:sz w:val="20"/>
              </w:rPr>
            </w:pPr>
            <w:r>
              <w:rPr>
                <w:sz w:val="20"/>
              </w:rPr>
              <w:t>6326</w:t>
            </w:r>
          </w:p>
        </w:tc>
        <w:tc>
          <w:tcPr>
            <w:tcW w:w="956" w:type="dxa"/>
          </w:tcPr>
          <w:p w:rsidR="006E3997" w:rsidRDefault="006E3997">
            <w:pPr>
              <w:pStyle w:val="TableParagraph"/>
              <w:spacing w:line="210" w:lineRule="exact"/>
              <w:ind w:left="254" w:right="243"/>
              <w:rPr>
                <w:sz w:val="20"/>
              </w:rPr>
            </w:pPr>
            <w:r>
              <w:rPr>
                <w:sz w:val="20"/>
              </w:rPr>
              <w:t>5360</w:t>
            </w:r>
          </w:p>
        </w:tc>
        <w:tc>
          <w:tcPr>
            <w:tcW w:w="961" w:type="dxa"/>
          </w:tcPr>
          <w:p w:rsidR="006E3997" w:rsidRDefault="006E3997">
            <w:pPr>
              <w:pStyle w:val="TableParagraph"/>
              <w:spacing w:line="210" w:lineRule="exact"/>
              <w:ind w:left="161" w:right="146"/>
              <w:rPr>
                <w:sz w:val="20"/>
              </w:rPr>
            </w:pPr>
            <w:r>
              <w:rPr>
                <w:sz w:val="20"/>
              </w:rPr>
              <w:t>5767</w:t>
            </w:r>
          </w:p>
        </w:tc>
        <w:tc>
          <w:tcPr>
            <w:tcW w:w="840" w:type="dxa"/>
          </w:tcPr>
          <w:p w:rsidR="006E3997" w:rsidRDefault="006E3997">
            <w:pPr>
              <w:pStyle w:val="TableParagraph"/>
              <w:spacing w:line="210" w:lineRule="exact"/>
              <w:ind w:left="200" w:right="189"/>
              <w:rPr>
                <w:sz w:val="20"/>
              </w:rPr>
            </w:pPr>
            <w:r>
              <w:rPr>
                <w:sz w:val="20"/>
              </w:rPr>
              <w:t>1282</w:t>
            </w:r>
          </w:p>
        </w:tc>
        <w:tc>
          <w:tcPr>
            <w:tcW w:w="845" w:type="dxa"/>
          </w:tcPr>
          <w:p w:rsidR="006E3997" w:rsidRDefault="006E3997">
            <w:pPr>
              <w:pStyle w:val="TableParagraph"/>
              <w:spacing w:line="210" w:lineRule="exact"/>
              <w:ind w:left="271"/>
              <w:jc w:val="left"/>
              <w:rPr>
                <w:sz w:val="20"/>
              </w:rPr>
            </w:pPr>
            <w:r>
              <w:rPr>
                <w:sz w:val="20"/>
              </w:rPr>
              <w:t>781</w:t>
            </w:r>
          </w:p>
        </w:tc>
        <w:tc>
          <w:tcPr>
            <w:tcW w:w="960" w:type="dxa"/>
          </w:tcPr>
          <w:p w:rsidR="006E3997" w:rsidRDefault="006E3997">
            <w:pPr>
              <w:pStyle w:val="TableParagraph"/>
              <w:spacing w:line="210" w:lineRule="exact"/>
              <w:ind w:left="305"/>
              <w:jc w:val="left"/>
              <w:rPr>
                <w:sz w:val="20"/>
              </w:rPr>
            </w:pPr>
            <w:r>
              <w:rPr>
                <w:sz w:val="20"/>
              </w:rPr>
              <w:t>23,9</w:t>
            </w:r>
          </w:p>
        </w:tc>
        <w:tc>
          <w:tcPr>
            <w:tcW w:w="955" w:type="dxa"/>
          </w:tcPr>
          <w:p w:rsidR="006E3997" w:rsidRDefault="006E3997">
            <w:pPr>
              <w:pStyle w:val="TableParagraph"/>
              <w:spacing w:line="210" w:lineRule="exact"/>
              <w:ind w:left="301"/>
              <w:jc w:val="left"/>
              <w:rPr>
                <w:sz w:val="20"/>
              </w:rPr>
            </w:pPr>
            <w:r>
              <w:rPr>
                <w:sz w:val="20"/>
              </w:rPr>
              <w:t>13,5</w:t>
            </w:r>
          </w:p>
        </w:tc>
      </w:tr>
      <w:tr w:rsidR="006E3997">
        <w:trPr>
          <w:trHeight w:val="230"/>
        </w:trPr>
        <w:tc>
          <w:tcPr>
            <w:tcW w:w="10675" w:type="dxa"/>
            <w:gridSpan w:val="10"/>
            <w:shd w:val="clear" w:color="auto" w:fill="D5E2BB"/>
          </w:tcPr>
          <w:p w:rsidR="006E3997" w:rsidRDefault="006E3997">
            <w:pPr>
              <w:pStyle w:val="TableParagraph"/>
              <w:spacing w:line="210" w:lineRule="exact"/>
              <w:ind w:left="3585" w:right="3572"/>
              <w:rPr>
                <w:b/>
                <w:sz w:val="20"/>
              </w:rPr>
            </w:pPr>
            <w:r>
              <w:rPr>
                <w:b/>
                <w:sz w:val="20"/>
              </w:rPr>
              <w:t>Северо-Западный федеральный округ</w:t>
            </w:r>
          </w:p>
        </w:tc>
      </w:tr>
      <w:tr w:rsidR="006E3997">
        <w:trPr>
          <w:trHeight w:val="254"/>
        </w:trPr>
        <w:tc>
          <w:tcPr>
            <w:tcW w:w="566" w:type="dxa"/>
          </w:tcPr>
          <w:p w:rsidR="006E3997" w:rsidRDefault="006E3997">
            <w:pPr>
              <w:pStyle w:val="TableParagraph"/>
              <w:spacing w:line="225" w:lineRule="exact"/>
              <w:ind w:left="163" w:right="153"/>
              <w:rPr>
                <w:sz w:val="20"/>
              </w:rPr>
            </w:pPr>
            <w:r>
              <w:rPr>
                <w:sz w:val="20"/>
              </w:rPr>
              <w:t>19</w:t>
            </w:r>
          </w:p>
        </w:tc>
        <w:tc>
          <w:tcPr>
            <w:tcW w:w="2665" w:type="dxa"/>
          </w:tcPr>
          <w:p w:rsidR="006E3997" w:rsidRDefault="006E3997">
            <w:pPr>
              <w:pStyle w:val="TableParagraph"/>
              <w:spacing w:line="225" w:lineRule="exact"/>
              <w:ind w:left="125"/>
              <w:jc w:val="left"/>
              <w:rPr>
                <w:sz w:val="20"/>
              </w:rPr>
            </w:pPr>
            <w:r>
              <w:rPr>
                <w:sz w:val="20"/>
              </w:rPr>
              <w:t>Республика Карелия</w:t>
            </w:r>
          </w:p>
        </w:tc>
        <w:tc>
          <w:tcPr>
            <w:tcW w:w="961" w:type="dxa"/>
          </w:tcPr>
          <w:p w:rsidR="006E3997" w:rsidRDefault="006E3997">
            <w:pPr>
              <w:pStyle w:val="TableParagraph"/>
              <w:spacing w:line="225" w:lineRule="exact"/>
              <w:ind w:left="161" w:right="146"/>
              <w:rPr>
                <w:sz w:val="20"/>
              </w:rPr>
            </w:pPr>
            <w:r>
              <w:rPr>
                <w:sz w:val="20"/>
              </w:rPr>
              <w:t>699</w:t>
            </w:r>
          </w:p>
        </w:tc>
        <w:tc>
          <w:tcPr>
            <w:tcW w:w="966" w:type="dxa"/>
          </w:tcPr>
          <w:p w:rsidR="006E3997" w:rsidRDefault="006E3997">
            <w:pPr>
              <w:pStyle w:val="TableParagraph"/>
              <w:spacing w:line="225" w:lineRule="exact"/>
              <w:ind w:left="164" w:right="147"/>
              <w:rPr>
                <w:sz w:val="20"/>
              </w:rPr>
            </w:pPr>
            <w:r>
              <w:rPr>
                <w:sz w:val="20"/>
              </w:rPr>
              <w:t>737</w:t>
            </w:r>
          </w:p>
        </w:tc>
        <w:tc>
          <w:tcPr>
            <w:tcW w:w="956" w:type="dxa"/>
          </w:tcPr>
          <w:p w:rsidR="006E3997" w:rsidRDefault="006E3997">
            <w:pPr>
              <w:pStyle w:val="TableParagraph"/>
              <w:spacing w:line="225" w:lineRule="exact"/>
              <w:ind w:left="254" w:right="238"/>
              <w:rPr>
                <w:sz w:val="20"/>
              </w:rPr>
            </w:pPr>
            <w:r>
              <w:rPr>
                <w:sz w:val="20"/>
              </w:rPr>
              <w:t>497</w:t>
            </w:r>
          </w:p>
        </w:tc>
        <w:tc>
          <w:tcPr>
            <w:tcW w:w="961" w:type="dxa"/>
          </w:tcPr>
          <w:p w:rsidR="006E3997" w:rsidRDefault="006E3997">
            <w:pPr>
              <w:pStyle w:val="TableParagraph"/>
              <w:spacing w:line="225" w:lineRule="exact"/>
              <w:ind w:left="156" w:right="146"/>
              <w:rPr>
                <w:sz w:val="20"/>
              </w:rPr>
            </w:pPr>
            <w:r>
              <w:rPr>
                <w:sz w:val="20"/>
              </w:rPr>
              <w:t>551</w:t>
            </w:r>
          </w:p>
        </w:tc>
        <w:tc>
          <w:tcPr>
            <w:tcW w:w="840" w:type="dxa"/>
          </w:tcPr>
          <w:p w:rsidR="006E3997" w:rsidRDefault="006E3997">
            <w:pPr>
              <w:pStyle w:val="TableParagraph"/>
              <w:spacing w:line="225" w:lineRule="exact"/>
              <w:ind w:left="200" w:right="189"/>
              <w:rPr>
                <w:sz w:val="20"/>
              </w:rPr>
            </w:pPr>
            <w:r>
              <w:rPr>
                <w:sz w:val="20"/>
              </w:rPr>
              <w:t>24</w:t>
            </w:r>
          </w:p>
        </w:tc>
        <w:tc>
          <w:tcPr>
            <w:tcW w:w="845" w:type="dxa"/>
          </w:tcPr>
          <w:p w:rsidR="006E3997" w:rsidRDefault="006E3997">
            <w:pPr>
              <w:pStyle w:val="TableParagraph"/>
              <w:spacing w:line="225" w:lineRule="exact"/>
              <w:ind w:left="319"/>
              <w:jc w:val="left"/>
              <w:rPr>
                <w:sz w:val="20"/>
              </w:rPr>
            </w:pPr>
            <w:r>
              <w:rPr>
                <w:sz w:val="20"/>
              </w:rPr>
              <w:t>29</w:t>
            </w:r>
          </w:p>
        </w:tc>
        <w:tc>
          <w:tcPr>
            <w:tcW w:w="960" w:type="dxa"/>
          </w:tcPr>
          <w:p w:rsidR="006E3997" w:rsidRDefault="006E3997">
            <w:pPr>
              <w:pStyle w:val="TableParagraph"/>
              <w:spacing w:line="225" w:lineRule="exact"/>
              <w:ind w:left="353"/>
              <w:jc w:val="left"/>
              <w:rPr>
                <w:sz w:val="20"/>
              </w:rPr>
            </w:pPr>
            <w:r>
              <w:rPr>
                <w:sz w:val="20"/>
              </w:rPr>
              <w:t>4,8</w:t>
            </w:r>
          </w:p>
        </w:tc>
        <w:tc>
          <w:tcPr>
            <w:tcW w:w="955" w:type="dxa"/>
          </w:tcPr>
          <w:p w:rsidR="006E3997" w:rsidRDefault="006E3997">
            <w:pPr>
              <w:pStyle w:val="TableParagraph"/>
              <w:spacing w:line="225" w:lineRule="exact"/>
              <w:ind w:left="354"/>
              <w:jc w:val="left"/>
              <w:rPr>
                <w:sz w:val="20"/>
              </w:rPr>
            </w:pPr>
            <w:r>
              <w:rPr>
                <w:sz w:val="20"/>
              </w:rPr>
              <w:t>5,3</w:t>
            </w:r>
          </w:p>
        </w:tc>
      </w:tr>
      <w:tr w:rsidR="006E3997">
        <w:trPr>
          <w:trHeight w:val="253"/>
        </w:trPr>
        <w:tc>
          <w:tcPr>
            <w:tcW w:w="566" w:type="dxa"/>
          </w:tcPr>
          <w:p w:rsidR="006E3997" w:rsidRDefault="006E3997">
            <w:pPr>
              <w:pStyle w:val="TableParagraph"/>
              <w:ind w:left="163" w:right="153"/>
              <w:rPr>
                <w:sz w:val="20"/>
              </w:rPr>
            </w:pPr>
            <w:r>
              <w:rPr>
                <w:sz w:val="20"/>
              </w:rPr>
              <w:t>20</w:t>
            </w:r>
          </w:p>
        </w:tc>
        <w:tc>
          <w:tcPr>
            <w:tcW w:w="2665" w:type="dxa"/>
          </w:tcPr>
          <w:p w:rsidR="006E3997" w:rsidRDefault="006E3997">
            <w:pPr>
              <w:pStyle w:val="TableParagraph"/>
              <w:ind w:left="125"/>
              <w:jc w:val="left"/>
              <w:rPr>
                <w:sz w:val="20"/>
              </w:rPr>
            </w:pPr>
            <w:r>
              <w:rPr>
                <w:sz w:val="20"/>
              </w:rPr>
              <w:t>Республика Коми</w:t>
            </w:r>
          </w:p>
        </w:tc>
        <w:tc>
          <w:tcPr>
            <w:tcW w:w="961" w:type="dxa"/>
          </w:tcPr>
          <w:p w:rsidR="006E3997" w:rsidRDefault="006E3997">
            <w:pPr>
              <w:pStyle w:val="TableParagraph"/>
              <w:ind w:left="165" w:right="145"/>
              <w:rPr>
                <w:sz w:val="20"/>
              </w:rPr>
            </w:pPr>
            <w:r>
              <w:rPr>
                <w:sz w:val="20"/>
              </w:rPr>
              <w:t>1452</w:t>
            </w:r>
          </w:p>
        </w:tc>
        <w:tc>
          <w:tcPr>
            <w:tcW w:w="966" w:type="dxa"/>
          </w:tcPr>
          <w:p w:rsidR="006E3997" w:rsidRDefault="006E3997">
            <w:pPr>
              <w:pStyle w:val="TableParagraph"/>
              <w:ind w:left="164" w:right="151"/>
              <w:rPr>
                <w:sz w:val="20"/>
              </w:rPr>
            </w:pPr>
            <w:r>
              <w:rPr>
                <w:sz w:val="20"/>
              </w:rPr>
              <w:t>1801</w:t>
            </w:r>
          </w:p>
        </w:tc>
        <w:tc>
          <w:tcPr>
            <w:tcW w:w="956" w:type="dxa"/>
          </w:tcPr>
          <w:p w:rsidR="006E3997" w:rsidRDefault="006E3997">
            <w:pPr>
              <w:pStyle w:val="TableParagraph"/>
              <w:ind w:left="254" w:right="243"/>
              <w:rPr>
                <w:sz w:val="20"/>
              </w:rPr>
            </w:pPr>
            <w:r>
              <w:rPr>
                <w:sz w:val="20"/>
              </w:rPr>
              <w:t>1326</w:t>
            </w:r>
          </w:p>
        </w:tc>
        <w:tc>
          <w:tcPr>
            <w:tcW w:w="961" w:type="dxa"/>
          </w:tcPr>
          <w:p w:rsidR="006E3997" w:rsidRDefault="006E3997">
            <w:pPr>
              <w:pStyle w:val="TableParagraph"/>
              <w:ind w:left="161" w:right="146"/>
              <w:rPr>
                <w:sz w:val="20"/>
              </w:rPr>
            </w:pPr>
            <w:r>
              <w:rPr>
                <w:sz w:val="20"/>
              </w:rPr>
              <w:t>1668</w:t>
            </w:r>
          </w:p>
        </w:tc>
        <w:tc>
          <w:tcPr>
            <w:tcW w:w="840" w:type="dxa"/>
          </w:tcPr>
          <w:p w:rsidR="006E3997" w:rsidRDefault="006E3997">
            <w:pPr>
              <w:pStyle w:val="TableParagraph"/>
              <w:ind w:left="200" w:right="189"/>
              <w:rPr>
                <w:sz w:val="20"/>
              </w:rPr>
            </w:pPr>
            <w:r>
              <w:rPr>
                <w:sz w:val="20"/>
              </w:rPr>
              <w:t>79</w:t>
            </w:r>
          </w:p>
        </w:tc>
        <w:tc>
          <w:tcPr>
            <w:tcW w:w="845" w:type="dxa"/>
          </w:tcPr>
          <w:p w:rsidR="006E3997" w:rsidRDefault="006E3997">
            <w:pPr>
              <w:pStyle w:val="TableParagraph"/>
              <w:ind w:left="271"/>
              <w:jc w:val="left"/>
              <w:rPr>
                <w:sz w:val="20"/>
              </w:rPr>
            </w:pPr>
            <w:r>
              <w:rPr>
                <w:sz w:val="20"/>
              </w:rPr>
              <w:t>312</w:t>
            </w:r>
          </w:p>
        </w:tc>
        <w:tc>
          <w:tcPr>
            <w:tcW w:w="960" w:type="dxa"/>
          </w:tcPr>
          <w:p w:rsidR="006E3997" w:rsidRDefault="006E3997">
            <w:pPr>
              <w:pStyle w:val="TableParagraph"/>
              <w:ind w:left="353"/>
              <w:jc w:val="left"/>
              <w:rPr>
                <w:sz w:val="20"/>
              </w:rPr>
            </w:pPr>
            <w:r>
              <w:rPr>
                <w:sz w:val="20"/>
              </w:rPr>
              <w:t>6,0</w:t>
            </w:r>
          </w:p>
        </w:tc>
        <w:tc>
          <w:tcPr>
            <w:tcW w:w="955" w:type="dxa"/>
          </w:tcPr>
          <w:p w:rsidR="006E3997" w:rsidRDefault="006E3997">
            <w:pPr>
              <w:pStyle w:val="TableParagraph"/>
              <w:ind w:left="301"/>
              <w:jc w:val="left"/>
              <w:rPr>
                <w:sz w:val="20"/>
              </w:rPr>
            </w:pPr>
            <w:r>
              <w:rPr>
                <w:sz w:val="20"/>
              </w:rPr>
              <w:t>18,7</w:t>
            </w:r>
          </w:p>
        </w:tc>
      </w:tr>
      <w:tr w:rsidR="006E3997">
        <w:trPr>
          <w:trHeight w:val="461"/>
        </w:trPr>
        <w:tc>
          <w:tcPr>
            <w:tcW w:w="566" w:type="dxa"/>
          </w:tcPr>
          <w:p w:rsidR="006E3997" w:rsidRDefault="006E3997">
            <w:pPr>
              <w:pStyle w:val="TableParagraph"/>
              <w:spacing w:before="101"/>
              <w:ind w:left="163" w:right="153"/>
              <w:rPr>
                <w:sz w:val="20"/>
              </w:rPr>
            </w:pPr>
            <w:r>
              <w:rPr>
                <w:sz w:val="20"/>
              </w:rPr>
              <w:t>21</w:t>
            </w:r>
          </w:p>
        </w:tc>
        <w:tc>
          <w:tcPr>
            <w:tcW w:w="2665" w:type="dxa"/>
          </w:tcPr>
          <w:p w:rsidR="006E3997" w:rsidRDefault="006E3997">
            <w:pPr>
              <w:pStyle w:val="TableParagraph"/>
              <w:spacing w:line="216" w:lineRule="exact"/>
              <w:ind w:left="125"/>
              <w:jc w:val="left"/>
              <w:rPr>
                <w:sz w:val="20"/>
              </w:rPr>
            </w:pPr>
            <w:r>
              <w:rPr>
                <w:sz w:val="20"/>
              </w:rPr>
              <w:t>Архангельская область и</w:t>
            </w:r>
          </w:p>
          <w:p w:rsidR="006E3997" w:rsidRDefault="006E3997">
            <w:pPr>
              <w:pStyle w:val="TableParagraph"/>
              <w:spacing w:line="225" w:lineRule="exact"/>
              <w:ind w:left="110"/>
              <w:jc w:val="left"/>
              <w:rPr>
                <w:sz w:val="20"/>
              </w:rPr>
            </w:pPr>
            <w:r>
              <w:rPr>
                <w:sz w:val="20"/>
              </w:rPr>
              <w:t>Ненецкий а.о.</w:t>
            </w:r>
          </w:p>
        </w:tc>
        <w:tc>
          <w:tcPr>
            <w:tcW w:w="961" w:type="dxa"/>
          </w:tcPr>
          <w:p w:rsidR="006E3997" w:rsidRDefault="006E3997">
            <w:pPr>
              <w:pStyle w:val="TableParagraph"/>
              <w:spacing w:before="101"/>
              <w:ind w:left="165" w:right="145"/>
              <w:rPr>
                <w:sz w:val="20"/>
              </w:rPr>
            </w:pPr>
            <w:r>
              <w:rPr>
                <w:sz w:val="20"/>
              </w:rPr>
              <w:t>1060</w:t>
            </w:r>
          </w:p>
        </w:tc>
        <w:tc>
          <w:tcPr>
            <w:tcW w:w="966" w:type="dxa"/>
          </w:tcPr>
          <w:p w:rsidR="006E3997" w:rsidRDefault="006E3997">
            <w:pPr>
              <w:pStyle w:val="TableParagraph"/>
              <w:spacing w:before="101"/>
              <w:ind w:left="164" w:right="151"/>
              <w:rPr>
                <w:sz w:val="20"/>
              </w:rPr>
            </w:pPr>
            <w:r>
              <w:rPr>
                <w:sz w:val="20"/>
              </w:rPr>
              <w:t>1031</w:t>
            </w:r>
          </w:p>
        </w:tc>
        <w:tc>
          <w:tcPr>
            <w:tcW w:w="956" w:type="dxa"/>
          </w:tcPr>
          <w:p w:rsidR="006E3997" w:rsidRDefault="006E3997">
            <w:pPr>
              <w:pStyle w:val="TableParagraph"/>
              <w:spacing w:before="101"/>
              <w:ind w:left="254" w:right="238"/>
              <w:rPr>
                <w:sz w:val="20"/>
              </w:rPr>
            </w:pPr>
            <w:r>
              <w:rPr>
                <w:sz w:val="20"/>
              </w:rPr>
              <w:t>814</w:t>
            </w:r>
          </w:p>
        </w:tc>
        <w:tc>
          <w:tcPr>
            <w:tcW w:w="961" w:type="dxa"/>
          </w:tcPr>
          <w:p w:rsidR="006E3997" w:rsidRDefault="006E3997">
            <w:pPr>
              <w:pStyle w:val="TableParagraph"/>
              <w:spacing w:before="101"/>
              <w:ind w:left="156" w:right="146"/>
              <w:rPr>
                <w:sz w:val="20"/>
              </w:rPr>
            </w:pPr>
            <w:r>
              <w:rPr>
                <w:sz w:val="20"/>
              </w:rPr>
              <w:t>861</w:t>
            </w:r>
          </w:p>
        </w:tc>
        <w:tc>
          <w:tcPr>
            <w:tcW w:w="840" w:type="dxa"/>
          </w:tcPr>
          <w:p w:rsidR="006E3997" w:rsidRDefault="006E3997">
            <w:pPr>
              <w:pStyle w:val="TableParagraph"/>
              <w:spacing w:before="101"/>
              <w:ind w:left="200" w:right="189"/>
              <w:rPr>
                <w:sz w:val="20"/>
              </w:rPr>
            </w:pPr>
            <w:r>
              <w:rPr>
                <w:sz w:val="20"/>
              </w:rPr>
              <w:t>13</w:t>
            </w:r>
          </w:p>
        </w:tc>
        <w:tc>
          <w:tcPr>
            <w:tcW w:w="845" w:type="dxa"/>
          </w:tcPr>
          <w:p w:rsidR="006E3997" w:rsidRDefault="006E3997">
            <w:pPr>
              <w:pStyle w:val="TableParagraph"/>
              <w:spacing w:before="101"/>
              <w:ind w:left="319"/>
              <w:jc w:val="left"/>
              <w:rPr>
                <w:sz w:val="20"/>
              </w:rPr>
            </w:pPr>
            <w:r>
              <w:rPr>
                <w:sz w:val="20"/>
              </w:rPr>
              <w:t>23</w:t>
            </w:r>
          </w:p>
        </w:tc>
        <w:tc>
          <w:tcPr>
            <w:tcW w:w="960" w:type="dxa"/>
          </w:tcPr>
          <w:p w:rsidR="006E3997" w:rsidRDefault="006E3997">
            <w:pPr>
              <w:pStyle w:val="TableParagraph"/>
              <w:spacing w:before="101"/>
              <w:ind w:left="353"/>
              <w:jc w:val="left"/>
              <w:rPr>
                <w:sz w:val="20"/>
              </w:rPr>
            </w:pPr>
            <w:r>
              <w:rPr>
                <w:sz w:val="20"/>
              </w:rPr>
              <w:t>1,6</w:t>
            </w:r>
          </w:p>
        </w:tc>
        <w:tc>
          <w:tcPr>
            <w:tcW w:w="955" w:type="dxa"/>
          </w:tcPr>
          <w:p w:rsidR="006E3997" w:rsidRDefault="006E3997">
            <w:pPr>
              <w:pStyle w:val="TableParagraph"/>
              <w:spacing w:before="101"/>
              <w:ind w:left="354"/>
              <w:jc w:val="left"/>
              <w:rPr>
                <w:sz w:val="20"/>
              </w:rPr>
            </w:pPr>
            <w:r>
              <w:rPr>
                <w:sz w:val="20"/>
              </w:rPr>
              <w:t>2,7</w:t>
            </w:r>
          </w:p>
        </w:tc>
      </w:tr>
      <w:tr w:rsidR="006E3997">
        <w:trPr>
          <w:trHeight w:val="253"/>
        </w:trPr>
        <w:tc>
          <w:tcPr>
            <w:tcW w:w="566" w:type="dxa"/>
          </w:tcPr>
          <w:p w:rsidR="006E3997" w:rsidRDefault="006E3997">
            <w:pPr>
              <w:pStyle w:val="TableParagraph"/>
              <w:ind w:left="163" w:right="153"/>
              <w:rPr>
                <w:sz w:val="20"/>
              </w:rPr>
            </w:pPr>
            <w:r>
              <w:rPr>
                <w:sz w:val="20"/>
              </w:rPr>
              <w:t>22</w:t>
            </w:r>
          </w:p>
        </w:tc>
        <w:tc>
          <w:tcPr>
            <w:tcW w:w="2665" w:type="dxa"/>
          </w:tcPr>
          <w:p w:rsidR="006E3997" w:rsidRDefault="006E3997">
            <w:pPr>
              <w:pStyle w:val="TableParagraph"/>
              <w:ind w:left="125"/>
              <w:jc w:val="left"/>
              <w:rPr>
                <w:sz w:val="20"/>
              </w:rPr>
            </w:pPr>
            <w:r>
              <w:rPr>
                <w:sz w:val="20"/>
              </w:rPr>
              <w:t>Вологодская область</w:t>
            </w:r>
          </w:p>
        </w:tc>
        <w:tc>
          <w:tcPr>
            <w:tcW w:w="961" w:type="dxa"/>
          </w:tcPr>
          <w:p w:rsidR="006E3997" w:rsidRDefault="006E3997">
            <w:pPr>
              <w:pStyle w:val="TableParagraph"/>
              <w:ind w:left="161" w:right="146"/>
              <w:rPr>
                <w:sz w:val="20"/>
              </w:rPr>
            </w:pPr>
            <w:r>
              <w:rPr>
                <w:sz w:val="20"/>
              </w:rPr>
              <w:t>907</w:t>
            </w:r>
          </w:p>
        </w:tc>
        <w:tc>
          <w:tcPr>
            <w:tcW w:w="966" w:type="dxa"/>
          </w:tcPr>
          <w:p w:rsidR="006E3997" w:rsidRDefault="006E3997">
            <w:pPr>
              <w:pStyle w:val="TableParagraph"/>
              <w:ind w:left="164" w:right="151"/>
              <w:rPr>
                <w:sz w:val="20"/>
              </w:rPr>
            </w:pPr>
            <w:r>
              <w:rPr>
                <w:sz w:val="20"/>
              </w:rPr>
              <w:t>1109</w:t>
            </w:r>
          </w:p>
        </w:tc>
        <w:tc>
          <w:tcPr>
            <w:tcW w:w="956" w:type="dxa"/>
          </w:tcPr>
          <w:p w:rsidR="006E3997" w:rsidRDefault="006E3997">
            <w:pPr>
              <w:pStyle w:val="TableParagraph"/>
              <w:ind w:left="254" w:right="238"/>
              <w:rPr>
                <w:sz w:val="20"/>
              </w:rPr>
            </w:pPr>
            <w:r>
              <w:rPr>
                <w:sz w:val="20"/>
              </w:rPr>
              <w:t>680</w:t>
            </w:r>
          </w:p>
        </w:tc>
        <w:tc>
          <w:tcPr>
            <w:tcW w:w="961" w:type="dxa"/>
          </w:tcPr>
          <w:p w:rsidR="006E3997" w:rsidRDefault="006E3997">
            <w:pPr>
              <w:pStyle w:val="TableParagraph"/>
              <w:ind w:left="161" w:right="146"/>
              <w:rPr>
                <w:sz w:val="20"/>
              </w:rPr>
            </w:pPr>
            <w:r>
              <w:rPr>
                <w:sz w:val="20"/>
              </w:rPr>
              <w:t>1008</w:t>
            </w:r>
          </w:p>
        </w:tc>
        <w:tc>
          <w:tcPr>
            <w:tcW w:w="840" w:type="dxa"/>
          </w:tcPr>
          <w:p w:rsidR="006E3997" w:rsidRDefault="006E3997">
            <w:pPr>
              <w:pStyle w:val="TableParagraph"/>
              <w:ind w:left="200" w:right="189"/>
              <w:rPr>
                <w:sz w:val="20"/>
              </w:rPr>
            </w:pPr>
            <w:r>
              <w:rPr>
                <w:sz w:val="20"/>
              </w:rPr>
              <w:t>53</w:t>
            </w:r>
          </w:p>
        </w:tc>
        <w:tc>
          <w:tcPr>
            <w:tcW w:w="845" w:type="dxa"/>
          </w:tcPr>
          <w:p w:rsidR="006E3997" w:rsidRDefault="006E3997">
            <w:pPr>
              <w:pStyle w:val="TableParagraph"/>
              <w:ind w:left="271"/>
              <w:jc w:val="left"/>
              <w:rPr>
                <w:sz w:val="20"/>
              </w:rPr>
            </w:pPr>
            <w:r>
              <w:rPr>
                <w:sz w:val="20"/>
              </w:rPr>
              <w:t>194</w:t>
            </w:r>
          </w:p>
        </w:tc>
        <w:tc>
          <w:tcPr>
            <w:tcW w:w="960" w:type="dxa"/>
          </w:tcPr>
          <w:p w:rsidR="006E3997" w:rsidRDefault="006E3997">
            <w:pPr>
              <w:pStyle w:val="TableParagraph"/>
              <w:ind w:left="353"/>
              <w:jc w:val="left"/>
              <w:rPr>
                <w:sz w:val="20"/>
              </w:rPr>
            </w:pPr>
            <w:r>
              <w:rPr>
                <w:sz w:val="20"/>
              </w:rPr>
              <w:t>7,8</w:t>
            </w:r>
          </w:p>
        </w:tc>
        <w:tc>
          <w:tcPr>
            <w:tcW w:w="955" w:type="dxa"/>
          </w:tcPr>
          <w:p w:rsidR="006E3997" w:rsidRDefault="006E3997">
            <w:pPr>
              <w:pStyle w:val="TableParagraph"/>
              <w:ind w:left="301"/>
              <w:jc w:val="left"/>
              <w:rPr>
                <w:sz w:val="20"/>
              </w:rPr>
            </w:pPr>
            <w:r>
              <w:rPr>
                <w:sz w:val="20"/>
              </w:rPr>
              <w:t>19,2</w:t>
            </w:r>
          </w:p>
        </w:tc>
      </w:tr>
      <w:tr w:rsidR="006E3997">
        <w:trPr>
          <w:trHeight w:val="254"/>
        </w:trPr>
        <w:tc>
          <w:tcPr>
            <w:tcW w:w="566" w:type="dxa"/>
          </w:tcPr>
          <w:p w:rsidR="006E3997" w:rsidRDefault="006E3997">
            <w:pPr>
              <w:pStyle w:val="TableParagraph"/>
              <w:ind w:left="163" w:right="153"/>
              <w:rPr>
                <w:sz w:val="20"/>
              </w:rPr>
            </w:pPr>
            <w:r>
              <w:rPr>
                <w:sz w:val="20"/>
              </w:rPr>
              <w:t>23</w:t>
            </w:r>
          </w:p>
        </w:tc>
        <w:tc>
          <w:tcPr>
            <w:tcW w:w="2665" w:type="dxa"/>
          </w:tcPr>
          <w:p w:rsidR="006E3997" w:rsidRDefault="006E3997">
            <w:pPr>
              <w:pStyle w:val="TableParagraph"/>
              <w:ind w:left="125"/>
              <w:jc w:val="left"/>
              <w:rPr>
                <w:sz w:val="20"/>
              </w:rPr>
            </w:pPr>
            <w:r>
              <w:rPr>
                <w:sz w:val="20"/>
              </w:rPr>
              <w:t>Калининградская область</w:t>
            </w:r>
          </w:p>
        </w:tc>
        <w:tc>
          <w:tcPr>
            <w:tcW w:w="961" w:type="dxa"/>
          </w:tcPr>
          <w:p w:rsidR="006E3997" w:rsidRDefault="006E3997">
            <w:pPr>
              <w:pStyle w:val="TableParagraph"/>
              <w:ind w:left="161" w:right="146"/>
              <w:rPr>
                <w:sz w:val="20"/>
              </w:rPr>
            </w:pPr>
            <w:r>
              <w:rPr>
                <w:sz w:val="20"/>
              </w:rPr>
              <w:t>607</w:t>
            </w:r>
          </w:p>
        </w:tc>
        <w:tc>
          <w:tcPr>
            <w:tcW w:w="966" w:type="dxa"/>
          </w:tcPr>
          <w:p w:rsidR="006E3997" w:rsidRDefault="006E3997">
            <w:pPr>
              <w:pStyle w:val="TableParagraph"/>
              <w:ind w:left="164" w:right="147"/>
              <w:rPr>
                <w:sz w:val="20"/>
              </w:rPr>
            </w:pPr>
            <w:r>
              <w:rPr>
                <w:sz w:val="20"/>
              </w:rPr>
              <w:t>915</w:t>
            </w:r>
          </w:p>
        </w:tc>
        <w:tc>
          <w:tcPr>
            <w:tcW w:w="956" w:type="dxa"/>
          </w:tcPr>
          <w:p w:rsidR="006E3997" w:rsidRDefault="006E3997">
            <w:pPr>
              <w:pStyle w:val="TableParagraph"/>
              <w:ind w:left="254" w:right="238"/>
              <w:rPr>
                <w:sz w:val="20"/>
              </w:rPr>
            </w:pPr>
            <w:r>
              <w:rPr>
                <w:sz w:val="20"/>
              </w:rPr>
              <w:t>531</w:t>
            </w:r>
          </w:p>
        </w:tc>
        <w:tc>
          <w:tcPr>
            <w:tcW w:w="961" w:type="dxa"/>
          </w:tcPr>
          <w:p w:rsidR="006E3997" w:rsidRDefault="006E3997">
            <w:pPr>
              <w:pStyle w:val="TableParagraph"/>
              <w:ind w:left="156" w:right="146"/>
              <w:rPr>
                <w:sz w:val="20"/>
              </w:rPr>
            </w:pPr>
            <w:r>
              <w:rPr>
                <w:sz w:val="20"/>
              </w:rPr>
              <w:t>857</w:t>
            </w:r>
          </w:p>
        </w:tc>
        <w:tc>
          <w:tcPr>
            <w:tcW w:w="840" w:type="dxa"/>
          </w:tcPr>
          <w:p w:rsidR="006E3997" w:rsidRDefault="006E3997">
            <w:pPr>
              <w:pStyle w:val="TableParagraph"/>
              <w:ind w:left="200" w:right="189"/>
              <w:rPr>
                <w:sz w:val="20"/>
              </w:rPr>
            </w:pPr>
            <w:r>
              <w:rPr>
                <w:sz w:val="20"/>
              </w:rPr>
              <w:t>10</w:t>
            </w:r>
          </w:p>
        </w:tc>
        <w:tc>
          <w:tcPr>
            <w:tcW w:w="845" w:type="dxa"/>
          </w:tcPr>
          <w:p w:rsidR="006E3997" w:rsidRDefault="006E3997">
            <w:pPr>
              <w:pStyle w:val="TableParagraph"/>
              <w:ind w:left="319"/>
              <w:jc w:val="left"/>
              <w:rPr>
                <w:sz w:val="20"/>
              </w:rPr>
            </w:pPr>
            <w:r>
              <w:rPr>
                <w:sz w:val="20"/>
              </w:rPr>
              <w:t>16</w:t>
            </w:r>
          </w:p>
        </w:tc>
        <w:tc>
          <w:tcPr>
            <w:tcW w:w="960" w:type="dxa"/>
          </w:tcPr>
          <w:p w:rsidR="006E3997" w:rsidRDefault="006E3997">
            <w:pPr>
              <w:pStyle w:val="TableParagraph"/>
              <w:ind w:left="353"/>
              <w:jc w:val="left"/>
              <w:rPr>
                <w:sz w:val="20"/>
              </w:rPr>
            </w:pPr>
            <w:r>
              <w:rPr>
                <w:sz w:val="20"/>
              </w:rPr>
              <w:t>1,9</w:t>
            </w:r>
          </w:p>
        </w:tc>
        <w:tc>
          <w:tcPr>
            <w:tcW w:w="955" w:type="dxa"/>
          </w:tcPr>
          <w:p w:rsidR="006E3997" w:rsidRDefault="006E3997">
            <w:pPr>
              <w:pStyle w:val="TableParagraph"/>
              <w:ind w:left="354"/>
              <w:jc w:val="left"/>
              <w:rPr>
                <w:sz w:val="20"/>
              </w:rPr>
            </w:pPr>
            <w:r>
              <w:rPr>
                <w:sz w:val="20"/>
              </w:rPr>
              <w:t>1,9</w:t>
            </w:r>
          </w:p>
        </w:tc>
      </w:tr>
      <w:tr w:rsidR="006E3997">
        <w:trPr>
          <w:trHeight w:val="258"/>
        </w:trPr>
        <w:tc>
          <w:tcPr>
            <w:tcW w:w="566" w:type="dxa"/>
          </w:tcPr>
          <w:p w:rsidR="006E3997" w:rsidRDefault="006E3997">
            <w:pPr>
              <w:pStyle w:val="TableParagraph"/>
              <w:ind w:left="163" w:right="153"/>
              <w:rPr>
                <w:sz w:val="20"/>
              </w:rPr>
            </w:pPr>
            <w:r>
              <w:rPr>
                <w:sz w:val="20"/>
              </w:rPr>
              <w:t>24</w:t>
            </w:r>
          </w:p>
        </w:tc>
        <w:tc>
          <w:tcPr>
            <w:tcW w:w="2665" w:type="dxa"/>
          </w:tcPr>
          <w:p w:rsidR="006E3997" w:rsidRDefault="006E3997">
            <w:pPr>
              <w:pStyle w:val="TableParagraph"/>
              <w:ind w:left="125"/>
              <w:jc w:val="left"/>
              <w:rPr>
                <w:sz w:val="20"/>
              </w:rPr>
            </w:pPr>
            <w:r>
              <w:rPr>
                <w:sz w:val="20"/>
              </w:rPr>
              <w:t>Ленинградская область</w:t>
            </w:r>
          </w:p>
        </w:tc>
        <w:tc>
          <w:tcPr>
            <w:tcW w:w="961" w:type="dxa"/>
          </w:tcPr>
          <w:p w:rsidR="006E3997" w:rsidRDefault="006E3997">
            <w:pPr>
              <w:pStyle w:val="TableParagraph"/>
              <w:ind w:left="165" w:right="145"/>
              <w:rPr>
                <w:sz w:val="20"/>
              </w:rPr>
            </w:pPr>
            <w:r>
              <w:rPr>
                <w:sz w:val="20"/>
              </w:rPr>
              <w:t>1912</w:t>
            </w:r>
          </w:p>
        </w:tc>
        <w:tc>
          <w:tcPr>
            <w:tcW w:w="966" w:type="dxa"/>
          </w:tcPr>
          <w:p w:rsidR="006E3997" w:rsidRDefault="006E3997">
            <w:pPr>
              <w:pStyle w:val="TableParagraph"/>
              <w:ind w:left="164" w:right="151"/>
              <w:rPr>
                <w:sz w:val="20"/>
              </w:rPr>
            </w:pPr>
            <w:r>
              <w:rPr>
                <w:sz w:val="20"/>
              </w:rPr>
              <w:t>2390</w:t>
            </w:r>
          </w:p>
        </w:tc>
        <w:tc>
          <w:tcPr>
            <w:tcW w:w="956" w:type="dxa"/>
          </w:tcPr>
          <w:p w:rsidR="006E3997" w:rsidRDefault="006E3997">
            <w:pPr>
              <w:pStyle w:val="TableParagraph"/>
              <w:ind w:left="254" w:right="243"/>
              <w:rPr>
                <w:sz w:val="20"/>
              </w:rPr>
            </w:pPr>
            <w:r>
              <w:rPr>
                <w:sz w:val="20"/>
              </w:rPr>
              <w:t>1638</w:t>
            </w:r>
          </w:p>
        </w:tc>
        <w:tc>
          <w:tcPr>
            <w:tcW w:w="961" w:type="dxa"/>
          </w:tcPr>
          <w:p w:rsidR="006E3997" w:rsidRDefault="006E3997">
            <w:pPr>
              <w:pStyle w:val="TableParagraph"/>
              <w:ind w:left="161" w:right="146"/>
              <w:rPr>
                <w:sz w:val="20"/>
              </w:rPr>
            </w:pPr>
            <w:r>
              <w:rPr>
                <w:sz w:val="20"/>
              </w:rPr>
              <w:t>2204</w:t>
            </w:r>
          </w:p>
        </w:tc>
        <w:tc>
          <w:tcPr>
            <w:tcW w:w="840" w:type="dxa"/>
          </w:tcPr>
          <w:p w:rsidR="006E3997" w:rsidRDefault="006E3997">
            <w:pPr>
              <w:pStyle w:val="TableParagraph"/>
              <w:ind w:left="200" w:right="185"/>
              <w:rPr>
                <w:sz w:val="20"/>
              </w:rPr>
            </w:pPr>
            <w:r>
              <w:rPr>
                <w:sz w:val="20"/>
              </w:rPr>
              <w:t>182</w:t>
            </w:r>
          </w:p>
        </w:tc>
        <w:tc>
          <w:tcPr>
            <w:tcW w:w="845" w:type="dxa"/>
          </w:tcPr>
          <w:p w:rsidR="006E3997" w:rsidRDefault="006E3997">
            <w:pPr>
              <w:pStyle w:val="TableParagraph"/>
              <w:ind w:left="271"/>
              <w:jc w:val="left"/>
              <w:rPr>
                <w:sz w:val="20"/>
              </w:rPr>
            </w:pPr>
            <w:r>
              <w:rPr>
                <w:sz w:val="20"/>
              </w:rPr>
              <w:t>348</w:t>
            </w:r>
          </w:p>
        </w:tc>
        <w:tc>
          <w:tcPr>
            <w:tcW w:w="960" w:type="dxa"/>
          </w:tcPr>
          <w:p w:rsidR="006E3997" w:rsidRDefault="006E3997">
            <w:pPr>
              <w:pStyle w:val="TableParagraph"/>
              <w:ind w:left="305"/>
              <w:jc w:val="left"/>
              <w:rPr>
                <w:sz w:val="20"/>
              </w:rPr>
            </w:pPr>
            <w:r>
              <w:rPr>
                <w:sz w:val="20"/>
              </w:rPr>
              <w:t>11,1</w:t>
            </w:r>
          </w:p>
        </w:tc>
        <w:tc>
          <w:tcPr>
            <w:tcW w:w="955" w:type="dxa"/>
          </w:tcPr>
          <w:p w:rsidR="006E3997" w:rsidRDefault="006E3997">
            <w:pPr>
              <w:pStyle w:val="TableParagraph"/>
              <w:ind w:left="301"/>
              <w:jc w:val="left"/>
              <w:rPr>
                <w:sz w:val="20"/>
              </w:rPr>
            </w:pPr>
            <w:r>
              <w:rPr>
                <w:sz w:val="20"/>
              </w:rPr>
              <w:t>15,8</w:t>
            </w:r>
          </w:p>
        </w:tc>
      </w:tr>
      <w:tr w:rsidR="006E3997">
        <w:trPr>
          <w:trHeight w:val="253"/>
        </w:trPr>
        <w:tc>
          <w:tcPr>
            <w:tcW w:w="566" w:type="dxa"/>
          </w:tcPr>
          <w:p w:rsidR="006E3997" w:rsidRDefault="006E3997">
            <w:pPr>
              <w:pStyle w:val="TableParagraph"/>
              <w:spacing w:line="225" w:lineRule="exact"/>
              <w:ind w:left="163" w:right="153"/>
              <w:rPr>
                <w:sz w:val="20"/>
              </w:rPr>
            </w:pPr>
            <w:r>
              <w:rPr>
                <w:sz w:val="20"/>
              </w:rPr>
              <w:t>25</w:t>
            </w:r>
          </w:p>
        </w:tc>
        <w:tc>
          <w:tcPr>
            <w:tcW w:w="2665" w:type="dxa"/>
          </w:tcPr>
          <w:p w:rsidR="006E3997" w:rsidRDefault="006E3997">
            <w:pPr>
              <w:pStyle w:val="TableParagraph"/>
              <w:spacing w:line="225" w:lineRule="exact"/>
              <w:ind w:left="125"/>
              <w:jc w:val="left"/>
              <w:rPr>
                <w:sz w:val="20"/>
              </w:rPr>
            </w:pPr>
            <w:r>
              <w:rPr>
                <w:sz w:val="20"/>
              </w:rPr>
              <w:t>Мурманская область</w:t>
            </w:r>
          </w:p>
        </w:tc>
        <w:tc>
          <w:tcPr>
            <w:tcW w:w="961" w:type="dxa"/>
          </w:tcPr>
          <w:p w:rsidR="006E3997" w:rsidRDefault="006E3997">
            <w:pPr>
              <w:pStyle w:val="TableParagraph"/>
              <w:spacing w:line="225" w:lineRule="exact"/>
              <w:ind w:left="165" w:right="145"/>
              <w:rPr>
                <w:sz w:val="20"/>
              </w:rPr>
            </w:pPr>
            <w:r>
              <w:rPr>
                <w:sz w:val="20"/>
              </w:rPr>
              <w:t>1259</w:t>
            </w:r>
          </w:p>
        </w:tc>
        <w:tc>
          <w:tcPr>
            <w:tcW w:w="966" w:type="dxa"/>
          </w:tcPr>
          <w:p w:rsidR="006E3997" w:rsidRDefault="006E3997">
            <w:pPr>
              <w:pStyle w:val="TableParagraph"/>
              <w:spacing w:line="225" w:lineRule="exact"/>
              <w:ind w:left="164" w:right="151"/>
              <w:rPr>
                <w:sz w:val="20"/>
              </w:rPr>
            </w:pPr>
            <w:r>
              <w:rPr>
                <w:sz w:val="20"/>
              </w:rPr>
              <w:t>1476</w:t>
            </w:r>
          </w:p>
        </w:tc>
        <w:tc>
          <w:tcPr>
            <w:tcW w:w="956" w:type="dxa"/>
          </w:tcPr>
          <w:p w:rsidR="006E3997" w:rsidRDefault="006E3997">
            <w:pPr>
              <w:pStyle w:val="TableParagraph"/>
              <w:spacing w:line="225" w:lineRule="exact"/>
              <w:ind w:left="254" w:right="243"/>
              <w:rPr>
                <w:sz w:val="20"/>
              </w:rPr>
            </w:pPr>
            <w:r>
              <w:rPr>
                <w:sz w:val="20"/>
              </w:rPr>
              <w:t>1043</w:t>
            </w:r>
          </w:p>
        </w:tc>
        <w:tc>
          <w:tcPr>
            <w:tcW w:w="961" w:type="dxa"/>
          </w:tcPr>
          <w:p w:rsidR="006E3997" w:rsidRDefault="006E3997">
            <w:pPr>
              <w:pStyle w:val="TableParagraph"/>
              <w:spacing w:line="225" w:lineRule="exact"/>
              <w:ind w:left="161" w:right="146"/>
              <w:rPr>
                <w:sz w:val="20"/>
              </w:rPr>
            </w:pPr>
            <w:r>
              <w:rPr>
                <w:sz w:val="20"/>
              </w:rPr>
              <w:t>1359</w:t>
            </w:r>
          </w:p>
        </w:tc>
        <w:tc>
          <w:tcPr>
            <w:tcW w:w="840" w:type="dxa"/>
          </w:tcPr>
          <w:p w:rsidR="006E3997" w:rsidRDefault="006E3997">
            <w:pPr>
              <w:pStyle w:val="TableParagraph"/>
              <w:spacing w:line="225" w:lineRule="exact"/>
              <w:ind w:left="200" w:right="185"/>
              <w:rPr>
                <w:sz w:val="20"/>
              </w:rPr>
            </w:pPr>
            <w:r>
              <w:rPr>
                <w:sz w:val="20"/>
              </w:rPr>
              <w:t>163</w:t>
            </w:r>
          </w:p>
        </w:tc>
        <w:tc>
          <w:tcPr>
            <w:tcW w:w="845" w:type="dxa"/>
          </w:tcPr>
          <w:p w:rsidR="006E3997" w:rsidRDefault="006E3997">
            <w:pPr>
              <w:pStyle w:val="TableParagraph"/>
              <w:spacing w:line="225" w:lineRule="exact"/>
              <w:ind w:left="319"/>
              <w:jc w:val="left"/>
              <w:rPr>
                <w:sz w:val="20"/>
              </w:rPr>
            </w:pPr>
            <w:r>
              <w:rPr>
                <w:sz w:val="20"/>
              </w:rPr>
              <w:t>80</w:t>
            </w:r>
          </w:p>
        </w:tc>
        <w:tc>
          <w:tcPr>
            <w:tcW w:w="960" w:type="dxa"/>
          </w:tcPr>
          <w:p w:rsidR="006E3997" w:rsidRDefault="006E3997">
            <w:pPr>
              <w:pStyle w:val="TableParagraph"/>
              <w:spacing w:line="225" w:lineRule="exact"/>
              <w:ind w:left="305"/>
              <w:jc w:val="left"/>
              <w:rPr>
                <w:sz w:val="20"/>
              </w:rPr>
            </w:pPr>
            <w:r>
              <w:rPr>
                <w:sz w:val="20"/>
              </w:rPr>
              <w:t>15,6</w:t>
            </w:r>
          </w:p>
        </w:tc>
        <w:tc>
          <w:tcPr>
            <w:tcW w:w="955" w:type="dxa"/>
          </w:tcPr>
          <w:p w:rsidR="006E3997" w:rsidRDefault="006E3997">
            <w:pPr>
              <w:pStyle w:val="TableParagraph"/>
              <w:spacing w:line="225" w:lineRule="exact"/>
              <w:ind w:left="354"/>
              <w:jc w:val="left"/>
              <w:rPr>
                <w:sz w:val="20"/>
              </w:rPr>
            </w:pPr>
            <w:r>
              <w:rPr>
                <w:sz w:val="20"/>
              </w:rPr>
              <w:t>5,9</w:t>
            </w:r>
          </w:p>
        </w:tc>
      </w:tr>
      <w:tr w:rsidR="006E3997">
        <w:trPr>
          <w:trHeight w:val="254"/>
        </w:trPr>
        <w:tc>
          <w:tcPr>
            <w:tcW w:w="566" w:type="dxa"/>
          </w:tcPr>
          <w:p w:rsidR="006E3997" w:rsidRDefault="006E3997">
            <w:pPr>
              <w:pStyle w:val="TableParagraph"/>
              <w:ind w:left="163" w:right="153"/>
              <w:rPr>
                <w:sz w:val="20"/>
              </w:rPr>
            </w:pPr>
            <w:r>
              <w:rPr>
                <w:sz w:val="20"/>
              </w:rPr>
              <w:t>26</w:t>
            </w:r>
          </w:p>
        </w:tc>
        <w:tc>
          <w:tcPr>
            <w:tcW w:w="2665" w:type="dxa"/>
          </w:tcPr>
          <w:p w:rsidR="006E3997" w:rsidRDefault="006E3997">
            <w:pPr>
              <w:pStyle w:val="TableParagraph"/>
              <w:ind w:left="125"/>
              <w:jc w:val="left"/>
              <w:rPr>
                <w:sz w:val="20"/>
              </w:rPr>
            </w:pPr>
            <w:r>
              <w:rPr>
                <w:sz w:val="20"/>
              </w:rPr>
              <w:t>Новгородская область</w:t>
            </w:r>
          </w:p>
        </w:tc>
        <w:tc>
          <w:tcPr>
            <w:tcW w:w="961" w:type="dxa"/>
          </w:tcPr>
          <w:p w:rsidR="006E3997" w:rsidRDefault="006E3997">
            <w:pPr>
              <w:pStyle w:val="TableParagraph"/>
              <w:ind w:left="161" w:right="146"/>
              <w:rPr>
                <w:sz w:val="20"/>
              </w:rPr>
            </w:pPr>
            <w:r>
              <w:rPr>
                <w:sz w:val="20"/>
              </w:rPr>
              <w:t>978</w:t>
            </w:r>
          </w:p>
        </w:tc>
        <w:tc>
          <w:tcPr>
            <w:tcW w:w="966" w:type="dxa"/>
          </w:tcPr>
          <w:p w:rsidR="006E3997" w:rsidRDefault="006E3997">
            <w:pPr>
              <w:pStyle w:val="TableParagraph"/>
              <w:ind w:left="164" w:right="151"/>
              <w:rPr>
                <w:sz w:val="20"/>
              </w:rPr>
            </w:pPr>
            <w:r>
              <w:rPr>
                <w:sz w:val="20"/>
              </w:rPr>
              <w:t>1136</w:t>
            </w:r>
          </w:p>
        </w:tc>
        <w:tc>
          <w:tcPr>
            <w:tcW w:w="956" w:type="dxa"/>
          </w:tcPr>
          <w:p w:rsidR="006E3997" w:rsidRDefault="006E3997">
            <w:pPr>
              <w:pStyle w:val="TableParagraph"/>
              <w:ind w:left="254" w:right="238"/>
              <w:rPr>
                <w:sz w:val="20"/>
              </w:rPr>
            </w:pPr>
            <w:r>
              <w:rPr>
                <w:sz w:val="20"/>
              </w:rPr>
              <w:t>895</w:t>
            </w:r>
          </w:p>
        </w:tc>
        <w:tc>
          <w:tcPr>
            <w:tcW w:w="961" w:type="dxa"/>
          </w:tcPr>
          <w:p w:rsidR="006E3997" w:rsidRDefault="006E3997">
            <w:pPr>
              <w:pStyle w:val="TableParagraph"/>
              <w:ind w:left="161" w:right="146"/>
              <w:rPr>
                <w:sz w:val="20"/>
              </w:rPr>
            </w:pPr>
            <w:r>
              <w:rPr>
                <w:sz w:val="20"/>
              </w:rPr>
              <w:t>1097</w:t>
            </w:r>
          </w:p>
        </w:tc>
        <w:tc>
          <w:tcPr>
            <w:tcW w:w="840" w:type="dxa"/>
          </w:tcPr>
          <w:p w:rsidR="006E3997" w:rsidRDefault="006E3997">
            <w:pPr>
              <w:pStyle w:val="TableParagraph"/>
              <w:ind w:left="200" w:right="189"/>
              <w:rPr>
                <w:sz w:val="20"/>
              </w:rPr>
            </w:pPr>
            <w:r>
              <w:rPr>
                <w:sz w:val="20"/>
              </w:rPr>
              <w:t>24</w:t>
            </w:r>
          </w:p>
        </w:tc>
        <w:tc>
          <w:tcPr>
            <w:tcW w:w="845" w:type="dxa"/>
          </w:tcPr>
          <w:p w:rsidR="006E3997" w:rsidRDefault="006E3997">
            <w:pPr>
              <w:pStyle w:val="TableParagraph"/>
              <w:ind w:left="319"/>
              <w:jc w:val="left"/>
              <w:rPr>
                <w:sz w:val="20"/>
              </w:rPr>
            </w:pPr>
            <w:r>
              <w:rPr>
                <w:sz w:val="20"/>
              </w:rPr>
              <w:t>49</w:t>
            </w:r>
          </w:p>
        </w:tc>
        <w:tc>
          <w:tcPr>
            <w:tcW w:w="960" w:type="dxa"/>
          </w:tcPr>
          <w:p w:rsidR="006E3997" w:rsidRDefault="006E3997">
            <w:pPr>
              <w:pStyle w:val="TableParagraph"/>
              <w:ind w:left="353"/>
              <w:jc w:val="left"/>
              <w:rPr>
                <w:sz w:val="20"/>
              </w:rPr>
            </w:pPr>
            <w:r>
              <w:rPr>
                <w:sz w:val="20"/>
              </w:rPr>
              <w:t>2,7</w:t>
            </w:r>
          </w:p>
        </w:tc>
        <w:tc>
          <w:tcPr>
            <w:tcW w:w="955" w:type="dxa"/>
          </w:tcPr>
          <w:p w:rsidR="006E3997" w:rsidRDefault="006E3997">
            <w:pPr>
              <w:pStyle w:val="TableParagraph"/>
              <w:ind w:left="354"/>
              <w:jc w:val="left"/>
              <w:rPr>
                <w:sz w:val="20"/>
              </w:rPr>
            </w:pPr>
            <w:r>
              <w:rPr>
                <w:sz w:val="20"/>
              </w:rPr>
              <w:t>4,5</w:t>
            </w:r>
          </w:p>
        </w:tc>
      </w:tr>
      <w:tr w:rsidR="006E3997">
        <w:trPr>
          <w:trHeight w:val="253"/>
        </w:trPr>
        <w:tc>
          <w:tcPr>
            <w:tcW w:w="566" w:type="dxa"/>
          </w:tcPr>
          <w:p w:rsidR="006E3997" w:rsidRDefault="006E3997">
            <w:pPr>
              <w:pStyle w:val="TableParagraph"/>
              <w:ind w:left="163" w:right="153"/>
              <w:rPr>
                <w:sz w:val="20"/>
              </w:rPr>
            </w:pPr>
            <w:r>
              <w:rPr>
                <w:sz w:val="20"/>
              </w:rPr>
              <w:t>27</w:t>
            </w:r>
          </w:p>
        </w:tc>
        <w:tc>
          <w:tcPr>
            <w:tcW w:w="2665" w:type="dxa"/>
          </w:tcPr>
          <w:p w:rsidR="006E3997" w:rsidRDefault="006E3997">
            <w:pPr>
              <w:pStyle w:val="TableParagraph"/>
              <w:ind w:left="125"/>
              <w:jc w:val="left"/>
              <w:rPr>
                <w:sz w:val="20"/>
              </w:rPr>
            </w:pPr>
            <w:r>
              <w:rPr>
                <w:sz w:val="20"/>
              </w:rPr>
              <w:t>Псковская область</w:t>
            </w:r>
          </w:p>
        </w:tc>
        <w:tc>
          <w:tcPr>
            <w:tcW w:w="961" w:type="dxa"/>
          </w:tcPr>
          <w:p w:rsidR="006E3997" w:rsidRDefault="006E3997">
            <w:pPr>
              <w:pStyle w:val="TableParagraph"/>
              <w:ind w:left="165" w:right="145"/>
              <w:rPr>
                <w:sz w:val="20"/>
              </w:rPr>
            </w:pPr>
            <w:r>
              <w:rPr>
                <w:sz w:val="20"/>
              </w:rPr>
              <w:t>1013</w:t>
            </w:r>
          </w:p>
        </w:tc>
        <w:tc>
          <w:tcPr>
            <w:tcW w:w="966" w:type="dxa"/>
          </w:tcPr>
          <w:p w:rsidR="006E3997" w:rsidRDefault="006E3997">
            <w:pPr>
              <w:pStyle w:val="TableParagraph"/>
              <w:ind w:left="164" w:right="151"/>
              <w:rPr>
                <w:sz w:val="20"/>
              </w:rPr>
            </w:pPr>
            <w:r>
              <w:rPr>
                <w:sz w:val="20"/>
              </w:rPr>
              <w:t>1408</w:t>
            </w:r>
          </w:p>
        </w:tc>
        <w:tc>
          <w:tcPr>
            <w:tcW w:w="956" w:type="dxa"/>
          </w:tcPr>
          <w:p w:rsidR="006E3997" w:rsidRDefault="006E3997">
            <w:pPr>
              <w:pStyle w:val="TableParagraph"/>
              <w:ind w:left="254" w:right="238"/>
              <w:rPr>
                <w:sz w:val="20"/>
              </w:rPr>
            </w:pPr>
            <w:r>
              <w:rPr>
                <w:sz w:val="20"/>
              </w:rPr>
              <w:t>890</w:t>
            </w:r>
          </w:p>
        </w:tc>
        <w:tc>
          <w:tcPr>
            <w:tcW w:w="961" w:type="dxa"/>
          </w:tcPr>
          <w:p w:rsidR="006E3997" w:rsidRDefault="006E3997">
            <w:pPr>
              <w:pStyle w:val="TableParagraph"/>
              <w:ind w:left="161" w:right="146"/>
              <w:rPr>
                <w:sz w:val="20"/>
              </w:rPr>
            </w:pPr>
            <w:r>
              <w:rPr>
                <w:sz w:val="20"/>
              </w:rPr>
              <w:t>1309</w:t>
            </w:r>
          </w:p>
        </w:tc>
        <w:tc>
          <w:tcPr>
            <w:tcW w:w="840" w:type="dxa"/>
          </w:tcPr>
          <w:p w:rsidR="006E3997" w:rsidRDefault="006E3997">
            <w:pPr>
              <w:pStyle w:val="TableParagraph"/>
              <w:ind w:left="200" w:right="189"/>
              <w:rPr>
                <w:sz w:val="20"/>
              </w:rPr>
            </w:pPr>
            <w:r>
              <w:rPr>
                <w:sz w:val="20"/>
              </w:rPr>
              <w:t>14</w:t>
            </w:r>
          </w:p>
        </w:tc>
        <w:tc>
          <w:tcPr>
            <w:tcW w:w="845" w:type="dxa"/>
          </w:tcPr>
          <w:p w:rsidR="006E3997" w:rsidRDefault="006E3997">
            <w:pPr>
              <w:pStyle w:val="TableParagraph"/>
              <w:ind w:left="319"/>
              <w:jc w:val="left"/>
              <w:rPr>
                <w:sz w:val="20"/>
              </w:rPr>
            </w:pPr>
            <w:r>
              <w:rPr>
                <w:sz w:val="20"/>
              </w:rPr>
              <w:t>17</w:t>
            </w:r>
          </w:p>
        </w:tc>
        <w:tc>
          <w:tcPr>
            <w:tcW w:w="960" w:type="dxa"/>
          </w:tcPr>
          <w:p w:rsidR="006E3997" w:rsidRDefault="006E3997">
            <w:pPr>
              <w:pStyle w:val="TableParagraph"/>
              <w:ind w:left="353"/>
              <w:jc w:val="left"/>
              <w:rPr>
                <w:sz w:val="20"/>
              </w:rPr>
            </w:pPr>
            <w:r>
              <w:rPr>
                <w:sz w:val="20"/>
              </w:rPr>
              <w:t>1,6</w:t>
            </w:r>
          </w:p>
        </w:tc>
        <w:tc>
          <w:tcPr>
            <w:tcW w:w="955" w:type="dxa"/>
          </w:tcPr>
          <w:p w:rsidR="006E3997" w:rsidRDefault="006E3997">
            <w:pPr>
              <w:pStyle w:val="TableParagraph"/>
              <w:ind w:left="354"/>
              <w:jc w:val="left"/>
              <w:rPr>
                <w:sz w:val="20"/>
              </w:rPr>
            </w:pPr>
            <w:r>
              <w:rPr>
                <w:sz w:val="20"/>
              </w:rPr>
              <w:t>1,3</w:t>
            </w:r>
          </w:p>
        </w:tc>
      </w:tr>
      <w:tr w:rsidR="006E3997">
        <w:trPr>
          <w:trHeight w:val="230"/>
        </w:trPr>
        <w:tc>
          <w:tcPr>
            <w:tcW w:w="566" w:type="dxa"/>
          </w:tcPr>
          <w:p w:rsidR="006E3997" w:rsidRDefault="006E3997">
            <w:pPr>
              <w:pStyle w:val="TableParagraph"/>
              <w:spacing w:line="210" w:lineRule="exact"/>
              <w:ind w:left="163" w:right="153"/>
              <w:rPr>
                <w:sz w:val="20"/>
              </w:rPr>
            </w:pPr>
            <w:r>
              <w:rPr>
                <w:sz w:val="20"/>
              </w:rPr>
              <w:t>28</w:t>
            </w:r>
          </w:p>
        </w:tc>
        <w:tc>
          <w:tcPr>
            <w:tcW w:w="2665" w:type="dxa"/>
          </w:tcPr>
          <w:p w:rsidR="006E3997" w:rsidRDefault="006E3997">
            <w:pPr>
              <w:pStyle w:val="TableParagraph"/>
              <w:spacing w:line="210" w:lineRule="exact"/>
              <w:ind w:left="125"/>
              <w:jc w:val="left"/>
              <w:rPr>
                <w:sz w:val="20"/>
              </w:rPr>
            </w:pPr>
            <w:r>
              <w:rPr>
                <w:sz w:val="20"/>
              </w:rPr>
              <w:t>г. Санкт-Петербург</w:t>
            </w:r>
          </w:p>
        </w:tc>
        <w:tc>
          <w:tcPr>
            <w:tcW w:w="961" w:type="dxa"/>
          </w:tcPr>
          <w:p w:rsidR="006E3997" w:rsidRDefault="006E3997">
            <w:pPr>
              <w:pStyle w:val="TableParagraph"/>
              <w:spacing w:line="210" w:lineRule="exact"/>
              <w:ind w:left="165" w:right="145"/>
              <w:rPr>
                <w:sz w:val="20"/>
              </w:rPr>
            </w:pPr>
            <w:r>
              <w:rPr>
                <w:sz w:val="20"/>
              </w:rPr>
              <w:t>4633</w:t>
            </w:r>
          </w:p>
        </w:tc>
        <w:tc>
          <w:tcPr>
            <w:tcW w:w="966" w:type="dxa"/>
          </w:tcPr>
          <w:p w:rsidR="006E3997" w:rsidRDefault="006E3997">
            <w:pPr>
              <w:pStyle w:val="TableParagraph"/>
              <w:spacing w:line="210" w:lineRule="exact"/>
              <w:ind w:left="164" w:right="151"/>
              <w:rPr>
                <w:sz w:val="20"/>
              </w:rPr>
            </w:pPr>
            <w:r>
              <w:rPr>
                <w:sz w:val="20"/>
              </w:rPr>
              <w:t>5421</w:t>
            </w:r>
          </w:p>
        </w:tc>
        <w:tc>
          <w:tcPr>
            <w:tcW w:w="956" w:type="dxa"/>
          </w:tcPr>
          <w:p w:rsidR="006E3997" w:rsidRDefault="006E3997">
            <w:pPr>
              <w:pStyle w:val="TableParagraph"/>
              <w:spacing w:line="210" w:lineRule="exact"/>
              <w:ind w:left="254" w:right="243"/>
              <w:rPr>
                <w:sz w:val="20"/>
              </w:rPr>
            </w:pPr>
            <w:r>
              <w:rPr>
                <w:sz w:val="20"/>
              </w:rPr>
              <w:t>3698</w:t>
            </w:r>
          </w:p>
        </w:tc>
        <w:tc>
          <w:tcPr>
            <w:tcW w:w="961" w:type="dxa"/>
          </w:tcPr>
          <w:p w:rsidR="006E3997" w:rsidRDefault="006E3997">
            <w:pPr>
              <w:pStyle w:val="TableParagraph"/>
              <w:spacing w:line="210" w:lineRule="exact"/>
              <w:ind w:left="161" w:right="146"/>
              <w:rPr>
                <w:sz w:val="20"/>
              </w:rPr>
            </w:pPr>
            <w:r>
              <w:rPr>
                <w:sz w:val="20"/>
              </w:rPr>
              <w:t>4489</w:t>
            </w:r>
          </w:p>
        </w:tc>
        <w:tc>
          <w:tcPr>
            <w:tcW w:w="840" w:type="dxa"/>
          </w:tcPr>
          <w:p w:rsidR="006E3997" w:rsidRDefault="006E3997">
            <w:pPr>
              <w:pStyle w:val="TableParagraph"/>
              <w:spacing w:line="210" w:lineRule="exact"/>
              <w:ind w:left="200" w:right="185"/>
              <w:rPr>
                <w:sz w:val="20"/>
              </w:rPr>
            </w:pPr>
            <w:r>
              <w:rPr>
                <w:sz w:val="20"/>
              </w:rPr>
              <w:t>338</w:t>
            </w:r>
          </w:p>
        </w:tc>
        <w:tc>
          <w:tcPr>
            <w:tcW w:w="845" w:type="dxa"/>
          </w:tcPr>
          <w:p w:rsidR="006E3997" w:rsidRDefault="006E3997">
            <w:pPr>
              <w:pStyle w:val="TableParagraph"/>
              <w:spacing w:line="210" w:lineRule="exact"/>
              <w:ind w:left="271"/>
              <w:jc w:val="left"/>
              <w:rPr>
                <w:sz w:val="20"/>
              </w:rPr>
            </w:pPr>
            <w:r>
              <w:rPr>
                <w:sz w:val="20"/>
              </w:rPr>
              <w:t>274</w:t>
            </w:r>
          </w:p>
        </w:tc>
        <w:tc>
          <w:tcPr>
            <w:tcW w:w="960" w:type="dxa"/>
          </w:tcPr>
          <w:p w:rsidR="006E3997" w:rsidRDefault="006E3997">
            <w:pPr>
              <w:pStyle w:val="TableParagraph"/>
              <w:spacing w:line="210" w:lineRule="exact"/>
              <w:ind w:left="353"/>
              <w:jc w:val="left"/>
              <w:rPr>
                <w:sz w:val="20"/>
              </w:rPr>
            </w:pPr>
            <w:r>
              <w:rPr>
                <w:sz w:val="20"/>
              </w:rPr>
              <w:t>9,1</w:t>
            </w:r>
          </w:p>
        </w:tc>
        <w:tc>
          <w:tcPr>
            <w:tcW w:w="955" w:type="dxa"/>
          </w:tcPr>
          <w:p w:rsidR="006E3997" w:rsidRDefault="006E3997">
            <w:pPr>
              <w:pStyle w:val="TableParagraph"/>
              <w:spacing w:line="210" w:lineRule="exact"/>
              <w:ind w:left="354"/>
              <w:jc w:val="left"/>
              <w:rPr>
                <w:sz w:val="20"/>
              </w:rPr>
            </w:pPr>
            <w:r>
              <w:rPr>
                <w:sz w:val="20"/>
              </w:rPr>
              <w:t>6,1</w:t>
            </w:r>
          </w:p>
        </w:tc>
      </w:tr>
      <w:tr w:rsidR="006E3997">
        <w:trPr>
          <w:trHeight w:val="244"/>
        </w:trPr>
        <w:tc>
          <w:tcPr>
            <w:tcW w:w="10675" w:type="dxa"/>
            <w:gridSpan w:val="10"/>
            <w:shd w:val="clear" w:color="auto" w:fill="C2D59B"/>
          </w:tcPr>
          <w:p w:rsidR="006E3997" w:rsidRDefault="006E3997">
            <w:pPr>
              <w:pStyle w:val="TableParagraph"/>
              <w:spacing w:line="224" w:lineRule="exact"/>
              <w:ind w:left="3581" w:right="3572"/>
              <w:rPr>
                <w:b/>
                <w:sz w:val="20"/>
              </w:rPr>
            </w:pPr>
            <w:r>
              <w:rPr>
                <w:b/>
                <w:sz w:val="20"/>
              </w:rPr>
              <w:t>Южный федеральный округ</w:t>
            </w:r>
          </w:p>
        </w:tc>
      </w:tr>
      <w:tr w:rsidR="006E3997">
        <w:trPr>
          <w:trHeight w:val="273"/>
        </w:trPr>
        <w:tc>
          <w:tcPr>
            <w:tcW w:w="566" w:type="dxa"/>
          </w:tcPr>
          <w:p w:rsidR="006E3997" w:rsidRDefault="006E3997">
            <w:pPr>
              <w:pStyle w:val="TableParagraph"/>
              <w:spacing w:before="9"/>
              <w:ind w:left="163" w:right="153"/>
              <w:rPr>
                <w:sz w:val="20"/>
              </w:rPr>
            </w:pPr>
            <w:r>
              <w:rPr>
                <w:sz w:val="20"/>
              </w:rPr>
              <w:t>29</w:t>
            </w:r>
          </w:p>
        </w:tc>
        <w:tc>
          <w:tcPr>
            <w:tcW w:w="2665" w:type="dxa"/>
          </w:tcPr>
          <w:p w:rsidR="006E3997" w:rsidRDefault="006E3997">
            <w:pPr>
              <w:pStyle w:val="TableParagraph"/>
              <w:spacing w:before="9"/>
              <w:ind w:left="125"/>
              <w:jc w:val="left"/>
              <w:rPr>
                <w:sz w:val="20"/>
              </w:rPr>
            </w:pPr>
            <w:r>
              <w:rPr>
                <w:sz w:val="20"/>
              </w:rPr>
              <w:t>Республика Адыгея</w:t>
            </w:r>
          </w:p>
        </w:tc>
        <w:tc>
          <w:tcPr>
            <w:tcW w:w="961" w:type="dxa"/>
          </w:tcPr>
          <w:p w:rsidR="006E3997" w:rsidRDefault="006E3997">
            <w:pPr>
              <w:pStyle w:val="TableParagraph"/>
              <w:spacing w:before="9"/>
              <w:ind w:left="161" w:right="146"/>
              <w:rPr>
                <w:sz w:val="20"/>
              </w:rPr>
            </w:pPr>
            <w:r>
              <w:rPr>
                <w:sz w:val="20"/>
              </w:rPr>
              <w:t>512</w:t>
            </w:r>
          </w:p>
        </w:tc>
        <w:tc>
          <w:tcPr>
            <w:tcW w:w="966" w:type="dxa"/>
          </w:tcPr>
          <w:p w:rsidR="006E3997" w:rsidRDefault="006E3997">
            <w:pPr>
              <w:pStyle w:val="TableParagraph"/>
              <w:spacing w:before="9"/>
              <w:ind w:left="164" w:right="147"/>
              <w:rPr>
                <w:sz w:val="20"/>
              </w:rPr>
            </w:pPr>
            <w:r>
              <w:rPr>
                <w:sz w:val="20"/>
              </w:rPr>
              <w:t>668</w:t>
            </w:r>
          </w:p>
        </w:tc>
        <w:tc>
          <w:tcPr>
            <w:tcW w:w="956" w:type="dxa"/>
          </w:tcPr>
          <w:p w:rsidR="006E3997" w:rsidRDefault="006E3997">
            <w:pPr>
              <w:pStyle w:val="TableParagraph"/>
              <w:spacing w:before="9"/>
              <w:ind w:left="254" w:right="238"/>
              <w:rPr>
                <w:sz w:val="20"/>
              </w:rPr>
            </w:pPr>
            <w:r>
              <w:rPr>
                <w:sz w:val="20"/>
              </w:rPr>
              <w:t>459</w:t>
            </w:r>
          </w:p>
        </w:tc>
        <w:tc>
          <w:tcPr>
            <w:tcW w:w="961" w:type="dxa"/>
          </w:tcPr>
          <w:p w:rsidR="006E3997" w:rsidRDefault="006E3997">
            <w:pPr>
              <w:pStyle w:val="TableParagraph"/>
              <w:spacing w:before="9"/>
              <w:ind w:left="156" w:right="146"/>
              <w:rPr>
                <w:sz w:val="20"/>
              </w:rPr>
            </w:pPr>
            <w:r>
              <w:rPr>
                <w:sz w:val="20"/>
              </w:rPr>
              <w:t>636</w:t>
            </w:r>
          </w:p>
        </w:tc>
        <w:tc>
          <w:tcPr>
            <w:tcW w:w="840" w:type="dxa"/>
          </w:tcPr>
          <w:p w:rsidR="006E3997" w:rsidRDefault="006E3997">
            <w:pPr>
              <w:pStyle w:val="TableParagraph"/>
              <w:spacing w:before="9"/>
              <w:ind w:left="200" w:right="189"/>
              <w:rPr>
                <w:sz w:val="20"/>
              </w:rPr>
            </w:pPr>
            <w:r>
              <w:rPr>
                <w:sz w:val="20"/>
              </w:rPr>
              <w:t>94</w:t>
            </w:r>
          </w:p>
        </w:tc>
        <w:tc>
          <w:tcPr>
            <w:tcW w:w="845" w:type="dxa"/>
          </w:tcPr>
          <w:p w:rsidR="006E3997" w:rsidRDefault="006E3997">
            <w:pPr>
              <w:pStyle w:val="TableParagraph"/>
              <w:spacing w:before="9"/>
              <w:ind w:left="271"/>
              <w:jc w:val="left"/>
              <w:rPr>
                <w:sz w:val="20"/>
              </w:rPr>
            </w:pPr>
            <w:r>
              <w:rPr>
                <w:sz w:val="20"/>
              </w:rPr>
              <w:t>154</w:t>
            </w:r>
          </w:p>
        </w:tc>
        <w:tc>
          <w:tcPr>
            <w:tcW w:w="960" w:type="dxa"/>
          </w:tcPr>
          <w:p w:rsidR="006E3997" w:rsidRDefault="006E3997">
            <w:pPr>
              <w:pStyle w:val="TableParagraph"/>
              <w:spacing w:before="9"/>
              <w:ind w:left="305"/>
              <w:jc w:val="left"/>
              <w:rPr>
                <w:sz w:val="20"/>
              </w:rPr>
            </w:pPr>
            <w:r>
              <w:rPr>
                <w:sz w:val="20"/>
              </w:rPr>
              <w:t>20,5</w:t>
            </w:r>
          </w:p>
        </w:tc>
        <w:tc>
          <w:tcPr>
            <w:tcW w:w="955" w:type="dxa"/>
          </w:tcPr>
          <w:p w:rsidR="006E3997" w:rsidRDefault="006E3997">
            <w:pPr>
              <w:pStyle w:val="TableParagraph"/>
              <w:spacing w:before="9"/>
              <w:ind w:left="301"/>
              <w:jc w:val="left"/>
              <w:rPr>
                <w:sz w:val="20"/>
              </w:rPr>
            </w:pPr>
            <w:r>
              <w:rPr>
                <w:sz w:val="20"/>
              </w:rPr>
              <w:t>24,2</w:t>
            </w:r>
          </w:p>
        </w:tc>
      </w:tr>
      <w:tr w:rsidR="006E3997">
        <w:trPr>
          <w:trHeight w:val="258"/>
        </w:trPr>
        <w:tc>
          <w:tcPr>
            <w:tcW w:w="566" w:type="dxa"/>
          </w:tcPr>
          <w:p w:rsidR="006E3997" w:rsidRDefault="006E3997">
            <w:pPr>
              <w:pStyle w:val="TableParagraph"/>
              <w:ind w:left="163" w:right="153"/>
              <w:rPr>
                <w:sz w:val="20"/>
              </w:rPr>
            </w:pPr>
            <w:r>
              <w:rPr>
                <w:sz w:val="20"/>
              </w:rPr>
              <w:t>30</w:t>
            </w:r>
          </w:p>
        </w:tc>
        <w:tc>
          <w:tcPr>
            <w:tcW w:w="2665" w:type="dxa"/>
          </w:tcPr>
          <w:p w:rsidR="006E3997" w:rsidRDefault="006E3997">
            <w:pPr>
              <w:pStyle w:val="TableParagraph"/>
              <w:ind w:left="125"/>
              <w:jc w:val="left"/>
              <w:rPr>
                <w:sz w:val="20"/>
              </w:rPr>
            </w:pPr>
            <w:r>
              <w:rPr>
                <w:sz w:val="20"/>
              </w:rPr>
              <w:t>Республика Калмыкия</w:t>
            </w:r>
          </w:p>
        </w:tc>
        <w:tc>
          <w:tcPr>
            <w:tcW w:w="961" w:type="dxa"/>
          </w:tcPr>
          <w:p w:rsidR="006E3997" w:rsidRDefault="006E3997">
            <w:pPr>
              <w:pStyle w:val="TableParagraph"/>
              <w:ind w:left="161" w:right="146"/>
              <w:rPr>
                <w:sz w:val="20"/>
              </w:rPr>
            </w:pPr>
            <w:r>
              <w:rPr>
                <w:sz w:val="20"/>
              </w:rPr>
              <w:t>340</w:t>
            </w:r>
          </w:p>
        </w:tc>
        <w:tc>
          <w:tcPr>
            <w:tcW w:w="966" w:type="dxa"/>
          </w:tcPr>
          <w:p w:rsidR="006E3997" w:rsidRDefault="006E3997">
            <w:pPr>
              <w:pStyle w:val="TableParagraph"/>
              <w:ind w:left="164" w:right="147"/>
              <w:rPr>
                <w:sz w:val="20"/>
              </w:rPr>
            </w:pPr>
            <w:r>
              <w:rPr>
                <w:sz w:val="20"/>
              </w:rPr>
              <w:t>499</w:t>
            </w:r>
          </w:p>
        </w:tc>
        <w:tc>
          <w:tcPr>
            <w:tcW w:w="956" w:type="dxa"/>
          </w:tcPr>
          <w:p w:rsidR="006E3997" w:rsidRDefault="006E3997">
            <w:pPr>
              <w:pStyle w:val="TableParagraph"/>
              <w:ind w:left="254" w:right="238"/>
              <w:rPr>
                <w:sz w:val="20"/>
              </w:rPr>
            </w:pPr>
            <w:r>
              <w:rPr>
                <w:sz w:val="20"/>
              </w:rPr>
              <w:t>298</w:t>
            </w:r>
          </w:p>
        </w:tc>
        <w:tc>
          <w:tcPr>
            <w:tcW w:w="961" w:type="dxa"/>
          </w:tcPr>
          <w:p w:rsidR="006E3997" w:rsidRDefault="006E3997">
            <w:pPr>
              <w:pStyle w:val="TableParagraph"/>
              <w:ind w:left="156" w:right="146"/>
              <w:rPr>
                <w:sz w:val="20"/>
              </w:rPr>
            </w:pPr>
            <w:r>
              <w:rPr>
                <w:sz w:val="20"/>
              </w:rPr>
              <w:t>470</w:t>
            </w:r>
          </w:p>
        </w:tc>
        <w:tc>
          <w:tcPr>
            <w:tcW w:w="840" w:type="dxa"/>
          </w:tcPr>
          <w:p w:rsidR="006E3997" w:rsidRDefault="006E3997">
            <w:pPr>
              <w:pStyle w:val="TableParagraph"/>
              <w:ind w:left="6"/>
              <w:rPr>
                <w:sz w:val="20"/>
              </w:rPr>
            </w:pPr>
            <w:r>
              <w:rPr>
                <w:sz w:val="20"/>
              </w:rPr>
              <w:t>9</w:t>
            </w:r>
          </w:p>
        </w:tc>
        <w:tc>
          <w:tcPr>
            <w:tcW w:w="845" w:type="dxa"/>
          </w:tcPr>
          <w:p w:rsidR="006E3997" w:rsidRDefault="006E3997">
            <w:pPr>
              <w:pStyle w:val="TableParagraph"/>
              <w:ind w:left="319"/>
              <w:jc w:val="left"/>
              <w:rPr>
                <w:sz w:val="20"/>
              </w:rPr>
            </w:pPr>
            <w:r>
              <w:rPr>
                <w:sz w:val="20"/>
              </w:rPr>
              <w:t>95</w:t>
            </w:r>
          </w:p>
        </w:tc>
        <w:tc>
          <w:tcPr>
            <w:tcW w:w="960" w:type="dxa"/>
          </w:tcPr>
          <w:p w:rsidR="006E3997" w:rsidRDefault="006E3997">
            <w:pPr>
              <w:pStyle w:val="TableParagraph"/>
              <w:ind w:left="353"/>
              <w:jc w:val="left"/>
              <w:rPr>
                <w:sz w:val="20"/>
              </w:rPr>
            </w:pPr>
            <w:r>
              <w:rPr>
                <w:sz w:val="20"/>
              </w:rPr>
              <w:t>3,0</w:t>
            </w:r>
          </w:p>
        </w:tc>
        <w:tc>
          <w:tcPr>
            <w:tcW w:w="955" w:type="dxa"/>
          </w:tcPr>
          <w:p w:rsidR="006E3997" w:rsidRDefault="006E3997">
            <w:pPr>
              <w:pStyle w:val="TableParagraph"/>
              <w:ind w:left="301"/>
              <w:jc w:val="left"/>
              <w:rPr>
                <w:sz w:val="20"/>
              </w:rPr>
            </w:pPr>
            <w:r>
              <w:rPr>
                <w:sz w:val="20"/>
              </w:rPr>
              <w:t>20,2</w:t>
            </w:r>
          </w:p>
        </w:tc>
      </w:tr>
      <w:tr w:rsidR="006E3997">
        <w:trPr>
          <w:trHeight w:val="273"/>
        </w:trPr>
        <w:tc>
          <w:tcPr>
            <w:tcW w:w="566" w:type="dxa"/>
          </w:tcPr>
          <w:p w:rsidR="006E3997" w:rsidRDefault="006E3997">
            <w:pPr>
              <w:pStyle w:val="TableParagraph"/>
              <w:spacing w:before="4"/>
              <w:ind w:left="163" w:right="153"/>
              <w:rPr>
                <w:sz w:val="20"/>
              </w:rPr>
            </w:pPr>
            <w:r>
              <w:rPr>
                <w:sz w:val="20"/>
              </w:rPr>
              <w:t>31</w:t>
            </w:r>
          </w:p>
        </w:tc>
        <w:tc>
          <w:tcPr>
            <w:tcW w:w="2665" w:type="dxa"/>
          </w:tcPr>
          <w:p w:rsidR="006E3997" w:rsidRDefault="006E3997">
            <w:pPr>
              <w:pStyle w:val="TableParagraph"/>
              <w:spacing w:before="4"/>
              <w:ind w:left="125"/>
              <w:jc w:val="left"/>
              <w:rPr>
                <w:sz w:val="20"/>
              </w:rPr>
            </w:pPr>
            <w:r>
              <w:rPr>
                <w:sz w:val="20"/>
              </w:rPr>
              <w:t>Краснодарский край</w:t>
            </w:r>
          </w:p>
        </w:tc>
        <w:tc>
          <w:tcPr>
            <w:tcW w:w="961" w:type="dxa"/>
          </w:tcPr>
          <w:p w:rsidR="006E3997" w:rsidRDefault="006E3997">
            <w:pPr>
              <w:pStyle w:val="TableParagraph"/>
              <w:spacing w:before="4"/>
              <w:ind w:left="165" w:right="145"/>
              <w:rPr>
                <w:sz w:val="20"/>
              </w:rPr>
            </w:pPr>
            <w:r>
              <w:rPr>
                <w:sz w:val="20"/>
              </w:rPr>
              <w:t>3540</w:t>
            </w:r>
          </w:p>
        </w:tc>
        <w:tc>
          <w:tcPr>
            <w:tcW w:w="966" w:type="dxa"/>
          </w:tcPr>
          <w:p w:rsidR="006E3997" w:rsidRDefault="006E3997">
            <w:pPr>
              <w:pStyle w:val="TableParagraph"/>
              <w:spacing w:before="4"/>
              <w:ind w:left="164" w:right="151"/>
              <w:rPr>
                <w:sz w:val="20"/>
              </w:rPr>
            </w:pPr>
            <w:r>
              <w:rPr>
                <w:sz w:val="20"/>
              </w:rPr>
              <w:t>3881</w:t>
            </w:r>
          </w:p>
        </w:tc>
        <w:tc>
          <w:tcPr>
            <w:tcW w:w="956" w:type="dxa"/>
          </w:tcPr>
          <w:p w:rsidR="006E3997" w:rsidRDefault="006E3997">
            <w:pPr>
              <w:pStyle w:val="TableParagraph"/>
              <w:spacing w:before="4"/>
              <w:ind w:left="254" w:right="243"/>
              <w:rPr>
                <w:sz w:val="20"/>
              </w:rPr>
            </w:pPr>
            <w:r>
              <w:rPr>
                <w:sz w:val="20"/>
              </w:rPr>
              <w:t>3326</w:t>
            </w:r>
          </w:p>
        </w:tc>
        <w:tc>
          <w:tcPr>
            <w:tcW w:w="961" w:type="dxa"/>
          </w:tcPr>
          <w:p w:rsidR="006E3997" w:rsidRDefault="006E3997">
            <w:pPr>
              <w:pStyle w:val="TableParagraph"/>
              <w:spacing w:before="4"/>
              <w:ind w:left="161" w:right="146"/>
              <w:rPr>
                <w:sz w:val="20"/>
              </w:rPr>
            </w:pPr>
            <w:r>
              <w:rPr>
                <w:sz w:val="20"/>
              </w:rPr>
              <w:t>3508</w:t>
            </w:r>
          </w:p>
        </w:tc>
        <w:tc>
          <w:tcPr>
            <w:tcW w:w="840" w:type="dxa"/>
          </w:tcPr>
          <w:p w:rsidR="006E3997" w:rsidRDefault="006E3997">
            <w:pPr>
              <w:pStyle w:val="TableParagraph"/>
              <w:spacing w:before="4"/>
              <w:ind w:left="200" w:right="185"/>
              <w:rPr>
                <w:sz w:val="20"/>
              </w:rPr>
            </w:pPr>
            <w:r>
              <w:rPr>
                <w:sz w:val="20"/>
              </w:rPr>
              <w:t>136</w:t>
            </w:r>
          </w:p>
        </w:tc>
        <w:tc>
          <w:tcPr>
            <w:tcW w:w="845" w:type="dxa"/>
          </w:tcPr>
          <w:p w:rsidR="006E3997" w:rsidRDefault="006E3997">
            <w:pPr>
              <w:pStyle w:val="TableParagraph"/>
              <w:spacing w:before="4"/>
              <w:ind w:left="319"/>
              <w:jc w:val="left"/>
              <w:rPr>
                <w:sz w:val="20"/>
              </w:rPr>
            </w:pPr>
            <w:r>
              <w:rPr>
                <w:sz w:val="20"/>
              </w:rPr>
              <w:t>95</w:t>
            </w:r>
          </w:p>
        </w:tc>
        <w:tc>
          <w:tcPr>
            <w:tcW w:w="960" w:type="dxa"/>
          </w:tcPr>
          <w:p w:rsidR="006E3997" w:rsidRDefault="006E3997">
            <w:pPr>
              <w:pStyle w:val="TableParagraph"/>
              <w:spacing w:before="4"/>
              <w:ind w:left="353"/>
              <w:jc w:val="left"/>
              <w:rPr>
                <w:sz w:val="20"/>
              </w:rPr>
            </w:pPr>
            <w:r>
              <w:rPr>
                <w:sz w:val="20"/>
              </w:rPr>
              <w:t>4,1</w:t>
            </w:r>
          </w:p>
        </w:tc>
        <w:tc>
          <w:tcPr>
            <w:tcW w:w="955" w:type="dxa"/>
          </w:tcPr>
          <w:p w:rsidR="006E3997" w:rsidRDefault="006E3997">
            <w:pPr>
              <w:pStyle w:val="TableParagraph"/>
              <w:spacing w:before="4"/>
              <w:ind w:left="354"/>
              <w:jc w:val="left"/>
              <w:rPr>
                <w:sz w:val="20"/>
              </w:rPr>
            </w:pPr>
            <w:r>
              <w:rPr>
                <w:sz w:val="20"/>
              </w:rPr>
              <w:t>2,7</w:t>
            </w:r>
          </w:p>
        </w:tc>
      </w:tr>
      <w:tr w:rsidR="006E3997">
        <w:trPr>
          <w:trHeight w:val="254"/>
        </w:trPr>
        <w:tc>
          <w:tcPr>
            <w:tcW w:w="566" w:type="dxa"/>
          </w:tcPr>
          <w:p w:rsidR="006E3997" w:rsidRDefault="006E3997">
            <w:pPr>
              <w:pStyle w:val="TableParagraph"/>
              <w:spacing w:line="225" w:lineRule="exact"/>
              <w:ind w:left="163" w:right="153"/>
              <w:rPr>
                <w:sz w:val="20"/>
              </w:rPr>
            </w:pPr>
            <w:r>
              <w:rPr>
                <w:sz w:val="20"/>
              </w:rPr>
              <w:t>32</w:t>
            </w:r>
          </w:p>
        </w:tc>
        <w:tc>
          <w:tcPr>
            <w:tcW w:w="2665" w:type="dxa"/>
          </w:tcPr>
          <w:p w:rsidR="006E3997" w:rsidRDefault="006E3997">
            <w:pPr>
              <w:pStyle w:val="TableParagraph"/>
              <w:spacing w:line="225" w:lineRule="exact"/>
              <w:ind w:left="125"/>
              <w:jc w:val="left"/>
              <w:rPr>
                <w:sz w:val="20"/>
              </w:rPr>
            </w:pPr>
            <w:r>
              <w:rPr>
                <w:sz w:val="20"/>
              </w:rPr>
              <w:t>Астраханская область</w:t>
            </w:r>
          </w:p>
        </w:tc>
        <w:tc>
          <w:tcPr>
            <w:tcW w:w="961" w:type="dxa"/>
          </w:tcPr>
          <w:p w:rsidR="006E3997" w:rsidRDefault="006E3997">
            <w:pPr>
              <w:pStyle w:val="TableParagraph"/>
              <w:spacing w:line="225" w:lineRule="exact"/>
              <w:ind w:left="165" w:right="145"/>
              <w:rPr>
                <w:sz w:val="20"/>
              </w:rPr>
            </w:pPr>
            <w:r>
              <w:rPr>
                <w:sz w:val="20"/>
              </w:rPr>
              <w:t>1198</w:t>
            </w:r>
          </w:p>
        </w:tc>
        <w:tc>
          <w:tcPr>
            <w:tcW w:w="966" w:type="dxa"/>
          </w:tcPr>
          <w:p w:rsidR="006E3997" w:rsidRDefault="006E3997">
            <w:pPr>
              <w:pStyle w:val="TableParagraph"/>
              <w:spacing w:line="225" w:lineRule="exact"/>
              <w:ind w:left="164" w:right="151"/>
              <w:rPr>
                <w:sz w:val="20"/>
              </w:rPr>
            </w:pPr>
            <w:r>
              <w:rPr>
                <w:sz w:val="20"/>
              </w:rPr>
              <w:t>1145</w:t>
            </w:r>
          </w:p>
        </w:tc>
        <w:tc>
          <w:tcPr>
            <w:tcW w:w="956" w:type="dxa"/>
          </w:tcPr>
          <w:p w:rsidR="006E3997" w:rsidRDefault="006E3997">
            <w:pPr>
              <w:pStyle w:val="TableParagraph"/>
              <w:spacing w:line="225" w:lineRule="exact"/>
              <w:ind w:left="254" w:right="243"/>
              <w:rPr>
                <w:sz w:val="20"/>
              </w:rPr>
            </w:pPr>
            <w:r>
              <w:rPr>
                <w:sz w:val="20"/>
              </w:rPr>
              <w:t>1051</w:t>
            </w:r>
          </w:p>
        </w:tc>
        <w:tc>
          <w:tcPr>
            <w:tcW w:w="961" w:type="dxa"/>
          </w:tcPr>
          <w:p w:rsidR="006E3997" w:rsidRDefault="006E3997">
            <w:pPr>
              <w:pStyle w:val="TableParagraph"/>
              <w:spacing w:line="225" w:lineRule="exact"/>
              <w:ind w:left="156" w:right="146"/>
              <w:rPr>
                <w:sz w:val="20"/>
              </w:rPr>
            </w:pPr>
            <w:r>
              <w:rPr>
                <w:sz w:val="20"/>
              </w:rPr>
              <w:t>984</w:t>
            </w:r>
          </w:p>
        </w:tc>
        <w:tc>
          <w:tcPr>
            <w:tcW w:w="840" w:type="dxa"/>
          </w:tcPr>
          <w:p w:rsidR="006E3997" w:rsidRDefault="006E3997">
            <w:pPr>
              <w:pStyle w:val="TableParagraph"/>
              <w:spacing w:line="225" w:lineRule="exact"/>
              <w:ind w:left="200" w:right="189"/>
              <w:rPr>
                <w:sz w:val="20"/>
              </w:rPr>
            </w:pPr>
            <w:r>
              <w:rPr>
                <w:sz w:val="20"/>
              </w:rPr>
              <w:t>54</w:t>
            </w:r>
          </w:p>
        </w:tc>
        <w:tc>
          <w:tcPr>
            <w:tcW w:w="845" w:type="dxa"/>
          </w:tcPr>
          <w:p w:rsidR="006E3997" w:rsidRDefault="006E3997">
            <w:pPr>
              <w:pStyle w:val="TableParagraph"/>
              <w:spacing w:line="225" w:lineRule="exact"/>
              <w:ind w:left="319"/>
              <w:jc w:val="left"/>
              <w:rPr>
                <w:sz w:val="20"/>
              </w:rPr>
            </w:pPr>
            <w:r>
              <w:rPr>
                <w:sz w:val="20"/>
              </w:rPr>
              <w:t>49</w:t>
            </w:r>
          </w:p>
        </w:tc>
        <w:tc>
          <w:tcPr>
            <w:tcW w:w="960" w:type="dxa"/>
          </w:tcPr>
          <w:p w:rsidR="006E3997" w:rsidRDefault="006E3997">
            <w:pPr>
              <w:pStyle w:val="TableParagraph"/>
              <w:spacing w:line="225" w:lineRule="exact"/>
              <w:ind w:left="353"/>
              <w:jc w:val="left"/>
              <w:rPr>
                <w:sz w:val="20"/>
              </w:rPr>
            </w:pPr>
            <w:r>
              <w:rPr>
                <w:sz w:val="20"/>
              </w:rPr>
              <w:t>5,1</w:t>
            </w:r>
          </w:p>
        </w:tc>
        <w:tc>
          <w:tcPr>
            <w:tcW w:w="955" w:type="dxa"/>
          </w:tcPr>
          <w:p w:rsidR="006E3997" w:rsidRDefault="006E3997">
            <w:pPr>
              <w:pStyle w:val="TableParagraph"/>
              <w:spacing w:line="225" w:lineRule="exact"/>
              <w:ind w:left="354"/>
              <w:jc w:val="left"/>
              <w:rPr>
                <w:sz w:val="20"/>
              </w:rPr>
            </w:pPr>
            <w:r>
              <w:rPr>
                <w:sz w:val="20"/>
              </w:rPr>
              <w:t>5,0</w:t>
            </w:r>
          </w:p>
        </w:tc>
      </w:tr>
      <w:tr w:rsidR="006E3997">
        <w:trPr>
          <w:trHeight w:val="253"/>
        </w:trPr>
        <w:tc>
          <w:tcPr>
            <w:tcW w:w="566" w:type="dxa"/>
          </w:tcPr>
          <w:p w:rsidR="006E3997" w:rsidRDefault="006E3997">
            <w:pPr>
              <w:pStyle w:val="TableParagraph"/>
              <w:ind w:left="163" w:right="153"/>
              <w:rPr>
                <w:sz w:val="20"/>
              </w:rPr>
            </w:pPr>
            <w:r>
              <w:rPr>
                <w:sz w:val="20"/>
              </w:rPr>
              <w:t>33</w:t>
            </w:r>
          </w:p>
        </w:tc>
        <w:tc>
          <w:tcPr>
            <w:tcW w:w="2665" w:type="dxa"/>
          </w:tcPr>
          <w:p w:rsidR="006E3997" w:rsidRDefault="006E3997">
            <w:pPr>
              <w:pStyle w:val="TableParagraph"/>
              <w:ind w:left="125"/>
              <w:jc w:val="left"/>
              <w:rPr>
                <w:sz w:val="20"/>
              </w:rPr>
            </w:pPr>
            <w:r>
              <w:rPr>
                <w:sz w:val="20"/>
              </w:rPr>
              <w:t>Волгоградская область</w:t>
            </w:r>
          </w:p>
        </w:tc>
        <w:tc>
          <w:tcPr>
            <w:tcW w:w="961" w:type="dxa"/>
          </w:tcPr>
          <w:p w:rsidR="006E3997" w:rsidRDefault="006E3997">
            <w:pPr>
              <w:pStyle w:val="TableParagraph"/>
              <w:ind w:left="165" w:right="145"/>
              <w:rPr>
                <w:sz w:val="20"/>
              </w:rPr>
            </w:pPr>
            <w:r>
              <w:rPr>
                <w:sz w:val="20"/>
              </w:rPr>
              <w:t>1933</w:t>
            </w:r>
          </w:p>
        </w:tc>
        <w:tc>
          <w:tcPr>
            <w:tcW w:w="966" w:type="dxa"/>
          </w:tcPr>
          <w:p w:rsidR="006E3997" w:rsidRDefault="006E3997">
            <w:pPr>
              <w:pStyle w:val="TableParagraph"/>
              <w:ind w:left="164" w:right="151"/>
              <w:rPr>
                <w:sz w:val="20"/>
              </w:rPr>
            </w:pPr>
            <w:r>
              <w:rPr>
                <w:sz w:val="20"/>
              </w:rPr>
              <w:t>2234</w:t>
            </w:r>
          </w:p>
        </w:tc>
        <w:tc>
          <w:tcPr>
            <w:tcW w:w="956" w:type="dxa"/>
          </w:tcPr>
          <w:p w:rsidR="006E3997" w:rsidRDefault="006E3997">
            <w:pPr>
              <w:pStyle w:val="TableParagraph"/>
              <w:ind w:left="254" w:right="243"/>
              <w:rPr>
                <w:sz w:val="20"/>
              </w:rPr>
            </w:pPr>
            <w:r>
              <w:rPr>
                <w:sz w:val="20"/>
              </w:rPr>
              <w:t>1787</w:t>
            </w:r>
          </w:p>
        </w:tc>
        <w:tc>
          <w:tcPr>
            <w:tcW w:w="961" w:type="dxa"/>
          </w:tcPr>
          <w:p w:rsidR="006E3997" w:rsidRDefault="006E3997">
            <w:pPr>
              <w:pStyle w:val="TableParagraph"/>
              <w:ind w:left="161" w:right="146"/>
              <w:rPr>
                <w:sz w:val="20"/>
              </w:rPr>
            </w:pPr>
            <w:r>
              <w:rPr>
                <w:sz w:val="20"/>
              </w:rPr>
              <w:t>2145</w:t>
            </w:r>
          </w:p>
        </w:tc>
        <w:tc>
          <w:tcPr>
            <w:tcW w:w="840" w:type="dxa"/>
          </w:tcPr>
          <w:p w:rsidR="006E3997" w:rsidRDefault="006E3997">
            <w:pPr>
              <w:pStyle w:val="TableParagraph"/>
              <w:ind w:left="200" w:right="189"/>
              <w:rPr>
                <w:sz w:val="20"/>
              </w:rPr>
            </w:pPr>
            <w:r>
              <w:rPr>
                <w:sz w:val="20"/>
              </w:rPr>
              <w:t>87</w:t>
            </w:r>
          </w:p>
        </w:tc>
        <w:tc>
          <w:tcPr>
            <w:tcW w:w="845" w:type="dxa"/>
          </w:tcPr>
          <w:p w:rsidR="006E3997" w:rsidRDefault="006E3997">
            <w:pPr>
              <w:pStyle w:val="TableParagraph"/>
              <w:ind w:left="271"/>
              <w:jc w:val="left"/>
              <w:rPr>
                <w:sz w:val="20"/>
              </w:rPr>
            </w:pPr>
            <w:r>
              <w:rPr>
                <w:sz w:val="20"/>
              </w:rPr>
              <w:t>364</w:t>
            </w:r>
          </w:p>
        </w:tc>
        <w:tc>
          <w:tcPr>
            <w:tcW w:w="960" w:type="dxa"/>
          </w:tcPr>
          <w:p w:rsidR="006E3997" w:rsidRDefault="006E3997">
            <w:pPr>
              <w:pStyle w:val="TableParagraph"/>
              <w:ind w:left="353"/>
              <w:jc w:val="left"/>
              <w:rPr>
                <w:sz w:val="20"/>
              </w:rPr>
            </w:pPr>
            <w:r>
              <w:rPr>
                <w:sz w:val="20"/>
              </w:rPr>
              <w:t>4,9</w:t>
            </w:r>
          </w:p>
        </w:tc>
        <w:tc>
          <w:tcPr>
            <w:tcW w:w="955" w:type="dxa"/>
          </w:tcPr>
          <w:p w:rsidR="006E3997" w:rsidRDefault="006E3997">
            <w:pPr>
              <w:pStyle w:val="TableParagraph"/>
              <w:ind w:left="301"/>
              <w:jc w:val="left"/>
              <w:rPr>
                <w:sz w:val="20"/>
              </w:rPr>
            </w:pPr>
            <w:r>
              <w:rPr>
                <w:sz w:val="20"/>
              </w:rPr>
              <w:t>17,0</w:t>
            </w:r>
          </w:p>
        </w:tc>
      </w:tr>
      <w:tr w:rsidR="006E3997">
        <w:trPr>
          <w:trHeight w:val="254"/>
        </w:trPr>
        <w:tc>
          <w:tcPr>
            <w:tcW w:w="566" w:type="dxa"/>
          </w:tcPr>
          <w:p w:rsidR="006E3997" w:rsidRDefault="006E3997">
            <w:pPr>
              <w:pStyle w:val="TableParagraph"/>
              <w:ind w:left="163" w:right="153"/>
              <w:rPr>
                <w:sz w:val="20"/>
              </w:rPr>
            </w:pPr>
            <w:r>
              <w:rPr>
                <w:sz w:val="20"/>
              </w:rPr>
              <w:t>34</w:t>
            </w:r>
          </w:p>
        </w:tc>
        <w:tc>
          <w:tcPr>
            <w:tcW w:w="2665" w:type="dxa"/>
          </w:tcPr>
          <w:p w:rsidR="006E3997" w:rsidRDefault="006E3997">
            <w:pPr>
              <w:pStyle w:val="TableParagraph"/>
              <w:ind w:left="125"/>
              <w:jc w:val="left"/>
              <w:rPr>
                <w:sz w:val="20"/>
              </w:rPr>
            </w:pPr>
            <w:r>
              <w:rPr>
                <w:sz w:val="20"/>
              </w:rPr>
              <w:t>Ростовская область</w:t>
            </w:r>
          </w:p>
        </w:tc>
        <w:tc>
          <w:tcPr>
            <w:tcW w:w="961" w:type="dxa"/>
          </w:tcPr>
          <w:p w:rsidR="006E3997" w:rsidRDefault="006E3997">
            <w:pPr>
              <w:pStyle w:val="TableParagraph"/>
              <w:ind w:left="165" w:right="145"/>
              <w:rPr>
                <w:sz w:val="20"/>
              </w:rPr>
            </w:pPr>
            <w:r>
              <w:rPr>
                <w:sz w:val="20"/>
              </w:rPr>
              <w:t>4288</w:t>
            </w:r>
          </w:p>
        </w:tc>
        <w:tc>
          <w:tcPr>
            <w:tcW w:w="966" w:type="dxa"/>
          </w:tcPr>
          <w:p w:rsidR="006E3997" w:rsidRDefault="006E3997">
            <w:pPr>
              <w:pStyle w:val="TableParagraph"/>
              <w:ind w:left="164" w:right="151"/>
              <w:rPr>
                <w:sz w:val="20"/>
              </w:rPr>
            </w:pPr>
            <w:r>
              <w:rPr>
                <w:sz w:val="20"/>
              </w:rPr>
              <w:t>4259</w:t>
            </w:r>
          </w:p>
        </w:tc>
        <w:tc>
          <w:tcPr>
            <w:tcW w:w="956" w:type="dxa"/>
          </w:tcPr>
          <w:p w:rsidR="006E3997" w:rsidRDefault="006E3997">
            <w:pPr>
              <w:pStyle w:val="TableParagraph"/>
              <w:ind w:left="254" w:right="243"/>
              <w:rPr>
                <w:sz w:val="20"/>
              </w:rPr>
            </w:pPr>
            <w:r>
              <w:rPr>
                <w:sz w:val="20"/>
              </w:rPr>
              <w:t>3119</w:t>
            </w:r>
          </w:p>
        </w:tc>
        <w:tc>
          <w:tcPr>
            <w:tcW w:w="961" w:type="dxa"/>
          </w:tcPr>
          <w:p w:rsidR="006E3997" w:rsidRDefault="006E3997">
            <w:pPr>
              <w:pStyle w:val="TableParagraph"/>
              <w:ind w:left="161" w:right="146"/>
              <w:rPr>
                <w:sz w:val="20"/>
              </w:rPr>
            </w:pPr>
            <w:r>
              <w:rPr>
                <w:sz w:val="20"/>
              </w:rPr>
              <w:t>3776</w:t>
            </w:r>
          </w:p>
        </w:tc>
        <w:tc>
          <w:tcPr>
            <w:tcW w:w="840" w:type="dxa"/>
          </w:tcPr>
          <w:p w:rsidR="006E3997" w:rsidRDefault="006E3997">
            <w:pPr>
              <w:pStyle w:val="TableParagraph"/>
              <w:ind w:left="200" w:right="185"/>
              <w:rPr>
                <w:sz w:val="20"/>
              </w:rPr>
            </w:pPr>
            <w:r>
              <w:rPr>
                <w:sz w:val="20"/>
              </w:rPr>
              <w:t>378</w:t>
            </w:r>
          </w:p>
        </w:tc>
        <w:tc>
          <w:tcPr>
            <w:tcW w:w="845" w:type="dxa"/>
          </w:tcPr>
          <w:p w:rsidR="006E3997" w:rsidRDefault="006E3997">
            <w:pPr>
              <w:pStyle w:val="TableParagraph"/>
              <w:ind w:left="271"/>
              <w:jc w:val="left"/>
              <w:rPr>
                <w:sz w:val="20"/>
              </w:rPr>
            </w:pPr>
            <w:r>
              <w:rPr>
                <w:sz w:val="20"/>
              </w:rPr>
              <w:t>720</w:t>
            </w:r>
          </w:p>
        </w:tc>
        <w:tc>
          <w:tcPr>
            <w:tcW w:w="960" w:type="dxa"/>
          </w:tcPr>
          <w:p w:rsidR="006E3997" w:rsidRDefault="006E3997">
            <w:pPr>
              <w:pStyle w:val="TableParagraph"/>
              <w:ind w:left="305"/>
              <w:jc w:val="left"/>
              <w:rPr>
                <w:sz w:val="20"/>
              </w:rPr>
            </w:pPr>
            <w:r>
              <w:rPr>
                <w:sz w:val="20"/>
              </w:rPr>
              <w:t>12,1</w:t>
            </w:r>
          </w:p>
        </w:tc>
        <w:tc>
          <w:tcPr>
            <w:tcW w:w="955" w:type="dxa"/>
          </w:tcPr>
          <w:p w:rsidR="006E3997" w:rsidRDefault="006E3997">
            <w:pPr>
              <w:pStyle w:val="TableParagraph"/>
              <w:ind w:left="301"/>
              <w:jc w:val="left"/>
              <w:rPr>
                <w:sz w:val="20"/>
              </w:rPr>
            </w:pPr>
            <w:r>
              <w:rPr>
                <w:sz w:val="20"/>
              </w:rPr>
              <w:t>19,1</w:t>
            </w:r>
          </w:p>
        </w:tc>
      </w:tr>
      <w:tr w:rsidR="006E3997">
        <w:trPr>
          <w:trHeight w:val="277"/>
        </w:trPr>
        <w:tc>
          <w:tcPr>
            <w:tcW w:w="10675" w:type="dxa"/>
            <w:gridSpan w:val="10"/>
            <w:shd w:val="clear" w:color="auto" w:fill="D5E2BB"/>
          </w:tcPr>
          <w:p w:rsidR="006E3997" w:rsidRDefault="006E3997">
            <w:pPr>
              <w:pStyle w:val="TableParagraph"/>
              <w:spacing w:before="14"/>
              <w:ind w:left="3466"/>
              <w:jc w:val="left"/>
              <w:rPr>
                <w:b/>
                <w:sz w:val="20"/>
              </w:rPr>
            </w:pPr>
            <w:r>
              <w:rPr>
                <w:b/>
                <w:sz w:val="20"/>
              </w:rPr>
              <w:t>Северо-Кавказский федеральный округ</w:t>
            </w:r>
          </w:p>
        </w:tc>
      </w:tr>
      <w:tr w:rsidR="006E3997">
        <w:trPr>
          <w:trHeight w:val="254"/>
        </w:trPr>
        <w:tc>
          <w:tcPr>
            <w:tcW w:w="566" w:type="dxa"/>
          </w:tcPr>
          <w:p w:rsidR="006E3997" w:rsidRDefault="006E3997">
            <w:pPr>
              <w:pStyle w:val="TableParagraph"/>
              <w:ind w:left="163" w:right="153"/>
              <w:rPr>
                <w:sz w:val="20"/>
              </w:rPr>
            </w:pPr>
            <w:r>
              <w:rPr>
                <w:sz w:val="20"/>
              </w:rPr>
              <w:t>35</w:t>
            </w:r>
          </w:p>
        </w:tc>
        <w:tc>
          <w:tcPr>
            <w:tcW w:w="2665" w:type="dxa"/>
          </w:tcPr>
          <w:p w:rsidR="006E3997" w:rsidRDefault="006E3997">
            <w:pPr>
              <w:pStyle w:val="TableParagraph"/>
              <w:ind w:left="125"/>
              <w:jc w:val="left"/>
              <w:rPr>
                <w:sz w:val="20"/>
              </w:rPr>
            </w:pPr>
            <w:r>
              <w:rPr>
                <w:sz w:val="20"/>
              </w:rPr>
              <w:t>Республика Дагестан</w:t>
            </w:r>
          </w:p>
        </w:tc>
        <w:tc>
          <w:tcPr>
            <w:tcW w:w="961" w:type="dxa"/>
          </w:tcPr>
          <w:p w:rsidR="006E3997" w:rsidRDefault="006E3997">
            <w:pPr>
              <w:pStyle w:val="TableParagraph"/>
              <w:ind w:left="165" w:right="145"/>
              <w:rPr>
                <w:sz w:val="20"/>
              </w:rPr>
            </w:pPr>
            <w:r>
              <w:rPr>
                <w:sz w:val="20"/>
              </w:rPr>
              <w:t>2061</w:t>
            </w:r>
          </w:p>
        </w:tc>
        <w:tc>
          <w:tcPr>
            <w:tcW w:w="966" w:type="dxa"/>
          </w:tcPr>
          <w:p w:rsidR="006E3997" w:rsidRDefault="006E3997">
            <w:pPr>
              <w:pStyle w:val="TableParagraph"/>
              <w:ind w:left="164" w:right="151"/>
              <w:rPr>
                <w:sz w:val="20"/>
              </w:rPr>
            </w:pPr>
            <w:r>
              <w:rPr>
                <w:sz w:val="20"/>
              </w:rPr>
              <w:t>2102</w:t>
            </w:r>
          </w:p>
        </w:tc>
        <w:tc>
          <w:tcPr>
            <w:tcW w:w="956" w:type="dxa"/>
          </w:tcPr>
          <w:p w:rsidR="006E3997" w:rsidRDefault="006E3997">
            <w:pPr>
              <w:pStyle w:val="TableParagraph"/>
              <w:ind w:left="254" w:right="238"/>
              <w:rPr>
                <w:sz w:val="20"/>
              </w:rPr>
            </w:pPr>
            <w:r>
              <w:rPr>
                <w:sz w:val="20"/>
              </w:rPr>
              <w:t>613</w:t>
            </w:r>
          </w:p>
        </w:tc>
        <w:tc>
          <w:tcPr>
            <w:tcW w:w="961" w:type="dxa"/>
          </w:tcPr>
          <w:p w:rsidR="006E3997" w:rsidRDefault="006E3997">
            <w:pPr>
              <w:pStyle w:val="TableParagraph"/>
              <w:ind w:left="161" w:right="146"/>
              <w:rPr>
                <w:sz w:val="20"/>
              </w:rPr>
            </w:pPr>
            <w:r>
              <w:rPr>
                <w:sz w:val="20"/>
              </w:rPr>
              <w:t>1709</w:t>
            </w:r>
          </w:p>
        </w:tc>
        <w:tc>
          <w:tcPr>
            <w:tcW w:w="840" w:type="dxa"/>
          </w:tcPr>
          <w:p w:rsidR="006E3997" w:rsidRDefault="006E3997">
            <w:pPr>
              <w:pStyle w:val="TableParagraph"/>
              <w:ind w:left="200" w:right="185"/>
              <w:rPr>
                <w:sz w:val="20"/>
              </w:rPr>
            </w:pPr>
            <w:r>
              <w:rPr>
                <w:sz w:val="20"/>
              </w:rPr>
              <w:t>182</w:t>
            </w:r>
          </w:p>
        </w:tc>
        <w:tc>
          <w:tcPr>
            <w:tcW w:w="845" w:type="dxa"/>
          </w:tcPr>
          <w:p w:rsidR="006E3997" w:rsidRDefault="006E3997">
            <w:pPr>
              <w:pStyle w:val="TableParagraph"/>
              <w:ind w:left="271"/>
              <w:jc w:val="left"/>
              <w:rPr>
                <w:sz w:val="20"/>
              </w:rPr>
            </w:pPr>
            <w:r>
              <w:rPr>
                <w:sz w:val="20"/>
              </w:rPr>
              <w:t>135</w:t>
            </w:r>
          </w:p>
        </w:tc>
        <w:tc>
          <w:tcPr>
            <w:tcW w:w="960" w:type="dxa"/>
          </w:tcPr>
          <w:p w:rsidR="006E3997" w:rsidRDefault="006E3997">
            <w:pPr>
              <w:pStyle w:val="TableParagraph"/>
              <w:ind w:left="305"/>
              <w:jc w:val="left"/>
              <w:rPr>
                <w:sz w:val="20"/>
              </w:rPr>
            </w:pPr>
            <w:r>
              <w:rPr>
                <w:sz w:val="20"/>
              </w:rPr>
              <w:t>29,7</w:t>
            </w:r>
          </w:p>
        </w:tc>
        <w:tc>
          <w:tcPr>
            <w:tcW w:w="955" w:type="dxa"/>
          </w:tcPr>
          <w:p w:rsidR="006E3997" w:rsidRDefault="006E3997">
            <w:pPr>
              <w:pStyle w:val="TableParagraph"/>
              <w:ind w:left="354"/>
              <w:jc w:val="left"/>
              <w:rPr>
                <w:sz w:val="20"/>
              </w:rPr>
            </w:pPr>
            <w:r>
              <w:rPr>
                <w:sz w:val="20"/>
              </w:rPr>
              <w:t>7,9</w:t>
            </w:r>
          </w:p>
        </w:tc>
      </w:tr>
      <w:tr w:rsidR="006E3997">
        <w:trPr>
          <w:trHeight w:val="254"/>
        </w:trPr>
        <w:tc>
          <w:tcPr>
            <w:tcW w:w="566" w:type="dxa"/>
          </w:tcPr>
          <w:p w:rsidR="006E3997" w:rsidRDefault="006E3997">
            <w:pPr>
              <w:pStyle w:val="TableParagraph"/>
              <w:ind w:left="163" w:right="153"/>
              <w:rPr>
                <w:sz w:val="20"/>
              </w:rPr>
            </w:pPr>
            <w:r>
              <w:rPr>
                <w:sz w:val="20"/>
              </w:rPr>
              <w:t>36</w:t>
            </w:r>
          </w:p>
        </w:tc>
        <w:tc>
          <w:tcPr>
            <w:tcW w:w="2665" w:type="dxa"/>
          </w:tcPr>
          <w:p w:rsidR="006E3997" w:rsidRDefault="006E3997">
            <w:pPr>
              <w:pStyle w:val="TableParagraph"/>
              <w:ind w:left="125"/>
              <w:jc w:val="left"/>
              <w:rPr>
                <w:sz w:val="20"/>
              </w:rPr>
            </w:pPr>
            <w:r>
              <w:rPr>
                <w:sz w:val="20"/>
              </w:rPr>
              <w:t>Республика Ингушетия</w:t>
            </w:r>
          </w:p>
        </w:tc>
        <w:tc>
          <w:tcPr>
            <w:tcW w:w="961" w:type="dxa"/>
          </w:tcPr>
          <w:p w:rsidR="006E3997" w:rsidRDefault="006E3997">
            <w:pPr>
              <w:pStyle w:val="TableParagraph"/>
              <w:ind w:left="161" w:right="146"/>
              <w:rPr>
                <w:sz w:val="20"/>
              </w:rPr>
            </w:pPr>
            <w:r>
              <w:rPr>
                <w:sz w:val="20"/>
              </w:rPr>
              <w:t>434</w:t>
            </w:r>
          </w:p>
        </w:tc>
        <w:tc>
          <w:tcPr>
            <w:tcW w:w="966" w:type="dxa"/>
          </w:tcPr>
          <w:p w:rsidR="006E3997" w:rsidRDefault="006E3997">
            <w:pPr>
              <w:pStyle w:val="TableParagraph"/>
              <w:ind w:left="164" w:right="147"/>
              <w:rPr>
                <w:sz w:val="20"/>
              </w:rPr>
            </w:pPr>
            <w:r>
              <w:rPr>
                <w:sz w:val="20"/>
              </w:rPr>
              <w:t>466</w:t>
            </w:r>
          </w:p>
        </w:tc>
        <w:tc>
          <w:tcPr>
            <w:tcW w:w="956" w:type="dxa"/>
          </w:tcPr>
          <w:p w:rsidR="006E3997" w:rsidRDefault="006E3997">
            <w:pPr>
              <w:pStyle w:val="TableParagraph"/>
              <w:ind w:left="254" w:right="238"/>
              <w:rPr>
                <w:sz w:val="20"/>
              </w:rPr>
            </w:pPr>
            <w:r>
              <w:rPr>
                <w:sz w:val="20"/>
              </w:rPr>
              <w:t>254</w:t>
            </w:r>
          </w:p>
        </w:tc>
        <w:tc>
          <w:tcPr>
            <w:tcW w:w="961" w:type="dxa"/>
          </w:tcPr>
          <w:p w:rsidR="006E3997" w:rsidRDefault="006E3997">
            <w:pPr>
              <w:pStyle w:val="TableParagraph"/>
              <w:ind w:left="156" w:right="146"/>
              <w:rPr>
                <w:sz w:val="20"/>
              </w:rPr>
            </w:pPr>
            <w:r>
              <w:rPr>
                <w:sz w:val="20"/>
              </w:rPr>
              <w:t>312</w:t>
            </w:r>
          </w:p>
        </w:tc>
        <w:tc>
          <w:tcPr>
            <w:tcW w:w="840" w:type="dxa"/>
          </w:tcPr>
          <w:p w:rsidR="006E3997" w:rsidRDefault="006E3997">
            <w:pPr>
              <w:pStyle w:val="TableParagraph"/>
              <w:ind w:left="6"/>
              <w:rPr>
                <w:sz w:val="20"/>
              </w:rPr>
            </w:pPr>
            <w:r>
              <w:rPr>
                <w:sz w:val="20"/>
              </w:rPr>
              <w:t>7</w:t>
            </w:r>
          </w:p>
        </w:tc>
        <w:tc>
          <w:tcPr>
            <w:tcW w:w="845" w:type="dxa"/>
          </w:tcPr>
          <w:p w:rsidR="006E3997" w:rsidRDefault="006E3997">
            <w:pPr>
              <w:pStyle w:val="TableParagraph"/>
              <w:ind w:left="11"/>
              <w:rPr>
                <w:sz w:val="20"/>
              </w:rPr>
            </w:pPr>
            <w:r>
              <w:rPr>
                <w:sz w:val="20"/>
              </w:rPr>
              <w:t>8</w:t>
            </w:r>
          </w:p>
        </w:tc>
        <w:tc>
          <w:tcPr>
            <w:tcW w:w="960" w:type="dxa"/>
          </w:tcPr>
          <w:p w:rsidR="006E3997" w:rsidRDefault="006E3997">
            <w:pPr>
              <w:pStyle w:val="TableParagraph"/>
              <w:ind w:left="305"/>
              <w:jc w:val="left"/>
              <w:rPr>
                <w:sz w:val="20"/>
              </w:rPr>
            </w:pPr>
            <w:r>
              <w:rPr>
                <w:sz w:val="20"/>
              </w:rPr>
              <w:t>2,76</w:t>
            </w:r>
          </w:p>
        </w:tc>
        <w:tc>
          <w:tcPr>
            <w:tcW w:w="955" w:type="dxa"/>
          </w:tcPr>
          <w:p w:rsidR="006E3997" w:rsidRDefault="006E3997">
            <w:pPr>
              <w:pStyle w:val="TableParagraph"/>
              <w:ind w:left="354"/>
              <w:jc w:val="left"/>
              <w:rPr>
                <w:sz w:val="20"/>
              </w:rPr>
            </w:pPr>
            <w:r>
              <w:rPr>
                <w:sz w:val="20"/>
              </w:rPr>
              <w:t>2,6</w:t>
            </w:r>
          </w:p>
        </w:tc>
      </w:tr>
      <w:tr w:rsidR="006E3997">
        <w:trPr>
          <w:trHeight w:val="460"/>
        </w:trPr>
        <w:tc>
          <w:tcPr>
            <w:tcW w:w="566" w:type="dxa"/>
          </w:tcPr>
          <w:p w:rsidR="006E3997" w:rsidRDefault="006E3997">
            <w:pPr>
              <w:pStyle w:val="TableParagraph"/>
              <w:spacing w:before="100"/>
              <w:ind w:left="163" w:right="153"/>
              <w:rPr>
                <w:sz w:val="20"/>
              </w:rPr>
            </w:pPr>
            <w:r>
              <w:rPr>
                <w:sz w:val="20"/>
              </w:rPr>
              <w:t>37</w:t>
            </w:r>
          </w:p>
        </w:tc>
        <w:tc>
          <w:tcPr>
            <w:tcW w:w="2665" w:type="dxa"/>
          </w:tcPr>
          <w:p w:rsidR="006E3997" w:rsidRDefault="006E3997">
            <w:pPr>
              <w:pStyle w:val="TableParagraph"/>
              <w:spacing w:line="215" w:lineRule="exact"/>
              <w:ind w:left="125"/>
              <w:jc w:val="left"/>
              <w:rPr>
                <w:sz w:val="20"/>
              </w:rPr>
            </w:pPr>
            <w:r>
              <w:rPr>
                <w:sz w:val="20"/>
              </w:rPr>
              <w:t>Кабардино-Балкарская</w:t>
            </w:r>
          </w:p>
          <w:p w:rsidR="006E3997" w:rsidRDefault="006E3997">
            <w:pPr>
              <w:pStyle w:val="TableParagraph"/>
              <w:spacing w:line="225" w:lineRule="exact"/>
              <w:ind w:left="110"/>
              <w:jc w:val="left"/>
              <w:rPr>
                <w:sz w:val="20"/>
              </w:rPr>
            </w:pPr>
            <w:r>
              <w:rPr>
                <w:sz w:val="20"/>
              </w:rPr>
              <w:t>Республика</w:t>
            </w:r>
          </w:p>
        </w:tc>
        <w:tc>
          <w:tcPr>
            <w:tcW w:w="961" w:type="dxa"/>
          </w:tcPr>
          <w:p w:rsidR="006E3997" w:rsidRDefault="006E3997">
            <w:pPr>
              <w:pStyle w:val="TableParagraph"/>
              <w:spacing w:before="100"/>
              <w:ind w:left="161" w:right="146"/>
              <w:rPr>
                <w:sz w:val="20"/>
              </w:rPr>
            </w:pPr>
            <w:r>
              <w:rPr>
                <w:sz w:val="20"/>
              </w:rPr>
              <w:t>787</w:t>
            </w:r>
          </w:p>
        </w:tc>
        <w:tc>
          <w:tcPr>
            <w:tcW w:w="966" w:type="dxa"/>
          </w:tcPr>
          <w:p w:rsidR="006E3997" w:rsidRDefault="006E3997">
            <w:pPr>
              <w:pStyle w:val="TableParagraph"/>
              <w:spacing w:before="100"/>
              <w:ind w:left="164" w:right="147"/>
              <w:rPr>
                <w:sz w:val="20"/>
              </w:rPr>
            </w:pPr>
            <w:r>
              <w:rPr>
                <w:sz w:val="20"/>
              </w:rPr>
              <w:t>850</w:t>
            </w:r>
          </w:p>
        </w:tc>
        <w:tc>
          <w:tcPr>
            <w:tcW w:w="956" w:type="dxa"/>
          </w:tcPr>
          <w:p w:rsidR="006E3997" w:rsidRDefault="006E3997">
            <w:pPr>
              <w:pStyle w:val="TableParagraph"/>
              <w:spacing w:before="100"/>
              <w:ind w:left="254" w:right="238"/>
              <w:rPr>
                <w:sz w:val="20"/>
              </w:rPr>
            </w:pPr>
            <w:r>
              <w:rPr>
                <w:sz w:val="20"/>
              </w:rPr>
              <w:t>551</w:t>
            </w:r>
          </w:p>
        </w:tc>
        <w:tc>
          <w:tcPr>
            <w:tcW w:w="961" w:type="dxa"/>
          </w:tcPr>
          <w:p w:rsidR="006E3997" w:rsidRDefault="006E3997">
            <w:pPr>
              <w:pStyle w:val="TableParagraph"/>
              <w:spacing w:before="100"/>
              <w:ind w:left="156" w:right="146"/>
              <w:rPr>
                <w:sz w:val="20"/>
              </w:rPr>
            </w:pPr>
            <w:r>
              <w:rPr>
                <w:sz w:val="20"/>
              </w:rPr>
              <w:t>668</w:t>
            </w:r>
          </w:p>
        </w:tc>
        <w:tc>
          <w:tcPr>
            <w:tcW w:w="840" w:type="dxa"/>
          </w:tcPr>
          <w:p w:rsidR="006E3997" w:rsidRDefault="006E3997">
            <w:pPr>
              <w:pStyle w:val="TableParagraph"/>
              <w:spacing w:before="100"/>
              <w:ind w:left="200" w:right="189"/>
              <w:rPr>
                <w:sz w:val="20"/>
              </w:rPr>
            </w:pPr>
            <w:r>
              <w:rPr>
                <w:sz w:val="20"/>
              </w:rPr>
              <w:t>32</w:t>
            </w:r>
          </w:p>
        </w:tc>
        <w:tc>
          <w:tcPr>
            <w:tcW w:w="845" w:type="dxa"/>
          </w:tcPr>
          <w:p w:rsidR="006E3997" w:rsidRDefault="006E3997">
            <w:pPr>
              <w:pStyle w:val="TableParagraph"/>
              <w:spacing w:before="100"/>
              <w:ind w:left="319"/>
              <w:jc w:val="left"/>
              <w:rPr>
                <w:sz w:val="20"/>
              </w:rPr>
            </w:pPr>
            <w:r>
              <w:rPr>
                <w:sz w:val="20"/>
              </w:rPr>
              <w:t>46</w:t>
            </w:r>
          </w:p>
        </w:tc>
        <w:tc>
          <w:tcPr>
            <w:tcW w:w="960" w:type="dxa"/>
          </w:tcPr>
          <w:p w:rsidR="006E3997" w:rsidRDefault="006E3997">
            <w:pPr>
              <w:pStyle w:val="TableParagraph"/>
              <w:spacing w:before="100"/>
              <w:ind w:left="353"/>
              <w:jc w:val="left"/>
              <w:rPr>
                <w:sz w:val="20"/>
              </w:rPr>
            </w:pPr>
            <w:r>
              <w:rPr>
                <w:sz w:val="20"/>
              </w:rPr>
              <w:t>5,8</w:t>
            </w:r>
          </w:p>
        </w:tc>
        <w:tc>
          <w:tcPr>
            <w:tcW w:w="955" w:type="dxa"/>
          </w:tcPr>
          <w:p w:rsidR="006E3997" w:rsidRDefault="006E3997">
            <w:pPr>
              <w:pStyle w:val="TableParagraph"/>
              <w:spacing w:before="100"/>
              <w:ind w:left="354"/>
              <w:jc w:val="left"/>
              <w:rPr>
                <w:sz w:val="20"/>
              </w:rPr>
            </w:pPr>
            <w:r>
              <w:rPr>
                <w:sz w:val="20"/>
              </w:rPr>
              <w:t>6,9</w:t>
            </w:r>
          </w:p>
        </w:tc>
      </w:tr>
      <w:tr w:rsidR="006E3997">
        <w:trPr>
          <w:trHeight w:val="460"/>
        </w:trPr>
        <w:tc>
          <w:tcPr>
            <w:tcW w:w="566" w:type="dxa"/>
          </w:tcPr>
          <w:p w:rsidR="006E3997" w:rsidRDefault="006E3997">
            <w:pPr>
              <w:pStyle w:val="TableParagraph"/>
              <w:spacing w:before="100"/>
              <w:ind w:left="163" w:right="153"/>
              <w:rPr>
                <w:sz w:val="20"/>
              </w:rPr>
            </w:pPr>
            <w:r>
              <w:rPr>
                <w:sz w:val="20"/>
              </w:rPr>
              <w:t>38</w:t>
            </w:r>
          </w:p>
        </w:tc>
        <w:tc>
          <w:tcPr>
            <w:tcW w:w="2665" w:type="dxa"/>
          </w:tcPr>
          <w:p w:rsidR="006E3997" w:rsidRDefault="006E3997">
            <w:pPr>
              <w:pStyle w:val="TableParagraph"/>
              <w:spacing w:line="215" w:lineRule="exact"/>
              <w:ind w:left="125"/>
              <w:jc w:val="left"/>
              <w:rPr>
                <w:sz w:val="20"/>
              </w:rPr>
            </w:pPr>
            <w:r>
              <w:rPr>
                <w:sz w:val="20"/>
              </w:rPr>
              <w:t>Карачаево-Черкесская</w:t>
            </w:r>
          </w:p>
          <w:p w:rsidR="006E3997" w:rsidRDefault="006E3997">
            <w:pPr>
              <w:pStyle w:val="TableParagraph"/>
              <w:spacing w:line="225" w:lineRule="exact"/>
              <w:ind w:left="110"/>
              <w:jc w:val="left"/>
              <w:rPr>
                <w:sz w:val="20"/>
              </w:rPr>
            </w:pPr>
            <w:r>
              <w:rPr>
                <w:sz w:val="20"/>
              </w:rPr>
              <w:t>Республика</w:t>
            </w:r>
          </w:p>
        </w:tc>
        <w:tc>
          <w:tcPr>
            <w:tcW w:w="961" w:type="dxa"/>
          </w:tcPr>
          <w:p w:rsidR="006E3997" w:rsidRDefault="006E3997">
            <w:pPr>
              <w:pStyle w:val="TableParagraph"/>
              <w:spacing w:before="100"/>
              <w:ind w:left="161" w:right="146"/>
              <w:rPr>
                <w:sz w:val="20"/>
              </w:rPr>
            </w:pPr>
            <w:r>
              <w:rPr>
                <w:sz w:val="20"/>
              </w:rPr>
              <w:t>377</w:t>
            </w:r>
          </w:p>
        </w:tc>
        <w:tc>
          <w:tcPr>
            <w:tcW w:w="966" w:type="dxa"/>
          </w:tcPr>
          <w:p w:rsidR="006E3997" w:rsidRDefault="006E3997">
            <w:pPr>
              <w:pStyle w:val="TableParagraph"/>
              <w:spacing w:before="100"/>
              <w:ind w:left="164" w:right="147"/>
              <w:rPr>
                <w:sz w:val="20"/>
              </w:rPr>
            </w:pPr>
            <w:r>
              <w:rPr>
                <w:sz w:val="20"/>
              </w:rPr>
              <w:t>504</w:t>
            </w:r>
          </w:p>
        </w:tc>
        <w:tc>
          <w:tcPr>
            <w:tcW w:w="956" w:type="dxa"/>
          </w:tcPr>
          <w:p w:rsidR="006E3997" w:rsidRDefault="006E3997">
            <w:pPr>
              <w:pStyle w:val="TableParagraph"/>
              <w:spacing w:before="100"/>
              <w:ind w:left="254" w:right="238"/>
              <w:rPr>
                <w:sz w:val="20"/>
              </w:rPr>
            </w:pPr>
            <w:r>
              <w:rPr>
                <w:sz w:val="20"/>
              </w:rPr>
              <w:t>325</w:t>
            </w:r>
          </w:p>
        </w:tc>
        <w:tc>
          <w:tcPr>
            <w:tcW w:w="961" w:type="dxa"/>
          </w:tcPr>
          <w:p w:rsidR="006E3997" w:rsidRDefault="006E3997">
            <w:pPr>
              <w:pStyle w:val="TableParagraph"/>
              <w:spacing w:before="100"/>
              <w:ind w:left="156" w:right="146"/>
              <w:rPr>
                <w:sz w:val="20"/>
              </w:rPr>
            </w:pPr>
            <w:r>
              <w:rPr>
                <w:sz w:val="20"/>
              </w:rPr>
              <w:t>439</w:t>
            </w:r>
          </w:p>
        </w:tc>
        <w:tc>
          <w:tcPr>
            <w:tcW w:w="840" w:type="dxa"/>
          </w:tcPr>
          <w:p w:rsidR="006E3997" w:rsidRDefault="006E3997">
            <w:pPr>
              <w:pStyle w:val="TableParagraph"/>
              <w:spacing w:before="100"/>
              <w:ind w:left="200" w:right="189"/>
              <w:rPr>
                <w:sz w:val="20"/>
              </w:rPr>
            </w:pPr>
            <w:r>
              <w:rPr>
                <w:sz w:val="20"/>
              </w:rPr>
              <w:t>18</w:t>
            </w:r>
          </w:p>
        </w:tc>
        <w:tc>
          <w:tcPr>
            <w:tcW w:w="845" w:type="dxa"/>
          </w:tcPr>
          <w:p w:rsidR="006E3997" w:rsidRDefault="006E3997">
            <w:pPr>
              <w:pStyle w:val="TableParagraph"/>
              <w:spacing w:before="100"/>
              <w:ind w:left="319"/>
              <w:jc w:val="left"/>
              <w:rPr>
                <w:sz w:val="20"/>
              </w:rPr>
            </w:pPr>
            <w:r>
              <w:rPr>
                <w:sz w:val="20"/>
              </w:rPr>
              <w:t>40</w:t>
            </w:r>
          </w:p>
        </w:tc>
        <w:tc>
          <w:tcPr>
            <w:tcW w:w="960" w:type="dxa"/>
          </w:tcPr>
          <w:p w:rsidR="006E3997" w:rsidRDefault="006E3997">
            <w:pPr>
              <w:pStyle w:val="TableParagraph"/>
              <w:spacing w:before="100"/>
              <w:ind w:left="353"/>
              <w:jc w:val="left"/>
              <w:rPr>
                <w:sz w:val="20"/>
              </w:rPr>
            </w:pPr>
            <w:r>
              <w:rPr>
                <w:sz w:val="20"/>
              </w:rPr>
              <w:t>5,5</w:t>
            </w:r>
          </w:p>
        </w:tc>
        <w:tc>
          <w:tcPr>
            <w:tcW w:w="955" w:type="dxa"/>
          </w:tcPr>
          <w:p w:rsidR="006E3997" w:rsidRDefault="006E3997">
            <w:pPr>
              <w:pStyle w:val="TableParagraph"/>
              <w:spacing w:before="100"/>
              <w:ind w:left="354"/>
              <w:jc w:val="left"/>
              <w:rPr>
                <w:sz w:val="20"/>
              </w:rPr>
            </w:pPr>
            <w:r>
              <w:rPr>
                <w:sz w:val="20"/>
              </w:rPr>
              <w:t>9,1</w:t>
            </w:r>
          </w:p>
        </w:tc>
      </w:tr>
      <w:tr w:rsidR="006E3997">
        <w:trPr>
          <w:trHeight w:val="460"/>
        </w:trPr>
        <w:tc>
          <w:tcPr>
            <w:tcW w:w="566" w:type="dxa"/>
          </w:tcPr>
          <w:p w:rsidR="006E3997" w:rsidRDefault="006E3997">
            <w:pPr>
              <w:pStyle w:val="TableParagraph"/>
              <w:spacing w:before="100"/>
              <w:ind w:left="163" w:right="153"/>
              <w:rPr>
                <w:sz w:val="20"/>
              </w:rPr>
            </w:pPr>
            <w:r>
              <w:rPr>
                <w:sz w:val="20"/>
              </w:rPr>
              <w:t>39</w:t>
            </w:r>
          </w:p>
        </w:tc>
        <w:tc>
          <w:tcPr>
            <w:tcW w:w="2665" w:type="dxa"/>
          </w:tcPr>
          <w:p w:rsidR="006E3997" w:rsidRDefault="006E3997">
            <w:pPr>
              <w:pStyle w:val="TableParagraph"/>
              <w:spacing w:line="215" w:lineRule="exact"/>
              <w:ind w:left="125"/>
              <w:jc w:val="left"/>
              <w:rPr>
                <w:sz w:val="20"/>
              </w:rPr>
            </w:pPr>
            <w:r>
              <w:rPr>
                <w:sz w:val="20"/>
              </w:rPr>
              <w:t>Республика Северная</w:t>
            </w:r>
          </w:p>
          <w:p w:rsidR="006E3997" w:rsidRDefault="006E3997">
            <w:pPr>
              <w:pStyle w:val="TableParagraph"/>
              <w:spacing w:line="225" w:lineRule="exact"/>
              <w:ind w:left="110"/>
              <w:jc w:val="left"/>
              <w:rPr>
                <w:sz w:val="20"/>
              </w:rPr>
            </w:pPr>
            <w:r>
              <w:rPr>
                <w:sz w:val="20"/>
              </w:rPr>
              <w:t>Осетия-Алания</w:t>
            </w:r>
          </w:p>
        </w:tc>
        <w:tc>
          <w:tcPr>
            <w:tcW w:w="961" w:type="dxa"/>
          </w:tcPr>
          <w:p w:rsidR="006E3997" w:rsidRDefault="006E3997">
            <w:pPr>
              <w:pStyle w:val="TableParagraph"/>
              <w:spacing w:before="100"/>
              <w:ind w:left="161" w:right="146"/>
              <w:rPr>
                <w:sz w:val="20"/>
              </w:rPr>
            </w:pPr>
            <w:r>
              <w:rPr>
                <w:sz w:val="20"/>
              </w:rPr>
              <w:t>463</w:t>
            </w:r>
          </w:p>
        </w:tc>
        <w:tc>
          <w:tcPr>
            <w:tcW w:w="966" w:type="dxa"/>
          </w:tcPr>
          <w:p w:rsidR="006E3997" w:rsidRDefault="006E3997">
            <w:pPr>
              <w:pStyle w:val="TableParagraph"/>
              <w:spacing w:before="100"/>
              <w:ind w:left="164" w:right="147"/>
              <w:rPr>
                <w:sz w:val="20"/>
              </w:rPr>
            </w:pPr>
            <w:r>
              <w:rPr>
                <w:sz w:val="20"/>
              </w:rPr>
              <w:t>698</w:t>
            </w:r>
          </w:p>
        </w:tc>
        <w:tc>
          <w:tcPr>
            <w:tcW w:w="956" w:type="dxa"/>
          </w:tcPr>
          <w:p w:rsidR="006E3997" w:rsidRDefault="006E3997">
            <w:pPr>
              <w:pStyle w:val="TableParagraph"/>
              <w:spacing w:before="100"/>
              <w:ind w:left="254" w:right="238"/>
              <w:rPr>
                <w:sz w:val="20"/>
              </w:rPr>
            </w:pPr>
            <w:r>
              <w:rPr>
                <w:sz w:val="20"/>
              </w:rPr>
              <w:t>276</w:t>
            </w:r>
          </w:p>
        </w:tc>
        <w:tc>
          <w:tcPr>
            <w:tcW w:w="961" w:type="dxa"/>
          </w:tcPr>
          <w:p w:rsidR="006E3997" w:rsidRDefault="006E3997">
            <w:pPr>
              <w:pStyle w:val="TableParagraph"/>
              <w:spacing w:before="100"/>
              <w:ind w:left="156" w:right="146"/>
              <w:rPr>
                <w:sz w:val="20"/>
              </w:rPr>
            </w:pPr>
            <w:r>
              <w:rPr>
                <w:sz w:val="20"/>
              </w:rPr>
              <w:t>492</w:t>
            </w:r>
          </w:p>
        </w:tc>
        <w:tc>
          <w:tcPr>
            <w:tcW w:w="840" w:type="dxa"/>
          </w:tcPr>
          <w:p w:rsidR="006E3997" w:rsidRDefault="006E3997">
            <w:pPr>
              <w:pStyle w:val="TableParagraph"/>
              <w:spacing w:before="100"/>
              <w:ind w:left="200" w:right="189"/>
              <w:rPr>
                <w:sz w:val="20"/>
              </w:rPr>
            </w:pPr>
            <w:r>
              <w:rPr>
                <w:sz w:val="20"/>
              </w:rPr>
              <w:t>17</w:t>
            </w:r>
          </w:p>
        </w:tc>
        <w:tc>
          <w:tcPr>
            <w:tcW w:w="845" w:type="dxa"/>
          </w:tcPr>
          <w:p w:rsidR="006E3997" w:rsidRDefault="006E3997">
            <w:pPr>
              <w:pStyle w:val="TableParagraph"/>
              <w:spacing w:before="100"/>
              <w:ind w:left="271"/>
              <w:jc w:val="left"/>
              <w:rPr>
                <w:sz w:val="20"/>
              </w:rPr>
            </w:pPr>
            <w:r>
              <w:rPr>
                <w:sz w:val="20"/>
              </w:rPr>
              <w:t>126</w:t>
            </w:r>
          </w:p>
        </w:tc>
        <w:tc>
          <w:tcPr>
            <w:tcW w:w="960" w:type="dxa"/>
          </w:tcPr>
          <w:p w:rsidR="006E3997" w:rsidRDefault="006E3997">
            <w:pPr>
              <w:pStyle w:val="TableParagraph"/>
              <w:spacing w:before="100"/>
              <w:ind w:left="353"/>
              <w:jc w:val="left"/>
              <w:rPr>
                <w:sz w:val="20"/>
              </w:rPr>
            </w:pPr>
            <w:r>
              <w:rPr>
                <w:sz w:val="20"/>
              </w:rPr>
              <w:t>6,2</w:t>
            </w:r>
          </w:p>
        </w:tc>
        <w:tc>
          <w:tcPr>
            <w:tcW w:w="955" w:type="dxa"/>
          </w:tcPr>
          <w:p w:rsidR="006E3997" w:rsidRDefault="006E3997">
            <w:pPr>
              <w:pStyle w:val="TableParagraph"/>
              <w:spacing w:before="100"/>
              <w:ind w:left="301"/>
              <w:jc w:val="left"/>
              <w:rPr>
                <w:sz w:val="20"/>
              </w:rPr>
            </w:pPr>
            <w:r>
              <w:rPr>
                <w:sz w:val="20"/>
              </w:rPr>
              <w:t>25,6</w:t>
            </w:r>
          </w:p>
        </w:tc>
      </w:tr>
      <w:tr w:rsidR="006E3997">
        <w:trPr>
          <w:trHeight w:val="254"/>
        </w:trPr>
        <w:tc>
          <w:tcPr>
            <w:tcW w:w="566" w:type="dxa"/>
          </w:tcPr>
          <w:p w:rsidR="006E3997" w:rsidRDefault="006E3997">
            <w:pPr>
              <w:pStyle w:val="TableParagraph"/>
              <w:ind w:left="163" w:right="153"/>
              <w:rPr>
                <w:sz w:val="20"/>
              </w:rPr>
            </w:pPr>
            <w:r>
              <w:rPr>
                <w:sz w:val="20"/>
              </w:rPr>
              <w:t>40</w:t>
            </w:r>
          </w:p>
        </w:tc>
        <w:tc>
          <w:tcPr>
            <w:tcW w:w="2665" w:type="dxa"/>
          </w:tcPr>
          <w:p w:rsidR="006E3997" w:rsidRDefault="006E3997">
            <w:pPr>
              <w:pStyle w:val="TableParagraph"/>
              <w:ind w:left="125"/>
              <w:jc w:val="left"/>
              <w:rPr>
                <w:sz w:val="20"/>
              </w:rPr>
            </w:pPr>
            <w:r>
              <w:rPr>
                <w:sz w:val="20"/>
              </w:rPr>
              <w:t>Чеченская Республика</w:t>
            </w:r>
          </w:p>
        </w:tc>
        <w:tc>
          <w:tcPr>
            <w:tcW w:w="961" w:type="dxa"/>
          </w:tcPr>
          <w:p w:rsidR="006E3997" w:rsidRDefault="006E3997">
            <w:pPr>
              <w:pStyle w:val="TableParagraph"/>
              <w:ind w:left="161" w:right="146"/>
              <w:rPr>
                <w:sz w:val="20"/>
              </w:rPr>
            </w:pPr>
            <w:r>
              <w:rPr>
                <w:sz w:val="20"/>
              </w:rPr>
              <w:t>645</w:t>
            </w:r>
          </w:p>
        </w:tc>
        <w:tc>
          <w:tcPr>
            <w:tcW w:w="966" w:type="dxa"/>
          </w:tcPr>
          <w:p w:rsidR="006E3997" w:rsidRDefault="006E3997">
            <w:pPr>
              <w:pStyle w:val="TableParagraph"/>
              <w:ind w:left="164" w:right="147"/>
              <w:rPr>
                <w:sz w:val="20"/>
              </w:rPr>
            </w:pPr>
            <w:r>
              <w:rPr>
                <w:sz w:val="20"/>
              </w:rPr>
              <w:t>707</w:t>
            </w:r>
          </w:p>
        </w:tc>
        <w:tc>
          <w:tcPr>
            <w:tcW w:w="956" w:type="dxa"/>
          </w:tcPr>
          <w:p w:rsidR="006E3997" w:rsidRDefault="006E3997">
            <w:pPr>
              <w:pStyle w:val="TableParagraph"/>
              <w:ind w:left="254" w:right="238"/>
              <w:rPr>
                <w:sz w:val="20"/>
              </w:rPr>
            </w:pPr>
            <w:r>
              <w:rPr>
                <w:sz w:val="20"/>
              </w:rPr>
              <w:t>278</w:t>
            </w:r>
          </w:p>
        </w:tc>
        <w:tc>
          <w:tcPr>
            <w:tcW w:w="961" w:type="dxa"/>
          </w:tcPr>
          <w:p w:rsidR="006E3997" w:rsidRDefault="006E3997">
            <w:pPr>
              <w:pStyle w:val="TableParagraph"/>
              <w:ind w:left="156" w:right="146"/>
              <w:rPr>
                <w:sz w:val="20"/>
              </w:rPr>
            </w:pPr>
            <w:r>
              <w:rPr>
                <w:sz w:val="20"/>
              </w:rPr>
              <w:t>387</w:t>
            </w:r>
          </w:p>
        </w:tc>
        <w:tc>
          <w:tcPr>
            <w:tcW w:w="840" w:type="dxa"/>
          </w:tcPr>
          <w:p w:rsidR="006E3997" w:rsidRDefault="006E3997">
            <w:pPr>
              <w:pStyle w:val="TableParagraph"/>
              <w:ind w:left="6"/>
              <w:rPr>
                <w:sz w:val="20"/>
              </w:rPr>
            </w:pPr>
            <w:r>
              <w:rPr>
                <w:sz w:val="20"/>
              </w:rPr>
              <w:t>0</w:t>
            </w:r>
          </w:p>
        </w:tc>
        <w:tc>
          <w:tcPr>
            <w:tcW w:w="845" w:type="dxa"/>
          </w:tcPr>
          <w:p w:rsidR="006E3997" w:rsidRDefault="006E3997">
            <w:pPr>
              <w:pStyle w:val="TableParagraph"/>
              <w:ind w:left="319"/>
              <w:jc w:val="left"/>
              <w:rPr>
                <w:sz w:val="20"/>
              </w:rPr>
            </w:pPr>
            <w:r>
              <w:rPr>
                <w:sz w:val="20"/>
              </w:rPr>
              <w:t>57</w:t>
            </w:r>
          </w:p>
        </w:tc>
        <w:tc>
          <w:tcPr>
            <w:tcW w:w="960" w:type="dxa"/>
          </w:tcPr>
          <w:p w:rsidR="006E3997" w:rsidRDefault="006E3997">
            <w:pPr>
              <w:pStyle w:val="TableParagraph"/>
              <w:ind w:left="11"/>
              <w:rPr>
                <w:sz w:val="20"/>
              </w:rPr>
            </w:pPr>
            <w:r>
              <w:rPr>
                <w:sz w:val="20"/>
              </w:rPr>
              <w:t>0</w:t>
            </w:r>
          </w:p>
        </w:tc>
        <w:tc>
          <w:tcPr>
            <w:tcW w:w="955" w:type="dxa"/>
          </w:tcPr>
          <w:p w:rsidR="006E3997" w:rsidRDefault="006E3997">
            <w:pPr>
              <w:pStyle w:val="TableParagraph"/>
              <w:ind w:left="301"/>
              <w:jc w:val="left"/>
              <w:rPr>
                <w:sz w:val="20"/>
              </w:rPr>
            </w:pPr>
            <w:r>
              <w:rPr>
                <w:sz w:val="20"/>
              </w:rPr>
              <w:t>14,7</w:t>
            </w:r>
          </w:p>
        </w:tc>
      </w:tr>
      <w:tr w:rsidR="006E3997">
        <w:trPr>
          <w:trHeight w:val="253"/>
        </w:trPr>
        <w:tc>
          <w:tcPr>
            <w:tcW w:w="566" w:type="dxa"/>
          </w:tcPr>
          <w:p w:rsidR="006E3997" w:rsidRDefault="006E3997">
            <w:pPr>
              <w:pStyle w:val="TableParagraph"/>
              <w:ind w:left="163" w:right="153"/>
              <w:rPr>
                <w:sz w:val="20"/>
              </w:rPr>
            </w:pPr>
            <w:r>
              <w:rPr>
                <w:sz w:val="20"/>
              </w:rPr>
              <w:t>41</w:t>
            </w:r>
          </w:p>
        </w:tc>
        <w:tc>
          <w:tcPr>
            <w:tcW w:w="2665" w:type="dxa"/>
          </w:tcPr>
          <w:p w:rsidR="006E3997" w:rsidRDefault="006E3997">
            <w:pPr>
              <w:pStyle w:val="TableParagraph"/>
              <w:ind w:left="125"/>
              <w:jc w:val="left"/>
              <w:rPr>
                <w:sz w:val="20"/>
              </w:rPr>
            </w:pPr>
            <w:r>
              <w:rPr>
                <w:sz w:val="20"/>
              </w:rPr>
              <w:t>Ставропольский край</w:t>
            </w:r>
          </w:p>
        </w:tc>
        <w:tc>
          <w:tcPr>
            <w:tcW w:w="961" w:type="dxa"/>
          </w:tcPr>
          <w:p w:rsidR="006E3997" w:rsidRDefault="006E3997">
            <w:pPr>
              <w:pStyle w:val="TableParagraph"/>
              <w:ind w:left="165" w:right="145"/>
              <w:rPr>
                <w:sz w:val="20"/>
              </w:rPr>
            </w:pPr>
            <w:r>
              <w:rPr>
                <w:sz w:val="20"/>
              </w:rPr>
              <w:t>2947</w:t>
            </w:r>
          </w:p>
        </w:tc>
        <w:tc>
          <w:tcPr>
            <w:tcW w:w="966" w:type="dxa"/>
          </w:tcPr>
          <w:p w:rsidR="006E3997" w:rsidRDefault="006E3997">
            <w:pPr>
              <w:pStyle w:val="TableParagraph"/>
              <w:ind w:left="164" w:right="151"/>
              <w:rPr>
                <w:sz w:val="20"/>
              </w:rPr>
            </w:pPr>
            <w:r>
              <w:rPr>
                <w:sz w:val="20"/>
              </w:rPr>
              <w:t>3972</w:t>
            </w:r>
          </w:p>
        </w:tc>
        <w:tc>
          <w:tcPr>
            <w:tcW w:w="956" w:type="dxa"/>
          </w:tcPr>
          <w:p w:rsidR="006E3997" w:rsidRDefault="006E3997">
            <w:pPr>
              <w:pStyle w:val="TableParagraph"/>
              <w:ind w:left="254" w:right="243"/>
              <w:rPr>
                <w:sz w:val="20"/>
              </w:rPr>
            </w:pPr>
            <w:r>
              <w:rPr>
                <w:sz w:val="20"/>
              </w:rPr>
              <w:t>2179</w:t>
            </w:r>
          </w:p>
        </w:tc>
        <w:tc>
          <w:tcPr>
            <w:tcW w:w="961" w:type="dxa"/>
          </w:tcPr>
          <w:p w:rsidR="006E3997" w:rsidRDefault="006E3997">
            <w:pPr>
              <w:pStyle w:val="TableParagraph"/>
              <w:ind w:left="161" w:right="146"/>
              <w:rPr>
                <w:sz w:val="20"/>
              </w:rPr>
            </w:pPr>
            <w:r>
              <w:rPr>
                <w:sz w:val="20"/>
              </w:rPr>
              <w:t>3185</w:t>
            </w:r>
          </w:p>
        </w:tc>
        <w:tc>
          <w:tcPr>
            <w:tcW w:w="840" w:type="dxa"/>
          </w:tcPr>
          <w:p w:rsidR="006E3997" w:rsidRDefault="006E3997">
            <w:pPr>
              <w:pStyle w:val="TableParagraph"/>
              <w:ind w:left="200" w:right="185"/>
              <w:rPr>
                <w:sz w:val="20"/>
              </w:rPr>
            </w:pPr>
            <w:r>
              <w:rPr>
                <w:sz w:val="20"/>
              </w:rPr>
              <w:t>181</w:t>
            </w:r>
          </w:p>
        </w:tc>
        <w:tc>
          <w:tcPr>
            <w:tcW w:w="845" w:type="dxa"/>
          </w:tcPr>
          <w:p w:rsidR="006E3997" w:rsidRDefault="006E3997">
            <w:pPr>
              <w:pStyle w:val="TableParagraph"/>
              <w:ind w:left="271"/>
              <w:jc w:val="left"/>
              <w:rPr>
                <w:sz w:val="20"/>
              </w:rPr>
            </w:pPr>
            <w:r>
              <w:rPr>
                <w:sz w:val="20"/>
              </w:rPr>
              <w:t>189</w:t>
            </w:r>
          </w:p>
        </w:tc>
        <w:tc>
          <w:tcPr>
            <w:tcW w:w="960" w:type="dxa"/>
          </w:tcPr>
          <w:p w:rsidR="006E3997" w:rsidRDefault="006E3997">
            <w:pPr>
              <w:pStyle w:val="TableParagraph"/>
              <w:ind w:left="353"/>
              <w:jc w:val="left"/>
              <w:rPr>
                <w:sz w:val="20"/>
              </w:rPr>
            </w:pPr>
            <w:r>
              <w:rPr>
                <w:sz w:val="20"/>
              </w:rPr>
              <w:t>8,3</w:t>
            </w:r>
          </w:p>
        </w:tc>
        <w:tc>
          <w:tcPr>
            <w:tcW w:w="955" w:type="dxa"/>
          </w:tcPr>
          <w:p w:rsidR="006E3997" w:rsidRDefault="006E3997">
            <w:pPr>
              <w:pStyle w:val="TableParagraph"/>
              <w:ind w:left="354"/>
              <w:jc w:val="left"/>
              <w:rPr>
                <w:sz w:val="20"/>
              </w:rPr>
            </w:pPr>
            <w:r>
              <w:rPr>
                <w:sz w:val="20"/>
              </w:rPr>
              <w:t>5,9</w:t>
            </w:r>
          </w:p>
        </w:tc>
      </w:tr>
      <w:tr w:rsidR="006E3997">
        <w:trPr>
          <w:trHeight w:val="258"/>
        </w:trPr>
        <w:tc>
          <w:tcPr>
            <w:tcW w:w="10675" w:type="dxa"/>
            <w:gridSpan w:val="10"/>
            <w:shd w:val="clear" w:color="auto" w:fill="D5E2BB"/>
          </w:tcPr>
          <w:p w:rsidR="006E3997" w:rsidRDefault="006E3997">
            <w:pPr>
              <w:pStyle w:val="TableParagraph"/>
              <w:spacing w:before="4"/>
              <w:ind w:left="3486" w:right="3572"/>
              <w:rPr>
                <w:b/>
                <w:sz w:val="20"/>
              </w:rPr>
            </w:pPr>
            <w:r>
              <w:rPr>
                <w:b/>
                <w:sz w:val="20"/>
              </w:rPr>
              <w:t>Приволжский федеральный округ</w:t>
            </w:r>
          </w:p>
        </w:tc>
      </w:tr>
      <w:tr w:rsidR="006E3997">
        <w:trPr>
          <w:trHeight w:val="254"/>
        </w:trPr>
        <w:tc>
          <w:tcPr>
            <w:tcW w:w="566" w:type="dxa"/>
          </w:tcPr>
          <w:p w:rsidR="006E3997" w:rsidRDefault="006E3997">
            <w:pPr>
              <w:pStyle w:val="TableParagraph"/>
              <w:spacing w:line="225" w:lineRule="exact"/>
              <w:ind w:left="163" w:right="153"/>
              <w:rPr>
                <w:sz w:val="20"/>
              </w:rPr>
            </w:pPr>
            <w:r>
              <w:rPr>
                <w:sz w:val="20"/>
              </w:rPr>
              <w:t>42</w:t>
            </w:r>
          </w:p>
        </w:tc>
        <w:tc>
          <w:tcPr>
            <w:tcW w:w="2665" w:type="dxa"/>
          </w:tcPr>
          <w:p w:rsidR="006E3997" w:rsidRDefault="006E3997">
            <w:pPr>
              <w:pStyle w:val="TableParagraph"/>
              <w:spacing w:line="225" w:lineRule="exact"/>
              <w:ind w:left="125"/>
              <w:jc w:val="left"/>
              <w:rPr>
                <w:sz w:val="20"/>
              </w:rPr>
            </w:pPr>
            <w:r>
              <w:rPr>
                <w:sz w:val="20"/>
              </w:rPr>
              <w:t>Республика Башкортостан</w:t>
            </w:r>
          </w:p>
        </w:tc>
        <w:tc>
          <w:tcPr>
            <w:tcW w:w="961" w:type="dxa"/>
          </w:tcPr>
          <w:p w:rsidR="006E3997" w:rsidRDefault="006E3997">
            <w:pPr>
              <w:pStyle w:val="TableParagraph"/>
              <w:spacing w:line="225" w:lineRule="exact"/>
              <w:ind w:left="165" w:right="145"/>
              <w:rPr>
                <w:sz w:val="20"/>
              </w:rPr>
            </w:pPr>
            <w:r>
              <w:rPr>
                <w:sz w:val="20"/>
              </w:rPr>
              <w:t>2037</w:t>
            </w:r>
          </w:p>
        </w:tc>
        <w:tc>
          <w:tcPr>
            <w:tcW w:w="966" w:type="dxa"/>
          </w:tcPr>
          <w:p w:rsidR="006E3997" w:rsidRDefault="006E3997">
            <w:pPr>
              <w:pStyle w:val="TableParagraph"/>
              <w:spacing w:line="225" w:lineRule="exact"/>
              <w:ind w:left="164" w:right="151"/>
              <w:rPr>
                <w:sz w:val="20"/>
              </w:rPr>
            </w:pPr>
            <w:r>
              <w:rPr>
                <w:sz w:val="20"/>
              </w:rPr>
              <w:t>2536</w:t>
            </w:r>
          </w:p>
        </w:tc>
        <w:tc>
          <w:tcPr>
            <w:tcW w:w="956" w:type="dxa"/>
          </w:tcPr>
          <w:p w:rsidR="006E3997" w:rsidRDefault="006E3997">
            <w:pPr>
              <w:pStyle w:val="TableParagraph"/>
              <w:spacing w:line="225" w:lineRule="exact"/>
              <w:ind w:left="254" w:right="243"/>
              <w:rPr>
                <w:sz w:val="20"/>
              </w:rPr>
            </w:pPr>
            <w:r>
              <w:rPr>
                <w:sz w:val="20"/>
              </w:rPr>
              <w:t>1975</w:t>
            </w:r>
          </w:p>
        </w:tc>
        <w:tc>
          <w:tcPr>
            <w:tcW w:w="961" w:type="dxa"/>
          </w:tcPr>
          <w:p w:rsidR="006E3997" w:rsidRDefault="006E3997">
            <w:pPr>
              <w:pStyle w:val="TableParagraph"/>
              <w:spacing w:line="225" w:lineRule="exact"/>
              <w:ind w:left="161" w:right="146"/>
              <w:rPr>
                <w:sz w:val="20"/>
              </w:rPr>
            </w:pPr>
            <w:r>
              <w:rPr>
                <w:sz w:val="20"/>
              </w:rPr>
              <w:t>2483</w:t>
            </w:r>
          </w:p>
        </w:tc>
        <w:tc>
          <w:tcPr>
            <w:tcW w:w="840" w:type="dxa"/>
          </w:tcPr>
          <w:p w:rsidR="006E3997" w:rsidRDefault="006E3997">
            <w:pPr>
              <w:pStyle w:val="TableParagraph"/>
              <w:spacing w:line="225" w:lineRule="exact"/>
              <w:ind w:left="200" w:right="185"/>
              <w:rPr>
                <w:sz w:val="20"/>
              </w:rPr>
            </w:pPr>
            <w:r>
              <w:rPr>
                <w:sz w:val="20"/>
              </w:rPr>
              <w:t>118</w:t>
            </w:r>
          </w:p>
        </w:tc>
        <w:tc>
          <w:tcPr>
            <w:tcW w:w="845" w:type="dxa"/>
          </w:tcPr>
          <w:p w:rsidR="006E3997" w:rsidRDefault="006E3997">
            <w:pPr>
              <w:pStyle w:val="TableParagraph"/>
              <w:spacing w:line="225" w:lineRule="exact"/>
              <w:ind w:left="271"/>
              <w:jc w:val="left"/>
              <w:rPr>
                <w:sz w:val="20"/>
              </w:rPr>
            </w:pPr>
            <w:r>
              <w:rPr>
                <w:sz w:val="20"/>
              </w:rPr>
              <w:t>156</w:t>
            </w:r>
          </w:p>
        </w:tc>
        <w:tc>
          <w:tcPr>
            <w:tcW w:w="960" w:type="dxa"/>
          </w:tcPr>
          <w:p w:rsidR="006E3997" w:rsidRDefault="006E3997">
            <w:pPr>
              <w:pStyle w:val="TableParagraph"/>
              <w:spacing w:line="225" w:lineRule="exact"/>
              <w:ind w:left="11"/>
              <w:rPr>
                <w:sz w:val="20"/>
              </w:rPr>
            </w:pPr>
            <w:r>
              <w:rPr>
                <w:sz w:val="20"/>
              </w:rPr>
              <w:t>6</w:t>
            </w:r>
          </w:p>
        </w:tc>
        <w:tc>
          <w:tcPr>
            <w:tcW w:w="955" w:type="dxa"/>
          </w:tcPr>
          <w:p w:rsidR="006E3997" w:rsidRDefault="006E3997">
            <w:pPr>
              <w:pStyle w:val="TableParagraph"/>
              <w:spacing w:line="225" w:lineRule="exact"/>
              <w:ind w:left="354"/>
              <w:jc w:val="left"/>
              <w:rPr>
                <w:sz w:val="20"/>
              </w:rPr>
            </w:pPr>
            <w:r>
              <w:rPr>
                <w:sz w:val="20"/>
              </w:rPr>
              <w:t>6,3</w:t>
            </w:r>
          </w:p>
        </w:tc>
      </w:tr>
      <w:tr w:rsidR="006E3997">
        <w:trPr>
          <w:trHeight w:val="253"/>
        </w:trPr>
        <w:tc>
          <w:tcPr>
            <w:tcW w:w="566" w:type="dxa"/>
          </w:tcPr>
          <w:p w:rsidR="006E3997" w:rsidRDefault="006E3997">
            <w:pPr>
              <w:pStyle w:val="TableParagraph"/>
              <w:ind w:left="163" w:right="153"/>
              <w:rPr>
                <w:sz w:val="20"/>
              </w:rPr>
            </w:pPr>
            <w:r>
              <w:rPr>
                <w:sz w:val="20"/>
              </w:rPr>
              <w:t>43</w:t>
            </w:r>
          </w:p>
        </w:tc>
        <w:tc>
          <w:tcPr>
            <w:tcW w:w="2665" w:type="dxa"/>
          </w:tcPr>
          <w:p w:rsidR="006E3997" w:rsidRDefault="006E3997">
            <w:pPr>
              <w:pStyle w:val="TableParagraph"/>
              <w:ind w:left="125"/>
              <w:jc w:val="left"/>
              <w:rPr>
                <w:sz w:val="20"/>
              </w:rPr>
            </w:pPr>
            <w:r>
              <w:rPr>
                <w:sz w:val="20"/>
              </w:rPr>
              <w:t>Республика Марий-Эл</w:t>
            </w:r>
          </w:p>
        </w:tc>
        <w:tc>
          <w:tcPr>
            <w:tcW w:w="961" w:type="dxa"/>
          </w:tcPr>
          <w:p w:rsidR="006E3997" w:rsidRDefault="006E3997">
            <w:pPr>
              <w:pStyle w:val="TableParagraph"/>
              <w:ind w:left="161" w:right="146"/>
              <w:rPr>
                <w:sz w:val="20"/>
              </w:rPr>
            </w:pPr>
            <w:r>
              <w:rPr>
                <w:sz w:val="20"/>
              </w:rPr>
              <w:t>663</w:t>
            </w:r>
          </w:p>
        </w:tc>
        <w:tc>
          <w:tcPr>
            <w:tcW w:w="966" w:type="dxa"/>
          </w:tcPr>
          <w:p w:rsidR="006E3997" w:rsidRDefault="006E3997">
            <w:pPr>
              <w:pStyle w:val="TableParagraph"/>
              <w:ind w:left="164" w:right="147"/>
              <w:rPr>
                <w:sz w:val="20"/>
              </w:rPr>
            </w:pPr>
            <w:r>
              <w:rPr>
                <w:sz w:val="20"/>
              </w:rPr>
              <w:t>676</w:t>
            </w:r>
          </w:p>
        </w:tc>
        <w:tc>
          <w:tcPr>
            <w:tcW w:w="956" w:type="dxa"/>
          </w:tcPr>
          <w:p w:rsidR="006E3997" w:rsidRDefault="006E3997">
            <w:pPr>
              <w:pStyle w:val="TableParagraph"/>
              <w:ind w:left="254" w:right="238"/>
              <w:rPr>
                <w:sz w:val="20"/>
              </w:rPr>
            </w:pPr>
            <w:r>
              <w:rPr>
                <w:sz w:val="20"/>
              </w:rPr>
              <w:t>625</w:t>
            </w:r>
          </w:p>
        </w:tc>
        <w:tc>
          <w:tcPr>
            <w:tcW w:w="961" w:type="dxa"/>
          </w:tcPr>
          <w:p w:rsidR="006E3997" w:rsidRDefault="006E3997">
            <w:pPr>
              <w:pStyle w:val="TableParagraph"/>
              <w:ind w:left="156" w:right="146"/>
              <w:rPr>
                <w:sz w:val="20"/>
              </w:rPr>
            </w:pPr>
            <w:r>
              <w:rPr>
                <w:sz w:val="20"/>
              </w:rPr>
              <w:t>619</w:t>
            </w:r>
          </w:p>
        </w:tc>
        <w:tc>
          <w:tcPr>
            <w:tcW w:w="840" w:type="dxa"/>
          </w:tcPr>
          <w:p w:rsidR="006E3997" w:rsidRDefault="006E3997">
            <w:pPr>
              <w:pStyle w:val="TableParagraph"/>
              <w:ind w:left="200" w:right="189"/>
              <w:rPr>
                <w:sz w:val="20"/>
              </w:rPr>
            </w:pPr>
            <w:r>
              <w:rPr>
                <w:sz w:val="20"/>
              </w:rPr>
              <w:t>36</w:t>
            </w:r>
          </w:p>
        </w:tc>
        <w:tc>
          <w:tcPr>
            <w:tcW w:w="845" w:type="dxa"/>
          </w:tcPr>
          <w:p w:rsidR="006E3997" w:rsidRDefault="006E3997">
            <w:pPr>
              <w:pStyle w:val="TableParagraph"/>
              <w:ind w:left="319"/>
              <w:jc w:val="left"/>
              <w:rPr>
                <w:sz w:val="20"/>
              </w:rPr>
            </w:pPr>
            <w:r>
              <w:rPr>
                <w:sz w:val="20"/>
              </w:rPr>
              <w:t>84</w:t>
            </w:r>
          </w:p>
        </w:tc>
        <w:tc>
          <w:tcPr>
            <w:tcW w:w="960" w:type="dxa"/>
          </w:tcPr>
          <w:p w:rsidR="006E3997" w:rsidRDefault="006E3997">
            <w:pPr>
              <w:pStyle w:val="TableParagraph"/>
              <w:ind w:left="353"/>
              <w:jc w:val="left"/>
              <w:rPr>
                <w:sz w:val="20"/>
              </w:rPr>
            </w:pPr>
            <w:r>
              <w:rPr>
                <w:sz w:val="20"/>
              </w:rPr>
              <w:t>5,8</w:t>
            </w:r>
          </w:p>
        </w:tc>
        <w:tc>
          <w:tcPr>
            <w:tcW w:w="955" w:type="dxa"/>
          </w:tcPr>
          <w:p w:rsidR="006E3997" w:rsidRDefault="006E3997">
            <w:pPr>
              <w:pStyle w:val="TableParagraph"/>
              <w:ind w:left="301"/>
              <w:jc w:val="left"/>
              <w:rPr>
                <w:sz w:val="20"/>
              </w:rPr>
            </w:pPr>
            <w:r>
              <w:rPr>
                <w:sz w:val="20"/>
              </w:rPr>
              <w:t>13,6</w:t>
            </w:r>
          </w:p>
        </w:tc>
      </w:tr>
      <w:tr w:rsidR="006E3997">
        <w:trPr>
          <w:trHeight w:val="253"/>
        </w:trPr>
        <w:tc>
          <w:tcPr>
            <w:tcW w:w="566" w:type="dxa"/>
          </w:tcPr>
          <w:p w:rsidR="006E3997" w:rsidRDefault="006E3997">
            <w:pPr>
              <w:pStyle w:val="TableParagraph"/>
              <w:ind w:left="163" w:right="153"/>
              <w:rPr>
                <w:sz w:val="20"/>
              </w:rPr>
            </w:pPr>
            <w:r>
              <w:rPr>
                <w:sz w:val="20"/>
              </w:rPr>
              <w:t>44</w:t>
            </w:r>
          </w:p>
        </w:tc>
        <w:tc>
          <w:tcPr>
            <w:tcW w:w="2665" w:type="dxa"/>
          </w:tcPr>
          <w:p w:rsidR="006E3997" w:rsidRDefault="006E3997">
            <w:pPr>
              <w:pStyle w:val="TableParagraph"/>
              <w:ind w:left="125"/>
              <w:jc w:val="left"/>
              <w:rPr>
                <w:sz w:val="20"/>
              </w:rPr>
            </w:pPr>
            <w:r>
              <w:rPr>
                <w:sz w:val="20"/>
              </w:rPr>
              <w:t>Республика Мордовия</w:t>
            </w:r>
          </w:p>
        </w:tc>
        <w:tc>
          <w:tcPr>
            <w:tcW w:w="961" w:type="dxa"/>
          </w:tcPr>
          <w:p w:rsidR="006E3997" w:rsidRDefault="006E3997">
            <w:pPr>
              <w:pStyle w:val="TableParagraph"/>
              <w:ind w:left="165" w:right="145"/>
              <w:rPr>
                <w:sz w:val="20"/>
              </w:rPr>
            </w:pPr>
            <w:r>
              <w:rPr>
                <w:sz w:val="20"/>
              </w:rPr>
              <w:t>1029</w:t>
            </w:r>
          </w:p>
        </w:tc>
        <w:tc>
          <w:tcPr>
            <w:tcW w:w="966" w:type="dxa"/>
          </w:tcPr>
          <w:p w:rsidR="006E3997" w:rsidRDefault="006E3997">
            <w:pPr>
              <w:pStyle w:val="TableParagraph"/>
              <w:ind w:left="164" w:right="147"/>
              <w:rPr>
                <w:sz w:val="20"/>
              </w:rPr>
            </w:pPr>
            <w:r>
              <w:rPr>
                <w:sz w:val="20"/>
              </w:rPr>
              <w:t>875</w:t>
            </w:r>
          </w:p>
        </w:tc>
        <w:tc>
          <w:tcPr>
            <w:tcW w:w="956" w:type="dxa"/>
          </w:tcPr>
          <w:p w:rsidR="006E3997" w:rsidRDefault="006E3997">
            <w:pPr>
              <w:pStyle w:val="TableParagraph"/>
              <w:ind w:left="254" w:right="238"/>
              <w:rPr>
                <w:sz w:val="20"/>
              </w:rPr>
            </w:pPr>
            <w:r>
              <w:rPr>
                <w:sz w:val="20"/>
              </w:rPr>
              <w:t>514</w:t>
            </w:r>
          </w:p>
        </w:tc>
        <w:tc>
          <w:tcPr>
            <w:tcW w:w="961" w:type="dxa"/>
          </w:tcPr>
          <w:p w:rsidR="006E3997" w:rsidRDefault="006E3997">
            <w:pPr>
              <w:pStyle w:val="TableParagraph"/>
              <w:ind w:left="156" w:right="146"/>
              <w:rPr>
                <w:sz w:val="20"/>
              </w:rPr>
            </w:pPr>
            <w:r>
              <w:rPr>
                <w:sz w:val="20"/>
              </w:rPr>
              <w:t>765</w:t>
            </w:r>
          </w:p>
        </w:tc>
        <w:tc>
          <w:tcPr>
            <w:tcW w:w="840" w:type="dxa"/>
          </w:tcPr>
          <w:p w:rsidR="006E3997" w:rsidRDefault="006E3997">
            <w:pPr>
              <w:pStyle w:val="TableParagraph"/>
              <w:ind w:left="200" w:right="189"/>
              <w:rPr>
                <w:sz w:val="20"/>
              </w:rPr>
            </w:pPr>
            <w:r>
              <w:rPr>
                <w:sz w:val="20"/>
              </w:rPr>
              <w:t>21</w:t>
            </w:r>
          </w:p>
        </w:tc>
        <w:tc>
          <w:tcPr>
            <w:tcW w:w="845" w:type="dxa"/>
          </w:tcPr>
          <w:p w:rsidR="006E3997" w:rsidRDefault="006E3997">
            <w:pPr>
              <w:pStyle w:val="TableParagraph"/>
              <w:ind w:left="319"/>
              <w:jc w:val="left"/>
              <w:rPr>
                <w:sz w:val="20"/>
              </w:rPr>
            </w:pPr>
            <w:r>
              <w:rPr>
                <w:sz w:val="20"/>
              </w:rPr>
              <w:t>24</w:t>
            </w:r>
          </w:p>
        </w:tc>
        <w:tc>
          <w:tcPr>
            <w:tcW w:w="960" w:type="dxa"/>
          </w:tcPr>
          <w:p w:rsidR="006E3997" w:rsidRDefault="006E3997">
            <w:pPr>
              <w:pStyle w:val="TableParagraph"/>
              <w:ind w:left="353"/>
              <w:jc w:val="left"/>
              <w:rPr>
                <w:sz w:val="20"/>
              </w:rPr>
            </w:pPr>
            <w:r>
              <w:rPr>
                <w:sz w:val="20"/>
              </w:rPr>
              <w:t>4,1</w:t>
            </w:r>
          </w:p>
        </w:tc>
        <w:tc>
          <w:tcPr>
            <w:tcW w:w="955" w:type="dxa"/>
          </w:tcPr>
          <w:p w:rsidR="006E3997" w:rsidRDefault="006E3997">
            <w:pPr>
              <w:pStyle w:val="TableParagraph"/>
              <w:ind w:left="354"/>
              <w:jc w:val="left"/>
              <w:rPr>
                <w:sz w:val="20"/>
              </w:rPr>
            </w:pPr>
            <w:r>
              <w:rPr>
                <w:sz w:val="20"/>
              </w:rPr>
              <w:t>3,1</w:t>
            </w:r>
          </w:p>
        </w:tc>
      </w:tr>
      <w:tr w:rsidR="006E3997">
        <w:trPr>
          <w:trHeight w:val="259"/>
        </w:trPr>
        <w:tc>
          <w:tcPr>
            <w:tcW w:w="566" w:type="dxa"/>
          </w:tcPr>
          <w:p w:rsidR="006E3997" w:rsidRDefault="006E3997">
            <w:pPr>
              <w:pStyle w:val="TableParagraph"/>
              <w:ind w:left="163" w:right="153"/>
              <w:rPr>
                <w:sz w:val="20"/>
              </w:rPr>
            </w:pPr>
            <w:r>
              <w:rPr>
                <w:sz w:val="20"/>
              </w:rPr>
              <w:t>45</w:t>
            </w:r>
          </w:p>
        </w:tc>
        <w:tc>
          <w:tcPr>
            <w:tcW w:w="2665" w:type="dxa"/>
          </w:tcPr>
          <w:p w:rsidR="006E3997" w:rsidRDefault="006E3997">
            <w:pPr>
              <w:pStyle w:val="TableParagraph"/>
              <w:ind w:left="125"/>
              <w:jc w:val="left"/>
              <w:rPr>
                <w:sz w:val="20"/>
              </w:rPr>
            </w:pPr>
            <w:r>
              <w:rPr>
                <w:sz w:val="20"/>
              </w:rPr>
              <w:t>Республика Татарстан</w:t>
            </w:r>
          </w:p>
        </w:tc>
        <w:tc>
          <w:tcPr>
            <w:tcW w:w="961" w:type="dxa"/>
          </w:tcPr>
          <w:p w:rsidR="006E3997" w:rsidRDefault="006E3997">
            <w:pPr>
              <w:pStyle w:val="TableParagraph"/>
              <w:ind w:left="165" w:right="145"/>
              <w:rPr>
                <w:sz w:val="20"/>
              </w:rPr>
            </w:pPr>
            <w:r>
              <w:rPr>
                <w:sz w:val="20"/>
              </w:rPr>
              <w:t>1927</w:t>
            </w:r>
          </w:p>
        </w:tc>
        <w:tc>
          <w:tcPr>
            <w:tcW w:w="966" w:type="dxa"/>
          </w:tcPr>
          <w:p w:rsidR="006E3997" w:rsidRDefault="006E3997">
            <w:pPr>
              <w:pStyle w:val="TableParagraph"/>
              <w:ind w:left="164" w:right="151"/>
              <w:rPr>
                <w:sz w:val="20"/>
              </w:rPr>
            </w:pPr>
            <w:r>
              <w:rPr>
                <w:sz w:val="20"/>
              </w:rPr>
              <w:t>3708</w:t>
            </w:r>
          </w:p>
        </w:tc>
        <w:tc>
          <w:tcPr>
            <w:tcW w:w="956" w:type="dxa"/>
          </w:tcPr>
          <w:p w:rsidR="006E3997" w:rsidRDefault="006E3997">
            <w:pPr>
              <w:pStyle w:val="TableParagraph"/>
              <w:ind w:left="254" w:right="243"/>
              <w:rPr>
                <w:sz w:val="20"/>
              </w:rPr>
            </w:pPr>
            <w:r>
              <w:rPr>
                <w:sz w:val="20"/>
              </w:rPr>
              <w:t>1896</w:t>
            </w:r>
          </w:p>
        </w:tc>
        <w:tc>
          <w:tcPr>
            <w:tcW w:w="961" w:type="dxa"/>
          </w:tcPr>
          <w:p w:rsidR="006E3997" w:rsidRDefault="006E3997">
            <w:pPr>
              <w:pStyle w:val="TableParagraph"/>
              <w:ind w:left="161" w:right="146"/>
              <w:rPr>
                <w:sz w:val="20"/>
              </w:rPr>
            </w:pPr>
            <w:r>
              <w:rPr>
                <w:sz w:val="20"/>
              </w:rPr>
              <w:t>3685</w:t>
            </w:r>
          </w:p>
        </w:tc>
        <w:tc>
          <w:tcPr>
            <w:tcW w:w="840" w:type="dxa"/>
          </w:tcPr>
          <w:p w:rsidR="006E3997" w:rsidRDefault="006E3997">
            <w:pPr>
              <w:pStyle w:val="TableParagraph"/>
              <w:ind w:left="200" w:right="189"/>
              <w:rPr>
                <w:sz w:val="20"/>
              </w:rPr>
            </w:pPr>
            <w:r>
              <w:rPr>
                <w:sz w:val="20"/>
              </w:rPr>
              <w:t>12</w:t>
            </w:r>
          </w:p>
        </w:tc>
        <w:tc>
          <w:tcPr>
            <w:tcW w:w="845" w:type="dxa"/>
          </w:tcPr>
          <w:p w:rsidR="006E3997" w:rsidRDefault="006E3997">
            <w:pPr>
              <w:pStyle w:val="TableParagraph"/>
              <w:ind w:left="223"/>
              <w:jc w:val="left"/>
              <w:rPr>
                <w:sz w:val="20"/>
              </w:rPr>
            </w:pPr>
            <w:r>
              <w:rPr>
                <w:sz w:val="20"/>
              </w:rPr>
              <w:t>1481</w:t>
            </w:r>
          </w:p>
        </w:tc>
        <w:tc>
          <w:tcPr>
            <w:tcW w:w="960" w:type="dxa"/>
          </w:tcPr>
          <w:p w:rsidR="006E3997" w:rsidRDefault="006E3997">
            <w:pPr>
              <w:pStyle w:val="TableParagraph"/>
              <w:ind w:left="353"/>
              <w:jc w:val="left"/>
              <w:rPr>
                <w:sz w:val="20"/>
              </w:rPr>
            </w:pPr>
            <w:r>
              <w:rPr>
                <w:sz w:val="20"/>
              </w:rPr>
              <w:t>0,6</w:t>
            </w:r>
          </w:p>
        </w:tc>
        <w:tc>
          <w:tcPr>
            <w:tcW w:w="955" w:type="dxa"/>
          </w:tcPr>
          <w:p w:rsidR="006E3997" w:rsidRDefault="006E3997">
            <w:pPr>
              <w:pStyle w:val="TableParagraph"/>
              <w:ind w:left="301"/>
              <w:jc w:val="left"/>
              <w:rPr>
                <w:sz w:val="20"/>
              </w:rPr>
            </w:pPr>
            <w:r>
              <w:rPr>
                <w:sz w:val="20"/>
              </w:rPr>
              <w:t>40,2</w:t>
            </w:r>
          </w:p>
        </w:tc>
      </w:tr>
      <w:tr w:rsidR="006E3997">
        <w:trPr>
          <w:trHeight w:val="254"/>
        </w:trPr>
        <w:tc>
          <w:tcPr>
            <w:tcW w:w="566" w:type="dxa"/>
          </w:tcPr>
          <w:p w:rsidR="006E3997" w:rsidRDefault="006E3997">
            <w:pPr>
              <w:pStyle w:val="TableParagraph"/>
              <w:spacing w:line="225" w:lineRule="exact"/>
              <w:ind w:left="163" w:right="153"/>
              <w:rPr>
                <w:sz w:val="20"/>
              </w:rPr>
            </w:pPr>
            <w:r>
              <w:rPr>
                <w:sz w:val="20"/>
              </w:rPr>
              <w:t>46</w:t>
            </w:r>
          </w:p>
        </w:tc>
        <w:tc>
          <w:tcPr>
            <w:tcW w:w="2665" w:type="dxa"/>
          </w:tcPr>
          <w:p w:rsidR="006E3997" w:rsidRDefault="006E3997">
            <w:pPr>
              <w:pStyle w:val="TableParagraph"/>
              <w:spacing w:line="225" w:lineRule="exact"/>
              <w:ind w:left="125"/>
              <w:jc w:val="left"/>
              <w:rPr>
                <w:sz w:val="20"/>
              </w:rPr>
            </w:pPr>
            <w:r>
              <w:rPr>
                <w:sz w:val="20"/>
              </w:rPr>
              <w:t>Удмуртская Республика</w:t>
            </w:r>
          </w:p>
        </w:tc>
        <w:tc>
          <w:tcPr>
            <w:tcW w:w="961" w:type="dxa"/>
          </w:tcPr>
          <w:p w:rsidR="006E3997" w:rsidRDefault="006E3997">
            <w:pPr>
              <w:pStyle w:val="TableParagraph"/>
              <w:spacing w:line="225" w:lineRule="exact"/>
              <w:ind w:left="165" w:right="145"/>
              <w:rPr>
                <w:sz w:val="20"/>
              </w:rPr>
            </w:pPr>
            <w:r>
              <w:rPr>
                <w:sz w:val="20"/>
              </w:rPr>
              <w:t>1219</w:t>
            </w:r>
          </w:p>
        </w:tc>
        <w:tc>
          <w:tcPr>
            <w:tcW w:w="966" w:type="dxa"/>
          </w:tcPr>
          <w:p w:rsidR="006E3997" w:rsidRDefault="006E3997">
            <w:pPr>
              <w:pStyle w:val="TableParagraph"/>
              <w:spacing w:line="225" w:lineRule="exact"/>
              <w:ind w:left="164" w:right="151"/>
              <w:rPr>
                <w:sz w:val="20"/>
              </w:rPr>
            </w:pPr>
            <w:r>
              <w:rPr>
                <w:sz w:val="20"/>
              </w:rPr>
              <w:t>1433</w:t>
            </w:r>
          </w:p>
        </w:tc>
        <w:tc>
          <w:tcPr>
            <w:tcW w:w="956" w:type="dxa"/>
          </w:tcPr>
          <w:p w:rsidR="006E3997" w:rsidRDefault="006E3997">
            <w:pPr>
              <w:pStyle w:val="TableParagraph"/>
              <w:spacing w:line="225" w:lineRule="exact"/>
              <w:ind w:left="254" w:right="238"/>
              <w:rPr>
                <w:sz w:val="20"/>
              </w:rPr>
            </w:pPr>
            <w:r>
              <w:rPr>
                <w:sz w:val="20"/>
              </w:rPr>
              <w:t>942</w:t>
            </w:r>
          </w:p>
        </w:tc>
        <w:tc>
          <w:tcPr>
            <w:tcW w:w="961" w:type="dxa"/>
          </w:tcPr>
          <w:p w:rsidR="006E3997" w:rsidRDefault="006E3997">
            <w:pPr>
              <w:pStyle w:val="TableParagraph"/>
              <w:spacing w:line="225" w:lineRule="exact"/>
              <w:ind w:left="161" w:right="146"/>
              <w:rPr>
                <w:sz w:val="20"/>
              </w:rPr>
            </w:pPr>
            <w:r>
              <w:rPr>
                <w:sz w:val="20"/>
              </w:rPr>
              <w:t>1279</w:t>
            </w:r>
          </w:p>
        </w:tc>
        <w:tc>
          <w:tcPr>
            <w:tcW w:w="840" w:type="dxa"/>
          </w:tcPr>
          <w:p w:rsidR="006E3997" w:rsidRDefault="006E3997">
            <w:pPr>
              <w:pStyle w:val="TableParagraph"/>
              <w:spacing w:line="225" w:lineRule="exact"/>
              <w:ind w:left="6"/>
              <w:rPr>
                <w:sz w:val="20"/>
              </w:rPr>
            </w:pPr>
            <w:r>
              <w:rPr>
                <w:sz w:val="20"/>
              </w:rPr>
              <w:t>8</w:t>
            </w:r>
          </w:p>
        </w:tc>
        <w:tc>
          <w:tcPr>
            <w:tcW w:w="845" w:type="dxa"/>
          </w:tcPr>
          <w:p w:rsidR="006E3997" w:rsidRDefault="006E3997">
            <w:pPr>
              <w:pStyle w:val="TableParagraph"/>
              <w:spacing w:line="225" w:lineRule="exact"/>
              <w:ind w:left="319"/>
              <w:jc w:val="left"/>
              <w:rPr>
                <w:sz w:val="20"/>
              </w:rPr>
            </w:pPr>
            <w:r>
              <w:rPr>
                <w:sz w:val="20"/>
              </w:rPr>
              <w:t>18</w:t>
            </w:r>
          </w:p>
        </w:tc>
        <w:tc>
          <w:tcPr>
            <w:tcW w:w="960" w:type="dxa"/>
          </w:tcPr>
          <w:p w:rsidR="006E3997" w:rsidRDefault="006E3997">
            <w:pPr>
              <w:pStyle w:val="TableParagraph"/>
              <w:spacing w:line="225" w:lineRule="exact"/>
              <w:ind w:left="353"/>
              <w:jc w:val="left"/>
              <w:rPr>
                <w:sz w:val="20"/>
              </w:rPr>
            </w:pPr>
            <w:r>
              <w:rPr>
                <w:sz w:val="20"/>
              </w:rPr>
              <w:t>0,8</w:t>
            </w:r>
          </w:p>
        </w:tc>
        <w:tc>
          <w:tcPr>
            <w:tcW w:w="955" w:type="dxa"/>
          </w:tcPr>
          <w:p w:rsidR="006E3997" w:rsidRDefault="006E3997">
            <w:pPr>
              <w:pStyle w:val="TableParagraph"/>
              <w:spacing w:line="225" w:lineRule="exact"/>
              <w:ind w:left="354"/>
              <w:jc w:val="left"/>
              <w:rPr>
                <w:sz w:val="20"/>
              </w:rPr>
            </w:pPr>
            <w:r>
              <w:rPr>
                <w:sz w:val="20"/>
              </w:rPr>
              <w:t>1,4</w:t>
            </w:r>
          </w:p>
        </w:tc>
      </w:tr>
      <w:tr w:rsidR="006E3997">
        <w:trPr>
          <w:trHeight w:val="253"/>
        </w:trPr>
        <w:tc>
          <w:tcPr>
            <w:tcW w:w="566" w:type="dxa"/>
          </w:tcPr>
          <w:p w:rsidR="006E3997" w:rsidRDefault="006E3997">
            <w:pPr>
              <w:pStyle w:val="TableParagraph"/>
              <w:spacing w:line="225" w:lineRule="exact"/>
              <w:ind w:left="163" w:right="153"/>
              <w:rPr>
                <w:sz w:val="20"/>
              </w:rPr>
            </w:pPr>
            <w:r>
              <w:rPr>
                <w:sz w:val="20"/>
              </w:rPr>
              <w:t>47</w:t>
            </w:r>
          </w:p>
        </w:tc>
        <w:tc>
          <w:tcPr>
            <w:tcW w:w="2665" w:type="dxa"/>
          </w:tcPr>
          <w:p w:rsidR="006E3997" w:rsidRDefault="006E3997">
            <w:pPr>
              <w:pStyle w:val="TableParagraph"/>
              <w:spacing w:line="225" w:lineRule="exact"/>
              <w:ind w:left="125"/>
              <w:jc w:val="left"/>
              <w:rPr>
                <w:sz w:val="20"/>
              </w:rPr>
            </w:pPr>
            <w:r>
              <w:rPr>
                <w:sz w:val="20"/>
              </w:rPr>
              <w:t>Чувашская Республика</w:t>
            </w:r>
          </w:p>
        </w:tc>
        <w:tc>
          <w:tcPr>
            <w:tcW w:w="961" w:type="dxa"/>
          </w:tcPr>
          <w:p w:rsidR="006E3997" w:rsidRDefault="006E3997">
            <w:pPr>
              <w:pStyle w:val="TableParagraph"/>
              <w:spacing w:line="225" w:lineRule="exact"/>
              <w:ind w:left="161" w:right="146"/>
              <w:rPr>
                <w:sz w:val="20"/>
              </w:rPr>
            </w:pPr>
            <w:r>
              <w:rPr>
                <w:sz w:val="20"/>
              </w:rPr>
              <w:t>911</w:t>
            </w:r>
          </w:p>
        </w:tc>
        <w:tc>
          <w:tcPr>
            <w:tcW w:w="966" w:type="dxa"/>
          </w:tcPr>
          <w:p w:rsidR="006E3997" w:rsidRDefault="006E3997">
            <w:pPr>
              <w:pStyle w:val="TableParagraph"/>
              <w:spacing w:line="225" w:lineRule="exact"/>
              <w:ind w:left="164" w:right="151"/>
              <w:rPr>
                <w:sz w:val="20"/>
              </w:rPr>
            </w:pPr>
            <w:r>
              <w:rPr>
                <w:sz w:val="20"/>
              </w:rPr>
              <w:t>1023</w:t>
            </w:r>
          </w:p>
        </w:tc>
        <w:tc>
          <w:tcPr>
            <w:tcW w:w="956" w:type="dxa"/>
          </w:tcPr>
          <w:p w:rsidR="006E3997" w:rsidRDefault="006E3997">
            <w:pPr>
              <w:pStyle w:val="TableParagraph"/>
              <w:spacing w:line="225" w:lineRule="exact"/>
              <w:ind w:left="254" w:right="238"/>
              <w:rPr>
                <w:sz w:val="20"/>
              </w:rPr>
            </w:pPr>
            <w:r>
              <w:rPr>
                <w:sz w:val="20"/>
              </w:rPr>
              <w:t>783</w:t>
            </w:r>
          </w:p>
        </w:tc>
        <w:tc>
          <w:tcPr>
            <w:tcW w:w="961" w:type="dxa"/>
          </w:tcPr>
          <w:p w:rsidR="006E3997" w:rsidRDefault="006E3997">
            <w:pPr>
              <w:pStyle w:val="TableParagraph"/>
              <w:spacing w:line="225" w:lineRule="exact"/>
              <w:ind w:left="156" w:right="146"/>
              <w:rPr>
                <w:sz w:val="20"/>
              </w:rPr>
            </w:pPr>
            <w:r>
              <w:rPr>
                <w:sz w:val="20"/>
              </w:rPr>
              <w:t>909</w:t>
            </w:r>
          </w:p>
        </w:tc>
        <w:tc>
          <w:tcPr>
            <w:tcW w:w="840" w:type="dxa"/>
          </w:tcPr>
          <w:p w:rsidR="006E3997" w:rsidRDefault="006E3997">
            <w:pPr>
              <w:pStyle w:val="TableParagraph"/>
              <w:spacing w:line="225" w:lineRule="exact"/>
              <w:ind w:left="200" w:right="189"/>
              <w:rPr>
                <w:sz w:val="20"/>
              </w:rPr>
            </w:pPr>
            <w:r>
              <w:rPr>
                <w:sz w:val="20"/>
              </w:rPr>
              <w:t>24</w:t>
            </w:r>
          </w:p>
        </w:tc>
        <w:tc>
          <w:tcPr>
            <w:tcW w:w="845" w:type="dxa"/>
          </w:tcPr>
          <w:p w:rsidR="006E3997" w:rsidRDefault="006E3997">
            <w:pPr>
              <w:pStyle w:val="TableParagraph"/>
              <w:spacing w:line="225" w:lineRule="exact"/>
              <w:ind w:left="319"/>
              <w:jc w:val="left"/>
              <w:rPr>
                <w:sz w:val="20"/>
              </w:rPr>
            </w:pPr>
            <w:r>
              <w:rPr>
                <w:sz w:val="20"/>
              </w:rPr>
              <w:t>31</w:t>
            </w:r>
          </w:p>
        </w:tc>
        <w:tc>
          <w:tcPr>
            <w:tcW w:w="960" w:type="dxa"/>
          </w:tcPr>
          <w:p w:rsidR="006E3997" w:rsidRDefault="006E3997">
            <w:pPr>
              <w:pStyle w:val="TableParagraph"/>
              <w:spacing w:line="225" w:lineRule="exact"/>
              <w:ind w:left="353"/>
              <w:jc w:val="left"/>
              <w:rPr>
                <w:sz w:val="20"/>
              </w:rPr>
            </w:pPr>
            <w:r>
              <w:rPr>
                <w:sz w:val="20"/>
              </w:rPr>
              <w:t>2,1</w:t>
            </w:r>
          </w:p>
        </w:tc>
        <w:tc>
          <w:tcPr>
            <w:tcW w:w="955" w:type="dxa"/>
          </w:tcPr>
          <w:p w:rsidR="006E3997" w:rsidRDefault="006E3997">
            <w:pPr>
              <w:pStyle w:val="TableParagraph"/>
              <w:spacing w:line="225" w:lineRule="exact"/>
              <w:ind w:left="354"/>
              <w:jc w:val="left"/>
              <w:rPr>
                <w:sz w:val="20"/>
              </w:rPr>
            </w:pPr>
            <w:r>
              <w:rPr>
                <w:sz w:val="20"/>
              </w:rPr>
              <w:t>3,4</w:t>
            </w:r>
          </w:p>
        </w:tc>
      </w:tr>
      <w:tr w:rsidR="006E3997">
        <w:trPr>
          <w:trHeight w:val="254"/>
        </w:trPr>
        <w:tc>
          <w:tcPr>
            <w:tcW w:w="566" w:type="dxa"/>
          </w:tcPr>
          <w:p w:rsidR="006E3997" w:rsidRDefault="006E3997">
            <w:pPr>
              <w:pStyle w:val="TableParagraph"/>
              <w:ind w:left="163" w:right="153"/>
              <w:rPr>
                <w:sz w:val="20"/>
              </w:rPr>
            </w:pPr>
            <w:r>
              <w:rPr>
                <w:sz w:val="20"/>
              </w:rPr>
              <w:t>48</w:t>
            </w:r>
          </w:p>
        </w:tc>
        <w:tc>
          <w:tcPr>
            <w:tcW w:w="2665" w:type="dxa"/>
          </w:tcPr>
          <w:p w:rsidR="006E3997" w:rsidRDefault="006E3997">
            <w:pPr>
              <w:pStyle w:val="TableParagraph"/>
              <w:ind w:left="125"/>
              <w:jc w:val="left"/>
              <w:rPr>
                <w:sz w:val="20"/>
              </w:rPr>
            </w:pPr>
            <w:r>
              <w:rPr>
                <w:sz w:val="20"/>
              </w:rPr>
              <w:t>Кировская область</w:t>
            </w:r>
          </w:p>
        </w:tc>
        <w:tc>
          <w:tcPr>
            <w:tcW w:w="961" w:type="dxa"/>
          </w:tcPr>
          <w:p w:rsidR="006E3997" w:rsidRDefault="006E3997">
            <w:pPr>
              <w:pStyle w:val="TableParagraph"/>
              <w:ind w:left="165" w:right="145"/>
              <w:rPr>
                <w:sz w:val="20"/>
              </w:rPr>
            </w:pPr>
            <w:r>
              <w:rPr>
                <w:sz w:val="20"/>
              </w:rPr>
              <w:t>1133</w:t>
            </w:r>
          </w:p>
        </w:tc>
        <w:tc>
          <w:tcPr>
            <w:tcW w:w="966" w:type="dxa"/>
          </w:tcPr>
          <w:p w:rsidR="006E3997" w:rsidRDefault="006E3997">
            <w:pPr>
              <w:pStyle w:val="TableParagraph"/>
              <w:ind w:left="164" w:right="151"/>
              <w:rPr>
                <w:sz w:val="20"/>
              </w:rPr>
            </w:pPr>
            <w:r>
              <w:rPr>
                <w:sz w:val="20"/>
              </w:rPr>
              <w:t>1453</w:t>
            </w:r>
          </w:p>
        </w:tc>
        <w:tc>
          <w:tcPr>
            <w:tcW w:w="956" w:type="dxa"/>
          </w:tcPr>
          <w:p w:rsidR="006E3997" w:rsidRDefault="006E3997">
            <w:pPr>
              <w:pStyle w:val="TableParagraph"/>
              <w:ind w:left="254" w:right="238"/>
              <w:rPr>
                <w:sz w:val="20"/>
              </w:rPr>
            </w:pPr>
            <w:r>
              <w:rPr>
                <w:sz w:val="20"/>
              </w:rPr>
              <w:t>947</w:t>
            </w:r>
          </w:p>
        </w:tc>
        <w:tc>
          <w:tcPr>
            <w:tcW w:w="961" w:type="dxa"/>
          </w:tcPr>
          <w:p w:rsidR="006E3997" w:rsidRDefault="006E3997">
            <w:pPr>
              <w:pStyle w:val="TableParagraph"/>
              <w:ind w:left="161" w:right="146"/>
              <w:rPr>
                <w:sz w:val="20"/>
              </w:rPr>
            </w:pPr>
            <w:r>
              <w:rPr>
                <w:sz w:val="20"/>
              </w:rPr>
              <w:t>1340</w:t>
            </w:r>
          </w:p>
        </w:tc>
        <w:tc>
          <w:tcPr>
            <w:tcW w:w="840" w:type="dxa"/>
          </w:tcPr>
          <w:p w:rsidR="006E3997" w:rsidRDefault="006E3997">
            <w:pPr>
              <w:pStyle w:val="TableParagraph"/>
              <w:ind w:left="200" w:right="185"/>
              <w:rPr>
                <w:sz w:val="20"/>
              </w:rPr>
            </w:pPr>
            <w:r>
              <w:rPr>
                <w:sz w:val="20"/>
              </w:rPr>
              <w:t>390</w:t>
            </w:r>
          </w:p>
        </w:tc>
        <w:tc>
          <w:tcPr>
            <w:tcW w:w="845" w:type="dxa"/>
          </w:tcPr>
          <w:p w:rsidR="006E3997" w:rsidRDefault="006E3997">
            <w:pPr>
              <w:pStyle w:val="TableParagraph"/>
              <w:ind w:left="271"/>
              <w:jc w:val="left"/>
              <w:rPr>
                <w:sz w:val="20"/>
              </w:rPr>
            </w:pPr>
            <w:r>
              <w:rPr>
                <w:sz w:val="20"/>
              </w:rPr>
              <w:t>353</w:t>
            </w:r>
          </w:p>
        </w:tc>
        <w:tc>
          <w:tcPr>
            <w:tcW w:w="960" w:type="dxa"/>
          </w:tcPr>
          <w:p w:rsidR="006E3997" w:rsidRDefault="006E3997">
            <w:pPr>
              <w:pStyle w:val="TableParagraph"/>
              <w:ind w:left="353"/>
              <w:jc w:val="left"/>
              <w:rPr>
                <w:sz w:val="20"/>
              </w:rPr>
            </w:pPr>
            <w:r>
              <w:rPr>
                <w:sz w:val="20"/>
              </w:rPr>
              <w:t>4,0</w:t>
            </w:r>
          </w:p>
        </w:tc>
        <w:tc>
          <w:tcPr>
            <w:tcW w:w="955" w:type="dxa"/>
          </w:tcPr>
          <w:p w:rsidR="006E3997" w:rsidRDefault="006E3997">
            <w:pPr>
              <w:pStyle w:val="TableParagraph"/>
              <w:ind w:left="301"/>
              <w:jc w:val="left"/>
              <w:rPr>
                <w:sz w:val="20"/>
              </w:rPr>
            </w:pPr>
            <w:r>
              <w:rPr>
                <w:sz w:val="20"/>
              </w:rPr>
              <w:t>26,3</w:t>
            </w:r>
          </w:p>
        </w:tc>
      </w:tr>
      <w:tr w:rsidR="006E3997">
        <w:trPr>
          <w:trHeight w:val="254"/>
        </w:trPr>
        <w:tc>
          <w:tcPr>
            <w:tcW w:w="566" w:type="dxa"/>
          </w:tcPr>
          <w:p w:rsidR="006E3997" w:rsidRDefault="006E3997">
            <w:pPr>
              <w:pStyle w:val="TableParagraph"/>
              <w:ind w:left="163" w:right="153"/>
              <w:rPr>
                <w:sz w:val="20"/>
              </w:rPr>
            </w:pPr>
            <w:r>
              <w:rPr>
                <w:sz w:val="20"/>
              </w:rPr>
              <w:t>49</w:t>
            </w:r>
          </w:p>
        </w:tc>
        <w:tc>
          <w:tcPr>
            <w:tcW w:w="2665" w:type="dxa"/>
          </w:tcPr>
          <w:p w:rsidR="006E3997" w:rsidRDefault="006E3997">
            <w:pPr>
              <w:pStyle w:val="TableParagraph"/>
              <w:ind w:left="125"/>
              <w:jc w:val="left"/>
              <w:rPr>
                <w:sz w:val="20"/>
              </w:rPr>
            </w:pPr>
            <w:r>
              <w:rPr>
                <w:sz w:val="20"/>
              </w:rPr>
              <w:t>Нижегородская область</w:t>
            </w:r>
          </w:p>
        </w:tc>
        <w:tc>
          <w:tcPr>
            <w:tcW w:w="961" w:type="dxa"/>
          </w:tcPr>
          <w:p w:rsidR="006E3997" w:rsidRDefault="006E3997">
            <w:pPr>
              <w:pStyle w:val="TableParagraph"/>
              <w:ind w:left="165" w:right="145"/>
              <w:rPr>
                <w:sz w:val="20"/>
              </w:rPr>
            </w:pPr>
            <w:r>
              <w:rPr>
                <w:sz w:val="20"/>
              </w:rPr>
              <w:t>1791</w:t>
            </w:r>
          </w:p>
        </w:tc>
        <w:tc>
          <w:tcPr>
            <w:tcW w:w="966" w:type="dxa"/>
          </w:tcPr>
          <w:p w:rsidR="006E3997" w:rsidRDefault="006E3997">
            <w:pPr>
              <w:pStyle w:val="TableParagraph"/>
              <w:ind w:left="164" w:right="151"/>
              <w:rPr>
                <w:sz w:val="20"/>
              </w:rPr>
            </w:pPr>
            <w:r>
              <w:rPr>
                <w:sz w:val="20"/>
              </w:rPr>
              <w:t>2181</w:t>
            </w:r>
          </w:p>
        </w:tc>
        <w:tc>
          <w:tcPr>
            <w:tcW w:w="956" w:type="dxa"/>
          </w:tcPr>
          <w:p w:rsidR="006E3997" w:rsidRDefault="006E3997">
            <w:pPr>
              <w:pStyle w:val="TableParagraph"/>
              <w:ind w:left="254" w:right="243"/>
              <w:rPr>
                <w:sz w:val="20"/>
              </w:rPr>
            </w:pPr>
            <w:r>
              <w:rPr>
                <w:sz w:val="20"/>
              </w:rPr>
              <w:t>1662</w:t>
            </w:r>
          </w:p>
        </w:tc>
        <w:tc>
          <w:tcPr>
            <w:tcW w:w="961" w:type="dxa"/>
          </w:tcPr>
          <w:p w:rsidR="006E3997" w:rsidRDefault="006E3997">
            <w:pPr>
              <w:pStyle w:val="TableParagraph"/>
              <w:ind w:left="161" w:right="146"/>
              <w:rPr>
                <w:sz w:val="20"/>
              </w:rPr>
            </w:pPr>
            <w:r>
              <w:rPr>
                <w:sz w:val="20"/>
              </w:rPr>
              <w:t>2063</w:t>
            </w:r>
          </w:p>
        </w:tc>
        <w:tc>
          <w:tcPr>
            <w:tcW w:w="840" w:type="dxa"/>
          </w:tcPr>
          <w:p w:rsidR="006E3997" w:rsidRDefault="006E3997">
            <w:pPr>
              <w:pStyle w:val="TableParagraph"/>
              <w:ind w:left="200" w:right="185"/>
              <w:rPr>
                <w:sz w:val="20"/>
              </w:rPr>
            </w:pPr>
            <w:r>
              <w:rPr>
                <w:sz w:val="20"/>
              </w:rPr>
              <w:t>104</w:t>
            </w:r>
          </w:p>
        </w:tc>
        <w:tc>
          <w:tcPr>
            <w:tcW w:w="845" w:type="dxa"/>
          </w:tcPr>
          <w:p w:rsidR="006E3997" w:rsidRDefault="006E3997">
            <w:pPr>
              <w:pStyle w:val="TableParagraph"/>
              <w:ind w:left="271"/>
              <w:jc w:val="left"/>
              <w:rPr>
                <w:sz w:val="20"/>
              </w:rPr>
            </w:pPr>
            <w:r>
              <w:rPr>
                <w:sz w:val="20"/>
              </w:rPr>
              <w:t>451</w:t>
            </w:r>
          </w:p>
        </w:tc>
        <w:tc>
          <w:tcPr>
            <w:tcW w:w="960" w:type="dxa"/>
          </w:tcPr>
          <w:p w:rsidR="006E3997" w:rsidRDefault="006E3997">
            <w:pPr>
              <w:pStyle w:val="TableParagraph"/>
              <w:ind w:left="353"/>
              <w:jc w:val="left"/>
              <w:rPr>
                <w:sz w:val="20"/>
              </w:rPr>
            </w:pPr>
            <w:r>
              <w:rPr>
                <w:sz w:val="20"/>
              </w:rPr>
              <w:t>6,3</w:t>
            </w:r>
          </w:p>
        </w:tc>
        <w:tc>
          <w:tcPr>
            <w:tcW w:w="955" w:type="dxa"/>
          </w:tcPr>
          <w:p w:rsidR="006E3997" w:rsidRDefault="006E3997">
            <w:pPr>
              <w:pStyle w:val="TableParagraph"/>
              <w:ind w:left="301"/>
              <w:jc w:val="left"/>
              <w:rPr>
                <w:sz w:val="20"/>
              </w:rPr>
            </w:pPr>
            <w:r>
              <w:rPr>
                <w:sz w:val="20"/>
              </w:rPr>
              <w:t>21,9</w:t>
            </w:r>
          </w:p>
        </w:tc>
      </w:tr>
      <w:tr w:rsidR="006E3997">
        <w:trPr>
          <w:trHeight w:val="258"/>
        </w:trPr>
        <w:tc>
          <w:tcPr>
            <w:tcW w:w="566" w:type="dxa"/>
          </w:tcPr>
          <w:p w:rsidR="006E3997" w:rsidRDefault="006E3997">
            <w:pPr>
              <w:pStyle w:val="TableParagraph"/>
              <w:ind w:left="163" w:right="153"/>
              <w:rPr>
                <w:sz w:val="20"/>
              </w:rPr>
            </w:pPr>
            <w:r>
              <w:rPr>
                <w:sz w:val="20"/>
              </w:rPr>
              <w:t>50</w:t>
            </w:r>
          </w:p>
        </w:tc>
        <w:tc>
          <w:tcPr>
            <w:tcW w:w="2665" w:type="dxa"/>
          </w:tcPr>
          <w:p w:rsidR="006E3997" w:rsidRDefault="006E3997">
            <w:pPr>
              <w:pStyle w:val="TableParagraph"/>
              <w:ind w:left="125"/>
              <w:jc w:val="left"/>
              <w:rPr>
                <w:sz w:val="20"/>
              </w:rPr>
            </w:pPr>
            <w:r>
              <w:rPr>
                <w:sz w:val="20"/>
              </w:rPr>
              <w:t>Оренбургская область</w:t>
            </w:r>
          </w:p>
        </w:tc>
        <w:tc>
          <w:tcPr>
            <w:tcW w:w="961" w:type="dxa"/>
          </w:tcPr>
          <w:p w:rsidR="006E3997" w:rsidRDefault="006E3997">
            <w:pPr>
              <w:pStyle w:val="TableParagraph"/>
              <w:ind w:left="165" w:right="145"/>
              <w:rPr>
                <w:sz w:val="20"/>
              </w:rPr>
            </w:pPr>
            <w:r>
              <w:rPr>
                <w:sz w:val="20"/>
              </w:rPr>
              <w:t>1756</w:t>
            </w:r>
          </w:p>
        </w:tc>
        <w:tc>
          <w:tcPr>
            <w:tcW w:w="966" w:type="dxa"/>
          </w:tcPr>
          <w:p w:rsidR="006E3997" w:rsidRDefault="006E3997">
            <w:pPr>
              <w:pStyle w:val="TableParagraph"/>
              <w:ind w:left="164" w:right="151"/>
              <w:rPr>
                <w:sz w:val="20"/>
              </w:rPr>
            </w:pPr>
            <w:r>
              <w:rPr>
                <w:sz w:val="20"/>
              </w:rPr>
              <w:t>1976</w:t>
            </w:r>
          </w:p>
        </w:tc>
        <w:tc>
          <w:tcPr>
            <w:tcW w:w="956" w:type="dxa"/>
          </w:tcPr>
          <w:p w:rsidR="006E3997" w:rsidRDefault="006E3997">
            <w:pPr>
              <w:pStyle w:val="TableParagraph"/>
              <w:ind w:left="254" w:right="243"/>
              <w:rPr>
                <w:sz w:val="20"/>
              </w:rPr>
            </w:pPr>
            <w:r>
              <w:rPr>
                <w:sz w:val="20"/>
              </w:rPr>
              <w:t>1440</w:t>
            </w:r>
          </w:p>
        </w:tc>
        <w:tc>
          <w:tcPr>
            <w:tcW w:w="961" w:type="dxa"/>
          </w:tcPr>
          <w:p w:rsidR="006E3997" w:rsidRDefault="006E3997">
            <w:pPr>
              <w:pStyle w:val="TableParagraph"/>
              <w:ind w:left="161" w:right="146"/>
              <w:rPr>
                <w:sz w:val="20"/>
              </w:rPr>
            </w:pPr>
            <w:r>
              <w:rPr>
                <w:sz w:val="20"/>
              </w:rPr>
              <w:t>1797</w:t>
            </w:r>
          </w:p>
        </w:tc>
        <w:tc>
          <w:tcPr>
            <w:tcW w:w="840" w:type="dxa"/>
          </w:tcPr>
          <w:p w:rsidR="006E3997" w:rsidRDefault="006E3997">
            <w:pPr>
              <w:pStyle w:val="TableParagraph"/>
              <w:ind w:left="200" w:right="185"/>
              <w:rPr>
                <w:sz w:val="20"/>
              </w:rPr>
            </w:pPr>
            <w:r>
              <w:rPr>
                <w:sz w:val="20"/>
              </w:rPr>
              <w:t>147</w:t>
            </w:r>
          </w:p>
        </w:tc>
        <w:tc>
          <w:tcPr>
            <w:tcW w:w="845" w:type="dxa"/>
          </w:tcPr>
          <w:p w:rsidR="006E3997" w:rsidRDefault="006E3997">
            <w:pPr>
              <w:pStyle w:val="TableParagraph"/>
              <w:ind w:left="271"/>
              <w:jc w:val="left"/>
              <w:rPr>
                <w:sz w:val="20"/>
              </w:rPr>
            </w:pPr>
            <w:r>
              <w:rPr>
                <w:sz w:val="20"/>
              </w:rPr>
              <w:t>198</w:t>
            </w:r>
          </w:p>
        </w:tc>
        <w:tc>
          <w:tcPr>
            <w:tcW w:w="960" w:type="dxa"/>
          </w:tcPr>
          <w:p w:rsidR="006E3997" w:rsidRDefault="006E3997">
            <w:pPr>
              <w:pStyle w:val="TableParagraph"/>
              <w:ind w:left="305"/>
              <w:jc w:val="left"/>
              <w:rPr>
                <w:sz w:val="20"/>
              </w:rPr>
            </w:pPr>
            <w:r>
              <w:rPr>
                <w:sz w:val="20"/>
              </w:rPr>
              <w:t>10,2</w:t>
            </w:r>
          </w:p>
        </w:tc>
        <w:tc>
          <w:tcPr>
            <w:tcW w:w="955" w:type="dxa"/>
          </w:tcPr>
          <w:p w:rsidR="006E3997" w:rsidRDefault="006E3997">
            <w:pPr>
              <w:pStyle w:val="TableParagraph"/>
              <w:ind w:left="301"/>
              <w:jc w:val="left"/>
              <w:rPr>
                <w:sz w:val="20"/>
              </w:rPr>
            </w:pPr>
            <w:r>
              <w:rPr>
                <w:sz w:val="20"/>
              </w:rPr>
              <w:t>11,0</w:t>
            </w:r>
          </w:p>
        </w:tc>
      </w:tr>
      <w:tr w:rsidR="006E3997">
        <w:trPr>
          <w:trHeight w:val="254"/>
        </w:trPr>
        <w:tc>
          <w:tcPr>
            <w:tcW w:w="566" w:type="dxa"/>
          </w:tcPr>
          <w:p w:rsidR="006E3997" w:rsidRDefault="006E3997">
            <w:pPr>
              <w:pStyle w:val="TableParagraph"/>
              <w:spacing w:line="225" w:lineRule="exact"/>
              <w:ind w:left="163" w:right="153"/>
              <w:rPr>
                <w:sz w:val="20"/>
              </w:rPr>
            </w:pPr>
            <w:r>
              <w:rPr>
                <w:sz w:val="20"/>
              </w:rPr>
              <w:t>51</w:t>
            </w:r>
          </w:p>
        </w:tc>
        <w:tc>
          <w:tcPr>
            <w:tcW w:w="2665" w:type="dxa"/>
          </w:tcPr>
          <w:p w:rsidR="006E3997" w:rsidRDefault="006E3997">
            <w:pPr>
              <w:pStyle w:val="TableParagraph"/>
              <w:spacing w:line="225" w:lineRule="exact"/>
              <w:ind w:left="125"/>
              <w:jc w:val="left"/>
              <w:rPr>
                <w:sz w:val="20"/>
              </w:rPr>
            </w:pPr>
            <w:r>
              <w:rPr>
                <w:sz w:val="20"/>
              </w:rPr>
              <w:t>Пензенская область</w:t>
            </w:r>
          </w:p>
        </w:tc>
        <w:tc>
          <w:tcPr>
            <w:tcW w:w="961" w:type="dxa"/>
          </w:tcPr>
          <w:p w:rsidR="006E3997" w:rsidRDefault="006E3997">
            <w:pPr>
              <w:pStyle w:val="TableParagraph"/>
              <w:spacing w:line="225" w:lineRule="exact"/>
              <w:ind w:left="165" w:right="145"/>
              <w:rPr>
                <w:sz w:val="20"/>
              </w:rPr>
            </w:pPr>
            <w:r>
              <w:rPr>
                <w:sz w:val="20"/>
              </w:rPr>
              <w:t>2116</w:t>
            </w:r>
          </w:p>
        </w:tc>
        <w:tc>
          <w:tcPr>
            <w:tcW w:w="966" w:type="dxa"/>
          </w:tcPr>
          <w:p w:rsidR="006E3997" w:rsidRDefault="006E3997">
            <w:pPr>
              <w:pStyle w:val="TableParagraph"/>
              <w:spacing w:line="225" w:lineRule="exact"/>
              <w:ind w:left="164" w:right="151"/>
              <w:rPr>
                <w:sz w:val="20"/>
              </w:rPr>
            </w:pPr>
            <w:r>
              <w:rPr>
                <w:sz w:val="20"/>
              </w:rPr>
              <w:t>2018</w:t>
            </w:r>
          </w:p>
        </w:tc>
        <w:tc>
          <w:tcPr>
            <w:tcW w:w="956" w:type="dxa"/>
          </w:tcPr>
          <w:p w:rsidR="006E3997" w:rsidRDefault="006E3997">
            <w:pPr>
              <w:pStyle w:val="TableParagraph"/>
              <w:spacing w:line="225" w:lineRule="exact"/>
              <w:ind w:left="254" w:right="243"/>
              <w:rPr>
                <w:sz w:val="20"/>
              </w:rPr>
            </w:pPr>
            <w:r>
              <w:rPr>
                <w:sz w:val="20"/>
              </w:rPr>
              <w:t>1981</w:t>
            </w:r>
          </w:p>
        </w:tc>
        <w:tc>
          <w:tcPr>
            <w:tcW w:w="961" w:type="dxa"/>
          </w:tcPr>
          <w:p w:rsidR="006E3997" w:rsidRDefault="006E3997">
            <w:pPr>
              <w:pStyle w:val="TableParagraph"/>
              <w:spacing w:line="225" w:lineRule="exact"/>
              <w:ind w:left="161" w:right="146"/>
              <w:rPr>
                <w:sz w:val="20"/>
              </w:rPr>
            </w:pPr>
            <w:r>
              <w:rPr>
                <w:sz w:val="20"/>
              </w:rPr>
              <w:t>1916</w:t>
            </w:r>
          </w:p>
        </w:tc>
        <w:tc>
          <w:tcPr>
            <w:tcW w:w="840" w:type="dxa"/>
          </w:tcPr>
          <w:p w:rsidR="006E3997" w:rsidRDefault="006E3997">
            <w:pPr>
              <w:pStyle w:val="TableParagraph"/>
              <w:spacing w:line="225" w:lineRule="exact"/>
              <w:ind w:left="200" w:right="185"/>
              <w:rPr>
                <w:sz w:val="20"/>
              </w:rPr>
            </w:pPr>
            <w:r>
              <w:rPr>
                <w:sz w:val="20"/>
              </w:rPr>
              <w:t>202</w:t>
            </w:r>
          </w:p>
        </w:tc>
        <w:tc>
          <w:tcPr>
            <w:tcW w:w="845" w:type="dxa"/>
          </w:tcPr>
          <w:p w:rsidR="006E3997" w:rsidRDefault="006E3997">
            <w:pPr>
              <w:pStyle w:val="TableParagraph"/>
              <w:spacing w:line="225" w:lineRule="exact"/>
              <w:ind w:left="271"/>
              <w:jc w:val="left"/>
              <w:rPr>
                <w:sz w:val="20"/>
              </w:rPr>
            </w:pPr>
            <w:r>
              <w:rPr>
                <w:sz w:val="20"/>
              </w:rPr>
              <w:t>144</w:t>
            </w:r>
          </w:p>
        </w:tc>
        <w:tc>
          <w:tcPr>
            <w:tcW w:w="960" w:type="dxa"/>
          </w:tcPr>
          <w:p w:rsidR="006E3997" w:rsidRDefault="006E3997">
            <w:pPr>
              <w:pStyle w:val="TableParagraph"/>
              <w:spacing w:line="225" w:lineRule="exact"/>
              <w:ind w:left="305"/>
              <w:jc w:val="left"/>
              <w:rPr>
                <w:sz w:val="20"/>
              </w:rPr>
            </w:pPr>
            <w:r>
              <w:rPr>
                <w:sz w:val="20"/>
              </w:rPr>
              <w:t>10,2</w:t>
            </w:r>
          </w:p>
        </w:tc>
        <w:tc>
          <w:tcPr>
            <w:tcW w:w="955" w:type="dxa"/>
          </w:tcPr>
          <w:p w:rsidR="006E3997" w:rsidRDefault="006E3997">
            <w:pPr>
              <w:pStyle w:val="TableParagraph"/>
              <w:spacing w:line="225" w:lineRule="exact"/>
              <w:ind w:left="354"/>
              <w:jc w:val="left"/>
              <w:rPr>
                <w:sz w:val="20"/>
              </w:rPr>
            </w:pPr>
            <w:r>
              <w:rPr>
                <w:sz w:val="20"/>
              </w:rPr>
              <w:t>7,5</w:t>
            </w:r>
          </w:p>
        </w:tc>
      </w:tr>
      <w:tr w:rsidR="006E3997">
        <w:trPr>
          <w:trHeight w:val="254"/>
        </w:trPr>
        <w:tc>
          <w:tcPr>
            <w:tcW w:w="566" w:type="dxa"/>
          </w:tcPr>
          <w:p w:rsidR="006E3997" w:rsidRDefault="006E3997">
            <w:pPr>
              <w:pStyle w:val="TableParagraph"/>
              <w:spacing w:line="225" w:lineRule="exact"/>
              <w:ind w:left="163" w:right="153"/>
              <w:rPr>
                <w:sz w:val="20"/>
              </w:rPr>
            </w:pPr>
            <w:r>
              <w:rPr>
                <w:sz w:val="20"/>
              </w:rPr>
              <w:t>52</w:t>
            </w:r>
          </w:p>
        </w:tc>
        <w:tc>
          <w:tcPr>
            <w:tcW w:w="2665" w:type="dxa"/>
          </w:tcPr>
          <w:p w:rsidR="006E3997" w:rsidRDefault="006E3997">
            <w:pPr>
              <w:pStyle w:val="TableParagraph"/>
              <w:spacing w:line="225" w:lineRule="exact"/>
              <w:ind w:left="110"/>
              <w:jc w:val="left"/>
              <w:rPr>
                <w:sz w:val="20"/>
              </w:rPr>
            </w:pPr>
            <w:r>
              <w:rPr>
                <w:sz w:val="20"/>
              </w:rPr>
              <w:t>Пермский край</w:t>
            </w:r>
          </w:p>
        </w:tc>
        <w:tc>
          <w:tcPr>
            <w:tcW w:w="961" w:type="dxa"/>
          </w:tcPr>
          <w:p w:rsidR="006E3997" w:rsidRDefault="006E3997">
            <w:pPr>
              <w:pStyle w:val="TableParagraph"/>
              <w:spacing w:line="225" w:lineRule="exact"/>
              <w:ind w:left="165" w:right="145"/>
              <w:rPr>
                <w:sz w:val="20"/>
              </w:rPr>
            </w:pPr>
            <w:r>
              <w:rPr>
                <w:sz w:val="20"/>
              </w:rPr>
              <w:t>2904</w:t>
            </w:r>
          </w:p>
        </w:tc>
        <w:tc>
          <w:tcPr>
            <w:tcW w:w="966" w:type="dxa"/>
          </w:tcPr>
          <w:p w:rsidR="006E3997" w:rsidRDefault="006E3997">
            <w:pPr>
              <w:pStyle w:val="TableParagraph"/>
              <w:spacing w:line="225" w:lineRule="exact"/>
              <w:ind w:left="164" w:right="151"/>
              <w:rPr>
                <w:sz w:val="20"/>
              </w:rPr>
            </w:pPr>
            <w:r>
              <w:rPr>
                <w:sz w:val="20"/>
              </w:rPr>
              <w:t>3362</w:t>
            </w:r>
          </w:p>
        </w:tc>
        <w:tc>
          <w:tcPr>
            <w:tcW w:w="956" w:type="dxa"/>
          </w:tcPr>
          <w:p w:rsidR="006E3997" w:rsidRDefault="006E3997">
            <w:pPr>
              <w:pStyle w:val="TableParagraph"/>
              <w:spacing w:line="225" w:lineRule="exact"/>
              <w:ind w:left="254" w:right="243"/>
              <w:rPr>
                <w:sz w:val="20"/>
              </w:rPr>
            </w:pPr>
            <w:r>
              <w:rPr>
                <w:sz w:val="20"/>
              </w:rPr>
              <w:t>2681</w:t>
            </w:r>
          </w:p>
        </w:tc>
        <w:tc>
          <w:tcPr>
            <w:tcW w:w="961" w:type="dxa"/>
          </w:tcPr>
          <w:p w:rsidR="006E3997" w:rsidRDefault="006E3997">
            <w:pPr>
              <w:pStyle w:val="TableParagraph"/>
              <w:spacing w:line="225" w:lineRule="exact"/>
              <w:ind w:left="161" w:right="146"/>
              <w:rPr>
                <w:sz w:val="20"/>
              </w:rPr>
            </w:pPr>
            <w:r>
              <w:rPr>
                <w:sz w:val="20"/>
              </w:rPr>
              <w:t>3183</w:t>
            </w:r>
          </w:p>
        </w:tc>
        <w:tc>
          <w:tcPr>
            <w:tcW w:w="840" w:type="dxa"/>
          </w:tcPr>
          <w:p w:rsidR="006E3997" w:rsidRDefault="006E3997">
            <w:pPr>
              <w:pStyle w:val="TableParagraph"/>
              <w:spacing w:line="225" w:lineRule="exact"/>
              <w:ind w:left="200" w:right="185"/>
              <w:rPr>
                <w:sz w:val="20"/>
              </w:rPr>
            </w:pPr>
            <w:r>
              <w:rPr>
                <w:sz w:val="20"/>
              </w:rPr>
              <w:t>111</w:t>
            </w:r>
          </w:p>
        </w:tc>
        <w:tc>
          <w:tcPr>
            <w:tcW w:w="845" w:type="dxa"/>
          </w:tcPr>
          <w:p w:rsidR="006E3997" w:rsidRDefault="006E3997">
            <w:pPr>
              <w:pStyle w:val="TableParagraph"/>
              <w:spacing w:line="225" w:lineRule="exact"/>
              <w:ind w:left="271"/>
              <w:jc w:val="left"/>
              <w:rPr>
                <w:sz w:val="20"/>
              </w:rPr>
            </w:pPr>
            <w:r>
              <w:rPr>
                <w:sz w:val="20"/>
              </w:rPr>
              <w:t>261</w:t>
            </w:r>
          </w:p>
        </w:tc>
        <w:tc>
          <w:tcPr>
            <w:tcW w:w="960" w:type="dxa"/>
          </w:tcPr>
          <w:p w:rsidR="006E3997" w:rsidRDefault="006E3997">
            <w:pPr>
              <w:pStyle w:val="TableParagraph"/>
              <w:spacing w:line="225" w:lineRule="exact"/>
              <w:ind w:left="353"/>
              <w:jc w:val="left"/>
              <w:rPr>
                <w:sz w:val="20"/>
              </w:rPr>
            </w:pPr>
            <w:r>
              <w:rPr>
                <w:sz w:val="20"/>
              </w:rPr>
              <w:t>4,1</w:t>
            </w:r>
          </w:p>
        </w:tc>
        <w:tc>
          <w:tcPr>
            <w:tcW w:w="955" w:type="dxa"/>
          </w:tcPr>
          <w:p w:rsidR="006E3997" w:rsidRDefault="006E3997">
            <w:pPr>
              <w:pStyle w:val="TableParagraph"/>
              <w:spacing w:line="225" w:lineRule="exact"/>
              <w:ind w:left="354"/>
              <w:jc w:val="left"/>
              <w:rPr>
                <w:sz w:val="20"/>
              </w:rPr>
            </w:pPr>
            <w:r>
              <w:rPr>
                <w:sz w:val="20"/>
              </w:rPr>
              <w:t>8,2</w:t>
            </w:r>
          </w:p>
        </w:tc>
      </w:tr>
    </w:tbl>
    <w:p w:rsidR="006E3997" w:rsidRDefault="006E3997">
      <w:pPr>
        <w:pStyle w:val="a3"/>
        <w:ind w:left="0"/>
        <w:jc w:val="left"/>
        <w:rPr>
          <w:sz w:val="16"/>
        </w:rPr>
      </w:pPr>
    </w:p>
    <w:p w:rsidR="006E3997" w:rsidRDefault="006E3997">
      <w:pPr>
        <w:spacing w:before="90"/>
        <w:ind w:left="1093" w:right="484"/>
        <w:jc w:val="center"/>
        <w:rPr>
          <w:sz w:val="24"/>
        </w:rPr>
      </w:pPr>
      <w:r>
        <w:rPr>
          <w:sz w:val="24"/>
        </w:rPr>
        <w:t>93</w:t>
      </w:r>
    </w:p>
    <w:p w:rsidR="006E3997" w:rsidRDefault="006E3997">
      <w:pPr>
        <w:jc w:val="center"/>
        <w:rPr>
          <w:sz w:val="24"/>
        </w:rPr>
        <w:sectPr w:rsidR="006E3997">
          <w:pgSz w:w="11910" w:h="16840"/>
          <w:pgMar w:top="1120" w:right="360" w:bottom="280" w:left="600" w:header="720" w:footer="720" w:gutter="0"/>
          <w:cols w:space="720"/>
        </w:sectPr>
      </w:pPr>
    </w:p>
    <w:tbl>
      <w:tblPr>
        <w:tblW w:w="0" w:type="auto"/>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66"/>
        <w:gridCol w:w="2665"/>
        <w:gridCol w:w="961"/>
        <w:gridCol w:w="966"/>
        <w:gridCol w:w="953"/>
        <w:gridCol w:w="965"/>
        <w:gridCol w:w="841"/>
        <w:gridCol w:w="846"/>
        <w:gridCol w:w="961"/>
        <w:gridCol w:w="956"/>
      </w:tblGrid>
      <w:tr w:rsidR="006E3997">
        <w:trPr>
          <w:trHeight w:val="316"/>
        </w:trPr>
        <w:tc>
          <w:tcPr>
            <w:tcW w:w="566" w:type="dxa"/>
            <w:vMerge w:val="restart"/>
            <w:shd w:val="clear" w:color="auto" w:fill="D5E2BB"/>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2"/>
              <w:jc w:val="left"/>
              <w:rPr>
                <w:sz w:val="23"/>
              </w:rPr>
            </w:pPr>
          </w:p>
          <w:p w:rsidR="006E3997" w:rsidRDefault="006E3997">
            <w:pPr>
              <w:pStyle w:val="TableParagraph"/>
              <w:ind w:left="148" w:right="118" w:firstLine="38"/>
              <w:jc w:val="left"/>
              <w:rPr>
                <w:sz w:val="20"/>
              </w:rPr>
            </w:pPr>
            <w:r>
              <w:rPr>
                <w:sz w:val="20"/>
              </w:rPr>
              <w:t>№ п/п</w:t>
            </w:r>
          </w:p>
        </w:tc>
        <w:tc>
          <w:tcPr>
            <w:tcW w:w="2665" w:type="dxa"/>
            <w:vMerge w:val="restart"/>
            <w:shd w:val="clear" w:color="auto" w:fill="D5E2BB"/>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2"/>
              <w:jc w:val="left"/>
              <w:rPr>
                <w:sz w:val="23"/>
              </w:rPr>
            </w:pPr>
          </w:p>
          <w:p w:rsidR="006E3997" w:rsidRDefault="006E3997">
            <w:pPr>
              <w:pStyle w:val="TableParagraph"/>
              <w:ind w:left="336" w:hanging="29"/>
              <w:jc w:val="left"/>
              <w:rPr>
                <w:sz w:val="20"/>
              </w:rPr>
            </w:pPr>
            <w:r>
              <w:rPr>
                <w:sz w:val="20"/>
              </w:rPr>
              <w:t>Наименование субъекта Российской Федерации</w:t>
            </w:r>
          </w:p>
        </w:tc>
        <w:tc>
          <w:tcPr>
            <w:tcW w:w="7449" w:type="dxa"/>
            <w:gridSpan w:val="8"/>
            <w:shd w:val="clear" w:color="auto" w:fill="D5E2BB"/>
          </w:tcPr>
          <w:p w:rsidR="006E3997" w:rsidRDefault="006E3997">
            <w:pPr>
              <w:pStyle w:val="TableParagraph"/>
              <w:spacing w:before="28"/>
              <w:ind w:left="2213"/>
              <w:jc w:val="left"/>
              <w:rPr>
                <w:sz w:val="20"/>
              </w:rPr>
            </w:pPr>
            <w:r>
              <w:rPr>
                <w:sz w:val="20"/>
              </w:rPr>
              <w:t>Количество проведенных проверок</w:t>
            </w:r>
          </w:p>
        </w:tc>
      </w:tr>
      <w:tr w:rsidR="006E3997">
        <w:trPr>
          <w:trHeight w:val="258"/>
        </w:trPr>
        <w:tc>
          <w:tcPr>
            <w:tcW w:w="566" w:type="dxa"/>
            <w:vMerge/>
            <w:tcBorders>
              <w:top w:val="nil"/>
            </w:tcBorders>
            <w:shd w:val="clear" w:color="auto" w:fill="D5E2BB"/>
          </w:tcPr>
          <w:p w:rsidR="006E3997" w:rsidRDefault="006E3997">
            <w:pPr>
              <w:rPr>
                <w:sz w:val="2"/>
                <w:szCs w:val="2"/>
              </w:rPr>
            </w:pPr>
          </w:p>
        </w:tc>
        <w:tc>
          <w:tcPr>
            <w:tcW w:w="2665" w:type="dxa"/>
            <w:vMerge/>
            <w:tcBorders>
              <w:top w:val="nil"/>
            </w:tcBorders>
            <w:shd w:val="clear" w:color="auto" w:fill="D5E2BB"/>
          </w:tcPr>
          <w:p w:rsidR="006E3997" w:rsidRDefault="006E3997">
            <w:pPr>
              <w:rPr>
                <w:sz w:val="2"/>
                <w:szCs w:val="2"/>
              </w:rPr>
            </w:pPr>
          </w:p>
        </w:tc>
        <w:tc>
          <w:tcPr>
            <w:tcW w:w="1927" w:type="dxa"/>
            <w:gridSpan w:val="2"/>
            <w:vMerge w:val="restart"/>
            <w:shd w:val="clear" w:color="auto" w:fill="D5E2BB"/>
          </w:tcPr>
          <w:p w:rsidR="006E3997" w:rsidRDefault="006E3997">
            <w:pPr>
              <w:pStyle w:val="TableParagraph"/>
              <w:jc w:val="left"/>
            </w:pPr>
          </w:p>
          <w:p w:rsidR="006E3997" w:rsidRDefault="006E3997">
            <w:pPr>
              <w:pStyle w:val="TableParagraph"/>
              <w:spacing w:before="6"/>
              <w:jc w:val="left"/>
              <w:rPr>
                <w:sz w:val="30"/>
              </w:rPr>
            </w:pPr>
          </w:p>
          <w:p w:rsidR="006E3997" w:rsidRDefault="006E3997">
            <w:pPr>
              <w:pStyle w:val="TableParagraph"/>
              <w:ind w:left="696" w:right="688"/>
              <w:rPr>
                <w:sz w:val="20"/>
              </w:rPr>
            </w:pPr>
            <w:r>
              <w:rPr>
                <w:sz w:val="20"/>
              </w:rPr>
              <w:t>Всего</w:t>
            </w:r>
          </w:p>
        </w:tc>
        <w:tc>
          <w:tcPr>
            <w:tcW w:w="5522" w:type="dxa"/>
            <w:gridSpan w:val="6"/>
            <w:shd w:val="clear" w:color="auto" w:fill="D5E2BB"/>
          </w:tcPr>
          <w:p w:rsidR="006E3997" w:rsidRDefault="006E3997">
            <w:pPr>
              <w:pStyle w:val="TableParagraph"/>
              <w:ind w:left="2438" w:right="2428"/>
              <w:rPr>
                <w:sz w:val="20"/>
              </w:rPr>
            </w:pPr>
            <w:r>
              <w:rPr>
                <w:sz w:val="20"/>
              </w:rPr>
              <w:t>из них:</w:t>
            </w:r>
          </w:p>
        </w:tc>
      </w:tr>
      <w:tr w:rsidR="006E3997">
        <w:trPr>
          <w:trHeight w:val="239"/>
        </w:trPr>
        <w:tc>
          <w:tcPr>
            <w:tcW w:w="566" w:type="dxa"/>
            <w:vMerge/>
            <w:tcBorders>
              <w:top w:val="nil"/>
            </w:tcBorders>
            <w:shd w:val="clear" w:color="auto" w:fill="D5E2BB"/>
          </w:tcPr>
          <w:p w:rsidR="006E3997" w:rsidRDefault="006E3997">
            <w:pPr>
              <w:rPr>
                <w:sz w:val="2"/>
                <w:szCs w:val="2"/>
              </w:rPr>
            </w:pPr>
          </w:p>
        </w:tc>
        <w:tc>
          <w:tcPr>
            <w:tcW w:w="2665" w:type="dxa"/>
            <w:vMerge/>
            <w:tcBorders>
              <w:top w:val="nil"/>
            </w:tcBorders>
            <w:shd w:val="clear" w:color="auto" w:fill="D5E2BB"/>
          </w:tcPr>
          <w:p w:rsidR="006E3997" w:rsidRDefault="006E3997">
            <w:pPr>
              <w:rPr>
                <w:sz w:val="2"/>
                <w:szCs w:val="2"/>
              </w:rPr>
            </w:pPr>
          </w:p>
        </w:tc>
        <w:tc>
          <w:tcPr>
            <w:tcW w:w="1927" w:type="dxa"/>
            <w:gridSpan w:val="2"/>
            <w:vMerge/>
            <w:tcBorders>
              <w:top w:val="nil"/>
            </w:tcBorders>
            <w:shd w:val="clear" w:color="auto" w:fill="D5E2BB"/>
          </w:tcPr>
          <w:p w:rsidR="006E3997" w:rsidRDefault="006E3997">
            <w:pPr>
              <w:rPr>
                <w:sz w:val="2"/>
                <w:szCs w:val="2"/>
              </w:rPr>
            </w:pPr>
          </w:p>
        </w:tc>
        <w:tc>
          <w:tcPr>
            <w:tcW w:w="1918" w:type="dxa"/>
            <w:gridSpan w:val="2"/>
            <w:vMerge w:val="restart"/>
            <w:shd w:val="clear" w:color="auto" w:fill="D5E2BB"/>
          </w:tcPr>
          <w:p w:rsidR="006E3997" w:rsidRDefault="006E3997">
            <w:pPr>
              <w:pStyle w:val="TableParagraph"/>
              <w:jc w:val="left"/>
            </w:pPr>
          </w:p>
          <w:p w:rsidR="006E3997" w:rsidRDefault="006E3997">
            <w:pPr>
              <w:pStyle w:val="TableParagraph"/>
              <w:spacing w:before="10"/>
              <w:jc w:val="left"/>
              <w:rPr>
                <w:sz w:val="18"/>
              </w:rPr>
            </w:pPr>
          </w:p>
          <w:p w:rsidR="006E3997" w:rsidRDefault="006E3997">
            <w:pPr>
              <w:pStyle w:val="TableParagraph"/>
              <w:spacing w:before="1"/>
              <w:ind w:left="387"/>
              <w:jc w:val="left"/>
              <w:rPr>
                <w:sz w:val="20"/>
              </w:rPr>
            </w:pPr>
            <w:r>
              <w:rPr>
                <w:sz w:val="20"/>
              </w:rPr>
              <w:t>внеплановых</w:t>
            </w:r>
          </w:p>
        </w:tc>
        <w:tc>
          <w:tcPr>
            <w:tcW w:w="3604" w:type="dxa"/>
            <w:gridSpan w:val="4"/>
            <w:shd w:val="clear" w:color="auto" w:fill="D5E2BB"/>
          </w:tcPr>
          <w:p w:rsidR="006E3997" w:rsidRDefault="006E3997">
            <w:pPr>
              <w:pStyle w:val="TableParagraph"/>
              <w:spacing w:line="215" w:lineRule="exact"/>
              <w:ind w:left="1254" w:right="1251"/>
              <w:rPr>
                <w:sz w:val="20"/>
              </w:rPr>
            </w:pPr>
            <w:r>
              <w:rPr>
                <w:sz w:val="20"/>
              </w:rPr>
              <w:t>в том числе:</w:t>
            </w:r>
          </w:p>
        </w:tc>
      </w:tr>
      <w:tr w:rsidR="006E3997">
        <w:trPr>
          <w:trHeight w:val="950"/>
        </w:trPr>
        <w:tc>
          <w:tcPr>
            <w:tcW w:w="566" w:type="dxa"/>
            <w:vMerge/>
            <w:tcBorders>
              <w:top w:val="nil"/>
            </w:tcBorders>
            <w:shd w:val="clear" w:color="auto" w:fill="D5E2BB"/>
          </w:tcPr>
          <w:p w:rsidR="006E3997" w:rsidRDefault="006E3997">
            <w:pPr>
              <w:rPr>
                <w:sz w:val="2"/>
                <w:szCs w:val="2"/>
              </w:rPr>
            </w:pPr>
          </w:p>
        </w:tc>
        <w:tc>
          <w:tcPr>
            <w:tcW w:w="2665" w:type="dxa"/>
            <w:vMerge/>
            <w:tcBorders>
              <w:top w:val="nil"/>
            </w:tcBorders>
            <w:shd w:val="clear" w:color="auto" w:fill="D5E2BB"/>
          </w:tcPr>
          <w:p w:rsidR="006E3997" w:rsidRDefault="006E3997">
            <w:pPr>
              <w:rPr>
                <w:sz w:val="2"/>
                <w:szCs w:val="2"/>
              </w:rPr>
            </w:pPr>
          </w:p>
        </w:tc>
        <w:tc>
          <w:tcPr>
            <w:tcW w:w="1927" w:type="dxa"/>
            <w:gridSpan w:val="2"/>
            <w:vMerge/>
            <w:tcBorders>
              <w:top w:val="nil"/>
            </w:tcBorders>
            <w:shd w:val="clear" w:color="auto" w:fill="D5E2BB"/>
          </w:tcPr>
          <w:p w:rsidR="006E3997" w:rsidRDefault="006E3997">
            <w:pPr>
              <w:rPr>
                <w:sz w:val="2"/>
                <w:szCs w:val="2"/>
              </w:rPr>
            </w:pPr>
          </w:p>
        </w:tc>
        <w:tc>
          <w:tcPr>
            <w:tcW w:w="1918" w:type="dxa"/>
            <w:gridSpan w:val="2"/>
            <w:vMerge/>
            <w:tcBorders>
              <w:top w:val="nil"/>
            </w:tcBorders>
            <w:shd w:val="clear" w:color="auto" w:fill="D5E2BB"/>
          </w:tcPr>
          <w:p w:rsidR="006E3997" w:rsidRDefault="006E3997">
            <w:pPr>
              <w:rPr>
                <w:sz w:val="2"/>
                <w:szCs w:val="2"/>
              </w:rPr>
            </w:pPr>
          </w:p>
        </w:tc>
        <w:tc>
          <w:tcPr>
            <w:tcW w:w="1687" w:type="dxa"/>
            <w:gridSpan w:val="2"/>
            <w:shd w:val="clear" w:color="auto" w:fill="D5E2BB"/>
          </w:tcPr>
          <w:p w:rsidR="006E3997" w:rsidRDefault="006E3997">
            <w:pPr>
              <w:pStyle w:val="TableParagraph"/>
              <w:spacing w:line="215" w:lineRule="exact"/>
              <w:ind w:left="525"/>
              <w:jc w:val="left"/>
              <w:rPr>
                <w:sz w:val="20"/>
              </w:rPr>
            </w:pPr>
            <w:r>
              <w:rPr>
                <w:sz w:val="20"/>
              </w:rPr>
              <w:t>в целях</w:t>
            </w:r>
          </w:p>
          <w:p w:rsidR="006E3997" w:rsidRDefault="006E3997">
            <w:pPr>
              <w:pStyle w:val="TableParagraph"/>
              <w:spacing w:before="1"/>
              <w:ind w:left="285" w:right="283" w:firstLine="9"/>
              <w:rPr>
                <w:sz w:val="20"/>
              </w:rPr>
            </w:pPr>
            <w:r>
              <w:rPr>
                <w:sz w:val="20"/>
              </w:rPr>
              <w:t xml:space="preserve">проверки исполнения </w:t>
            </w:r>
            <w:r>
              <w:rPr>
                <w:spacing w:val="-2"/>
                <w:sz w:val="20"/>
              </w:rPr>
              <w:t>предписаний</w:t>
            </w:r>
          </w:p>
        </w:tc>
        <w:tc>
          <w:tcPr>
            <w:tcW w:w="1917" w:type="dxa"/>
            <w:gridSpan w:val="2"/>
            <w:shd w:val="clear" w:color="auto" w:fill="D5E2BB"/>
          </w:tcPr>
          <w:p w:rsidR="006E3997" w:rsidRDefault="006E3997">
            <w:pPr>
              <w:pStyle w:val="TableParagraph"/>
              <w:spacing w:before="115"/>
              <w:ind w:left="127" w:right="124"/>
              <w:rPr>
                <w:sz w:val="20"/>
              </w:rPr>
            </w:pPr>
            <w:r>
              <w:rPr>
                <w:sz w:val="20"/>
              </w:rPr>
              <w:t>% от общего числа внеплановых проверок</w:t>
            </w:r>
          </w:p>
        </w:tc>
      </w:tr>
      <w:tr w:rsidR="006E3997">
        <w:trPr>
          <w:trHeight w:val="230"/>
        </w:trPr>
        <w:tc>
          <w:tcPr>
            <w:tcW w:w="566" w:type="dxa"/>
            <w:vMerge/>
            <w:tcBorders>
              <w:top w:val="nil"/>
            </w:tcBorders>
            <w:shd w:val="clear" w:color="auto" w:fill="D5E2BB"/>
          </w:tcPr>
          <w:p w:rsidR="006E3997" w:rsidRDefault="006E3997">
            <w:pPr>
              <w:rPr>
                <w:sz w:val="2"/>
                <w:szCs w:val="2"/>
              </w:rPr>
            </w:pPr>
          </w:p>
        </w:tc>
        <w:tc>
          <w:tcPr>
            <w:tcW w:w="2665" w:type="dxa"/>
            <w:vMerge/>
            <w:tcBorders>
              <w:top w:val="nil"/>
            </w:tcBorders>
            <w:shd w:val="clear" w:color="auto" w:fill="D5E2BB"/>
          </w:tcPr>
          <w:p w:rsidR="006E3997" w:rsidRDefault="006E3997">
            <w:pPr>
              <w:rPr>
                <w:sz w:val="2"/>
                <w:szCs w:val="2"/>
              </w:rPr>
            </w:pPr>
          </w:p>
        </w:tc>
        <w:tc>
          <w:tcPr>
            <w:tcW w:w="961" w:type="dxa"/>
            <w:shd w:val="clear" w:color="auto" w:fill="D5E2BB"/>
          </w:tcPr>
          <w:p w:rsidR="006E3997" w:rsidRDefault="006E3997">
            <w:pPr>
              <w:pStyle w:val="TableParagraph"/>
              <w:spacing w:line="210" w:lineRule="exact"/>
              <w:ind w:left="165" w:right="145"/>
              <w:rPr>
                <w:sz w:val="20"/>
              </w:rPr>
            </w:pPr>
            <w:r>
              <w:rPr>
                <w:sz w:val="20"/>
              </w:rPr>
              <w:t>2016</w:t>
            </w:r>
          </w:p>
        </w:tc>
        <w:tc>
          <w:tcPr>
            <w:tcW w:w="966" w:type="dxa"/>
            <w:shd w:val="clear" w:color="auto" w:fill="D5E2BB"/>
          </w:tcPr>
          <w:p w:rsidR="006E3997" w:rsidRDefault="006E3997">
            <w:pPr>
              <w:pStyle w:val="TableParagraph"/>
              <w:spacing w:line="210" w:lineRule="exact"/>
              <w:ind w:left="164" w:right="151"/>
              <w:rPr>
                <w:sz w:val="20"/>
              </w:rPr>
            </w:pPr>
            <w:r>
              <w:rPr>
                <w:sz w:val="20"/>
              </w:rPr>
              <w:t>2017</w:t>
            </w:r>
          </w:p>
        </w:tc>
        <w:tc>
          <w:tcPr>
            <w:tcW w:w="953" w:type="dxa"/>
            <w:shd w:val="clear" w:color="auto" w:fill="D5E2BB"/>
          </w:tcPr>
          <w:p w:rsidR="006E3997" w:rsidRDefault="006E3997">
            <w:pPr>
              <w:pStyle w:val="TableParagraph"/>
              <w:spacing w:line="210" w:lineRule="exact"/>
              <w:ind w:left="249" w:right="244"/>
              <w:rPr>
                <w:sz w:val="20"/>
              </w:rPr>
            </w:pPr>
            <w:r>
              <w:rPr>
                <w:sz w:val="20"/>
              </w:rPr>
              <w:t>2016</w:t>
            </w:r>
          </w:p>
        </w:tc>
        <w:tc>
          <w:tcPr>
            <w:tcW w:w="965" w:type="dxa"/>
            <w:shd w:val="clear" w:color="auto" w:fill="D5E2BB"/>
          </w:tcPr>
          <w:p w:rsidR="006E3997" w:rsidRDefault="006E3997">
            <w:pPr>
              <w:pStyle w:val="TableParagraph"/>
              <w:spacing w:line="210" w:lineRule="exact"/>
              <w:ind w:left="248" w:right="249"/>
              <w:rPr>
                <w:sz w:val="20"/>
              </w:rPr>
            </w:pPr>
            <w:r>
              <w:rPr>
                <w:sz w:val="20"/>
              </w:rPr>
              <w:t>2017</w:t>
            </w:r>
          </w:p>
        </w:tc>
        <w:tc>
          <w:tcPr>
            <w:tcW w:w="841" w:type="dxa"/>
            <w:shd w:val="clear" w:color="auto" w:fill="D5E2BB"/>
          </w:tcPr>
          <w:p w:rsidR="006E3997" w:rsidRDefault="006E3997">
            <w:pPr>
              <w:pStyle w:val="TableParagraph"/>
              <w:spacing w:line="210" w:lineRule="exact"/>
              <w:ind w:left="199" w:right="191"/>
              <w:rPr>
                <w:sz w:val="20"/>
              </w:rPr>
            </w:pPr>
            <w:r>
              <w:rPr>
                <w:sz w:val="20"/>
              </w:rPr>
              <w:t>2016</w:t>
            </w:r>
          </w:p>
        </w:tc>
        <w:tc>
          <w:tcPr>
            <w:tcW w:w="846" w:type="dxa"/>
            <w:shd w:val="clear" w:color="auto" w:fill="D5E2BB"/>
          </w:tcPr>
          <w:p w:rsidR="006E3997" w:rsidRDefault="006E3997">
            <w:pPr>
              <w:pStyle w:val="TableParagraph"/>
              <w:spacing w:line="210" w:lineRule="exact"/>
              <w:ind w:left="221"/>
              <w:jc w:val="left"/>
              <w:rPr>
                <w:sz w:val="20"/>
              </w:rPr>
            </w:pPr>
            <w:r>
              <w:rPr>
                <w:sz w:val="20"/>
              </w:rPr>
              <w:t>2017</w:t>
            </w:r>
          </w:p>
        </w:tc>
        <w:tc>
          <w:tcPr>
            <w:tcW w:w="961" w:type="dxa"/>
            <w:shd w:val="clear" w:color="auto" w:fill="D5E2BB"/>
          </w:tcPr>
          <w:p w:rsidR="006E3997" w:rsidRDefault="006E3997">
            <w:pPr>
              <w:pStyle w:val="TableParagraph"/>
              <w:spacing w:line="210" w:lineRule="exact"/>
              <w:ind w:left="273"/>
              <w:jc w:val="left"/>
              <w:rPr>
                <w:sz w:val="20"/>
              </w:rPr>
            </w:pPr>
            <w:r>
              <w:rPr>
                <w:sz w:val="20"/>
              </w:rPr>
              <w:t>2016</w:t>
            </w:r>
          </w:p>
        </w:tc>
        <w:tc>
          <w:tcPr>
            <w:tcW w:w="956" w:type="dxa"/>
            <w:shd w:val="clear" w:color="auto" w:fill="D5E2BB"/>
          </w:tcPr>
          <w:p w:rsidR="006E3997" w:rsidRDefault="006E3997">
            <w:pPr>
              <w:pStyle w:val="TableParagraph"/>
              <w:spacing w:line="210" w:lineRule="exact"/>
              <w:ind w:left="273"/>
              <w:jc w:val="left"/>
              <w:rPr>
                <w:sz w:val="20"/>
              </w:rPr>
            </w:pPr>
            <w:r>
              <w:rPr>
                <w:sz w:val="20"/>
              </w:rPr>
              <w:t>2017</w:t>
            </w:r>
          </w:p>
        </w:tc>
      </w:tr>
      <w:tr w:rsidR="006E3997">
        <w:trPr>
          <w:trHeight w:val="254"/>
        </w:trPr>
        <w:tc>
          <w:tcPr>
            <w:tcW w:w="566" w:type="dxa"/>
          </w:tcPr>
          <w:p w:rsidR="006E3997" w:rsidRDefault="006E3997">
            <w:pPr>
              <w:pStyle w:val="TableParagraph"/>
              <w:ind w:left="163" w:right="153"/>
              <w:rPr>
                <w:sz w:val="20"/>
              </w:rPr>
            </w:pPr>
            <w:r>
              <w:rPr>
                <w:sz w:val="20"/>
              </w:rPr>
              <w:t>53</w:t>
            </w:r>
          </w:p>
        </w:tc>
        <w:tc>
          <w:tcPr>
            <w:tcW w:w="2665" w:type="dxa"/>
          </w:tcPr>
          <w:p w:rsidR="006E3997" w:rsidRDefault="006E3997">
            <w:pPr>
              <w:pStyle w:val="TableParagraph"/>
              <w:ind w:left="110"/>
              <w:jc w:val="left"/>
              <w:rPr>
                <w:sz w:val="20"/>
              </w:rPr>
            </w:pPr>
            <w:r>
              <w:rPr>
                <w:sz w:val="20"/>
              </w:rPr>
              <w:t>Самарская область</w:t>
            </w:r>
          </w:p>
        </w:tc>
        <w:tc>
          <w:tcPr>
            <w:tcW w:w="961" w:type="dxa"/>
          </w:tcPr>
          <w:p w:rsidR="006E3997" w:rsidRDefault="006E3997">
            <w:pPr>
              <w:pStyle w:val="TableParagraph"/>
              <w:ind w:left="165" w:right="145"/>
              <w:rPr>
                <w:sz w:val="20"/>
              </w:rPr>
            </w:pPr>
            <w:r>
              <w:rPr>
                <w:sz w:val="20"/>
              </w:rPr>
              <w:t>3177</w:t>
            </w:r>
          </w:p>
        </w:tc>
        <w:tc>
          <w:tcPr>
            <w:tcW w:w="966" w:type="dxa"/>
          </w:tcPr>
          <w:p w:rsidR="006E3997" w:rsidRDefault="006E3997">
            <w:pPr>
              <w:pStyle w:val="TableParagraph"/>
              <w:ind w:left="164" w:right="151"/>
              <w:rPr>
                <w:sz w:val="20"/>
              </w:rPr>
            </w:pPr>
            <w:r>
              <w:rPr>
                <w:sz w:val="20"/>
              </w:rPr>
              <w:t>3513</w:t>
            </w:r>
          </w:p>
        </w:tc>
        <w:tc>
          <w:tcPr>
            <w:tcW w:w="953" w:type="dxa"/>
          </w:tcPr>
          <w:p w:rsidR="006E3997" w:rsidRDefault="006E3997">
            <w:pPr>
              <w:pStyle w:val="TableParagraph"/>
              <w:ind w:left="254" w:right="240"/>
              <w:rPr>
                <w:sz w:val="20"/>
              </w:rPr>
            </w:pPr>
            <w:r>
              <w:rPr>
                <w:sz w:val="20"/>
              </w:rPr>
              <w:t>3006</w:t>
            </w:r>
          </w:p>
        </w:tc>
        <w:tc>
          <w:tcPr>
            <w:tcW w:w="965" w:type="dxa"/>
          </w:tcPr>
          <w:p w:rsidR="006E3997" w:rsidRDefault="006E3997">
            <w:pPr>
              <w:pStyle w:val="TableParagraph"/>
              <w:ind w:left="257" w:right="240"/>
              <w:rPr>
                <w:sz w:val="20"/>
              </w:rPr>
            </w:pPr>
            <w:r>
              <w:rPr>
                <w:sz w:val="20"/>
              </w:rPr>
              <w:t>3340</w:t>
            </w:r>
          </w:p>
        </w:tc>
        <w:tc>
          <w:tcPr>
            <w:tcW w:w="841" w:type="dxa"/>
          </w:tcPr>
          <w:p w:rsidR="006E3997" w:rsidRDefault="006E3997">
            <w:pPr>
              <w:pStyle w:val="TableParagraph"/>
              <w:ind w:left="199" w:right="187"/>
              <w:rPr>
                <w:sz w:val="20"/>
              </w:rPr>
            </w:pPr>
            <w:r>
              <w:rPr>
                <w:sz w:val="20"/>
              </w:rPr>
              <w:t>185</w:t>
            </w:r>
          </w:p>
        </w:tc>
        <w:tc>
          <w:tcPr>
            <w:tcW w:w="846" w:type="dxa"/>
          </w:tcPr>
          <w:p w:rsidR="006E3997" w:rsidRDefault="006E3997">
            <w:pPr>
              <w:pStyle w:val="TableParagraph"/>
              <w:ind w:left="269"/>
              <w:jc w:val="left"/>
              <w:rPr>
                <w:sz w:val="20"/>
              </w:rPr>
            </w:pPr>
            <w:r>
              <w:rPr>
                <w:sz w:val="20"/>
              </w:rPr>
              <w:t>577</w:t>
            </w:r>
          </w:p>
        </w:tc>
        <w:tc>
          <w:tcPr>
            <w:tcW w:w="961" w:type="dxa"/>
          </w:tcPr>
          <w:p w:rsidR="006E3997" w:rsidRDefault="006E3997">
            <w:pPr>
              <w:pStyle w:val="TableParagraph"/>
              <w:ind w:left="350"/>
              <w:jc w:val="left"/>
              <w:rPr>
                <w:sz w:val="20"/>
              </w:rPr>
            </w:pPr>
            <w:r>
              <w:rPr>
                <w:sz w:val="20"/>
              </w:rPr>
              <w:t>6,2</w:t>
            </w:r>
          </w:p>
        </w:tc>
        <w:tc>
          <w:tcPr>
            <w:tcW w:w="956" w:type="dxa"/>
          </w:tcPr>
          <w:p w:rsidR="006E3997" w:rsidRDefault="006E3997">
            <w:pPr>
              <w:pStyle w:val="TableParagraph"/>
              <w:ind w:left="297"/>
              <w:jc w:val="left"/>
              <w:rPr>
                <w:sz w:val="20"/>
              </w:rPr>
            </w:pPr>
            <w:r>
              <w:rPr>
                <w:sz w:val="20"/>
              </w:rPr>
              <w:t>17,3</w:t>
            </w:r>
          </w:p>
        </w:tc>
      </w:tr>
      <w:tr w:rsidR="006E3997">
        <w:trPr>
          <w:trHeight w:val="258"/>
        </w:trPr>
        <w:tc>
          <w:tcPr>
            <w:tcW w:w="566" w:type="dxa"/>
          </w:tcPr>
          <w:p w:rsidR="006E3997" w:rsidRDefault="006E3997">
            <w:pPr>
              <w:pStyle w:val="TableParagraph"/>
              <w:ind w:left="163" w:right="153"/>
              <w:rPr>
                <w:sz w:val="20"/>
              </w:rPr>
            </w:pPr>
            <w:r>
              <w:rPr>
                <w:sz w:val="20"/>
              </w:rPr>
              <w:t>54</w:t>
            </w:r>
          </w:p>
        </w:tc>
        <w:tc>
          <w:tcPr>
            <w:tcW w:w="2665" w:type="dxa"/>
          </w:tcPr>
          <w:p w:rsidR="006E3997" w:rsidRDefault="006E3997">
            <w:pPr>
              <w:pStyle w:val="TableParagraph"/>
              <w:ind w:left="110"/>
              <w:jc w:val="left"/>
              <w:rPr>
                <w:sz w:val="20"/>
              </w:rPr>
            </w:pPr>
            <w:r>
              <w:rPr>
                <w:sz w:val="20"/>
              </w:rPr>
              <w:t>Саратовская область</w:t>
            </w:r>
          </w:p>
        </w:tc>
        <w:tc>
          <w:tcPr>
            <w:tcW w:w="961" w:type="dxa"/>
          </w:tcPr>
          <w:p w:rsidR="006E3997" w:rsidRDefault="006E3997">
            <w:pPr>
              <w:pStyle w:val="TableParagraph"/>
              <w:ind w:left="165" w:right="145"/>
              <w:rPr>
                <w:sz w:val="20"/>
              </w:rPr>
            </w:pPr>
            <w:r>
              <w:rPr>
                <w:sz w:val="20"/>
              </w:rPr>
              <w:t>2550</w:t>
            </w:r>
          </w:p>
        </w:tc>
        <w:tc>
          <w:tcPr>
            <w:tcW w:w="966" w:type="dxa"/>
          </w:tcPr>
          <w:p w:rsidR="006E3997" w:rsidRDefault="006E3997">
            <w:pPr>
              <w:pStyle w:val="TableParagraph"/>
              <w:ind w:left="164" w:right="151"/>
              <w:rPr>
                <w:sz w:val="20"/>
              </w:rPr>
            </w:pPr>
            <w:r>
              <w:rPr>
                <w:sz w:val="20"/>
              </w:rPr>
              <w:t>3940</w:t>
            </w:r>
          </w:p>
        </w:tc>
        <w:tc>
          <w:tcPr>
            <w:tcW w:w="953" w:type="dxa"/>
          </w:tcPr>
          <w:p w:rsidR="006E3997" w:rsidRDefault="006E3997">
            <w:pPr>
              <w:pStyle w:val="TableParagraph"/>
              <w:ind w:left="254" w:right="240"/>
              <w:rPr>
                <w:sz w:val="20"/>
              </w:rPr>
            </w:pPr>
            <w:r>
              <w:rPr>
                <w:sz w:val="20"/>
              </w:rPr>
              <w:t>2277</w:t>
            </w:r>
          </w:p>
        </w:tc>
        <w:tc>
          <w:tcPr>
            <w:tcW w:w="965" w:type="dxa"/>
          </w:tcPr>
          <w:p w:rsidR="006E3997" w:rsidRDefault="006E3997">
            <w:pPr>
              <w:pStyle w:val="TableParagraph"/>
              <w:ind w:left="257" w:right="240"/>
              <w:rPr>
                <w:sz w:val="20"/>
              </w:rPr>
            </w:pPr>
            <w:r>
              <w:rPr>
                <w:sz w:val="20"/>
              </w:rPr>
              <w:t>3742</w:t>
            </w:r>
          </w:p>
        </w:tc>
        <w:tc>
          <w:tcPr>
            <w:tcW w:w="841" w:type="dxa"/>
          </w:tcPr>
          <w:p w:rsidR="006E3997" w:rsidRDefault="006E3997">
            <w:pPr>
              <w:pStyle w:val="TableParagraph"/>
              <w:ind w:left="199" w:right="187"/>
              <w:rPr>
                <w:sz w:val="20"/>
              </w:rPr>
            </w:pPr>
            <w:r>
              <w:rPr>
                <w:sz w:val="20"/>
              </w:rPr>
              <w:t>157</w:t>
            </w:r>
          </w:p>
        </w:tc>
        <w:tc>
          <w:tcPr>
            <w:tcW w:w="846" w:type="dxa"/>
          </w:tcPr>
          <w:p w:rsidR="006E3997" w:rsidRDefault="006E3997">
            <w:pPr>
              <w:pStyle w:val="TableParagraph"/>
              <w:ind w:left="269"/>
              <w:jc w:val="left"/>
              <w:rPr>
                <w:sz w:val="20"/>
              </w:rPr>
            </w:pPr>
            <w:r>
              <w:rPr>
                <w:sz w:val="20"/>
              </w:rPr>
              <w:t>529</w:t>
            </w:r>
          </w:p>
        </w:tc>
        <w:tc>
          <w:tcPr>
            <w:tcW w:w="961" w:type="dxa"/>
          </w:tcPr>
          <w:p w:rsidR="006E3997" w:rsidRDefault="006E3997">
            <w:pPr>
              <w:pStyle w:val="TableParagraph"/>
              <w:ind w:left="350"/>
              <w:jc w:val="left"/>
              <w:rPr>
                <w:sz w:val="20"/>
              </w:rPr>
            </w:pPr>
            <w:r>
              <w:rPr>
                <w:sz w:val="20"/>
              </w:rPr>
              <w:t>6,9</w:t>
            </w:r>
          </w:p>
        </w:tc>
        <w:tc>
          <w:tcPr>
            <w:tcW w:w="956" w:type="dxa"/>
          </w:tcPr>
          <w:p w:rsidR="006E3997" w:rsidRDefault="006E3997">
            <w:pPr>
              <w:pStyle w:val="TableParagraph"/>
              <w:ind w:left="297"/>
              <w:jc w:val="left"/>
              <w:rPr>
                <w:sz w:val="20"/>
              </w:rPr>
            </w:pPr>
            <w:r>
              <w:rPr>
                <w:sz w:val="20"/>
              </w:rPr>
              <w:t>14,1</w:t>
            </w:r>
          </w:p>
        </w:tc>
      </w:tr>
      <w:tr w:rsidR="006E3997">
        <w:trPr>
          <w:trHeight w:val="251"/>
        </w:trPr>
        <w:tc>
          <w:tcPr>
            <w:tcW w:w="566" w:type="dxa"/>
            <w:tcBorders>
              <w:bottom w:val="single" w:sz="6" w:space="0" w:color="000000"/>
            </w:tcBorders>
          </w:tcPr>
          <w:p w:rsidR="006E3997" w:rsidRDefault="006E3997">
            <w:pPr>
              <w:pStyle w:val="TableParagraph"/>
              <w:spacing w:line="225" w:lineRule="exact"/>
              <w:ind w:left="163" w:right="153"/>
              <w:rPr>
                <w:sz w:val="20"/>
              </w:rPr>
            </w:pPr>
            <w:r>
              <w:rPr>
                <w:sz w:val="20"/>
              </w:rPr>
              <w:t>55</w:t>
            </w:r>
          </w:p>
        </w:tc>
        <w:tc>
          <w:tcPr>
            <w:tcW w:w="2665" w:type="dxa"/>
            <w:tcBorders>
              <w:bottom w:val="single" w:sz="6" w:space="0" w:color="000000"/>
            </w:tcBorders>
          </w:tcPr>
          <w:p w:rsidR="006E3997" w:rsidRDefault="006E3997">
            <w:pPr>
              <w:pStyle w:val="TableParagraph"/>
              <w:spacing w:line="225" w:lineRule="exact"/>
              <w:ind w:left="110"/>
              <w:jc w:val="left"/>
              <w:rPr>
                <w:sz w:val="20"/>
              </w:rPr>
            </w:pPr>
            <w:r>
              <w:rPr>
                <w:sz w:val="20"/>
              </w:rPr>
              <w:t>Ульяновская область</w:t>
            </w:r>
          </w:p>
        </w:tc>
        <w:tc>
          <w:tcPr>
            <w:tcW w:w="961" w:type="dxa"/>
            <w:tcBorders>
              <w:bottom w:val="single" w:sz="6" w:space="0" w:color="000000"/>
            </w:tcBorders>
          </w:tcPr>
          <w:p w:rsidR="006E3997" w:rsidRDefault="006E3997">
            <w:pPr>
              <w:pStyle w:val="TableParagraph"/>
              <w:spacing w:line="225" w:lineRule="exact"/>
              <w:ind w:left="165" w:right="145"/>
              <w:rPr>
                <w:sz w:val="20"/>
              </w:rPr>
            </w:pPr>
            <w:r>
              <w:rPr>
                <w:sz w:val="20"/>
              </w:rPr>
              <w:t>1188</w:t>
            </w:r>
          </w:p>
        </w:tc>
        <w:tc>
          <w:tcPr>
            <w:tcW w:w="966" w:type="dxa"/>
            <w:tcBorders>
              <w:bottom w:val="single" w:sz="6" w:space="0" w:color="000000"/>
            </w:tcBorders>
          </w:tcPr>
          <w:p w:rsidR="006E3997" w:rsidRDefault="006E3997">
            <w:pPr>
              <w:pStyle w:val="TableParagraph"/>
              <w:spacing w:line="225" w:lineRule="exact"/>
              <w:ind w:left="164" w:right="151"/>
              <w:rPr>
                <w:sz w:val="20"/>
              </w:rPr>
            </w:pPr>
            <w:r>
              <w:rPr>
                <w:sz w:val="20"/>
              </w:rPr>
              <w:t>1258</w:t>
            </w:r>
          </w:p>
        </w:tc>
        <w:tc>
          <w:tcPr>
            <w:tcW w:w="953" w:type="dxa"/>
            <w:tcBorders>
              <w:bottom w:val="single" w:sz="6" w:space="0" w:color="000000"/>
            </w:tcBorders>
          </w:tcPr>
          <w:p w:rsidR="006E3997" w:rsidRDefault="006E3997">
            <w:pPr>
              <w:pStyle w:val="TableParagraph"/>
              <w:spacing w:line="225" w:lineRule="exact"/>
              <w:ind w:left="254" w:right="235"/>
              <w:rPr>
                <w:sz w:val="20"/>
              </w:rPr>
            </w:pPr>
            <w:r>
              <w:rPr>
                <w:sz w:val="20"/>
              </w:rPr>
              <w:t>983</w:t>
            </w:r>
          </w:p>
        </w:tc>
        <w:tc>
          <w:tcPr>
            <w:tcW w:w="965" w:type="dxa"/>
            <w:tcBorders>
              <w:bottom w:val="single" w:sz="6" w:space="0" w:color="000000"/>
            </w:tcBorders>
          </w:tcPr>
          <w:p w:rsidR="006E3997" w:rsidRDefault="006E3997">
            <w:pPr>
              <w:pStyle w:val="TableParagraph"/>
              <w:spacing w:line="225" w:lineRule="exact"/>
              <w:ind w:left="257" w:right="240"/>
              <w:rPr>
                <w:sz w:val="20"/>
              </w:rPr>
            </w:pPr>
            <w:r>
              <w:rPr>
                <w:sz w:val="20"/>
              </w:rPr>
              <w:t>1124</w:t>
            </w:r>
          </w:p>
        </w:tc>
        <w:tc>
          <w:tcPr>
            <w:tcW w:w="841" w:type="dxa"/>
            <w:tcBorders>
              <w:bottom w:val="single" w:sz="6" w:space="0" w:color="000000"/>
            </w:tcBorders>
          </w:tcPr>
          <w:p w:rsidR="006E3997" w:rsidRDefault="006E3997">
            <w:pPr>
              <w:pStyle w:val="TableParagraph"/>
              <w:spacing w:line="225" w:lineRule="exact"/>
              <w:ind w:left="199" w:right="191"/>
              <w:rPr>
                <w:sz w:val="20"/>
              </w:rPr>
            </w:pPr>
            <w:r>
              <w:rPr>
                <w:sz w:val="20"/>
              </w:rPr>
              <w:t>14</w:t>
            </w:r>
          </w:p>
        </w:tc>
        <w:tc>
          <w:tcPr>
            <w:tcW w:w="846" w:type="dxa"/>
            <w:tcBorders>
              <w:bottom w:val="single" w:sz="6" w:space="0" w:color="000000"/>
            </w:tcBorders>
          </w:tcPr>
          <w:p w:rsidR="006E3997" w:rsidRDefault="006E3997">
            <w:pPr>
              <w:pStyle w:val="TableParagraph"/>
              <w:spacing w:line="225" w:lineRule="exact"/>
              <w:ind w:left="317"/>
              <w:jc w:val="left"/>
              <w:rPr>
                <w:sz w:val="20"/>
              </w:rPr>
            </w:pPr>
            <w:r>
              <w:rPr>
                <w:sz w:val="20"/>
              </w:rPr>
              <w:t>45</w:t>
            </w:r>
          </w:p>
        </w:tc>
        <w:tc>
          <w:tcPr>
            <w:tcW w:w="961" w:type="dxa"/>
            <w:tcBorders>
              <w:bottom w:val="single" w:sz="6" w:space="0" w:color="000000"/>
            </w:tcBorders>
          </w:tcPr>
          <w:p w:rsidR="006E3997" w:rsidRDefault="006E3997">
            <w:pPr>
              <w:pStyle w:val="TableParagraph"/>
              <w:spacing w:line="225" w:lineRule="exact"/>
              <w:ind w:left="350"/>
              <w:jc w:val="left"/>
              <w:rPr>
                <w:sz w:val="20"/>
              </w:rPr>
            </w:pPr>
            <w:r>
              <w:rPr>
                <w:sz w:val="20"/>
              </w:rPr>
              <w:t>1,4</w:t>
            </w:r>
          </w:p>
        </w:tc>
        <w:tc>
          <w:tcPr>
            <w:tcW w:w="956" w:type="dxa"/>
            <w:tcBorders>
              <w:bottom w:val="single" w:sz="6" w:space="0" w:color="000000"/>
            </w:tcBorders>
          </w:tcPr>
          <w:p w:rsidR="006E3997" w:rsidRDefault="006E3997">
            <w:pPr>
              <w:pStyle w:val="TableParagraph"/>
              <w:spacing w:line="225" w:lineRule="exact"/>
              <w:ind w:left="350"/>
              <w:jc w:val="left"/>
              <w:rPr>
                <w:sz w:val="20"/>
              </w:rPr>
            </w:pPr>
            <w:r>
              <w:rPr>
                <w:sz w:val="20"/>
              </w:rPr>
              <w:t>4,0</w:t>
            </w:r>
          </w:p>
        </w:tc>
      </w:tr>
      <w:tr w:rsidR="006E3997">
        <w:trPr>
          <w:trHeight w:val="227"/>
        </w:trPr>
        <w:tc>
          <w:tcPr>
            <w:tcW w:w="10680" w:type="dxa"/>
            <w:gridSpan w:val="10"/>
            <w:tcBorders>
              <w:top w:val="single" w:sz="6" w:space="0" w:color="000000"/>
            </w:tcBorders>
            <w:shd w:val="clear" w:color="auto" w:fill="D5E2BB"/>
          </w:tcPr>
          <w:p w:rsidR="006E3997" w:rsidRDefault="006E3997">
            <w:pPr>
              <w:pStyle w:val="TableParagraph"/>
              <w:spacing w:line="208" w:lineRule="exact"/>
              <w:ind w:left="3565" w:right="3560"/>
              <w:rPr>
                <w:b/>
                <w:sz w:val="20"/>
              </w:rPr>
            </w:pPr>
            <w:r>
              <w:rPr>
                <w:b/>
                <w:sz w:val="20"/>
              </w:rPr>
              <w:t>Уральский федеральный округ</w:t>
            </w:r>
          </w:p>
        </w:tc>
      </w:tr>
      <w:tr w:rsidR="006E3997">
        <w:trPr>
          <w:trHeight w:val="253"/>
        </w:trPr>
        <w:tc>
          <w:tcPr>
            <w:tcW w:w="566" w:type="dxa"/>
          </w:tcPr>
          <w:p w:rsidR="006E3997" w:rsidRDefault="006E3997">
            <w:pPr>
              <w:pStyle w:val="TableParagraph"/>
              <w:ind w:left="163" w:right="153"/>
              <w:rPr>
                <w:sz w:val="20"/>
              </w:rPr>
            </w:pPr>
            <w:r>
              <w:rPr>
                <w:sz w:val="20"/>
              </w:rPr>
              <w:t>56</w:t>
            </w:r>
          </w:p>
        </w:tc>
        <w:tc>
          <w:tcPr>
            <w:tcW w:w="2665" w:type="dxa"/>
          </w:tcPr>
          <w:p w:rsidR="006E3997" w:rsidRDefault="006E3997">
            <w:pPr>
              <w:pStyle w:val="TableParagraph"/>
              <w:ind w:left="125"/>
              <w:jc w:val="left"/>
              <w:rPr>
                <w:sz w:val="20"/>
              </w:rPr>
            </w:pPr>
            <w:r>
              <w:rPr>
                <w:sz w:val="20"/>
              </w:rPr>
              <w:t>Курганская область</w:t>
            </w:r>
          </w:p>
        </w:tc>
        <w:tc>
          <w:tcPr>
            <w:tcW w:w="961" w:type="dxa"/>
          </w:tcPr>
          <w:p w:rsidR="006E3997" w:rsidRDefault="006E3997">
            <w:pPr>
              <w:pStyle w:val="TableParagraph"/>
              <w:ind w:left="161" w:right="146"/>
              <w:rPr>
                <w:sz w:val="20"/>
              </w:rPr>
            </w:pPr>
            <w:r>
              <w:rPr>
                <w:sz w:val="20"/>
              </w:rPr>
              <w:t>964</w:t>
            </w:r>
          </w:p>
        </w:tc>
        <w:tc>
          <w:tcPr>
            <w:tcW w:w="966" w:type="dxa"/>
          </w:tcPr>
          <w:p w:rsidR="006E3997" w:rsidRDefault="006E3997">
            <w:pPr>
              <w:pStyle w:val="TableParagraph"/>
              <w:ind w:left="164" w:right="151"/>
              <w:rPr>
                <w:sz w:val="20"/>
              </w:rPr>
            </w:pPr>
            <w:r>
              <w:rPr>
                <w:sz w:val="20"/>
              </w:rPr>
              <w:t>1126</w:t>
            </w:r>
          </w:p>
        </w:tc>
        <w:tc>
          <w:tcPr>
            <w:tcW w:w="953" w:type="dxa"/>
          </w:tcPr>
          <w:p w:rsidR="006E3997" w:rsidRDefault="006E3997">
            <w:pPr>
              <w:pStyle w:val="TableParagraph"/>
              <w:ind w:left="254" w:right="235"/>
              <w:rPr>
                <w:sz w:val="20"/>
              </w:rPr>
            </w:pPr>
            <w:r>
              <w:rPr>
                <w:sz w:val="20"/>
              </w:rPr>
              <w:t>875</w:t>
            </w:r>
          </w:p>
        </w:tc>
        <w:tc>
          <w:tcPr>
            <w:tcW w:w="965" w:type="dxa"/>
          </w:tcPr>
          <w:p w:rsidR="006E3997" w:rsidRDefault="006E3997">
            <w:pPr>
              <w:pStyle w:val="TableParagraph"/>
              <w:ind w:left="257" w:right="240"/>
              <w:rPr>
                <w:sz w:val="20"/>
              </w:rPr>
            </w:pPr>
            <w:r>
              <w:rPr>
                <w:sz w:val="20"/>
              </w:rPr>
              <w:t>1041</w:t>
            </w:r>
          </w:p>
        </w:tc>
        <w:tc>
          <w:tcPr>
            <w:tcW w:w="841" w:type="dxa"/>
          </w:tcPr>
          <w:p w:rsidR="006E3997" w:rsidRDefault="006E3997">
            <w:pPr>
              <w:pStyle w:val="TableParagraph"/>
              <w:ind w:left="3"/>
              <w:rPr>
                <w:sz w:val="20"/>
              </w:rPr>
            </w:pPr>
            <w:r>
              <w:rPr>
                <w:sz w:val="20"/>
              </w:rPr>
              <w:t>4</w:t>
            </w:r>
          </w:p>
        </w:tc>
        <w:tc>
          <w:tcPr>
            <w:tcW w:w="846" w:type="dxa"/>
          </w:tcPr>
          <w:p w:rsidR="006E3997" w:rsidRDefault="006E3997">
            <w:pPr>
              <w:pStyle w:val="TableParagraph"/>
              <w:ind w:left="317"/>
              <w:jc w:val="left"/>
              <w:rPr>
                <w:sz w:val="20"/>
              </w:rPr>
            </w:pPr>
            <w:r>
              <w:rPr>
                <w:sz w:val="20"/>
              </w:rPr>
              <w:t>42</w:t>
            </w:r>
          </w:p>
        </w:tc>
        <w:tc>
          <w:tcPr>
            <w:tcW w:w="961" w:type="dxa"/>
          </w:tcPr>
          <w:p w:rsidR="006E3997" w:rsidRDefault="006E3997">
            <w:pPr>
              <w:pStyle w:val="TableParagraph"/>
              <w:ind w:left="350"/>
              <w:jc w:val="left"/>
              <w:rPr>
                <w:sz w:val="20"/>
              </w:rPr>
            </w:pPr>
            <w:r>
              <w:rPr>
                <w:sz w:val="20"/>
              </w:rPr>
              <w:t>0,5</w:t>
            </w:r>
          </w:p>
        </w:tc>
        <w:tc>
          <w:tcPr>
            <w:tcW w:w="956" w:type="dxa"/>
          </w:tcPr>
          <w:p w:rsidR="006E3997" w:rsidRDefault="006E3997">
            <w:pPr>
              <w:pStyle w:val="TableParagraph"/>
              <w:ind w:left="350"/>
              <w:jc w:val="left"/>
              <w:rPr>
                <w:sz w:val="20"/>
              </w:rPr>
            </w:pPr>
            <w:r>
              <w:rPr>
                <w:sz w:val="20"/>
              </w:rPr>
              <w:t>4,0</w:t>
            </w:r>
          </w:p>
        </w:tc>
      </w:tr>
      <w:tr w:rsidR="006E3997">
        <w:trPr>
          <w:trHeight w:val="254"/>
        </w:trPr>
        <w:tc>
          <w:tcPr>
            <w:tcW w:w="566" w:type="dxa"/>
          </w:tcPr>
          <w:p w:rsidR="006E3997" w:rsidRDefault="006E3997">
            <w:pPr>
              <w:pStyle w:val="TableParagraph"/>
              <w:ind w:left="163" w:right="153"/>
              <w:rPr>
                <w:sz w:val="20"/>
              </w:rPr>
            </w:pPr>
            <w:r>
              <w:rPr>
                <w:sz w:val="20"/>
              </w:rPr>
              <w:t>57</w:t>
            </w:r>
          </w:p>
        </w:tc>
        <w:tc>
          <w:tcPr>
            <w:tcW w:w="2665" w:type="dxa"/>
          </w:tcPr>
          <w:p w:rsidR="006E3997" w:rsidRDefault="006E3997">
            <w:pPr>
              <w:pStyle w:val="TableParagraph"/>
              <w:ind w:left="125"/>
              <w:jc w:val="left"/>
              <w:rPr>
                <w:sz w:val="20"/>
              </w:rPr>
            </w:pPr>
            <w:r>
              <w:rPr>
                <w:sz w:val="20"/>
              </w:rPr>
              <w:t>Свердловская область</w:t>
            </w:r>
          </w:p>
        </w:tc>
        <w:tc>
          <w:tcPr>
            <w:tcW w:w="961" w:type="dxa"/>
          </w:tcPr>
          <w:p w:rsidR="006E3997" w:rsidRDefault="006E3997">
            <w:pPr>
              <w:pStyle w:val="TableParagraph"/>
              <w:ind w:left="165" w:right="145"/>
              <w:rPr>
                <w:sz w:val="20"/>
              </w:rPr>
            </w:pPr>
            <w:r>
              <w:rPr>
                <w:sz w:val="20"/>
              </w:rPr>
              <w:t>4085</w:t>
            </w:r>
          </w:p>
        </w:tc>
        <w:tc>
          <w:tcPr>
            <w:tcW w:w="966" w:type="dxa"/>
          </w:tcPr>
          <w:p w:rsidR="006E3997" w:rsidRDefault="006E3997">
            <w:pPr>
              <w:pStyle w:val="TableParagraph"/>
              <w:ind w:left="164" w:right="151"/>
              <w:rPr>
                <w:sz w:val="20"/>
              </w:rPr>
            </w:pPr>
            <w:r>
              <w:rPr>
                <w:sz w:val="20"/>
              </w:rPr>
              <w:t>4653</w:t>
            </w:r>
          </w:p>
        </w:tc>
        <w:tc>
          <w:tcPr>
            <w:tcW w:w="953" w:type="dxa"/>
          </w:tcPr>
          <w:p w:rsidR="006E3997" w:rsidRDefault="006E3997">
            <w:pPr>
              <w:pStyle w:val="TableParagraph"/>
              <w:ind w:left="254" w:right="240"/>
              <w:rPr>
                <w:sz w:val="20"/>
              </w:rPr>
            </w:pPr>
            <w:r>
              <w:rPr>
                <w:sz w:val="20"/>
              </w:rPr>
              <w:t>3659</w:t>
            </w:r>
          </w:p>
        </w:tc>
        <w:tc>
          <w:tcPr>
            <w:tcW w:w="965" w:type="dxa"/>
          </w:tcPr>
          <w:p w:rsidR="006E3997" w:rsidRDefault="006E3997">
            <w:pPr>
              <w:pStyle w:val="TableParagraph"/>
              <w:ind w:left="257" w:right="240"/>
              <w:rPr>
                <w:sz w:val="20"/>
              </w:rPr>
            </w:pPr>
            <w:r>
              <w:rPr>
                <w:sz w:val="20"/>
              </w:rPr>
              <w:t>4248</w:t>
            </w:r>
          </w:p>
        </w:tc>
        <w:tc>
          <w:tcPr>
            <w:tcW w:w="841" w:type="dxa"/>
          </w:tcPr>
          <w:p w:rsidR="006E3997" w:rsidRDefault="006E3997">
            <w:pPr>
              <w:pStyle w:val="TableParagraph"/>
              <w:ind w:left="199" w:right="191"/>
              <w:rPr>
                <w:sz w:val="20"/>
              </w:rPr>
            </w:pPr>
            <w:r>
              <w:rPr>
                <w:sz w:val="20"/>
              </w:rPr>
              <w:t>56</w:t>
            </w:r>
          </w:p>
        </w:tc>
        <w:tc>
          <w:tcPr>
            <w:tcW w:w="846" w:type="dxa"/>
          </w:tcPr>
          <w:p w:rsidR="006E3997" w:rsidRDefault="006E3997">
            <w:pPr>
              <w:pStyle w:val="TableParagraph"/>
              <w:ind w:left="317"/>
              <w:jc w:val="left"/>
              <w:rPr>
                <w:sz w:val="20"/>
              </w:rPr>
            </w:pPr>
            <w:r>
              <w:rPr>
                <w:sz w:val="20"/>
              </w:rPr>
              <w:t>73</w:t>
            </w:r>
          </w:p>
        </w:tc>
        <w:tc>
          <w:tcPr>
            <w:tcW w:w="961" w:type="dxa"/>
          </w:tcPr>
          <w:p w:rsidR="006E3997" w:rsidRDefault="006E3997">
            <w:pPr>
              <w:pStyle w:val="TableParagraph"/>
              <w:ind w:left="350"/>
              <w:jc w:val="left"/>
              <w:rPr>
                <w:sz w:val="20"/>
              </w:rPr>
            </w:pPr>
            <w:r>
              <w:rPr>
                <w:sz w:val="20"/>
              </w:rPr>
              <w:t>1,5</w:t>
            </w:r>
          </w:p>
        </w:tc>
        <w:tc>
          <w:tcPr>
            <w:tcW w:w="956" w:type="dxa"/>
          </w:tcPr>
          <w:p w:rsidR="006E3997" w:rsidRDefault="006E3997">
            <w:pPr>
              <w:pStyle w:val="TableParagraph"/>
              <w:ind w:left="350"/>
              <w:jc w:val="left"/>
              <w:rPr>
                <w:sz w:val="20"/>
              </w:rPr>
            </w:pPr>
            <w:r>
              <w:rPr>
                <w:sz w:val="20"/>
              </w:rPr>
              <w:t>1,7</w:t>
            </w:r>
          </w:p>
        </w:tc>
      </w:tr>
      <w:tr w:rsidR="006E3997">
        <w:trPr>
          <w:trHeight w:val="258"/>
        </w:trPr>
        <w:tc>
          <w:tcPr>
            <w:tcW w:w="566" w:type="dxa"/>
          </w:tcPr>
          <w:p w:rsidR="006E3997" w:rsidRDefault="006E3997">
            <w:pPr>
              <w:pStyle w:val="TableParagraph"/>
              <w:ind w:left="163" w:right="153"/>
              <w:rPr>
                <w:sz w:val="20"/>
              </w:rPr>
            </w:pPr>
            <w:r>
              <w:rPr>
                <w:sz w:val="20"/>
              </w:rPr>
              <w:t>58</w:t>
            </w:r>
          </w:p>
        </w:tc>
        <w:tc>
          <w:tcPr>
            <w:tcW w:w="2665" w:type="dxa"/>
          </w:tcPr>
          <w:p w:rsidR="006E3997" w:rsidRDefault="006E3997">
            <w:pPr>
              <w:pStyle w:val="TableParagraph"/>
              <w:ind w:left="125"/>
              <w:jc w:val="left"/>
              <w:rPr>
                <w:sz w:val="20"/>
              </w:rPr>
            </w:pPr>
            <w:r>
              <w:rPr>
                <w:sz w:val="20"/>
              </w:rPr>
              <w:t>Тюменская область</w:t>
            </w:r>
          </w:p>
        </w:tc>
        <w:tc>
          <w:tcPr>
            <w:tcW w:w="961" w:type="dxa"/>
          </w:tcPr>
          <w:p w:rsidR="006E3997" w:rsidRDefault="006E3997">
            <w:pPr>
              <w:pStyle w:val="TableParagraph"/>
              <w:ind w:left="161" w:right="146"/>
              <w:rPr>
                <w:sz w:val="20"/>
              </w:rPr>
            </w:pPr>
            <w:r>
              <w:rPr>
                <w:sz w:val="20"/>
              </w:rPr>
              <w:t>928</w:t>
            </w:r>
          </w:p>
        </w:tc>
        <w:tc>
          <w:tcPr>
            <w:tcW w:w="966" w:type="dxa"/>
          </w:tcPr>
          <w:p w:rsidR="006E3997" w:rsidRDefault="006E3997">
            <w:pPr>
              <w:pStyle w:val="TableParagraph"/>
              <w:ind w:left="164" w:right="151"/>
              <w:rPr>
                <w:sz w:val="20"/>
              </w:rPr>
            </w:pPr>
            <w:r>
              <w:rPr>
                <w:sz w:val="20"/>
              </w:rPr>
              <w:t>1300</w:t>
            </w:r>
          </w:p>
        </w:tc>
        <w:tc>
          <w:tcPr>
            <w:tcW w:w="953" w:type="dxa"/>
          </w:tcPr>
          <w:p w:rsidR="006E3997" w:rsidRDefault="006E3997">
            <w:pPr>
              <w:pStyle w:val="TableParagraph"/>
              <w:ind w:left="254" w:right="235"/>
              <w:rPr>
                <w:sz w:val="20"/>
              </w:rPr>
            </w:pPr>
            <w:r>
              <w:rPr>
                <w:sz w:val="20"/>
              </w:rPr>
              <w:t>858</w:t>
            </w:r>
          </w:p>
        </w:tc>
        <w:tc>
          <w:tcPr>
            <w:tcW w:w="965" w:type="dxa"/>
          </w:tcPr>
          <w:p w:rsidR="006E3997" w:rsidRDefault="006E3997">
            <w:pPr>
              <w:pStyle w:val="TableParagraph"/>
              <w:ind w:left="257" w:right="240"/>
              <w:rPr>
                <w:sz w:val="20"/>
              </w:rPr>
            </w:pPr>
            <w:r>
              <w:rPr>
                <w:sz w:val="20"/>
              </w:rPr>
              <w:t>1245</w:t>
            </w:r>
          </w:p>
        </w:tc>
        <w:tc>
          <w:tcPr>
            <w:tcW w:w="841" w:type="dxa"/>
          </w:tcPr>
          <w:p w:rsidR="006E3997" w:rsidRDefault="006E3997">
            <w:pPr>
              <w:pStyle w:val="TableParagraph"/>
              <w:ind w:left="199" w:right="191"/>
              <w:rPr>
                <w:sz w:val="20"/>
              </w:rPr>
            </w:pPr>
            <w:r>
              <w:rPr>
                <w:sz w:val="20"/>
              </w:rPr>
              <w:t>25</w:t>
            </w:r>
          </w:p>
        </w:tc>
        <w:tc>
          <w:tcPr>
            <w:tcW w:w="846" w:type="dxa"/>
          </w:tcPr>
          <w:p w:rsidR="006E3997" w:rsidRDefault="006E3997">
            <w:pPr>
              <w:pStyle w:val="TableParagraph"/>
              <w:ind w:left="269"/>
              <w:jc w:val="left"/>
              <w:rPr>
                <w:sz w:val="20"/>
              </w:rPr>
            </w:pPr>
            <w:r>
              <w:rPr>
                <w:sz w:val="20"/>
              </w:rPr>
              <w:t>114</w:t>
            </w:r>
          </w:p>
        </w:tc>
        <w:tc>
          <w:tcPr>
            <w:tcW w:w="961" w:type="dxa"/>
          </w:tcPr>
          <w:p w:rsidR="006E3997" w:rsidRDefault="006E3997">
            <w:pPr>
              <w:pStyle w:val="TableParagraph"/>
              <w:ind w:left="350"/>
              <w:jc w:val="left"/>
              <w:rPr>
                <w:sz w:val="20"/>
              </w:rPr>
            </w:pPr>
            <w:r>
              <w:rPr>
                <w:sz w:val="20"/>
              </w:rPr>
              <w:t>2,9</w:t>
            </w:r>
          </w:p>
        </w:tc>
        <w:tc>
          <w:tcPr>
            <w:tcW w:w="956" w:type="dxa"/>
          </w:tcPr>
          <w:p w:rsidR="006E3997" w:rsidRDefault="006E3997">
            <w:pPr>
              <w:pStyle w:val="TableParagraph"/>
              <w:ind w:left="350"/>
              <w:jc w:val="left"/>
              <w:rPr>
                <w:sz w:val="20"/>
              </w:rPr>
            </w:pPr>
            <w:r>
              <w:rPr>
                <w:sz w:val="20"/>
              </w:rPr>
              <w:t>9,2</w:t>
            </w:r>
          </w:p>
        </w:tc>
      </w:tr>
      <w:tr w:rsidR="006E3997">
        <w:trPr>
          <w:trHeight w:val="253"/>
        </w:trPr>
        <w:tc>
          <w:tcPr>
            <w:tcW w:w="566" w:type="dxa"/>
          </w:tcPr>
          <w:p w:rsidR="006E3997" w:rsidRDefault="006E3997">
            <w:pPr>
              <w:pStyle w:val="TableParagraph"/>
              <w:spacing w:line="225" w:lineRule="exact"/>
              <w:ind w:left="163" w:right="153"/>
              <w:rPr>
                <w:sz w:val="20"/>
              </w:rPr>
            </w:pPr>
            <w:r>
              <w:rPr>
                <w:sz w:val="20"/>
              </w:rPr>
              <w:t>59</w:t>
            </w:r>
          </w:p>
        </w:tc>
        <w:tc>
          <w:tcPr>
            <w:tcW w:w="2665" w:type="dxa"/>
          </w:tcPr>
          <w:p w:rsidR="006E3997" w:rsidRDefault="006E3997">
            <w:pPr>
              <w:pStyle w:val="TableParagraph"/>
              <w:spacing w:line="225" w:lineRule="exact"/>
              <w:ind w:left="125"/>
              <w:jc w:val="left"/>
              <w:rPr>
                <w:sz w:val="20"/>
              </w:rPr>
            </w:pPr>
            <w:r>
              <w:rPr>
                <w:sz w:val="20"/>
              </w:rPr>
              <w:t>Челябинская область</w:t>
            </w:r>
          </w:p>
        </w:tc>
        <w:tc>
          <w:tcPr>
            <w:tcW w:w="961" w:type="dxa"/>
          </w:tcPr>
          <w:p w:rsidR="006E3997" w:rsidRDefault="006E3997">
            <w:pPr>
              <w:pStyle w:val="TableParagraph"/>
              <w:spacing w:line="225" w:lineRule="exact"/>
              <w:ind w:left="165" w:right="145"/>
              <w:rPr>
                <w:sz w:val="20"/>
              </w:rPr>
            </w:pPr>
            <w:r>
              <w:rPr>
                <w:sz w:val="20"/>
              </w:rPr>
              <w:t>2765</w:t>
            </w:r>
          </w:p>
        </w:tc>
        <w:tc>
          <w:tcPr>
            <w:tcW w:w="966" w:type="dxa"/>
          </w:tcPr>
          <w:p w:rsidR="006E3997" w:rsidRDefault="006E3997">
            <w:pPr>
              <w:pStyle w:val="TableParagraph"/>
              <w:spacing w:line="225" w:lineRule="exact"/>
              <w:ind w:left="164" w:right="151"/>
              <w:rPr>
                <w:sz w:val="20"/>
              </w:rPr>
            </w:pPr>
            <w:r>
              <w:rPr>
                <w:sz w:val="20"/>
              </w:rPr>
              <w:t>2776</w:t>
            </w:r>
          </w:p>
        </w:tc>
        <w:tc>
          <w:tcPr>
            <w:tcW w:w="953" w:type="dxa"/>
          </w:tcPr>
          <w:p w:rsidR="006E3997" w:rsidRDefault="006E3997">
            <w:pPr>
              <w:pStyle w:val="TableParagraph"/>
              <w:spacing w:line="225" w:lineRule="exact"/>
              <w:ind w:left="254" w:right="240"/>
              <w:rPr>
                <w:sz w:val="20"/>
              </w:rPr>
            </w:pPr>
            <w:r>
              <w:rPr>
                <w:sz w:val="20"/>
              </w:rPr>
              <w:t>2571</w:t>
            </w:r>
          </w:p>
        </w:tc>
        <w:tc>
          <w:tcPr>
            <w:tcW w:w="965" w:type="dxa"/>
          </w:tcPr>
          <w:p w:rsidR="006E3997" w:rsidRDefault="006E3997">
            <w:pPr>
              <w:pStyle w:val="TableParagraph"/>
              <w:spacing w:line="225" w:lineRule="exact"/>
              <w:ind w:left="257" w:right="240"/>
              <w:rPr>
                <w:sz w:val="20"/>
              </w:rPr>
            </w:pPr>
            <w:r>
              <w:rPr>
                <w:sz w:val="20"/>
              </w:rPr>
              <w:t>2510</w:t>
            </w:r>
          </w:p>
        </w:tc>
        <w:tc>
          <w:tcPr>
            <w:tcW w:w="841" w:type="dxa"/>
          </w:tcPr>
          <w:p w:rsidR="006E3997" w:rsidRDefault="006E3997">
            <w:pPr>
              <w:pStyle w:val="TableParagraph"/>
              <w:spacing w:line="225" w:lineRule="exact"/>
              <w:ind w:left="199" w:right="191"/>
              <w:rPr>
                <w:sz w:val="20"/>
              </w:rPr>
            </w:pPr>
            <w:r>
              <w:rPr>
                <w:sz w:val="20"/>
              </w:rPr>
              <w:t>43</w:t>
            </w:r>
          </w:p>
        </w:tc>
        <w:tc>
          <w:tcPr>
            <w:tcW w:w="846" w:type="dxa"/>
          </w:tcPr>
          <w:p w:rsidR="006E3997" w:rsidRDefault="006E3997">
            <w:pPr>
              <w:pStyle w:val="TableParagraph"/>
              <w:spacing w:line="225" w:lineRule="exact"/>
              <w:ind w:left="269"/>
              <w:jc w:val="left"/>
              <w:rPr>
                <w:sz w:val="20"/>
              </w:rPr>
            </w:pPr>
            <w:r>
              <w:rPr>
                <w:sz w:val="20"/>
              </w:rPr>
              <w:t>197</w:t>
            </w:r>
          </w:p>
        </w:tc>
        <w:tc>
          <w:tcPr>
            <w:tcW w:w="961" w:type="dxa"/>
          </w:tcPr>
          <w:p w:rsidR="006E3997" w:rsidRDefault="006E3997">
            <w:pPr>
              <w:pStyle w:val="TableParagraph"/>
              <w:spacing w:line="225" w:lineRule="exact"/>
              <w:ind w:left="350"/>
              <w:jc w:val="left"/>
              <w:rPr>
                <w:sz w:val="20"/>
              </w:rPr>
            </w:pPr>
            <w:r>
              <w:rPr>
                <w:sz w:val="20"/>
              </w:rPr>
              <w:t>1,7</w:t>
            </w:r>
          </w:p>
        </w:tc>
        <w:tc>
          <w:tcPr>
            <w:tcW w:w="956" w:type="dxa"/>
          </w:tcPr>
          <w:p w:rsidR="006E3997" w:rsidRDefault="006E3997">
            <w:pPr>
              <w:pStyle w:val="TableParagraph"/>
              <w:spacing w:line="225" w:lineRule="exact"/>
              <w:ind w:left="350"/>
              <w:jc w:val="left"/>
              <w:rPr>
                <w:sz w:val="20"/>
              </w:rPr>
            </w:pPr>
            <w:r>
              <w:rPr>
                <w:sz w:val="20"/>
              </w:rPr>
              <w:t>7,8</w:t>
            </w:r>
          </w:p>
        </w:tc>
      </w:tr>
      <w:tr w:rsidR="006E3997">
        <w:trPr>
          <w:trHeight w:val="254"/>
        </w:trPr>
        <w:tc>
          <w:tcPr>
            <w:tcW w:w="566" w:type="dxa"/>
          </w:tcPr>
          <w:p w:rsidR="006E3997" w:rsidRDefault="006E3997">
            <w:pPr>
              <w:pStyle w:val="TableParagraph"/>
              <w:spacing w:line="225" w:lineRule="exact"/>
              <w:ind w:left="163" w:right="153"/>
              <w:rPr>
                <w:sz w:val="20"/>
              </w:rPr>
            </w:pPr>
            <w:r>
              <w:rPr>
                <w:sz w:val="20"/>
              </w:rPr>
              <w:t>60</w:t>
            </w:r>
          </w:p>
        </w:tc>
        <w:tc>
          <w:tcPr>
            <w:tcW w:w="2665" w:type="dxa"/>
          </w:tcPr>
          <w:p w:rsidR="006E3997" w:rsidRDefault="006E3997">
            <w:pPr>
              <w:pStyle w:val="TableParagraph"/>
              <w:spacing w:line="225" w:lineRule="exact"/>
              <w:ind w:left="125"/>
              <w:jc w:val="left"/>
              <w:rPr>
                <w:sz w:val="20"/>
              </w:rPr>
            </w:pPr>
            <w:r>
              <w:rPr>
                <w:sz w:val="20"/>
              </w:rPr>
              <w:t>Ханты-Мансийский а.о.</w:t>
            </w:r>
          </w:p>
        </w:tc>
        <w:tc>
          <w:tcPr>
            <w:tcW w:w="961" w:type="dxa"/>
          </w:tcPr>
          <w:p w:rsidR="006E3997" w:rsidRDefault="006E3997">
            <w:pPr>
              <w:pStyle w:val="TableParagraph"/>
              <w:spacing w:line="225" w:lineRule="exact"/>
              <w:ind w:left="165" w:right="145"/>
              <w:rPr>
                <w:sz w:val="20"/>
              </w:rPr>
            </w:pPr>
            <w:r>
              <w:rPr>
                <w:sz w:val="20"/>
              </w:rPr>
              <w:t>3622</w:t>
            </w:r>
          </w:p>
        </w:tc>
        <w:tc>
          <w:tcPr>
            <w:tcW w:w="966" w:type="dxa"/>
          </w:tcPr>
          <w:p w:rsidR="006E3997" w:rsidRDefault="006E3997">
            <w:pPr>
              <w:pStyle w:val="TableParagraph"/>
              <w:spacing w:line="225" w:lineRule="exact"/>
              <w:ind w:left="164" w:right="151"/>
              <w:rPr>
                <w:sz w:val="20"/>
              </w:rPr>
            </w:pPr>
            <w:r>
              <w:rPr>
                <w:sz w:val="20"/>
              </w:rPr>
              <w:t>3375</w:t>
            </w:r>
          </w:p>
        </w:tc>
        <w:tc>
          <w:tcPr>
            <w:tcW w:w="953" w:type="dxa"/>
          </w:tcPr>
          <w:p w:rsidR="006E3997" w:rsidRDefault="006E3997">
            <w:pPr>
              <w:pStyle w:val="TableParagraph"/>
              <w:spacing w:line="225" w:lineRule="exact"/>
              <w:ind w:left="254" w:right="240"/>
              <w:rPr>
                <w:sz w:val="20"/>
              </w:rPr>
            </w:pPr>
            <w:r>
              <w:rPr>
                <w:sz w:val="20"/>
              </w:rPr>
              <w:t>3182</w:t>
            </w:r>
          </w:p>
        </w:tc>
        <w:tc>
          <w:tcPr>
            <w:tcW w:w="965" w:type="dxa"/>
          </w:tcPr>
          <w:p w:rsidR="006E3997" w:rsidRDefault="006E3997">
            <w:pPr>
              <w:pStyle w:val="TableParagraph"/>
              <w:spacing w:line="225" w:lineRule="exact"/>
              <w:ind w:left="257" w:right="240"/>
              <w:rPr>
                <w:sz w:val="20"/>
              </w:rPr>
            </w:pPr>
            <w:r>
              <w:rPr>
                <w:sz w:val="20"/>
              </w:rPr>
              <w:t>3088</w:t>
            </w:r>
          </w:p>
        </w:tc>
        <w:tc>
          <w:tcPr>
            <w:tcW w:w="841" w:type="dxa"/>
          </w:tcPr>
          <w:p w:rsidR="006E3997" w:rsidRDefault="006E3997">
            <w:pPr>
              <w:pStyle w:val="TableParagraph"/>
              <w:spacing w:line="225" w:lineRule="exact"/>
              <w:ind w:left="199" w:right="187"/>
              <w:rPr>
                <w:sz w:val="20"/>
              </w:rPr>
            </w:pPr>
            <w:r>
              <w:rPr>
                <w:sz w:val="20"/>
              </w:rPr>
              <w:t>259</w:t>
            </w:r>
          </w:p>
        </w:tc>
        <w:tc>
          <w:tcPr>
            <w:tcW w:w="846" w:type="dxa"/>
          </w:tcPr>
          <w:p w:rsidR="006E3997" w:rsidRDefault="006E3997">
            <w:pPr>
              <w:pStyle w:val="TableParagraph"/>
              <w:spacing w:line="225" w:lineRule="exact"/>
              <w:ind w:left="269"/>
              <w:jc w:val="left"/>
              <w:rPr>
                <w:sz w:val="20"/>
              </w:rPr>
            </w:pPr>
            <w:r>
              <w:rPr>
                <w:sz w:val="20"/>
              </w:rPr>
              <w:t>493</w:t>
            </w:r>
          </w:p>
        </w:tc>
        <w:tc>
          <w:tcPr>
            <w:tcW w:w="961" w:type="dxa"/>
          </w:tcPr>
          <w:p w:rsidR="006E3997" w:rsidRDefault="006E3997">
            <w:pPr>
              <w:pStyle w:val="TableParagraph"/>
              <w:spacing w:line="225" w:lineRule="exact"/>
              <w:ind w:left="350"/>
              <w:jc w:val="left"/>
              <w:rPr>
                <w:sz w:val="20"/>
              </w:rPr>
            </w:pPr>
            <w:r>
              <w:rPr>
                <w:sz w:val="20"/>
              </w:rPr>
              <w:t>8,1</w:t>
            </w:r>
          </w:p>
        </w:tc>
        <w:tc>
          <w:tcPr>
            <w:tcW w:w="956" w:type="dxa"/>
          </w:tcPr>
          <w:p w:rsidR="006E3997" w:rsidRDefault="006E3997">
            <w:pPr>
              <w:pStyle w:val="TableParagraph"/>
              <w:spacing w:line="225" w:lineRule="exact"/>
              <w:ind w:left="297"/>
              <w:jc w:val="left"/>
              <w:rPr>
                <w:sz w:val="20"/>
              </w:rPr>
            </w:pPr>
            <w:r>
              <w:rPr>
                <w:sz w:val="20"/>
              </w:rPr>
              <w:t>16,0</w:t>
            </w:r>
          </w:p>
        </w:tc>
      </w:tr>
      <w:tr w:rsidR="006E3997">
        <w:trPr>
          <w:trHeight w:val="254"/>
        </w:trPr>
        <w:tc>
          <w:tcPr>
            <w:tcW w:w="566" w:type="dxa"/>
          </w:tcPr>
          <w:p w:rsidR="006E3997" w:rsidRDefault="006E3997">
            <w:pPr>
              <w:pStyle w:val="TableParagraph"/>
              <w:ind w:left="163" w:right="153"/>
              <w:rPr>
                <w:sz w:val="20"/>
              </w:rPr>
            </w:pPr>
            <w:r>
              <w:rPr>
                <w:sz w:val="20"/>
              </w:rPr>
              <w:t>61</w:t>
            </w:r>
          </w:p>
        </w:tc>
        <w:tc>
          <w:tcPr>
            <w:tcW w:w="2665" w:type="dxa"/>
          </w:tcPr>
          <w:p w:rsidR="006E3997" w:rsidRDefault="006E3997">
            <w:pPr>
              <w:pStyle w:val="TableParagraph"/>
              <w:ind w:left="125"/>
              <w:jc w:val="left"/>
              <w:rPr>
                <w:sz w:val="20"/>
              </w:rPr>
            </w:pPr>
            <w:r>
              <w:rPr>
                <w:sz w:val="20"/>
              </w:rPr>
              <w:t>Ямало-Ненецкий а.о.</w:t>
            </w:r>
          </w:p>
        </w:tc>
        <w:tc>
          <w:tcPr>
            <w:tcW w:w="961" w:type="dxa"/>
          </w:tcPr>
          <w:p w:rsidR="006E3997" w:rsidRDefault="006E3997">
            <w:pPr>
              <w:pStyle w:val="TableParagraph"/>
              <w:ind w:left="161" w:right="146"/>
              <w:rPr>
                <w:sz w:val="20"/>
              </w:rPr>
            </w:pPr>
            <w:r>
              <w:rPr>
                <w:sz w:val="20"/>
              </w:rPr>
              <w:t>961</w:t>
            </w:r>
          </w:p>
        </w:tc>
        <w:tc>
          <w:tcPr>
            <w:tcW w:w="966" w:type="dxa"/>
          </w:tcPr>
          <w:p w:rsidR="006E3997" w:rsidRDefault="006E3997">
            <w:pPr>
              <w:pStyle w:val="TableParagraph"/>
              <w:ind w:left="164" w:right="151"/>
              <w:rPr>
                <w:sz w:val="20"/>
              </w:rPr>
            </w:pPr>
            <w:r>
              <w:rPr>
                <w:sz w:val="20"/>
              </w:rPr>
              <w:t>1110</w:t>
            </w:r>
          </w:p>
        </w:tc>
        <w:tc>
          <w:tcPr>
            <w:tcW w:w="953" w:type="dxa"/>
          </w:tcPr>
          <w:p w:rsidR="006E3997" w:rsidRDefault="006E3997">
            <w:pPr>
              <w:pStyle w:val="TableParagraph"/>
              <w:ind w:left="254" w:right="235"/>
              <w:rPr>
                <w:sz w:val="20"/>
              </w:rPr>
            </w:pPr>
            <w:r>
              <w:rPr>
                <w:sz w:val="20"/>
              </w:rPr>
              <w:t>909</w:t>
            </w:r>
          </w:p>
        </w:tc>
        <w:tc>
          <w:tcPr>
            <w:tcW w:w="965" w:type="dxa"/>
          </w:tcPr>
          <w:p w:rsidR="006E3997" w:rsidRDefault="006E3997">
            <w:pPr>
              <w:pStyle w:val="TableParagraph"/>
              <w:ind w:left="257" w:right="240"/>
              <w:rPr>
                <w:sz w:val="20"/>
              </w:rPr>
            </w:pPr>
            <w:r>
              <w:rPr>
                <w:sz w:val="20"/>
              </w:rPr>
              <w:t>1066</w:t>
            </w:r>
          </w:p>
        </w:tc>
        <w:tc>
          <w:tcPr>
            <w:tcW w:w="841" w:type="dxa"/>
          </w:tcPr>
          <w:p w:rsidR="006E3997" w:rsidRDefault="006E3997">
            <w:pPr>
              <w:pStyle w:val="TableParagraph"/>
              <w:ind w:left="199" w:right="191"/>
              <w:rPr>
                <w:sz w:val="20"/>
              </w:rPr>
            </w:pPr>
            <w:r>
              <w:rPr>
                <w:sz w:val="20"/>
              </w:rPr>
              <w:t>42</w:t>
            </w:r>
          </w:p>
        </w:tc>
        <w:tc>
          <w:tcPr>
            <w:tcW w:w="846" w:type="dxa"/>
          </w:tcPr>
          <w:p w:rsidR="006E3997" w:rsidRDefault="006E3997">
            <w:pPr>
              <w:pStyle w:val="TableParagraph"/>
              <w:ind w:left="317"/>
              <w:jc w:val="left"/>
              <w:rPr>
                <w:sz w:val="20"/>
              </w:rPr>
            </w:pPr>
            <w:r>
              <w:rPr>
                <w:sz w:val="20"/>
              </w:rPr>
              <w:t>33</w:t>
            </w:r>
          </w:p>
        </w:tc>
        <w:tc>
          <w:tcPr>
            <w:tcW w:w="961" w:type="dxa"/>
          </w:tcPr>
          <w:p w:rsidR="006E3997" w:rsidRDefault="006E3997">
            <w:pPr>
              <w:pStyle w:val="TableParagraph"/>
              <w:ind w:left="350"/>
              <w:jc w:val="left"/>
              <w:rPr>
                <w:sz w:val="20"/>
              </w:rPr>
            </w:pPr>
            <w:r>
              <w:rPr>
                <w:sz w:val="20"/>
              </w:rPr>
              <w:t>4,6</w:t>
            </w:r>
          </w:p>
        </w:tc>
        <w:tc>
          <w:tcPr>
            <w:tcW w:w="956" w:type="dxa"/>
          </w:tcPr>
          <w:p w:rsidR="006E3997" w:rsidRDefault="006E3997">
            <w:pPr>
              <w:pStyle w:val="TableParagraph"/>
              <w:ind w:left="350"/>
              <w:jc w:val="left"/>
              <w:rPr>
                <w:sz w:val="20"/>
              </w:rPr>
            </w:pPr>
            <w:r>
              <w:rPr>
                <w:sz w:val="20"/>
              </w:rPr>
              <w:t>3,1</w:t>
            </w:r>
          </w:p>
        </w:tc>
      </w:tr>
      <w:tr w:rsidR="006E3997">
        <w:trPr>
          <w:trHeight w:val="230"/>
        </w:trPr>
        <w:tc>
          <w:tcPr>
            <w:tcW w:w="10680" w:type="dxa"/>
            <w:gridSpan w:val="10"/>
            <w:tcBorders>
              <w:right w:val="nil"/>
            </w:tcBorders>
            <w:shd w:val="clear" w:color="auto" w:fill="D5E2BB"/>
          </w:tcPr>
          <w:p w:rsidR="006E3997" w:rsidRDefault="006E3997">
            <w:pPr>
              <w:pStyle w:val="TableParagraph"/>
              <w:spacing w:line="210" w:lineRule="exact"/>
              <w:ind w:left="3882" w:right="3881"/>
              <w:rPr>
                <w:b/>
                <w:sz w:val="20"/>
              </w:rPr>
            </w:pPr>
            <w:r>
              <w:rPr>
                <w:b/>
                <w:sz w:val="20"/>
              </w:rPr>
              <w:t>Сибирский федеральный округ</w:t>
            </w:r>
          </w:p>
        </w:tc>
      </w:tr>
      <w:tr w:rsidR="006E3997">
        <w:trPr>
          <w:trHeight w:val="253"/>
        </w:trPr>
        <w:tc>
          <w:tcPr>
            <w:tcW w:w="566" w:type="dxa"/>
          </w:tcPr>
          <w:p w:rsidR="006E3997" w:rsidRDefault="006E3997">
            <w:pPr>
              <w:pStyle w:val="TableParagraph"/>
              <w:ind w:left="163" w:right="153"/>
              <w:rPr>
                <w:sz w:val="20"/>
              </w:rPr>
            </w:pPr>
            <w:r>
              <w:rPr>
                <w:sz w:val="20"/>
              </w:rPr>
              <w:t>62</w:t>
            </w:r>
          </w:p>
        </w:tc>
        <w:tc>
          <w:tcPr>
            <w:tcW w:w="2665" w:type="dxa"/>
          </w:tcPr>
          <w:p w:rsidR="006E3997" w:rsidRDefault="006E3997">
            <w:pPr>
              <w:pStyle w:val="TableParagraph"/>
              <w:ind w:left="110"/>
              <w:jc w:val="left"/>
              <w:rPr>
                <w:sz w:val="20"/>
              </w:rPr>
            </w:pPr>
            <w:r>
              <w:rPr>
                <w:sz w:val="20"/>
              </w:rPr>
              <w:t>Республика Алтай</w:t>
            </w:r>
          </w:p>
        </w:tc>
        <w:tc>
          <w:tcPr>
            <w:tcW w:w="961" w:type="dxa"/>
          </w:tcPr>
          <w:p w:rsidR="006E3997" w:rsidRDefault="006E3997">
            <w:pPr>
              <w:pStyle w:val="TableParagraph"/>
              <w:ind w:left="161" w:right="146"/>
              <w:rPr>
                <w:sz w:val="20"/>
              </w:rPr>
            </w:pPr>
            <w:r>
              <w:rPr>
                <w:sz w:val="20"/>
              </w:rPr>
              <w:t>273</w:t>
            </w:r>
          </w:p>
        </w:tc>
        <w:tc>
          <w:tcPr>
            <w:tcW w:w="966" w:type="dxa"/>
          </w:tcPr>
          <w:p w:rsidR="006E3997" w:rsidRDefault="006E3997">
            <w:pPr>
              <w:pStyle w:val="TableParagraph"/>
              <w:ind w:left="164" w:right="147"/>
              <w:rPr>
                <w:sz w:val="20"/>
              </w:rPr>
            </w:pPr>
            <w:r>
              <w:rPr>
                <w:sz w:val="20"/>
              </w:rPr>
              <w:t>276</w:t>
            </w:r>
          </w:p>
        </w:tc>
        <w:tc>
          <w:tcPr>
            <w:tcW w:w="953" w:type="dxa"/>
          </w:tcPr>
          <w:p w:rsidR="006E3997" w:rsidRDefault="006E3997">
            <w:pPr>
              <w:pStyle w:val="TableParagraph"/>
              <w:ind w:left="244" w:right="244"/>
              <w:rPr>
                <w:sz w:val="20"/>
              </w:rPr>
            </w:pPr>
            <w:r>
              <w:rPr>
                <w:sz w:val="20"/>
              </w:rPr>
              <w:t>233</w:t>
            </w:r>
          </w:p>
        </w:tc>
        <w:tc>
          <w:tcPr>
            <w:tcW w:w="965" w:type="dxa"/>
          </w:tcPr>
          <w:p w:rsidR="006E3997" w:rsidRDefault="006E3997">
            <w:pPr>
              <w:pStyle w:val="TableParagraph"/>
              <w:ind w:left="252" w:right="249"/>
              <w:rPr>
                <w:sz w:val="20"/>
              </w:rPr>
            </w:pPr>
            <w:r>
              <w:rPr>
                <w:sz w:val="20"/>
              </w:rPr>
              <w:t>231</w:t>
            </w:r>
          </w:p>
        </w:tc>
        <w:tc>
          <w:tcPr>
            <w:tcW w:w="841" w:type="dxa"/>
          </w:tcPr>
          <w:p w:rsidR="006E3997" w:rsidRDefault="006E3997">
            <w:pPr>
              <w:pStyle w:val="TableParagraph"/>
              <w:ind w:left="3"/>
              <w:rPr>
                <w:sz w:val="20"/>
              </w:rPr>
            </w:pPr>
            <w:r>
              <w:rPr>
                <w:sz w:val="20"/>
              </w:rPr>
              <w:t>9</w:t>
            </w:r>
          </w:p>
        </w:tc>
        <w:tc>
          <w:tcPr>
            <w:tcW w:w="846" w:type="dxa"/>
          </w:tcPr>
          <w:p w:rsidR="006E3997" w:rsidRDefault="006E3997">
            <w:pPr>
              <w:pStyle w:val="TableParagraph"/>
              <w:ind w:left="6"/>
              <w:rPr>
                <w:sz w:val="20"/>
              </w:rPr>
            </w:pPr>
            <w:r>
              <w:rPr>
                <w:sz w:val="20"/>
              </w:rPr>
              <w:t>8</w:t>
            </w:r>
          </w:p>
        </w:tc>
        <w:tc>
          <w:tcPr>
            <w:tcW w:w="961" w:type="dxa"/>
          </w:tcPr>
          <w:p w:rsidR="006E3997" w:rsidRDefault="006E3997">
            <w:pPr>
              <w:pStyle w:val="TableParagraph"/>
              <w:ind w:left="350"/>
              <w:jc w:val="left"/>
              <w:rPr>
                <w:sz w:val="20"/>
              </w:rPr>
            </w:pPr>
            <w:r>
              <w:rPr>
                <w:sz w:val="20"/>
              </w:rPr>
              <w:t>3,9</w:t>
            </w:r>
          </w:p>
        </w:tc>
        <w:tc>
          <w:tcPr>
            <w:tcW w:w="956" w:type="dxa"/>
          </w:tcPr>
          <w:p w:rsidR="006E3997" w:rsidRDefault="006E3997">
            <w:pPr>
              <w:pStyle w:val="TableParagraph"/>
              <w:ind w:left="350"/>
              <w:jc w:val="left"/>
              <w:rPr>
                <w:sz w:val="20"/>
              </w:rPr>
            </w:pPr>
            <w:r>
              <w:rPr>
                <w:sz w:val="20"/>
              </w:rPr>
              <w:t>3,5</w:t>
            </w:r>
          </w:p>
        </w:tc>
      </w:tr>
      <w:tr w:rsidR="006E3997">
        <w:trPr>
          <w:trHeight w:val="258"/>
        </w:trPr>
        <w:tc>
          <w:tcPr>
            <w:tcW w:w="566" w:type="dxa"/>
          </w:tcPr>
          <w:p w:rsidR="006E3997" w:rsidRDefault="006E3997">
            <w:pPr>
              <w:pStyle w:val="TableParagraph"/>
              <w:ind w:left="163" w:right="153"/>
              <w:rPr>
                <w:sz w:val="20"/>
              </w:rPr>
            </w:pPr>
            <w:r>
              <w:rPr>
                <w:sz w:val="20"/>
              </w:rPr>
              <w:t>63</w:t>
            </w:r>
          </w:p>
        </w:tc>
        <w:tc>
          <w:tcPr>
            <w:tcW w:w="2665" w:type="dxa"/>
          </w:tcPr>
          <w:p w:rsidR="006E3997" w:rsidRDefault="006E3997">
            <w:pPr>
              <w:pStyle w:val="TableParagraph"/>
              <w:ind w:left="110"/>
              <w:jc w:val="left"/>
              <w:rPr>
                <w:sz w:val="20"/>
              </w:rPr>
            </w:pPr>
            <w:r>
              <w:rPr>
                <w:sz w:val="20"/>
              </w:rPr>
              <w:t>Республика Бурятия</w:t>
            </w:r>
          </w:p>
        </w:tc>
        <w:tc>
          <w:tcPr>
            <w:tcW w:w="961" w:type="dxa"/>
          </w:tcPr>
          <w:p w:rsidR="006E3997" w:rsidRDefault="006E3997">
            <w:pPr>
              <w:pStyle w:val="TableParagraph"/>
              <w:ind w:left="165" w:right="145"/>
              <w:rPr>
                <w:sz w:val="20"/>
              </w:rPr>
            </w:pPr>
            <w:r>
              <w:rPr>
                <w:sz w:val="20"/>
              </w:rPr>
              <w:t>1179</w:t>
            </w:r>
          </w:p>
        </w:tc>
        <w:tc>
          <w:tcPr>
            <w:tcW w:w="966" w:type="dxa"/>
          </w:tcPr>
          <w:p w:rsidR="006E3997" w:rsidRDefault="006E3997">
            <w:pPr>
              <w:pStyle w:val="TableParagraph"/>
              <w:ind w:left="164" w:right="151"/>
              <w:rPr>
                <w:sz w:val="20"/>
              </w:rPr>
            </w:pPr>
            <w:r>
              <w:rPr>
                <w:sz w:val="20"/>
              </w:rPr>
              <w:t>1139</w:t>
            </w:r>
          </w:p>
        </w:tc>
        <w:tc>
          <w:tcPr>
            <w:tcW w:w="953" w:type="dxa"/>
          </w:tcPr>
          <w:p w:rsidR="006E3997" w:rsidRDefault="006E3997">
            <w:pPr>
              <w:pStyle w:val="TableParagraph"/>
              <w:ind w:left="249" w:right="244"/>
              <w:rPr>
                <w:sz w:val="20"/>
              </w:rPr>
            </w:pPr>
            <w:r>
              <w:rPr>
                <w:sz w:val="20"/>
              </w:rPr>
              <w:t>1091</w:t>
            </w:r>
          </w:p>
        </w:tc>
        <w:tc>
          <w:tcPr>
            <w:tcW w:w="965" w:type="dxa"/>
          </w:tcPr>
          <w:p w:rsidR="006E3997" w:rsidRDefault="006E3997">
            <w:pPr>
              <w:pStyle w:val="TableParagraph"/>
              <w:ind w:left="248" w:right="249"/>
              <w:rPr>
                <w:sz w:val="20"/>
              </w:rPr>
            </w:pPr>
            <w:r>
              <w:rPr>
                <w:sz w:val="20"/>
              </w:rPr>
              <w:t>1033</w:t>
            </w:r>
          </w:p>
        </w:tc>
        <w:tc>
          <w:tcPr>
            <w:tcW w:w="841" w:type="dxa"/>
          </w:tcPr>
          <w:p w:rsidR="006E3997" w:rsidRDefault="006E3997">
            <w:pPr>
              <w:pStyle w:val="TableParagraph"/>
              <w:ind w:left="199" w:right="191"/>
              <w:rPr>
                <w:sz w:val="20"/>
              </w:rPr>
            </w:pPr>
            <w:r>
              <w:rPr>
                <w:sz w:val="20"/>
              </w:rPr>
              <w:t>32</w:t>
            </w:r>
          </w:p>
        </w:tc>
        <w:tc>
          <w:tcPr>
            <w:tcW w:w="846" w:type="dxa"/>
          </w:tcPr>
          <w:p w:rsidR="006E3997" w:rsidRDefault="006E3997">
            <w:pPr>
              <w:pStyle w:val="TableParagraph"/>
              <w:ind w:left="317"/>
              <w:jc w:val="left"/>
              <w:rPr>
                <w:sz w:val="20"/>
              </w:rPr>
            </w:pPr>
            <w:r>
              <w:rPr>
                <w:sz w:val="20"/>
              </w:rPr>
              <w:t>83</w:t>
            </w:r>
          </w:p>
        </w:tc>
        <w:tc>
          <w:tcPr>
            <w:tcW w:w="961" w:type="dxa"/>
          </w:tcPr>
          <w:p w:rsidR="006E3997" w:rsidRDefault="006E3997">
            <w:pPr>
              <w:pStyle w:val="TableParagraph"/>
              <w:ind w:left="350"/>
              <w:jc w:val="left"/>
              <w:rPr>
                <w:sz w:val="20"/>
              </w:rPr>
            </w:pPr>
            <w:r>
              <w:rPr>
                <w:sz w:val="20"/>
              </w:rPr>
              <w:t>2,9</w:t>
            </w:r>
          </w:p>
        </w:tc>
        <w:tc>
          <w:tcPr>
            <w:tcW w:w="956" w:type="dxa"/>
          </w:tcPr>
          <w:p w:rsidR="006E3997" w:rsidRDefault="006E3997">
            <w:pPr>
              <w:pStyle w:val="TableParagraph"/>
              <w:ind w:left="350"/>
              <w:jc w:val="left"/>
              <w:rPr>
                <w:sz w:val="20"/>
              </w:rPr>
            </w:pPr>
            <w:r>
              <w:rPr>
                <w:sz w:val="20"/>
              </w:rPr>
              <w:t>8,0</w:t>
            </w:r>
          </w:p>
        </w:tc>
      </w:tr>
      <w:tr w:rsidR="006E3997">
        <w:trPr>
          <w:trHeight w:val="254"/>
        </w:trPr>
        <w:tc>
          <w:tcPr>
            <w:tcW w:w="566" w:type="dxa"/>
          </w:tcPr>
          <w:p w:rsidR="006E3997" w:rsidRDefault="006E3997">
            <w:pPr>
              <w:pStyle w:val="TableParagraph"/>
              <w:spacing w:line="225" w:lineRule="exact"/>
              <w:ind w:left="163" w:right="153"/>
              <w:rPr>
                <w:sz w:val="20"/>
              </w:rPr>
            </w:pPr>
            <w:r>
              <w:rPr>
                <w:sz w:val="20"/>
              </w:rPr>
              <w:t>64</w:t>
            </w:r>
          </w:p>
        </w:tc>
        <w:tc>
          <w:tcPr>
            <w:tcW w:w="2665" w:type="dxa"/>
          </w:tcPr>
          <w:p w:rsidR="006E3997" w:rsidRDefault="006E3997">
            <w:pPr>
              <w:pStyle w:val="TableParagraph"/>
              <w:spacing w:line="225" w:lineRule="exact"/>
              <w:ind w:left="110"/>
              <w:jc w:val="left"/>
              <w:rPr>
                <w:sz w:val="20"/>
              </w:rPr>
            </w:pPr>
            <w:r>
              <w:rPr>
                <w:sz w:val="20"/>
              </w:rPr>
              <w:t>Республика Тыва</w:t>
            </w:r>
          </w:p>
        </w:tc>
        <w:tc>
          <w:tcPr>
            <w:tcW w:w="961" w:type="dxa"/>
          </w:tcPr>
          <w:p w:rsidR="006E3997" w:rsidRDefault="006E3997">
            <w:pPr>
              <w:pStyle w:val="TableParagraph"/>
              <w:spacing w:line="225" w:lineRule="exact"/>
              <w:ind w:left="161" w:right="146"/>
              <w:rPr>
                <w:sz w:val="20"/>
              </w:rPr>
            </w:pPr>
            <w:r>
              <w:rPr>
                <w:sz w:val="20"/>
              </w:rPr>
              <w:t>652</w:t>
            </w:r>
          </w:p>
        </w:tc>
        <w:tc>
          <w:tcPr>
            <w:tcW w:w="966" w:type="dxa"/>
          </w:tcPr>
          <w:p w:rsidR="006E3997" w:rsidRDefault="006E3997">
            <w:pPr>
              <w:pStyle w:val="TableParagraph"/>
              <w:spacing w:line="225" w:lineRule="exact"/>
              <w:ind w:left="164" w:right="147"/>
              <w:rPr>
                <w:sz w:val="20"/>
              </w:rPr>
            </w:pPr>
            <w:r>
              <w:rPr>
                <w:sz w:val="20"/>
              </w:rPr>
              <w:t>689</w:t>
            </w:r>
          </w:p>
        </w:tc>
        <w:tc>
          <w:tcPr>
            <w:tcW w:w="953" w:type="dxa"/>
          </w:tcPr>
          <w:p w:rsidR="006E3997" w:rsidRDefault="006E3997">
            <w:pPr>
              <w:pStyle w:val="TableParagraph"/>
              <w:spacing w:line="225" w:lineRule="exact"/>
              <w:ind w:left="244" w:right="244"/>
              <w:rPr>
                <w:sz w:val="20"/>
              </w:rPr>
            </w:pPr>
            <w:r>
              <w:rPr>
                <w:sz w:val="20"/>
              </w:rPr>
              <w:t>581</w:t>
            </w:r>
          </w:p>
        </w:tc>
        <w:tc>
          <w:tcPr>
            <w:tcW w:w="965" w:type="dxa"/>
          </w:tcPr>
          <w:p w:rsidR="006E3997" w:rsidRDefault="006E3997">
            <w:pPr>
              <w:pStyle w:val="TableParagraph"/>
              <w:spacing w:line="225" w:lineRule="exact"/>
              <w:ind w:left="252" w:right="249"/>
              <w:rPr>
                <w:sz w:val="20"/>
              </w:rPr>
            </w:pPr>
            <w:r>
              <w:rPr>
                <w:sz w:val="20"/>
              </w:rPr>
              <w:t>646</w:t>
            </w:r>
          </w:p>
        </w:tc>
        <w:tc>
          <w:tcPr>
            <w:tcW w:w="841" w:type="dxa"/>
          </w:tcPr>
          <w:p w:rsidR="006E3997" w:rsidRDefault="006E3997">
            <w:pPr>
              <w:pStyle w:val="TableParagraph"/>
              <w:spacing w:line="225" w:lineRule="exact"/>
              <w:ind w:left="199" w:right="191"/>
              <w:rPr>
                <w:sz w:val="20"/>
              </w:rPr>
            </w:pPr>
            <w:r>
              <w:rPr>
                <w:sz w:val="20"/>
              </w:rPr>
              <w:t>12</w:t>
            </w:r>
          </w:p>
        </w:tc>
        <w:tc>
          <w:tcPr>
            <w:tcW w:w="846" w:type="dxa"/>
          </w:tcPr>
          <w:p w:rsidR="006E3997" w:rsidRDefault="006E3997">
            <w:pPr>
              <w:pStyle w:val="TableParagraph"/>
              <w:spacing w:line="225" w:lineRule="exact"/>
              <w:ind w:left="317"/>
              <w:jc w:val="left"/>
              <w:rPr>
                <w:sz w:val="20"/>
              </w:rPr>
            </w:pPr>
            <w:r>
              <w:rPr>
                <w:sz w:val="20"/>
              </w:rPr>
              <w:t>13</w:t>
            </w:r>
          </w:p>
        </w:tc>
        <w:tc>
          <w:tcPr>
            <w:tcW w:w="961" w:type="dxa"/>
          </w:tcPr>
          <w:p w:rsidR="006E3997" w:rsidRDefault="006E3997">
            <w:pPr>
              <w:pStyle w:val="TableParagraph"/>
              <w:spacing w:line="225" w:lineRule="exact"/>
              <w:ind w:left="350"/>
              <w:jc w:val="left"/>
              <w:rPr>
                <w:sz w:val="20"/>
              </w:rPr>
            </w:pPr>
            <w:r>
              <w:rPr>
                <w:sz w:val="20"/>
              </w:rPr>
              <w:t>2,1</w:t>
            </w:r>
          </w:p>
        </w:tc>
        <w:tc>
          <w:tcPr>
            <w:tcW w:w="956" w:type="dxa"/>
          </w:tcPr>
          <w:p w:rsidR="006E3997" w:rsidRDefault="006E3997">
            <w:pPr>
              <w:pStyle w:val="TableParagraph"/>
              <w:spacing w:line="225" w:lineRule="exact"/>
              <w:ind w:left="350"/>
              <w:jc w:val="left"/>
              <w:rPr>
                <w:sz w:val="20"/>
              </w:rPr>
            </w:pPr>
            <w:r>
              <w:rPr>
                <w:sz w:val="20"/>
              </w:rPr>
              <w:t>2,0</w:t>
            </w:r>
          </w:p>
        </w:tc>
      </w:tr>
      <w:tr w:rsidR="006E3997">
        <w:trPr>
          <w:trHeight w:val="253"/>
        </w:trPr>
        <w:tc>
          <w:tcPr>
            <w:tcW w:w="566" w:type="dxa"/>
          </w:tcPr>
          <w:p w:rsidR="006E3997" w:rsidRDefault="006E3997">
            <w:pPr>
              <w:pStyle w:val="TableParagraph"/>
              <w:spacing w:line="225" w:lineRule="exact"/>
              <w:ind w:left="163" w:right="153"/>
              <w:rPr>
                <w:sz w:val="20"/>
              </w:rPr>
            </w:pPr>
            <w:r>
              <w:rPr>
                <w:sz w:val="20"/>
              </w:rPr>
              <w:t>65</w:t>
            </w:r>
          </w:p>
        </w:tc>
        <w:tc>
          <w:tcPr>
            <w:tcW w:w="2665" w:type="dxa"/>
          </w:tcPr>
          <w:p w:rsidR="006E3997" w:rsidRDefault="006E3997">
            <w:pPr>
              <w:pStyle w:val="TableParagraph"/>
              <w:spacing w:line="225" w:lineRule="exact"/>
              <w:ind w:left="110"/>
              <w:jc w:val="left"/>
              <w:rPr>
                <w:sz w:val="20"/>
              </w:rPr>
            </w:pPr>
            <w:r>
              <w:rPr>
                <w:sz w:val="20"/>
              </w:rPr>
              <w:t>Республика Хакасия</w:t>
            </w:r>
          </w:p>
        </w:tc>
        <w:tc>
          <w:tcPr>
            <w:tcW w:w="961" w:type="dxa"/>
          </w:tcPr>
          <w:p w:rsidR="006E3997" w:rsidRDefault="006E3997">
            <w:pPr>
              <w:pStyle w:val="TableParagraph"/>
              <w:spacing w:line="225" w:lineRule="exact"/>
              <w:ind w:left="161" w:right="146"/>
              <w:rPr>
                <w:sz w:val="20"/>
              </w:rPr>
            </w:pPr>
            <w:r>
              <w:rPr>
                <w:sz w:val="20"/>
              </w:rPr>
              <w:t>964</w:t>
            </w:r>
          </w:p>
        </w:tc>
        <w:tc>
          <w:tcPr>
            <w:tcW w:w="966" w:type="dxa"/>
          </w:tcPr>
          <w:p w:rsidR="006E3997" w:rsidRDefault="006E3997">
            <w:pPr>
              <w:pStyle w:val="TableParagraph"/>
              <w:spacing w:line="225" w:lineRule="exact"/>
              <w:ind w:left="164" w:right="147"/>
              <w:rPr>
                <w:sz w:val="20"/>
              </w:rPr>
            </w:pPr>
            <w:r>
              <w:rPr>
                <w:sz w:val="20"/>
              </w:rPr>
              <w:t>958</w:t>
            </w:r>
          </w:p>
        </w:tc>
        <w:tc>
          <w:tcPr>
            <w:tcW w:w="953" w:type="dxa"/>
          </w:tcPr>
          <w:p w:rsidR="006E3997" w:rsidRDefault="006E3997">
            <w:pPr>
              <w:pStyle w:val="TableParagraph"/>
              <w:spacing w:line="225" w:lineRule="exact"/>
              <w:ind w:left="244" w:right="244"/>
              <w:rPr>
                <w:sz w:val="20"/>
              </w:rPr>
            </w:pPr>
            <w:r>
              <w:rPr>
                <w:sz w:val="20"/>
              </w:rPr>
              <w:t>926</w:t>
            </w:r>
          </w:p>
        </w:tc>
        <w:tc>
          <w:tcPr>
            <w:tcW w:w="965" w:type="dxa"/>
          </w:tcPr>
          <w:p w:rsidR="006E3997" w:rsidRDefault="006E3997">
            <w:pPr>
              <w:pStyle w:val="TableParagraph"/>
              <w:spacing w:line="225" w:lineRule="exact"/>
              <w:ind w:left="252" w:right="249"/>
              <w:rPr>
                <w:sz w:val="20"/>
              </w:rPr>
            </w:pPr>
            <w:r>
              <w:rPr>
                <w:sz w:val="20"/>
              </w:rPr>
              <w:t>910</w:t>
            </w:r>
          </w:p>
        </w:tc>
        <w:tc>
          <w:tcPr>
            <w:tcW w:w="841" w:type="dxa"/>
          </w:tcPr>
          <w:p w:rsidR="006E3997" w:rsidRDefault="006E3997">
            <w:pPr>
              <w:pStyle w:val="TableParagraph"/>
              <w:spacing w:line="225" w:lineRule="exact"/>
              <w:ind w:left="199" w:right="191"/>
              <w:rPr>
                <w:sz w:val="20"/>
              </w:rPr>
            </w:pPr>
            <w:r>
              <w:rPr>
                <w:sz w:val="20"/>
              </w:rPr>
              <w:t>43</w:t>
            </w:r>
          </w:p>
        </w:tc>
        <w:tc>
          <w:tcPr>
            <w:tcW w:w="846" w:type="dxa"/>
          </w:tcPr>
          <w:p w:rsidR="006E3997" w:rsidRDefault="006E3997">
            <w:pPr>
              <w:pStyle w:val="TableParagraph"/>
              <w:spacing w:line="225" w:lineRule="exact"/>
              <w:ind w:left="317"/>
              <w:jc w:val="left"/>
              <w:rPr>
                <w:sz w:val="20"/>
              </w:rPr>
            </w:pPr>
            <w:r>
              <w:rPr>
                <w:sz w:val="20"/>
              </w:rPr>
              <w:t>81</w:t>
            </w:r>
          </w:p>
        </w:tc>
        <w:tc>
          <w:tcPr>
            <w:tcW w:w="961" w:type="dxa"/>
          </w:tcPr>
          <w:p w:rsidR="006E3997" w:rsidRDefault="006E3997">
            <w:pPr>
              <w:pStyle w:val="TableParagraph"/>
              <w:spacing w:line="225" w:lineRule="exact"/>
              <w:ind w:left="350"/>
              <w:jc w:val="left"/>
              <w:rPr>
                <w:sz w:val="20"/>
              </w:rPr>
            </w:pPr>
            <w:r>
              <w:rPr>
                <w:sz w:val="20"/>
              </w:rPr>
              <w:t>4,6</w:t>
            </w:r>
          </w:p>
        </w:tc>
        <w:tc>
          <w:tcPr>
            <w:tcW w:w="956" w:type="dxa"/>
          </w:tcPr>
          <w:p w:rsidR="006E3997" w:rsidRDefault="006E3997">
            <w:pPr>
              <w:pStyle w:val="TableParagraph"/>
              <w:spacing w:line="225" w:lineRule="exact"/>
              <w:ind w:left="350"/>
              <w:jc w:val="left"/>
              <w:rPr>
                <w:sz w:val="20"/>
              </w:rPr>
            </w:pPr>
            <w:r>
              <w:rPr>
                <w:sz w:val="20"/>
              </w:rPr>
              <w:t>8,9</w:t>
            </w:r>
          </w:p>
        </w:tc>
      </w:tr>
      <w:tr w:rsidR="006E3997">
        <w:trPr>
          <w:trHeight w:val="254"/>
        </w:trPr>
        <w:tc>
          <w:tcPr>
            <w:tcW w:w="566" w:type="dxa"/>
          </w:tcPr>
          <w:p w:rsidR="006E3997" w:rsidRDefault="006E3997">
            <w:pPr>
              <w:pStyle w:val="TableParagraph"/>
              <w:ind w:left="163" w:right="153"/>
              <w:rPr>
                <w:sz w:val="20"/>
              </w:rPr>
            </w:pPr>
            <w:r>
              <w:rPr>
                <w:sz w:val="20"/>
              </w:rPr>
              <w:t>66</w:t>
            </w:r>
          </w:p>
        </w:tc>
        <w:tc>
          <w:tcPr>
            <w:tcW w:w="2665" w:type="dxa"/>
          </w:tcPr>
          <w:p w:rsidR="006E3997" w:rsidRDefault="006E3997">
            <w:pPr>
              <w:pStyle w:val="TableParagraph"/>
              <w:ind w:left="110"/>
              <w:jc w:val="left"/>
              <w:rPr>
                <w:sz w:val="20"/>
              </w:rPr>
            </w:pPr>
            <w:r>
              <w:rPr>
                <w:sz w:val="20"/>
              </w:rPr>
              <w:t>Алтайский край</w:t>
            </w:r>
          </w:p>
        </w:tc>
        <w:tc>
          <w:tcPr>
            <w:tcW w:w="961" w:type="dxa"/>
          </w:tcPr>
          <w:p w:rsidR="006E3997" w:rsidRDefault="006E3997">
            <w:pPr>
              <w:pStyle w:val="TableParagraph"/>
              <w:ind w:left="165" w:right="145"/>
              <w:rPr>
                <w:sz w:val="20"/>
              </w:rPr>
            </w:pPr>
            <w:r>
              <w:rPr>
                <w:sz w:val="20"/>
              </w:rPr>
              <w:t>1827</w:t>
            </w:r>
          </w:p>
        </w:tc>
        <w:tc>
          <w:tcPr>
            <w:tcW w:w="966" w:type="dxa"/>
          </w:tcPr>
          <w:p w:rsidR="006E3997" w:rsidRDefault="006E3997">
            <w:pPr>
              <w:pStyle w:val="TableParagraph"/>
              <w:ind w:left="164" w:right="151"/>
              <w:rPr>
                <w:sz w:val="20"/>
              </w:rPr>
            </w:pPr>
            <w:r>
              <w:rPr>
                <w:sz w:val="20"/>
              </w:rPr>
              <w:t>2176</w:t>
            </w:r>
          </w:p>
        </w:tc>
        <w:tc>
          <w:tcPr>
            <w:tcW w:w="953" w:type="dxa"/>
          </w:tcPr>
          <w:p w:rsidR="006E3997" w:rsidRDefault="006E3997">
            <w:pPr>
              <w:pStyle w:val="TableParagraph"/>
              <w:ind w:left="249" w:right="244"/>
              <w:rPr>
                <w:sz w:val="20"/>
              </w:rPr>
            </w:pPr>
            <w:r>
              <w:rPr>
                <w:sz w:val="20"/>
              </w:rPr>
              <w:t>1687</w:t>
            </w:r>
          </w:p>
        </w:tc>
        <w:tc>
          <w:tcPr>
            <w:tcW w:w="965" w:type="dxa"/>
          </w:tcPr>
          <w:p w:rsidR="006E3997" w:rsidRDefault="006E3997">
            <w:pPr>
              <w:pStyle w:val="TableParagraph"/>
              <w:ind w:left="248" w:right="249"/>
              <w:rPr>
                <w:sz w:val="20"/>
              </w:rPr>
            </w:pPr>
            <w:r>
              <w:rPr>
                <w:sz w:val="20"/>
              </w:rPr>
              <w:t>2044</w:t>
            </w:r>
          </w:p>
        </w:tc>
        <w:tc>
          <w:tcPr>
            <w:tcW w:w="841" w:type="dxa"/>
          </w:tcPr>
          <w:p w:rsidR="006E3997" w:rsidRDefault="006E3997">
            <w:pPr>
              <w:pStyle w:val="TableParagraph"/>
              <w:ind w:left="199" w:right="191"/>
              <w:rPr>
                <w:sz w:val="20"/>
              </w:rPr>
            </w:pPr>
            <w:r>
              <w:rPr>
                <w:sz w:val="20"/>
              </w:rPr>
              <w:t>60</w:t>
            </w:r>
          </w:p>
        </w:tc>
        <w:tc>
          <w:tcPr>
            <w:tcW w:w="846" w:type="dxa"/>
          </w:tcPr>
          <w:p w:rsidR="006E3997" w:rsidRDefault="006E3997">
            <w:pPr>
              <w:pStyle w:val="TableParagraph"/>
              <w:ind w:left="269"/>
              <w:jc w:val="left"/>
              <w:rPr>
                <w:sz w:val="20"/>
              </w:rPr>
            </w:pPr>
            <w:r>
              <w:rPr>
                <w:sz w:val="20"/>
              </w:rPr>
              <w:t>163</w:t>
            </w:r>
          </w:p>
        </w:tc>
        <w:tc>
          <w:tcPr>
            <w:tcW w:w="961" w:type="dxa"/>
          </w:tcPr>
          <w:p w:rsidR="006E3997" w:rsidRDefault="006E3997">
            <w:pPr>
              <w:pStyle w:val="TableParagraph"/>
              <w:ind w:left="350"/>
              <w:jc w:val="left"/>
              <w:rPr>
                <w:sz w:val="20"/>
              </w:rPr>
            </w:pPr>
            <w:r>
              <w:rPr>
                <w:sz w:val="20"/>
              </w:rPr>
              <w:t>3,6</w:t>
            </w:r>
          </w:p>
        </w:tc>
        <w:tc>
          <w:tcPr>
            <w:tcW w:w="956" w:type="dxa"/>
          </w:tcPr>
          <w:p w:rsidR="006E3997" w:rsidRDefault="006E3997">
            <w:pPr>
              <w:pStyle w:val="TableParagraph"/>
              <w:ind w:left="350"/>
              <w:jc w:val="left"/>
              <w:rPr>
                <w:sz w:val="20"/>
              </w:rPr>
            </w:pPr>
            <w:r>
              <w:rPr>
                <w:sz w:val="20"/>
              </w:rPr>
              <w:t>8,0</w:t>
            </w:r>
          </w:p>
        </w:tc>
      </w:tr>
      <w:tr w:rsidR="006E3997">
        <w:trPr>
          <w:trHeight w:val="253"/>
        </w:trPr>
        <w:tc>
          <w:tcPr>
            <w:tcW w:w="566" w:type="dxa"/>
          </w:tcPr>
          <w:p w:rsidR="006E3997" w:rsidRDefault="006E3997">
            <w:pPr>
              <w:pStyle w:val="TableParagraph"/>
              <w:ind w:left="163" w:right="153"/>
              <w:rPr>
                <w:sz w:val="20"/>
              </w:rPr>
            </w:pPr>
            <w:r>
              <w:rPr>
                <w:sz w:val="20"/>
              </w:rPr>
              <w:t>67</w:t>
            </w:r>
          </w:p>
        </w:tc>
        <w:tc>
          <w:tcPr>
            <w:tcW w:w="2665" w:type="dxa"/>
          </w:tcPr>
          <w:p w:rsidR="006E3997" w:rsidRDefault="006E3997">
            <w:pPr>
              <w:pStyle w:val="TableParagraph"/>
              <w:ind w:left="110"/>
              <w:jc w:val="left"/>
              <w:rPr>
                <w:sz w:val="20"/>
              </w:rPr>
            </w:pPr>
            <w:r>
              <w:rPr>
                <w:sz w:val="20"/>
              </w:rPr>
              <w:t>Красноярский край</w:t>
            </w:r>
          </w:p>
        </w:tc>
        <w:tc>
          <w:tcPr>
            <w:tcW w:w="961" w:type="dxa"/>
          </w:tcPr>
          <w:p w:rsidR="006E3997" w:rsidRDefault="006E3997">
            <w:pPr>
              <w:pStyle w:val="TableParagraph"/>
              <w:ind w:left="165" w:right="145"/>
              <w:rPr>
                <w:sz w:val="20"/>
              </w:rPr>
            </w:pPr>
            <w:r>
              <w:rPr>
                <w:sz w:val="20"/>
              </w:rPr>
              <w:t>2612</w:t>
            </w:r>
          </w:p>
        </w:tc>
        <w:tc>
          <w:tcPr>
            <w:tcW w:w="966" w:type="dxa"/>
          </w:tcPr>
          <w:p w:rsidR="006E3997" w:rsidRDefault="006E3997">
            <w:pPr>
              <w:pStyle w:val="TableParagraph"/>
              <w:ind w:left="164" w:right="151"/>
              <w:rPr>
                <w:sz w:val="20"/>
              </w:rPr>
            </w:pPr>
            <w:r>
              <w:rPr>
                <w:sz w:val="20"/>
              </w:rPr>
              <w:t>2980</w:t>
            </w:r>
          </w:p>
        </w:tc>
        <w:tc>
          <w:tcPr>
            <w:tcW w:w="953" w:type="dxa"/>
          </w:tcPr>
          <w:p w:rsidR="006E3997" w:rsidRDefault="006E3997">
            <w:pPr>
              <w:pStyle w:val="TableParagraph"/>
              <w:ind w:left="249" w:right="244"/>
              <w:rPr>
                <w:sz w:val="20"/>
              </w:rPr>
            </w:pPr>
            <w:r>
              <w:rPr>
                <w:sz w:val="20"/>
              </w:rPr>
              <w:t>2335</w:t>
            </w:r>
          </w:p>
        </w:tc>
        <w:tc>
          <w:tcPr>
            <w:tcW w:w="965" w:type="dxa"/>
          </w:tcPr>
          <w:p w:rsidR="006E3997" w:rsidRDefault="006E3997">
            <w:pPr>
              <w:pStyle w:val="TableParagraph"/>
              <w:ind w:left="248" w:right="249"/>
              <w:rPr>
                <w:sz w:val="20"/>
              </w:rPr>
            </w:pPr>
            <w:r>
              <w:rPr>
                <w:sz w:val="20"/>
              </w:rPr>
              <w:t>2676</w:t>
            </w:r>
          </w:p>
        </w:tc>
        <w:tc>
          <w:tcPr>
            <w:tcW w:w="841" w:type="dxa"/>
          </w:tcPr>
          <w:p w:rsidR="006E3997" w:rsidRDefault="006E3997">
            <w:pPr>
              <w:pStyle w:val="TableParagraph"/>
              <w:ind w:left="199" w:right="191"/>
              <w:rPr>
                <w:sz w:val="20"/>
              </w:rPr>
            </w:pPr>
            <w:r>
              <w:rPr>
                <w:sz w:val="20"/>
              </w:rPr>
              <w:t>30</w:t>
            </w:r>
          </w:p>
        </w:tc>
        <w:tc>
          <w:tcPr>
            <w:tcW w:w="846" w:type="dxa"/>
          </w:tcPr>
          <w:p w:rsidR="006E3997" w:rsidRDefault="006E3997">
            <w:pPr>
              <w:pStyle w:val="TableParagraph"/>
              <w:ind w:left="317"/>
              <w:jc w:val="left"/>
              <w:rPr>
                <w:sz w:val="20"/>
              </w:rPr>
            </w:pPr>
            <w:r>
              <w:rPr>
                <w:sz w:val="20"/>
              </w:rPr>
              <w:t>21</w:t>
            </w:r>
          </w:p>
        </w:tc>
        <w:tc>
          <w:tcPr>
            <w:tcW w:w="961" w:type="dxa"/>
          </w:tcPr>
          <w:p w:rsidR="006E3997" w:rsidRDefault="006E3997">
            <w:pPr>
              <w:pStyle w:val="TableParagraph"/>
              <w:ind w:left="350"/>
              <w:jc w:val="left"/>
              <w:rPr>
                <w:sz w:val="20"/>
              </w:rPr>
            </w:pPr>
            <w:r>
              <w:rPr>
                <w:sz w:val="20"/>
              </w:rPr>
              <w:t>1,3</w:t>
            </w:r>
          </w:p>
        </w:tc>
        <w:tc>
          <w:tcPr>
            <w:tcW w:w="956" w:type="dxa"/>
          </w:tcPr>
          <w:p w:rsidR="006E3997" w:rsidRDefault="006E3997">
            <w:pPr>
              <w:pStyle w:val="TableParagraph"/>
              <w:ind w:left="350"/>
              <w:jc w:val="left"/>
              <w:rPr>
                <w:sz w:val="20"/>
              </w:rPr>
            </w:pPr>
            <w:r>
              <w:rPr>
                <w:sz w:val="20"/>
              </w:rPr>
              <w:t>0,8</w:t>
            </w:r>
          </w:p>
        </w:tc>
      </w:tr>
      <w:tr w:rsidR="006E3997">
        <w:trPr>
          <w:trHeight w:val="258"/>
        </w:trPr>
        <w:tc>
          <w:tcPr>
            <w:tcW w:w="566" w:type="dxa"/>
          </w:tcPr>
          <w:p w:rsidR="006E3997" w:rsidRDefault="006E3997">
            <w:pPr>
              <w:pStyle w:val="TableParagraph"/>
              <w:ind w:left="163" w:right="153"/>
              <w:rPr>
                <w:sz w:val="20"/>
              </w:rPr>
            </w:pPr>
            <w:r>
              <w:rPr>
                <w:sz w:val="20"/>
              </w:rPr>
              <w:t>68</w:t>
            </w:r>
          </w:p>
        </w:tc>
        <w:tc>
          <w:tcPr>
            <w:tcW w:w="2665" w:type="dxa"/>
          </w:tcPr>
          <w:p w:rsidR="006E3997" w:rsidRDefault="006E3997">
            <w:pPr>
              <w:pStyle w:val="TableParagraph"/>
              <w:ind w:left="110"/>
              <w:jc w:val="left"/>
              <w:rPr>
                <w:sz w:val="20"/>
              </w:rPr>
            </w:pPr>
            <w:r>
              <w:rPr>
                <w:sz w:val="20"/>
              </w:rPr>
              <w:t>Иркутская область</w:t>
            </w:r>
          </w:p>
        </w:tc>
        <w:tc>
          <w:tcPr>
            <w:tcW w:w="961" w:type="dxa"/>
          </w:tcPr>
          <w:p w:rsidR="006E3997" w:rsidRDefault="006E3997">
            <w:pPr>
              <w:pStyle w:val="TableParagraph"/>
              <w:ind w:left="165" w:right="145"/>
              <w:rPr>
                <w:sz w:val="20"/>
              </w:rPr>
            </w:pPr>
            <w:r>
              <w:rPr>
                <w:sz w:val="20"/>
              </w:rPr>
              <w:t>3156</w:t>
            </w:r>
          </w:p>
        </w:tc>
        <w:tc>
          <w:tcPr>
            <w:tcW w:w="966" w:type="dxa"/>
          </w:tcPr>
          <w:p w:rsidR="006E3997" w:rsidRDefault="006E3997">
            <w:pPr>
              <w:pStyle w:val="TableParagraph"/>
              <w:ind w:left="164" w:right="151"/>
              <w:rPr>
                <w:sz w:val="20"/>
              </w:rPr>
            </w:pPr>
            <w:r>
              <w:rPr>
                <w:sz w:val="20"/>
              </w:rPr>
              <w:t>3183</w:t>
            </w:r>
          </w:p>
        </w:tc>
        <w:tc>
          <w:tcPr>
            <w:tcW w:w="953" w:type="dxa"/>
          </w:tcPr>
          <w:p w:rsidR="006E3997" w:rsidRDefault="006E3997">
            <w:pPr>
              <w:pStyle w:val="TableParagraph"/>
              <w:ind w:left="249" w:right="244"/>
              <w:rPr>
                <w:sz w:val="20"/>
              </w:rPr>
            </w:pPr>
            <w:r>
              <w:rPr>
                <w:sz w:val="20"/>
              </w:rPr>
              <w:t>2964</w:t>
            </w:r>
          </w:p>
        </w:tc>
        <w:tc>
          <w:tcPr>
            <w:tcW w:w="965" w:type="dxa"/>
          </w:tcPr>
          <w:p w:rsidR="006E3997" w:rsidRDefault="006E3997">
            <w:pPr>
              <w:pStyle w:val="TableParagraph"/>
              <w:ind w:left="248" w:right="249"/>
              <w:rPr>
                <w:sz w:val="20"/>
              </w:rPr>
            </w:pPr>
            <w:r>
              <w:rPr>
                <w:sz w:val="20"/>
              </w:rPr>
              <w:t>2680</w:t>
            </w:r>
          </w:p>
        </w:tc>
        <w:tc>
          <w:tcPr>
            <w:tcW w:w="841" w:type="dxa"/>
          </w:tcPr>
          <w:p w:rsidR="006E3997" w:rsidRDefault="006E3997">
            <w:pPr>
              <w:pStyle w:val="TableParagraph"/>
              <w:ind w:left="199" w:right="191"/>
              <w:rPr>
                <w:sz w:val="20"/>
              </w:rPr>
            </w:pPr>
            <w:r>
              <w:rPr>
                <w:sz w:val="20"/>
              </w:rPr>
              <w:t>79</w:t>
            </w:r>
          </w:p>
        </w:tc>
        <w:tc>
          <w:tcPr>
            <w:tcW w:w="846" w:type="dxa"/>
          </w:tcPr>
          <w:p w:rsidR="006E3997" w:rsidRDefault="006E3997">
            <w:pPr>
              <w:pStyle w:val="TableParagraph"/>
              <w:ind w:left="317"/>
              <w:jc w:val="left"/>
              <w:rPr>
                <w:sz w:val="20"/>
              </w:rPr>
            </w:pPr>
            <w:r>
              <w:rPr>
                <w:sz w:val="20"/>
              </w:rPr>
              <w:t>78</w:t>
            </w:r>
          </w:p>
        </w:tc>
        <w:tc>
          <w:tcPr>
            <w:tcW w:w="961" w:type="dxa"/>
          </w:tcPr>
          <w:p w:rsidR="006E3997" w:rsidRDefault="006E3997">
            <w:pPr>
              <w:pStyle w:val="TableParagraph"/>
              <w:ind w:left="350"/>
              <w:jc w:val="left"/>
              <w:rPr>
                <w:sz w:val="20"/>
              </w:rPr>
            </w:pPr>
            <w:r>
              <w:rPr>
                <w:sz w:val="20"/>
              </w:rPr>
              <w:t>2,7</w:t>
            </w:r>
          </w:p>
        </w:tc>
        <w:tc>
          <w:tcPr>
            <w:tcW w:w="956" w:type="dxa"/>
          </w:tcPr>
          <w:p w:rsidR="006E3997" w:rsidRDefault="006E3997">
            <w:pPr>
              <w:pStyle w:val="TableParagraph"/>
              <w:ind w:left="350"/>
              <w:jc w:val="left"/>
              <w:rPr>
                <w:sz w:val="20"/>
              </w:rPr>
            </w:pPr>
            <w:r>
              <w:rPr>
                <w:sz w:val="20"/>
              </w:rPr>
              <w:t>2,9</w:t>
            </w:r>
          </w:p>
        </w:tc>
      </w:tr>
      <w:tr w:rsidR="006E3997">
        <w:trPr>
          <w:trHeight w:val="282"/>
        </w:trPr>
        <w:tc>
          <w:tcPr>
            <w:tcW w:w="566" w:type="dxa"/>
          </w:tcPr>
          <w:p w:rsidR="006E3997" w:rsidRDefault="006E3997">
            <w:pPr>
              <w:pStyle w:val="TableParagraph"/>
              <w:spacing w:before="14"/>
              <w:ind w:left="163" w:right="153"/>
              <w:rPr>
                <w:sz w:val="20"/>
              </w:rPr>
            </w:pPr>
            <w:r>
              <w:rPr>
                <w:sz w:val="20"/>
              </w:rPr>
              <w:t>69</w:t>
            </w:r>
          </w:p>
        </w:tc>
        <w:tc>
          <w:tcPr>
            <w:tcW w:w="2665" w:type="dxa"/>
          </w:tcPr>
          <w:p w:rsidR="006E3997" w:rsidRDefault="006E3997">
            <w:pPr>
              <w:pStyle w:val="TableParagraph"/>
              <w:spacing w:before="14"/>
              <w:ind w:left="110"/>
              <w:jc w:val="left"/>
              <w:rPr>
                <w:sz w:val="20"/>
              </w:rPr>
            </w:pPr>
            <w:r>
              <w:rPr>
                <w:sz w:val="20"/>
              </w:rPr>
              <w:t>Кемеровская область</w:t>
            </w:r>
          </w:p>
        </w:tc>
        <w:tc>
          <w:tcPr>
            <w:tcW w:w="961" w:type="dxa"/>
          </w:tcPr>
          <w:p w:rsidR="006E3997" w:rsidRDefault="006E3997">
            <w:pPr>
              <w:pStyle w:val="TableParagraph"/>
              <w:spacing w:before="14"/>
              <w:ind w:left="165" w:right="145"/>
              <w:rPr>
                <w:sz w:val="20"/>
              </w:rPr>
            </w:pPr>
            <w:r>
              <w:rPr>
                <w:sz w:val="20"/>
              </w:rPr>
              <w:t>5098</w:t>
            </w:r>
          </w:p>
        </w:tc>
        <w:tc>
          <w:tcPr>
            <w:tcW w:w="966" w:type="dxa"/>
          </w:tcPr>
          <w:p w:rsidR="006E3997" w:rsidRDefault="006E3997">
            <w:pPr>
              <w:pStyle w:val="TableParagraph"/>
              <w:spacing w:before="14"/>
              <w:ind w:left="164" w:right="151"/>
              <w:rPr>
                <w:sz w:val="20"/>
              </w:rPr>
            </w:pPr>
            <w:r>
              <w:rPr>
                <w:sz w:val="20"/>
              </w:rPr>
              <w:t>3781</w:t>
            </w:r>
          </w:p>
        </w:tc>
        <w:tc>
          <w:tcPr>
            <w:tcW w:w="953" w:type="dxa"/>
          </w:tcPr>
          <w:p w:rsidR="006E3997" w:rsidRDefault="006E3997">
            <w:pPr>
              <w:pStyle w:val="TableParagraph"/>
              <w:spacing w:before="14"/>
              <w:ind w:left="249" w:right="244"/>
              <w:rPr>
                <w:sz w:val="20"/>
              </w:rPr>
            </w:pPr>
            <w:r>
              <w:rPr>
                <w:sz w:val="20"/>
              </w:rPr>
              <w:t>4335</w:t>
            </w:r>
          </w:p>
        </w:tc>
        <w:tc>
          <w:tcPr>
            <w:tcW w:w="965" w:type="dxa"/>
          </w:tcPr>
          <w:p w:rsidR="006E3997" w:rsidRDefault="006E3997">
            <w:pPr>
              <w:pStyle w:val="TableParagraph"/>
              <w:spacing w:before="14"/>
              <w:ind w:left="248" w:right="249"/>
              <w:rPr>
                <w:sz w:val="20"/>
              </w:rPr>
            </w:pPr>
            <w:r>
              <w:rPr>
                <w:sz w:val="20"/>
              </w:rPr>
              <w:t>3347</w:t>
            </w:r>
          </w:p>
        </w:tc>
        <w:tc>
          <w:tcPr>
            <w:tcW w:w="841" w:type="dxa"/>
          </w:tcPr>
          <w:p w:rsidR="006E3997" w:rsidRDefault="006E3997">
            <w:pPr>
              <w:pStyle w:val="TableParagraph"/>
              <w:spacing w:before="14"/>
              <w:ind w:left="199" w:right="187"/>
              <w:rPr>
                <w:sz w:val="20"/>
              </w:rPr>
            </w:pPr>
            <w:r>
              <w:rPr>
                <w:sz w:val="20"/>
              </w:rPr>
              <w:t>104</w:t>
            </w:r>
          </w:p>
        </w:tc>
        <w:tc>
          <w:tcPr>
            <w:tcW w:w="846" w:type="dxa"/>
          </w:tcPr>
          <w:p w:rsidR="006E3997" w:rsidRDefault="006E3997">
            <w:pPr>
              <w:pStyle w:val="TableParagraph"/>
              <w:spacing w:before="14"/>
              <w:ind w:left="269"/>
              <w:jc w:val="left"/>
              <w:rPr>
                <w:sz w:val="20"/>
              </w:rPr>
            </w:pPr>
            <w:r>
              <w:rPr>
                <w:sz w:val="20"/>
              </w:rPr>
              <w:t>124</w:t>
            </w:r>
          </w:p>
        </w:tc>
        <w:tc>
          <w:tcPr>
            <w:tcW w:w="961" w:type="dxa"/>
          </w:tcPr>
          <w:p w:rsidR="006E3997" w:rsidRDefault="006E3997">
            <w:pPr>
              <w:pStyle w:val="TableParagraph"/>
              <w:spacing w:before="14"/>
              <w:ind w:left="350"/>
              <w:jc w:val="left"/>
              <w:rPr>
                <w:sz w:val="20"/>
              </w:rPr>
            </w:pPr>
            <w:r>
              <w:rPr>
                <w:sz w:val="20"/>
              </w:rPr>
              <w:t>2,4</w:t>
            </w:r>
          </w:p>
        </w:tc>
        <w:tc>
          <w:tcPr>
            <w:tcW w:w="956" w:type="dxa"/>
          </w:tcPr>
          <w:p w:rsidR="006E3997" w:rsidRDefault="006E3997">
            <w:pPr>
              <w:pStyle w:val="TableParagraph"/>
              <w:spacing w:before="14"/>
              <w:ind w:left="350"/>
              <w:jc w:val="left"/>
              <w:rPr>
                <w:sz w:val="20"/>
              </w:rPr>
            </w:pPr>
            <w:r>
              <w:rPr>
                <w:sz w:val="20"/>
              </w:rPr>
              <w:t>3,7</w:t>
            </w:r>
          </w:p>
        </w:tc>
      </w:tr>
      <w:tr w:rsidR="006E3997">
        <w:trPr>
          <w:trHeight w:val="258"/>
        </w:trPr>
        <w:tc>
          <w:tcPr>
            <w:tcW w:w="566" w:type="dxa"/>
          </w:tcPr>
          <w:p w:rsidR="006E3997" w:rsidRDefault="006E3997">
            <w:pPr>
              <w:pStyle w:val="TableParagraph"/>
              <w:ind w:left="163" w:right="153"/>
              <w:rPr>
                <w:sz w:val="20"/>
              </w:rPr>
            </w:pPr>
            <w:r>
              <w:rPr>
                <w:sz w:val="20"/>
              </w:rPr>
              <w:t>70</w:t>
            </w:r>
          </w:p>
        </w:tc>
        <w:tc>
          <w:tcPr>
            <w:tcW w:w="2665" w:type="dxa"/>
          </w:tcPr>
          <w:p w:rsidR="006E3997" w:rsidRDefault="006E3997">
            <w:pPr>
              <w:pStyle w:val="TableParagraph"/>
              <w:ind w:left="110"/>
              <w:jc w:val="left"/>
              <w:rPr>
                <w:sz w:val="20"/>
              </w:rPr>
            </w:pPr>
            <w:r>
              <w:rPr>
                <w:sz w:val="20"/>
              </w:rPr>
              <w:t>Новосибирская область</w:t>
            </w:r>
          </w:p>
        </w:tc>
        <w:tc>
          <w:tcPr>
            <w:tcW w:w="961" w:type="dxa"/>
          </w:tcPr>
          <w:p w:rsidR="006E3997" w:rsidRDefault="006E3997">
            <w:pPr>
              <w:pStyle w:val="TableParagraph"/>
              <w:ind w:left="165" w:right="145"/>
              <w:rPr>
                <w:sz w:val="20"/>
              </w:rPr>
            </w:pPr>
            <w:r>
              <w:rPr>
                <w:sz w:val="20"/>
              </w:rPr>
              <w:t>2823</w:t>
            </w:r>
          </w:p>
        </w:tc>
        <w:tc>
          <w:tcPr>
            <w:tcW w:w="966" w:type="dxa"/>
          </w:tcPr>
          <w:p w:rsidR="006E3997" w:rsidRDefault="006E3997">
            <w:pPr>
              <w:pStyle w:val="TableParagraph"/>
              <w:ind w:left="164" w:right="151"/>
              <w:rPr>
                <w:sz w:val="20"/>
              </w:rPr>
            </w:pPr>
            <w:r>
              <w:rPr>
                <w:sz w:val="20"/>
              </w:rPr>
              <w:t>2737</w:t>
            </w:r>
          </w:p>
        </w:tc>
        <w:tc>
          <w:tcPr>
            <w:tcW w:w="953" w:type="dxa"/>
          </w:tcPr>
          <w:p w:rsidR="006E3997" w:rsidRDefault="006E3997">
            <w:pPr>
              <w:pStyle w:val="TableParagraph"/>
              <w:ind w:left="249" w:right="244"/>
              <w:rPr>
                <w:sz w:val="20"/>
              </w:rPr>
            </w:pPr>
            <w:r>
              <w:rPr>
                <w:sz w:val="20"/>
              </w:rPr>
              <w:t>2651</w:t>
            </w:r>
          </w:p>
        </w:tc>
        <w:tc>
          <w:tcPr>
            <w:tcW w:w="965" w:type="dxa"/>
          </w:tcPr>
          <w:p w:rsidR="006E3997" w:rsidRDefault="006E3997">
            <w:pPr>
              <w:pStyle w:val="TableParagraph"/>
              <w:ind w:left="248" w:right="249"/>
              <w:rPr>
                <w:sz w:val="20"/>
              </w:rPr>
            </w:pPr>
            <w:r>
              <w:rPr>
                <w:sz w:val="20"/>
              </w:rPr>
              <w:t>2510</w:t>
            </w:r>
          </w:p>
        </w:tc>
        <w:tc>
          <w:tcPr>
            <w:tcW w:w="841" w:type="dxa"/>
          </w:tcPr>
          <w:p w:rsidR="006E3997" w:rsidRDefault="006E3997">
            <w:pPr>
              <w:pStyle w:val="TableParagraph"/>
              <w:ind w:left="199" w:right="187"/>
              <w:rPr>
                <w:sz w:val="20"/>
              </w:rPr>
            </w:pPr>
            <w:r>
              <w:rPr>
                <w:sz w:val="20"/>
              </w:rPr>
              <w:t>130</w:t>
            </w:r>
          </w:p>
        </w:tc>
        <w:tc>
          <w:tcPr>
            <w:tcW w:w="846" w:type="dxa"/>
          </w:tcPr>
          <w:p w:rsidR="006E3997" w:rsidRDefault="006E3997">
            <w:pPr>
              <w:pStyle w:val="TableParagraph"/>
              <w:ind w:left="269"/>
              <w:jc w:val="left"/>
              <w:rPr>
                <w:sz w:val="20"/>
              </w:rPr>
            </w:pPr>
            <w:r>
              <w:rPr>
                <w:sz w:val="20"/>
              </w:rPr>
              <w:t>284</w:t>
            </w:r>
          </w:p>
        </w:tc>
        <w:tc>
          <w:tcPr>
            <w:tcW w:w="961" w:type="dxa"/>
          </w:tcPr>
          <w:p w:rsidR="006E3997" w:rsidRDefault="006E3997">
            <w:pPr>
              <w:pStyle w:val="TableParagraph"/>
              <w:ind w:left="350"/>
              <w:jc w:val="left"/>
              <w:rPr>
                <w:sz w:val="20"/>
              </w:rPr>
            </w:pPr>
            <w:r>
              <w:rPr>
                <w:sz w:val="20"/>
              </w:rPr>
              <w:t>4,9</w:t>
            </w:r>
          </w:p>
        </w:tc>
        <w:tc>
          <w:tcPr>
            <w:tcW w:w="956" w:type="dxa"/>
          </w:tcPr>
          <w:p w:rsidR="006E3997" w:rsidRDefault="006E3997">
            <w:pPr>
              <w:pStyle w:val="TableParagraph"/>
              <w:ind w:left="297"/>
              <w:jc w:val="left"/>
              <w:rPr>
                <w:sz w:val="20"/>
              </w:rPr>
            </w:pPr>
            <w:r>
              <w:rPr>
                <w:sz w:val="20"/>
              </w:rPr>
              <w:t>11,3</w:t>
            </w:r>
          </w:p>
        </w:tc>
      </w:tr>
      <w:tr w:rsidR="006E3997">
        <w:trPr>
          <w:trHeight w:val="253"/>
        </w:trPr>
        <w:tc>
          <w:tcPr>
            <w:tcW w:w="566" w:type="dxa"/>
          </w:tcPr>
          <w:p w:rsidR="006E3997" w:rsidRDefault="006E3997">
            <w:pPr>
              <w:pStyle w:val="TableParagraph"/>
              <w:spacing w:line="225" w:lineRule="exact"/>
              <w:ind w:left="163" w:right="153"/>
              <w:rPr>
                <w:sz w:val="20"/>
              </w:rPr>
            </w:pPr>
            <w:r>
              <w:rPr>
                <w:sz w:val="20"/>
              </w:rPr>
              <w:t>71</w:t>
            </w:r>
          </w:p>
        </w:tc>
        <w:tc>
          <w:tcPr>
            <w:tcW w:w="2665" w:type="dxa"/>
          </w:tcPr>
          <w:p w:rsidR="006E3997" w:rsidRDefault="006E3997">
            <w:pPr>
              <w:pStyle w:val="TableParagraph"/>
              <w:spacing w:line="225" w:lineRule="exact"/>
              <w:ind w:left="110"/>
              <w:jc w:val="left"/>
              <w:rPr>
                <w:sz w:val="20"/>
              </w:rPr>
            </w:pPr>
            <w:r>
              <w:rPr>
                <w:sz w:val="20"/>
              </w:rPr>
              <w:t>Омская область</w:t>
            </w:r>
          </w:p>
        </w:tc>
        <w:tc>
          <w:tcPr>
            <w:tcW w:w="961" w:type="dxa"/>
          </w:tcPr>
          <w:p w:rsidR="006E3997" w:rsidRDefault="006E3997">
            <w:pPr>
              <w:pStyle w:val="TableParagraph"/>
              <w:spacing w:line="225" w:lineRule="exact"/>
              <w:ind w:left="165" w:right="145"/>
              <w:rPr>
                <w:sz w:val="20"/>
              </w:rPr>
            </w:pPr>
            <w:r>
              <w:rPr>
                <w:sz w:val="20"/>
              </w:rPr>
              <w:t>1609</w:t>
            </w:r>
          </w:p>
        </w:tc>
        <w:tc>
          <w:tcPr>
            <w:tcW w:w="966" w:type="dxa"/>
          </w:tcPr>
          <w:p w:rsidR="006E3997" w:rsidRDefault="006E3997">
            <w:pPr>
              <w:pStyle w:val="TableParagraph"/>
              <w:spacing w:line="225" w:lineRule="exact"/>
              <w:ind w:left="164" w:right="151"/>
              <w:rPr>
                <w:sz w:val="20"/>
              </w:rPr>
            </w:pPr>
            <w:r>
              <w:rPr>
                <w:sz w:val="20"/>
              </w:rPr>
              <w:t>1685</w:t>
            </w:r>
          </w:p>
        </w:tc>
        <w:tc>
          <w:tcPr>
            <w:tcW w:w="953" w:type="dxa"/>
          </w:tcPr>
          <w:p w:rsidR="006E3997" w:rsidRDefault="006E3997">
            <w:pPr>
              <w:pStyle w:val="TableParagraph"/>
              <w:spacing w:line="225" w:lineRule="exact"/>
              <w:ind w:left="249" w:right="244"/>
              <w:rPr>
                <w:sz w:val="20"/>
              </w:rPr>
            </w:pPr>
            <w:r>
              <w:rPr>
                <w:sz w:val="20"/>
              </w:rPr>
              <w:t>1432</w:t>
            </w:r>
          </w:p>
        </w:tc>
        <w:tc>
          <w:tcPr>
            <w:tcW w:w="965" w:type="dxa"/>
          </w:tcPr>
          <w:p w:rsidR="006E3997" w:rsidRDefault="006E3997">
            <w:pPr>
              <w:pStyle w:val="TableParagraph"/>
              <w:spacing w:line="225" w:lineRule="exact"/>
              <w:ind w:left="248" w:right="249"/>
              <w:rPr>
                <w:sz w:val="20"/>
              </w:rPr>
            </w:pPr>
            <w:r>
              <w:rPr>
                <w:sz w:val="20"/>
              </w:rPr>
              <w:t>1480</w:t>
            </w:r>
          </w:p>
        </w:tc>
        <w:tc>
          <w:tcPr>
            <w:tcW w:w="841" w:type="dxa"/>
          </w:tcPr>
          <w:p w:rsidR="006E3997" w:rsidRDefault="006E3997">
            <w:pPr>
              <w:pStyle w:val="TableParagraph"/>
              <w:spacing w:line="225" w:lineRule="exact"/>
              <w:ind w:left="199" w:right="191"/>
              <w:rPr>
                <w:sz w:val="20"/>
              </w:rPr>
            </w:pPr>
            <w:r>
              <w:rPr>
                <w:sz w:val="20"/>
              </w:rPr>
              <w:t>18</w:t>
            </w:r>
          </w:p>
        </w:tc>
        <w:tc>
          <w:tcPr>
            <w:tcW w:w="846" w:type="dxa"/>
          </w:tcPr>
          <w:p w:rsidR="006E3997" w:rsidRDefault="006E3997">
            <w:pPr>
              <w:pStyle w:val="TableParagraph"/>
              <w:spacing w:line="225" w:lineRule="exact"/>
              <w:ind w:left="317"/>
              <w:jc w:val="left"/>
              <w:rPr>
                <w:sz w:val="20"/>
              </w:rPr>
            </w:pPr>
            <w:r>
              <w:rPr>
                <w:sz w:val="20"/>
              </w:rPr>
              <w:t>25</w:t>
            </w:r>
          </w:p>
        </w:tc>
        <w:tc>
          <w:tcPr>
            <w:tcW w:w="961" w:type="dxa"/>
          </w:tcPr>
          <w:p w:rsidR="006E3997" w:rsidRDefault="006E3997">
            <w:pPr>
              <w:pStyle w:val="TableParagraph"/>
              <w:spacing w:line="225" w:lineRule="exact"/>
              <w:ind w:left="350"/>
              <w:jc w:val="left"/>
              <w:rPr>
                <w:sz w:val="20"/>
              </w:rPr>
            </w:pPr>
            <w:r>
              <w:rPr>
                <w:sz w:val="20"/>
              </w:rPr>
              <w:t>1,3</w:t>
            </w:r>
          </w:p>
        </w:tc>
        <w:tc>
          <w:tcPr>
            <w:tcW w:w="956" w:type="dxa"/>
          </w:tcPr>
          <w:p w:rsidR="006E3997" w:rsidRDefault="006E3997">
            <w:pPr>
              <w:pStyle w:val="TableParagraph"/>
              <w:spacing w:line="225" w:lineRule="exact"/>
              <w:ind w:left="350"/>
              <w:jc w:val="left"/>
              <w:rPr>
                <w:sz w:val="20"/>
              </w:rPr>
            </w:pPr>
            <w:r>
              <w:rPr>
                <w:sz w:val="20"/>
              </w:rPr>
              <w:t>1,7</w:t>
            </w:r>
          </w:p>
        </w:tc>
      </w:tr>
      <w:tr w:rsidR="006E3997">
        <w:trPr>
          <w:trHeight w:val="254"/>
        </w:trPr>
        <w:tc>
          <w:tcPr>
            <w:tcW w:w="566" w:type="dxa"/>
          </w:tcPr>
          <w:p w:rsidR="006E3997" w:rsidRDefault="006E3997">
            <w:pPr>
              <w:pStyle w:val="TableParagraph"/>
              <w:ind w:left="163" w:right="153"/>
              <w:rPr>
                <w:sz w:val="20"/>
              </w:rPr>
            </w:pPr>
            <w:r>
              <w:rPr>
                <w:sz w:val="20"/>
              </w:rPr>
              <w:t>72</w:t>
            </w:r>
          </w:p>
        </w:tc>
        <w:tc>
          <w:tcPr>
            <w:tcW w:w="2665" w:type="dxa"/>
          </w:tcPr>
          <w:p w:rsidR="006E3997" w:rsidRDefault="006E3997">
            <w:pPr>
              <w:pStyle w:val="TableParagraph"/>
              <w:ind w:left="110"/>
              <w:jc w:val="left"/>
              <w:rPr>
                <w:sz w:val="20"/>
              </w:rPr>
            </w:pPr>
            <w:r>
              <w:rPr>
                <w:sz w:val="20"/>
              </w:rPr>
              <w:t>Томская область</w:t>
            </w:r>
          </w:p>
        </w:tc>
        <w:tc>
          <w:tcPr>
            <w:tcW w:w="961" w:type="dxa"/>
          </w:tcPr>
          <w:p w:rsidR="006E3997" w:rsidRDefault="006E3997">
            <w:pPr>
              <w:pStyle w:val="TableParagraph"/>
              <w:ind w:left="161" w:right="146"/>
              <w:rPr>
                <w:sz w:val="20"/>
              </w:rPr>
            </w:pPr>
            <w:r>
              <w:rPr>
                <w:sz w:val="20"/>
              </w:rPr>
              <w:t>819</w:t>
            </w:r>
          </w:p>
        </w:tc>
        <w:tc>
          <w:tcPr>
            <w:tcW w:w="966" w:type="dxa"/>
          </w:tcPr>
          <w:p w:rsidR="006E3997" w:rsidRDefault="006E3997">
            <w:pPr>
              <w:pStyle w:val="TableParagraph"/>
              <w:ind w:left="164" w:right="147"/>
              <w:rPr>
                <w:sz w:val="20"/>
              </w:rPr>
            </w:pPr>
            <w:r>
              <w:rPr>
                <w:sz w:val="20"/>
              </w:rPr>
              <w:t>945</w:t>
            </w:r>
          </w:p>
        </w:tc>
        <w:tc>
          <w:tcPr>
            <w:tcW w:w="953" w:type="dxa"/>
          </w:tcPr>
          <w:p w:rsidR="006E3997" w:rsidRDefault="006E3997">
            <w:pPr>
              <w:pStyle w:val="TableParagraph"/>
              <w:ind w:left="244" w:right="244"/>
              <w:rPr>
                <w:sz w:val="20"/>
              </w:rPr>
            </w:pPr>
            <w:r>
              <w:rPr>
                <w:sz w:val="20"/>
              </w:rPr>
              <w:t>791</w:t>
            </w:r>
          </w:p>
        </w:tc>
        <w:tc>
          <w:tcPr>
            <w:tcW w:w="965" w:type="dxa"/>
          </w:tcPr>
          <w:p w:rsidR="006E3997" w:rsidRDefault="006E3997">
            <w:pPr>
              <w:pStyle w:val="TableParagraph"/>
              <w:ind w:left="252" w:right="249"/>
              <w:rPr>
                <w:sz w:val="20"/>
              </w:rPr>
            </w:pPr>
            <w:r>
              <w:rPr>
                <w:sz w:val="20"/>
              </w:rPr>
              <w:t>921</w:t>
            </w:r>
          </w:p>
        </w:tc>
        <w:tc>
          <w:tcPr>
            <w:tcW w:w="841" w:type="dxa"/>
          </w:tcPr>
          <w:p w:rsidR="006E3997" w:rsidRDefault="006E3997">
            <w:pPr>
              <w:pStyle w:val="TableParagraph"/>
              <w:ind w:left="199" w:right="191"/>
              <w:rPr>
                <w:sz w:val="20"/>
              </w:rPr>
            </w:pPr>
            <w:r>
              <w:rPr>
                <w:sz w:val="20"/>
              </w:rPr>
              <w:t>45</w:t>
            </w:r>
          </w:p>
        </w:tc>
        <w:tc>
          <w:tcPr>
            <w:tcW w:w="846" w:type="dxa"/>
          </w:tcPr>
          <w:p w:rsidR="006E3997" w:rsidRDefault="006E3997">
            <w:pPr>
              <w:pStyle w:val="TableParagraph"/>
              <w:ind w:left="317"/>
              <w:jc w:val="left"/>
              <w:rPr>
                <w:sz w:val="20"/>
              </w:rPr>
            </w:pPr>
            <w:r>
              <w:rPr>
                <w:sz w:val="20"/>
              </w:rPr>
              <w:t>51</w:t>
            </w:r>
          </w:p>
        </w:tc>
        <w:tc>
          <w:tcPr>
            <w:tcW w:w="961" w:type="dxa"/>
          </w:tcPr>
          <w:p w:rsidR="006E3997" w:rsidRDefault="006E3997">
            <w:pPr>
              <w:pStyle w:val="TableParagraph"/>
              <w:ind w:left="350"/>
              <w:jc w:val="left"/>
              <w:rPr>
                <w:sz w:val="20"/>
              </w:rPr>
            </w:pPr>
            <w:r>
              <w:rPr>
                <w:sz w:val="20"/>
              </w:rPr>
              <w:t>5,7</w:t>
            </w:r>
          </w:p>
        </w:tc>
        <w:tc>
          <w:tcPr>
            <w:tcW w:w="956" w:type="dxa"/>
          </w:tcPr>
          <w:p w:rsidR="006E3997" w:rsidRDefault="006E3997">
            <w:pPr>
              <w:pStyle w:val="TableParagraph"/>
              <w:ind w:left="350"/>
              <w:jc w:val="left"/>
              <w:rPr>
                <w:sz w:val="20"/>
              </w:rPr>
            </w:pPr>
            <w:r>
              <w:rPr>
                <w:sz w:val="20"/>
              </w:rPr>
              <w:t>5,5</w:t>
            </w:r>
          </w:p>
        </w:tc>
      </w:tr>
      <w:tr w:rsidR="006E3997">
        <w:trPr>
          <w:trHeight w:val="254"/>
        </w:trPr>
        <w:tc>
          <w:tcPr>
            <w:tcW w:w="566" w:type="dxa"/>
          </w:tcPr>
          <w:p w:rsidR="006E3997" w:rsidRDefault="006E3997">
            <w:pPr>
              <w:pStyle w:val="TableParagraph"/>
              <w:ind w:left="163" w:right="153"/>
              <w:rPr>
                <w:sz w:val="20"/>
              </w:rPr>
            </w:pPr>
            <w:r>
              <w:rPr>
                <w:sz w:val="20"/>
              </w:rPr>
              <w:t>73</w:t>
            </w:r>
          </w:p>
        </w:tc>
        <w:tc>
          <w:tcPr>
            <w:tcW w:w="2665" w:type="dxa"/>
          </w:tcPr>
          <w:p w:rsidR="006E3997" w:rsidRDefault="006E3997">
            <w:pPr>
              <w:pStyle w:val="TableParagraph"/>
              <w:ind w:left="110"/>
              <w:jc w:val="left"/>
              <w:rPr>
                <w:sz w:val="20"/>
              </w:rPr>
            </w:pPr>
            <w:r>
              <w:rPr>
                <w:sz w:val="20"/>
              </w:rPr>
              <w:t>Забайкальский край</w:t>
            </w:r>
          </w:p>
        </w:tc>
        <w:tc>
          <w:tcPr>
            <w:tcW w:w="961" w:type="dxa"/>
          </w:tcPr>
          <w:p w:rsidR="006E3997" w:rsidRDefault="006E3997">
            <w:pPr>
              <w:pStyle w:val="TableParagraph"/>
              <w:ind w:left="165" w:right="145"/>
              <w:rPr>
                <w:sz w:val="20"/>
              </w:rPr>
            </w:pPr>
            <w:r>
              <w:rPr>
                <w:sz w:val="20"/>
              </w:rPr>
              <w:t>2233</w:t>
            </w:r>
          </w:p>
        </w:tc>
        <w:tc>
          <w:tcPr>
            <w:tcW w:w="966" w:type="dxa"/>
          </w:tcPr>
          <w:p w:rsidR="006E3997" w:rsidRDefault="006E3997">
            <w:pPr>
              <w:pStyle w:val="TableParagraph"/>
              <w:ind w:left="164" w:right="151"/>
              <w:rPr>
                <w:sz w:val="20"/>
              </w:rPr>
            </w:pPr>
            <w:r>
              <w:rPr>
                <w:sz w:val="20"/>
              </w:rPr>
              <w:t>2381</w:t>
            </w:r>
          </w:p>
        </w:tc>
        <w:tc>
          <w:tcPr>
            <w:tcW w:w="953" w:type="dxa"/>
          </w:tcPr>
          <w:p w:rsidR="006E3997" w:rsidRDefault="006E3997">
            <w:pPr>
              <w:pStyle w:val="TableParagraph"/>
              <w:ind w:left="249" w:right="244"/>
              <w:rPr>
                <w:sz w:val="20"/>
              </w:rPr>
            </w:pPr>
            <w:r>
              <w:rPr>
                <w:sz w:val="20"/>
              </w:rPr>
              <w:t>1852</w:t>
            </w:r>
          </w:p>
        </w:tc>
        <w:tc>
          <w:tcPr>
            <w:tcW w:w="965" w:type="dxa"/>
          </w:tcPr>
          <w:p w:rsidR="006E3997" w:rsidRDefault="006E3997">
            <w:pPr>
              <w:pStyle w:val="TableParagraph"/>
              <w:ind w:left="248" w:right="249"/>
              <w:rPr>
                <w:sz w:val="20"/>
              </w:rPr>
            </w:pPr>
            <w:r>
              <w:rPr>
                <w:sz w:val="20"/>
              </w:rPr>
              <w:t>2262</w:t>
            </w:r>
          </w:p>
        </w:tc>
        <w:tc>
          <w:tcPr>
            <w:tcW w:w="841" w:type="dxa"/>
          </w:tcPr>
          <w:p w:rsidR="006E3997" w:rsidRDefault="006E3997">
            <w:pPr>
              <w:pStyle w:val="TableParagraph"/>
              <w:ind w:left="199" w:right="191"/>
              <w:rPr>
                <w:sz w:val="20"/>
              </w:rPr>
            </w:pPr>
            <w:r>
              <w:rPr>
                <w:sz w:val="20"/>
              </w:rPr>
              <w:t>67</w:t>
            </w:r>
          </w:p>
        </w:tc>
        <w:tc>
          <w:tcPr>
            <w:tcW w:w="846" w:type="dxa"/>
          </w:tcPr>
          <w:p w:rsidR="006E3997" w:rsidRDefault="006E3997">
            <w:pPr>
              <w:pStyle w:val="TableParagraph"/>
              <w:ind w:left="269"/>
              <w:jc w:val="left"/>
              <w:rPr>
                <w:sz w:val="20"/>
              </w:rPr>
            </w:pPr>
            <w:r>
              <w:rPr>
                <w:sz w:val="20"/>
              </w:rPr>
              <w:t>157</w:t>
            </w:r>
          </w:p>
        </w:tc>
        <w:tc>
          <w:tcPr>
            <w:tcW w:w="961" w:type="dxa"/>
          </w:tcPr>
          <w:p w:rsidR="006E3997" w:rsidRDefault="006E3997">
            <w:pPr>
              <w:pStyle w:val="TableParagraph"/>
              <w:ind w:left="350"/>
              <w:jc w:val="left"/>
              <w:rPr>
                <w:sz w:val="20"/>
              </w:rPr>
            </w:pPr>
            <w:r>
              <w:rPr>
                <w:sz w:val="20"/>
              </w:rPr>
              <w:t>3,6</w:t>
            </w:r>
          </w:p>
        </w:tc>
        <w:tc>
          <w:tcPr>
            <w:tcW w:w="956" w:type="dxa"/>
          </w:tcPr>
          <w:p w:rsidR="006E3997" w:rsidRDefault="006E3997">
            <w:pPr>
              <w:pStyle w:val="TableParagraph"/>
              <w:ind w:left="350"/>
              <w:jc w:val="left"/>
              <w:rPr>
                <w:sz w:val="20"/>
              </w:rPr>
            </w:pPr>
            <w:r>
              <w:rPr>
                <w:sz w:val="20"/>
              </w:rPr>
              <w:t>6,9</w:t>
            </w:r>
          </w:p>
        </w:tc>
      </w:tr>
      <w:tr w:rsidR="006E3997">
        <w:trPr>
          <w:trHeight w:val="230"/>
        </w:trPr>
        <w:tc>
          <w:tcPr>
            <w:tcW w:w="10680" w:type="dxa"/>
            <w:gridSpan w:val="10"/>
            <w:shd w:val="clear" w:color="auto" w:fill="D5E2BB"/>
          </w:tcPr>
          <w:p w:rsidR="006E3997" w:rsidRDefault="006E3997">
            <w:pPr>
              <w:pStyle w:val="TableParagraph"/>
              <w:spacing w:line="210" w:lineRule="exact"/>
              <w:ind w:left="3565" w:right="3560"/>
              <w:rPr>
                <w:b/>
                <w:sz w:val="20"/>
              </w:rPr>
            </w:pPr>
            <w:r>
              <w:rPr>
                <w:b/>
                <w:sz w:val="20"/>
              </w:rPr>
              <w:t>Дальневосточный федеральный округ</w:t>
            </w:r>
          </w:p>
        </w:tc>
      </w:tr>
      <w:tr w:rsidR="006E3997">
        <w:trPr>
          <w:trHeight w:val="258"/>
        </w:trPr>
        <w:tc>
          <w:tcPr>
            <w:tcW w:w="566" w:type="dxa"/>
          </w:tcPr>
          <w:p w:rsidR="006E3997" w:rsidRDefault="006E3997">
            <w:pPr>
              <w:pStyle w:val="TableParagraph"/>
              <w:ind w:left="163" w:right="153"/>
              <w:rPr>
                <w:sz w:val="20"/>
              </w:rPr>
            </w:pPr>
            <w:r>
              <w:rPr>
                <w:sz w:val="20"/>
              </w:rPr>
              <w:t>74</w:t>
            </w:r>
          </w:p>
        </w:tc>
        <w:tc>
          <w:tcPr>
            <w:tcW w:w="2665" w:type="dxa"/>
          </w:tcPr>
          <w:p w:rsidR="006E3997" w:rsidRDefault="006E3997">
            <w:pPr>
              <w:pStyle w:val="TableParagraph"/>
              <w:ind w:left="125"/>
              <w:jc w:val="left"/>
              <w:rPr>
                <w:sz w:val="20"/>
              </w:rPr>
            </w:pPr>
            <w:r>
              <w:rPr>
                <w:sz w:val="20"/>
              </w:rPr>
              <w:t>Республика Саха (Якутия)</w:t>
            </w:r>
          </w:p>
        </w:tc>
        <w:tc>
          <w:tcPr>
            <w:tcW w:w="961" w:type="dxa"/>
          </w:tcPr>
          <w:p w:rsidR="006E3997" w:rsidRDefault="006E3997">
            <w:pPr>
              <w:pStyle w:val="TableParagraph"/>
              <w:ind w:left="165" w:right="145"/>
              <w:rPr>
                <w:sz w:val="20"/>
              </w:rPr>
            </w:pPr>
            <w:r>
              <w:rPr>
                <w:sz w:val="20"/>
              </w:rPr>
              <w:t>1403</w:t>
            </w:r>
          </w:p>
        </w:tc>
        <w:tc>
          <w:tcPr>
            <w:tcW w:w="966" w:type="dxa"/>
          </w:tcPr>
          <w:p w:rsidR="006E3997" w:rsidRDefault="006E3997">
            <w:pPr>
              <w:pStyle w:val="TableParagraph"/>
              <w:ind w:left="164" w:right="151"/>
              <w:rPr>
                <w:sz w:val="20"/>
              </w:rPr>
            </w:pPr>
            <w:r>
              <w:rPr>
                <w:sz w:val="20"/>
              </w:rPr>
              <w:t>1400</w:t>
            </w:r>
          </w:p>
        </w:tc>
        <w:tc>
          <w:tcPr>
            <w:tcW w:w="953" w:type="dxa"/>
          </w:tcPr>
          <w:p w:rsidR="006E3997" w:rsidRDefault="006E3997">
            <w:pPr>
              <w:pStyle w:val="TableParagraph"/>
              <w:ind w:left="254" w:right="240"/>
              <w:rPr>
                <w:sz w:val="20"/>
              </w:rPr>
            </w:pPr>
            <w:r>
              <w:rPr>
                <w:sz w:val="20"/>
              </w:rPr>
              <w:t>1293</w:t>
            </w:r>
          </w:p>
        </w:tc>
        <w:tc>
          <w:tcPr>
            <w:tcW w:w="965" w:type="dxa"/>
          </w:tcPr>
          <w:p w:rsidR="006E3997" w:rsidRDefault="006E3997">
            <w:pPr>
              <w:pStyle w:val="TableParagraph"/>
              <w:ind w:left="257" w:right="240"/>
              <w:rPr>
                <w:sz w:val="20"/>
              </w:rPr>
            </w:pPr>
            <w:r>
              <w:rPr>
                <w:sz w:val="20"/>
              </w:rPr>
              <w:t>1307</w:t>
            </w:r>
          </w:p>
        </w:tc>
        <w:tc>
          <w:tcPr>
            <w:tcW w:w="841" w:type="dxa"/>
          </w:tcPr>
          <w:p w:rsidR="006E3997" w:rsidRDefault="006E3997">
            <w:pPr>
              <w:pStyle w:val="TableParagraph"/>
              <w:ind w:left="199" w:right="191"/>
              <w:rPr>
                <w:sz w:val="20"/>
              </w:rPr>
            </w:pPr>
            <w:r>
              <w:rPr>
                <w:sz w:val="20"/>
              </w:rPr>
              <w:t>62</w:t>
            </w:r>
          </w:p>
        </w:tc>
        <w:tc>
          <w:tcPr>
            <w:tcW w:w="846" w:type="dxa"/>
          </w:tcPr>
          <w:p w:rsidR="006E3997" w:rsidRDefault="006E3997">
            <w:pPr>
              <w:pStyle w:val="TableParagraph"/>
              <w:ind w:left="269"/>
              <w:jc w:val="left"/>
              <w:rPr>
                <w:sz w:val="20"/>
              </w:rPr>
            </w:pPr>
            <w:r>
              <w:rPr>
                <w:sz w:val="20"/>
              </w:rPr>
              <w:t>163</w:t>
            </w:r>
          </w:p>
        </w:tc>
        <w:tc>
          <w:tcPr>
            <w:tcW w:w="961" w:type="dxa"/>
          </w:tcPr>
          <w:p w:rsidR="006E3997" w:rsidRDefault="006E3997">
            <w:pPr>
              <w:pStyle w:val="TableParagraph"/>
              <w:ind w:left="350"/>
              <w:jc w:val="left"/>
              <w:rPr>
                <w:sz w:val="20"/>
              </w:rPr>
            </w:pPr>
            <w:r>
              <w:rPr>
                <w:sz w:val="20"/>
              </w:rPr>
              <w:t>4,8</w:t>
            </w:r>
          </w:p>
        </w:tc>
        <w:tc>
          <w:tcPr>
            <w:tcW w:w="956" w:type="dxa"/>
          </w:tcPr>
          <w:p w:rsidR="006E3997" w:rsidRDefault="006E3997">
            <w:pPr>
              <w:pStyle w:val="TableParagraph"/>
              <w:ind w:left="297"/>
              <w:jc w:val="left"/>
              <w:rPr>
                <w:sz w:val="20"/>
              </w:rPr>
            </w:pPr>
            <w:r>
              <w:rPr>
                <w:sz w:val="20"/>
              </w:rPr>
              <w:t>12,5</w:t>
            </w:r>
          </w:p>
        </w:tc>
      </w:tr>
      <w:tr w:rsidR="006E3997">
        <w:trPr>
          <w:trHeight w:val="253"/>
        </w:trPr>
        <w:tc>
          <w:tcPr>
            <w:tcW w:w="566" w:type="dxa"/>
          </w:tcPr>
          <w:p w:rsidR="006E3997" w:rsidRDefault="006E3997">
            <w:pPr>
              <w:pStyle w:val="TableParagraph"/>
              <w:spacing w:line="225" w:lineRule="exact"/>
              <w:ind w:left="163" w:right="153"/>
              <w:rPr>
                <w:sz w:val="20"/>
              </w:rPr>
            </w:pPr>
            <w:r>
              <w:rPr>
                <w:sz w:val="20"/>
              </w:rPr>
              <w:t>75</w:t>
            </w:r>
          </w:p>
        </w:tc>
        <w:tc>
          <w:tcPr>
            <w:tcW w:w="2665" w:type="dxa"/>
          </w:tcPr>
          <w:p w:rsidR="006E3997" w:rsidRDefault="006E3997">
            <w:pPr>
              <w:pStyle w:val="TableParagraph"/>
              <w:spacing w:line="225" w:lineRule="exact"/>
              <w:ind w:left="125"/>
              <w:jc w:val="left"/>
              <w:rPr>
                <w:sz w:val="20"/>
              </w:rPr>
            </w:pPr>
            <w:r>
              <w:rPr>
                <w:sz w:val="20"/>
              </w:rPr>
              <w:t>Приморский край</w:t>
            </w:r>
          </w:p>
        </w:tc>
        <w:tc>
          <w:tcPr>
            <w:tcW w:w="961" w:type="dxa"/>
          </w:tcPr>
          <w:p w:rsidR="006E3997" w:rsidRDefault="006E3997">
            <w:pPr>
              <w:pStyle w:val="TableParagraph"/>
              <w:spacing w:line="225" w:lineRule="exact"/>
              <w:ind w:left="165" w:right="145"/>
              <w:rPr>
                <w:sz w:val="20"/>
              </w:rPr>
            </w:pPr>
            <w:r>
              <w:rPr>
                <w:sz w:val="20"/>
              </w:rPr>
              <w:t>2709</w:t>
            </w:r>
          </w:p>
        </w:tc>
        <w:tc>
          <w:tcPr>
            <w:tcW w:w="966" w:type="dxa"/>
          </w:tcPr>
          <w:p w:rsidR="006E3997" w:rsidRDefault="006E3997">
            <w:pPr>
              <w:pStyle w:val="TableParagraph"/>
              <w:spacing w:line="225" w:lineRule="exact"/>
              <w:ind w:left="164" w:right="151"/>
              <w:rPr>
                <w:sz w:val="20"/>
              </w:rPr>
            </w:pPr>
            <w:r>
              <w:rPr>
                <w:sz w:val="20"/>
              </w:rPr>
              <w:t>2718</w:t>
            </w:r>
          </w:p>
        </w:tc>
        <w:tc>
          <w:tcPr>
            <w:tcW w:w="953" w:type="dxa"/>
          </w:tcPr>
          <w:p w:rsidR="006E3997" w:rsidRDefault="006E3997">
            <w:pPr>
              <w:pStyle w:val="TableParagraph"/>
              <w:spacing w:line="225" w:lineRule="exact"/>
              <w:ind w:left="254" w:right="240"/>
              <w:rPr>
                <w:sz w:val="20"/>
              </w:rPr>
            </w:pPr>
            <w:r>
              <w:rPr>
                <w:sz w:val="20"/>
              </w:rPr>
              <w:t>2575</w:t>
            </w:r>
          </w:p>
        </w:tc>
        <w:tc>
          <w:tcPr>
            <w:tcW w:w="965" w:type="dxa"/>
          </w:tcPr>
          <w:p w:rsidR="006E3997" w:rsidRDefault="006E3997">
            <w:pPr>
              <w:pStyle w:val="TableParagraph"/>
              <w:spacing w:line="225" w:lineRule="exact"/>
              <w:ind w:left="257" w:right="240"/>
              <w:rPr>
                <w:sz w:val="20"/>
              </w:rPr>
            </w:pPr>
            <w:r>
              <w:rPr>
                <w:sz w:val="20"/>
              </w:rPr>
              <w:t>2658</w:t>
            </w:r>
          </w:p>
        </w:tc>
        <w:tc>
          <w:tcPr>
            <w:tcW w:w="841" w:type="dxa"/>
          </w:tcPr>
          <w:p w:rsidR="006E3997" w:rsidRDefault="006E3997">
            <w:pPr>
              <w:pStyle w:val="TableParagraph"/>
              <w:spacing w:line="225" w:lineRule="exact"/>
              <w:ind w:left="199" w:right="191"/>
              <w:rPr>
                <w:sz w:val="20"/>
              </w:rPr>
            </w:pPr>
            <w:r>
              <w:rPr>
                <w:sz w:val="20"/>
              </w:rPr>
              <w:t>74</w:t>
            </w:r>
          </w:p>
        </w:tc>
        <w:tc>
          <w:tcPr>
            <w:tcW w:w="846" w:type="dxa"/>
          </w:tcPr>
          <w:p w:rsidR="006E3997" w:rsidRDefault="006E3997">
            <w:pPr>
              <w:pStyle w:val="TableParagraph"/>
              <w:spacing w:line="225" w:lineRule="exact"/>
              <w:ind w:left="317"/>
              <w:jc w:val="left"/>
              <w:rPr>
                <w:sz w:val="20"/>
              </w:rPr>
            </w:pPr>
            <w:r>
              <w:rPr>
                <w:sz w:val="20"/>
              </w:rPr>
              <w:t>50</w:t>
            </w:r>
          </w:p>
        </w:tc>
        <w:tc>
          <w:tcPr>
            <w:tcW w:w="961" w:type="dxa"/>
          </w:tcPr>
          <w:p w:rsidR="006E3997" w:rsidRDefault="006E3997">
            <w:pPr>
              <w:pStyle w:val="TableParagraph"/>
              <w:spacing w:line="225" w:lineRule="exact"/>
              <w:ind w:left="302"/>
              <w:jc w:val="left"/>
              <w:rPr>
                <w:sz w:val="20"/>
              </w:rPr>
            </w:pPr>
            <w:r>
              <w:rPr>
                <w:sz w:val="20"/>
              </w:rPr>
              <w:t>2,89</w:t>
            </w:r>
          </w:p>
        </w:tc>
        <w:tc>
          <w:tcPr>
            <w:tcW w:w="956" w:type="dxa"/>
          </w:tcPr>
          <w:p w:rsidR="006E3997" w:rsidRDefault="006E3997">
            <w:pPr>
              <w:pStyle w:val="TableParagraph"/>
              <w:spacing w:line="225" w:lineRule="exact"/>
              <w:ind w:left="350"/>
              <w:jc w:val="left"/>
              <w:rPr>
                <w:sz w:val="20"/>
              </w:rPr>
            </w:pPr>
            <w:r>
              <w:rPr>
                <w:sz w:val="20"/>
              </w:rPr>
              <w:t>1,9</w:t>
            </w:r>
          </w:p>
        </w:tc>
      </w:tr>
      <w:tr w:rsidR="006E3997">
        <w:trPr>
          <w:trHeight w:val="253"/>
        </w:trPr>
        <w:tc>
          <w:tcPr>
            <w:tcW w:w="566" w:type="dxa"/>
          </w:tcPr>
          <w:p w:rsidR="006E3997" w:rsidRDefault="006E3997">
            <w:pPr>
              <w:pStyle w:val="TableParagraph"/>
              <w:spacing w:line="225" w:lineRule="exact"/>
              <w:ind w:left="163" w:right="153"/>
              <w:rPr>
                <w:sz w:val="20"/>
              </w:rPr>
            </w:pPr>
            <w:r>
              <w:rPr>
                <w:sz w:val="20"/>
              </w:rPr>
              <w:t>76</w:t>
            </w:r>
          </w:p>
        </w:tc>
        <w:tc>
          <w:tcPr>
            <w:tcW w:w="2665" w:type="dxa"/>
          </w:tcPr>
          <w:p w:rsidR="006E3997" w:rsidRDefault="006E3997">
            <w:pPr>
              <w:pStyle w:val="TableParagraph"/>
              <w:spacing w:line="225" w:lineRule="exact"/>
              <w:ind w:left="125"/>
              <w:jc w:val="left"/>
              <w:rPr>
                <w:sz w:val="20"/>
              </w:rPr>
            </w:pPr>
            <w:r>
              <w:rPr>
                <w:sz w:val="20"/>
              </w:rPr>
              <w:t>Хабаровский край</w:t>
            </w:r>
          </w:p>
        </w:tc>
        <w:tc>
          <w:tcPr>
            <w:tcW w:w="961" w:type="dxa"/>
          </w:tcPr>
          <w:p w:rsidR="006E3997" w:rsidRDefault="006E3997">
            <w:pPr>
              <w:pStyle w:val="TableParagraph"/>
              <w:spacing w:line="225" w:lineRule="exact"/>
              <w:ind w:left="165" w:right="145"/>
              <w:rPr>
                <w:sz w:val="20"/>
              </w:rPr>
            </w:pPr>
            <w:r>
              <w:rPr>
                <w:sz w:val="20"/>
              </w:rPr>
              <w:t>2331</w:t>
            </w:r>
          </w:p>
        </w:tc>
        <w:tc>
          <w:tcPr>
            <w:tcW w:w="966" w:type="dxa"/>
          </w:tcPr>
          <w:p w:rsidR="006E3997" w:rsidRDefault="006E3997">
            <w:pPr>
              <w:pStyle w:val="TableParagraph"/>
              <w:spacing w:line="225" w:lineRule="exact"/>
              <w:ind w:left="164" w:right="151"/>
              <w:rPr>
                <w:sz w:val="20"/>
              </w:rPr>
            </w:pPr>
            <w:r>
              <w:rPr>
                <w:sz w:val="20"/>
              </w:rPr>
              <w:t>2048</w:t>
            </w:r>
          </w:p>
        </w:tc>
        <w:tc>
          <w:tcPr>
            <w:tcW w:w="953" w:type="dxa"/>
          </w:tcPr>
          <w:p w:rsidR="006E3997" w:rsidRDefault="006E3997">
            <w:pPr>
              <w:pStyle w:val="TableParagraph"/>
              <w:spacing w:line="225" w:lineRule="exact"/>
              <w:ind w:left="254" w:right="240"/>
              <w:rPr>
                <w:sz w:val="20"/>
              </w:rPr>
            </w:pPr>
            <w:r>
              <w:rPr>
                <w:sz w:val="20"/>
              </w:rPr>
              <w:t>2231</w:t>
            </w:r>
          </w:p>
        </w:tc>
        <w:tc>
          <w:tcPr>
            <w:tcW w:w="965" w:type="dxa"/>
          </w:tcPr>
          <w:p w:rsidR="006E3997" w:rsidRDefault="006E3997">
            <w:pPr>
              <w:pStyle w:val="TableParagraph"/>
              <w:spacing w:line="225" w:lineRule="exact"/>
              <w:ind w:left="257" w:right="240"/>
              <w:rPr>
                <w:sz w:val="20"/>
              </w:rPr>
            </w:pPr>
            <w:r>
              <w:rPr>
                <w:sz w:val="20"/>
              </w:rPr>
              <w:t>1978</w:t>
            </w:r>
          </w:p>
        </w:tc>
        <w:tc>
          <w:tcPr>
            <w:tcW w:w="841" w:type="dxa"/>
          </w:tcPr>
          <w:p w:rsidR="006E3997" w:rsidRDefault="006E3997">
            <w:pPr>
              <w:pStyle w:val="TableParagraph"/>
              <w:spacing w:line="225" w:lineRule="exact"/>
              <w:ind w:left="199" w:right="191"/>
              <w:rPr>
                <w:sz w:val="20"/>
              </w:rPr>
            </w:pPr>
            <w:r>
              <w:rPr>
                <w:sz w:val="20"/>
              </w:rPr>
              <w:t>21</w:t>
            </w:r>
          </w:p>
        </w:tc>
        <w:tc>
          <w:tcPr>
            <w:tcW w:w="846" w:type="dxa"/>
          </w:tcPr>
          <w:p w:rsidR="006E3997" w:rsidRDefault="006E3997">
            <w:pPr>
              <w:pStyle w:val="TableParagraph"/>
              <w:spacing w:line="225" w:lineRule="exact"/>
              <w:ind w:left="317"/>
              <w:jc w:val="left"/>
              <w:rPr>
                <w:sz w:val="20"/>
              </w:rPr>
            </w:pPr>
            <w:r>
              <w:rPr>
                <w:sz w:val="20"/>
              </w:rPr>
              <w:t>40</w:t>
            </w:r>
          </w:p>
        </w:tc>
        <w:tc>
          <w:tcPr>
            <w:tcW w:w="961" w:type="dxa"/>
          </w:tcPr>
          <w:p w:rsidR="006E3997" w:rsidRDefault="006E3997">
            <w:pPr>
              <w:pStyle w:val="TableParagraph"/>
              <w:spacing w:line="225" w:lineRule="exact"/>
              <w:ind w:left="350"/>
              <w:jc w:val="left"/>
              <w:rPr>
                <w:sz w:val="20"/>
              </w:rPr>
            </w:pPr>
            <w:r>
              <w:rPr>
                <w:sz w:val="20"/>
              </w:rPr>
              <w:t>0,9</w:t>
            </w:r>
          </w:p>
        </w:tc>
        <w:tc>
          <w:tcPr>
            <w:tcW w:w="956" w:type="dxa"/>
          </w:tcPr>
          <w:p w:rsidR="006E3997" w:rsidRDefault="006E3997">
            <w:pPr>
              <w:pStyle w:val="TableParagraph"/>
              <w:spacing w:line="225" w:lineRule="exact"/>
              <w:ind w:left="350"/>
              <w:jc w:val="left"/>
              <w:rPr>
                <w:sz w:val="20"/>
              </w:rPr>
            </w:pPr>
            <w:r>
              <w:rPr>
                <w:sz w:val="20"/>
              </w:rPr>
              <w:t>2,0</w:t>
            </w:r>
          </w:p>
        </w:tc>
      </w:tr>
      <w:tr w:rsidR="006E3997">
        <w:trPr>
          <w:trHeight w:val="254"/>
        </w:trPr>
        <w:tc>
          <w:tcPr>
            <w:tcW w:w="566" w:type="dxa"/>
          </w:tcPr>
          <w:p w:rsidR="006E3997" w:rsidRDefault="006E3997">
            <w:pPr>
              <w:pStyle w:val="TableParagraph"/>
              <w:ind w:left="163" w:right="153"/>
              <w:rPr>
                <w:sz w:val="20"/>
              </w:rPr>
            </w:pPr>
            <w:r>
              <w:rPr>
                <w:sz w:val="20"/>
              </w:rPr>
              <w:t>77</w:t>
            </w:r>
          </w:p>
        </w:tc>
        <w:tc>
          <w:tcPr>
            <w:tcW w:w="2665" w:type="dxa"/>
          </w:tcPr>
          <w:p w:rsidR="006E3997" w:rsidRDefault="006E3997">
            <w:pPr>
              <w:pStyle w:val="TableParagraph"/>
              <w:ind w:left="125"/>
              <w:jc w:val="left"/>
              <w:rPr>
                <w:sz w:val="20"/>
              </w:rPr>
            </w:pPr>
            <w:r>
              <w:rPr>
                <w:sz w:val="20"/>
              </w:rPr>
              <w:t>Амурская область</w:t>
            </w:r>
          </w:p>
        </w:tc>
        <w:tc>
          <w:tcPr>
            <w:tcW w:w="961" w:type="dxa"/>
          </w:tcPr>
          <w:p w:rsidR="006E3997" w:rsidRDefault="006E3997">
            <w:pPr>
              <w:pStyle w:val="TableParagraph"/>
              <w:ind w:left="165" w:right="145"/>
              <w:rPr>
                <w:sz w:val="20"/>
              </w:rPr>
            </w:pPr>
            <w:r>
              <w:rPr>
                <w:sz w:val="20"/>
              </w:rPr>
              <w:t>1154</w:t>
            </w:r>
          </w:p>
        </w:tc>
        <w:tc>
          <w:tcPr>
            <w:tcW w:w="966" w:type="dxa"/>
          </w:tcPr>
          <w:p w:rsidR="006E3997" w:rsidRDefault="006E3997">
            <w:pPr>
              <w:pStyle w:val="TableParagraph"/>
              <w:ind w:left="164" w:right="151"/>
              <w:rPr>
                <w:sz w:val="20"/>
              </w:rPr>
            </w:pPr>
            <w:r>
              <w:rPr>
                <w:sz w:val="20"/>
              </w:rPr>
              <w:t>1022</w:t>
            </w:r>
          </w:p>
        </w:tc>
        <w:tc>
          <w:tcPr>
            <w:tcW w:w="953" w:type="dxa"/>
          </w:tcPr>
          <w:p w:rsidR="006E3997" w:rsidRDefault="006E3997">
            <w:pPr>
              <w:pStyle w:val="TableParagraph"/>
              <w:ind w:left="254" w:right="240"/>
              <w:rPr>
                <w:sz w:val="20"/>
              </w:rPr>
            </w:pPr>
            <w:r>
              <w:rPr>
                <w:sz w:val="20"/>
              </w:rPr>
              <w:t>1102</w:t>
            </w:r>
          </w:p>
        </w:tc>
        <w:tc>
          <w:tcPr>
            <w:tcW w:w="965" w:type="dxa"/>
          </w:tcPr>
          <w:p w:rsidR="006E3997" w:rsidRDefault="006E3997">
            <w:pPr>
              <w:pStyle w:val="TableParagraph"/>
              <w:ind w:left="257" w:right="245"/>
              <w:rPr>
                <w:sz w:val="20"/>
              </w:rPr>
            </w:pPr>
            <w:r>
              <w:rPr>
                <w:sz w:val="20"/>
              </w:rPr>
              <w:t>999</w:t>
            </w:r>
          </w:p>
        </w:tc>
        <w:tc>
          <w:tcPr>
            <w:tcW w:w="841" w:type="dxa"/>
          </w:tcPr>
          <w:p w:rsidR="006E3997" w:rsidRDefault="006E3997">
            <w:pPr>
              <w:pStyle w:val="TableParagraph"/>
              <w:ind w:left="199" w:right="187"/>
              <w:rPr>
                <w:sz w:val="20"/>
              </w:rPr>
            </w:pPr>
            <w:r>
              <w:rPr>
                <w:sz w:val="20"/>
              </w:rPr>
              <w:t>148</w:t>
            </w:r>
          </w:p>
        </w:tc>
        <w:tc>
          <w:tcPr>
            <w:tcW w:w="846" w:type="dxa"/>
          </w:tcPr>
          <w:p w:rsidR="006E3997" w:rsidRDefault="006E3997">
            <w:pPr>
              <w:pStyle w:val="TableParagraph"/>
              <w:ind w:left="269"/>
              <w:jc w:val="left"/>
              <w:rPr>
                <w:sz w:val="20"/>
              </w:rPr>
            </w:pPr>
            <w:r>
              <w:rPr>
                <w:sz w:val="20"/>
              </w:rPr>
              <w:t>197</w:t>
            </w:r>
          </w:p>
        </w:tc>
        <w:tc>
          <w:tcPr>
            <w:tcW w:w="961" w:type="dxa"/>
          </w:tcPr>
          <w:p w:rsidR="006E3997" w:rsidRDefault="006E3997">
            <w:pPr>
              <w:pStyle w:val="TableParagraph"/>
              <w:ind w:left="350"/>
              <w:jc w:val="left"/>
              <w:rPr>
                <w:sz w:val="20"/>
              </w:rPr>
            </w:pPr>
            <w:r>
              <w:rPr>
                <w:sz w:val="20"/>
              </w:rPr>
              <w:t>4,4</w:t>
            </w:r>
          </w:p>
        </w:tc>
        <w:tc>
          <w:tcPr>
            <w:tcW w:w="956" w:type="dxa"/>
          </w:tcPr>
          <w:p w:rsidR="006E3997" w:rsidRDefault="006E3997">
            <w:pPr>
              <w:pStyle w:val="TableParagraph"/>
              <w:ind w:left="297"/>
              <w:jc w:val="left"/>
              <w:rPr>
                <w:sz w:val="20"/>
              </w:rPr>
            </w:pPr>
            <w:r>
              <w:rPr>
                <w:sz w:val="20"/>
              </w:rPr>
              <w:t>19,7</w:t>
            </w:r>
          </w:p>
        </w:tc>
      </w:tr>
      <w:tr w:rsidR="006E3997">
        <w:trPr>
          <w:trHeight w:val="253"/>
        </w:trPr>
        <w:tc>
          <w:tcPr>
            <w:tcW w:w="566" w:type="dxa"/>
          </w:tcPr>
          <w:p w:rsidR="006E3997" w:rsidRDefault="006E3997">
            <w:pPr>
              <w:pStyle w:val="TableParagraph"/>
              <w:ind w:left="163" w:right="153"/>
              <w:rPr>
                <w:sz w:val="20"/>
              </w:rPr>
            </w:pPr>
            <w:r>
              <w:rPr>
                <w:sz w:val="20"/>
              </w:rPr>
              <w:t>78</w:t>
            </w:r>
          </w:p>
        </w:tc>
        <w:tc>
          <w:tcPr>
            <w:tcW w:w="2665" w:type="dxa"/>
          </w:tcPr>
          <w:p w:rsidR="006E3997" w:rsidRDefault="006E3997">
            <w:pPr>
              <w:pStyle w:val="TableParagraph"/>
              <w:ind w:left="125"/>
              <w:jc w:val="left"/>
              <w:rPr>
                <w:sz w:val="20"/>
              </w:rPr>
            </w:pPr>
            <w:r>
              <w:rPr>
                <w:sz w:val="20"/>
              </w:rPr>
              <w:t>Камчатский край</w:t>
            </w:r>
          </w:p>
        </w:tc>
        <w:tc>
          <w:tcPr>
            <w:tcW w:w="961" w:type="dxa"/>
          </w:tcPr>
          <w:p w:rsidR="006E3997" w:rsidRDefault="006E3997">
            <w:pPr>
              <w:pStyle w:val="TableParagraph"/>
              <w:ind w:left="165" w:right="145"/>
              <w:rPr>
                <w:sz w:val="20"/>
              </w:rPr>
            </w:pPr>
            <w:r>
              <w:rPr>
                <w:sz w:val="20"/>
              </w:rPr>
              <w:t>1221</w:t>
            </w:r>
          </w:p>
        </w:tc>
        <w:tc>
          <w:tcPr>
            <w:tcW w:w="966" w:type="dxa"/>
          </w:tcPr>
          <w:p w:rsidR="006E3997" w:rsidRDefault="006E3997">
            <w:pPr>
              <w:pStyle w:val="TableParagraph"/>
              <w:ind w:left="164" w:right="151"/>
              <w:rPr>
                <w:sz w:val="20"/>
              </w:rPr>
            </w:pPr>
            <w:r>
              <w:rPr>
                <w:sz w:val="20"/>
              </w:rPr>
              <w:t>1255</w:t>
            </w:r>
          </w:p>
        </w:tc>
        <w:tc>
          <w:tcPr>
            <w:tcW w:w="953" w:type="dxa"/>
          </w:tcPr>
          <w:p w:rsidR="006E3997" w:rsidRDefault="006E3997">
            <w:pPr>
              <w:pStyle w:val="TableParagraph"/>
              <w:ind w:left="254" w:right="240"/>
              <w:rPr>
                <w:sz w:val="20"/>
              </w:rPr>
            </w:pPr>
            <w:r>
              <w:rPr>
                <w:sz w:val="20"/>
              </w:rPr>
              <w:t>1153</w:t>
            </w:r>
          </w:p>
        </w:tc>
        <w:tc>
          <w:tcPr>
            <w:tcW w:w="965" w:type="dxa"/>
          </w:tcPr>
          <w:p w:rsidR="006E3997" w:rsidRDefault="006E3997">
            <w:pPr>
              <w:pStyle w:val="TableParagraph"/>
              <w:ind w:left="257" w:right="240"/>
              <w:rPr>
                <w:sz w:val="20"/>
              </w:rPr>
            </w:pPr>
            <w:r>
              <w:rPr>
                <w:sz w:val="20"/>
              </w:rPr>
              <w:t>1139</w:t>
            </w:r>
          </w:p>
        </w:tc>
        <w:tc>
          <w:tcPr>
            <w:tcW w:w="841" w:type="dxa"/>
          </w:tcPr>
          <w:p w:rsidR="006E3997" w:rsidRDefault="006E3997">
            <w:pPr>
              <w:pStyle w:val="TableParagraph"/>
              <w:ind w:left="199" w:right="191"/>
              <w:rPr>
                <w:sz w:val="20"/>
              </w:rPr>
            </w:pPr>
            <w:r>
              <w:rPr>
                <w:sz w:val="20"/>
              </w:rPr>
              <w:t>18</w:t>
            </w:r>
          </w:p>
        </w:tc>
        <w:tc>
          <w:tcPr>
            <w:tcW w:w="846" w:type="dxa"/>
          </w:tcPr>
          <w:p w:rsidR="006E3997" w:rsidRDefault="006E3997">
            <w:pPr>
              <w:pStyle w:val="TableParagraph"/>
              <w:ind w:left="317"/>
              <w:jc w:val="left"/>
              <w:rPr>
                <w:sz w:val="20"/>
              </w:rPr>
            </w:pPr>
            <w:r>
              <w:rPr>
                <w:sz w:val="20"/>
              </w:rPr>
              <w:t>51</w:t>
            </w:r>
          </w:p>
        </w:tc>
        <w:tc>
          <w:tcPr>
            <w:tcW w:w="961" w:type="dxa"/>
          </w:tcPr>
          <w:p w:rsidR="006E3997" w:rsidRDefault="006E3997">
            <w:pPr>
              <w:pStyle w:val="TableParagraph"/>
              <w:ind w:left="350"/>
              <w:jc w:val="left"/>
              <w:rPr>
                <w:sz w:val="20"/>
              </w:rPr>
            </w:pPr>
            <w:r>
              <w:rPr>
                <w:sz w:val="20"/>
              </w:rPr>
              <w:t>1,6</w:t>
            </w:r>
          </w:p>
        </w:tc>
        <w:tc>
          <w:tcPr>
            <w:tcW w:w="956" w:type="dxa"/>
          </w:tcPr>
          <w:p w:rsidR="006E3997" w:rsidRDefault="006E3997">
            <w:pPr>
              <w:pStyle w:val="TableParagraph"/>
              <w:ind w:left="350"/>
              <w:jc w:val="left"/>
              <w:rPr>
                <w:sz w:val="20"/>
              </w:rPr>
            </w:pPr>
            <w:r>
              <w:rPr>
                <w:sz w:val="20"/>
              </w:rPr>
              <w:t>4,5</w:t>
            </w:r>
          </w:p>
        </w:tc>
      </w:tr>
      <w:tr w:rsidR="006E3997">
        <w:trPr>
          <w:trHeight w:val="258"/>
        </w:trPr>
        <w:tc>
          <w:tcPr>
            <w:tcW w:w="566" w:type="dxa"/>
          </w:tcPr>
          <w:p w:rsidR="006E3997" w:rsidRDefault="006E3997">
            <w:pPr>
              <w:pStyle w:val="TableParagraph"/>
              <w:ind w:left="163" w:right="153"/>
              <w:rPr>
                <w:sz w:val="20"/>
              </w:rPr>
            </w:pPr>
            <w:r>
              <w:rPr>
                <w:sz w:val="20"/>
              </w:rPr>
              <w:t>79</w:t>
            </w:r>
          </w:p>
        </w:tc>
        <w:tc>
          <w:tcPr>
            <w:tcW w:w="2665" w:type="dxa"/>
          </w:tcPr>
          <w:p w:rsidR="006E3997" w:rsidRDefault="006E3997">
            <w:pPr>
              <w:pStyle w:val="TableParagraph"/>
              <w:ind w:left="125"/>
              <w:jc w:val="left"/>
              <w:rPr>
                <w:sz w:val="20"/>
              </w:rPr>
            </w:pPr>
            <w:r>
              <w:rPr>
                <w:sz w:val="20"/>
              </w:rPr>
              <w:t>Магаданская область</w:t>
            </w:r>
          </w:p>
        </w:tc>
        <w:tc>
          <w:tcPr>
            <w:tcW w:w="961" w:type="dxa"/>
          </w:tcPr>
          <w:p w:rsidR="006E3997" w:rsidRDefault="006E3997">
            <w:pPr>
              <w:pStyle w:val="TableParagraph"/>
              <w:ind w:left="161" w:right="146"/>
              <w:rPr>
                <w:sz w:val="20"/>
              </w:rPr>
            </w:pPr>
            <w:r>
              <w:rPr>
                <w:sz w:val="20"/>
              </w:rPr>
              <w:t>417</w:t>
            </w:r>
          </w:p>
        </w:tc>
        <w:tc>
          <w:tcPr>
            <w:tcW w:w="966" w:type="dxa"/>
          </w:tcPr>
          <w:p w:rsidR="006E3997" w:rsidRDefault="006E3997">
            <w:pPr>
              <w:pStyle w:val="TableParagraph"/>
              <w:ind w:left="164" w:right="147"/>
              <w:rPr>
                <w:sz w:val="20"/>
              </w:rPr>
            </w:pPr>
            <w:r>
              <w:rPr>
                <w:sz w:val="20"/>
              </w:rPr>
              <w:t>443</w:t>
            </w:r>
          </w:p>
        </w:tc>
        <w:tc>
          <w:tcPr>
            <w:tcW w:w="953" w:type="dxa"/>
          </w:tcPr>
          <w:p w:rsidR="006E3997" w:rsidRDefault="006E3997">
            <w:pPr>
              <w:pStyle w:val="TableParagraph"/>
              <w:ind w:left="254" w:right="235"/>
              <w:rPr>
                <w:sz w:val="20"/>
              </w:rPr>
            </w:pPr>
            <w:r>
              <w:rPr>
                <w:sz w:val="20"/>
              </w:rPr>
              <w:t>365</w:t>
            </w:r>
          </w:p>
        </w:tc>
        <w:tc>
          <w:tcPr>
            <w:tcW w:w="965" w:type="dxa"/>
          </w:tcPr>
          <w:p w:rsidR="006E3997" w:rsidRDefault="006E3997">
            <w:pPr>
              <w:pStyle w:val="TableParagraph"/>
              <w:ind w:left="257" w:right="245"/>
              <w:rPr>
                <w:sz w:val="20"/>
              </w:rPr>
            </w:pPr>
            <w:r>
              <w:rPr>
                <w:sz w:val="20"/>
              </w:rPr>
              <w:t>403</w:t>
            </w:r>
          </w:p>
        </w:tc>
        <w:tc>
          <w:tcPr>
            <w:tcW w:w="841" w:type="dxa"/>
          </w:tcPr>
          <w:p w:rsidR="006E3997" w:rsidRDefault="006E3997">
            <w:pPr>
              <w:pStyle w:val="TableParagraph"/>
              <w:ind w:left="3"/>
              <w:rPr>
                <w:sz w:val="20"/>
              </w:rPr>
            </w:pPr>
            <w:r>
              <w:rPr>
                <w:sz w:val="20"/>
              </w:rPr>
              <w:t>8</w:t>
            </w:r>
          </w:p>
        </w:tc>
        <w:tc>
          <w:tcPr>
            <w:tcW w:w="846" w:type="dxa"/>
          </w:tcPr>
          <w:p w:rsidR="006E3997" w:rsidRDefault="006E3997">
            <w:pPr>
              <w:pStyle w:val="TableParagraph"/>
              <w:ind w:left="317"/>
              <w:jc w:val="left"/>
              <w:rPr>
                <w:sz w:val="20"/>
              </w:rPr>
            </w:pPr>
            <w:r>
              <w:rPr>
                <w:sz w:val="20"/>
              </w:rPr>
              <w:t>26</w:t>
            </w:r>
          </w:p>
        </w:tc>
        <w:tc>
          <w:tcPr>
            <w:tcW w:w="961" w:type="dxa"/>
          </w:tcPr>
          <w:p w:rsidR="006E3997" w:rsidRDefault="006E3997">
            <w:pPr>
              <w:pStyle w:val="TableParagraph"/>
              <w:ind w:left="350"/>
              <w:jc w:val="left"/>
              <w:rPr>
                <w:sz w:val="20"/>
              </w:rPr>
            </w:pPr>
            <w:r>
              <w:rPr>
                <w:sz w:val="20"/>
              </w:rPr>
              <w:t>2,2</w:t>
            </w:r>
          </w:p>
        </w:tc>
        <w:tc>
          <w:tcPr>
            <w:tcW w:w="956" w:type="dxa"/>
          </w:tcPr>
          <w:p w:rsidR="006E3997" w:rsidRDefault="006E3997">
            <w:pPr>
              <w:pStyle w:val="TableParagraph"/>
              <w:ind w:left="350"/>
              <w:jc w:val="left"/>
              <w:rPr>
                <w:sz w:val="20"/>
              </w:rPr>
            </w:pPr>
            <w:r>
              <w:rPr>
                <w:sz w:val="20"/>
              </w:rPr>
              <w:t>6,5</w:t>
            </w:r>
          </w:p>
        </w:tc>
      </w:tr>
      <w:tr w:rsidR="006E3997">
        <w:trPr>
          <w:trHeight w:val="254"/>
        </w:trPr>
        <w:tc>
          <w:tcPr>
            <w:tcW w:w="566" w:type="dxa"/>
          </w:tcPr>
          <w:p w:rsidR="006E3997" w:rsidRDefault="006E3997">
            <w:pPr>
              <w:pStyle w:val="TableParagraph"/>
              <w:spacing w:line="225" w:lineRule="exact"/>
              <w:ind w:left="163" w:right="153"/>
              <w:rPr>
                <w:sz w:val="20"/>
              </w:rPr>
            </w:pPr>
            <w:r>
              <w:rPr>
                <w:sz w:val="20"/>
              </w:rPr>
              <w:t>80</w:t>
            </w:r>
          </w:p>
        </w:tc>
        <w:tc>
          <w:tcPr>
            <w:tcW w:w="2665" w:type="dxa"/>
          </w:tcPr>
          <w:p w:rsidR="006E3997" w:rsidRDefault="006E3997">
            <w:pPr>
              <w:pStyle w:val="TableParagraph"/>
              <w:spacing w:line="225" w:lineRule="exact"/>
              <w:ind w:left="125"/>
              <w:jc w:val="left"/>
              <w:rPr>
                <w:sz w:val="20"/>
              </w:rPr>
            </w:pPr>
            <w:r>
              <w:rPr>
                <w:sz w:val="20"/>
              </w:rPr>
              <w:t>Сахалинская область</w:t>
            </w:r>
          </w:p>
        </w:tc>
        <w:tc>
          <w:tcPr>
            <w:tcW w:w="961" w:type="dxa"/>
          </w:tcPr>
          <w:p w:rsidR="006E3997" w:rsidRDefault="006E3997">
            <w:pPr>
              <w:pStyle w:val="TableParagraph"/>
              <w:spacing w:line="225" w:lineRule="exact"/>
              <w:ind w:left="161" w:right="146"/>
              <w:rPr>
                <w:sz w:val="20"/>
              </w:rPr>
            </w:pPr>
            <w:r>
              <w:rPr>
                <w:sz w:val="20"/>
              </w:rPr>
              <w:t>915</w:t>
            </w:r>
          </w:p>
        </w:tc>
        <w:tc>
          <w:tcPr>
            <w:tcW w:w="966" w:type="dxa"/>
          </w:tcPr>
          <w:p w:rsidR="006E3997" w:rsidRDefault="006E3997">
            <w:pPr>
              <w:pStyle w:val="TableParagraph"/>
              <w:spacing w:line="225" w:lineRule="exact"/>
              <w:ind w:left="164" w:right="147"/>
              <w:rPr>
                <w:sz w:val="20"/>
              </w:rPr>
            </w:pPr>
            <w:r>
              <w:rPr>
                <w:sz w:val="20"/>
              </w:rPr>
              <w:t>987</w:t>
            </w:r>
          </w:p>
        </w:tc>
        <w:tc>
          <w:tcPr>
            <w:tcW w:w="953" w:type="dxa"/>
          </w:tcPr>
          <w:p w:rsidR="006E3997" w:rsidRDefault="006E3997">
            <w:pPr>
              <w:pStyle w:val="TableParagraph"/>
              <w:spacing w:line="225" w:lineRule="exact"/>
              <w:ind w:left="254" w:right="235"/>
              <w:rPr>
                <w:sz w:val="20"/>
              </w:rPr>
            </w:pPr>
            <w:r>
              <w:rPr>
                <w:sz w:val="20"/>
              </w:rPr>
              <w:t>882</w:t>
            </w:r>
          </w:p>
        </w:tc>
        <w:tc>
          <w:tcPr>
            <w:tcW w:w="965" w:type="dxa"/>
          </w:tcPr>
          <w:p w:rsidR="006E3997" w:rsidRDefault="006E3997">
            <w:pPr>
              <w:pStyle w:val="TableParagraph"/>
              <w:spacing w:line="225" w:lineRule="exact"/>
              <w:ind w:left="257" w:right="245"/>
              <w:rPr>
                <w:sz w:val="20"/>
              </w:rPr>
            </w:pPr>
            <w:r>
              <w:rPr>
                <w:sz w:val="20"/>
              </w:rPr>
              <w:t>966</w:t>
            </w:r>
          </w:p>
        </w:tc>
        <w:tc>
          <w:tcPr>
            <w:tcW w:w="841" w:type="dxa"/>
          </w:tcPr>
          <w:p w:rsidR="006E3997" w:rsidRDefault="006E3997">
            <w:pPr>
              <w:pStyle w:val="TableParagraph"/>
              <w:spacing w:line="225" w:lineRule="exact"/>
              <w:ind w:left="199" w:right="191"/>
              <w:rPr>
                <w:sz w:val="20"/>
              </w:rPr>
            </w:pPr>
            <w:r>
              <w:rPr>
                <w:sz w:val="20"/>
              </w:rPr>
              <w:t>22</w:t>
            </w:r>
          </w:p>
        </w:tc>
        <w:tc>
          <w:tcPr>
            <w:tcW w:w="846" w:type="dxa"/>
          </w:tcPr>
          <w:p w:rsidR="006E3997" w:rsidRDefault="006E3997">
            <w:pPr>
              <w:pStyle w:val="TableParagraph"/>
              <w:spacing w:line="225" w:lineRule="exact"/>
              <w:ind w:left="6"/>
              <w:rPr>
                <w:sz w:val="20"/>
              </w:rPr>
            </w:pPr>
            <w:r>
              <w:rPr>
                <w:sz w:val="20"/>
              </w:rPr>
              <w:t>6</w:t>
            </w:r>
          </w:p>
        </w:tc>
        <w:tc>
          <w:tcPr>
            <w:tcW w:w="961" w:type="dxa"/>
          </w:tcPr>
          <w:p w:rsidR="006E3997" w:rsidRDefault="006E3997">
            <w:pPr>
              <w:pStyle w:val="TableParagraph"/>
              <w:spacing w:line="225" w:lineRule="exact"/>
              <w:ind w:left="350"/>
              <w:jc w:val="left"/>
              <w:rPr>
                <w:sz w:val="20"/>
              </w:rPr>
            </w:pPr>
            <w:r>
              <w:rPr>
                <w:sz w:val="20"/>
              </w:rPr>
              <w:t>2,5</w:t>
            </w:r>
          </w:p>
        </w:tc>
        <w:tc>
          <w:tcPr>
            <w:tcW w:w="956" w:type="dxa"/>
          </w:tcPr>
          <w:p w:rsidR="006E3997" w:rsidRDefault="006E3997">
            <w:pPr>
              <w:pStyle w:val="TableParagraph"/>
              <w:spacing w:line="225" w:lineRule="exact"/>
              <w:ind w:left="350"/>
              <w:jc w:val="left"/>
              <w:rPr>
                <w:sz w:val="20"/>
              </w:rPr>
            </w:pPr>
            <w:r>
              <w:rPr>
                <w:sz w:val="20"/>
              </w:rPr>
              <w:t>0,6</w:t>
            </w:r>
          </w:p>
        </w:tc>
      </w:tr>
      <w:tr w:rsidR="006E3997">
        <w:trPr>
          <w:trHeight w:val="460"/>
        </w:trPr>
        <w:tc>
          <w:tcPr>
            <w:tcW w:w="566" w:type="dxa"/>
          </w:tcPr>
          <w:p w:rsidR="006E3997" w:rsidRDefault="006E3997">
            <w:pPr>
              <w:pStyle w:val="TableParagraph"/>
              <w:spacing w:before="100"/>
              <w:ind w:left="163" w:right="153"/>
              <w:rPr>
                <w:sz w:val="20"/>
              </w:rPr>
            </w:pPr>
            <w:r>
              <w:rPr>
                <w:sz w:val="20"/>
              </w:rPr>
              <w:t>81</w:t>
            </w:r>
          </w:p>
        </w:tc>
        <w:tc>
          <w:tcPr>
            <w:tcW w:w="2665" w:type="dxa"/>
          </w:tcPr>
          <w:p w:rsidR="006E3997" w:rsidRDefault="006E3997">
            <w:pPr>
              <w:pStyle w:val="TableParagraph"/>
              <w:spacing w:line="215" w:lineRule="exact"/>
              <w:ind w:left="125"/>
              <w:jc w:val="left"/>
              <w:rPr>
                <w:sz w:val="20"/>
              </w:rPr>
            </w:pPr>
            <w:r>
              <w:rPr>
                <w:sz w:val="20"/>
              </w:rPr>
              <w:t>Еврейская автономная</w:t>
            </w:r>
          </w:p>
          <w:p w:rsidR="006E3997" w:rsidRDefault="006E3997">
            <w:pPr>
              <w:pStyle w:val="TableParagraph"/>
              <w:spacing w:line="225" w:lineRule="exact"/>
              <w:ind w:left="110"/>
              <w:jc w:val="left"/>
              <w:rPr>
                <w:sz w:val="20"/>
              </w:rPr>
            </w:pPr>
            <w:r>
              <w:rPr>
                <w:sz w:val="20"/>
              </w:rPr>
              <w:t>область</w:t>
            </w:r>
          </w:p>
        </w:tc>
        <w:tc>
          <w:tcPr>
            <w:tcW w:w="961" w:type="dxa"/>
          </w:tcPr>
          <w:p w:rsidR="006E3997" w:rsidRDefault="006E3997">
            <w:pPr>
              <w:pStyle w:val="TableParagraph"/>
              <w:spacing w:before="100"/>
              <w:ind w:left="161" w:right="146"/>
              <w:rPr>
                <w:sz w:val="20"/>
              </w:rPr>
            </w:pPr>
            <w:r>
              <w:rPr>
                <w:sz w:val="20"/>
              </w:rPr>
              <w:t>292</w:t>
            </w:r>
          </w:p>
        </w:tc>
        <w:tc>
          <w:tcPr>
            <w:tcW w:w="966" w:type="dxa"/>
          </w:tcPr>
          <w:p w:rsidR="006E3997" w:rsidRDefault="006E3997">
            <w:pPr>
              <w:pStyle w:val="TableParagraph"/>
              <w:spacing w:before="100"/>
              <w:ind w:left="164" w:right="147"/>
              <w:rPr>
                <w:sz w:val="20"/>
              </w:rPr>
            </w:pPr>
            <w:r>
              <w:rPr>
                <w:sz w:val="20"/>
              </w:rPr>
              <w:t>372</w:t>
            </w:r>
          </w:p>
        </w:tc>
        <w:tc>
          <w:tcPr>
            <w:tcW w:w="953" w:type="dxa"/>
          </w:tcPr>
          <w:p w:rsidR="006E3997" w:rsidRDefault="006E3997">
            <w:pPr>
              <w:pStyle w:val="TableParagraph"/>
              <w:spacing w:before="100"/>
              <w:ind w:left="254" w:right="235"/>
              <w:rPr>
                <w:sz w:val="20"/>
              </w:rPr>
            </w:pPr>
            <w:r>
              <w:rPr>
                <w:sz w:val="20"/>
              </w:rPr>
              <w:t>245</w:t>
            </w:r>
          </w:p>
        </w:tc>
        <w:tc>
          <w:tcPr>
            <w:tcW w:w="965" w:type="dxa"/>
          </w:tcPr>
          <w:p w:rsidR="006E3997" w:rsidRDefault="006E3997">
            <w:pPr>
              <w:pStyle w:val="TableParagraph"/>
              <w:spacing w:before="100"/>
              <w:ind w:left="257" w:right="245"/>
              <w:rPr>
                <w:sz w:val="20"/>
              </w:rPr>
            </w:pPr>
            <w:r>
              <w:rPr>
                <w:sz w:val="20"/>
              </w:rPr>
              <w:t>342</w:t>
            </w:r>
          </w:p>
        </w:tc>
        <w:tc>
          <w:tcPr>
            <w:tcW w:w="841" w:type="dxa"/>
          </w:tcPr>
          <w:p w:rsidR="006E3997" w:rsidRDefault="006E3997">
            <w:pPr>
              <w:pStyle w:val="TableParagraph"/>
              <w:spacing w:before="100"/>
              <w:ind w:left="199" w:right="191"/>
              <w:rPr>
                <w:sz w:val="20"/>
              </w:rPr>
            </w:pPr>
            <w:r>
              <w:rPr>
                <w:sz w:val="20"/>
              </w:rPr>
              <w:t>15</w:t>
            </w:r>
          </w:p>
        </w:tc>
        <w:tc>
          <w:tcPr>
            <w:tcW w:w="846" w:type="dxa"/>
          </w:tcPr>
          <w:p w:rsidR="006E3997" w:rsidRDefault="006E3997">
            <w:pPr>
              <w:pStyle w:val="TableParagraph"/>
              <w:spacing w:before="100"/>
              <w:ind w:left="317"/>
              <w:jc w:val="left"/>
              <w:rPr>
                <w:sz w:val="20"/>
              </w:rPr>
            </w:pPr>
            <w:r>
              <w:rPr>
                <w:sz w:val="20"/>
              </w:rPr>
              <w:t>25</w:t>
            </w:r>
          </w:p>
        </w:tc>
        <w:tc>
          <w:tcPr>
            <w:tcW w:w="961" w:type="dxa"/>
          </w:tcPr>
          <w:p w:rsidR="006E3997" w:rsidRDefault="006E3997">
            <w:pPr>
              <w:pStyle w:val="TableParagraph"/>
              <w:spacing w:before="100"/>
              <w:ind w:left="350"/>
              <w:jc w:val="left"/>
              <w:rPr>
                <w:sz w:val="20"/>
              </w:rPr>
            </w:pPr>
            <w:r>
              <w:rPr>
                <w:sz w:val="20"/>
              </w:rPr>
              <w:t>6,1</w:t>
            </w:r>
          </w:p>
        </w:tc>
        <w:tc>
          <w:tcPr>
            <w:tcW w:w="956" w:type="dxa"/>
          </w:tcPr>
          <w:p w:rsidR="006E3997" w:rsidRDefault="006E3997">
            <w:pPr>
              <w:pStyle w:val="TableParagraph"/>
              <w:spacing w:before="100"/>
              <w:ind w:left="350"/>
              <w:jc w:val="left"/>
              <w:rPr>
                <w:sz w:val="20"/>
              </w:rPr>
            </w:pPr>
            <w:r>
              <w:rPr>
                <w:sz w:val="20"/>
              </w:rPr>
              <w:t>7,3</w:t>
            </w:r>
          </w:p>
        </w:tc>
      </w:tr>
      <w:tr w:rsidR="006E3997">
        <w:trPr>
          <w:trHeight w:val="254"/>
        </w:trPr>
        <w:tc>
          <w:tcPr>
            <w:tcW w:w="566" w:type="dxa"/>
          </w:tcPr>
          <w:p w:rsidR="006E3997" w:rsidRDefault="006E3997">
            <w:pPr>
              <w:pStyle w:val="TableParagraph"/>
              <w:spacing w:line="225" w:lineRule="exact"/>
              <w:ind w:left="163" w:right="153"/>
              <w:rPr>
                <w:sz w:val="20"/>
              </w:rPr>
            </w:pPr>
            <w:r>
              <w:rPr>
                <w:sz w:val="20"/>
              </w:rPr>
              <w:t>82</w:t>
            </w:r>
          </w:p>
        </w:tc>
        <w:tc>
          <w:tcPr>
            <w:tcW w:w="2665" w:type="dxa"/>
          </w:tcPr>
          <w:p w:rsidR="006E3997" w:rsidRDefault="006E3997">
            <w:pPr>
              <w:pStyle w:val="TableParagraph"/>
              <w:spacing w:line="225" w:lineRule="exact"/>
              <w:ind w:left="125"/>
              <w:jc w:val="left"/>
              <w:rPr>
                <w:sz w:val="20"/>
              </w:rPr>
            </w:pPr>
            <w:r>
              <w:rPr>
                <w:sz w:val="20"/>
              </w:rPr>
              <w:t>Чукотский а.о.</w:t>
            </w:r>
          </w:p>
        </w:tc>
        <w:tc>
          <w:tcPr>
            <w:tcW w:w="961" w:type="dxa"/>
          </w:tcPr>
          <w:p w:rsidR="006E3997" w:rsidRDefault="006E3997">
            <w:pPr>
              <w:pStyle w:val="TableParagraph"/>
              <w:spacing w:line="225" w:lineRule="exact"/>
              <w:ind w:left="161" w:right="146"/>
              <w:rPr>
                <w:sz w:val="20"/>
              </w:rPr>
            </w:pPr>
            <w:r>
              <w:rPr>
                <w:sz w:val="20"/>
              </w:rPr>
              <w:t>242</w:t>
            </w:r>
          </w:p>
        </w:tc>
        <w:tc>
          <w:tcPr>
            <w:tcW w:w="966" w:type="dxa"/>
          </w:tcPr>
          <w:p w:rsidR="006E3997" w:rsidRDefault="006E3997">
            <w:pPr>
              <w:pStyle w:val="TableParagraph"/>
              <w:spacing w:line="225" w:lineRule="exact"/>
              <w:ind w:left="164" w:right="147"/>
              <w:rPr>
                <w:sz w:val="20"/>
              </w:rPr>
            </w:pPr>
            <w:r>
              <w:rPr>
                <w:sz w:val="20"/>
              </w:rPr>
              <w:t>278</w:t>
            </w:r>
          </w:p>
        </w:tc>
        <w:tc>
          <w:tcPr>
            <w:tcW w:w="953" w:type="dxa"/>
          </w:tcPr>
          <w:p w:rsidR="006E3997" w:rsidRDefault="006E3997">
            <w:pPr>
              <w:pStyle w:val="TableParagraph"/>
              <w:spacing w:line="225" w:lineRule="exact"/>
              <w:ind w:left="254" w:right="235"/>
              <w:rPr>
                <w:sz w:val="20"/>
              </w:rPr>
            </w:pPr>
            <w:r>
              <w:rPr>
                <w:sz w:val="20"/>
              </w:rPr>
              <w:t>217</w:t>
            </w:r>
          </w:p>
        </w:tc>
        <w:tc>
          <w:tcPr>
            <w:tcW w:w="965" w:type="dxa"/>
          </w:tcPr>
          <w:p w:rsidR="006E3997" w:rsidRDefault="006E3997">
            <w:pPr>
              <w:pStyle w:val="TableParagraph"/>
              <w:spacing w:line="225" w:lineRule="exact"/>
              <w:ind w:left="257" w:right="245"/>
              <w:rPr>
                <w:sz w:val="20"/>
              </w:rPr>
            </w:pPr>
            <w:r>
              <w:rPr>
                <w:sz w:val="20"/>
              </w:rPr>
              <w:t>241</w:t>
            </w:r>
          </w:p>
        </w:tc>
        <w:tc>
          <w:tcPr>
            <w:tcW w:w="841" w:type="dxa"/>
          </w:tcPr>
          <w:p w:rsidR="006E3997" w:rsidRDefault="006E3997">
            <w:pPr>
              <w:pStyle w:val="TableParagraph"/>
              <w:spacing w:line="225" w:lineRule="exact"/>
              <w:ind w:left="199" w:right="191"/>
              <w:rPr>
                <w:sz w:val="20"/>
              </w:rPr>
            </w:pPr>
            <w:r>
              <w:rPr>
                <w:sz w:val="20"/>
              </w:rPr>
              <w:t>45</w:t>
            </w:r>
          </w:p>
        </w:tc>
        <w:tc>
          <w:tcPr>
            <w:tcW w:w="846" w:type="dxa"/>
          </w:tcPr>
          <w:p w:rsidR="006E3997" w:rsidRDefault="006E3997">
            <w:pPr>
              <w:pStyle w:val="TableParagraph"/>
              <w:spacing w:line="225" w:lineRule="exact"/>
              <w:ind w:left="317"/>
              <w:jc w:val="left"/>
              <w:rPr>
                <w:sz w:val="20"/>
              </w:rPr>
            </w:pPr>
            <w:r>
              <w:rPr>
                <w:sz w:val="20"/>
              </w:rPr>
              <w:t>20</w:t>
            </w:r>
          </w:p>
        </w:tc>
        <w:tc>
          <w:tcPr>
            <w:tcW w:w="961" w:type="dxa"/>
          </w:tcPr>
          <w:p w:rsidR="006E3997" w:rsidRDefault="006E3997">
            <w:pPr>
              <w:pStyle w:val="TableParagraph"/>
              <w:spacing w:line="225" w:lineRule="exact"/>
              <w:ind w:left="302"/>
              <w:jc w:val="left"/>
              <w:rPr>
                <w:sz w:val="20"/>
              </w:rPr>
            </w:pPr>
            <w:r>
              <w:rPr>
                <w:sz w:val="20"/>
              </w:rPr>
              <w:t>20,7</w:t>
            </w:r>
          </w:p>
        </w:tc>
        <w:tc>
          <w:tcPr>
            <w:tcW w:w="956" w:type="dxa"/>
          </w:tcPr>
          <w:p w:rsidR="006E3997" w:rsidRDefault="006E3997">
            <w:pPr>
              <w:pStyle w:val="TableParagraph"/>
              <w:spacing w:line="225" w:lineRule="exact"/>
              <w:ind w:left="350"/>
              <w:jc w:val="left"/>
              <w:rPr>
                <w:sz w:val="20"/>
              </w:rPr>
            </w:pPr>
            <w:r>
              <w:rPr>
                <w:sz w:val="20"/>
              </w:rPr>
              <w:t>8,3</w:t>
            </w:r>
          </w:p>
        </w:tc>
      </w:tr>
    </w:tbl>
    <w:p w:rsidR="006E3997" w:rsidRDefault="006E3997">
      <w:pPr>
        <w:pStyle w:val="a3"/>
        <w:spacing w:before="9"/>
        <w:ind w:left="0"/>
        <w:jc w:val="left"/>
        <w:rPr>
          <w:sz w:val="11"/>
        </w:rPr>
      </w:pPr>
    </w:p>
    <w:p w:rsidR="006E3997" w:rsidRDefault="006E3997">
      <w:pPr>
        <w:pStyle w:val="1"/>
      </w:pPr>
      <w:r>
        <w:t>Приложение 6</w:t>
      </w:r>
    </w:p>
    <w:p w:rsidR="006E3997" w:rsidRDefault="006E3997">
      <w:pPr>
        <w:pStyle w:val="2"/>
        <w:spacing w:before="71"/>
        <w:ind w:right="481"/>
        <w:jc w:val="center"/>
      </w:pPr>
      <w:r>
        <w:t>Сведения о реализации государственными инспекторами труда в 2016–2017 годах полномочий по привлечению виновных лиц к административной ответственности</w:t>
      </w:r>
    </w:p>
    <w:tbl>
      <w:tblPr>
        <w:tblW w:w="0" w:type="auto"/>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065"/>
        <w:gridCol w:w="1709"/>
        <w:gridCol w:w="3414"/>
        <w:gridCol w:w="1714"/>
        <w:gridCol w:w="1383"/>
      </w:tblGrid>
      <w:tr w:rsidR="006E3997">
        <w:trPr>
          <w:trHeight w:val="552"/>
        </w:trPr>
        <w:tc>
          <w:tcPr>
            <w:tcW w:w="2065" w:type="dxa"/>
            <w:vMerge w:val="restart"/>
            <w:shd w:val="clear" w:color="auto" w:fill="EAF0DD"/>
          </w:tcPr>
          <w:p w:rsidR="006E3997" w:rsidRDefault="006E3997">
            <w:pPr>
              <w:pStyle w:val="TableParagraph"/>
              <w:jc w:val="left"/>
              <w:rPr>
                <w:b/>
              </w:rPr>
            </w:pPr>
          </w:p>
          <w:p w:rsidR="006E3997" w:rsidRDefault="006E3997">
            <w:pPr>
              <w:pStyle w:val="TableParagraph"/>
              <w:spacing w:before="136"/>
              <w:ind w:left="134" w:right="122" w:firstLine="5"/>
              <w:rPr>
                <w:sz w:val="20"/>
              </w:rPr>
            </w:pPr>
            <w:r>
              <w:rPr>
                <w:sz w:val="20"/>
              </w:rPr>
              <w:t>Наименование субъекта</w:t>
            </w:r>
            <w:r>
              <w:rPr>
                <w:spacing w:val="-10"/>
                <w:sz w:val="20"/>
              </w:rPr>
              <w:t xml:space="preserve"> </w:t>
            </w:r>
            <w:r>
              <w:rPr>
                <w:sz w:val="20"/>
              </w:rPr>
              <w:t>Российской Федерации</w:t>
            </w:r>
          </w:p>
        </w:tc>
        <w:tc>
          <w:tcPr>
            <w:tcW w:w="5123" w:type="dxa"/>
            <w:gridSpan w:val="2"/>
            <w:shd w:val="clear" w:color="auto" w:fill="EAF0DD"/>
          </w:tcPr>
          <w:p w:rsidR="006E3997" w:rsidRDefault="006E3997">
            <w:pPr>
              <w:pStyle w:val="TableParagraph"/>
              <w:spacing w:before="154"/>
              <w:ind w:left="210"/>
              <w:jc w:val="left"/>
              <w:rPr>
                <w:sz w:val="20"/>
              </w:rPr>
            </w:pPr>
            <w:r>
              <w:rPr>
                <w:sz w:val="20"/>
              </w:rPr>
              <w:t>Количество проверок, по итогам проведения которых:</w:t>
            </w:r>
          </w:p>
        </w:tc>
        <w:tc>
          <w:tcPr>
            <w:tcW w:w="1714" w:type="dxa"/>
            <w:vMerge w:val="restart"/>
            <w:shd w:val="clear" w:color="auto" w:fill="EAF0DD"/>
          </w:tcPr>
          <w:p w:rsidR="006E3997" w:rsidRDefault="006E3997">
            <w:pPr>
              <w:pStyle w:val="TableParagraph"/>
              <w:spacing w:before="10"/>
              <w:jc w:val="left"/>
              <w:rPr>
                <w:b/>
                <w:sz w:val="23"/>
              </w:rPr>
            </w:pPr>
          </w:p>
          <w:p w:rsidR="006E3997" w:rsidRDefault="006E3997">
            <w:pPr>
              <w:pStyle w:val="TableParagraph"/>
              <w:ind w:left="158" w:right="144" w:firstLine="2"/>
              <w:rPr>
                <w:sz w:val="20"/>
              </w:rPr>
            </w:pPr>
            <w:r>
              <w:rPr>
                <w:sz w:val="20"/>
              </w:rPr>
              <w:t>Количество наложенных административн ых наказаний</w:t>
            </w:r>
          </w:p>
        </w:tc>
        <w:tc>
          <w:tcPr>
            <w:tcW w:w="1383" w:type="dxa"/>
            <w:vMerge w:val="restart"/>
            <w:shd w:val="clear" w:color="auto" w:fill="EAF0DD"/>
          </w:tcPr>
          <w:p w:rsidR="006E3997" w:rsidRDefault="006E3997">
            <w:pPr>
              <w:pStyle w:val="TableParagraph"/>
              <w:spacing w:before="44"/>
              <w:ind w:left="159" w:right="146" w:firstLine="2"/>
              <w:rPr>
                <w:sz w:val="20"/>
              </w:rPr>
            </w:pPr>
            <w:r>
              <w:rPr>
                <w:sz w:val="20"/>
              </w:rPr>
              <w:t xml:space="preserve">Средний размер </w:t>
            </w:r>
            <w:r>
              <w:rPr>
                <w:spacing w:val="-2"/>
                <w:sz w:val="20"/>
              </w:rPr>
              <w:t xml:space="preserve">наложенных </w:t>
            </w:r>
            <w:r>
              <w:rPr>
                <w:sz w:val="20"/>
              </w:rPr>
              <w:t xml:space="preserve">штрафов </w:t>
            </w:r>
            <w:r>
              <w:rPr>
                <w:spacing w:val="-3"/>
                <w:sz w:val="20"/>
              </w:rPr>
              <w:t xml:space="preserve">от </w:t>
            </w:r>
            <w:r>
              <w:rPr>
                <w:sz w:val="20"/>
              </w:rPr>
              <w:t>общей суммы</w:t>
            </w:r>
          </w:p>
        </w:tc>
      </w:tr>
      <w:tr w:rsidR="006E3997">
        <w:trPr>
          <w:trHeight w:val="921"/>
        </w:trPr>
        <w:tc>
          <w:tcPr>
            <w:tcW w:w="2065" w:type="dxa"/>
            <w:vMerge/>
            <w:tcBorders>
              <w:top w:val="nil"/>
            </w:tcBorders>
            <w:shd w:val="clear" w:color="auto" w:fill="EAF0DD"/>
          </w:tcPr>
          <w:p w:rsidR="006E3997" w:rsidRDefault="006E3997">
            <w:pPr>
              <w:rPr>
                <w:sz w:val="2"/>
                <w:szCs w:val="2"/>
              </w:rPr>
            </w:pPr>
          </w:p>
        </w:tc>
        <w:tc>
          <w:tcPr>
            <w:tcW w:w="1709" w:type="dxa"/>
            <w:shd w:val="clear" w:color="auto" w:fill="EAF0DD"/>
          </w:tcPr>
          <w:p w:rsidR="006E3997" w:rsidRDefault="006E3997">
            <w:pPr>
              <w:pStyle w:val="TableParagraph"/>
              <w:spacing w:before="106"/>
              <w:ind w:left="114" w:right="102" w:hanging="1"/>
              <w:rPr>
                <w:sz w:val="20"/>
              </w:rPr>
            </w:pPr>
            <w:r>
              <w:rPr>
                <w:sz w:val="20"/>
              </w:rPr>
              <w:t xml:space="preserve">выявлены </w:t>
            </w:r>
            <w:r>
              <w:rPr>
                <w:spacing w:val="-2"/>
                <w:sz w:val="20"/>
              </w:rPr>
              <w:t xml:space="preserve">правонарушения, </w:t>
            </w:r>
            <w:r>
              <w:rPr>
                <w:sz w:val="20"/>
              </w:rPr>
              <w:t>всего:</w:t>
            </w:r>
          </w:p>
        </w:tc>
        <w:tc>
          <w:tcPr>
            <w:tcW w:w="3414" w:type="dxa"/>
            <w:shd w:val="clear" w:color="auto" w:fill="EAF0DD"/>
          </w:tcPr>
          <w:p w:rsidR="006E3997" w:rsidRDefault="006E3997">
            <w:pPr>
              <w:pStyle w:val="TableParagraph"/>
              <w:ind w:left="526" w:right="510"/>
              <w:rPr>
                <w:sz w:val="20"/>
              </w:rPr>
            </w:pPr>
            <w:r>
              <w:rPr>
                <w:sz w:val="20"/>
              </w:rPr>
              <w:t>из них возбуждены дела об административных правонарушениях</w:t>
            </w:r>
          </w:p>
        </w:tc>
        <w:tc>
          <w:tcPr>
            <w:tcW w:w="1714" w:type="dxa"/>
            <w:vMerge/>
            <w:tcBorders>
              <w:top w:val="nil"/>
            </w:tcBorders>
            <w:shd w:val="clear" w:color="auto" w:fill="EAF0DD"/>
          </w:tcPr>
          <w:p w:rsidR="006E3997" w:rsidRDefault="006E3997">
            <w:pPr>
              <w:rPr>
                <w:sz w:val="2"/>
                <w:szCs w:val="2"/>
              </w:rPr>
            </w:pPr>
          </w:p>
        </w:tc>
        <w:tc>
          <w:tcPr>
            <w:tcW w:w="1383" w:type="dxa"/>
            <w:vMerge/>
            <w:tcBorders>
              <w:top w:val="nil"/>
            </w:tcBorders>
            <w:shd w:val="clear" w:color="auto" w:fill="EAF0DD"/>
          </w:tcPr>
          <w:p w:rsidR="006E3997" w:rsidRDefault="006E3997">
            <w:pPr>
              <w:rPr>
                <w:sz w:val="2"/>
                <w:szCs w:val="2"/>
              </w:rPr>
            </w:pPr>
          </w:p>
        </w:tc>
      </w:tr>
    </w:tbl>
    <w:p w:rsidR="006E3997" w:rsidRDefault="006E3997">
      <w:pPr>
        <w:pStyle w:val="a3"/>
        <w:ind w:left="0"/>
        <w:jc w:val="left"/>
        <w:rPr>
          <w:b/>
          <w:sz w:val="28"/>
        </w:rPr>
      </w:pPr>
    </w:p>
    <w:p w:rsidR="006E3997" w:rsidRDefault="006E3997">
      <w:pPr>
        <w:pStyle w:val="a3"/>
        <w:spacing w:before="6"/>
        <w:ind w:left="0"/>
        <w:jc w:val="left"/>
        <w:rPr>
          <w:b/>
          <w:sz w:val="35"/>
        </w:rPr>
      </w:pPr>
    </w:p>
    <w:p w:rsidR="006E3997" w:rsidRDefault="006E3997">
      <w:pPr>
        <w:ind w:left="1093" w:right="484"/>
        <w:jc w:val="center"/>
        <w:rPr>
          <w:sz w:val="24"/>
        </w:rPr>
      </w:pPr>
      <w:r>
        <w:rPr>
          <w:sz w:val="24"/>
        </w:rPr>
        <w:t>94</w:t>
      </w:r>
    </w:p>
    <w:p w:rsidR="006E3997" w:rsidRDefault="006E3997">
      <w:pPr>
        <w:jc w:val="center"/>
        <w:rPr>
          <w:sz w:val="24"/>
        </w:rPr>
        <w:sectPr w:rsidR="006E3997">
          <w:pgSz w:w="11910" w:h="16840"/>
          <w:pgMar w:top="1120" w:right="360" w:bottom="280" w:left="600" w:header="720" w:footer="720" w:gutter="0"/>
          <w:cols w:space="720"/>
        </w:sectPr>
      </w:pPr>
    </w:p>
    <w:tbl>
      <w:tblPr>
        <w:tblW w:w="0" w:type="auto"/>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065"/>
        <w:gridCol w:w="854"/>
        <w:gridCol w:w="833"/>
        <w:gridCol w:w="847"/>
        <w:gridCol w:w="857"/>
        <w:gridCol w:w="866"/>
        <w:gridCol w:w="864"/>
        <w:gridCol w:w="849"/>
        <w:gridCol w:w="863"/>
        <w:gridCol w:w="604"/>
        <w:gridCol w:w="777"/>
      </w:tblGrid>
      <w:tr w:rsidR="006E3997">
        <w:trPr>
          <w:trHeight w:val="1151"/>
        </w:trPr>
        <w:tc>
          <w:tcPr>
            <w:tcW w:w="2065" w:type="dxa"/>
            <w:shd w:val="clear" w:color="auto" w:fill="EAF0DD"/>
          </w:tcPr>
          <w:p w:rsidR="006E3997" w:rsidRDefault="006E3997">
            <w:pPr>
              <w:pStyle w:val="TableParagraph"/>
              <w:jc w:val="left"/>
              <w:rPr>
                <w:sz w:val="20"/>
              </w:rPr>
            </w:pPr>
          </w:p>
        </w:tc>
        <w:tc>
          <w:tcPr>
            <w:tcW w:w="1687" w:type="dxa"/>
            <w:gridSpan w:val="2"/>
            <w:shd w:val="clear" w:color="auto" w:fill="EAF0DD"/>
          </w:tcPr>
          <w:p w:rsidR="006E3997" w:rsidRDefault="006E3997">
            <w:pPr>
              <w:pStyle w:val="TableParagraph"/>
              <w:jc w:val="left"/>
              <w:rPr>
                <w:sz w:val="20"/>
              </w:rPr>
            </w:pPr>
          </w:p>
        </w:tc>
        <w:tc>
          <w:tcPr>
            <w:tcW w:w="1704" w:type="dxa"/>
            <w:gridSpan w:val="2"/>
            <w:shd w:val="clear" w:color="auto" w:fill="EAF0DD"/>
          </w:tcPr>
          <w:p w:rsidR="006E3997" w:rsidRDefault="006E3997">
            <w:pPr>
              <w:pStyle w:val="TableParagraph"/>
              <w:jc w:val="left"/>
            </w:pPr>
          </w:p>
          <w:p w:rsidR="006E3997" w:rsidRDefault="006E3997">
            <w:pPr>
              <w:pStyle w:val="TableParagraph"/>
              <w:spacing w:before="193"/>
              <w:ind w:left="622"/>
              <w:jc w:val="left"/>
              <w:rPr>
                <w:sz w:val="20"/>
              </w:rPr>
            </w:pPr>
            <w:r>
              <w:rPr>
                <w:sz w:val="20"/>
              </w:rPr>
              <w:t>всего:</w:t>
            </w:r>
          </w:p>
        </w:tc>
        <w:tc>
          <w:tcPr>
            <w:tcW w:w="1730" w:type="dxa"/>
            <w:gridSpan w:val="2"/>
            <w:shd w:val="clear" w:color="auto" w:fill="EAF0DD"/>
          </w:tcPr>
          <w:p w:rsidR="006E3997" w:rsidRDefault="006E3997">
            <w:pPr>
              <w:pStyle w:val="TableParagraph"/>
              <w:spacing w:line="215" w:lineRule="exact"/>
              <w:ind w:left="330"/>
              <w:jc w:val="left"/>
              <w:rPr>
                <w:sz w:val="20"/>
              </w:rPr>
            </w:pPr>
            <w:r>
              <w:rPr>
                <w:sz w:val="20"/>
              </w:rPr>
              <w:t>в % от числа</w:t>
            </w:r>
          </w:p>
          <w:p w:rsidR="006E3997" w:rsidRDefault="006E3997">
            <w:pPr>
              <w:pStyle w:val="TableParagraph"/>
              <w:spacing w:line="230" w:lineRule="atLeast"/>
              <w:ind w:left="157" w:right="129" w:firstLine="1"/>
              <w:rPr>
                <w:sz w:val="20"/>
              </w:rPr>
            </w:pPr>
            <w:r>
              <w:rPr>
                <w:sz w:val="20"/>
              </w:rPr>
              <w:t xml:space="preserve">проверок, в ходе которых выявлены </w:t>
            </w:r>
            <w:r>
              <w:rPr>
                <w:spacing w:val="-2"/>
                <w:sz w:val="20"/>
              </w:rPr>
              <w:t>правонарушения</w:t>
            </w:r>
          </w:p>
        </w:tc>
        <w:tc>
          <w:tcPr>
            <w:tcW w:w="1712" w:type="dxa"/>
            <w:gridSpan w:val="2"/>
            <w:shd w:val="clear" w:color="auto" w:fill="EAF0DD"/>
          </w:tcPr>
          <w:p w:rsidR="006E3997" w:rsidRDefault="006E3997">
            <w:pPr>
              <w:pStyle w:val="TableParagraph"/>
              <w:jc w:val="left"/>
              <w:rPr>
                <w:sz w:val="20"/>
              </w:rPr>
            </w:pPr>
          </w:p>
        </w:tc>
        <w:tc>
          <w:tcPr>
            <w:tcW w:w="1381" w:type="dxa"/>
            <w:gridSpan w:val="2"/>
          </w:tcPr>
          <w:p w:rsidR="006E3997" w:rsidRDefault="006E3997">
            <w:pPr>
              <w:pStyle w:val="TableParagraph"/>
              <w:spacing w:line="215" w:lineRule="exact"/>
              <w:ind w:left="163"/>
              <w:jc w:val="left"/>
              <w:rPr>
                <w:sz w:val="20"/>
              </w:rPr>
            </w:pPr>
            <w:r>
              <w:rPr>
                <w:sz w:val="20"/>
              </w:rPr>
              <w:t>наложенных</w:t>
            </w:r>
          </w:p>
          <w:p w:rsidR="006E3997" w:rsidRDefault="006E3997">
            <w:pPr>
              <w:pStyle w:val="TableParagraph"/>
              <w:ind w:left="144"/>
              <w:jc w:val="left"/>
              <w:rPr>
                <w:sz w:val="20"/>
              </w:rPr>
            </w:pPr>
            <w:r>
              <w:rPr>
                <w:sz w:val="20"/>
              </w:rPr>
              <w:t>штрафов</w:t>
            </w:r>
            <w:r>
              <w:rPr>
                <w:spacing w:val="2"/>
                <w:sz w:val="20"/>
              </w:rPr>
              <w:t xml:space="preserve"> </w:t>
            </w:r>
            <w:r>
              <w:rPr>
                <w:sz w:val="20"/>
              </w:rPr>
              <w:t>(%)</w:t>
            </w:r>
          </w:p>
        </w:tc>
      </w:tr>
      <w:tr w:rsidR="006E3997">
        <w:trPr>
          <w:trHeight w:val="460"/>
        </w:trPr>
        <w:tc>
          <w:tcPr>
            <w:tcW w:w="2065" w:type="dxa"/>
            <w:shd w:val="clear" w:color="auto" w:fill="E4DFEB"/>
          </w:tcPr>
          <w:p w:rsidR="006E3997" w:rsidRDefault="006E3997">
            <w:pPr>
              <w:pStyle w:val="TableParagraph"/>
              <w:jc w:val="left"/>
              <w:rPr>
                <w:sz w:val="20"/>
              </w:rPr>
            </w:pPr>
          </w:p>
        </w:tc>
        <w:tc>
          <w:tcPr>
            <w:tcW w:w="854" w:type="dxa"/>
            <w:shd w:val="clear" w:color="auto" w:fill="E4DFEB"/>
          </w:tcPr>
          <w:p w:rsidR="006E3997" w:rsidRDefault="006E3997">
            <w:pPr>
              <w:pStyle w:val="TableParagraph"/>
              <w:spacing w:before="106"/>
              <w:ind w:left="97" w:right="78"/>
              <w:rPr>
                <w:b/>
                <w:sz w:val="20"/>
              </w:rPr>
            </w:pPr>
            <w:r>
              <w:rPr>
                <w:b/>
                <w:sz w:val="20"/>
              </w:rPr>
              <w:t>2016</w:t>
            </w:r>
          </w:p>
        </w:tc>
        <w:tc>
          <w:tcPr>
            <w:tcW w:w="833" w:type="dxa"/>
            <w:shd w:val="clear" w:color="auto" w:fill="E4DFEB"/>
          </w:tcPr>
          <w:p w:rsidR="006E3997" w:rsidRDefault="006E3997">
            <w:pPr>
              <w:pStyle w:val="TableParagraph"/>
              <w:spacing w:before="106"/>
              <w:ind w:right="201"/>
              <w:jc w:val="right"/>
              <w:rPr>
                <w:b/>
                <w:sz w:val="20"/>
              </w:rPr>
            </w:pPr>
            <w:r>
              <w:rPr>
                <w:b/>
                <w:sz w:val="20"/>
              </w:rPr>
              <w:t>2017</w:t>
            </w:r>
          </w:p>
        </w:tc>
        <w:tc>
          <w:tcPr>
            <w:tcW w:w="847" w:type="dxa"/>
            <w:shd w:val="clear" w:color="auto" w:fill="E4DFEB"/>
          </w:tcPr>
          <w:p w:rsidR="006E3997" w:rsidRDefault="006E3997">
            <w:pPr>
              <w:pStyle w:val="TableParagraph"/>
              <w:spacing w:before="106"/>
              <w:ind w:left="228"/>
              <w:jc w:val="left"/>
              <w:rPr>
                <w:b/>
                <w:sz w:val="20"/>
              </w:rPr>
            </w:pPr>
            <w:r>
              <w:rPr>
                <w:b/>
                <w:sz w:val="20"/>
              </w:rPr>
              <w:t>2016</w:t>
            </w:r>
          </w:p>
        </w:tc>
        <w:tc>
          <w:tcPr>
            <w:tcW w:w="857" w:type="dxa"/>
            <w:shd w:val="clear" w:color="auto" w:fill="E4DFEB"/>
          </w:tcPr>
          <w:p w:rsidR="006E3997" w:rsidRDefault="006E3997">
            <w:pPr>
              <w:pStyle w:val="TableParagraph"/>
              <w:spacing w:before="106"/>
              <w:ind w:left="141" w:right="132"/>
              <w:rPr>
                <w:b/>
                <w:sz w:val="20"/>
              </w:rPr>
            </w:pPr>
            <w:r>
              <w:rPr>
                <w:b/>
                <w:sz w:val="20"/>
              </w:rPr>
              <w:t>2017</w:t>
            </w:r>
          </w:p>
        </w:tc>
        <w:tc>
          <w:tcPr>
            <w:tcW w:w="866" w:type="dxa"/>
            <w:shd w:val="clear" w:color="auto" w:fill="E4DFEB"/>
          </w:tcPr>
          <w:p w:rsidR="006E3997" w:rsidRDefault="006E3997">
            <w:pPr>
              <w:pStyle w:val="TableParagraph"/>
              <w:spacing w:before="106"/>
              <w:ind w:left="215" w:right="200"/>
              <w:rPr>
                <w:b/>
                <w:sz w:val="20"/>
              </w:rPr>
            </w:pPr>
            <w:r>
              <w:rPr>
                <w:b/>
                <w:sz w:val="20"/>
              </w:rPr>
              <w:t>2016</w:t>
            </w:r>
          </w:p>
        </w:tc>
        <w:tc>
          <w:tcPr>
            <w:tcW w:w="864" w:type="dxa"/>
            <w:shd w:val="clear" w:color="auto" w:fill="E4DFEB"/>
          </w:tcPr>
          <w:p w:rsidR="006E3997" w:rsidRDefault="006E3997">
            <w:pPr>
              <w:pStyle w:val="TableParagraph"/>
              <w:spacing w:before="106"/>
              <w:ind w:left="214" w:right="200"/>
              <w:rPr>
                <w:b/>
                <w:sz w:val="20"/>
              </w:rPr>
            </w:pPr>
            <w:r>
              <w:rPr>
                <w:b/>
                <w:sz w:val="20"/>
              </w:rPr>
              <w:t>2017</w:t>
            </w:r>
          </w:p>
        </w:tc>
        <w:tc>
          <w:tcPr>
            <w:tcW w:w="849" w:type="dxa"/>
            <w:shd w:val="clear" w:color="auto" w:fill="E4DFEB"/>
          </w:tcPr>
          <w:p w:rsidR="006E3997" w:rsidRDefault="006E3997">
            <w:pPr>
              <w:pStyle w:val="TableParagraph"/>
              <w:spacing w:before="106"/>
              <w:ind w:left="90" w:right="70"/>
              <w:rPr>
                <w:b/>
                <w:sz w:val="20"/>
              </w:rPr>
            </w:pPr>
            <w:r>
              <w:rPr>
                <w:b/>
                <w:sz w:val="20"/>
              </w:rPr>
              <w:t>2016</w:t>
            </w:r>
          </w:p>
        </w:tc>
        <w:tc>
          <w:tcPr>
            <w:tcW w:w="863" w:type="dxa"/>
            <w:shd w:val="clear" w:color="auto" w:fill="E4DFEB"/>
          </w:tcPr>
          <w:p w:rsidR="006E3997" w:rsidRDefault="006E3997">
            <w:pPr>
              <w:pStyle w:val="TableParagraph"/>
              <w:spacing w:before="106"/>
              <w:ind w:left="105" w:right="78"/>
              <w:rPr>
                <w:b/>
                <w:sz w:val="20"/>
              </w:rPr>
            </w:pPr>
            <w:r>
              <w:rPr>
                <w:b/>
                <w:sz w:val="20"/>
              </w:rPr>
              <w:t>2017</w:t>
            </w:r>
          </w:p>
        </w:tc>
        <w:tc>
          <w:tcPr>
            <w:tcW w:w="604" w:type="dxa"/>
            <w:shd w:val="clear" w:color="auto" w:fill="E4DFEB"/>
          </w:tcPr>
          <w:p w:rsidR="006E3997" w:rsidRDefault="006E3997">
            <w:pPr>
              <w:pStyle w:val="TableParagraph"/>
              <w:spacing w:line="221" w:lineRule="exact"/>
              <w:ind w:left="112" w:right="87"/>
              <w:rPr>
                <w:b/>
                <w:sz w:val="20"/>
              </w:rPr>
            </w:pPr>
            <w:r>
              <w:rPr>
                <w:b/>
                <w:sz w:val="20"/>
              </w:rPr>
              <w:t>201</w:t>
            </w:r>
          </w:p>
          <w:p w:rsidR="006E3997" w:rsidRDefault="006E3997">
            <w:pPr>
              <w:pStyle w:val="TableParagraph"/>
              <w:spacing w:line="220" w:lineRule="exact"/>
              <w:ind w:left="25"/>
              <w:rPr>
                <w:b/>
                <w:sz w:val="20"/>
              </w:rPr>
            </w:pPr>
            <w:r>
              <w:rPr>
                <w:b/>
                <w:sz w:val="20"/>
              </w:rPr>
              <w:t>6</w:t>
            </w:r>
          </w:p>
        </w:tc>
        <w:tc>
          <w:tcPr>
            <w:tcW w:w="777" w:type="dxa"/>
            <w:shd w:val="clear" w:color="auto" w:fill="E4DFEB"/>
          </w:tcPr>
          <w:p w:rsidR="006E3997" w:rsidRDefault="006E3997">
            <w:pPr>
              <w:pStyle w:val="TableParagraph"/>
              <w:spacing w:before="106"/>
              <w:ind w:right="164"/>
              <w:jc w:val="right"/>
              <w:rPr>
                <w:b/>
                <w:sz w:val="20"/>
              </w:rPr>
            </w:pPr>
            <w:r>
              <w:rPr>
                <w:b/>
                <w:sz w:val="20"/>
              </w:rPr>
              <w:t>2017</w:t>
            </w:r>
          </w:p>
        </w:tc>
      </w:tr>
      <w:tr w:rsidR="006E3997">
        <w:trPr>
          <w:trHeight w:val="460"/>
        </w:trPr>
        <w:tc>
          <w:tcPr>
            <w:tcW w:w="2065" w:type="dxa"/>
          </w:tcPr>
          <w:p w:rsidR="006E3997" w:rsidRDefault="006E3997">
            <w:pPr>
              <w:pStyle w:val="TableParagraph"/>
              <w:spacing w:line="220" w:lineRule="exact"/>
              <w:ind w:left="143"/>
              <w:jc w:val="left"/>
              <w:rPr>
                <w:b/>
                <w:sz w:val="20"/>
              </w:rPr>
            </w:pPr>
            <w:r>
              <w:rPr>
                <w:b/>
                <w:sz w:val="20"/>
              </w:rPr>
              <w:t>Российская</w:t>
            </w:r>
          </w:p>
          <w:p w:rsidR="006E3997" w:rsidRDefault="006E3997">
            <w:pPr>
              <w:pStyle w:val="TableParagraph"/>
              <w:spacing w:line="220" w:lineRule="exact"/>
              <w:ind w:left="110"/>
              <w:jc w:val="left"/>
              <w:rPr>
                <w:b/>
                <w:sz w:val="20"/>
              </w:rPr>
            </w:pPr>
            <w:r>
              <w:rPr>
                <w:b/>
                <w:sz w:val="20"/>
              </w:rPr>
              <w:t>Федерация</w:t>
            </w:r>
          </w:p>
        </w:tc>
        <w:tc>
          <w:tcPr>
            <w:tcW w:w="854" w:type="dxa"/>
          </w:tcPr>
          <w:p w:rsidR="006E3997" w:rsidRDefault="006E3997">
            <w:pPr>
              <w:pStyle w:val="TableParagraph"/>
              <w:spacing w:before="105"/>
              <w:ind w:left="126" w:right="78"/>
              <w:rPr>
                <w:b/>
                <w:sz w:val="20"/>
              </w:rPr>
            </w:pPr>
            <w:r>
              <w:rPr>
                <w:b/>
                <w:sz w:val="20"/>
              </w:rPr>
              <w:t>100780</w:t>
            </w:r>
          </w:p>
        </w:tc>
        <w:tc>
          <w:tcPr>
            <w:tcW w:w="833" w:type="dxa"/>
          </w:tcPr>
          <w:p w:rsidR="006E3997" w:rsidRDefault="006E3997">
            <w:pPr>
              <w:pStyle w:val="TableParagraph"/>
              <w:spacing w:line="220" w:lineRule="exact"/>
              <w:ind w:left="144"/>
              <w:jc w:val="left"/>
              <w:rPr>
                <w:b/>
                <w:sz w:val="20"/>
              </w:rPr>
            </w:pPr>
            <w:r>
              <w:rPr>
                <w:b/>
                <w:sz w:val="20"/>
              </w:rPr>
              <w:t>46414</w:t>
            </w:r>
          </w:p>
          <w:p w:rsidR="006E3997" w:rsidRDefault="006E3997">
            <w:pPr>
              <w:pStyle w:val="TableParagraph"/>
              <w:spacing w:line="220" w:lineRule="exact"/>
              <w:ind w:left="111"/>
              <w:jc w:val="left"/>
              <w:rPr>
                <w:b/>
                <w:sz w:val="20"/>
              </w:rPr>
            </w:pPr>
            <w:r>
              <w:rPr>
                <w:b/>
                <w:sz w:val="20"/>
              </w:rPr>
              <w:t>9</w:t>
            </w:r>
          </w:p>
        </w:tc>
        <w:tc>
          <w:tcPr>
            <w:tcW w:w="847" w:type="dxa"/>
          </w:tcPr>
          <w:p w:rsidR="006E3997" w:rsidRDefault="006E3997">
            <w:pPr>
              <w:pStyle w:val="TableParagraph"/>
              <w:spacing w:before="105"/>
              <w:ind w:left="194"/>
              <w:jc w:val="left"/>
              <w:rPr>
                <w:b/>
                <w:sz w:val="20"/>
              </w:rPr>
            </w:pPr>
            <w:r>
              <w:rPr>
                <w:b/>
                <w:sz w:val="20"/>
              </w:rPr>
              <w:t>89864</w:t>
            </w:r>
          </w:p>
        </w:tc>
        <w:tc>
          <w:tcPr>
            <w:tcW w:w="857" w:type="dxa"/>
          </w:tcPr>
          <w:p w:rsidR="006E3997" w:rsidRDefault="006E3997">
            <w:pPr>
              <w:pStyle w:val="TableParagraph"/>
              <w:spacing w:before="105"/>
              <w:ind w:left="175" w:right="132"/>
              <w:rPr>
                <w:b/>
                <w:sz w:val="20"/>
              </w:rPr>
            </w:pPr>
            <w:r>
              <w:rPr>
                <w:b/>
                <w:sz w:val="20"/>
              </w:rPr>
              <w:t>93482</w:t>
            </w:r>
          </w:p>
        </w:tc>
        <w:tc>
          <w:tcPr>
            <w:tcW w:w="866" w:type="dxa"/>
          </w:tcPr>
          <w:p w:rsidR="006E3997" w:rsidRDefault="006E3997">
            <w:pPr>
              <w:pStyle w:val="TableParagraph"/>
              <w:spacing w:before="105"/>
              <w:ind w:left="215" w:right="162"/>
              <w:rPr>
                <w:b/>
                <w:sz w:val="20"/>
              </w:rPr>
            </w:pPr>
            <w:r>
              <w:rPr>
                <w:b/>
                <w:sz w:val="20"/>
              </w:rPr>
              <w:t>89,2</w:t>
            </w:r>
          </w:p>
        </w:tc>
        <w:tc>
          <w:tcPr>
            <w:tcW w:w="864" w:type="dxa"/>
          </w:tcPr>
          <w:p w:rsidR="006E3997" w:rsidRDefault="006E3997">
            <w:pPr>
              <w:pStyle w:val="TableParagraph"/>
              <w:spacing w:before="105"/>
              <w:ind w:left="214" w:right="172"/>
              <w:rPr>
                <w:b/>
                <w:sz w:val="20"/>
              </w:rPr>
            </w:pPr>
            <w:r>
              <w:rPr>
                <w:b/>
                <w:sz w:val="20"/>
              </w:rPr>
              <w:t>20,1</w:t>
            </w:r>
          </w:p>
        </w:tc>
        <w:tc>
          <w:tcPr>
            <w:tcW w:w="849" w:type="dxa"/>
          </w:tcPr>
          <w:p w:rsidR="006E3997" w:rsidRDefault="006E3997">
            <w:pPr>
              <w:pStyle w:val="TableParagraph"/>
              <w:spacing w:before="105"/>
              <w:ind w:left="128" w:right="70"/>
              <w:rPr>
                <w:b/>
                <w:sz w:val="20"/>
              </w:rPr>
            </w:pPr>
            <w:r>
              <w:rPr>
                <w:b/>
                <w:sz w:val="20"/>
              </w:rPr>
              <w:t>187425</w:t>
            </w:r>
          </w:p>
        </w:tc>
        <w:tc>
          <w:tcPr>
            <w:tcW w:w="863" w:type="dxa"/>
          </w:tcPr>
          <w:p w:rsidR="006E3997" w:rsidRDefault="006E3997">
            <w:pPr>
              <w:pStyle w:val="TableParagraph"/>
              <w:spacing w:before="105"/>
              <w:ind w:left="134" w:right="78"/>
              <w:rPr>
                <w:b/>
                <w:sz w:val="20"/>
              </w:rPr>
            </w:pPr>
            <w:r>
              <w:rPr>
                <w:b/>
                <w:sz w:val="20"/>
              </w:rPr>
              <w:t>193928</w:t>
            </w:r>
          </w:p>
        </w:tc>
        <w:tc>
          <w:tcPr>
            <w:tcW w:w="604" w:type="dxa"/>
          </w:tcPr>
          <w:p w:rsidR="006E3997" w:rsidRDefault="006E3997">
            <w:pPr>
              <w:pStyle w:val="TableParagraph"/>
              <w:spacing w:before="105"/>
              <w:ind w:left="117" w:right="54"/>
              <w:rPr>
                <w:b/>
                <w:sz w:val="20"/>
              </w:rPr>
            </w:pPr>
            <w:r>
              <w:rPr>
                <w:b/>
                <w:sz w:val="20"/>
              </w:rPr>
              <w:t>2,3</w:t>
            </w:r>
          </w:p>
        </w:tc>
        <w:tc>
          <w:tcPr>
            <w:tcW w:w="777" w:type="dxa"/>
          </w:tcPr>
          <w:p w:rsidR="006E3997" w:rsidRDefault="006E3997">
            <w:pPr>
              <w:pStyle w:val="TableParagraph"/>
              <w:spacing w:before="105"/>
              <w:ind w:left="288"/>
              <w:jc w:val="left"/>
              <w:rPr>
                <w:b/>
                <w:sz w:val="20"/>
              </w:rPr>
            </w:pPr>
            <w:r>
              <w:rPr>
                <w:b/>
                <w:sz w:val="20"/>
              </w:rPr>
              <w:t>2,6</w:t>
            </w:r>
          </w:p>
        </w:tc>
      </w:tr>
      <w:tr w:rsidR="006E3997">
        <w:trPr>
          <w:trHeight w:val="230"/>
        </w:trPr>
        <w:tc>
          <w:tcPr>
            <w:tcW w:w="10279" w:type="dxa"/>
            <w:gridSpan w:val="11"/>
            <w:shd w:val="clear" w:color="auto" w:fill="D5E2BB"/>
          </w:tcPr>
          <w:p w:rsidR="006E3997" w:rsidRDefault="006E3997">
            <w:pPr>
              <w:pStyle w:val="TableParagraph"/>
              <w:spacing w:line="210" w:lineRule="exact"/>
              <w:ind w:left="3561" w:right="3543"/>
              <w:rPr>
                <w:b/>
                <w:sz w:val="20"/>
              </w:rPr>
            </w:pPr>
            <w:r>
              <w:rPr>
                <w:b/>
                <w:sz w:val="20"/>
              </w:rPr>
              <w:t>Центральный федеральный округ</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Белгородская</w:t>
            </w:r>
          </w:p>
          <w:p w:rsidR="006E3997" w:rsidRDefault="006E3997">
            <w:pPr>
              <w:pStyle w:val="TableParagraph"/>
              <w:spacing w:line="225" w:lineRule="exact"/>
              <w:ind w:left="110"/>
              <w:jc w:val="left"/>
              <w:rPr>
                <w:sz w:val="20"/>
              </w:rPr>
            </w:pPr>
            <w:r>
              <w:rPr>
                <w:sz w:val="20"/>
              </w:rPr>
              <w:t>область</w:t>
            </w:r>
          </w:p>
        </w:tc>
        <w:tc>
          <w:tcPr>
            <w:tcW w:w="854" w:type="dxa"/>
          </w:tcPr>
          <w:p w:rsidR="006E3997" w:rsidRDefault="006E3997">
            <w:pPr>
              <w:pStyle w:val="TableParagraph"/>
              <w:spacing w:before="100"/>
              <w:ind w:left="92" w:right="78"/>
              <w:rPr>
                <w:sz w:val="20"/>
              </w:rPr>
            </w:pPr>
            <w:r>
              <w:rPr>
                <w:sz w:val="20"/>
              </w:rPr>
              <w:t>711</w:t>
            </w:r>
          </w:p>
        </w:tc>
        <w:tc>
          <w:tcPr>
            <w:tcW w:w="833" w:type="dxa"/>
          </w:tcPr>
          <w:p w:rsidR="006E3997" w:rsidRDefault="006E3997">
            <w:pPr>
              <w:pStyle w:val="TableParagraph"/>
              <w:spacing w:before="100"/>
              <w:ind w:right="249"/>
              <w:jc w:val="right"/>
              <w:rPr>
                <w:sz w:val="20"/>
              </w:rPr>
            </w:pPr>
            <w:r>
              <w:rPr>
                <w:sz w:val="20"/>
              </w:rPr>
              <w:t>783</w:t>
            </w:r>
          </w:p>
        </w:tc>
        <w:tc>
          <w:tcPr>
            <w:tcW w:w="847" w:type="dxa"/>
          </w:tcPr>
          <w:p w:rsidR="006E3997" w:rsidRDefault="006E3997">
            <w:pPr>
              <w:pStyle w:val="TableParagraph"/>
              <w:spacing w:before="100"/>
              <w:ind w:left="276"/>
              <w:jc w:val="left"/>
              <w:rPr>
                <w:sz w:val="20"/>
              </w:rPr>
            </w:pPr>
            <w:r>
              <w:rPr>
                <w:sz w:val="20"/>
              </w:rPr>
              <w:t>711</w:t>
            </w:r>
          </w:p>
        </w:tc>
        <w:tc>
          <w:tcPr>
            <w:tcW w:w="857" w:type="dxa"/>
          </w:tcPr>
          <w:p w:rsidR="006E3997" w:rsidRDefault="006E3997">
            <w:pPr>
              <w:pStyle w:val="TableParagraph"/>
              <w:spacing w:before="100"/>
              <w:ind w:left="146" w:right="132"/>
              <w:rPr>
                <w:sz w:val="20"/>
              </w:rPr>
            </w:pPr>
            <w:r>
              <w:rPr>
                <w:sz w:val="20"/>
              </w:rPr>
              <w:t>763</w:t>
            </w:r>
          </w:p>
        </w:tc>
        <w:tc>
          <w:tcPr>
            <w:tcW w:w="866" w:type="dxa"/>
          </w:tcPr>
          <w:p w:rsidR="006E3997" w:rsidRDefault="006E3997">
            <w:pPr>
              <w:pStyle w:val="TableParagraph"/>
              <w:spacing w:before="100"/>
              <w:ind w:left="215" w:right="195"/>
              <w:rPr>
                <w:sz w:val="20"/>
              </w:rPr>
            </w:pPr>
            <w:r>
              <w:rPr>
                <w:sz w:val="20"/>
              </w:rPr>
              <w:t>100</w:t>
            </w:r>
          </w:p>
        </w:tc>
        <w:tc>
          <w:tcPr>
            <w:tcW w:w="864" w:type="dxa"/>
          </w:tcPr>
          <w:p w:rsidR="006E3997" w:rsidRDefault="006E3997">
            <w:pPr>
              <w:pStyle w:val="TableParagraph"/>
              <w:spacing w:before="100"/>
              <w:ind w:left="213" w:right="200"/>
              <w:rPr>
                <w:sz w:val="20"/>
              </w:rPr>
            </w:pPr>
            <w:r>
              <w:rPr>
                <w:sz w:val="20"/>
              </w:rPr>
              <w:t>97,4</w:t>
            </w:r>
          </w:p>
        </w:tc>
        <w:tc>
          <w:tcPr>
            <w:tcW w:w="849" w:type="dxa"/>
          </w:tcPr>
          <w:p w:rsidR="006E3997" w:rsidRDefault="006E3997">
            <w:pPr>
              <w:pStyle w:val="TableParagraph"/>
              <w:spacing w:before="100"/>
              <w:ind w:left="90" w:right="70"/>
              <w:rPr>
                <w:sz w:val="20"/>
              </w:rPr>
            </w:pPr>
            <w:r>
              <w:rPr>
                <w:sz w:val="20"/>
              </w:rPr>
              <w:t>1121</w:t>
            </w:r>
          </w:p>
        </w:tc>
        <w:tc>
          <w:tcPr>
            <w:tcW w:w="863" w:type="dxa"/>
          </w:tcPr>
          <w:p w:rsidR="006E3997" w:rsidRDefault="006E3997">
            <w:pPr>
              <w:pStyle w:val="TableParagraph"/>
              <w:spacing w:before="100"/>
              <w:ind w:left="105" w:right="78"/>
              <w:rPr>
                <w:sz w:val="20"/>
              </w:rPr>
            </w:pPr>
            <w:r>
              <w:rPr>
                <w:sz w:val="20"/>
              </w:rPr>
              <w:t>1077</w:t>
            </w:r>
          </w:p>
        </w:tc>
        <w:tc>
          <w:tcPr>
            <w:tcW w:w="604" w:type="dxa"/>
          </w:tcPr>
          <w:p w:rsidR="006E3997" w:rsidRDefault="006E3997">
            <w:pPr>
              <w:pStyle w:val="TableParagraph"/>
              <w:spacing w:before="100"/>
              <w:ind w:left="112" w:right="87"/>
              <w:rPr>
                <w:sz w:val="20"/>
              </w:rPr>
            </w:pPr>
            <w:r>
              <w:rPr>
                <w:sz w:val="20"/>
              </w:rPr>
              <w:t>3,2</w:t>
            </w:r>
          </w:p>
        </w:tc>
        <w:tc>
          <w:tcPr>
            <w:tcW w:w="777" w:type="dxa"/>
          </w:tcPr>
          <w:p w:rsidR="006E3997" w:rsidRDefault="006E3997">
            <w:pPr>
              <w:pStyle w:val="TableParagraph"/>
              <w:spacing w:before="100"/>
              <w:ind w:left="269"/>
              <w:jc w:val="left"/>
              <w:rPr>
                <w:sz w:val="20"/>
              </w:rPr>
            </w:pPr>
            <w:r>
              <w:rPr>
                <w:sz w:val="20"/>
              </w:rPr>
              <w:t>4,7</w:t>
            </w:r>
          </w:p>
        </w:tc>
      </w:tr>
      <w:tr w:rsidR="006E3997">
        <w:trPr>
          <w:trHeight w:val="254"/>
        </w:trPr>
        <w:tc>
          <w:tcPr>
            <w:tcW w:w="2065" w:type="dxa"/>
          </w:tcPr>
          <w:p w:rsidR="006E3997" w:rsidRDefault="006E3997">
            <w:pPr>
              <w:pStyle w:val="TableParagraph"/>
              <w:spacing w:line="225" w:lineRule="exact"/>
              <w:ind w:left="110"/>
              <w:jc w:val="left"/>
              <w:rPr>
                <w:sz w:val="20"/>
              </w:rPr>
            </w:pPr>
            <w:r>
              <w:rPr>
                <w:sz w:val="20"/>
              </w:rPr>
              <w:t>Брянская область</w:t>
            </w:r>
          </w:p>
        </w:tc>
        <w:tc>
          <w:tcPr>
            <w:tcW w:w="854" w:type="dxa"/>
          </w:tcPr>
          <w:p w:rsidR="006E3997" w:rsidRDefault="006E3997">
            <w:pPr>
              <w:pStyle w:val="TableParagraph"/>
              <w:spacing w:line="225" w:lineRule="exact"/>
              <w:ind w:left="92" w:right="78"/>
              <w:rPr>
                <w:sz w:val="20"/>
              </w:rPr>
            </w:pPr>
            <w:r>
              <w:rPr>
                <w:sz w:val="20"/>
              </w:rPr>
              <w:t>829</w:t>
            </w:r>
          </w:p>
        </w:tc>
        <w:tc>
          <w:tcPr>
            <w:tcW w:w="833" w:type="dxa"/>
          </w:tcPr>
          <w:p w:rsidR="006E3997" w:rsidRDefault="006E3997">
            <w:pPr>
              <w:pStyle w:val="TableParagraph"/>
              <w:spacing w:line="225" w:lineRule="exact"/>
              <w:ind w:right="249"/>
              <w:jc w:val="right"/>
              <w:rPr>
                <w:sz w:val="20"/>
              </w:rPr>
            </w:pPr>
            <w:r>
              <w:rPr>
                <w:sz w:val="20"/>
              </w:rPr>
              <w:t>847</w:t>
            </w:r>
          </w:p>
        </w:tc>
        <w:tc>
          <w:tcPr>
            <w:tcW w:w="847" w:type="dxa"/>
          </w:tcPr>
          <w:p w:rsidR="006E3997" w:rsidRDefault="006E3997">
            <w:pPr>
              <w:pStyle w:val="TableParagraph"/>
              <w:spacing w:line="225" w:lineRule="exact"/>
              <w:ind w:left="276"/>
              <w:jc w:val="left"/>
              <w:rPr>
                <w:sz w:val="20"/>
              </w:rPr>
            </w:pPr>
            <w:r>
              <w:rPr>
                <w:sz w:val="20"/>
              </w:rPr>
              <w:t>829</w:t>
            </w:r>
          </w:p>
        </w:tc>
        <w:tc>
          <w:tcPr>
            <w:tcW w:w="857" w:type="dxa"/>
          </w:tcPr>
          <w:p w:rsidR="006E3997" w:rsidRDefault="006E3997">
            <w:pPr>
              <w:pStyle w:val="TableParagraph"/>
              <w:spacing w:line="225" w:lineRule="exact"/>
              <w:ind w:left="146" w:right="132"/>
              <w:rPr>
                <w:sz w:val="20"/>
              </w:rPr>
            </w:pPr>
            <w:r>
              <w:rPr>
                <w:sz w:val="20"/>
              </w:rPr>
              <w:t>741</w:t>
            </w:r>
          </w:p>
        </w:tc>
        <w:tc>
          <w:tcPr>
            <w:tcW w:w="866" w:type="dxa"/>
          </w:tcPr>
          <w:p w:rsidR="006E3997" w:rsidRDefault="006E3997">
            <w:pPr>
              <w:pStyle w:val="TableParagraph"/>
              <w:spacing w:line="225" w:lineRule="exact"/>
              <w:ind w:left="215" w:right="195"/>
              <w:rPr>
                <w:sz w:val="20"/>
              </w:rPr>
            </w:pPr>
            <w:r>
              <w:rPr>
                <w:sz w:val="20"/>
              </w:rPr>
              <w:t>100</w:t>
            </w:r>
          </w:p>
        </w:tc>
        <w:tc>
          <w:tcPr>
            <w:tcW w:w="864" w:type="dxa"/>
          </w:tcPr>
          <w:p w:rsidR="006E3997" w:rsidRDefault="006E3997">
            <w:pPr>
              <w:pStyle w:val="TableParagraph"/>
              <w:spacing w:line="225" w:lineRule="exact"/>
              <w:ind w:left="213" w:right="200"/>
              <w:rPr>
                <w:sz w:val="20"/>
              </w:rPr>
            </w:pPr>
            <w:r>
              <w:rPr>
                <w:sz w:val="20"/>
              </w:rPr>
              <w:t>87,5</w:t>
            </w:r>
          </w:p>
        </w:tc>
        <w:tc>
          <w:tcPr>
            <w:tcW w:w="849" w:type="dxa"/>
          </w:tcPr>
          <w:p w:rsidR="006E3997" w:rsidRDefault="006E3997">
            <w:pPr>
              <w:pStyle w:val="TableParagraph"/>
              <w:spacing w:line="225" w:lineRule="exact"/>
              <w:ind w:left="90" w:right="70"/>
              <w:rPr>
                <w:sz w:val="20"/>
              </w:rPr>
            </w:pPr>
            <w:r>
              <w:rPr>
                <w:sz w:val="20"/>
              </w:rPr>
              <w:t>1434</w:t>
            </w:r>
          </w:p>
        </w:tc>
        <w:tc>
          <w:tcPr>
            <w:tcW w:w="863" w:type="dxa"/>
          </w:tcPr>
          <w:p w:rsidR="006E3997" w:rsidRDefault="006E3997">
            <w:pPr>
              <w:pStyle w:val="TableParagraph"/>
              <w:spacing w:line="225" w:lineRule="exact"/>
              <w:ind w:left="105" w:right="78"/>
              <w:rPr>
                <w:sz w:val="20"/>
              </w:rPr>
            </w:pPr>
            <w:r>
              <w:rPr>
                <w:sz w:val="20"/>
              </w:rPr>
              <w:t>1687</w:t>
            </w:r>
          </w:p>
        </w:tc>
        <w:tc>
          <w:tcPr>
            <w:tcW w:w="604" w:type="dxa"/>
          </w:tcPr>
          <w:p w:rsidR="006E3997" w:rsidRDefault="006E3997">
            <w:pPr>
              <w:pStyle w:val="TableParagraph"/>
              <w:spacing w:line="225" w:lineRule="exact"/>
              <w:ind w:left="112" w:right="87"/>
              <w:rPr>
                <w:sz w:val="20"/>
              </w:rPr>
            </w:pPr>
            <w:r>
              <w:rPr>
                <w:sz w:val="20"/>
              </w:rPr>
              <w:t>3,4</w:t>
            </w:r>
          </w:p>
        </w:tc>
        <w:tc>
          <w:tcPr>
            <w:tcW w:w="777" w:type="dxa"/>
          </w:tcPr>
          <w:p w:rsidR="006E3997" w:rsidRDefault="006E3997">
            <w:pPr>
              <w:pStyle w:val="TableParagraph"/>
              <w:spacing w:line="225" w:lineRule="exact"/>
              <w:ind w:left="269"/>
              <w:jc w:val="left"/>
              <w:rPr>
                <w:sz w:val="20"/>
              </w:rPr>
            </w:pPr>
            <w:r>
              <w:rPr>
                <w:sz w:val="20"/>
              </w:rPr>
              <w:t>2,7</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Владимирская</w:t>
            </w:r>
          </w:p>
          <w:p w:rsidR="006E3997" w:rsidRDefault="006E3997">
            <w:pPr>
              <w:pStyle w:val="TableParagraph"/>
              <w:spacing w:line="225" w:lineRule="exact"/>
              <w:ind w:left="110"/>
              <w:jc w:val="left"/>
              <w:rPr>
                <w:sz w:val="20"/>
              </w:rPr>
            </w:pPr>
            <w:r>
              <w:rPr>
                <w:sz w:val="20"/>
              </w:rPr>
              <w:t>область</w:t>
            </w:r>
          </w:p>
        </w:tc>
        <w:tc>
          <w:tcPr>
            <w:tcW w:w="854" w:type="dxa"/>
          </w:tcPr>
          <w:p w:rsidR="006E3997" w:rsidRDefault="006E3997">
            <w:pPr>
              <w:pStyle w:val="TableParagraph"/>
              <w:spacing w:before="100"/>
              <w:ind w:left="97" w:right="78"/>
              <w:rPr>
                <w:sz w:val="20"/>
              </w:rPr>
            </w:pPr>
            <w:r>
              <w:rPr>
                <w:sz w:val="20"/>
              </w:rPr>
              <w:t>1062</w:t>
            </w:r>
          </w:p>
        </w:tc>
        <w:tc>
          <w:tcPr>
            <w:tcW w:w="833" w:type="dxa"/>
          </w:tcPr>
          <w:p w:rsidR="006E3997" w:rsidRDefault="006E3997">
            <w:pPr>
              <w:pStyle w:val="TableParagraph"/>
              <w:spacing w:before="100"/>
              <w:ind w:right="201"/>
              <w:jc w:val="right"/>
              <w:rPr>
                <w:sz w:val="20"/>
              </w:rPr>
            </w:pPr>
            <w:r>
              <w:rPr>
                <w:sz w:val="20"/>
              </w:rPr>
              <w:t>1008</w:t>
            </w:r>
          </w:p>
        </w:tc>
        <w:tc>
          <w:tcPr>
            <w:tcW w:w="847" w:type="dxa"/>
          </w:tcPr>
          <w:p w:rsidR="006E3997" w:rsidRDefault="006E3997">
            <w:pPr>
              <w:pStyle w:val="TableParagraph"/>
              <w:spacing w:before="100"/>
              <w:ind w:left="276"/>
              <w:jc w:val="left"/>
              <w:rPr>
                <w:sz w:val="20"/>
              </w:rPr>
            </w:pPr>
            <w:r>
              <w:rPr>
                <w:sz w:val="20"/>
              </w:rPr>
              <w:t>901</w:t>
            </w:r>
          </w:p>
        </w:tc>
        <w:tc>
          <w:tcPr>
            <w:tcW w:w="857" w:type="dxa"/>
          </w:tcPr>
          <w:p w:rsidR="006E3997" w:rsidRDefault="006E3997">
            <w:pPr>
              <w:pStyle w:val="TableParagraph"/>
              <w:spacing w:before="100"/>
              <w:ind w:left="146" w:right="132"/>
              <w:rPr>
                <w:sz w:val="20"/>
              </w:rPr>
            </w:pPr>
            <w:r>
              <w:rPr>
                <w:sz w:val="20"/>
              </w:rPr>
              <w:t>656</w:t>
            </w:r>
          </w:p>
        </w:tc>
        <w:tc>
          <w:tcPr>
            <w:tcW w:w="866" w:type="dxa"/>
          </w:tcPr>
          <w:p w:rsidR="006E3997" w:rsidRDefault="006E3997">
            <w:pPr>
              <w:pStyle w:val="TableParagraph"/>
              <w:spacing w:before="100"/>
              <w:ind w:left="215" w:right="200"/>
              <w:rPr>
                <w:sz w:val="20"/>
              </w:rPr>
            </w:pPr>
            <w:r>
              <w:rPr>
                <w:sz w:val="20"/>
              </w:rPr>
              <w:t>84,8</w:t>
            </w:r>
          </w:p>
        </w:tc>
        <w:tc>
          <w:tcPr>
            <w:tcW w:w="864" w:type="dxa"/>
          </w:tcPr>
          <w:p w:rsidR="006E3997" w:rsidRDefault="006E3997">
            <w:pPr>
              <w:pStyle w:val="TableParagraph"/>
              <w:spacing w:before="100"/>
              <w:ind w:left="214" w:right="200"/>
              <w:rPr>
                <w:sz w:val="20"/>
              </w:rPr>
            </w:pPr>
            <w:r>
              <w:rPr>
                <w:sz w:val="20"/>
              </w:rPr>
              <w:t>65,1</w:t>
            </w:r>
          </w:p>
        </w:tc>
        <w:tc>
          <w:tcPr>
            <w:tcW w:w="849" w:type="dxa"/>
          </w:tcPr>
          <w:p w:rsidR="006E3997" w:rsidRDefault="006E3997">
            <w:pPr>
              <w:pStyle w:val="TableParagraph"/>
              <w:spacing w:before="100"/>
              <w:ind w:left="90" w:right="70"/>
              <w:rPr>
                <w:sz w:val="20"/>
              </w:rPr>
            </w:pPr>
            <w:r>
              <w:rPr>
                <w:sz w:val="20"/>
              </w:rPr>
              <w:t>1869</w:t>
            </w:r>
          </w:p>
        </w:tc>
        <w:tc>
          <w:tcPr>
            <w:tcW w:w="863" w:type="dxa"/>
          </w:tcPr>
          <w:p w:rsidR="006E3997" w:rsidRDefault="006E3997">
            <w:pPr>
              <w:pStyle w:val="TableParagraph"/>
              <w:spacing w:before="100"/>
              <w:ind w:left="105" w:right="78"/>
              <w:rPr>
                <w:sz w:val="20"/>
              </w:rPr>
            </w:pPr>
            <w:r>
              <w:rPr>
                <w:sz w:val="20"/>
              </w:rPr>
              <w:t>1819</w:t>
            </w:r>
          </w:p>
        </w:tc>
        <w:tc>
          <w:tcPr>
            <w:tcW w:w="604" w:type="dxa"/>
          </w:tcPr>
          <w:p w:rsidR="006E3997" w:rsidRDefault="006E3997">
            <w:pPr>
              <w:pStyle w:val="TableParagraph"/>
              <w:spacing w:before="100"/>
              <w:ind w:left="112" w:right="87"/>
              <w:rPr>
                <w:sz w:val="20"/>
              </w:rPr>
            </w:pPr>
            <w:r>
              <w:rPr>
                <w:sz w:val="20"/>
              </w:rPr>
              <w:t>3,0</w:t>
            </w:r>
          </w:p>
        </w:tc>
        <w:tc>
          <w:tcPr>
            <w:tcW w:w="777" w:type="dxa"/>
          </w:tcPr>
          <w:p w:rsidR="006E3997" w:rsidRDefault="006E3997">
            <w:pPr>
              <w:pStyle w:val="TableParagraph"/>
              <w:spacing w:before="100"/>
              <w:ind w:left="269"/>
              <w:jc w:val="left"/>
              <w:rPr>
                <w:sz w:val="20"/>
              </w:rPr>
            </w:pPr>
            <w:r>
              <w:rPr>
                <w:sz w:val="20"/>
              </w:rPr>
              <w:t>2,7</w:t>
            </w:r>
          </w:p>
        </w:tc>
      </w:tr>
      <w:tr w:rsidR="006E3997">
        <w:trPr>
          <w:trHeight w:val="254"/>
        </w:trPr>
        <w:tc>
          <w:tcPr>
            <w:tcW w:w="2065" w:type="dxa"/>
          </w:tcPr>
          <w:p w:rsidR="006E3997" w:rsidRDefault="006E3997">
            <w:pPr>
              <w:pStyle w:val="TableParagraph"/>
              <w:spacing w:line="225" w:lineRule="exact"/>
              <w:ind w:left="110"/>
              <w:jc w:val="left"/>
              <w:rPr>
                <w:sz w:val="20"/>
              </w:rPr>
            </w:pPr>
            <w:r>
              <w:rPr>
                <w:sz w:val="20"/>
              </w:rPr>
              <w:t>Воронежская область</w:t>
            </w:r>
          </w:p>
        </w:tc>
        <w:tc>
          <w:tcPr>
            <w:tcW w:w="854" w:type="dxa"/>
          </w:tcPr>
          <w:p w:rsidR="006E3997" w:rsidRDefault="006E3997">
            <w:pPr>
              <w:pStyle w:val="TableParagraph"/>
              <w:spacing w:line="225" w:lineRule="exact"/>
              <w:ind w:left="97" w:right="78"/>
              <w:rPr>
                <w:sz w:val="20"/>
              </w:rPr>
            </w:pPr>
            <w:r>
              <w:rPr>
                <w:sz w:val="20"/>
              </w:rPr>
              <w:t>1201</w:t>
            </w:r>
          </w:p>
        </w:tc>
        <w:tc>
          <w:tcPr>
            <w:tcW w:w="833" w:type="dxa"/>
          </w:tcPr>
          <w:p w:rsidR="006E3997" w:rsidRDefault="006E3997">
            <w:pPr>
              <w:pStyle w:val="TableParagraph"/>
              <w:spacing w:line="225" w:lineRule="exact"/>
              <w:ind w:right="201"/>
              <w:jc w:val="right"/>
              <w:rPr>
                <w:sz w:val="20"/>
              </w:rPr>
            </w:pPr>
            <w:r>
              <w:rPr>
                <w:sz w:val="20"/>
              </w:rPr>
              <w:t>1580</w:t>
            </w:r>
          </w:p>
        </w:tc>
        <w:tc>
          <w:tcPr>
            <w:tcW w:w="847" w:type="dxa"/>
          </w:tcPr>
          <w:p w:rsidR="006E3997" w:rsidRDefault="006E3997">
            <w:pPr>
              <w:pStyle w:val="TableParagraph"/>
              <w:spacing w:line="225" w:lineRule="exact"/>
              <w:ind w:left="228"/>
              <w:jc w:val="left"/>
              <w:rPr>
                <w:sz w:val="20"/>
              </w:rPr>
            </w:pPr>
            <w:r>
              <w:rPr>
                <w:sz w:val="20"/>
              </w:rPr>
              <w:t>1068</w:t>
            </w:r>
          </w:p>
        </w:tc>
        <w:tc>
          <w:tcPr>
            <w:tcW w:w="857" w:type="dxa"/>
          </w:tcPr>
          <w:p w:rsidR="006E3997" w:rsidRDefault="006E3997">
            <w:pPr>
              <w:pStyle w:val="TableParagraph"/>
              <w:spacing w:line="225" w:lineRule="exact"/>
              <w:ind w:left="141" w:right="132"/>
              <w:rPr>
                <w:sz w:val="20"/>
              </w:rPr>
            </w:pPr>
            <w:r>
              <w:rPr>
                <w:sz w:val="20"/>
              </w:rPr>
              <w:t>1398</w:t>
            </w:r>
          </w:p>
        </w:tc>
        <w:tc>
          <w:tcPr>
            <w:tcW w:w="866" w:type="dxa"/>
          </w:tcPr>
          <w:p w:rsidR="006E3997" w:rsidRDefault="006E3997">
            <w:pPr>
              <w:pStyle w:val="TableParagraph"/>
              <w:spacing w:line="225" w:lineRule="exact"/>
              <w:ind w:left="215" w:right="200"/>
              <w:rPr>
                <w:sz w:val="20"/>
              </w:rPr>
            </w:pPr>
            <w:r>
              <w:rPr>
                <w:sz w:val="20"/>
              </w:rPr>
              <w:t>88,9</w:t>
            </w:r>
          </w:p>
        </w:tc>
        <w:tc>
          <w:tcPr>
            <w:tcW w:w="864" w:type="dxa"/>
          </w:tcPr>
          <w:p w:rsidR="006E3997" w:rsidRDefault="006E3997">
            <w:pPr>
              <w:pStyle w:val="TableParagraph"/>
              <w:spacing w:line="225" w:lineRule="exact"/>
              <w:ind w:left="213" w:right="200"/>
              <w:rPr>
                <w:sz w:val="20"/>
              </w:rPr>
            </w:pPr>
            <w:r>
              <w:rPr>
                <w:sz w:val="20"/>
              </w:rPr>
              <w:t>88,5</w:t>
            </w:r>
          </w:p>
        </w:tc>
        <w:tc>
          <w:tcPr>
            <w:tcW w:w="849" w:type="dxa"/>
          </w:tcPr>
          <w:p w:rsidR="006E3997" w:rsidRDefault="006E3997">
            <w:pPr>
              <w:pStyle w:val="TableParagraph"/>
              <w:spacing w:line="225" w:lineRule="exact"/>
              <w:ind w:left="90" w:right="70"/>
              <w:rPr>
                <w:sz w:val="20"/>
              </w:rPr>
            </w:pPr>
            <w:r>
              <w:rPr>
                <w:sz w:val="20"/>
              </w:rPr>
              <w:t>2601</w:t>
            </w:r>
          </w:p>
        </w:tc>
        <w:tc>
          <w:tcPr>
            <w:tcW w:w="863" w:type="dxa"/>
          </w:tcPr>
          <w:p w:rsidR="006E3997" w:rsidRDefault="006E3997">
            <w:pPr>
              <w:pStyle w:val="TableParagraph"/>
              <w:spacing w:line="225" w:lineRule="exact"/>
              <w:ind w:left="105" w:right="78"/>
              <w:rPr>
                <w:sz w:val="20"/>
              </w:rPr>
            </w:pPr>
            <w:r>
              <w:rPr>
                <w:sz w:val="20"/>
              </w:rPr>
              <w:t>3338</w:t>
            </w:r>
          </w:p>
        </w:tc>
        <w:tc>
          <w:tcPr>
            <w:tcW w:w="604" w:type="dxa"/>
          </w:tcPr>
          <w:p w:rsidR="006E3997" w:rsidRDefault="006E3997">
            <w:pPr>
              <w:pStyle w:val="TableParagraph"/>
              <w:spacing w:line="225" w:lineRule="exact"/>
              <w:ind w:left="112" w:right="87"/>
              <w:rPr>
                <w:sz w:val="20"/>
              </w:rPr>
            </w:pPr>
            <w:r>
              <w:rPr>
                <w:sz w:val="20"/>
              </w:rPr>
              <w:t>2,0</w:t>
            </w:r>
          </w:p>
        </w:tc>
        <w:tc>
          <w:tcPr>
            <w:tcW w:w="777" w:type="dxa"/>
          </w:tcPr>
          <w:p w:rsidR="006E3997" w:rsidRDefault="006E3997">
            <w:pPr>
              <w:pStyle w:val="TableParagraph"/>
              <w:spacing w:line="225" w:lineRule="exact"/>
              <w:ind w:left="269"/>
              <w:jc w:val="left"/>
              <w:rPr>
                <w:sz w:val="20"/>
              </w:rPr>
            </w:pPr>
            <w:r>
              <w:rPr>
                <w:sz w:val="20"/>
              </w:rPr>
              <w:t>2,5</w:t>
            </w:r>
          </w:p>
        </w:tc>
      </w:tr>
      <w:tr w:rsidR="006E3997">
        <w:trPr>
          <w:trHeight w:val="254"/>
        </w:trPr>
        <w:tc>
          <w:tcPr>
            <w:tcW w:w="2065" w:type="dxa"/>
          </w:tcPr>
          <w:p w:rsidR="006E3997" w:rsidRDefault="006E3997">
            <w:pPr>
              <w:pStyle w:val="TableParagraph"/>
              <w:ind w:left="110"/>
              <w:jc w:val="left"/>
              <w:rPr>
                <w:sz w:val="20"/>
              </w:rPr>
            </w:pPr>
            <w:r>
              <w:rPr>
                <w:sz w:val="20"/>
              </w:rPr>
              <w:t>Ивановская область</w:t>
            </w:r>
          </w:p>
        </w:tc>
        <w:tc>
          <w:tcPr>
            <w:tcW w:w="854" w:type="dxa"/>
          </w:tcPr>
          <w:p w:rsidR="006E3997" w:rsidRDefault="006E3997">
            <w:pPr>
              <w:pStyle w:val="TableParagraph"/>
              <w:ind w:left="92" w:right="78"/>
              <w:rPr>
                <w:sz w:val="20"/>
              </w:rPr>
            </w:pPr>
            <w:r>
              <w:rPr>
                <w:sz w:val="20"/>
              </w:rPr>
              <w:t>585</w:t>
            </w:r>
          </w:p>
        </w:tc>
        <w:tc>
          <w:tcPr>
            <w:tcW w:w="833" w:type="dxa"/>
          </w:tcPr>
          <w:p w:rsidR="006E3997" w:rsidRDefault="006E3997">
            <w:pPr>
              <w:pStyle w:val="TableParagraph"/>
              <w:ind w:right="249"/>
              <w:jc w:val="right"/>
              <w:rPr>
                <w:sz w:val="20"/>
              </w:rPr>
            </w:pPr>
            <w:r>
              <w:rPr>
                <w:sz w:val="20"/>
              </w:rPr>
              <w:t>788</w:t>
            </w:r>
          </w:p>
        </w:tc>
        <w:tc>
          <w:tcPr>
            <w:tcW w:w="847" w:type="dxa"/>
          </w:tcPr>
          <w:p w:rsidR="006E3997" w:rsidRDefault="006E3997">
            <w:pPr>
              <w:pStyle w:val="TableParagraph"/>
              <w:ind w:left="276"/>
              <w:jc w:val="left"/>
              <w:rPr>
                <w:sz w:val="20"/>
              </w:rPr>
            </w:pPr>
            <w:r>
              <w:rPr>
                <w:sz w:val="20"/>
              </w:rPr>
              <w:t>570</w:t>
            </w:r>
          </w:p>
        </w:tc>
        <w:tc>
          <w:tcPr>
            <w:tcW w:w="857" w:type="dxa"/>
          </w:tcPr>
          <w:p w:rsidR="006E3997" w:rsidRDefault="006E3997">
            <w:pPr>
              <w:pStyle w:val="TableParagraph"/>
              <w:ind w:left="146" w:right="132"/>
              <w:rPr>
                <w:sz w:val="20"/>
              </w:rPr>
            </w:pPr>
            <w:r>
              <w:rPr>
                <w:sz w:val="20"/>
              </w:rPr>
              <w:t>747</w:t>
            </w:r>
          </w:p>
        </w:tc>
        <w:tc>
          <w:tcPr>
            <w:tcW w:w="866" w:type="dxa"/>
          </w:tcPr>
          <w:p w:rsidR="006E3997" w:rsidRDefault="006E3997">
            <w:pPr>
              <w:pStyle w:val="TableParagraph"/>
              <w:ind w:left="215" w:right="200"/>
              <w:rPr>
                <w:sz w:val="20"/>
              </w:rPr>
            </w:pPr>
            <w:r>
              <w:rPr>
                <w:sz w:val="20"/>
              </w:rPr>
              <w:t>97,4</w:t>
            </w:r>
          </w:p>
        </w:tc>
        <w:tc>
          <w:tcPr>
            <w:tcW w:w="864" w:type="dxa"/>
          </w:tcPr>
          <w:p w:rsidR="006E3997" w:rsidRDefault="006E3997">
            <w:pPr>
              <w:pStyle w:val="TableParagraph"/>
              <w:ind w:left="213" w:right="200"/>
              <w:rPr>
                <w:sz w:val="20"/>
              </w:rPr>
            </w:pPr>
            <w:r>
              <w:rPr>
                <w:sz w:val="20"/>
              </w:rPr>
              <w:t>94,8</w:t>
            </w:r>
          </w:p>
        </w:tc>
        <w:tc>
          <w:tcPr>
            <w:tcW w:w="849" w:type="dxa"/>
          </w:tcPr>
          <w:p w:rsidR="006E3997" w:rsidRDefault="006E3997">
            <w:pPr>
              <w:pStyle w:val="TableParagraph"/>
              <w:ind w:left="90" w:right="70"/>
              <w:rPr>
                <w:sz w:val="20"/>
              </w:rPr>
            </w:pPr>
            <w:r>
              <w:rPr>
                <w:sz w:val="20"/>
              </w:rPr>
              <w:t>1890</w:t>
            </w:r>
          </w:p>
        </w:tc>
        <w:tc>
          <w:tcPr>
            <w:tcW w:w="863" w:type="dxa"/>
          </w:tcPr>
          <w:p w:rsidR="006E3997" w:rsidRDefault="006E3997">
            <w:pPr>
              <w:pStyle w:val="TableParagraph"/>
              <w:ind w:left="105" w:right="78"/>
              <w:rPr>
                <w:sz w:val="20"/>
              </w:rPr>
            </w:pPr>
            <w:r>
              <w:rPr>
                <w:sz w:val="20"/>
              </w:rPr>
              <w:t>2345</w:t>
            </w:r>
          </w:p>
        </w:tc>
        <w:tc>
          <w:tcPr>
            <w:tcW w:w="604" w:type="dxa"/>
          </w:tcPr>
          <w:p w:rsidR="006E3997" w:rsidRDefault="006E3997">
            <w:pPr>
              <w:pStyle w:val="TableParagraph"/>
              <w:ind w:left="112" w:right="87"/>
              <w:rPr>
                <w:sz w:val="20"/>
              </w:rPr>
            </w:pPr>
            <w:r>
              <w:rPr>
                <w:sz w:val="20"/>
              </w:rPr>
              <w:t>1,6</w:t>
            </w:r>
          </w:p>
        </w:tc>
        <w:tc>
          <w:tcPr>
            <w:tcW w:w="777" w:type="dxa"/>
          </w:tcPr>
          <w:p w:rsidR="006E3997" w:rsidRDefault="006E3997">
            <w:pPr>
              <w:pStyle w:val="TableParagraph"/>
              <w:ind w:left="269"/>
              <w:jc w:val="left"/>
              <w:rPr>
                <w:sz w:val="20"/>
              </w:rPr>
            </w:pPr>
            <w:r>
              <w:rPr>
                <w:sz w:val="20"/>
              </w:rPr>
              <w:t>2,0</w:t>
            </w:r>
          </w:p>
        </w:tc>
      </w:tr>
      <w:tr w:rsidR="006E3997">
        <w:trPr>
          <w:trHeight w:val="253"/>
        </w:trPr>
        <w:tc>
          <w:tcPr>
            <w:tcW w:w="2065" w:type="dxa"/>
          </w:tcPr>
          <w:p w:rsidR="006E3997" w:rsidRDefault="006E3997">
            <w:pPr>
              <w:pStyle w:val="TableParagraph"/>
              <w:ind w:left="110"/>
              <w:jc w:val="left"/>
              <w:rPr>
                <w:sz w:val="20"/>
              </w:rPr>
            </w:pPr>
            <w:r>
              <w:rPr>
                <w:sz w:val="20"/>
              </w:rPr>
              <w:t>Калужская область</w:t>
            </w:r>
          </w:p>
        </w:tc>
        <w:tc>
          <w:tcPr>
            <w:tcW w:w="854" w:type="dxa"/>
          </w:tcPr>
          <w:p w:rsidR="006E3997" w:rsidRDefault="006E3997">
            <w:pPr>
              <w:pStyle w:val="TableParagraph"/>
              <w:ind w:left="97" w:right="78"/>
              <w:rPr>
                <w:sz w:val="20"/>
              </w:rPr>
            </w:pPr>
            <w:r>
              <w:rPr>
                <w:sz w:val="20"/>
              </w:rPr>
              <w:t>1399</w:t>
            </w:r>
          </w:p>
        </w:tc>
        <w:tc>
          <w:tcPr>
            <w:tcW w:w="833" w:type="dxa"/>
          </w:tcPr>
          <w:p w:rsidR="006E3997" w:rsidRDefault="006E3997">
            <w:pPr>
              <w:pStyle w:val="TableParagraph"/>
              <w:ind w:right="249"/>
              <w:jc w:val="right"/>
              <w:rPr>
                <w:sz w:val="20"/>
              </w:rPr>
            </w:pPr>
            <w:r>
              <w:rPr>
                <w:sz w:val="20"/>
              </w:rPr>
              <w:t>952</w:t>
            </w:r>
          </w:p>
        </w:tc>
        <w:tc>
          <w:tcPr>
            <w:tcW w:w="847" w:type="dxa"/>
          </w:tcPr>
          <w:p w:rsidR="006E3997" w:rsidRDefault="006E3997">
            <w:pPr>
              <w:pStyle w:val="TableParagraph"/>
              <w:ind w:left="228"/>
              <w:jc w:val="left"/>
              <w:rPr>
                <w:sz w:val="20"/>
              </w:rPr>
            </w:pPr>
            <w:r>
              <w:rPr>
                <w:sz w:val="20"/>
              </w:rPr>
              <w:t>1399</w:t>
            </w:r>
          </w:p>
        </w:tc>
        <w:tc>
          <w:tcPr>
            <w:tcW w:w="857" w:type="dxa"/>
          </w:tcPr>
          <w:p w:rsidR="006E3997" w:rsidRDefault="006E3997">
            <w:pPr>
              <w:pStyle w:val="TableParagraph"/>
              <w:ind w:left="146" w:right="132"/>
              <w:rPr>
                <w:sz w:val="20"/>
              </w:rPr>
            </w:pPr>
            <w:r>
              <w:rPr>
                <w:sz w:val="20"/>
              </w:rPr>
              <w:t>917</w:t>
            </w:r>
          </w:p>
        </w:tc>
        <w:tc>
          <w:tcPr>
            <w:tcW w:w="866" w:type="dxa"/>
          </w:tcPr>
          <w:p w:rsidR="006E3997" w:rsidRDefault="006E3997">
            <w:pPr>
              <w:pStyle w:val="TableParagraph"/>
              <w:ind w:left="215" w:right="195"/>
              <w:rPr>
                <w:sz w:val="20"/>
              </w:rPr>
            </w:pPr>
            <w:r>
              <w:rPr>
                <w:sz w:val="20"/>
              </w:rPr>
              <w:t>100</w:t>
            </w:r>
          </w:p>
        </w:tc>
        <w:tc>
          <w:tcPr>
            <w:tcW w:w="864" w:type="dxa"/>
          </w:tcPr>
          <w:p w:rsidR="006E3997" w:rsidRDefault="006E3997">
            <w:pPr>
              <w:pStyle w:val="TableParagraph"/>
              <w:ind w:left="213" w:right="200"/>
              <w:rPr>
                <w:sz w:val="20"/>
              </w:rPr>
            </w:pPr>
            <w:r>
              <w:rPr>
                <w:sz w:val="20"/>
              </w:rPr>
              <w:t>96,3</w:t>
            </w:r>
          </w:p>
        </w:tc>
        <w:tc>
          <w:tcPr>
            <w:tcW w:w="849" w:type="dxa"/>
          </w:tcPr>
          <w:p w:rsidR="006E3997" w:rsidRDefault="006E3997">
            <w:pPr>
              <w:pStyle w:val="TableParagraph"/>
              <w:ind w:left="90" w:right="70"/>
              <w:rPr>
                <w:sz w:val="20"/>
              </w:rPr>
            </w:pPr>
            <w:r>
              <w:rPr>
                <w:sz w:val="20"/>
              </w:rPr>
              <w:t>1818</w:t>
            </w:r>
          </w:p>
        </w:tc>
        <w:tc>
          <w:tcPr>
            <w:tcW w:w="863" w:type="dxa"/>
          </w:tcPr>
          <w:p w:rsidR="006E3997" w:rsidRDefault="006E3997">
            <w:pPr>
              <w:pStyle w:val="TableParagraph"/>
              <w:ind w:left="105" w:right="78"/>
              <w:rPr>
                <w:sz w:val="20"/>
              </w:rPr>
            </w:pPr>
            <w:r>
              <w:rPr>
                <w:sz w:val="20"/>
              </w:rPr>
              <w:t>1302</w:t>
            </w:r>
          </w:p>
        </w:tc>
        <w:tc>
          <w:tcPr>
            <w:tcW w:w="604" w:type="dxa"/>
          </w:tcPr>
          <w:p w:rsidR="006E3997" w:rsidRDefault="006E3997">
            <w:pPr>
              <w:pStyle w:val="TableParagraph"/>
              <w:ind w:left="112" w:right="87"/>
              <w:rPr>
                <w:sz w:val="20"/>
              </w:rPr>
            </w:pPr>
            <w:r>
              <w:rPr>
                <w:sz w:val="20"/>
              </w:rPr>
              <w:t>4,3</w:t>
            </w:r>
          </w:p>
        </w:tc>
        <w:tc>
          <w:tcPr>
            <w:tcW w:w="777" w:type="dxa"/>
          </w:tcPr>
          <w:p w:rsidR="006E3997" w:rsidRDefault="006E3997">
            <w:pPr>
              <w:pStyle w:val="TableParagraph"/>
              <w:ind w:left="269"/>
              <w:jc w:val="left"/>
              <w:rPr>
                <w:sz w:val="20"/>
              </w:rPr>
            </w:pPr>
            <w:r>
              <w:rPr>
                <w:sz w:val="20"/>
              </w:rPr>
              <w:t>5,1</w:t>
            </w:r>
          </w:p>
        </w:tc>
      </w:tr>
      <w:tr w:rsidR="006E3997">
        <w:trPr>
          <w:trHeight w:val="259"/>
        </w:trPr>
        <w:tc>
          <w:tcPr>
            <w:tcW w:w="2065" w:type="dxa"/>
          </w:tcPr>
          <w:p w:rsidR="006E3997" w:rsidRDefault="006E3997">
            <w:pPr>
              <w:pStyle w:val="TableParagraph"/>
              <w:ind w:left="110"/>
              <w:jc w:val="left"/>
              <w:rPr>
                <w:sz w:val="20"/>
              </w:rPr>
            </w:pPr>
            <w:r>
              <w:rPr>
                <w:sz w:val="20"/>
              </w:rPr>
              <w:t>Костромская область</w:t>
            </w:r>
          </w:p>
        </w:tc>
        <w:tc>
          <w:tcPr>
            <w:tcW w:w="854" w:type="dxa"/>
          </w:tcPr>
          <w:p w:rsidR="006E3997" w:rsidRDefault="006E3997">
            <w:pPr>
              <w:pStyle w:val="TableParagraph"/>
              <w:ind w:left="92" w:right="78"/>
              <w:rPr>
                <w:sz w:val="20"/>
              </w:rPr>
            </w:pPr>
            <w:r>
              <w:rPr>
                <w:sz w:val="20"/>
              </w:rPr>
              <w:t>531</w:t>
            </w:r>
          </w:p>
        </w:tc>
        <w:tc>
          <w:tcPr>
            <w:tcW w:w="833" w:type="dxa"/>
          </w:tcPr>
          <w:p w:rsidR="006E3997" w:rsidRDefault="006E3997">
            <w:pPr>
              <w:pStyle w:val="TableParagraph"/>
              <w:ind w:right="249"/>
              <w:jc w:val="right"/>
              <w:rPr>
                <w:sz w:val="20"/>
              </w:rPr>
            </w:pPr>
            <w:r>
              <w:rPr>
                <w:sz w:val="20"/>
              </w:rPr>
              <w:t>441</w:t>
            </w:r>
          </w:p>
        </w:tc>
        <w:tc>
          <w:tcPr>
            <w:tcW w:w="847" w:type="dxa"/>
          </w:tcPr>
          <w:p w:rsidR="006E3997" w:rsidRDefault="006E3997">
            <w:pPr>
              <w:pStyle w:val="TableParagraph"/>
              <w:ind w:left="276"/>
              <w:jc w:val="left"/>
              <w:rPr>
                <w:sz w:val="20"/>
              </w:rPr>
            </w:pPr>
            <w:r>
              <w:rPr>
                <w:sz w:val="20"/>
              </w:rPr>
              <w:t>498</w:t>
            </w:r>
          </w:p>
        </w:tc>
        <w:tc>
          <w:tcPr>
            <w:tcW w:w="857" w:type="dxa"/>
          </w:tcPr>
          <w:p w:rsidR="006E3997" w:rsidRDefault="006E3997">
            <w:pPr>
              <w:pStyle w:val="TableParagraph"/>
              <w:ind w:left="146" w:right="132"/>
              <w:rPr>
                <w:sz w:val="20"/>
              </w:rPr>
            </w:pPr>
            <w:r>
              <w:rPr>
                <w:sz w:val="20"/>
              </w:rPr>
              <w:t>319</w:t>
            </w:r>
          </w:p>
        </w:tc>
        <w:tc>
          <w:tcPr>
            <w:tcW w:w="866" w:type="dxa"/>
          </w:tcPr>
          <w:p w:rsidR="006E3997" w:rsidRDefault="006E3997">
            <w:pPr>
              <w:pStyle w:val="TableParagraph"/>
              <w:ind w:left="215" w:right="198"/>
              <w:rPr>
                <w:sz w:val="20"/>
              </w:rPr>
            </w:pPr>
            <w:r>
              <w:rPr>
                <w:sz w:val="20"/>
              </w:rPr>
              <w:t>93,8</w:t>
            </w:r>
          </w:p>
        </w:tc>
        <w:tc>
          <w:tcPr>
            <w:tcW w:w="864" w:type="dxa"/>
          </w:tcPr>
          <w:p w:rsidR="006E3997" w:rsidRDefault="006E3997">
            <w:pPr>
              <w:pStyle w:val="TableParagraph"/>
              <w:ind w:left="213" w:right="200"/>
              <w:rPr>
                <w:sz w:val="20"/>
              </w:rPr>
            </w:pPr>
            <w:r>
              <w:rPr>
                <w:sz w:val="20"/>
              </w:rPr>
              <w:t>72,3</w:t>
            </w:r>
          </w:p>
        </w:tc>
        <w:tc>
          <w:tcPr>
            <w:tcW w:w="849" w:type="dxa"/>
          </w:tcPr>
          <w:p w:rsidR="006E3997" w:rsidRDefault="006E3997">
            <w:pPr>
              <w:pStyle w:val="TableParagraph"/>
              <w:ind w:left="94" w:right="70"/>
              <w:rPr>
                <w:sz w:val="20"/>
              </w:rPr>
            </w:pPr>
            <w:r>
              <w:rPr>
                <w:sz w:val="20"/>
              </w:rPr>
              <w:t>880</w:t>
            </w:r>
          </w:p>
        </w:tc>
        <w:tc>
          <w:tcPr>
            <w:tcW w:w="863" w:type="dxa"/>
          </w:tcPr>
          <w:p w:rsidR="006E3997" w:rsidRDefault="006E3997">
            <w:pPr>
              <w:pStyle w:val="TableParagraph"/>
              <w:ind w:left="105" w:right="78"/>
              <w:rPr>
                <w:sz w:val="20"/>
              </w:rPr>
            </w:pPr>
            <w:r>
              <w:rPr>
                <w:sz w:val="20"/>
              </w:rPr>
              <w:t>1046</w:t>
            </w:r>
          </w:p>
        </w:tc>
        <w:tc>
          <w:tcPr>
            <w:tcW w:w="604" w:type="dxa"/>
          </w:tcPr>
          <w:p w:rsidR="006E3997" w:rsidRDefault="006E3997">
            <w:pPr>
              <w:pStyle w:val="TableParagraph"/>
              <w:ind w:left="112" w:right="87"/>
              <w:rPr>
                <w:sz w:val="20"/>
              </w:rPr>
            </w:pPr>
            <w:r>
              <w:rPr>
                <w:sz w:val="20"/>
              </w:rPr>
              <w:t>2,2</w:t>
            </w:r>
          </w:p>
        </w:tc>
        <w:tc>
          <w:tcPr>
            <w:tcW w:w="777" w:type="dxa"/>
          </w:tcPr>
          <w:p w:rsidR="006E3997" w:rsidRDefault="006E3997">
            <w:pPr>
              <w:pStyle w:val="TableParagraph"/>
              <w:ind w:left="269"/>
              <w:jc w:val="left"/>
              <w:rPr>
                <w:sz w:val="20"/>
              </w:rPr>
            </w:pPr>
            <w:r>
              <w:rPr>
                <w:sz w:val="20"/>
              </w:rPr>
              <w:t>2,1</w:t>
            </w:r>
          </w:p>
        </w:tc>
      </w:tr>
      <w:tr w:rsidR="006E3997">
        <w:trPr>
          <w:trHeight w:val="253"/>
        </w:trPr>
        <w:tc>
          <w:tcPr>
            <w:tcW w:w="2065" w:type="dxa"/>
          </w:tcPr>
          <w:p w:rsidR="006E3997" w:rsidRDefault="006E3997">
            <w:pPr>
              <w:pStyle w:val="TableParagraph"/>
              <w:spacing w:line="225" w:lineRule="exact"/>
              <w:ind w:left="110"/>
              <w:jc w:val="left"/>
              <w:rPr>
                <w:sz w:val="20"/>
              </w:rPr>
            </w:pPr>
            <w:r>
              <w:rPr>
                <w:sz w:val="20"/>
              </w:rPr>
              <w:t>Курская область</w:t>
            </w:r>
          </w:p>
        </w:tc>
        <w:tc>
          <w:tcPr>
            <w:tcW w:w="854" w:type="dxa"/>
          </w:tcPr>
          <w:p w:rsidR="006E3997" w:rsidRDefault="006E3997">
            <w:pPr>
              <w:pStyle w:val="TableParagraph"/>
              <w:spacing w:line="225" w:lineRule="exact"/>
              <w:ind w:left="97" w:right="78"/>
              <w:rPr>
                <w:sz w:val="20"/>
              </w:rPr>
            </w:pPr>
            <w:r>
              <w:rPr>
                <w:sz w:val="20"/>
              </w:rPr>
              <w:t>1057</w:t>
            </w:r>
          </w:p>
        </w:tc>
        <w:tc>
          <w:tcPr>
            <w:tcW w:w="833" w:type="dxa"/>
          </w:tcPr>
          <w:p w:rsidR="006E3997" w:rsidRDefault="006E3997">
            <w:pPr>
              <w:pStyle w:val="TableParagraph"/>
              <w:spacing w:line="225" w:lineRule="exact"/>
              <w:ind w:right="201"/>
              <w:jc w:val="right"/>
              <w:rPr>
                <w:sz w:val="20"/>
              </w:rPr>
            </w:pPr>
            <w:r>
              <w:rPr>
                <w:sz w:val="20"/>
              </w:rPr>
              <w:t>1163</w:t>
            </w:r>
          </w:p>
        </w:tc>
        <w:tc>
          <w:tcPr>
            <w:tcW w:w="847" w:type="dxa"/>
          </w:tcPr>
          <w:p w:rsidR="006E3997" w:rsidRDefault="006E3997">
            <w:pPr>
              <w:pStyle w:val="TableParagraph"/>
              <w:spacing w:line="225" w:lineRule="exact"/>
              <w:ind w:left="228"/>
              <w:jc w:val="left"/>
              <w:rPr>
                <w:sz w:val="20"/>
              </w:rPr>
            </w:pPr>
            <w:r>
              <w:rPr>
                <w:sz w:val="20"/>
              </w:rPr>
              <w:t>1057</w:t>
            </w:r>
          </w:p>
        </w:tc>
        <w:tc>
          <w:tcPr>
            <w:tcW w:w="857" w:type="dxa"/>
          </w:tcPr>
          <w:p w:rsidR="006E3997" w:rsidRDefault="006E3997">
            <w:pPr>
              <w:pStyle w:val="TableParagraph"/>
              <w:spacing w:line="225" w:lineRule="exact"/>
              <w:ind w:left="141" w:right="132"/>
              <w:rPr>
                <w:sz w:val="20"/>
              </w:rPr>
            </w:pPr>
            <w:r>
              <w:rPr>
                <w:sz w:val="20"/>
              </w:rPr>
              <w:t>1027</w:t>
            </w:r>
          </w:p>
        </w:tc>
        <w:tc>
          <w:tcPr>
            <w:tcW w:w="866" w:type="dxa"/>
          </w:tcPr>
          <w:p w:rsidR="006E3997" w:rsidRDefault="006E3997">
            <w:pPr>
              <w:pStyle w:val="TableParagraph"/>
              <w:spacing w:line="225" w:lineRule="exact"/>
              <w:ind w:left="215" w:right="195"/>
              <w:rPr>
                <w:sz w:val="20"/>
              </w:rPr>
            </w:pPr>
            <w:r>
              <w:rPr>
                <w:sz w:val="20"/>
              </w:rPr>
              <w:t>100</w:t>
            </w:r>
          </w:p>
        </w:tc>
        <w:tc>
          <w:tcPr>
            <w:tcW w:w="864" w:type="dxa"/>
          </w:tcPr>
          <w:p w:rsidR="006E3997" w:rsidRDefault="006E3997">
            <w:pPr>
              <w:pStyle w:val="TableParagraph"/>
              <w:spacing w:line="225" w:lineRule="exact"/>
              <w:ind w:left="213" w:right="200"/>
              <w:rPr>
                <w:sz w:val="20"/>
              </w:rPr>
            </w:pPr>
            <w:r>
              <w:rPr>
                <w:sz w:val="20"/>
              </w:rPr>
              <w:t>88,3</w:t>
            </w:r>
          </w:p>
        </w:tc>
        <w:tc>
          <w:tcPr>
            <w:tcW w:w="849" w:type="dxa"/>
          </w:tcPr>
          <w:p w:rsidR="006E3997" w:rsidRDefault="006E3997">
            <w:pPr>
              <w:pStyle w:val="TableParagraph"/>
              <w:spacing w:line="225" w:lineRule="exact"/>
              <w:ind w:left="90" w:right="70"/>
              <w:rPr>
                <w:sz w:val="20"/>
              </w:rPr>
            </w:pPr>
            <w:r>
              <w:rPr>
                <w:sz w:val="20"/>
              </w:rPr>
              <w:t>1330</w:t>
            </w:r>
          </w:p>
        </w:tc>
        <w:tc>
          <w:tcPr>
            <w:tcW w:w="863" w:type="dxa"/>
          </w:tcPr>
          <w:p w:rsidR="006E3997" w:rsidRDefault="006E3997">
            <w:pPr>
              <w:pStyle w:val="TableParagraph"/>
              <w:spacing w:line="225" w:lineRule="exact"/>
              <w:ind w:left="105" w:right="78"/>
              <w:rPr>
                <w:sz w:val="20"/>
              </w:rPr>
            </w:pPr>
            <w:r>
              <w:rPr>
                <w:sz w:val="20"/>
              </w:rPr>
              <w:t>1162</w:t>
            </w:r>
          </w:p>
        </w:tc>
        <w:tc>
          <w:tcPr>
            <w:tcW w:w="604" w:type="dxa"/>
          </w:tcPr>
          <w:p w:rsidR="006E3997" w:rsidRDefault="006E3997">
            <w:pPr>
              <w:pStyle w:val="TableParagraph"/>
              <w:spacing w:line="225" w:lineRule="exact"/>
              <w:ind w:left="112" w:right="87"/>
              <w:rPr>
                <w:sz w:val="20"/>
              </w:rPr>
            </w:pPr>
            <w:r>
              <w:rPr>
                <w:sz w:val="20"/>
              </w:rPr>
              <w:t>4,7</w:t>
            </w:r>
          </w:p>
        </w:tc>
        <w:tc>
          <w:tcPr>
            <w:tcW w:w="777" w:type="dxa"/>
          </w:tcPr>
          <w:p w:rsidR="006E3997" w:rsidRDefault="006E3997">
            <w:pPr>
              <w:pStyle w:val="TableParagraph"/>
              <w:spacing w:line="225" w:lineRule="exact"/>
              <w:ind w:left="269"/>
              <w:jc w:val="left"/>
              <w:rPr>
                <w:sz w:val="20"/>
              </w:rPr>
            </w:pPr>
            <w:r>
              <w:rPr>
                <w:sz w:val="20"/>
              </w:rPr>
              <w:t>6,0</w:t>
            </w:r>
          </w:p>
        </w:tc>
      </w:tr>
      <w:tr w:rsidR="006E3997">
        <w:trPr>
          <w:trHeight w:val="254"/>
        </w:trPr>
        <w:tc>
          <w:tcPr>
            <w:tcW w:w="2065" w:type="dxa"/>
          </w:tcPr>
          <w:p w:rsidR="006E3997" w:rsidRDefault="006E3997">
            <w:pPr>
              <w:pStyle w:val="TableParagraph"/>
              <w:spacing w:line="225" w:lineRule="exact"/>
              <w:ind w:left="110"/>
              <w:jc w:val="left"/>
              <w:rPr>
                <w:sz w:val="20"/>
              </w:rPr>
            </w:pPr>
            <w:r>
              <w:rPr>
                <w:sz w:val="20"/>
              </w:rPr>
              <w:t>Липецкая область</w:t>
            </w:r>
          </w:p>
        </w:tc>
        <w:tc>
          <w:tcPr>
            <w:tcW w:w="854" w:type="dxa"/>
          </w:tcPr>
          <w:p w:rsidR="006E3997" w:rsidRDefault="006E3997">
            <w:pPr>
              <w:pStyle w:val="TableParagraph"/>
              <w:spacing w:line="225" w:lineRule="exact"/>
              <w:ind w:left="92" w:right="78"/>
              <w:rPr>
                <w:sz w:val="20"/>
              </w:rPr>
            </w:pPr>
            <w:r>
              <w:rPr>
                <w:sz w:val="20"/>
              </w:rPr>
              <w:t>876</w:t>
            </w:r>
          </w:p>
        </w:tc>
        <w:tc>
          <w:tcPr>
            <w:tcW w:w="833" w:type="dxa"/>
          </w:tcPr>
          <w:p w:rsidR="006E3997" w:rsidRDefault="006E3997">
            <w:pPr>
              <w:pStyle w:val="TableParagraph"/>
              <w:spacing w:line="225" w:lineRule="exact"/>
              <w:ind w:right="201"/>
              <w:jc w:val="right"/>
              <w:rPr>
                <w:sz w:val="20"/>
              </w:rPr>
            </w:pPr>
            <w:r>
              <w:rPr>
                <w:sz w:val="20"/>
              </w:rPr>
              <w:t>1022</w:t>
            </w:r>
          </w:p>
        </w:tc>
        <w:tc>
          <w:tcPr>
            <w:tcW w:w="847" w:type="dxa"/>
          </w:tcPr>
          <w:p w:rsidR="006E3997" w:rsidRDefault="006E3997">
            <w:pPr>
              <w:pStyle w:val="TableParagraph"/>
              <w:spacing w:line="225" w:lineRule="exact"/>
              <w:ind w:left="276"/>
              <w:jc w:val="left"/>
              <w:rPr>
                <w:sz w:val="20"/>
              </w:rPr>
            </w:pPr>
            <w:r>
              <w:rPr>
                <w:sz w:val="20"/>
              </w:rPr>
              <w:t>767</w:t>
            </w:r>
          </w:p>
        </w:tc>
        <w:tc>
          <w:tcPr>
            <w:tcW w:w="857" w:type="dxa"/>
          </w:tcPr>
          <w:p w:rsidR="006E3997" w:rsidRDefault="006E3997">
            <w:pPr>
              <w:pStyle w:val="TableParagraph"/>
              <w:spacing w:line="225" w:lineRule="exact"/>
              <w:ind w:left="146" w:right="132"/>
              <w:rPr>
                <w:sz w:val="20"/>
              </w:rPr>
            </w:pPr>
            <w:r>
              <w:rPr>
                <w:sz w:val="20"/>
              </w:rPr>
              <w:t>976</w:t>
            </w:r>
          </w:p>
        </w:tc>
        <w:tc>
          <w:tcPr>
            <w:tcW w:w="866" w:type="dxa"/>
          </w:tcPr>
          <w:p w:rsidR="006E3997" w:rsidRDefault="006E3997">
            <w:pPr>
              <w:pStyle w:val="TableParagraph"/>
              <w:spacing w:line="225" w:lineRule="exact"/>
              <w:ind w:left="215" w:right="200"/>
              <w:rPr>
                <w:sz w:val="20"/>
              </w:rPr>
            </w:pPr>
            <w:r>
              <w:rPr>
                <w:sz w:val="20"/>
              </w:rPr>
              <w:t>87,6</w:t>
            </w:r>
          </w:p>
        </w:tc>
        <w:tc>
          <w:tcPr>
            <w:tcW w:w="864" w:type="dxa"/>
          </w:tcPr>
          <w:p w:rsidR="006E3997" w:rsidRDefault="006E3997">
            <w:pPr>
              <w:pStyle w:val="TableParagraph"/>
              <w:spacing w:line="225" w:lineRule="exact"/>
              <w:ind w:left="213" w:right="200"/>
              <w:rPr>
                <w:sz w:val="20"/>
              </w:rPr>
            </w:pPr>
            <w:r>
              <w:rPr>
                <w:sz w:val="20"/>
              </w:rPr>
              <w:t>95,5</w:t>
            </w:r>
          </w:p>
        </w:tc>
        <w:tc>
          <w:tcPr>
            <w:tcW w:w="849" w:type="dxa"/>
          </w:tcPr>
          <w:p w:rsidR="006E3997" w:rsidRDefault="006E3997">
            <w:pPr>
              <w:pStyle w:val="TableParagraph"/>
              <w:spacing w:line="225" w:lineRule="exact"/>
              <w:ind w:left="90" w:right="70"/>
              <w:rPr>
                <w:sz w:val="20"/>
              </w:rPr>
            </w:pPr>
            <w:r>
              <w:rPr>
                <w:sz w:val="20"/>
              </w:rPr>
              <w:t>1512</w:t>
            </w:r>
          </w:p>
        </w:tc>
        <w:tc>
          <w:tcPr>
            <w:tcW w:w="863" w:type="dxa"/>
          </w:tcPr>
          <w:p w:rsidR="006E3997" w:rsidRDefault="006E3997">
            <w:pPr>
              <w:pStyle w:val="TableParagraph"/>
              <w:spacing w:line="225" w:lineRule="exact"/>
              <w:ind w:left="105" w:right="78"/>
              <w:rPr>
                <w:sz w:val="20"/>
              </w:rPr>
            </w:pPr>
            <w:r>
              <w:rPr>
                <w:sz w:val="20"/>
              </w:rPr>
              <w:t>1583</w:t>
            </w:r>
          </w:p>
        </w:tc>
        <w:tc>
          <w:tcPr>
            <w:tcW w:w="604" w:type="dxa"/>
          </w:tcPr>
          <w:p w:rsidR="006E3997" w:rsidRDefault="006E3997">
            <w:pPr>
              <w:pStyle w:val="TableParagraph"/>
              <w:spacing w:line="225" w:lineRule="exact"/>
              <w:ind w:left="112" w:right="87"/>
              <w:rPr>
                <w:sz w:val="20"/>
              </w:rPr>
            </w:pPr>
            <w:r>
              <w:rPr>
                <w:sz w:val="20"/>
              </w:rPr>
              <w:t>2,7</w:t>
            </w:r>
          </w:p>
        </w:tc>
        <w:tc>
          <w:tcPr>
            <w:tcW w:w="777" w:type="dxa"/>
          </w:tcPr>
          <w:p w:rsidR="006E3997" w:rsidRDefault="006E3997">
            <w:pPr>
              <w:pStyle w:val="TableParagraph"/>
              <w:spacing w:line="225" w:lineRule="exact"/>
              <w:ind w:left="269"/>
              <w:jc w:val="left"/>
              <w:rPr>
                <w:sz w:val="20"/>
              </w:rPr>
            </w:pPr>
            <w:r>
              <w:rPr>
                <w:sz w:val="20"/>
              </w:rPr>
              <w:t>3,8</w:t>
            </w:r>
          </w:p>
        </w:tc>
      </w:tr>
      <w:tr w:rsidR="006E3997">
        <w:trPr>
          <w:trHeight w:val="253"/>
        </w:trPr>
        <w:tc>
          <w:tcPr>
            <w:tcW w:w="2065" w:type="dxa"/>
          </w:tcPr>
          <w:p w:rsidR="006E3997" w:rsidRDefault="006E3997">
            <w:pPr>
              <w:pStyle w:val="TableParagraph"/>
              <w:ind w:left="110"/>
              <w:jc w:val="left"/>
              <w:rPr>
                <w:sz w:val="20"/>
              </w:rPr>
            </w:pPr>
            <w:r>
              <w:rPr>
                <w:sz w:val="20"/>
              </w:rPr>
              <w:t>Московская область</w:t>
            </w:r>
          </w:p>
        </w:tc>
        <w:tc>
          <w:tcPr>
            <w:tcW w:w="854" w:type="dxa"/>
          </w:tcPr>
          <w:p w:rsidR="006E3997" w:rsidRDefault="006E3997">
            <w:pPr>
              <w:pStyle w:val="TableParagraph"/>
              <w:ind w:left="97" w:right="78"/>
              <w:rPr>
                <w:sz w:val="20"/>
              </w:rPr>
            </w:pPr>
            <w:r>
              <w:rPr>
                <w:sz w:val="20"/>
              </w:rPr>
              <w:t>3007</w:t>
            </w:r>
          </w:p>
        </w:tc>
        <w:tc>
          <w:tcPr>
            <w:tcW w:w="833" w:type="dxa"/>
          </w:tcPr>
          <w:p w:rsidR="006E3997" w:rsidRDefault="006E3997">
            <w:pPr>
              <w:pStyle w:val="TableParagraph"/>
              <w:ind w:right="201"/>
              <w:jc w:val="right"/>
              <w:rPr>
                <w:sz w:val="20"/>
              </w:rPr>
            </w:pPr>
            <w:r>
              <w:rPr>
                <w:sz w:val="20"/>
              </w:rPr>
              <w:t>3033</w:t>
            </w:r>
          </w:p>
        </w:tc>
        <w:tc>
          <w:tcPr>
            <w:tcW w:w="847" w:type="dxa"/>
          </w:tcPr>
          <w:p w:rsidR="006E3997" w:rsidRDefault="006E3997">
            <w:pPr>
              <w:pStyle w:val="TableParagraph"/>
              <w:ind w:left="228"/>
              <w:jc w:val="left"/>
              <w:rPr>
                <w:sz w:val="20"/>
              </w:rPr>
            </w:pPr>
            <w:r>
              <w:rPr>
                <w:sz w:val="20"/>
              </w:rPr>
              <w:t>2786</w:t>
            </w:r>
          </w:p>
        </w:tc>
        <w:tc>
          <w:tcPr>
            <w:tcW w:w="857" w:type="dxa"/>
          </w:tcPr>
          <w:p w:rsidR="006E3997" w:rsidRDefault="006E3997">
            <w:pPr>
              <w:pStyle w:val="TableParagraph"/>
              <w:ind w:left="141" w:right="132"/>
              <w:rPr>
                <w:sz w:val="20"/>
              </w:rPr>
            </w:pPr>
            <w:r>
              <w:rPr>
                <w:sz w:val="20"/>
              </w:rPr>
              <w:t>2988</w:t>
            </w:r>
          </w:p>
        </w:tc>
        <w:tc>
          <w:tcPr>
            <w:tcW w:w="866" w:type="dxa"/>
          </w:tcPr>
          <w:p w:rsidR="006E3997" w:rsidRDefault="006E3997">
            <w:pPr>
              <w:pStyle w:val="TableParagraph"/>
              <w:ind w:left="215" w:right="200"/>
              <w:rPr>
                <w:sz w:val="20"/>
              </w:rPr>
            </w:pPr>
            <w:r>
              <w:rPr>
                <w:sz w:val="20"/>
              </w:rPr>
              <w:t>92,7</w:t>
            </w:r>
          </w:p>
        </w:tc>
        <w:tc>
          <w:tcPr>
            <w:tcW w:w="864" w:type="dxa"/>
          </w:tcPr>
          <w:p w:rsidR="006E3997" w:rsidRDefault="006E3997">
            <w:pPr>
              <w:pStyle w:val="TableParagraph"/>
              <w:ind w:left="213" w:right="200"/>
              <w:rPr>
                <w:sz w:val="20"/>
              </w:rPr>
            </w:pPr>
            <w:r>
              <w:rPr>
                <w:sz w:val="20"/>
              </w:rPr>
              <w:t>98,5</w:t>
            </w:r>
          </w:p>
        </w:tc>
        <w:tc>
          <w:tcPr>
            <w:tcW w:w="849" w:type="dxa"/>
          </w:tcPr>
          <w:p w:rsidR="006E3997" w:rsidRDefault="006E3997">
            <w:pPr>
              <w:pStyle w:val="TableParagraph"/>
              <w:ind w:left="90" w:right="70"/>
              <w:rPr>
                <w:sz w:val="20"/>
              </w:rPr>
            </w:pPr>
            <w:r>
              <w:rPr>
                <w:sz w:val="20"/>
              </w:rPr>
              <w:t>5024</w:t>
            </w:r>
          </w:p>
        </w:tc>
        <w:tc>
          <w:tcPr>
            <w:tcW w:w="863" w:type="dxa"/>
          </w:tcPr>
          <w:p w:rsidR="006E3997" w:rsidRDefault="006E3997">
            <w:pPr>
              <w:pStyle w:val="TableParagraph"/>
              <w:ind w:left="105" w:right="78"/>
              <w:rPr>
                <w:sz w:val="20"/>
              </w:rPr>
            </w:pPr>
            <w:r>
              <w:rPr>
                <w:sz w:val="20"/>
              </w:rPr>
              <w:t>5116</w:t>
            </w:r>
          </w:p>
        </w:tc>
        <w:tc>
          <w:tcPr>
            <w:tcW w:w="604" w:type="dxa"/>
          </w:tcPr>
          <w:p w:rsidR="006E3997" w:rsidRDefault="006E3997">
            <w:pPr>
              <w:pStyle w:val="TableParagraph"/>
              <w:ind w:left="112" w:right="87"/>
              <w:rPr>
                <w:sz w:val="20"/>
              </w:rPr>
            </w:pPr>
            <w:r>
              <w:rPr>
                <w:sz w:val="20"/>
              </w:rPr>
              <w:t>2,2</w:t>
            </w:r>
          </w:p>
        </w:tc>
        <w:tc>
          <w:tcPr>
            <w:tcW w:w="777" w:type="dxa"/>
          </w:tcPr>
          <w:p w:rsidR="006E3997" w:rsidRDefault="006E3997">
            <w:pPr>
              <w:pStyle w:val="TableParagraph"/>
              <w:ind w:left="269"/>
              <w:jc w:val="left"/>
              <w:rPr>
                <w:sz w:val="20"/>
              </w:rPr>
            </w:pPr>
            <w:r>
              <w:rPr>
                <w:sz w:val="20"/>
              </w:rPr>
              <w:t>2,0</w:t>
            </w:r>
          </w:p>
        </w:tc>
      </w:tr>
      <w:tr w:rsidR="006E3997">
        <w:trPr>
          <w:trHeight w:val="254"/>
        </w:trPr>
        <w:tc>
          <w:tcPr>
            <w:tcW w:w="2065" w:type="dxa"/>
          </w:tcPr>
          <w:p w:rsidR="006E3997" w:rsidRDefault="006E3997">
            <w:pPr>
              <w:pStyle w:val="TableParagraph"/>
              <w:ind w:left="110"/>
              <w:jc w:val="left"/>
              <w:rPr>
                <w:sz w:val="20"/>
              </w:rPr>
            </w:pPr>
            <w:r>
              <w:rPr>
                <w:sz w:val="20"/>
              </w:rPr>
              <w:t>Орловская область</w:t>
            </w:r>
          </w:p>
        </w:tc>
        <w:tc>
          <w:tcPr>
            <w:tcW w:w="854" w:type="dxa"/>
          </w:tcPr>
          <w:p w:rsidR="006E3997" w:rsidRDefault="006E3997">
            <w:pPr>
              <w:pStyle w:val="TableParagraph"/>
              <w:ind w:left="92" w:right="78"/>
              <w:rPr>
                <w:sz w:val="20"/>
              </w:rPr>
            </w:pPr>
            <w:r>
              <w:rPr>
                <w:sz w:val="20"/>
              </w:rPr>
              <w:t>665</w:t>
            </w:r>
          </w:p>
        </w:tc>
        <w:tc>
          <w:tcPr>
            <w:tcW w:w="833" w:type="dxa"/>
          </w:tcPr>
          <w:p w:rsidR="006E3997" w:rsidRDefault="006E3997">
            <w:pPr>
              <w:pStyle w:val="TableParagraph"/>
              <w:ind w:right="249"/>
              <w:jc w:val="right"/>
              <w:rPr>
                <w:sz w:val="20"/>
              </w:rPr>
            </w:pPr>
            <w:r>
              <w:rPr>
                <w:sz w:val="20"/>
              </w:rPr>
              <w:t>653</w:t>
            </w:r>
          </w:p>
        </w:tc>
        <w:tc>
          <w:tcPr>
            <w:tcW w:w="847" w:type="dxa"/>
          </w:tcPr>
          <w:p w:rsidR="006E3997" w:rsidRDefault="006E3997">
            <w:pPr>
              <w:pStyle w:val="TableParagraph"/>
              <w:ind w:left="276"/>
              <w:jc w:val="left"/>
              <w:rPr>
                <w:sz w:val="20"/>
              </w:rPr>
            </w:pPr>
            <w:r>
              <w:rPr>
                <w:sz w:val="20"/>
              </w:rPr>
              <w:t>613</w:t>
            </w:r>
          </w:p>
        </w:tc>
        <w:tc>
          <w:tcPr>
            <w:tcW w:w="857" w:type="dxa"/>
          </w:tcPr>
          <w:p w:rsidR="006E3997" w:rsidRDefault="006E3997">
            <w:pPr>
              <w:pStyle w:val="TableParagraph"/>
              <w:ind w:left="146" w:right="132"/>
              <w:rPr>
                <w:sz w:val="20"/>
              </w:rPr>
            </w:pPr>
            <w:r>
              <w:rPr>
                <w:sz w:val="20"/>
              </w:rPr>
              <w:t>571</w:t>
            </w:r>
          </w:p>
        </w:tc>
        <w:tc>
          <w:tcPr>
            <w:tcW w:w="866" w:type="dxa"/>
          </w:tcPr>
          <w:p w:rsidR="006E3997" w:rsidRDefault="006E3997">
            <w:pPr>
              <w:pStyle w:val="TableParagraph"/>
              <w:ind w:left="215" w:right="200"/>
              <w:rPr>
                <w:sz w:val="20"/>
              </w:rPr>
            </w:pPr>
            <w:r>
              <w:rPr>
                <w:sz w:val="20"/>
              </w:rPr>
              <w:t>92,2</w:t>
            </w:r>
          </w:p>
        </w:tc>
        <w:tc>
          <w:tcPr>
            <w:tcW w:w="864" w:type="dxa"/>
          </w:tcPr>
          <w:p w:rsidR="006E3997" w:rsidRDefault="006E3997">
            <w:pPr>
              <w:pStyle w:val="TableParagraph"/>
              <w:ind w:left="213" w:right="200"/>
              <w:rPr>
                <w:sz w:val="20"/>
              </w:rPr>
            </w:pPr>
            <w:r>
              <w:rPr>
                <w:sz w:val="20"/>
              </w:rPr>
              <w:t>87,4</w:t>
            </w:r>
          </w:p>
        </w:tc>
        <w:tc>
          <w:tcPr>
            <w:tcW w:w="849" w:type="dxa"/>
          </w:tcPr>
          <w:p w:rsidR="006E3997" w:rsidRDefault="006E3997">
            <w:pPr>
              <w:pStyle w:val="TableParagraph"/>
              <w:ind w:left="90" w:right="70"/>
              <w:rPr>
                <w:sz w:val="20"/>
              </w:rPr>
            </w:pPr>
            <w:r>
              <w:rPr>
                <w:sz w:val="20"/>
              </w:rPr>
              <w:t>1191</w:t>
            </w:r>
          </w:p>
        </w:tc>
        <w:tc>
          <w:tcPr>
            <w:tcW w:w="863" w:type="dxa"/>
          </w:tcPr>
          <w:p w:rsidR="006E3997" w:rsidRDefault="006E3997">
            <w:pPr>
              <w:pStyle w:val="TableParagraph"/>
              <w:ind w:left="105" w:right="78"/>
              <w:rPr>
                <w:sz w:val="20"/>
              </w:rPr>
            </w:pPr>
            <w:r>
              <w:rPr>
                <w:sz w:val="20"/>
              </w:rPr>
              <w:t>1146</w:t>
            </w:r>
          </w:p>
        </w:tc>
        <w:tc>
          <w:tcPr>
            <w:tcW w:w="604" w:type="dxa"/>
          </w:tcPr>
          <w:p w:rsidR="006E3997" w:rsidRDefault="006E3997">
            <w:pPr>
              <w:pStyle w:val="TableParagraph"/>
              <w:ind w:left="112" w:right="87"/>
              <w:rPr>
                <w:sz w:val="20"/>
              </w:rPr>
            </w:pPr>
            <w:r>
              <w:rPr>
                <w:sz w:val="20"/>
              </w:rPr>
              <w:t>3,7</w:t>
            </w:r>
          </w:p>
        </w:tc>
        <w:tc>
          <w:tcPr>
            <w:tcW w:w="777" w:type="dxa"/>
          </w:tcPr>
          <w:p w:rsidR="006E3997" w:rsidRDefault="006E3997">
            <w:pPr>
              <w:pStyle w:val="TableParagraph"/>
              <w:ind w:left="269"/>
              <w:jc w:val="left"/>
              <w:rPr>
                <w:sz w:val="20"/>
              </w:rPr>
            </w:pPr>
            <w:r>
              <w:rPr>
                <w:sz w:val="20"/>
              </w:rPr>
              <w:t>4,1</w:t>
            </w:r>
          </w:p>
        </w:tc>
      </w:tr>
      <w:tr w:rsidR="006E3997">
        <w:trPr>
          <w:trHeight w:val="258"/>
        </w:trPr>
        <w:tc>
          <w:tcPr>
            <w:tcW w:w="2065" w:type="dxa"/>
          </w:tcPr>
          <w:p w:rsidR="006E3997" w:rsidRDefault="006E3997">
            <w:pPr>
              <w:pStyle w:val="TableParagraph"/>
              <w:ind w:left="110"/>
              <w:jc w:val="left"/>
              <w:rPr>
                <w:sz w:val="20"/>
              </w:rPr>
            </w:pPr>
            <w:r>
              <w:rPr>
                <w:sz w:val="20"/>
              </w:rPr>
              <w:t>Рязанская область</w:t>
            </w:r>
          </w:p>
        </w:tc>
        <w:tc>
          <w:tcPr>
            <w:tcW w:w="854" w:type="dxa"/>
          </w:tcPr>
          <w:p w:rsidR="006E3997" w:rsidRDefault="006E3997">
            <w:pPr>
              <w:pStyle w:val="TableParagraph"/>
              <w:ind w:left="92" w:right="78"/>
              <w:rPr>
                <w:sz w:val="20"/>
              </w:rPr>
            </w:pPr>
            <w:r>
              <w:rPr>
                <w:sz w:val="20"/>
              </w:rPr>
              <w:t>803</w:t>
            </w:r>
          </w:p>
        </w:tc>
        <w:tc>
          <w:tcPr>
            <w:tcW w:w="833" w:type="dxa"/>
          </w:tcPr>
          <w:p w:rsidR="006E3997" w:rsidRDefault="006E3997">
            <w:pPr>
              <w:pStyle w:val="TableParagraph"/>
              <w:ind w:right="249"/>
              <w:jc w:val="right"/>
              <w:rPr>
                <w:sz w:val="20"/>
              </w:rPr>
            </w:pPr>
            <w:r>
              <w:rPr>
                <w:sz w:val="20"/>
              </w:rPr>
              <w:t>990</w:t>
            </w:r>
          </w:p>
        </w:tc>
        <w:tc>
          <w:tcPr>
            <w:tcW w:w="847" w:type="dxa"/>
          </w:tcPr>
          <w:p w:rsidR="006E3997" w:rsidRDefault="006E3997">
            <w:pPr>
              <w:pStyle w:val="TableParagraph"/>
              <w:ind w:left="276"/>
              <w:jc w:val="left"/>
              <w:rPr>
                <w:sz w:val="20"/>
              </w:rPr>
            </w:pPr>
            <w:r>
              <w:rPr>
                <w:sz w:val="20"/>
              </w:rPr>
              <w:t>693</w:t>
            </w:r>
          </w:p>
        </w:tc>
        <w:tc>
          <w:tcPr>
            <w:tcW w:w="857" w:type="dxa"/>
          </w:tcPr>
          <w:p w:rsidR="006E3997" w:rsidRDefault="006E3997">
            <w:pPr>
              <w:pStyle w:val="TableParagraph"/>
              <w:ind w:left="146" w:right="132"/>
              <w:rPr>
                <w:sz w:val="20"/>
              </w:rPr>
            </w:pPr>
            <w:r>
              <w:rPr>
                <w:sz w:val="20"/>
              </w:rPr>
              <w:t>921</w:t>
            </w:r>
          </w:p>
        </w:tc>
        <w:tc>
          <w:tcPr>
            <w:tcW w:w="866" w:type="dxa"/>
          </w:tcPr>
          <w:p w:rsidR="006E3997" w:rsidRDefault="006E3997">
            <w:pPr>
              <w:pStyle w:val="TableParagraph"/>
              <w:ind w:left="215" w:right="200"/>
              <w:rPr>
                <w:sz w:val="20"/>
              </w:rPr>
            </w:pPr>
            <w:r>
              <w:rPr>
                <w:sz w:val="20"/>
              </w:rPr>
              <w:t>86,3</w:t>
            </w:r>
          </w:p>
        </w:tc>
        <w:tc>
          <w:tcPr>
            <w:tcW w:w="864" w:type="dxa"/>
          </w:tcPr>
          <w:p w:rsidR="006E3997" w:rsidRDefault="006E3997">
            <w:pPr>
              <w:pStyle w:val="TableParagraph"/>
              <w:ind w:left="205" w:right="200"/>
              <w:rPr>
                <w:sz w:val="20"/>
              </w:rPr>
            </w:pPr>
            <w:r>
              <w:rPr>
                <w:sz w:val="20"/>
              </w:rPr>
              <w:t>93</w:t>
            </w:r>
          </w:p>
        </w:tc>
        <w:tc>
          <w:tcPr>
            <w:tcW w:w="849" w:type="dxa"/>
          </w:tcPr>
          <w:p w:rsidR="006E3997" w:rsidRDefault="006E3997">
            <w:pPr>
              <w:pStyle w:val="TableParagraph"/>
              <w:ind w:left="90" w:right="70"/>
              <w:rPr>
                <w:sz w:val="20"/>
              </w:rPr>
            </w:pPr>
            <w:r>
              <w:rPr>
                <w:sz w:val="20"/>
              </w:rPr>
              <w:t>1235</w:t>
            </w:r>
          </w:p>
        </w:tc>
        <w:tc>
          <w:tcPr>
            <w:tcW w:w="863" w:type="dxa"/>
          </w:tcPr>
          <w:p w:rsidR="006E3997" w:rsidRDefault="006E3997">
            <w:pPr>
              <w:pStyle w:val="TableParagraph"/>
              <w:ind w:left="105" w:right="78"/>
              <w:rPr>
                <w:sz w:val="20"/>
              </w:rPr>
            </w:pPr>
            <w:r>
              <w:rPr>
                <w:sz w:val="20"/>
              </w:rPr>
              <w:t>1292</w:t>
            </w:r>
          </w:p>
        </w:tc>
        <w:tc>
          <w:tcPr>
            <w:tcW w:w="604" w:type="dxa"/>
          </w:tcPr>
          <w:p w:rsidR="006E3997" w:rsidRDefault="006E3997">
            <w:pPr>
              <w:pStyle w:val="TableParagraph"/>
              <w:ind w:left="112" w:right="87"/>
              <w:rPr>
                <w:sz w:val="20"/>
              </w:rPr>
            </w:pPr>
            <w:r>
              <w:rPr>
                <w:sz w:val="20"/>
              </w:rPr>
              <w:t>2,5</w:t>
            </w:r>
          </w:p>
        </w:tc>
        <w:tc>
          <w:tcPr>
            <w:tcW w:w="777" w:type="dxa"/>
          </w:tcPr>
          <w:p w:rsidR="006E3997" w:rsidRDefault="006E3997">
            <w:pPr>
              <w:pStyle w:val="TableParagraph"/>
              <w:ind w:left="269"/>
              <w:jc w:val="left"/>
              <w:rPr>
                <w:sz w:val="20"/>
              </w:rPr>
            </w:pPr>
            <w:r>
              <w:rPr>
                <w:sz w:val="20"/>
              </w:rPr>
              <w:t>4,8</w:t>
            </w:r>
          </w:p>
        </w:tc>
      </w:tr>
      <w:tr w:rsidR="006E3997">
        <w:trPr>
          <w:trHeight w:val="254"/>
        </w:trPr>
        <w:tc>
          <w:tcPr>
            <w:tcW w:w="2065" w:type="dxa"/>
          </w:tcPr>
          <w:p w:rsidR="006E3997" w:rsidRDefault="006E3997">
            <w:pPr>
              <w:pStyle w:val="TableParagraph"/>
              <w:spacing w:line="225" w:lineRule="exact"/>
              <w:ind w:left="110"/>
              <w:jc w:val="left"/>
              <w:rPr>
                <w:sz w:val="20"/>
              </w:rPr>
            </w:pPr>
            <w:r>
              <w:rPr>
                <w:sz w:val="20"/>
              </w:rPr>
              <w:t>Смоленская область</w:t>
            </w:r>
          </w:p>
        </w:tc>
        <w:tc>
          <w:tcPr>
            <w:tcW w:w="854" w:type="dxa"/>
          </w:tcPr>
          <w:p w:rsidR="006E3997" w:rsidRDefault="006E3997">
            <w:pPr>
              <w:pStyle w:val="TableParagraph"/>
              <w:spacing w:line="225" w:lineRule="exact"/>
              <w:ind w:left="97" w:right="78"/>
              <w:rPr>
                <w:sz w:val="20"/>
              </w:rPr>
            </w:pPr>
            <w:r>
              <w:rPr>
                <w:sz w:val="20"/>
              </w:rPr>
              <w:t>1039</w:t>
            </w:r>
          </w:p>
        </w:tc>
        <w:tc>
          <w:tcPr>
            <w:tcW w:w="833" w:type="dxa"/>
          </w:tcPr>
          <w:p w:rsidR="006E3997" w:rsidRDefault="006E3997">
            <w:pPr>
              <w:pStyle w:val="TableParagraph"/>
              <w:spacing w:line="225" w:lineRule="exact"/>
              <w:ind w:right="249"/>
              <w:jc w:val="right"/>
              <w:rPr>
                <w:sz w:val="20"/>
              </w:rPr>
            </w:pPr>
            <w:r>
              <w:rPr>
                <w:sz w:val="20"/>
              </w:rPr>
              <w:t>864</w:t>
            </w:r>
          </w:p>
        </w:tc>
        <w:tc>
          <w:tcPr>
            <w:tcW w:w="847" w:type="dxa"/>
          </w:tcPr>
          <w:p w:rsidR="006E3997" w:rsidRDefault="006E3997">
            <w:pPr>
              <w:pStyle w:val="TableParagraph"/>
              <w:spacing w:line="225" w:lineRule="exact"/>
              <w:ind w:left="228"/>
              <w:jc w:val="left"/>
              <w:rPr>
                <w:sz w:val="20"/>
              </w:rPr>
            </w:pPr>
            <w:r>
              <w:rPr>
                <w:sz w:val="20"/>
              </w:rPr>
              <w:t>1039</w:t>
            </w:r>
          </w:p>
        </w:tc>
        <w:tc>
          <w:tcPr>
            <w:tcW w:w="857" w:type="dxa"/>
          </w:tcPr>
          <w:p w:rsidR="006E3997" w:rsidRDefault="006E3997">
            <w:pPr>
              <w:pStyle w:val="TableParagraph"/>
              <w:spacing w:line="225" w:lineRule="exact"/>
              <w:ind w:left="146" w:right="132"/>
              <w:rPr>
                <w:sz w:val="20"/>
              </w:rPr>
            </w:pPr>
            <w:r>
              <w:rPr>
                <w:sz w:val="20"/>
              </w:rPr>
              <w:t>864</w:t>
            </w:r>
          </w:p>
        </w:tc>
        <w:tc>
          <w:tcPr>
            <w:tcW w:w="866" w:type="dxa"/>
          </w:tcPr>
          <w:p w:rsidR="006E3997" w:rsidRDefault="006E3997">
            <w:pPr>
              <w:pStyle w:val="TableParagraph"/>
              <w:spacing w:line="225" w:lineRule="exact"/>
              <w:ind w:left="215" w:right="195"/>
              <w:rPr>
                <w:sz w:val="20"/>
              </w:rPr>
            </w:pPr>
            <w:r>
              <w:rPr>
                <w:sz w:val="20"/>
              </w:rPr>
              <w:t>100</w:t>
            </w:r>
          </w:p>
        </w:tc>
        <w:tc>
          <w:tcPr>
            <w:tcW w:w="864" w:type="dxa"/>
          </w:tcPr>
          <w:p w:rsidR="006E3997" w:rsidRDefault="006E3997">
            <w:pPr>
              <w:pStyle w:val="TableParagraph"/>
              <w:spacing w:line="225" w:lineRule="exact"/>
              <w:ind w:left="208" w:right="200"/>
              <w:rPr>
                <w:sz w:val="20"/>
              </w:rPr>
            </w:pPr>
            <w:r>
              <w:rPr>
                <w:sz w:val="20"/>
              </w:rPr>
              <w:t>100</w:t>
            </w:r>
          </w:p>
        </w:tc>
        <w:tc>
          <w:tcPr>
            <w:tcW w:w="849" w:type="dxa"/>
          </w:tcPr>
          <w:p w:rsidR="006E3997" w:rsidRDefault="006E3997">
            <w:pPr>
              <w:pStyle w:val="TableParagraph"/>
              <w:spacing w:line="225" w:lineRule="exact"/>
              <w:ind w:left="90" w:right="70"/>
              <w:rPr>
                <w:sz w:val="20"/>
              </w:rPr>
            </w:pPr>
            <w:r>
              <w:rPr>
                <w:sz w:val="20"/>
              </w:rPr>
              <w:t>1308</w:t>
            </w:r>
          </w:p>
        </w:tc>
        <w:tc>
          <w:tcPr>
            <w:tcW w:w="863" w:type="dxa"/>
          </w:tcPr>
          <w:p w:rsidR="006E3997" w:rsidRDefault="006E3997">
            <w:pPr>
              <w:pStyle w:val="TableParagraph"/>
              <w:spacing w:line="225" w:lineRule="exact"/>
              <w:ind w:left="100" w:right="78"/>
              <w:rPr>
                <w:sz w:val="20"/>
              </w:rPr>
            </w:pPr>
            <w:r>
              <w:rPr>
                <w:sz w:val="20"/>
              </w:rPr>
              <w:t>801</w:t>
            </w:r>
          </w:p>
        </w:tc>
        <w:tc>
          <w:tcPr>
            <w:tcW w:w="604" w:type="dxa"/>
          </w:tcPr>
          <w:p w:rsidR="006E3997" w:rsidRDefault="006E3997">
            <w:pPr>
              <w:pStyle w:val="TableParagraph"/>
              <w:spacing w:line="225" w:lineRule="exact"/>
              <w:ind w:left="112" w:right="87"/>
              <w:rPr>
                <w:sz w:val="20"/>
              </w:rPr>
            </w:pPr>
            <w:r>
              <w:rPr>
                <w:sz w:val="20"/>
              </w:rPr>
              <w:t>4,5</w:t>
            </w:r>
          </w:p>
        </w:tc>
        <w:tc>
          <w:tcPr>
            <w:tcW w:w="777" w:type="dxa"/>
          </w:tcPr>
          <w:p w:rsidR="006E3997" w:rsidRDefault="006E3997">
            <w:pPr>
              <w:pStyle w:val="TableParagraph"/>
              <w:spacing w:line="225" w:lineRule="exact"/>
              <w:ind w:left="269"/>
              <w:jc w:val="left"/>
              <w:rPr>
                <w:sz w:val="20"/>
              </w:rPr>
            </w:pPr>
            <w:r>
              <w:rPr>
                <w:sz w:val="20"/>
              </w:rPr>
              <w:t>6,2</w:t>
            </w:r>
          </w:p>
        </w:tc>
      </w:tr>
      <w:tr w:rsidR="006E3997">
        <w:trPr>
          <w:trHeight w:val="254"/>
        </w:trPr>
        <w:tc>
          <w:tcPr>
            <w:tcW w:w="2065" w:type="dxa"/>
          </w:tcPr>
          <w:p w:rsidR="006E3997" w:rsidRDefault="006E3997">
            <w:pPr>
              <w:pStyle w:val="TableParagraph"/>
              <w:ind w:left="110"/>
              <w:jc w:val="left"/>
              <w:rPr>
                <w:sz w:val="20"/>
              </w:rPr>
            </w:pPr>
            <w:r>
              <w:rPr>
                <w:sz w:val="20"/>
              </w:rPr>
              <w:t>Тамбовская область</w:t>
            </w:r>
          </w:p>
        </w:tc>
        <w:tc>
          <w:tcPr>
            <w:tcW w:w="854" w:type="dxa"/>
          </w:tcPr>
          <w:p w:rsidR="006E3997" w:rsidRDefault="006E3997">
            <w:pPr>
              <w:pStyle w:val="TableParagraph"/>
              <w:ind w:left="92" w:right="78"/>
              <w:rPr>
                <w:sz w:val="20"/>
              </w:rPr>
            </w:pPr>
            <w:r>
              <w:rPr>
                <w:sz w:val="20"/>
              </w:rPr>
              <w:t>916</w:t>
            </w:r>
          </w:p>
        </w:tc>
        <w:tc>
          <w:tcPr>
            <w:tcW w:w="833" w:type="dxa"/>
          </w:tcPr>
          <w:p w:rsidR="006E3997" w:rsidRDefault="006E3997">
            <w:pPr>
              <w:pStyle w:val="TableParagraph"/>
              <w:ind w:right="249"/>
              <w:jc w:val="right"/>
              <w:rPr>
                <w:sz w:val="20"/>
              </w:rPr>
            </w:pPr>
            <w:r>
              <w:rPr>
                <w:sz w:val="20"/>
              </w:rPr>
              <w:t>828</w:t>
            </w:r>
          </w:p>
        </w:tc>
        <w:tc>
          <w:tcPr>
            <w:tcW w:w="847" w:type="dxa"/>
          </w:tcPr>
          <w:p w:rsidR="006E3997" w:rsidRDefault="006E3997">
            <w:pPr>
              <w:pStyle w:val="TableParagraph"/>
              <w:ind w:left="276"/>
              <w:jc w:val="left"/>
              <w:rPr>
                <w:sz w:val="20"/>
              </w:rPr>
            </w:pPr>
            <w:r>
              <w:rPr>
                <w:sz w:val="20"/>
              </w:rPr>
              <w:t>737</w:t>
            </w:r>
          </w:p>
        </w:tc>
        <w:tc>
          <w:tcPr>
            <w:tcW w:w="857" w:type="dxa"/>
          </w:tcPr>
          <w:p w:rsidR="006E3997" w:rsidRDefault="006E3997">
            <w:pPr>
              <w:pStyle w:val="TableParagraph"/>
              <w:ind w:left="146" w:right="132"/>
              <w:rPr>
                <w:sz w:val="20"/>
              </w:rPr>
            </w:pPr>
            <w:r>
              <w:rPr>
                <w:sz w:val="20"/>
              </w:rPr>
              <w:t>728</w:t>
            </w:r>
          </w:p>
        </w:tc>
        <w:tc>
          <w:tcPr>
            <w:tcW w:w="866" w:type="dxa"/>
          </w:tcPr>
          <w:p w:rsidR="006E3997" w:rsidRDefault="006E3997">
            <w:pPr>
              <w:pStyle w:val="TableParagraph"/>
              <w:ind w:left="215" w:right="200"/>
              <w:rPr>
                <w:sz w:val="20"/>
              </w:rPr>
            </w:pPr>
            <w:r>
              <w:rPr>
                <w:sz w:val="20"/>
              </w:rPr>
              <w:t>80,5</w:t>
            </w:r>
          </w:p>
        </w:tc>
        <w:tc>
          <w:tcPr>
            <w:tcW w:w="864" w:type="dxa"/>
          </w:tcPr>
          <w:p w:rsidR="006E3997" w:rsidRDefault="006E3997">
            <w:pPr>
              <w:pStyle w:val="TableParagraph"/>
              <w:ind w:left="205" w:right="200"/>
              <w:rPr>
                <w:sz w:val="20"/>
              </w:rPr>
            </w:pPr>
            <w:r>
              <w:rPr>
                <w:sz w:val="20"/>
              </w:rPr>
              <w:t>88</w:t>
            </w:r>
          </w:p>
        </w:tc>
        <w:tc>
          <w:tcPr>
            <w:tcW w:w="849" w:type="dxa"/>
          </w:tcPr>
          <w:p w:rsidR="006E3997" w:rsidRDefault="006E3997">
            <w:pPr>
              <w:pStyle w:val="TableParagraph"/>
              <w:ind w:left="90" w:right="70"/>
              <w:rPr>
                <w:sz w:val="20"/>
              </w:rPr>
            </w:pPr>
            <w:r>
              <w:rPr>
                <w:sz w:val="20"/>
              </w:rPr>
              <w:t>1395</w:t>
            </w:r>
          </w:p>
        </w:tc>
        <w:tc>
          <w:tcPr>
            <w:tcW w:w="863" w:type="dxa"/>
          </w:tcPr>
          <w:p w:rsidR="006E3997" w:rsidRDefault="006E3997">
            <w:pPr>
              <w:pStyle w:val="TableParagraph"/>
              <w:ind w:left="105" w:right="78"/>
              <w:rPr>
                <w:sz w:val="20"/>
              </w:rPr>
            </w:pPr>
            <w:r>
              <w:rPr>
                <w:sz w:val="20"/>
              </w:rPr>
              <w:t>1737</w:t>
            </w:r>
          </w:p>
        </w:tc>
        <w:tc>
          <w:tcPr>
            <w:tcW w:w="604" w:type="dxa"/>
          </w:tcPr>
          <w:p w:rsidR="006E3997" w:rsidRDefault="006E3997">
            <w:pPr>
              <w:pStyle w:val="TableParagraph"/>
              <w:ind w:left="112" w:right="87"/>
              <w:rPr>
                <w:sz w:val="20"/>
              </w:rPr>
            </w:pPr>
            <w:r>
              <w:rPr>
                <w:sz w:val="20"/>
              </w:rPr>
              <w:t>2,5</w:t>
            </w:r>
          </w:p>
        </w:tc>
        <w:tc>
          <w:tcPr>
            <w:tcW w:w="777" w:type="dxa"/>
          </w:tcPr>
          <w:p w:rsidR="006E3997" w:rsidRDefault="006E3997">
            <w:pPr>
              <w:pStyle w:val="TableParagraph"/>
              <w:ind w:left="269"/>
              <w:jc w:val="left"/>
              <w:rPr>
                <w:sz w:val="20"/>
              </w:rPr>
            </w:pPr>
            <w:r>
              <w:rPr>
                <w:sz w:val="20"/>
              </w:rPr>
              <w:t>3,4</w:t>
            </w:r>
          </w:p>
        </w:tc>
      </w:tr>
      <w:tr w:rsidR="006E3997">
        <w:trPr>
          <w:trHeight w:val="253"/>
        </w:trPr>
        <w:tc>
          <w:tcPr>
            <w:tcW w:w="2065" w:type="dxa"/>
          </w:tcPr>
          <w:p w:rsidR="006E3997" w:rsidRDefault="006E3997">
            <w:pPr>
              <w:pStyle w:val="TableParagraph"/>
              <w:ind w:left="110"/>
              <w:jc w:val="left"/>
              <w:rPr>
                <w:sz w:val="20"/>
              </w:rPr>
            </w:pPr>
            <w:r>
              <w:rPr>
                <w:sz w:val="20"/>
              </w:rPr>
              <w:t>Тверская область</w:t>
            </w:r>
          </w:p>
        </w:tc>
        <w:tc>
          <w:tcPr>
            <w:tcW w:w="854" w:type="dxa"/>
          </w:tcPr>
          <w:p w:rsidR="006E3997" w:rsidRDefault="006E3997">
            <w:pPr>
              <w:pStyle w:val="TableParagraph"/>
              <w:ind w:left="92" w:right="78"/>
              <w:rPr>
                <w:sz w:val="20"/>
              </w:rPr>
            </w:pPr>
            <w:r>
              <w:rPr>
                <w:sz w:val="20"/>
              </w:rPr>
              <w:t>769</w:t>
            </w:r>
          </w:p>
        </w:tc>
        <w:tc>
          <w:tcPr>
            <w:tcW w:w="833" w:type="dxa"/>
          </w:tcPr>
          <w:p w:rsidR="006E3997" w:rsidRDefault="006E3997">
            <w:pPr>
              <w:pStyle w:val="TableParagraph"/>
              <w:ind w:right="249"/>
              <w:jc w:val="right"/>
              <w:rPr>
                <w:sz w:val="20"/>
              </w:rPr>
            </w:pPr>
            <w:r>
              <w:rPr>
                <w:sz w:val="20"/>
              </w:rPr>
              <w:t>618</w:t>
            </w:r>
          </w:p>
        </w:tc>
        <w:tc>
          <w:tcPr>
            <w:tcW w:w="847" w:type="dxa"/>
          </w:tcPr>
          <w:p w:rsidR="006E3997" w:rsidRDefault="006E3997">
            <w:pPr>
              <w:pStyle w:val="TableParagraph"/>
              <w:ind w:left="276"/>
              <w:jc w:val="left"/>
              <w:rPr>
                <w:sz w:val="20"/>
              </w:rPr>
            </w:pPr>
            <w:r>
              <w:rPr>
                <w:sz w:val="20"/>
              </w:rPr>
              <w:t>713</w:t>
            </w:r>
          </w:p>
        </w:tc>
        <w:tc>
          <w:tcPr>
            <w:tcW w:w="857" w:type="dxa"/>
          </w:tcPr>
          <w:p w:rsidR="006E3997" w:rsidRDefault="006E3997">
            <w:pPr>
              <w:pStyle w:val="TableParagraph"/>
              <w:ind w:left="146" w:right="132"/>
              <w:rPr>
                <w:sz w:val="20"/>
              </w:rPr>
            </w:pPr>
            <w:r>
              <w:rPr>
                <w:sz w:val="20"/>
              </w:rPr>
              <w:t>570</w:t>
            </w:r>
          </w:p>
        </w:tc>
        <w:tc>
          <w:tcPr>
            <w:tcW w:w="866" w:type="dxa"/>
          </w:tcPr>
          <w:p w:rsidR="006E3997" w:rsidRDefault="006E3997">
            <w:pPr>
              <w:pStyle w:val="TableParagraph"/>
              <w:ind w:left="215" w:right="200"/>
              <w:rPr>
                <w:sz w:val="20"/>
              </w:rPr>
            </w:pPr>
            <w:r>
              <w:rPr>
                <w:sz w:val="20"/>
              </w:rPr>
              <w:t>92,7</w:t>
            </w:r>
          </w:p>
        </w:tc>
        <w:tc>
          <w:tcPr>
            <w:tcW w:w="864" w:type="dxa"/>
          </w:tcPr>
          <w:p w:rsidR="006E3997" w:rsidRDefault="006E3997">
            <w:pPr>
              <w:pStyle w:val="TableParagraph"/>
              <w:ind w:left="213" w:right="200"/>
              <w:rPr>
                <w:sz w:val="20"/>
              </w:rPr>
            </w:pPr>
            <w:r>
              <w:rPr>
                <w:sz w:val="20"/>
              </w:rPr>
              <w:t>92,2</w:t>
            </w:r>
          </w:p>
        </w:tc>
        <w:tc>
          <w:tcPr>
            <w:tcW w:w="849" w:type="dxa"/>
          </w:tcPr>
          <w:p w:rsidR="006E3997" w:rsidRDefault="006E3997">
            <w:pPr>
              <w:pStyle w:val="TableParagraph"/>
              <w:ind w:left="90" w:right="70"/>
              <w:rPr>
                <w:sz w:val="20"/>
              </w:rPr>
            </w:pPr>
            <w:r>
              <w:rPr>
                <w:sz w:val="20"/>
              </w:rPr>
              <w:t>1095</w:t>
            </w:r>
          </w:p>
        </w:tc>
        <w:tc>
          <w:tcPr>
            <w:tcW w:w="863" w:type="dxa"/>
          </w:tcPr>
          <w:p w:rsidR="006E3997" w:rsidRDefault="006E3997">
            <w:pPr>
              <w:pStyle w:val="TableParagraph"/>
              <w:ind w:left="105" w:right="78"/>
              <w:rPr>
                <w:sz w:val="20"/>
              </w:rPr>
            </w:pPr>
            <w:r>
              <w:rPr>
                <w:sz w:val="20"/>
              </w:rPr>
              <w:t>1078</w:t>
            </w:r>
          </w:p>
        </w:tc>
        <w:tc>
          <w:tcPr>
            <w:tcW w:w="604" w:type="dxa"/>
          </w:tcPr>
          <w:p w:rsidR="006E3997" w:rsidRDefault="006E3997">
            <w:pPr>
              <w:pStyle w:val="TableParagraph"/>
              <w:ind w:left="112" w:right="87"/>
              <w:rPr>
                <w:sz w:val="20"/>
              </w:rPr>
            </w:pPr>
            <w:r>
              <w:rPr>
                <w:sz w:val="20"/>
              </w:rPr>
              <w:t>3,3</w:t>
            </w:r>
          </w:p>
        </w:tc>
        <w:tc>
          <w:tcPr>
            <w:tcW w:w="777" w:type="dxa"/>
          </w:tcPr>
          <w:p w:rsidR="006E3997" w:rsidRDefault="006E3997">
            <w:pPr>
              <w:pStyle w:val="TableParagraph"/>
              <w:ind w:left="269"/>
              <w:jc w:val="left"/>
              <w:rPr>
                <w:sz w:val="20"/>
              </w:rPr>
            </w:pPr>
            <w:r>
              <w:rPr>
                <w:sz w:val="20"/>
              </w:rPr>
              <w:t>4,1</w:t>
            </w:r>
          </w:p>
        </w:tc>
      </w:tr>
      <w:tr w:rsidR="006E3997">
        <w:trPr>
          <w:trHeight w:val="254"/>
        </w:trPr>
        <w:tc>
          <w:tcPr>
            <w:tcW w:w="2065" w:type="dxa"/>
          </w:tcPr>
          <w:p w:rsidR="006E3997" w:rsidRDefault="006E3997">
            <w:pPr>
              <w:pStyle w:val="TableParagraph"/>
              <w:ind w:left="110"/>
              <w:jc w:val="left"/>
              <w:rPr>
                <w:sz w:val="20"/>
              </w:rPr>
            </w:pPr>
            <w:r>
              <w:rPr>
                <w:sz w:val="20"/>
              </w:rPr>
              <w:t>Тульская область</w:t>
            </w:r>
          </w:p>
        </w:tc>
        <w:tc>
          <w:tcPr>
            <w:tcW w:w="854" w:type="dxa"/>
          </w:tcPr>
          <w:p w:rsidR="006E3997" w:rsidRDefault="006E3997">
            <w:pPr>
              <w:pStyle w:val="TableParagraph"/>
              <w:ind w:left="92" w:right="78"/>
              <w:rPr>
                <w:sz w:val="20"/>
              </w:rPr>
            </w:pPr>
            <w:r>
              <w:rPr>
                <w:sz w:val="20"/>
              </w:rPr>
              <w:t>725</w:t>
            </w:r>
          </w:p>
        </w:tc>
        <w:tc>
          <w:tcPr>
            <w:tcW w:w="833" w:type="dxa"/>
          </w:tcPr>
          <w:p w:rsidR="006E3997" w:rsidRDefault="006E3997">
            <w:pPr>
              <w:pStyle w:val="TableParagraph"/>
              <w:ind w:right="249"/>
              <w:jc w:val="right"/>
              <w:rPr>
                <w:sz w:val="20"/>
              </w:rPr>
            </w:pPr>
            <w:r>
              <w:rPr>
                <w:sz w:val="20"/>
              </w:rPr>
              <w:t>620</w:t>
            </w:r>
          </w:p>
        </w:tc>
        <w:tc>
          <w:tcPr>
            <w:tcW w:w="847" w:type="dxa"/>
          </w:tcPr>
          <w:p w:rsidR="006E3997" w:rsidRDefault="006E3997">
            <w:pPr>
              <w:pStyle w:val="TableParagraph"/>
              <w:ind w:left="276"/>
              <w:jc w:val="left"/>
              <w:rPr>
                <w:sz w:val="20"/>
              </w:rPr>
            </w:pPr>
            <w:r>
              <w:rPr>
                <w:sz w:val="20"/>
              </w:rPr>
              <w:t>695</w:t>
            </w:r>
          </w:p>
        </w:tc>
        <w:tc>
          <w:tcPr>
            <w:tcW w:w="857" w:type="dxa"/>
          </w:tcPr>
          <w:p w:rsidR="006E3997" w:rsidRDefault="006E3997">
            <w:pPr>
              <w:pStyle w:val="TableParagraph"/>
              <w:ind w:left="146" w:right="132"/>
              <w:rPr>
                <w:sz w:val="20"/>
              </w:rPr>
            </w:pPr>
            <w:r>
              <w:rPr>
                <w:sz w:val="20"/>
              </w:rPr>
              <w:t>613</w:t>
            </w:r>
          </w:p>
        </w:tc>
        <w:tc>
          <w:tcPr>
            <w:tcW w:w="866" w:type="dxa"/>
          </w:tcPr>
          <w:p w:rsidR="006E3997" w:rsidRDefault="006E3997">
            <w:pPr>
              <w:pStyle w:val="TableParagraph"/>
              <w:ind w:left="215" w:right="200"/>
              <w:rPr>
                <w:sz w:val="20"/>
              </w:rPr>
            </w:pPr>
            <w:r>
              <w:rPr>
                <w:sz w:val="20"/>
              </w:rPr>
              <w:t>95,9</w:t>
            </w:r>
          </w:p>
        </w:tc>
        <w:tc>
          <w:tcPr>
            <w:tcW w:w="864" w:type="dxa"/>
          </w:tcPr>
          <w:p w:rsidR="006E3997" w:rsidRDefault="006E3997">
            <w:pPr>
              <w:pStyle w:val="TableParagraph"/>
              <w:ind w:left="213" w:right="200"/>
              <w:rPr>
                <w:sz w:val="20"/>
              </w:rPr>
            </w:pPr>
            <w:r>
              <w:rPr>
                <w:sz w:val="20"/>
              </w:rPr>
              <w:t>98,9</w:t>
            </w:r>
          </w:p>
        </w:tc>
        <w:tc>
          <w:tcPr>
            <w:tcW w:w="849" w:type="dxa"/>
          </w:tcPr>
          <w:p w:rsidR="006E3997" w:rsidRDefault="006E3997">
            <w:pPr>
              <w:pStyle w:val="TableParagraph"/>
              <w:ind w:left="90" w:right="70"/>
              <w:rPr>
                <w:sz w:val="20"/>
              </w:rPr>
            </w:pPr>
            <w:r>
              <w:rPr>
                <w:sz w:val="20"/>
              </w:rPr>
              <w:t>1609</w:t>
            </w:r>
          </w:p>
        </w:tc>
        <w:tc>
          <w:tcPr>
            <w:tcW w:w="863" w:type="dxa"/>
          </w:tcPr>
          <w:p w:rsidR="006E3997" w:rsidRDefault="006E3997">
            <w:pPr>
              <w:pStyle w:val="TableParagraph"/>
              <w:ind w:left="105" w:right="78"/>
              <w:rPr>
                <w:sz w:val="20"/>
              </w:rPr>
            </w:pPr>
            <w:r>
              <w:rPr>
                <w:sz w:val="20"/>
              </w:rPr>
              <w:t>1572</w:t>
            </w:r>
          </w:p>
        </w:tc>
        <w:tc>
          <w:tcPr>
            <w:tcW w:w="604" w:type="dxa"/>
          </w:tcPr>
          <w:p w:rsidR="006E3997" w:rsidRDefault="006E3997">
            <w:pPr>
              <w:pStyle w:val="TableParagraph"/>
              <w:ind w:left="112" w:right="87"/>
              <w:rPr>
                <w:sz w:val="20"/>
              </w:rPr>
            </w:pPr>
            <w:r>
              <w:rPr>
                <w:sz w:val="20"/>
              </w:rPr>
              <w:t>1,5</w:t>
            </w:r>
          </w:p>
        </w:tc>
        <w:tc>
          <w:tcPr>
            <w:tcW w:w="777" w:type="dxa"/>
          </w:tcPr>
          <w:p w:rsidR="006E3997" w:rsidRDefault="006E3997">
            <w:pPr>
              <w:pStyle w:val="TableParagraph"/>
              <w:ind w:left="269"/>
              <w:jc w:val="left"/>
              <w:rPr>
                <w:sz w:val="20"/>
              </w:rPr>
            </w:pPr>
            <w:r>
              <w:rPr>
                <w:sz w:val="20"/>
              </w:rPr>
              <w:t>1,8</w:t>
            </w:r>
          </w:p>
        </w:tc>
      </w:tr>
      <w:tr w:rsidR="006E3997">
        <w:trPr>
          <w:trHeight w:val="258"/>
        </w:trPr>
        <w:tc>
          <w:tcPr>
            <w:tcW w:w="2065" w:type="dxa"/>
          </w:tcPr>
          <w:p w:rsidR="006E3997" w:rsidRDefault="006E3997">
            <w:pPr>
              <w:pStyle w:val="TableParagraph"/>
              <w:ind w:left="110"/>
              <w:jc w:val="left"/>
              <w:rPr>
                <w:sz w:val="20"/>
              </w:rPr>
            </w:pPr>
            <w:r>
              <w:rPr>
                <w:sz w:val="20"/>
              </w:rPr>
              <w:t>Ярославская область</w:t>
            </w:r>
          </w:p>
        </w:tc>
        <w:tc>
          <w:tcPr>
            <w:tcW w:w="854" w:type="dxa"/>
          </w:tcPr>
          <w:p w:rsidR="006E3997" w:rsidRDefault="006E3997">
            <w:pPr>
              <w:pStyle w:val="TableParagraph"/>
              <w:ind w:left="92" w:right="78"/>
              <w:rPr>
                <w:sz w:val="20"/>
              </w:rPr>
            </w:pPr>
            <w:r>
              <w:rPr>
                <w:sz w:val="20"/>
              </w:rPr>
              <w:t>608</w:t>
            </w:r>
          </w:p>
        </w:tc>
        <w:tc>
          <w:tcPr>
            <w:tcW w:w="833" w:type="dxa"/>
          </w:tcPr>
          <w:p w:rsidR="006E3997" w:rsidRDefault="006E3997">
            <w:pPr>
              <w:pStyle w:val="TableParagraph"/>
              <w:ind w:right="249"/>
              <w:jc w:val="right"/>
              <w:rPr>
                <w:sz w:val="20"/>
              </w:rPr>
            </w:pPr>
            <w:r>
              <w:rPr>
                <w:sz w:val="20"/>
              </w:rPr>
              <w:t>673</w:t>
            </w:r>
          </w:p>
        </w:tc>
        <w:tc>
          <w:tcPr>
            <w:tcW w:w="847" w:type="dxa"/>
          </w:tcPr>
          <w:p w:rsidR="006E3997" w:rsidRDefault="006E3997">
            <w:pPr>
              <w:pStyle w:val="TableParagraph"/>
              <w:ind w:left="276"/>
              <w:jc w:val="left"/>
              <w:rPr>
                <w:sz w:val="20"/>
              </w:rPr>
            </w:pPr>
            <w:r>
              <w:rPr>
                <w:sz w:val="20"/>
              </w:rPr>
              <w:t>493</w:t>
            </w:r>
          </w:p>
        </w:tc>
        <w:tc>
          <w:tcPr>
            <w:tcW w:w="857" w:type="dxa"/>
          </w:tcPr>
          <w:p w:rsidR="006E3997" w:rsidRDefault="006E3997">
            <w:pPr>
              <w:pStyle w:val="TableParagraph"/>
              <w:ind w:left="146" w:right="132"/>
              <w:rPr>
                <w:sz w:val="20"/>
              </w:rPr>
            </w:pPr>
            <w:r>
              <w:rPr>
                <w:sz w:val="20"/>
              </w:rPr>
              <w:t>673</w:t>
            </w:r>
          </w:p>
        </w:tc>
        <w:tc>
          <w:tcPr>
            <w:tcW w:w="866" w:type="dxa"/>
          </w:tcPr>
          <w:p w:rsidR="006E3997" w:rsidRDefault="006E3997">
            <w:pPr>
              <w:pStyle w:val="TableParagraph"/>
              <w:ind w:left="215" w:right="200"/>
              <w:rPr>
                <w:sz w:val="20"/>
              </w:rPr>
            </w:pPr>
            <w:r>
              <w:rPr>
                <w:sz w:val="20"/>
              </w:rPr>
              <w:t>81,1</w:t>
            </w:r>
          </w:p>
        </w:tc>
        <w:tc>
          <w:tcPr>
            <w:tcW w:w="864" w:type="dxa"/>
          </w:tcPr>
          <w:p w:rsidR="006E3997" w:rsidRDefault="006E3997">
            <w:pPr>
              <w:pStyle w:val="TableParagraph"/>
              <w:ind w:left="208" w:right="200"/>
              <w:rPr>
                <w:sz w:val="20"/>
              </w:rPr>
            </w:pPr>
            <w:r>
              <w:rPr>
                <w:sz w:val="20"/>
              </w:rPr>
              <w:t>100</w:t>
            </w:r>
          </w:p>
        </w:tc>
        <w:tc>
          <w:tcPr>
            <w:tcW w:w="849" w:type="dxa"/>
          </w:tcPr>
          <w:p w:rsidR="006E3997" w:rsidRDefault="006E3997">
            <w:pPr>
              <w:pStyle w:val="TableParagraph"/>
              <w:ind w:left="94" w:right="70"/>
              <w:rPr>
                <w:sz w:val="20"/>
              </w:rPr>
            </w:pPr>
            <w:r>
              <w:rPr>
                <w:sz w:val="20"/>
              </w:rPr>
              <w:t>963</w:t>
            </w:r>
          </w:p>
        </w:tc>
        <w:tc>
          <w:tcPr>
            <w:tcW w:w="863" w:type="dxa"/>
          </w:tcPr>
          <w:p w:rsidR="006E3997" w:rsidRDefault="006E3997">
            <w:pPr>
              <w:pStyle w:val="TableParagraph"/>
              <w:ind w:left="105" w:right="78"/>
              <w:rPr>
                <w:sz w:val="20"/>
              </w:rPr>
            </w:pPr>
            <w:r>
              <w:rPr>
                <w:sz w:val="20"/>
              </w:rPr>
              <w:t>1373</w:t>
            </w:r>
          </w:p>
        </w:tc>
        <w:tc>
          <w:tcPr>
            <w:tcW w:w="604" w:type="dxa"/>
          </w:tcPr>
          <w:p w:rsidR="006E3997" w:rsidRDefault="006E3997">
            <w:pPr>
              <w:pStyle w:val="TableParagraph"/>
              <w:ind w:left="112" w:right="87"/>
              <w:rPr>
                <w:sz w:val="20"/>
              </w:rPr>
            </w:pPr>
            <w:r>
              <w:rPr>
                <w:sz w:val="20"/>
              </w:rPr>
              <w:t>2,8</w:t>
            </w:r>
          </w:p>
        </w:tc>
        <w:tc>
          <w:tcPr>
            <w:tcW w:w="777" w:type="dxa"/>
          </w:tcPr>
          <w:p w:rsidR="006E3997" w:rsidRDefault="006E3997">
            <w:pPr>
              <w:pStyle w:val="TableParagraph"/>
              <w:ind w:left="269"/>
              <w:jc w:val="left"/>
              <w:rPr>
                <w:sz w:val="20"/>
              </w:rPr>
            </w:pPr>
            <w:r>
              <w:rPr>
                <w:sz w:val="20"/>
              </w:rPr>
              <w:t>3,4</w:t>
            </w:r>
          </w:p>
        </w:tc>
      </w:tr>
      <w:tr w:rsidR="006E3997">
        <w:trPr>
          <w:trHeight w:val="253"/>
        </w:trPr>
        <w:tc>
          <w:tcPr>
            <w:tcW w:w="2065" w:type="dxa"/>
          </w:tcPr>
          <w:p w:rsidR="006E3997" w:rsidRDefault="006E3997">
            <w:pPr>
              <w:pStyle w:val="TableParagraph"/>
              <w:spacing w:line="225" w:lineRule="exact"/>
              <w:ind w:left="110"/>
              <w:jc w:val="left"/>
              <w:rPr>
                <w:sz w:val="20"/>
              </w:rPr>
            </w:pPr>
            <w:r>
              <w:rPr>
                <w:sz w:val="20"/>
              </w:rPr>
              <w:t>г. Москва</w:t>
            </w:r>
          </w:p>
        </w:tc>
        <w:tc>
          <w:tcPr>
            <w:tcW w:w="854" w:type="dxa"/>
          </w:tcPr>
          <w:p w:rsidR="006E3997" w:rsidRDefault="006E3997">
            <w:pPr>
              <w:pStyle w:val="TableParagraph"/>
              <w:spacing w:line="225" w:lineRule="exact"/>
              <w:ind w:left="97" w:right="78"/>
              <w:rPr>
                <w:sz w:val="20"/>
              </w:rPr>
            </w:pPr>
            <w:r>
              <w:rPr>
                <w:sz w:val="20"/>
              </w:rPr>
              <w:t>2694</w:t>
            </w:r>
          </w:p>
        </w:tc>
        <w:tc>
          <w:tcPr>
            <w:tcW w:w="833" w:type="dxa"/>
          </w:tcPr>
          <w:p w:rsidR="006E3997" w:rsidRDefault="006E3997">
            <w:pPr>
              <w:pStyle w:val="TableParagraph"/>
              <w:spacing w:line="225" w:lineRule="exact"/>
              <w:ind w:right="201"/>
              <w:jc w:val="right"/>
              <w:rPr>
                <w:sz w:val="20"/>
              </w:rPr>
            </w:pPr>
            <w:r>
              <w:rPr>
                <w:sz w:val="20"/>
              </w:rPr>
              <w:t>3241</w:t>
            </w:r>
          </w:p>
        </w:tc>
        <w:tc>
          <w:tcPr>
            <w:tcW w:w="847" w:type="dxa"/>
          </w:tcPr>
          <w:p w:rsidR="006E3997" w:rsidRDefault="006E3997">
            <w:pPr>
              <w:pStyle w:val="TableParagraph"/>
              <w:spacing w:line="225" w:lineRule="exact"/>
              <w:ind w:left="228"/>
              <w:jc w:val="left"/>
              <w:rPr>
                <w:sz w:val="20"/>
              </w:rPr>
            </w:pPr>
            <w:r>
              <w:rPr>
                <w:sz w:val="20"/>
              </w:rPr>
              <w:t>2074</w:t>
            </w:r>
          </w:p>
        </w:tc>
        <w:tc>
          <w:tcPr>
            <w:tcW w:w="857" w:type="dxa"/>
          </w:tcPr>
          <w:p w:rsidR="006E3997" w:rsidRDefault="006E3997">
            <w:pPr>
              <w:pStyle w:val="TableParagraph"/>
              <w:spacing w:line="225" w:lineRule="exact"/>
              <w:ind w:left="141" w:right="132"/>
              <w:rPr>
                <w:sz w:val="20"/>
              </w:rPr>
            </w:pPr>
            <w:r>
              <w:rPr>
                <w:sz w:val="20"/>
              </w:rPr>
              <w:t>3035</w:t>
            </w:r>
          </w:p>
        </w:tc>
        <w:tc>
          <w:tcPr>
            <w:tcW w:w="866" w:type="dxa"/>
          </w:tcPr>
          <w:p w:rsidR="006E3997" w:rsidRDefault="006E3997">
            <w:pPr>
              <w:pStyle w:val="TableParagraph"/>
              <w:spacing w:line="225" w:lineRule="exact"/>
              <w:ind w:left="215" w:right="200"/>
              <w:rPr>
                <w:sz w:val="20"/>
              </w:rPr>
            </w:pPr>
            <w:r>
              <w:rPr>
                <w:sz w:val="20"/>
              </w:rPr>
              <w:t>77</w:t>
            </w:r>
          </w:p>
        </w:tc>
        <w:tc>
          <w:tcPr>
            <w:tcW w:w="864" w:type="dxa"/>
          </w:tcPr>
          <w:p w:rsidR="006E3997" w:rsidRDefault="006E3997">
            <w:pPr>
              <w:pStyle w:val="TableParagraph"/>
              <w:spacing w:line="225" w:lineRule="exact"/>
              <w:ind w:left="213" w:right="200"/>
              <w:rPr>
                <w:sz w:val="20"/>
              </w:rPr>
            </w:pPr>
            <w:r>
              <w:rPr>
                <w:sz w:val="20"/>
              </w:rPr>
              <w:t>93,6</w:t>
            </w:r>
          </w:p>
        </w:tc>
        <w:tc>
          <w:tcPr>
            <w:tcW w:w="849" w:type="dxa"/>
          </w:tcPr>
          <w:p w:rsidR="006E3997" w:rsidRDefault="006E3997">
            <w:pPr>
              <w:pStyle w:val="TableParagraph"/>
              <w:spacing w:line="225" w:lineRule="exact"/>
              <w:ind w:left="90" w:right="70"/>
              <w:rPr>
                <w:sz w:val="20"/>
              </w:rPr>
            </w:pPr>
            <w:r>
              <w:rPr>
                <w:sz w:val="20"/>
              </w:rPr>
              <w:t>8823</w:t>
            </w:r>
          </w:p>
        </w:tc>
        <w:tc>
          <w:tcPr>
            <w:tcW w:w="863" w:type="dxa"/>
          </w:tcPr>
          <w:p w:rsidR="006E3997" w:rsidRDefault="006E3997">
            <w:pPr>
              <w:pStyle w:val="TableParagraph"/>
              <w:spacing w:line="225" w:lineRule="exact"/>
              <w:ind w:left="105" w:right="78"/>
              <w:rPr>
                <w:sz w:val="20"/>
              </w:rPr>
            </w:pPr>
            <w:r>
              <w:rPr>
                <w:sz w:val="20"/>
              </w:rPr>
              <w:t>9353</w:t>
            </w:r>
          </w:p>
        </w:tc>
        <w:tc>
          <w:tcPr>
            <w:tcW w:w="604" w:type="dxa"/>
          </w:tcPr>
          <w:p w:rsidR="006E3997" w:rsidRDefault="006E3997">
            <w:pPr>
              <w:pStyle w:val="TableParagraph"/>
              <w:spacing w:line="225" w:lineRule="exact"/>
              <w:ind w:left="112" w:right="87"/>
              <w:rPr>
                <w:sz w:val="20"/>
              </w:rPr>
            </w:pPr>
            <w:r>
              <w:rPr>
                <w:sz w:val="20"/>
              </w:rPr>
              <w:t>0,7</w:t>
            </w:r>
          </w:p>
        </w:tc>
        <w:tc>
          <w:tcPr>
            <w:tcW w:w="777" w:type="dxa"/>
          </w:tcPr>
          <w:p w:rsidR="006E3997" w:rsidRDefault="006E3997">
            <w:pPr>
              <w:pStyle w:val="TableParagraph"/>
              <w:spacing w:line="225" w:lineRule="exact"/>
              <w:ind w:left="269"/>
              <w:jc w:val="left"/>
              <w:rPr>
                <w:sz w:val="20"/>
              </w:rPr>
            </w:pPr>
            <w:r>
              <w:rPr>
                <w:sz w:val="20"/>
              </w:rPr>
              <w:t>1,2</w:t>
            </w:r>
          </w:p>
        </w:tc>
      </w:tr>
      <w:tr w:rsidR="006E3997">
        <w:trPr>
          <w:trHeight w:val="230"/>
        </w:trPr>
        <w:tc>
          <w:tcPr>
            <w:tcW w:w="10279" w:type="dxa"/>
            <w:gridSpan w:val="11"/>
            <w:shd w:val="clear" w:color="auto" w:fill="D5E2BB"/>
          </w:tcPr>
          <w:p w:rsidR="006E3997" w:rsidRDefault="006E3997">
            <w:pPr>
              <w:pStyle w:val="TableParagraph"/>
              <w:spacing w:line="210" w:lineRule="exact"/>
              <w:ind w:left="3409"/>
              <w:jc w:val="left"/>
              <w:rPr>
                <w:b/>
                <w:sz w:val="20"/>
              </w:rPr>
            </w:pPr>
            <w:r>
              <w:rPr>
                <w:b/>
                <w:sz w:val="20"/>
              </w:rPr>
              <w:t>Северо-Западный федеральный округ</w:t>
            </w:r>
          </w:p>
        </w:tc>
      </w:tr>
      <w:tr w:rsidR="006E3997">
        <w:trPr>
          <w:trHeight w:val="253"/>
        </w:trPr>
        <w:tc>
          <w:tcPr>
            <w:tcW w:w="2065" w:type="dxa"/>
          </w:tcPr>
          <w:p w:rsidR="006E3997" w:rsidRDefault="006E3997">
            <w:pPr>
              <w:pStyle w:val="TableParagraph"/>
              <w:ind w:left="110"/>
              <w:jc w:val="left"/>
              <w:rPr>
                <w:sz w:val="20"/>
              </w:rPr>
            </w:pPr>
            <w:r>
              <w:rPr>
                <w:sz w:val="20"/>
              </w:rPr>
              <w:t>Республика Карелия</w:t>
            </w:r>
          </w:p>
        </w:tc>
        <w:tc>
          <w:tcPr>
            <w:tcW w:w="854" w:type="dxa"/>
          </w:tcPr>
          <w:p w:rsidR="006E3997" w:rsidRDefault="006E3997">
            <w:pPr>
              <w:pStyle w:val="TableParagraph"/>
              <w:ind w:left="92" w:right="78"/>
              <w:rPr>
                <w:sz w:val="20"/>
              </w:rPr>
            </w:pPr>
            <w:r>
              <w:rPr>
                <w:sz w:val="20"/>
              </w:rPr>
              <w:t>658</w:t>
            </w:r>
          </w:p>
        </w:tc>
        <w:tc>
          <w:tcPr>
            <w:tcW w:w="833" w:type="dxa"/>
          </w:tcPr>
          <w:p w:rsidR="006E3997" w:rsidRDefault="006E3997">
            <w:pPr>
              <w:pStyle w:val="TableParagraph"/>
              <w:ind w:right="249"/>
              <w:jc w:val="right"/>
              <w:rPr>
                <w:sz w:val="20"/>
              </w:rPr>
            </w:pPr>
            <w:r>
              <w:rPr>
                <w:sz w:val="20"/>
              </w:rPr>
              <w:t>691</w:t>
            </w:r>
          </w:p>
        </w:tc>
        <w:tc>
          <w:tcPr>
            <w:tcW w:w="847" w:type="dxa"/>
          </w:tcPr>
          <w:p w:rsidR="006E3997" w:rsidRDefault="006E3997">
            <w:pPr>
              <w:pStyle w:val="TableParagraph"/>
              <w:ind w:left="276"/>
              <w:jc w:val="left"/>
              <w:rPr>
                <w:sz w:val="20"/>
              </w:rPr>
            </w:pPr>
            <w:r>
              <w:rPr>
                <w:sz w:val="20"/>
              </w:rPr>
              <w:t>581</w:t>
            </w:r>
          </w:p>
        </w:tc>
        <w:tc>
          <w:tcPr>
            <w:tcW w:w="857" w:type="dxa"/>
          </w:tcPr>
          <w:p w:rsidR="006E3997" w:rsidRDefault="006E3997">
            <w:pPr>
              <w:pStyle w:val="TableParagraph"/>
              <w:ind w:left="146" w:right="132"/>
              <w:rPr>
                <w:sz w:val="20"/>
              </w:rPr>
            </w:pPr>
            <w:r>
              <w:rPr>
                <w:sz w:val="20"/>
              </w:rPr>
              <w:t>645</w:t>
            </w:r>
          </w:p>
        </w:tc>
        <w:tc>
          <w:tcPr>
            <w:tcW w:w="866" w:type="dxa"/>
          </w:tcPr>
          <w:p w:rsidR="006E3997" w:rsidRDefault="006E3997">
            <w:pPr>
              <w:pStyle w:val="TableParagraph"/>
              <w:ind w:left="215" w:right="200"/>
              <w:rPr>
                <w:sz w:val="20"/>
              </w:rPr>
            </w:pPr>
            <w:r>
              <w:rPr>
                <w:sz w:val="20"/>
              </w:rPr>
              <w:t>88,3</w:t>
            </w:r>
          </w:p>
        </w:tc>
        <w:tc>
          <w:tcPr>
            <w:tcW w:w="864" w:type="dxa"/>
          </w:tcPr>
          <w:p w:rsidR="006E3997" w:rsidRDefault="006E3997">
            <w:pPr>
              <w:pStyle w:val="TableParagraph"/>
              <w:ind w:left="213" w:right="200"/>
              <w:rPr>
                <w:sz w:val="20"/>
              </w:rPr>
            </w:pPr>
            <w:r>
              <w:rPr>
                <w:sz w:val="20"/>
              </w:rPr>
              <w:t>93,3</w:t>
            </w:r>
          </w:p>
        </w:tc>
        <w:tc>
          <w:tcPr>
            <w:tcW w:w="849" w:type="dxa"/>
          </w:tcPr>
          <w:p w:rsidR="006E3997" w:rsidRDefault="006E3997">
            <w:pPr>
              <w:pStyle w:val="TableParagraph"/>
              <w:ind w:left="94" w:right="70"/>
              <w:rPr>
                <w:sz w:val="20"/>
              </w:rPr>
            </w:pPr>
            <w:r>
              <w:rPr>
                <w:sz w:val="20"/>
              </w:rPr>
              <w:t>927</w:t>
            </w:r>
          </w:p>
        </w:tc>
        <w:tc>
          <w:tcPr>
            <w:tcW w:w="863" w:type="dxa"/>
          </w:tcPr>
          <w:p w:rsidR="006E3997" w:rsidRDefault="006E3997">
            <w:pPr>
              <w:pStyle w:val="TableParagraph"/>
              <w:ind w:left="100" w:right="78"/>
              <w:rPr>
                <w:sz w:val="20"/>
              </w:rPr>
            </w:pPr>
            <w:r>
              <w:rPr>
                <w:sz w:val="20"/>
              </w:rPr>
              <w:t>874</w:t>
            </w:r>
          </w:p>
        </w:tc>
        <w:tc>
          <w:tcPr>
            <w:tcW w:w="604" w:type="dxa"/>
          </w:tcPr>
          <w:p w:rsidR="006E3997" w:rsidRDefault="006E3997">
            <w:pPr>
              <w:pStyle w:val="TableParagraph"/>
              <w:ind w:left="112" w:right="87"/>
              <w:rPr>
                <w:sz w:val="20"/>
              </w:rPr>
            </w:pPr>
            <w:r>
              <w:rPr>
                <w:sz w:val="20"/>
              </w:rPr>
              <w:t>4,6</w:t>
            </w:r>
          </w:p>
        </w:tc>
        <w:tc>
          <w:tcPr>
            <w:tcW w:w="777" w:type="dxa"/>
          </w:tcPr>
          <w:p w:rsidR="006E3997" w:rsidRDefault="006E3997">
            <w:pPr>
              <w:pStyle w:val="TableParagraph"/>
              <w:ind w:left="269"/>
              <w:jc w:val="left"/>
              <w:rPr>
                <w:sz w:val="20"/>
              </w:rPr>
            </w:pPr>
            <w:r>
              <w:rPr>
                <w:sz w:val="20"/>
              </w:rPr>
              <w:t>4,0</w:t>
            </w:r>
          </w:p>
        </w:tc>
      </w:tr>
      <w:tr w:rsidR="006E3997">
        <w:trPr>
          <w:trHeight w:val="253"/>
        </w:trPr>
        <w:tc>
          <w:tcPr>
            <w:tcW w:w="2065" w:type="dxa"/>
          </w:tcPr>
          <w:p w:rsidR="006E3997" w:rsidRDefault="006E3997">
            <w:pPr>
              <w:pStyle w:val="TableParagraph"/>
              <w:ind w:left="110"/>
              <w:jc w:val="left"/>
              <w:rPr>
                <w:sz w:val="20"/>
              </w:rPr>
            </w:pPr>
            <w:r>
              <w:rPr>
                <w:sz w:val="20"/>
              </w:rPr>
              <w:t>Республика Коми</w:t>
            </w:r>
          </w:p>
        </w:tc>
        <w:tc>
          <w:tcPr>
            <w:tcW w:w="854" w:type="dxa"/>
          </w:tcPr>
          <w:p w:rsidR="006E3997" w:rsidRDefault="006E3997">
            <w:pPr>
              <w:pStyle w:val="TableParagraph"/>
              <w:ind w:left="97" w:right="78"/>
              <w:rPr>
                <w:sz w:val="20"/>
              </w:rPr>
            </w:pPr>
            <w:r>
              <w:rPr>
                <w:sz w:val="20"/>
              </w:rPr>
              <w:t>1020</w:t>
            </w:r>
          </w:p>
        </w:tc>
        <w:tc>
          <w:tcPr>
            <w:tcW w:w="833" w:type="dxa"/>
          </w:tcPr>
          <w:p w:rsidR="006E3997" w:rsidRDefault="006E3997">
            <w:pPr>
              <w:pStyle w:val="TableParagraph"/>
              <w:ind w:right="201"/>
              <w:jc w:val="right"/>
              <w:rPr>
                <w:sz w:val="20"/>
              </w:rPr>
            </w:pPr>
            <w:r>
              <w:rPr>
                <w:sz w:val="20"/>
              </w:rPr>
              <w:t>1273</w:t>
            </w:r>
          </w:p>
        </w:tc>
        <w:tc>
          <w:tcPr>
            <w:tcW w:w="847" w:type="dxa"/>
          </w:tcPr>
          <w:p w:rsidR="006E3997" w:rsidRDefault="006E3997">
            <w:pPr>
              <w:pStyle w:val="TableParagraph"/>
              <w:ind w:left="276"/>
              <w:jc w:val="left"/>
              <w:rPr>
                <w:sz w:val="20"/>
              </w:rPr>
            </w:pPr>
            <w:r>
              <w:rPr>
                <w:sz w:val="20"/>
              </w:rPr>
              <w:t>982</w:t>
            </w:r>
          </w:p>
        </w:tc>
        <w:tc>
          <w:tcPr>
            <w:tcW w:w="857" w:type="dxa"/>
          </w:tcPr>
          <w:p w:rsidR="006E3997" w:rsidRDefault="006E3997">
            <w:pPr>
              <w:pStyle w:val="TableParagraph"/>
              <w:ind w:left="141" w:right="132"/>
              <w:rPr>
                <w:sz w:val="20"/>
              </w:rPr>
            </w:pPr>
            <w:r>
              <w:rPr>
                <w:sz w:val="20"/>
              </w:rPr>
              <w:t>1091</w:t>
            </w:r>
          </w:p>
        </w:tc>
        <w:tc>
          <w:tcPr>
            <w:tcW w:w="866" w:type="dxa"/>
          </w:tcPr>
          <w:p w:rsidR="006E3997" w:rsidRDefault="006E3997">
            <w:pPr>
              <w:pStyle w:val="TableParagraph"/>
              <w:ind w:left="215" w:right="200"/>
              <w:rPr>
                <w:sz w:val="20"/>
              </w:rPr>
            </w:pPr>
            <w:r>
              <w:rPr>
                <w:sz w:val="20"/>
              </w:rPr>
              <w:t>96,3</w:t>
            </w:r>
          </w:p>
        </w:tc>
        <w:tc>
          <w:tcPr>
            <w:tcW w:w="864" w:type="dxa"/>
          </w:tcPr>
          <w:p w:rsidR="006E3997" w:rsidRDefault="006E3997">
            <w:pPr>
              <w:pStyle w:val="TableParagraph"/>
              <w:ind w:left="213" w:right="200"/>
              <w:rPr>
                <w:sz w:val="20"/>
              </w:rPr>
            </w:pPr>
            <w:r>
              <w:rPr>
                <w:sz w:val="20"/>
              </w:rPr>
              <w:t>85,7</w:t>
            </w:r>
          </w:p>
        </w:tc>
        <w:tc>
          <w:tcPr>
            <w:tcW w:w="849" w:type="dxa"/>
          </w:tcPr>
          <w:p w:rsidR="006E3997" w:rsidRDefault="006E3997">
            <w:pPr>
              <w:pStyle w:val="TableParagraph"/>
              <w:ind w:left="90" w:right="70"/>
              <w:rPr>
                <w:sz w:val="20"/>
              </w:rPr>
            </w:pPr>
            <w:r>
              <w:rPr>
                <w:sz w:val="20"/>
              </w:rPr>
              <w:t>1865</w:t>
            </w:r>
          </w:p>
        </w:tc>
        <w:tc>
          <w:tcPr>
            <w:tcW w:w="863" w:type="dxa"/>
          </w:tcPr>
          <w:p w:rsidR="006E3997" w:rsidRDefault="006E3997">
            <w:pPr>
              <w:pStyle w:val="TableParagraph"/>
              <w:ind w:left="105" w:right="78"/>
              <w:rPr>
                <w:sz w:val="20"/>
              </w:rPr>
            </w:pPr>
            <w:r>
              <w:rPr>
                <w:sz w:val="20"/>
              </w:rPr>
              <w:t>1956</w:t>
            </w:r>
          </w:p>
        </w:tc>
        <w:tc>
          <w:tcPr>
            <w:tcW w:w="604" w:type="dxa"/>
          </w:tcPr>
          <w:p w:rsidR="006E3997" w:rsidRDefault="006E3997">
            <w:pPr>
              <w:pStyle w:val="TableParagraph"/>
              <w:ind w:left="112" w:right="87"/>
              <w:rPr>
                <w:sz w:val="20"/>
              </w:rPr>
            </w:pPr>
            <w:r>
              <w:rPr>
                <w:sz w:val="20"/>
              </w:rPr>
              <w:t>2,1</w:t>
            </w:r>
          </w:p>
        </w:tc>
        <w:tc>
          <w:tcPr>
            <w:tcW w:w="777" w:type="dxa"/>
          </w:tcPr>
          <w:p w:rsidR="006E3997" w:rsidRDefault="006E3997">
            <w:pPr>
              <w:pStyle w:val="TableParagraph"/>
              <w:ind w:left="269"/>
              <w:jc w:val="left"/>
              <w:rPr>
                <w:sz w:val="20"/>
              </w:rPr>
            </w:pPr>
            <w:r>
              <w:rPr>
                <w:sz w:val="20"/>
              </w:rPr>
              <w:t>2,8</w:t>
            </w:r>
          </w:p>
        </w:tc>
      </w:tr>
      <w:tr w:rsidR="006E3997">
        <w:trPr>
          <w:trHeight w:val="690"/>
        </w:trPr>
        <w:tc>
          <w:tcPr>
            <w:tcW w:w="2065" w:type="dxa"/>
          </w:tcPr>
          <w:p w:rsidR="006E3997" w:rsidRDefault="006E3997">
            <w:pPr>
              <w:pStyle w:val="TableParagraph"/>
              <w:spacing w:line="215" w:lineRule="exact"/>
              <w:ind w:left="110"/>
              <w:jc w:val="left"/>
              <w:rPr>
                <w:sz w:val="20"/>
              </w:rPr>
            </w:pPr>
            <w:r>
              <w:rPr>
                <w:sz w:val="20"/>
              </w:rPr>
              <w:t>Архангельская</w:t>
            </w:r>
          </w:p>
          <w:p w:rsidR="006E3997" w:rsidRDefault="006E3997">
            <w:pPr>
              <w:pStyle w:val="TableParagraph"/>
              <w:spacing w:line="230" w:lineRule="atLeast"/>
              <w:ind w:left="110" w:right="212"/>
              <w:jc w:val="left"/>
              <w:rPr>
                <w:sz w:val="20"/>
              </w:rPr>
            </w:pPr>
            <w:r>
              <w:rPr>
                <w:sz w:val="20"/>
              </w:rPr>
              <w:t>область и Ненецкий а.о.</w:t>
            </w:r>
          </w:p>
        </w:tc>
        <w:tc>
          <w:tcPr>
            <w:tcW w:w="854" w:type="dxa"/>
          </w:tcPr>
          <w:p w:rsidR="006E3997" w:rsidRDefault="006E3997">
            <w:pPr>
              <w:pStyle w:val="TableParagraph"/>
              <w:spacing w:before="8"/>
              <w:jc w:val="left"/>
              <w:rPr>
                <w:sz w:val="18"/>
              </w:rPr>
            </w:pPr>
          </w:p>
          <w:p w:rsidR="006E3997" w:rsidRDefault="006E3997">
            <w:pPr>
              <w:pStyle w:val="TableParagraph"/>
              <w:spacing w:before="1"/>
              <w:ind w:left="97" w:right="78"/>
              <w:rPr>
                <w:sz w:val="20"/>
              </w:rPr>
            </w:pPr>
            <w:r>
              <w:rPr>
                <w:sz w:val="20"/>
              </w:rPr>
              <w:t>1028</w:t>
            </w:r>
          </w:p>
        </w:tc>
        <w:tc>
          <w:tcPr>
            <w:tcW w:w="833" w:type="dxa"/>
          </w:tcPr>
          <w:p w:rsidR="006E3997" w:rsidRDefault="006E3997">
            <w:pPr>
              <w:pStyle w:val="TableParagraph"/>
              <w:spacing w:before="8"/>
              <w:jc w:val="left"/>
              <w:rPr>
                <w:sz w:val="18"/>
              </w:rPr>
            </w:pPr>
          </w:p>
          <w:p w:rsidR="006E3997" w:rsidRDefault="006E3997">
            <w:pPr>
              <w:pStyle w:val="TableParagraph"/>
              <w:spacing w:before="1"/>
              <w:ind w:right="249"/>
              <w:jc w:val="right"/>
              <w:rPr>
                <w:sz w:val="20"/>
              </w:rPr>
            </w:pPr>
            <w:r>
              <w:rPr>
                <w:sz w:val="20"/>
              </w:rPr>
              <w:t>982</w:t>
            </w:r>
          </w:p>
        </w:tc>
        <w:tc>
          <w:tcPr>
            <w:tcW w:w="847" w:type="dxa"/>
          </w:tcPr>
          <w:p w:rsidR="006E3997" w:rsidRDefault="006E3997">
            <w:pPr>
              <w:pStyle w:val="TableParagraph"/>
              <w:spacing w:before="8"/>
              <w:jc w:val="left"/>
              <w:rPr>
                <w:sz w:val="18"/>
              </w:rPr>
            </w:pPr>
          </w:p>
          <w:p w:rsidR="006E3997" w:rsidRDefault="006E3997">
            <w:pPr>
              <w:pStyle w:val="TableParagraph"/>
              <w:spacing w:before="1"/>
              <w:ind w:left="276"/>
              <w:jc w:val="left"/>
              <w:rPr>
                <w:sz w:val="20"/>
              </w:rPr>
            </w:pPr>
            <w:r>
              <w:rPr>
                <w:sz w:val="20"/>
              </w:rPr>
              <w:t>707</w:t>
            </w:r>
          </w:p>
        </w:tc>
        <w:tc>
          <w:tcPr>
            <w:tcW w:w="857" w:type="dxa"/>
          </w:tcPr>
          <w:p w:rsidR="006E3997" w:rsidRDefault="006E3997">
            <w:pPr>
              <w:pStyle w:val="TableParagraph"/>
              <w:spacing w:before="8"/>
              <w:jc w:val="left"/>
              <w:rPr>
                <w:sz w:val="18"/>
              </w:rPr>
            </w:pPr>
          </w:p>
          <w:p w:rsidR="006E3997" w:rsidRDefault="006E3997">
            <w:pPr>
              <w:pStyle w:val="TableParagraph"/>
              <w:spacing w:before="1"/>
              <w:ind w:left="146" w:right="132"/>
              <w:rPr>
                <w:sz w:val="20"/>
              </w:rPr>
            </w:pPr>
            <w:r>
              <w:rPr>
                <w:sz w:val="20"/>
              </w:rPr>
              <w:t>693</w:t>
            </w:r>
          </w:p>
        </w:tc>
        <w:tc>
          <w:tcPr>
            <w:tcW w:w="866" w:type="dxa"/>
          </w:tcPr>
          <w:p w:rsidR="006E3997" w:rsidRDefault="006E3997">
            <w:pPr>
              <w:pStyle w:val="TableParagraph"/>
              <w:spacing w:before="8"/>
              <w:jc w:val="left"/>
              <w:rPr>
                <w:sz w:val="18"/>
              </w:rPr>
            </w:pPr>
          </w:p>
          <w:p w:rsidR="006E3997" w:rsidRDefault="006E3997">
            <w:pPr>
              <w:pStyle w:val="TableParagraph"/>
              <w:spacing w:before="1"/>
              <w:ind w:left="215" w:right="200"/>
              <w:rPr>
                <w:sz w:val="20"/>
              </w:rPr>
            </w:pPr>
            <w:r>
              <w:rPr>
                <w:sz w:val="20"/>
              </w:rPr>
              <w:t>68,8</w:t>
            </w:r>
          </w:p>
        </w:tc>
        <w:tc>
          <w:tcPr>
            <w:tcW w:w="864" w:type="dxa"/>
          </w:tcPr>
          <w:p w:rsidR="006E3997" w:rsidRDefault="006E3997">
            <w:pPr>
              <w:pStyle w:val="TableParagraph"/>
              <w:spacing w:before="8"/>
              <w:jc w:val="left"/>
              <w:rPr>
                <w:sz w:val="18"/>
              </w:rPr>
            </w:pPr>
          </w:p>
          <w:p w:rsidR="006E3997" w:rsidRDefault="006E3997">
            <w:pPr>
              <w:pStyle w:val="TableParagraph"/>
              <w:spacing w:before="1"/>
              <w:ind w:left="213" w:right="200"/>
              <w:rPr>
                <w:sz w:val="20"/>
              </w:rPr>
            </w:pPr>
            <w:r>
              <w:rPr>
                <w:sz w:val="20"/>
              </w:rPr>
              <w:t>70,6</w:t>
            </w:r>
          </w:p>
        </w:tc>
        <w:tc>
          <w:tcPr>
            <w:tcW w:w="849" w:type="dxa"/>
          </w:tcPr>
          <w:p w:rsidR="006E3997" w:rsidRDefault="006E3997">
            <w:pPr>
              <w:pStyle w:val="TableParagraph"/>
              <w:spacing w:before="8"/>
              <w:jc w:val="left"/>
              <w:rPr>
                <w:sz w:val="18"/>
              </w:rPr>
            </w:pPr>
          </w:p>
          <w:p w:rsidR="006E3997" w:rsidRDefault="006E3997">
            <w:pPr>
              <w:pStyle w:val="TableParagraph"/>
              <w:spacing w:before="1"/>
              <w:ind w:left="90" w:right="70"/>
              <w:rPr>
                <w:sz w:val="20"/>
              </w:rPr>
            </w:pPr>
            <w:r>
              <w:rPr>
                <w:sz w:val="20"/>
              </w:rPr>
              <w:t>2884</w:t>
            </w:r>
          </w:p>
        </w:tc>
        <w:tc>
          <w:tcPr>
            <w:tcW w:w="863" w:type="dxa"/>
          </w:tcPr>
          <w:p w:rsidR="006E3997" w:rsidRDefault="006E3997">
            <w:pPr>
              <w:pStyle w:val="TableParagraph"/>
              <w:spacing w:before="8"/>
              <w:jc w:val="left"/>
              <w:rPr>
                <w:sz w:val="18"/>
              </w:rPr>
            </w:pPr>
          </w:p>
          <w:p w:rsidR="006E3997" w:rsidRDefault="006E3997">
            <w:pPr>
              <w:pStyle w:val="TableParagraph"/>
              <w:spacing w:before="1"/>
              <w:ind w:left="105" w:right="78"/>
              <w:rPr>
                <w:sz w:val="20"/>
              </w:rPr>
            </w:pPr>
            <w:r>
              <w:rPr>
                <w:sz w:val="20"/>
              </w:rPr>
              <w:t>2317</w:t>
            </w:r>
          </w:p>
        </w:tc>
        <w:tc>
          <w:tcPr>
            <w:tcW w:w="604" w:type="dxa"/>
          </w:tcPr>
          <w:p w:rsidR="006E3997" w:rsidRDefault="006E3997">
            <w:pPr>
              <w:pStyle w:val="TableParagraph"/>
              <w:spacing w:before="8"/>
              <w:jc w:val="left"/>
              <w:rPr>
                <w:sz w:val="18"/>
              </w:rPr>
            </w:pPr>
          </w:p>
          <w:p w:rsidR="006E3997" w:rsidRDefault="006E3997">
            <w:pPr>
              <w:pStyle w:val="TableParagraph"/>
              <w:spacing w:before="1"/>
              <w:ind w:left="112" w:right="87"/>
              <w:rPr>
                <w:sz w:val="20"/>
              </w:rPr>
            </w:pPr>
            <w:r>
              <w:rPr>
                <w:sz w:val="20"/>
              </w:rPr>
              <w:t>1,0</w:t>
            </w:r>
          </w:p>
        </w:tc>
        <w:tc>
          <w:tcPr>
            <w:tcW w:w="777" w:type="dxa"/>
          </w:tcPr>
          <w:p w:rsidR="006E3997" w:rsidRDefault="006E3997">
            <w:pPr>
              <w:pStyle w:val="TableParagraph"/>
              <w:spacing w:before="8"/>
              <w:jc w:val="left"/>
              <w:rPr>
                <w:sz w:val="18"/>
              </w:rPr>
            </w:pPr>
          </w:p>
          <w:p w:rsidR="006E3997" w:rsidRDefault="006E3997">
            <w:pPr>
              <w:pStyle w:val="TableParagraph"/>
              <w:spacing w:before="1"/>
              <w:ind w:left="269"/>
              <w:jc w:val="left"/>
              <w:rPr>
                <w:sz w:val="20"/>
              </w:rPr>
            </w:pPr>
            <w:r>
              <w:rPr>
                <w:sz w:val="20"/>
              </w:rPr>
              <w:t>1,3</w:t>
            </w:r>
          </w:p>
        </w:tc>
      </w:tr>
      <w:tr w:rsidR="006E3997">
        <w:trPr>
          <w:trHeight w:val="254"/>
        </w:trPr>
        <w:tc>
          <w:tcPr>
            <w:tcW w:w="2065" w:type="dxa"/>
          </w:tcPr>
          <w:p w:rsidR="006E3997" w:rsidRDefault="006E3997">
            <w:pPr>
              <w:pStyle w:val="TableParagraph"/>
              <w:ind w:left="110"/>
              <w:jc w:val="left"/>
              <w:rPr>
                <w:sz w:val="20"/>
              </w:rPr>
            </w:pPr>
            <w:r>
              <w:rPr>
                <w:sz w:val="20"/>
              </w:rPr>
              <w:t>Вологодская область</w:t>
            </w:r>
          </w:p>
        </w:tc>
        <w:tc>
          <w:tcPr>
            <w:tcW w:w="854" w:type="dxa"/>
          </w:tcPr>
          <w:p w:rsidR="006E3997" w:rsidRDefault="006E3997">
            <w:pPr>
              <w:pStyle w:val="TableParagraph"/>
              <w:ind w:left="92" w:right="78"/>
              <w:rPr>
                <w:sz w:val="20"/>
              </w:rPr>
            </w:pPr>
            <w:r>
              <w:rPr>
                <w:sz w:val="20"/>
              </w:rPr>
              <w:t>620</w:t>
            </w:r>
          </w:p>
        </w:tc>
        <w:tc>
          <w:tcPr>
            <w:tcW w:w="833" w:type="dxa"/>
          </w:tcPr>
          <w:p w:rsidR="006E3997" w:rsidRDefault="006E3997">
            <w:pPr>
              <w:pStyle w:val="TableParagraph"/>
              <w:ind w:right="249"/>
              <w:jc w:val="right"/>
              <w:rPr>
                <w:sz w:val="20"/>
              </w:rPr>
            </w:pPr>
            <w:r>
              <w:rPr>
                <w:sz w:val="20"/>
              </w:rPr>
              <w:t>732</w:t>
            </w:r>
          </w:p>
        </w:tc>
        <w:tc>
          <w:tcPr>
            <w:tcW w:w="847" w:type="dxa"/>
          </w:tcPr>
          <w:p w:rsidR="006E3997" w:rsidRDefault="006E3997">
            <w:pPr>
              <w:pStyle w:val="TableParagraph"/>
              <w:ind w:left="276"/>
              <w:jc w:val="left"/>
              <w:rPr>
                <w:sz w:val="20"/>
              </w:rPr>
            </w:pPr>
            <w:r>
              <w:rPr>
                <w:sz w:val="20"/>
              </w:rPr>
              <w:t>542</w:t>
            </w:r>
          </w:p>
        </w:tc>
        <w:tc>
          <w:tcPr>
            <w:tcW w:w="857" w:type="dxa"/>
          </w:tcPr>
          <w:p w:rsidR="006E3997" w:rsidRDefault="006E3997">
            <w:pPr>
              <w:pStyle w:val="TableParagraph"/>
              <w:ind w:left="146" w:right="132"/>
              <w:rPr>
                <w:sz w:val="20"/>
              </w:rPr>
            </w:pPr>
            <w:r>
              <w:rPr>
                <w:sz w:val="20"/>
              </w:rPr>
              <w:t>617</w:t>
            </w:r>
          </w:p>
        </w:tc>
        <w:tc>
          <w:tcPr>
            <w:tcW w:w="866" w:type="dxa"/>
          </w:tcPr>
          <w:p w:rsidR="006E3997" w:rsidRDefault="006E3997">
            <w:pPr>
              <w:pStyle w:val="TableParagraph"/>
              <w:ind w:left="215" w:right="200"/>
              <w:rPr>
                <w:sz w:val="20"/>
              </w:rPr>
            </w:pPr>
            <w:r>
              <w:rPr>
                <w:sz w:val="20"/>
              </w:rPr>
              <w:t>87,4</w:t>
            </w:r>
          </w:p>
        </w:tc>
        <w:tc>
          <w:tcPr>
            <w:tcW w:w="864" w:type="dxa"/>
          </w:tcPr>
          <w:p w:rsidR="006E3997" w:rsidRDefault="006E3997">
            <w:pPr>
              <w:pStyle w:val="TableParagraph"/>
              <w:ind w:left="213" w:right="200"/>
              <w:rPr>
                <w:sz w:val="20"/>
              </w:rPr>
            </w:pPr>
            <w:r>
              <w:rPr>
                <w:sz w:val="20"/>
              </w:rPr>
              <w:t>84,3</w:t>
            </w:r>
          </w:p>
        </w:tc>
        <w:tc>
          <w:tcPr>
            <w:tcW w:w="849" w:type="dxa"/>
          </w:tcPr>
          <w:p w:rsidR="006E3997" w:rsidRDefault="006E3997">
            <w:pPr>
              <w:pStyle w:val="TableParagraph"/>
              <w:ind w:left="90" w:right="70"/>
              <w:rPr>
                <w:sz w:val="20"/>
              </w:rPr>
            </w:pPr>
            <w:r>
              <w:rPr>
                <w:sz w:val="20"/>
              </w:rPr>
              <w:t>1613</w:t>
            </w:r>
          </w:p>
        </w:tc>
        <w:tc>
          <w:tcPr>
            <w:tcW w:w="863" w:type="dxa"/>
          </w:tcPr>
          <w:p w:rsidR="006E3997" w:rsidRDefault="006E3997">
            <w:pPr>
              <w:pStyle w:val="TableParagraph"/>
              <w:ind w:left="105" w:right="78"/>
              <w:rPr>
                <w:sz w:val="20"/>
              </w:rPr>
            </w:pPr>
            <w:r>
              <w:rPr>
                <w:sz w:val="20"/>
              </w:rPr>
              <w:t>1434</w:t>
            </w:r>
          </w:p>
        </w:tc>
        <w:tc>
          <w:tcPr>
            <w:tcW w:w="604" w:type="dxa"/>
          </w:tcPr>
          <w:p w:rsidR="006E3997" w:rsidRDefault="006E3997">
            <w:pPr>
              <w:pStyle w:val="TableParagraph"/>
              <w:ind w:left="112" w:right="87"/>
              <w:rPr>
                <w:sz w:val="20"/>
              </w:rPr>
            </w:pPr>
            <w:r>
              <w:rPr>
                <w:sz w:val="20"/>
              </w:rPr>
              <w:t>1,7</w:t>
            </w:r>
          </w:p>
        </w:tc>
        <w:tc>
          <w:tcPr>
            <w:tcW w:w="777" w:type="dxa"/>
          </w:tcPr>
          <w:p w:rsidR="006E3997" w:rsidRDefault="006E3997">
            <w:pPr>
              <w:pStyle w:val="TableParagraph"/>
              <w:ind w:left="269"/>
              <w:jc w:val="left"/>
              <w:rPr>
                <w:sz w:val="20"/>
              </w:rPr>
            </w:pPr>
            <w:r>
              <w:rPr>
                <w:sz w:val="20"/>
              </w:rPr>
              <w:t>2,6</w:t>
            </w:r>
          </w:p>
        </w:tc>
      </w:tr>
      <w:tr w:rsidR="006E3997">
        <w:trPr>
          <w:trHeight w:val="460"/>
        </w:trPr>
        <w:tc>
          <w:tcPr>
            <w:tcW w:w="2065" w:type="dxa"/>
          </w:tcPr>
          <w:p w:rsidR="006E3997" w:rsidRDefault="006E3997">
            <w:pPr>
              <w:pStyle w:val="TableParagraph"/>
              <w:spacing w:line="216" w:lineRule="exact"/>
              <w:ind w:left="110"/>
              <w:jc w:val="left"/>
              <w:rPr>
                <w:sz w:val="20"/>
              </w:rPr>
            </w:pPr>
            <w:r>
              <w:rPr>
                <w:sz w:val="20"/>
              </w:rPr>
              <w:t>Калининградская</w:t>
            </w:r>
          </w:p>
          <w:p w:rsidR="006E3997" w:rsidRDefault="006E3997">
            <w:pPr>
              <w:pStyle w:val="TableParagraph"/>
              <w:spacing w:line="225" w:lineRule="exact"/>
              <w:ind w:left="110"/>
              <w:jc w:val="left"/>
              <w:rPr>
                <w:sz w:val="20"/>
              </w:rPr>
            </w:pPr>
            <w:r>
              <w:rPr>
                <w:sz w:val="20"/>
              </w:rPr>
              <w:t>область</w:t>
            </w:r>
          </w:p>
        </w:tc>
        <w:tc>
          <w:tcPr>
            <w:tcW w:w="854" w:type="dxa"/>
          </w:tcPr>
          <w:p w:rsidR="006E3997" w:rsidRDefault="006E3997">
            <w:pPr>
              <w:pStyle w:val="TableParagraph"/>
              <w:spacing w:before="101"/>
              <w:ind w:left="92" w:right="78"/>
              <w:rPr>
                <w:sz w:val="20"/>
              </w:rPr>
            </w:pPr>
            <w:r>
              <w:rPr>
                <w:sz w:val="20"/>
              </w:rPr>
              <w:t>396</w:t>
            </w:r>
          </w:p>
        </w:tc>
        <w:tc>
          <w:tcPr>
            <w:tcW w:w="833" w:type="dxa"/>
          </w:tcPr>
          <w:p w:rsidR="006E3997" w:rsidRDefault="006E3997">
            <w:pPr>
              <w:pStyle w:val="TableParagraph"/>
              <w:spacing w:before="101"/>
              <w:ind w:right="249"/>
              <w:jc w:val="right"/>
              <w:rPr>
                <w:sz w:val="20"/>
              </w:rPr>
            </w:pPr>
            <w:r>
              <w:rPr>
                <w:sz w:val="20"/>
              </w:rPr>
              <w:t>434</w:t>
            </w:r>
          </w:p>
        </w:tc>
        <w:tc>
          <w:tcPr>
            <w:tcW w:w="847" w:type="dxa"/>
          </w:tcPr>
          <w:p w:rsidR="006E3997" w:rsidRDefault="006E3997">
            <w:pPr>
              <w:pStyle w:val="TableParagraph"/>
              <w:spacing w:before="101"/>
              <w:ind w:left="276"/>
              <w:jc w:val="left"/>
              <w:rPr>
                <w:sz w:val="20"/>
              </w:rPr>
            </w:pPr>
            <w:r>
              <w:rPr>
                <w:sz w:val="20"/>
              </w:rPr>
              <w:t>323</w:t>
            </w:r>
          </w:p>
        </w:tc>
        <w:tc>
          <w:tcPr>
            <w:tcW w:w="857" w:type="dxa"/>
          </w:tcPr>
          <w:p w:rsidR="006E3997" w:rsidRDefault="006E3997">
            <w:pPr>
              <w:pStyle w:val="TableParagraph"/>
              <w:spacing w:before="101"/>
              <w:ind w:left="146" w:right="132"/>
              <w:rPr>
                <w:sz w:val="20"/>
              </w:rPr>
            </w:pPr>
            <w:r>
              <w:rPr>
                <w:sz w:val="20"/>
              </w:rPr>
              <w:t>380</w:t>
            </w:r>
          </w:p>
        </w:tc>
        <w:tc>
          <w:tcPr>
            <w:tcW w:w="866" w:type="dxa"/>
          </w:tcPr>
          <w:p w:rsidR="006E3997" w:rsidRDefault="006E3997">
            <w:pPr>
              <w:pStyle w:val="TableParagraph"/>
              <w:spacing w:before="101"/>
              <w:ind w:left="215" w:right="200"/>
              <w:rPr>
                <w:sz w:val="20"/>
              </w:rPr>
            </w:pPr>
            <w:r>
              <w:rPr>
                <w:sz w:val="20"/>
              </w:rPr>
              <w:t>81,6</w:t>
            </w:r>
          </w:p>
        </w:tc>
        <w:tc>
          <w:tcPr>
            <w:tcW w:w="864" w:type="dxa"/>
          </w:tcPr>
          <w:p w:rsidR="006E3997" w:rsidRDefault="006E3997">
            <w:pPr>
              <w:pStyle w:val="TableParagraph"/>
              <w:spacing w:before="101"/>
              <w:ind w:left="213" w:right="200"/>
              <w:rPr>
                <w:sz w:val="20"/>
              </w:rPr>
            </w:pPr>
            <w:r>
              <w:rPr>
                <w:sz w:val="20"/>
              </w:rPr>
              <w:t>87,6</w:t>
            </w:r>
          </w:p>
        </w:tc>
        <w:tc>
          <w:tcPr>
            <w:tcW w:w="849" w:type="dxa"/>
          </w:tcPr>
          <w:p w:rsidR="006E3997" w:rsidRDefault="006E3997">
            <w:pPr>
              <w:pStyle w:val="TableParagraph"/>
              <w:spacing w:before="101"/>
              <w:ind w:left="90" w:right="70"/>
              <w:rPr>
                <w:sz w:val="20"/>
              </w:rPr>
            </w:pPr>
            <w:r>
              <w:rPr>
                <w:sz w:val="20"/>
              </w:rPr>
              <w:t>1127</w:t>
            </w:r>
          </w:p>
        </w:tc>
        <w:tc>
          <w:tcPr>
            <w:tcW w:w="863" w:type="dxa"/>
          </w:tcPr>
          <w:p w:rsidR="006E3997" w:rsidRDefault="006E3997">
            <w:pPr>
              <w:pStyle w:val="TableParagraph"/>
              <w:spacing w:before="101"/>
              <w:ind w:left="105" w:right="78"/>
              <w:rPr>
                <w:sz w:val="20"/>
              </w:rPr>
            </w:pPr>
            <w:r>
              <w:rPr>
                <w:sz w:val="20"/>
              </w:rPr>
              <w:t>1105</w:t>
            </w:r>
          </w:p>
        </w:tc>
        <w:tc>
          <w:tcPr>
            <w:tcW w:w="604" w:type="dxa"/>
          </w:tcPr>
          <w:p w:rsidR="006E3997" w:rsidRDefault="006E3997">
            <w:pPr>
              <w:pStyle w:val="TableParagraph"/>
              <w:spacing w:before="101"/>
              <w:ind w:left="112" w:right="87"/>
              <w:rPr>
                <w:sz w:val="20"/>
              </w:rPr>
            </w:pPr>
            <w:r>
              <w:rPr>
                <w:sz w:val="20"/>
              </w:rPr>
              <w:t>1,2</w:t>
            </w:r>
          </w:p>
        </w:tc>
        <w:tc>
          <w:tcPr>
            <w:tcW w:w="777" w:type="dxa"/>
          </w:tcPr>
          <w:p w:rsidR="006E3997" w:rsidRDefault="006E3997">
            <w:pPr>
              <w:pStyle w:val="TableParagraph"/>
              <w:spacing w:before="101"/>
              <w:ind w:left="269"/>
              <w:jc w:val="left"/>
              <w:rPr>
                <w:sz w:val="20"/>
              </w:rPr>
            </w:pPr>
            <w:r>
              <w:rPr>
                <w:sz w:val="20"/>
              </w:rPr>
              <w:t>1,9</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Ленинградская</w:t>
            </w:r>
          </w:p>
          <w:p w:rsidR="006E3997" w:rsidRDefault="006E3997">
            <w:pPr>
              <w:pStyle w:val="TableParagraph"/>
              <w:spacing w:line="225" w:lineRule="exact"/>
              <w:ind w:left="110"/>
              <w:jc w:val="left"/>
              <w:rPr>
                <w:sz w:val="20"/>
              </w:rPr>
            </w:pPr>
            <w:r>
              <w:rPr>
                <w:sz w:val="20"/>
              </w:rPr>
              <w:t>область</w:t>
            </w:r>
          </w:p>
        </w:tc>
        <w:tc>
          <w:tcPr>
            <w:tcW w:w="854" w:type="dxa"/>
          </w:tcPr>
          <w:p w:rsidR="006E3997" w:rsidRDefault="006E3997">
            <w:pPr>
              <w:pStyle w:val="TableParagraph"/>
              <w:spacing w:before="100"/>
              <w:ind w:left="97" w:right="78"/>
              <w:rPr>
                <w:sz w:val="20"/>
              </w:rPr>
            </w:pPr>
            <w:r>
              <w:rPr>
                <w:sz w:val="20"/>
              </w:rPr>
              <w:t>1451</w:t>
            </w:r>
          </w:p>
        </w:tc>
        <w:tc>
          <w:tcPr>
            <w:tcW w:w="833" w:type="dxa"/>
          </w:tcPr>
          <w:p w:rsidR="006E3997" w:rsidRDefault="006E3997">
            <w:pPr>
              <w:pStyle w:val="TableParagraph"/>
              <w:spacing w:before="100"/>
              <w:ind w:right="201"/>
              <w:jc w:val="right"/>
              <w:rPr>
                <w:sz w:val="20"/>
              </w:rPr>
            </w:pPr>
            <w:r>
              <w:rPr>
                <w:sz w:val="20"/>
              </w:rPr>
              <w:t>1830</w:t>
            </w:r>
          </w:p>
        </w:tc>
        <w:tc>
          <w:tcPr>
            <w:tcW w:w="847" w:type="dxa"/>
          </w:tcPr>
          <w:p w:rsidR="006E3997" w:rsidRDefault="006E3997">
            <w:pPr>
              <w:pStyle w:val="TableParagraph"/>
              <w:spacing w:before="100"/>
              <w:ind w:left="228"/>
              <w:jc w:val="left"/>
              <w:rPr>
                <w:sz w:val="20"/>
              </w:rPr>
            </w:pPr>
            <w:r>
              <w:rPr>
                <w:sz w:val="20"/>
              </w:rPr>
              <w:t>1451</w:t>
            </w:r>
          </w:p>
        </w:tc>
        <w:tc>
          <w:tcPr>
            <w:tcW w:w="857" w:type="dxa"/>
          </w:tcPr>
          <w:p w:rsidR="006E3997" w:rsidRDefault="006E3997">
            <w:pPr>
              <w:pStyle w:val="TableParagraph"/>
              <w:spacing w:before="100"/>
              <w:ind w:left="141" w:right="132"/>
              <w:rPr>
                <w:sz w:val="20"/>
              </w:rPr>
            </w:pPr>
            <w:r>
              <w:rPr>
                <w:sz w:val="20"/>
              </w:rPr>
              <w:t>1830</w:t>
            </w:r>
          </w:p>
        </w:tc>
        <w:tc>
          <w:tcPr>
            <w:tcW w:w="866" w:type="dxa"/>
          </w:tcPr>
          <w:p w:rsidR="006E3997" w:rsidRDefault="006E3997">
            <w:pPr>
              <w:pStyle w:val="TableParagraph"/>
              <w:spacing w:before="100"/>
              <w:ind w:left="215" w:right="195"/>
              <w:rPr>
                <w:sz w:val="20"/>
              </w:rPr>
            </w:pPr>
            <w:r>
              <w:rPr>
                <w:sz w:val="20"/>
              </w:rPr>
              <w:t>100</w:t>
            </w:r>
          </w:p>
        </w:tc>
        <w:tc>
          <w:tcPr>
            <w:tcW w:w="864" w:type="dxa"/>
          </w:tcPr>
          <w:p w:rsidR="006E3997" w:rsidRDefault="006E3997">
            <w:pPr>
              <w:pStyle w:val="TableParagraph"/>
              <w:spacing w:before="100"/>
              <w:ind w:left="208" w:right="200"/>
              <w:rPr>
                <w:sz w:val="20"/>
              </w:rPr>
            </w:pPr>
            <w:r>
              <w:rPr>
                <w:sz w:val="20"/>
              </w:rPr>
              <w:t>100</w:t>
            </w:r>
          </w:p>
        </w:tc>
        <w:tc>
          <w:tcPr>
            <w:tcW w:w="849" w:type="dxa"/>
          </w:tcPr>
          <w:p w:rsidR="006E3997" w:rsidRDefault="006E3997">
            <w:pPr>
              <w:pStyle w:val="TableParagraph"/>
              <w:spacing w:before="100"/>
              <w:ind w:left="90" w:right="70"/>
              <w:rPr>
                <w:sz w:val="20"/>
              </w:rPr>
            </w:pPr>
            <w:r>
              <w:rPr>
                <w:sz w:val="20"/>
              </w:rPr>
              <w:t>1654</w:t>
            </w:r>
          </w:p>
        </w:tc>
        <w:tc>
          <w:tcPr>
            <w:tcW w:w="863" w:type="dxa"/>
          </w:tcPr>
          <w:p w:rsidR="006E3997" w:rsidRDefault="006E3997">
            <w:pPr>
              <w:pStyle w:val="TableParagraph"/>
              <w:spacing w:before="100"/>
              <w:ind w:left="105" w:right="78"/>
              <w:rPr>
                <w:sz w:val="20"/>
              </w:rPr>
            </w:pPr>
            <w:r>
              <w:rPr>
                <w:sz w:val="20"/>
              </w:rPr>
              <w:t>2667</w:t>
            </w:r>
          </w:p>
        </w:tc>
        <w:tc>
          <w:tcPr>
            <w:tcW w:w="604" w:type="dxa"/>
          </w:tcPr>
          <w:p w:rsidR="006E3997" w:rsidRDefault="006E3997">
            <w:pPr>
              <w:pStyle w:val="TableParagraph"/>
              <w:spacing w:before="100"/>
              <w:ind w:left="112" w:right="87"/>
              <w:rPr>
                <w:sz w:val="20"/>
              </w:rPr>
            </w:pPr>
            <w:r>
              <w:rPr>
                <w:sz w:val="20"/>
              </w:rPr>
              <w:t>3,0</w:t>
            </w:r>
          </w:p>
        </w:tc>
        <w:tc>
          <w:tcPr>
            <w:tcW w:w="777" w:type="dxa"/>
          </w:tcPr>
          <w:p w:rsidR="006E3997" w:rsidRDefault="006E3997">
            <w:pPr>
              <w:pStyle w:val="TableParagraph"/>
              <w:spacing w:before="100"/>
              <w:ind w:left="269"/>
              <w:jc w:val="left"/>
              <w:rPr>
                <w:sz w:val="20"/>
              </w:rPr>
            </w:pPr>
            <w:r>
              <w:rPr>
                <w:sz w:val="20"/>
              </w:rPr>
              <w:t>2,6</w:t>
            </w:r>
          </w:p>
        </w:tc>
      </w:tr>
      <w:tr w:rsidR="006E3997">
        <w:trPr>
          <w:trHeight w:val="254"/>
        </w:trPr>
        <w:tc>
          <w:tcPr>
            <w:tcW w:w="2065" w:type="dxa"/>
          </w:tcPr>
          <w:p w:rsidR="006E3997" w:rsidRDefault="006E3997">
            <w:pPr>
              <w:pStyle w:val="TableParagraph"/>
              <w:ind w:left="110"/>
              <w:jc w:val="left"/>
              <w:rPr>
                <w:sz w:val="20"/>
              </w:rPr>
            </w:pPr>
            <w:r>
              <w:rPr>
                <w:sz w:val="20"/>
              </w:rPr>
              <w:t>Мурманская область</w:t>
            </w:r>
          </w:p>
        </w:tc>
        <w:tc>
          <w:tcPr>
            <w:tcW w:w="854" w:type="dxa"/>
          </w:tcPr>
          <w:p w:rsidR="006E3997" w:rsidRDefault="006E3997">
            <w:pPr>
              <w:pStyle w:val="TableParagraph"/>
              <w:ind w:left="92" w:right="78"/>
              <w:rPr>
                <w:sz w:val="20"/>
              </w:rPr>
            </w:pPr>
            <w:r>
              <w:rPr>
                <w:sz w:val="20"/>
              </w:rPr>
              <w:t>852</w:t>
            </w:r>
          </w:p>
        </w:tc>
        <w:tc>
          <w:tcPr>
            <w:tcW w:w="833" w:type="dxa"/>
          </w:tcPr>
          <w:p w:rsidR="006E3997" w:rsidRDefault="006E3997">
            <w:pPr>
              <w:pStyle w:val="TableParagraph"/>
              <w:ind w:right="201"/>
              <w:jc w:val="right"/>
              <w:rPr>
                <w:sz w:val="20"/>
              </w:rPr>
            </w:pPr>
            <w:r>
              <w:rPr>
                <w:sz w:val="20"/>
              </w:rPr>
              <w:t>1180</w:t>
            </w:r>
          </w:p>
        </w:tc>
        <w:tc>
          <w:tcPr>
            <w:tcW w:w="847" w:type="dxa"/>
          </w:tcPr>
          <w:p w:rsidR="006E3997" w:rsidRDefault="006E3997">
            <w:pPr>
              <w:pStyle w:val="TableParagraph"/>
              <w:ind w:left="276"/>
              <w:jc w:val="left"/>
              <w:rPr>
                <w:sz w:val="20"/>
              </w:rPr>
            </w:pPr>
            <w:r>
              <w:rPr>
                <w:sz w:val="20"/>
              </w:rPr>
              <w:t>756</w:t>
            </w:r>
          </w:p>
        </w:tc>
        <w:tc>
          <w:tcPr>
            <w:tcW w:w="857" w:type="dxa"/>
          </w:tcPr>
          <w:p w:rsidR="006E3997" w:rsidRDefault="006E3997">
            <w:pPr>
              <w:pStyle w:val="TableParagraph"/>
              <w:ind w:left="141" w:right="132"/>
              <w:rPr>
                <w:sz w:val="20"/>
              </w:rPr>
            </w:pPr>
            <w:r>
              <w:rPr>
                <w:sz w:val="20"/>
              </w:rPr>
              <w:t>1043</w:t>
            </w:r>
          </w:p>
        </w:tc>
        <w:tc>
          <w:tcPr>
            <w:tcW w:w="866" w:type="dxa"/>
          </w:tcPr>
          <w:p w:rsidR="006E3997" w:rsidRDefault="006E3997">
            <w:pPr>
              <w:pStyle w:val="TableParagraph"/>
              <w:ind w:left="215" w:right="200"/>
              <w:rPr>
                <w:sz w:val="20"/>
              </w:rPr>
            </w:pPr>
            <w:r>
              <w:rPr>
                <w:sz w:val="20"/>
              </w:rPr>
              <w:t>88,7</w:t>
            </w:r>
          </w:p>
        </w:tc>
        <w:tc>
          <w:tcPr>
            <w:tcW w:w="864" w:type="dxa"/>
          </w:tcPr>
          <w:p w:rsidR="006E3997" w:rsidRDefault="006E3997">
            <w:pPr>
              <w:pStyle w:val="TableParagraph"/>
              <w:ind w:left="213" w:right="200"/>
              <w:rPr>
                <w:sz w:val="20"/>
              </w:rPr>
            </w:pPr>
            <w:r>
              <w:rPr>
                <w:sz w:val="20"/>
              </w:rPr>
              <w:t>88,4</w:t>
            </w:r>
          </w:p>
        </w:tc>
        <w:tc>
          <w:tcPr>
            <w:tcW w:w="849" w:type="dxa"/>
          </w:tcPr>
          <w:p w:rsidR="006E3997" w:rsidRDefault="006E3997">
            <w:pPr>
              <w:pStyle w:val="TableParagraph"/>
              <w:ind w:left="90" w:right="70"/>
              <w:rPr>
                <w:sz w:val="20"/>
              </w:rPr>
            </w:pPr>
            <w:r>
              <w:rPr>
                <w:sz w:val="20"/>
              </w:rPr>
              <w:t>1429</w:t>
            </w:r>
          </w:p>
        </w:tc>
        <w:tc>
          <w:tcPr>
            <w:tcW w:w="863" w:type="dxa"/>
          </w:tcPr>
          <w:p w:rsidR="006E3997" w:rsidRDefault="006E3997">
            <w:pPr>
              <w:pStyle w:val="TableParagraph"/>
              <w:ind w:left="105" w:right="78"/>
              <w:rPr>
                <w:sz w:val="20"/>
              </w:rPr>
            </w:pPr>
            <w:r>
              <w:rPr>
                <w:sz w:val="20"/>
              </w:rPr>
              <w:t>1308</w:t>
            </w:r>
          </w:p>
        </w:tc>
        <w:tc>
          <w:tcPr>
            <w:tcW w:w="604" w:type="dxa"/>
          </w:tcPr>
          <w:p w:rsidR="006E3997" w:rsidRDefault="006E3997">
            <w:pPr>
              <w:pStyle w:val="TableParagraph"/>
              <w:ind w:left="112" w:right="87"/>
              <w:rPr>
                <w:sz w:val="20"/>
              </w:rPr>
            </w:pPr>
            <w:r>
              <w:rPr>
                <w:sz w:val="20"/>
              </w:rPr>
              <w:t>1,8</w:t>
            </w:r>
          </w:p>
        </w:tc>
        <w:tc>
          <w:tcPr>
            <w:tcW w:w="777" w:type="dxa"/>
          </w:tcPr>
          <w:p w:rsidR="006E3997" w:rsidRDefault="006E3997">
            <w:pPr>
              <w:pStyle w:val="TableParagraph"/>
              <w:ind w:left="269"/>
              <w:jc w:val="left"/>
              <w:rPr>
                <w:sz w:val="20"/>
              </w:rPr>
            </w:pPr>
            <w:r>
              <w:rPr>
                <w:sz w:val="20"/>
              </w:rPr>
              <w:t>2,5</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Новгородская</w:t>
            </w:r>
          </w:p>
          <w:p w:rsidR="006E3997" w:rsidRDefault="006E3997">
            <w:pPr>
              <w:pStyle w:val="TableParagraph"/>
              <w:spacing w:line="225" w:lineRule="exact"/>
              <w:ind w:left="110"/>
              <w:jc w:val="left"/>
              <w:rPr>
                <w:sz w:val="20"/>
              </w:rPr>
            </w:pPr>
            <w:r>
              <w:rPr>
                <w:sz w:val="20"/>
              </w:rPr>
              <w:t>область</w:t>
            </w:r>
          </w:p>
        </w:tc>
        <w:tc>
          <w:tcPr>
            <w:tcW w:w="854" w:type="dxa"/>
          </w:tcPr>
          <w:p w:rsidR="006E3997" w:rsidRDefault="006E3997">
            <w:pPr>
              <w:pStyle w:val="TableParagraph"/>
              <w:spacing w:before="100"/>
              <w:ind w:left="92" w:right="78"/>
              <w:rPr>
                <w:sz w:val="20"/>
              </w:rPr>
            </w:pPr>
            <w:r>
              <w:rPr>
                <w:sz w:val="20"/>
              </w:rPr>
              <w:t>968</w:t>
            </w:r>
          </w:p>
        </w:tc>
        <w:tc>
          <w:tcPr>
            <w:tcW w:w="833" w:type="dxa"/>
          </w:tcPr>
          <w:p w:rsidR="006E3997" w:rsidRDefault="006E3997">
            <w:pPr>
              <w:pStyle w:val="TableParagraph"/>
              <w:spacing w:before="100"/>
              <w:ind w:right="201"/>
              <w:jc w:val="right"/>
              <w:rPr>
                <w:sz w:val="20"/>
              </w:rPr>
            </w:pPr>
            <w:r>
              <w:rPr>
                <w:sz w:val="20"/>
              </w:rPr>
              <w:t>1097</w:t>
            </w:r>
          </w:p>
        </w:tc>
        <w:tc>
          <w:tcPr>
            <w:tcW w:w="847" w:type="dxa"/>
          </w:tcPr>
          <w:p w:rsidR="006E3997" w:rsidRDefault="006E3997">
            <w:pPr>
              <w:pStyle w:val="TableParagraph"/>
              <w:spacing w:before="100"/>
              <w:ind w:left="276"/>
              <w:jc w:val="left"/>
              <w:rPr>
                <w:sz w:val="20"/>
              </w:rPr>
            </w:pPr>
            <w:r>
              <w:rPr>
                <w:sz w:val="20"/>
              </w:rPr>
              <w:t>968</w:t>
            </w:r>
          </w:p>
        </w:tc>
        <w:tc>
          <w:tcPr>
            <w:tcW w:w="857" w:type="dxa"/>
          </w:tcPr>
          <w:p w:rsidR="006E3997" w:rsidRDefault="006E3997">
            <w:pPr>
              <w:pStyle w:val="TableParagraph"/>
              <w:spacing w:before="100"/>
              <w:ind w:left="141" w:right="132"/>
              <w:rPr>
                <w:sz w:val="20"/>
              </w:rPr>
            </w:pPr>
            <w:r>
              <w:rPr>
                <w:sz w:val="20"/>
              </w:rPr>
              <w:t>1097</w:t>
            </w:r>
          </w:p>
        </w:tc>
        <w:tc>
          <w:tcPr>
            <w:tcW w:w="866" w:type="dxa"/>
          </w:tcPr>
          <w:p w:rsidR="006E3997" w:rsidRDefault="006E3997">
            <w:pPr>
              <w:pStyle w:val="TableParagraph"/>
              <w:spacing w:before="100"/>
              <w:ind w:left="215" w:right="195"/>
              <w:rPr>
                <w:sz w:val="20"/>
              </w:rPr>
            </w:pPr>
            <w:r>
              <w:rPr>
                <w:sz w:val="20"/>
              </w:rPr>
              <w:t>100</w:t>
            </w:r>
          </w:p>
        </w:tc>
        <w:tc>
          <w:tcPr>
            <w:tcW w:w="864" w:type="dxa"/>
          </w:tcPr>
          <w:p w:rsidR="006E3997" w:rsidRDefault="006E3997">
            <w:pPr>
              <w:pStyle w:val="TableParagraph"/>
              <w:spacing w:before="100"/>
              <w:ind w:left="208" w:right="200"/>
              <w:rPr>
                <w:sz w:val="20"/>
              </w:rPr>
            </w:pPr>
            <w:r>
              <w:rPr>
                <w:sz w:val="20"/>
              </w:rPr>
              <w:t>100</w:t>
            </w:r>
          </w:p>
        </w:tc>
        <w:tc>
          <w:tcPr>
            <w:tcW w:w="849" w:type="dxa"/>
          </w:tcPr>
          <w:p w:rsidR="006E3997" w:rsidRDefault="006E3997">
            <w:pPr>
              <w:pStyle w:val="TableParagraph"/>
              <w:spacing w:before="100"/>
              <w:ind w:left="90" w:right="70"/>
              <w:rPr>
                <w:sz w:val="20"/>
              </w:rPr>
            </w:pPr>
            <w:r>
              <w:rPr>
                <w:sz w:val="20"/>
              </w:rPr>
              <w:t>1121</w:t>
            </w:r>
          </w:p>
        </w:tc>
        <w:tc>
          <w:tcPr>
            <w:tcW w:w="863" w:type="dxa"/>
          </w:tcPr>
          <w:p w:rsidR="006E3997" w:rsidRDefault="006E3997">
            <w:pPr>
              <w:pStyle w:val="TableParagraph"/>
              <w:spacing w:before="100"/>
              <w:ind w:left="105" w:right="78"/>
              <w:rPr>
                <w:sz w:val="20"/>
              </w:rPr>
            </w:pPr>
            <w:r>
              <w:rPr>
                <w:sz w:val="20"/>
              </w:rPr>
              <w:t>1368</w:t>
            </w:r>
          </w:p>
        </w:tc>
        <w:tc>
          <w:tcPr>
            <w:tcW w:w="604" w:type="dxa"/>
          </w:tcPr>
          <w:p w:rsidR="006E3997" w:rsidRDefault="006E3997">
            <w:pPr>
              <w:pStyle w:val="TableParagraph"/>
              <w:spacing w:before="100"/>
              <w:ind w:left="112" w:right="87"/>
              <w:rPr>
                <w:sz w:val="20"/>
              </w:rPr>
            </w:pPr>
            <w:r>
              <w:rPr>
                <w:sz w:val="20"/>
              </w:rPr>
              <w:t>5,5</w:t>
            </w:r>
          </w:p>
        </w:tc>
        <w:tc>
          <w:tcPr>
            <w:tcW w:w="777" w:type="dxa"/>
          </w:tcPr>
          <w:p w:rsidR="006E3997" w:rsidRDefault="006E3997">
            <w:pPr>
              <w:pStyle w:val="TableParagraph"/>
              <w:spacing w:before="100"/>
              <w:ind w:left="269"/>
              <w:jc w:val="left"/>
              <w:rPr>
                <w:sz w:val="20"/>
              </w:rPr>
            </w:pPr>
            <w:r>
              <w:rPr>
                <w:sz w:val="20"/>
              </w:rPr>
              <w:t>6,6</w:t>
            </w:r>
          </w:p>
        </w:tc>
      </w:tr>
      <w:tr w:rsidR="006E3997">
        <w:trPr>
          <w:trHeight w:val="253"/>
        </w:trPr>
        <w:tc>
          <w:tcPr>
            <w:tcW w:w="2065" w:type="dxa"/>
          </w:tcPr>
          <w:p w:rsidR="006E3997" w:rsidRDefault="006E3997">
            <w:pPr>
              <w:pStyle w:val="TableParagraph"/>
              <w:ind w:left="110"/>
              <w:jc w:val="left"/>
              <w:rPr>
                <w:sz w:val="20"/>
              </w:rPr>
            </w:pPr>
            <w:r>
              <w:rPr>
                <w:sz w:val="20"/>
              </w:rPr>
              <w:t>Псковская область</w:t>
            </w:r>
          </w:p>
        </w:tc>
        <w:tc>
          <w:tcPr>
            <w:tcW w:w="854" w:type="dxa"/>
          </w:tcPr>
          <w:p w:rsidR="006E3997" w:rsidRDefault="006E3997">
            <w:pPr>
              <w:pStyle w:val="TableParagraph"/>
              <w:ind w:left="92" w:right="78"/>
              <w:rPr>
                <w:sz w:val="20"/>
              </w:rPr>
            </w:pPr>
            <w:r>
              <w:rPr>
                <w:sz w:val="20"/>
              </w:rPr>
              <w:t>699</w:t>
            </w:r>
          </w:p>
        </w:tc>
        <w:tc>
          <w:tcPr>
            <w:tcW w:w="833" w:type="dxa"/>
          </w:tcPr>
          <w:p w:rsidR="006E3997" w:rsidRDefault="006E3997">
            <w:pPr>
              <w:pStyle w:val="TableParagraph"/>
              <w:ind w:right="201"/>
              <w:jc w:val="right"/>
              <w:rPr>
                <w:sz w:val="20"/>
              </w:rPr>
            </w:pPr>
            <w:r>
              <w:rPr>
                <w:sz w:val="20"/>
              </w:rPr>
              <w:t>1117</w:t>
            </w:r>
          </w:p>
        </w:tc>
        <w:tc>
          <w:tcPr>
            <w:tcW w:w="847" w:type="dxa"/>
          </w:tcPr>
          <w:p w:rsidR="006E3997" w:rsidRDefault="006E3997">
            <w:pPr>
              <w:pStyle w:val="TableParagraph"/>
              <w:ind w:left="276"/>
              <w:jc w:val="left"/>
              <w:rPr>
                <w:sz w:val="20"/>
              </w:rPr>
            </w:pPr>
            <w:r>
              <w:rPr>
                <w:sz w:val="20"/>
              </w:rPr>
              <w:t>699</w:t>
            </w:r>
          </w:p>
        </w:tc>
        <w:tc>
          <w:tcPr>
            <w:tcW w:w="857" w:type="dxa"/>
          </w:tcPr>
          <w:p w:rsidR="006E3997" w:rsidRDefault="006E3997">
            <w:pPr>
              <w:pStyle w:val="TableParagraph"/>
              <w:ind w:left="141" w:right="132"/>
              <w:rPr>
                <w:sz w:val="20"/>
              </w:rPr>
            </w:pPr>
            <w:r>
              <w:rPr>
                <w:sz w:val="20"/>
              </w:rPr>
              <w:t>1117</w:t>
            </w:r>
          </w:p>
        </w:tc>
        <w:tc>
          <w:tcPr>
            <w:tcW w:w="866" w:type="dxa"/>
          </w:tcPr>
          <w:p w:rsidR="006E3997" w:rsidRDefault="006E3997">
            <w:pPr>
              <w:pStyle w:val="TableParagraph"/>
              <w:ind w:left="215" w:right="195"/>
              <w:rPr>
                <w:sz w:val="20"/>
              </w:rPr>
            </w:pPr>
            <w:r>
              <w:rPr>
                <w:sz w:val="20"/>
              </w:rPr>
              <w:t>100</w:t>
            </w:r>
          </w:p>
        </w:tc>
        <w:tc>
          <w:tcPr>
            <w:tcW w:w="864" w:type="dxa"/>
          </w:tcPr>
          <w:p w:rsidR="006E3997" w:rsidRDefault="006E3997">
            <w:pPr>
              <w:pStyle w:val="TableParagraph"/>
              <w:ind w:left="208" w:right="200"/>
              <w:rPr>
                <w:sz w:val="20"/>
              </w:rPr>
            </w:pPr>
            <w:r>
              <w:rPr>
                <w:sz w:val="20"/>
              </w:rPr>
              <w:t>100</w:t>
            </w:r>
          </w:p>
        </w:tc>
        <w:tc>
          <w:tcPr>
            <w:tcW w:w="849" w:type="dxa"/>
          </w:tcPr>
          <w:p w:rsidR="006E3997" w:rsidRDefault="006E3997">
            <w:pPr>
              <w:pStyle w:val="TableParagraph"/>
              <w:ind w:left="94" w:right="70"/>
              <w:rPr>
                <w:sz w:val="20"/>
              </w:rPr>
            </w:pPr>
            <w:r>
              <w:rPr>
                <w:sz w:val="20"/>
              </w:rPr>
              <w:t>963</w:t>
            </w:r>
          </w:p>
        </w:tc>
        <w:tc>
          <w:tcPr>
            <w:tcW w:w="863" w:type="dxa"/>
          </w:tcPr>
          <w:p w:rsidR="006E3997" w:rsidRDefault="006E3997">
            <w:pPr>
              <w:pStyle w:val="TableParagraph"/>
              <w:ind w:left="105" w:right="78"/>
              <w:rPr>
                <w:sz w:val="20"/>
              </w:rPr>
            </w:pPr>
            <w:r>
              <w:rPr>
                <w:sz w:val="20"/>
              </w:rPr>
              <w:t>1406</w:t>
            </w:r>
          </w:p>
        </w:tc>
        <w:tc>
          <w:tcPr>
            <w:tcW w:w="604" w:type="dxa"/>
          </w:tcPr>
          <w:p w:rsidR="006E3997" w:rsidRDefault="006E3997">
            <w:pPr>
              <w:pStyle w:val="TableParagraph"/>
              <w:ind w:left="112" w:right="87"/>
              <w:rPr>
                <w:sz w:val="20"/>
              </w:rPr>
            </w:pPr>
            <w:r>
              <w:rPr>
                <w:sz w:val="20"/>
              </w:rPr>
              <w:t>4,5</w:t>
            </w:r>
          </w:p>
        </w:tc>
        <w:tc>
          <w:tcPr>
            <w:tcW w:w="777" w:type="dxa"/>
          </w:tcPr>
          <w:p w:rsidR="006E3997" w:rsidRDefault="006E3997">
            <w:pPr>
              <w:pStyle w:val="TableParagraph"/>
              <w:ind w:left="269"/>
              <w:jc w:val="left"/>
              <w:rPr>
                <w:sz w:val="20"/>
              </w:rPr>
            </w:pPr>
            <w:r>
              <w:rPr>
                <w:sz w:val="20"/>
              </w:rPr>
              <w:t>9,3</w:t>
            </w:r>
          </w:p>
        </w:tc>
      </w:tr>
      <w:tr w:rsidR="006E3997">
        <w:trPr>
          <w:trHeight w:val="258"/>
        </w:trPr>
        <w:tc>
          <w:tcPr>
            <w:tcW w:w="2065" w:type="dxa"/>
          </w:tcPr>
          <w:p w:rsidR="006E3997" w:rsidRDefault="006E3997">
            <w:pPr>
              <w:pStyle w:val="TableParagraph"/>
              <w:ind w:left="110"/>
              <w:jc w:val="left"/>
              <w:rPr>
                <w:sz w:val="20"/>
              </w:rPr>
            </w:pPr>
            <w:r>
              <w:rPr>
                <w:sz w:val="20"/>
              </w:rPr>
              <w:t>г. Санкт-Петербург</w:t>
            </w:r>
          </w:p>
        </w:tc>
        <w:tc>
          <w:tcPr>
            <w:tcW w:w="854" w:type="dxa"/>
          </w:tcPr>
          <w:p w:rsidR="006E3997" w:rsidRDefault="006E3997">
            <w:pPr>
              <w:pStyle w:val="TableParagraph"/>
              <w:ind w:left="97" w:right="78"/>
              <w:rPr>
                <w:sz w:val="20"/>
              </w:rPr>
            </w:pPr>
            <w:r>
              <w:rPr>
                <w:sz w:val="20"/>
              </w:rPr>
              <w:t>4058</w:t>
            </w:r>
          </w:p>
        </w:tc>
        <w:tc>
          <w:tcPr>
            <w:tcW w:w="833" w:type="dxa"/>
          </w:tcPr>
          <w:p w:rsidR="006E3997" w:rsidRDefault="006E3997">
            <w:pPr>
              <w:pStyle w:val="TableParagraph"/>
              <w:ind w:right="201"/>
              <w:jc w:val="right"/>
              <w:rPr>
                <w:sz w:val="20"/>
              </w:rPr>
            </w:pPr>
            <w:r>
              <w:rPr>
                <w:sz w:val="20"/>
              </w:rPr>
              <w:t>4578</w:t>
            </w:r>
          </w:p>
        </w:tc>
        <w:tc>
          <w:tcPr>
            <w:tcW w:w="847" w:type="dxa"/>
          </w:tcPr>
          <w:p w:rsidR="006E3997" w:rsidRDefault="006E3997">
            <w:pPr>
              <w:pStyle w:val="TableParagraph"/>
              <w:ind w:left="228"/>
              <w:jc w:val="left"/>
              <w:rPr>
                <w:sz w:val="20"/>
              </w:rPr>
            </w:pPr>
            <w:r>
              <w:rPr>
                <w:sz w:val="20"/>
              </w:rPr>
              <w:t>4015</w:t>
            </w:r>
          </w:p>
        </w:tc>
        <w:tc>
          <w:tcPr>
            <w:tcW w:w="857" w:type="dxa"/>
          </w:tcPr>
          <w:p w:rsidR="006E3997" w:rsidRDefault="006E3997">
            <w:pPr>
              <w:pStyle w:val="TableParagraph"/>
              <w:ind w:left="141" w:right="132"/>
              <w:rPr>
                <w:sz w:val="20"/>
              </w:rPr>
            </w:pPr>
            <w:r>
              <w:rPr>
                <w:sz w:val="20"/>
              </w:rPr>
              <w:t>4540</w:t>
            </w:r>
          </w:p>
        </w:tc>
        <w:tc>
          <w:tcPr>
            <w:tcW w:w="866" w:type="dxa"/>
          </w:tcPr>
          <w:p w:rsidR="006E3997" w:rsidRDefault="006E3997">
            <w:pPr>
              <w:pStyle w:val="TableParagraph"/>
              <w:ind w:left="215" w:right="200"/>
              <w:rPr>
                <w:sz w:val="20"/>
              </w:rPr>
            </w:pPr>
            <w:r>
              <w:rPr>
                <w:sz w:val="20"/>
              </w:rPr>
              <w:t>98,9</w:t>
            </w:r>
          </w:p>
        </w:tc>
        <w:tc>
          <w:tcPr>
            <w:tcW w:w="864" w:type="dxa"/>
          </w:tcPr>
          <w:p w:rsidR="006E3997" w:rsidRDefault="006E3997">
            <w:pPr>
              <w:pStyle w:val="TableParagraph"/>
              <w:ind w:left="213" w:right="200"/>
              <w:rPr>
                <w:sz w:val="20"/>
              </w:rPr>
            </w:pPr>
            <w:r>
              <w:rPr>
                <w:sz w:val="20"/>
              </w:rPr>
              <w:t>99,1</w:t>
            </w:r>
          </w:p>
        </w:tc>
        <w:tc>
          <w:tcPr>
            <w:tcW w:w="849" w:type="dxa"/>
          </w:tcPr>
          <w:p w:rsidR="006E3997" w:rsidRDefault="006E3997">
            <w:pPr>
              <w:pStyle w:val="TableParagraph"/>
              <w:ind w:left="90" w:right="70"/>
              <w:rPr>
                <w:sz w:val="20"/>
              </w:rPr>
            </w:pPr>
            <w:r>
              <w:rPr>
                <w:sz w:val="20"/>
              </w:rPr>
              <w:t>6037</w:t>
            </w:r>
          </w:p>
        </w:tc>
        <w:tc>
          <w:tcPr>
            <w:tcW w:w="863" w:type="dxa"/>
          </w:tcPr>
          <w:p w:rsidR="006E3997" w:rsidRDefault="006E3997">
            <w:pPr>
              <w:pStyle w:val="TableParagraph"/>
              <w:ind w:left="105" w:right="78"/>
              <w:rPr>
                <w:sz w:val="20"/>
              </w:rPr>
            </w:pPr>
            <w:r>
              <w:rPr>
                <w:sz w:val="20"/>
              </w:rPr>
              <w:t>6724</w:t>
            </w:r>
          </w:p>
        </w:tc>
        <w:tc>
          <w:tcPr>
            <w:tcW w:w="604" w:type="dxa"/>
          </w:tcPr>
          <w:p w:rsidR="006E3997" w:rsidRDefault="006E3997">
            <w:pPr>
              <w:pStyle w:val="TableParagraph"/>
              <w:ind w:left="112" w:right="87"/>
              <w:rPr>
                <w:sz w:val="20"/>
              </w:rPr>
            </w:pPr>
            <w:r>
              <w:rPr>
                <w:sz w:val="20"/>
              </w:rPr>
              <w:t>2,3</w:t>
            </w:r>
          </w:p>
        </w:tc>
        <w:tc>
          <w:tcPr>
            <w:tcW w:w="777" w:type="dxa"/>
          </w:tcPr>
          <w:p w:rsidR="006E3997" w:rsidRDefault="006E3997">
            <w:pPr>
              <w:pStyle w:val="TableParagraph"/>
              <w:ind w:left="269"/>
              <w:jc w:val="left"/>
              <w:rPr>
                <w:sz w:val="20"/>
              </w:rPr>
            </w:pPr>
            <w:r>
              <w:rPr>
                <w:sz w:val="20"/>
              </w:rPr>
              <w:t>2,5</w:t>
            </w:r>
          </w:p>
        </w:tc>
      </w:tr>
      <w:tr w:rsidR="006E3997">
        <w:trPr>
          <w:trHeight w:val="230"/>
        </w:trPr>
        <w:tc>
          <w:tcPr>
            <w:tcW w:w="10279" w:type="dxa"/>
            <w:gridSpan w:val="11"/>
            <w:shd w:val="clear" w:color="auto" w:fill="D5E2BB"/>
          </w:tcPr>
          <w:p w:rsidR="006E3997" w:rsidRDefault="006E3997">
            <w:pPr>
              <w:pStyle w:val="TableParagraph"/>
              <w:spacing w:line="210" w:lineRule="exact"/>
              <w:ind w:left="3561" w:right="3543"/>
              <w:rPr>
                <w:b/>
                <w:sz w:val="20"/>
              </w:rPr>
            </w:pPr>
            <w:r>
              <w:rPr>
                <w:b/>
                <w:sz w:val="20"/>
              </w:rPr>
              <w:t>Южный федеральный округ</w:t>
            </w:r>
          </w:p>
        </w:tc>
      </w:tr>
      <w:tr w:rsidR="006E3997">
        <w:trPr>
          <w:trHeight w:val="253"/>
        </w:trPr>
        <w:tc>
          <w:tcPr>
            <w:tcW w:w="2065" w:type="dxa"/>
          </w:tcPr>
          <w:p w:rsidR="006E3997" w:rsidRDefault="006E3997">
            <w:pPr>
              <w:pStyle w:val="TableParagraph"/>
              <w:spacing w:line="225" w:lineRule="exact"/>
              <w:ind w:left="110"/>
              <w:jc w:val="left"/>
              <w:rPr>
                <w:sz w:val="20"/>
              </w:rPr>
            </w:pPr>
            <w:r>
              <w:rPr>
                <w:sz w:val="20"/>
              </w:rPr>
              <w:t>Республика Адыгея</w:t>
            </w:r>
          </w:p>
        </w:tc>
        <w:tc>
          <w:tcPr>
            <w:tcW w:w="854" w:type="dxa"/>
          </w:tcPr>
          <w:p w:rsidR="006E3997" w:rsidRDefault="006E3997">
            <w:pPr>
              <w:pStyle w:val="TableParagraph"/>
              <w:spacing w:line="225" w:lineRule="exact"/>
              <w:ind w:left="92" w:right="78"/>
              <w:rPr>
                <w:sz w:val="20"/>
              </w:rPr>
            </w:pPr>
            <w:r>
              <w:rPr>
                <w:sz w:val="20"/>
              </w:rPr>
              <w:t>413</w:t>
            </w:r>
          </w:p>
        </w:tc>
        <w:tc>
          <w:tcPr>
            <w:tcW w:w="833" w:type="dxa"/>
          </w:tcPr>
          <w:p w:rsidR="006E3997" w:rsidRDefault="006E3997">
            <w:pPr>
              <w:pStyle w:val="TableParagraph"/>
              <w:spacing w:line="225" w:lineRule="exact"/>
              <w:ind w:right="249"/>
              <w:jc w:val="right"/>
              <w:rPr>
                <w:sz w:val="20"/>
              </w:rPr>
            </w:pPr>
            <w:r>
              <w:rPr>
                <w:sz w:val="20"/>
              </w:rPr>
              <w:t>468</w:t>
            </w:r>
          </w:p>
        </w:tc>
        <w:tc>
          <w:tcPr>
            <w:tcW w:w="847" w:type="dxa"/>
          </w:tcPr>
          <w:p w:rsidR="006E3997" w:rsidRDefault="006E3997">
            <w:pPr>
              <w:pStyle w:val="TableParagraph"/>
              <w:spacing w:line="225" w:lineRule="exact"/>
              <w:ind w:left="276"/>
              <w:jc w:val="left"/>
              <w:rPr>
                <w:sz w:val="20"/>
              </w:rPr>
            </w:pPr>
            <w:r>
              <w:rPr>
                <w:sz w:val="20"/>
              </w:rPr>
              <w:t>413</w:t>
            </w:r>
          </w:p>
        </w:tc>
        <w:tc>
          <w:tcPr>
            <w:tcW w:w="857" w:type="dxa"/>
          </w:tcPr>
          <w:p w:rsidR="006E3997" w:rsidRDefault="006E3997">
            <w:pPr>
              <w:pStyle w:val="TableParagraph"/>
              <w:spacing w:line="225" w:lineRule="exact"/>
              <w:ind w:left="146" w:right="132"/>
              <w:rPr>
                <w:sz w:val="20"/>
              </w:rPr>
            </w:pPr>
            <w:r>
              <w:rPr>
                <w:sz w:val="20"/>
              </w:rPr>
              <w:t>468</w:t>
            </w:r>
          </w:p>
        </w:tc>
        <w:tc>
          <w:tcPr>
            <w:tcW w:w="866" w:type="dxa"/>
          </w:tcPr>
          <w:p w:rsidR="006E3997" w:rsidRDefault="006E3997">
            <w:pPr>
              <w:pStyle w:val="TableParagraph"/>
              <w:spacing w:line="225" w:lineRule="exact"/>
              <w:ind w:left="215" w:right="195"/>
              <w:rPr>
                <w:sz w:val="20"/>
              </w:rPr>
            </w:pPr>
            <w:r>
              <w:rPr>
                <w:sz w:val="20"/>
              </w:rPr>
              <w:t>100</w:t>
            </w:r>
          </w:p>
        </w:tc>
        <w:tc>
          <w:tcPr>
            <w:tcW w:w="864" w:type="dxa"/>
          </w:tcPr>
          <w:p w:rsidR="006E3997" w:rsidRDefault="006E3997">
            <w:pPr>
              <w:pStyle w:val="TableParagraph"/>
              <w:spacing w:line="225" w:lineRule="exact"/>
              <w:ind w:left="208" w:right="200"/>
              <w:rPr>
                <w:sz w:val="20"/>
              </w:rPr>
            </w:pPr>
            <w:r>
              <w:rPr>
                <w:sz w:val="20"/>
              </w:rPr>
              <w:t>100</w:t>
            </w:r>
          </w:p>
        </w:tc>
        <w:tc>
          <w:tcPr>
            <w:tcW w:w="849" w:type="dxa"/>
          </w:tcPr>
          <w:p w:rsidR="006E3997" w:rsidRDefault="006E3997">
            <w:pPr>
              <w:pStyle w:val="TableParagraph"/>
              <w:spacing w:line="225" w:lineRule="exact"/>
              <w:ind w:left="94" w:right="70"/>
              <w:rPr>
                <w:sz w:val="20"/>
              </w:rPr>
            </w:pPr>
            <w:r>
              <w:rPr>
                <w:sz w:val="20"/>
              </w:rPr>
              <w:t>603</w:t>
            </w:r>
          </w:p>
        </w:tc>
        <w:tc>
          <w:tcPr>
            <w:tcW w:w="863" w:type="dxa"/>
          </w:tcPr>
          <w:p w:rsidR="006E3997" w:rsidRDefault="006E3997">
            <w:pPr>
              <w:pStyle w:val="TableParagraph"/>
              <w:spacing w:line="225" w:lineRule="exact"/>
              <w:ind w:left="100" w:right="78"/>
              <w:rPr>
                <w:sz w:val="20"/>
              </w:rPr>
            </w:pPr>
            <w:r>
              <w:rPr>
                <w:sz w:val="20"/>
              </w:rPr>
              <w:t>862</w:t>
            </w:r>
          </w:p>
        </w:tc>
        <w:tc>
          <w:tcPr>
            <w:tcW w:w="604" w:type="dxa"/>
          </w:tcPr>
          <w:p w:rsidR="006E3997" w:rsidRDefault="006E3997">
            <w:pPr>
              <w:pStyle w:val="TableParagraph"/>
              <w:spacing w:line="225" w:lineRule="exact"/>
              <w:ind w:left="112" w:right="87"/>
              <w:rPr>
                <w:sz w:val="20"/>
              </w:rPr>
            </w:pPr>
            <w:r>
              <w:rPr>
                <w:sz w:val="20"/>
              </w:rPr>
              <w:t>7,5</w:t>
            </w:r>
          </w:p>
        </w:tc>
        <w:tc>
          <w:tcPr>
            <w:tcW w:w="777" w:type="dxa"/>
          </w:tcPr>
          <w:p w:rsidR="006E3997" w:rsidRDefault="006E3997">
            <w:pPr>
              <w:pStyle w:val="TableParagraph"/>
              <w:spacing w:line="225" w:lineRule="exact"/>
              <w:ind w:left="269"/>
              <w:jc w:val="left"/>
              <w:rPr>
                <w:sz w:val="20"/>
              </w:rPr>
            </w:pPr>
            <w:r>
              <w:rPr>
                <w:sz w:val="20"/>
              </w:rPr>
              <w:t>6,9</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Республика</w:t>
            </w:r>
          </w:p>
          <w:p w:rsidR="006E3997" w:rsidRDefault="006E3997">
            <w:pPr>
              <w:pStyle w:val="TableParagraph"/>
              <w:spacing w:line="225" w:lineRule="exact"/>
              <w:ind w:left="110"/>
              <w:jc w:val="left"/>
              <w:rPr>
                <w:sz w:val="20"/>
              </w:rPr>
            </w:pPr>
            <w:r>
              <w:rPr>
                <w:sz w:val="20"/>
              </w:rPr>
              <w:t>Калмыкия</w:t>
            </w:r>
          </w:p>
        </w:tc>
        <w:tc>
          <w:tcPr>
            <w:tcW w:w="854" w:type="dxa"/>
          </w:tcPr>
          <w:p w:rsidR="006E3997" w:rsidRDefault="006E3997">
            <w:pPr>
              <w:pStyle w:val="TableParagraph"/>
              <w:spacing w:before="100"/>
              <w:ind w:left="92" w:right="78"/>
              <w:rPr>
                <w:sz w:val="20"/>
              </w:rPr>
            </w:pPr>
            <w:r>
              <w:rPr>
                <w:sz w:val="20"/>
              </w:rPr>
              <w:t>291</w:t>
            </w:r>
          </w:p>
        </w:tc>
        <w:tc>
          <w:tcPr>
            <w:tcW w:w="833" w:type="dxa"/>
          </w:tcPr>
          <w:p w:rsidR="006E3997" w:rsidRDefault="006E3997">
            <w:pPr>
              <w:pStyle w:val="TableParagraph"/>
              <w:spacing w:before="100"/>
              <w:ind w:right="249"/>
              <w:jc w:val="right"/>
              <w:rPr>
                <w:sz w:val="20"/>
              </w:rPr>
            </w:pPr>
            <w:r>
              <w:rPr>
                <w:sz w:val="20"/>
              </w:rPr>
              <w:t>336</w:t>
            </w:r>
          </w:p>
        </w:tc>
        <w:tc>
          <w:tcPr>
            <w:tcW w:w="847" w:type="dxa"/>
          </w:tcPr>
          <w:p w:rsidR="006E3997" w:rsidRDefault="006E3997">
            <w:pPr>
              <w:pStyle w:val="TableParagraph"/>
              <w:spacing w:before="100"/>
              <w:ind w:left="276"/>
              <w:jc w:val="left"/>
              <w:rPr>
                <w:sz w:val="20"/>
              </w:rPr>
            </w:pPr>
            <w:r>
              <w:rPr>
                <w:sz w:val="20"/>
              </w:rPr>
              <w:t>269</w:t>
            </w:r>
          </w:p>
        </w:tc>
        <w:tc>
          <w:tcPr>
            <w:tcW w:w="857" w:type="dxa"/>
          </w:tcPr>
          <w:p w:rsidR="006E3997" w:rsidRDefault="006E3997">
            <w:pPr>
              <w:pStyle w:val="TableParagraph"/>
              <w:spacing w:before="100"/>
              <w:ind w:left="146" w:right="132"/>
              <w:rPr>
                <w:sz w:val="20"/>
              </w:rPr>
            </w:pPr>
            <w:r>
              <w:rPr>
                <w:sz w:val="20"/>
              </w:rPr>
              <w:t>336</w:t>
            </w:r>
          </w:p>
        </w:tc>
        <w:tc>
          <w:tcPr>
            <w:tcW w:w="866" w:type="dxa"/>
          </w:tcPr>
          <w:p w:rsidR="006E3997" w:rsidRDefault="006E3997">
            <w:pPr>
              <w:pStyle w:val="TableParagraph"/>
              <w:spacing w:before="100"/>
              <w:ind w:left="215" w:right="200"/>
              <w:rPr>
                <w:sz w:val="20"/>
              </w:rPr>
            </w:pPr>
            <w:r>
              <w:rPr>
                <w:sz w:val="20"/>
              </w:rPr>
              <w:t>92,4</w:t>
            </w:r>
          </w:p>
        </w:tc>
        <w:tc>
          <w:tcPr>
            <w:tcW w:w="864" w:type="dxa"/>
          </w:tcPr>
          <w:p w:rsidR="006E3997" w:rsidRDefault="006E3997">
            <w:pPr>
              <w:pStyle w:val="TableParagraph"/>
              <w:spacing w:before="100"/>
              <w:ind w:left="208" w:right="200"/>
              <w:rPr>
                <w:sz w:val="20"/>
              </w:rPr>
            </w:pPr>
            <w:r>
              <w:rPr>
                <w:sz w:val="20"/>
              </w:rPr>
              <w:t>100</w:t>
            </w:r>
          </w:p>
        </w:tc>
        <w:tc>
          <w:tcPr>
            <w:tcW w:w="849" w:type="dxa"/>
          </w:tcPr>
          <w:p w:rsidR="006E3997" w:rsidRDefault="006E3997">
            <w:pPr>
              <w:pStyle w:val="TableParagraph"/>
              <w:spacing w:before="100"/>
              <w:ind w:left="94" w:right="70"/>
              <w:rPr>
                <w:sz w:val="20"/>
              </w:rPr>
            </w:pPr>
            <w:r>
              <w:rPr>
                <w:sz w:val="20"/>
              </w:rPr>
              <w:t>493</w:t>
            </w:r>
          </w:p>
        </w:tc>
        <w:tc>
          <w:tcPr>
            <w:tcW w:w="863" w:type="dxa"/>
          </w:tcPr>
          <w:p w:rsidR="006E3997" w:rsidRDefault="006E3997">
            <w:pPr>
              <w:pStyle w:val="TableParagraph"/>
              <w:spacing w:before="100"/>
              <w:ind w:left="100" w:right="78"/>
              <w:rPr>
                <w:sz w:val="20"/>
              </w:rPr>
            </w:pPr>
            <w:r>
              <w:rPr>
                <w:sz w:val="20"/>
              </w:rPr>
              <w:t>893</w:t>
            </w:r>
          </w:p>
        </w:tc>
        <w:tc>
          <w:tcPr>
            <w:tcW w:w="604" w:type="dxa"/>
          </w:tcPr>
          <w:p w:rsidR="006E3997" w:rsidRDefault="006E3997">
            <w:pPr>
              <w:pStyle w:val="TableParagraph"/>
              <w:spacing w:before="100"/>
              <w:ind w:left="112" w:right="87"/>
              <w:rPr>
                <w:sz w:val="20"/>
              </w:rPr>
            </w:pPr>
            <w:r>
              <w:rPr>
                <w:sz w:val="20"/>
              </w:rPr>
              <w:t>5,3</w:t>
            </w:r>
          </w:p>
        </w:tc>
        <w:tc>
          <w:tcPr>
            <w:tcW w:w="777" w:type="dxa"/>
          </w:tcPr>
          <w:p w:rsidR="006E3997" w:rsidRDefault="006E3997">
            <w:pPr>
              <w:pStyle w:val="TableParagraph"/>
              <w:spacing w:before="100"/>
              <w:ind w:left="269"/>
              <w:jc w:val="left"/>
              <w:rPr>
                <w:sz w:val="20"/>
              </w:rPr>
            </w:pPr>
            <w:r>
              <w:rPr>
                <w:sz w:val="20"/>
              </w:rPr>
              <w:t>6,1</w:t>
            </w:r>
          </w:p>
        </w:tc>
      </w:tr>
      <w:tr w:rsidR="006E3997">
        <w:trPr>
          <w:trHeight w:val="254"/>
        </w:trPr>
        <w:tc>
          <w:tcPr>
            <w:tcW w:w="2065" w:type="dxa"/>
          </w:tcPr>
          <w:p w:rsidR="006E3997" w:rsidRDefault="006E3997">
            <w:pPr>
              <w:pStyle w:val="TableParagraph"/>
              <w:spacing w:line="226" w:lineRule="exact"/>
              <w:ind w:left="110"/>
              <w:jc w:val="left"/>
              <w:rPr>
                <w:sz w:val="20"/>
              </w:rPr>
            </w:pPr>
            <w:r>
              <w:rPr>
                <w:sz w:val="20"/>
              </w:rPr>
              <w:t>Краснодарский край</w:t>
            </w:r>
          </w:p>
        </w:tc>
        <w:tc>
          <w:tcPr>
            <w:tcW w:w="854" w:type="dxa"/>
          </w:tcPr>
          <w:p w:rsidR="006E3997" w:rsidRDefault="006E3997">
            <w:pPr>
              <w:pStyle w:val="TableParagraph"/>
              <w:spacing w:line="226" w:lineRule="exact"/>
              <w:ind w:left="97" w:right="78"/>
              <w:rPr>
                <w:sz w:val="20"/>
              </w:rPr>
            </w:pPr>
            <w:r>
              <w:rPr>
                <w:sz w:val="20"/>
              </w:rPr>
              <w:t>2421</w:t>
            </w:r>
          </w:p>
        </w:tc>
        <w:tc>
          <w:tcPr>
            <w:tcW w:w="833" w:type="dxa"/>
          </w:tcPr>
          <w:p w:rsidR="006E3997" w:rsidRDefault="006E3997">
            <w:pPr>
              <w:pStyle w:val="TableParagraph"/>
              <w:spacing w:line="226" w:lineRule="exact"/>
              <w:ind w:right="201"/>
              <w:jc w:val="right"/>
              <w:rPr>
                <w:sz w:val="20"/>
              </w:rPr>
            </w:pPr>
            <w:r>
              <w:rPr>
                <w:sz w:val="20"/>
              </w:rPr>
              <w:t>2621</w:t>
            </w:r>
          </w:p>
        </w:tc>
        <w:tc>
          <w:tcPr>
            <w:tcW w:w="847" w:type="dxa"/>
          </w:tcPr>
          <w:p w:rsidR="006E3997" w:rsidRDefault="006E3997">
            <w:pPr>
              <w:pStyle w:val="TableParagraph"/>
              <w:spacing w:line="226" w:lineRule="exact"/>
              <w:ind w:left="228"/>
              <w:jc w:val="left"/>
              <w:rPr>
                <w:sz w:val="20"/>
              </w:rPr>
            </w:pPr>
            <w:r>
              <w:rPr>
                <w:sz w:val="20"/>
              </w:rPr>
              <w:t>2302</w:t>
            </w:r>
          </w:p>
        </w:tc>
        <w:tc>
          <w:tcPr>
            <w:tcW w:w="857" w:type="dxa"/>
          </w:tcPr>
          <w:p w:rsidR="006E3997" w:rsidRDefault="006E3997">
            <w:pPr>
              <w:pStyle w:val="TableParagraph"/>
              <w:spacing w:line="226" w:lineRule="exact"/>
              <w:ind w:left="141" w:right="132"/>
              <w:rPr>
                <w:sz w:val="20"/>
              </w:rPr>
            </w:pPr>
            <w:r>
              <w:rPr>
                <w:sz w:val="20"/>
              </w:rPr>
              <w:t>2325</w:t>
            </w:r>
          </w:p>
        </w:tc>
        <w:tc>
          <w:tcPr>
            <w:tcW w:w="866" w:type="dxa"/>
          </w:tcPr>
          <w:p w:rsidR="006E3997" w:rsidRDefault="006E3997">
            <w:pPr>
              <w:pStyle w:val="TableParagraph"/>
              <w:spacing w:line="226" w:lineRule="exact"/>
              <w:ind w:left="215" w:right="200"/>
              <w:rPr>
                <w:sz w:val="20"/>
              </w:rPr>
            </w:pPr>
            <w:r>
              <w:rPr>
                <w:sz w:val="20"/>
              </w:rPr>
              <w:t>95</w:t>
            </w:r>
          </w:p>
        </w:tc>
        <w:tc>
          <w:tcPr>
            <w:tcW w:w="864" w:type="dxa"/>
          </w:tcPr>
          <w:p w:rsidR="006E3997" w:rsidRDefault="006E3997">
            <w:pPr>
              <w:pStyle w:val="TableParagraph"/>
              <w:spacing w:line="226" w:lineRule="exact"/>
              <w:ind w:left="213" w:right="200"/>
              <w:rPr>
                <w:sz w:val="20"/>
              </w:rPr>
            </w:pPr>
            <w:r>
              <w:rPr>
                <w:sz w:val="20"/>
              </w:rPr>
              <w:t>88,7</w:t>
            </w:r>
          </w:p>
        </w:tc>
        <w:tc>
          <w:tcPr>
            <w:tcW w:w="849" w:type="dxa"/>
          </w:tcPr>
          <w:p w:rsidR="006E3997" w:rsidRDefault="006E3997">
            <w:pPr>
              <w:pStyle w:val="TableParagraph"/>
              <w:spacing w:line="226" w:lineRule="exact"/>
              <w:ind w:left="90" w:right="70"/>
              <w:rPr>
                <w:sz w:val="20"/>
              </w:rPr>
            </w:pPr>
            <w:r>
              <w:rPr>
                <w:sz w:val="20"/>
              </w:rPr>
              <w:t>6575</w:t>
            </w:r>
          </w:p>
        </w:tc>
        <w:tc>
          <w:tcPr>
            <w:tcW w:w="863" w:type="dxa"/>
          </w:tcPr>
          <w:p w:rsidR="006E3997" w:rsidRDefault="006E3997">
            <w:pPr>
              <w:pStyle w:val="TableParagraph"/>
              <w:spacing w:line="226" w:lineRule="exact"/>
              <w:ind w:left="105" w:right="78"/>
              <w:rPr>
                <w:sz w:val="20"/>
              </w:rPr>
            </w:pPr>
            <w:r>
              <w:rPr>
                <w:sz w:val="20"/>
              </w:rPr>
              <w:t>7484</w:t>
            </w:r>
          </w:p>
        </w:tc>
        <w:tc>
          <w:tcPr>
            <w:tcW w:w="604" w:type="dxa"/>
          </w:tcPr>
          <w:p w:rsidR="006E3997" w:rsidRDefault="006E3997">
            <w:pPr>
              <w:pStyle w:val="TableParagraph"/>
              <w:spacing w:line="226" w:lineRule="exact"/>
              <w:ind w:left="112" w:right="87"/>
              <w:rPr>
                <w:sz w:val="20"/>
              </w:rPr>
            </w:pPr>
            <w:r>
              <w:rPr>
                <w:sz w:val="20"/>
              </w:rPr>
              <w:t>1,7</w:t>
            </w:r>
          </w:p>
        </w:tc>
        <w:tc>
          <w:tcPr>
            <w:tcW w:w="777" w:type="dxa"/>
          </w:tcPr>
          <w:p w:rsidR="006E3997" w:rsidRDefault="006E3997">
            <w:pPr>
              <w:pStyle w:val="TableParagraph"/>
              <w:spacing w:line="226" w:lineRule="exact"/>
              <w:ind w:left="269"/>
              <w:jc w:val="left"/>
              <w:rPr>
                <w:sz w:val="20"/>
              </w:rPr>
            </w:pPr>
            <w:r>
              <w:rPr>
                <w:sz w:val="20"/>
              </w:rPr>
              <w:t>2,0</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Астраханская</w:t>
            </w:r>
          </w:p>
          <w:p w:rsidR="006E3997" w:rsidRDefault="006E3997">
            <w:pPr>
              <w:pStyle w:val="TableParagraph"/>
              <w:spacing w:line="225" w:lineRule="exact"/>
              <w:ind w:left="110"/>
              <w:jc w:val="left"/>
              <w:rPr>
                <w:sz w:val="20"/>
              </w:rPr>
            </w:pPr>
            <w:r>
              <w:rPr>
                <w:sz w:val="20"/>
              </w:rPr>
              <w:t>область</w:t>
            </w:r>
          </w:p>
        </w:tc>
        <w:tc>
          <w:tcPr>
            <w:tcW w:w="854" w:type="dxa"/>
          </w:tcPr>
          <w:p w:rsidR="006E3997" w:rsidRDefault="006E3997">
            <w:pPr>
              <w:pStyle w:val="TableParagraph"/>
              <w:spacing w:before="100"/>
              <w:ind w:left="92" w:right="78"/>
              <w:rPr>
                <w:sz w:val="20"/>
              </w:rPr>
            </w:pPr>
            <w:r>
              <w:rPr>
                <w:sz w:val="20"/>
              </w:rPr>
              <w:t>981</w:t>
            </w:r>
          </w:p>
        </w:tc>
        <w:tc>
          <w:tcPr>
            <w:tcW w:w="833" w:type="dxa"/>
          </w:tcPr>
          <w:p w:rsidR="006E3997" w:rsidRDefault="006E3997">
            <w:pPr>
              <w:pStyle w:val="TableParagraph"/>
              <w:spacing w:before="100"/>
              <w:ind w:right="249"/>
              <w:jc w:val="right"/>
              <w:rPr>
                <w:sz w:val="20"/>
              </w:rPr>
            </w:pPr>
            <w:r>
              <w:rPr>
                <w:sz w:val="20"/>
              </w:rPr>
              <w:t>720</w:t>
            </w:r>
          </w:p>
        </w:tc>
        <w:tc>
          <w:tcPr>
            <w:tcW w:w="847" w:type="dxa"/>
          </w:tcPr>
          <w:p w:rsidR="006E3997" w:rsidRDefault="006E3997">
            <w:pPr>
              <w:pStyle w:val="TableParagraph"/>
              <w:spacing w:before="100"/>
              <w:ind w:left="276"/>
              <w:jc w:val="left"/>
              <w:rPr>
                <w:sz w:val="20"/>
              </w:rPr>
            </w:pPr>
            <w:r>
              <w:rPr>
                <w:sz w:val="20"/>
              </w:rPr>
              <w:t>973</w:t>
            </w:r>
          </w:p>
        </w:tc>
        <w:tc>
          <w:tcPr>
            <w:tcW w:w="857" w:type="dxa"/>
          </w:tcPr>
          <w:p w:rsidR="006E3997" w:rsidRDefault="006E3997">
            <w:pPr>
              <w:pStyle w:val="TableParagraph"/>
              <w:spacing w:before="100"/>
              <w:ind w:left="146" w:right="132"/>
              <w:rPr>
                <w:sz w:val="20"/>
              </w:rPr>
            </w:pPr>
            <w:r>
              <w:rPr>
                <w:sz w:val="20"/>
              </w:rPr>
              <w:t>694</w:t>
            </w:r>
          </w:p>
        </w:tc>
        <w:tc>
          <w:tcPr>
            <w:tcW w:w="866" w:type="dxa"/>
          </w:tcPr>
          <w:p w:rsidR="006E3997" w:rsidRDefault="006E3997">
            <w:pPr>
              <w:pStyle w:val="TableParagraph"/>
              <w:spacing w:before="100"/>
              <w:ind w:left="215" w:right="200"/>
              <w:rPr>
                <w:sz w:val="20"/>
              </w:rPr>
            </w:pPr>
            <w:r>
              <w:rPr>
                <w:sz w:val="20"/>
              </w:rPr>
              <w:t>99</w:t>
            </w:r>
          </w:p>
        </w:tc>
        <w:tc>
          <w:tcPr>
            <w:tcW w:w="864" w:type="dxa"/>
          </w:tcPr>
          <w:p w:rsidR="006E3997" w:rsidRDefault="006E3997">
            <w:pPr>
              <w:pStyle w:val="TableParagraph"/>
              <w:spacing w:before="100"/>
              <w:ind w:left="213" w:right="200"/>
              <w:rPr>
                <w:sz w:val="20"/>
              </w:rPr>
            </w:pPr>
            <w:r>
              <w:rPr>
                <w:sz w:val="20"/>
              </w:rPr>
              <w:t>96,4</w:t>
            </w:r>
          </w:p>
        </w:tc>
        <w:tc>
          <w:tcPr>
            <w:tcW w:w="849" w:type="dxa"/>
          </w:tcPr>
          <w:p w:rsidR="006E3997" w:rsidRDefault="006E3997">
            <w:pPr>
              <w:pStyle w:val="TableParagraph"/>
              <w:spacing w:before="100"/>
              <w:ind w:left="90" w:right="70"/>
              <w:rPr>
                <w:sz w:val="20"/>
              </w:rPr>
            </w:pPr>
            <w:r>
              <w:rPr>
                <w:sz w:val="20"/>
              </w:rPr>
              <w:t>1998</w:t>
            </w:r>
          </w:p>
        </w:tc>
        <w:tc>
          <w:tcPr>
            <w:tcW w:w="863" w:type="dxa"/>
          </w:tcPr>
          <w:p w:rsidR="006E3997" w:rsidRDefault="006E3997">
            <w:pPr>
              <w:pStyle w:val="TableParagraph"/>
              <w:spacing w:before="100"/>
              <w:ind w:left="105" w:right="78"/>
              <w:rPr>
                <w:sz w:val="20"/>
              </w:rPr>
            </w:pPr>
            <w:r>
              <w:rPr>
                <w:sz w:val="20"/>
              </w:rPr>
              <w:t>1539</w:t>
            </w:r>
          </w:p>
        </w:tc>
        <w:tc>
          <w:tcPr>
            <w:tcW w:w="604" w:type="dxa"/>
          </w:tcPr>
          <w:p w:rsidR="006E3997" w:rsidRDefault="006E3997">
            <w:pPr>
              <w:pStyle w:val="TableParagraph"/>
              <w:spacing w:before="100"/>
              <w:ind w:left="112" w:right="87"/>
              <w:rPr>
                <w:sz w:val="20"/>
              </w:rPr>
            </w:pPr>
            <w:r>
              <w:rPr>
                <w:sz w:val="20"/>
              </w:rPr>
              <w:t>3,4</w:t>
            </w:r>
          </w:p>
        </w:tc>
        <w:tc>
          <w:tcPr>
            <w:tcW w:w="777" w:type="dxa"/>
          </w:tcPr>
          <w:p w:rsidR="006E3997" w:rsidRDefault="006E3997">
            <w:pPr>
              <w:pStyle w:val="TableParagraph"/>
              <w:spacing w:before="100"/>
              <w:ind w:left="269"/>
              <w:jc w:val="left"/>
              <w:rPr>
                <w:sz w:val="20"/>
              </w:rPr>
            </w:pPr>
            <w:r>
              <w:rPr>
                <w:sz w:val="20"/>
              </w:rPr>
              <w:t>4,2</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Волгоградская</w:t>
            </w:r>
          </w:p>
          <w:p w:rsidR="006E3997" w:rsidRDefault="006E3997">
            <w:pPr>
              <w:pStyle w:val="TableParagraph"/>
              <w:spacing w:line="225" w:lineRule="exact"/>
              <w:ind w:left="110"/>
              <w:jc w:val="left"/>
              <w:rPr>
                <w:sz w:val="20"/>
              </w:rPr>
            </w:pPr>
            <w:r>
              <w:rPr>
                <w:sz w:val="20"/>
              </w:rPr>
              <w:t>область</w:t>
            </w:r>
          </w:p>
        </w:tc>
        <w:tc>
          <w:tcPr>
            <w:tcW w:w="854" w:type="dxa"/>
          </w:tcPr>
          <w:p w:rsidR="006E3997" w:rsidRDefault="006E3997">
            <w:pPr>
              <w:pStyle w:val="TableParagraph"/>
              <w:spacing w:before="100"/>
              <w:ind w:left="97" w:right="78"/>
              <w:rPr>
                <w:sz w:val="20"/>
              </w:rPr>
            </w:pPr>
            <w:r>
              <w:rPr>
                <w:sz w:val="20"/>
              </w:rPr>
              <w:t>1072</w:t>
            </w:r>
          </w:p>
        </w:tc>
        <w:tc>
          <w:tcPr>
            <w:tcW w:w="833" w:type="dxa"/>
          </w:tcPr>
          <w:p w:rsidR="006E3997" w:rsidRDefault="006E3997">
            <w:pPr>
              <w:pStyle w:val="TableParagraph"/>
              <w:spacing w:before="100"/>
              <w:ind w:right="201"/>
              <w:jc w:val="right"/>
              <w:rPr>
                <w:sz w:val="20"/>
              </w:rPr>
            </w:pPr>
            <w:r>
              <w:rPr>
                <w:sz w:val="20"/>
              </w:rPr>
              <w:t>1210</w:t>
            </w:r>
          </w:p>
        </w:tc>
        <w:tc>
          <w:tcPr>
            <w:tcW w:w="847" w:type="dxa"/>
          </w:tcPr>
          <w:p w:rsidR="006E3997" w:rsidRDefault="006E3997">
            <w:pPr>
              <w:pStyle w:val="TableParagraph"/>
              <w:spacing w:before="100"/>
              <w:ind w:left="276"/>
              <w:jc w:val="left"/>
              <w:rPr>
                <w:sz w:val="20"/>
              </w:rPr>
            </w:pPr>
            <w:r>
              <w:rPr>
                <w:sz w:val="20"/>
              </w:rPr>
              <w:t>503</w:t>
            </w:r>
          </w:p>
        </w:tc>
        <w:tc>
          <w:tcPr>
            <w:tcW w:w="857" w:type="dxa"/>
          </w:tcPr>
          <w:p w:rsidR="006E3997" w:rsidRDefault="006E3997">
            <w:pPr>
              <w:pStyle w:val="TableParagraph"/>
              <w:spacing w:before="100"/>
              <w:ind w:left="146" w:right="132"/>
              <w:rPr>
                <w:sz w:val="20"/>
              </w:rPr>
            </w:pPr>
            <w:r>
              <w:rPr>
                <w:sz w:val="20"/>
              </w:rPr>
              <w:t>330</w:t>
            </w:r>
          </w:p>
        </w:tc>
        <w:tc>
          <w:tcPr>
            <w:tcW w:w="866" w:type="dxa"/>
          </w:tcPr>
          <w:p w:rsidR="006E3997" w:rsidRDefault="006E3997">
            <w:pPr>
              <w:pStyle w:val="TableParagraph"/>
              <w:spacing w:before="100"/>
              <w:ind w:left="215" w:right="200"/>
              <w:rPr>
                <w:sz w:val="20"/>
              </w:rPr>
            </w:pPr>
            <w:r>
              <w:rPr>
                <w:sz w:val="20"/>
              </w:rPr>
              <w:t>46,9</w:t>
            </w:r>
          </w:p>
        </w:tc>
        <w:tc>
          <w:tcPr>
            <w:tcW w:w="864" w:type="dxa"/>
          </w:tcPr>
          <w:p w:rsidR="006E3997" w:rsidRDefault="006E3997">
            <w:pPr>
              <w:pStyle w:val="TableParagraph"/>
              <w:spacing w:before="100"/>
              <w:ind w:left="213" w:right="200"/>
              <w:rPr>
                <w:sz w:val="20"/>
              </w:rPr>
            </w:pPr>
            <w:r>
              <w:rPr>
                <w:sz w:val="20"/>
              </w:rPr>
              <w:t>27,3</w:t>
            </w:r>
          </w:p>
        </w:tc>
        <w:tc>
          <w:tcPr>
            <w:tcW w:w="849" w:type="dxa"/>
          </w:tcPr>
          <w:p w:rsidR="006E3997" w:rsidRDefault="006E3997">
            <w:pPr>
              <w:pStyle w:val="TableParagraph"/>
              <w:spacing w:before="100"/>
              <w:ind w:left="90" w:right="70"/>
              <w:rPr>
                <w:sz w:val="20"/>
              </w:rPr>
            </w:pPr>
            <w:r>
              <w:rPr>
                <w:sz w:val="20"/>
              </w:rPr>
              <w:t>2946</w:t>
            </w:r>
          </w:p>
        </w:tc>
        <w:tc>
          <w:tcPr>
            <w:tcW w:w="863" w:type="dxa"/>
          </w:tcPr>
          <w:p w:rsidR="006E3997" w:rsidRDefault="006E3997">
            <w:pPr>
              <w:pStyle w:val="TableParagraph"/>
              <w:spacing w:before="100"/>
              <w:ind w:left="105" w:right="78"/>
              <w:rPr>
                <w:sz w:val="20"/>
              </w:rPr>
            </w:pPr>
            <w:r>
              <w:rPr>
                <w:sz w:val="20"/>
              </w:rPr>
              <w:t>2678</w:t>
            </w:r>
          </w:p>
        </w:tc>
        <w:tc>
          <w:tcPr>
            <w:tcW w:w="604" w:type="dxa"/>
          </w:tcPr>
          <w:p w:rsidR="006E3997" w:rsidRDefault="006E3997">
            <w:pPr>
              <w:pStyle w:val="TableParagraph"/>
              <w:spacing w:before="100"/>
              <w:ind w:left="112" w:right="87"/>
              <w:rPr>
                <w:sz w:val="20"/>
              </w:rPr>
            </w:pPr>
            <w:r>
              <w:rPr>
                <w:sz w:val="20"/>
              </w:rPr>
              <w:t>1,0</w:t>
            </w:r>
          </w:p>
        </w:tc>
        <w:tc>
          <w:tcPr>
            <w:tcW w:w="777" w:type="dxa"/>
          </w:tcPr>
          <w:p w:rsidR="006E3997" w:rsidRDefault="006E3997">
            <w:pPr>
              <w:pStyle w:val="TableParagraph"/>
              <w:spacing w:before="100"/>
              <w:ind w:left="269"/>
              <w:jc w:val="left"/>
              <w:rPr>
                <w:sz w:val="20"/>
              </w:rPr>
            </w:pPr>
            <w:r>
              <w:rPr>
                <w:sz w:val="20"/>
              </w:rPr>
              <w:t>0,6</w:t>
            </w:r>
          </w:p>
        </w:tc>
      </w:tr>
      <w:tr w:rsidR="006E3997">
        <w:trPr>
          <w:trHeight w:val="253"/>
        </w:trPr>
        <w:tc>
          <w:tcPr>
            <w:tcW w:w="2065" w:type="dxa"/>
          </w:tcPr>
          <w:p w:rsidR="006E3997" w:rsidRDefault="006E3997">
            <w:pPr>
              <w:pStyle w:val="TableParagraph"/>
              <w:spacing w:line="225" w:lineRule="exact"/>
              <w:ind w:left="110"/>
              <w:jc w:val="left"/>
              <w:rPr>
                <w:sz w:val="20"/>
              </w:rPr>
            </w:pPr>
            <w:r>
              <w:rPr>
                <w:sz w:val="20"/>
              </w:rPr>
              <w:t>Ростовская область</w:t>
            </w:r>
          </w:p>
        </w:tc>
        <w:tc>
          <w:tcPr>
            <w:tcW w:w="854" w:type="dxa"/>
          </w:tcPr>
          <w:p w:rsidR="006E3997" w:rsidRDefault="006E3997">
            <w:pPr>
              <w:pStyle w:val="TableParagraph"/>
              <w:spacing w:line="225" w:lineRule="exact"/>
              <w:ind w:left="97" w:right="78"/>
              <w:rPr>
                <w:sz w:val="20"/>
              </w:rPr>
            </w:pPr>
            <w:r>
              <w:rPr>
                <w:sz w:val="20"/>
              </w:rPr>
              <w:t>2640</w:t>
            </w:r>
          </w:p>
        </w:tc>
        <w:tc>
          <w:tcPr>
            <w:tcW w:w="833" w:type="dxa"/>
          </w:tcPr>
          <w:p w:rsidR="006E3997" w:rsidRDefault="006E3997">
            <w:pPr>
              <w:pStyle w:val="TableParagraph"/>
              <w:spacing w:line="225" w:lineRule="exact"/>
              <w:ind w:right="201"/>
              <w:jc w:val="right"/>
              <w:rPr>
                <w:sz w:val="20"/>
              </w:rPr>
            </w:pPr>
            <w:r>
              <w:rPr>
                <w:sz w:val="20"/>
              </w:rPr>
              <w:t>2028</w:t>
            </w:r>
          </w:p>
        </w:tc>
        <w:tc>
          <w:tcPr>
            <w:tcW w:w="847" w:type="dxa"/>
          </w:tcPr>
          <w:p w:rsidR="006E3997" w:rsidRDefault="006E3997">
            <w:pPr>
              <w:pStyle w:val="TableParagraph"/>
              <w:spacing w:line="225" w:lineRule="exact"/>
              <w:ind w:left="228"/>
              <w:jc w:val="left"/>
              <w:rPr>
                <w:sz w:val="20"/>
              </w:rPr>
            </w:pPr>
            <w:r>
              <w:rPr>
                <w:sz w:val="20"/>
              </w:rPr>
              <w:t>2444</w:t>
            </w:r>
          </w:p>
        </w:tc>
        <w:tc>
          <w:tcPr>
            <w:tcW w:w="857" w:type="dxa"/>
          </w:tcPr>
          <w:p w:rsidR="006E3997" w:rsidRDefault="006E3997">
            <w:pPr>
              <w:pStyle w:val="TableParagraph"/>
              <w:spacing w:line="225" w:lineRule="exact"/>
              <w:ind w:left="141" w:right="132"/>
              <w:rPr>
                <w:sz w:val="20"/>
              </w:rPr>
            </w:pPr>
            <w:r>
              <w:rPr>
                <w:sz w:val="20"/>
              </w:rPr>
              <w:t>1798</w:t>
            </w:r>
          </w:p>
        </w:tc>
        <w:tc>
          <w:tcPr>
            <w:tcW w:w="866" w:type="dxa"/>
          </w:tcPr>
          <w:p w:rsidR="006E3997" w:rsidRDefault="006E3997">
            <w:pPr>
              <w:pStyle w:val="TableParagraph"/>
              <w:spacing w:line="225" w:lineRule="exact"/>
              <w:ind w:left="215" w:right="200"/>
              <w:rPr>
                <w:sz w:val="20"/>
              </w:rPr>
            </w:pPr>
            <w:r>
              <w:rPr>
                <w:sz w:val="20"/>
              </w:rPr>
              <w:t>92,6</w:t>
            </w:r>
          </w:p>
        </w:tc>
        <w:tc>
          <w:tcPr>
            <w:tcW w:w="864" w:type="dxa"/>
          </w:tcPr>
          <w:p w:rsidR="006E3997" w:rsidRDefault="006E3997">
            <w:pPr>
              <w:pStyle w:val="TableParagraph"/>
              <w:spacing w:line="225" w:lineRule="exact"/>
              <w:ind w:left="213" w:right="200"/>
              <w:rPr>
                <w:sz w:val="20"/>
              </w:rPr>
            </w:pPr>
            <w:r>
              <w:rPr>
                <w:sz w:val="20"/>
              </w:rPr>
              <w:t>88,7</w:t>
            </w:r>
          </w:p>
        </w:tc>
        <w:tc>
          <w:tcPr>
            <w:tcW w:w="849" w:type="dxa"/>
          </w:tcPr>
          <w:p w:rsidR="006E3997" w:rsidRDefault="006E3997">
            <w:pPr>
              <w:pStyle w:val="TableParagraph"/>
              <w:spacing w:line="225" w:lineRule="exact"/>
              <w:ind w:left="90" w:right="70"/>
              <w:rPr>
                <w:sz w:val="20"/>
              </w:rPr>
            </w:pPr>
            <w:r>
              <w:rPr>
                <w:sz w:val="20"/>
              </w:rPr>
              <w:t>7445</w:t>
            </w:r>
          </w:p>
        </w:tc>
        <w:tc>
          <w:tcPr>
            <w:tcW w:w="863" w:type="dxa"/>
          </w:tcPr>
          <w:p w:rsidR="006E3997" w:rsidRDefault="006E3997">
            <w:pPr>
              <w:pStyle w:val="TableParagraph"/>
              <w:spacing w:line="225" w:lineRule="exact"/>
              <w:ind w:left="105" w:right="78"/>
              <w:rPr>
                <w:sz w:val="20"/>
              </w:rPr>
            </w:pPr>
            <w:r>
              <w:rPr>
                <w:sz w:val="20"/>
              </w:rPr>
              <w:t>7147</w:t>
            </w:r>
          </w:p>
        </w:tc>
        <w:tc>
          <w:tcPr>
            <w:tcW w:w="604" w:type="dxa"/>
          </w:tcPr>
          <w:p w:rsidR="006E3997" w:rsidRDefault="006E3997">
            <w:pPr>
              <w:pStyle w:val="TableParagraph"/>
              <w:spacing w:line="225" w:lineRule="exact"/>
              <w:ind w:left="112" w:right="87"/>
              <w:rPr>
                <w:sz w:val="20"/>
              </w:rPr>
            </w:pPr>
            <w:r>
              <w:rPr>
                <w:sz w:val="20"/>
              </w:rPr>
              <w:t>1,9</w:t>
            </w:r>
          </w:p>
        </w:tc>
        <w:tc>
          <w:tcPr>
            <w:tcW w:w="777" w:type="dxa"/>
          </w:tcPr>
          <w:p w:rsidR="006E3997" w:rsidRDefault="006E3997">
            <w:pPr>
              <w:pStyle w:val="TableParagraph"/>
              <w:spacing w:line="225" w:lineRule="exact"/>
              <w:ind w:left="269"/>
              <w:jc w:val="left"/>
              <w:rPr>
                <w:sz w:val="20"/>
              </w:rPr>
            </w:pPr>
            <w:r>
              <w:rPr>
                <w:sz w:val="20"/>
              </w:rPr>
              <w:t>1,3</w:t>
            </w:r>
          </w:p>
        </w:tc>
      </w:tr>
      <w:tr w:rsidR="006E3997">
        <w:trPr>
          <w:trHeight w:val="230"/>
        </w:trPr>
        <w:tc>
          <w:tcPr>
            <w:tcW w:w="10279" w:type="dxa"/>
            <w:gridSpan w:val="11"/>
            <w:shd w:val="clear" w:color="auto" w:fill="D5E2BB"/>
          </w:tcPr>
          <w:p w:rsidR="006E3997" w:rsidRDefault="006E3997">
            <w:pPr>
              <w:pStyle w:val="TableParagraph"/>
              <w:spacing w:line="210" w:lineRule="exact"/>
              <w:ind w:left="3322"/>
              <w:jc w:val="left"/>
              <w:rPr>
                <w:b/>
                <w:sz w:val="20"/>
              </w:rPr>
            </w:pPr>
            <w:r>
              <w:rPr>
                <w:b/>
                <w:sz w:val="20"/>
              </w:rPr>
              <w:t>Северо-Кавказский федеральный округ</w:t>
            </w:r>
          </w:p>
        </w:tc>
      </w:tr>
      <w:tr w:rsidR="006E3997">
        <w:trPr>
          <w:trHeight w:val="230"/>
        </w:trPr>
        <w:tc>
          <w:tcPr>
            <w:tcW w:w="2065" w:type="dxa"/>
          </w:tcPr>
          <w:p w:rsidR="006E3997" w:rsidRDefault="006E3997">
            <w:pPr>
              <w:pStyle w:val="TableParagraph"/>
              <w:spacing w:line="210" w:lineRule="exact"/>
              <w:ind w:left="110"/>
              <w:jc w:val="left"/>
              <w:rPr>
                <w:sz w:val="20"/>
              </w:rPr>
            </w:pPr>
            <w:r>
              <w:rPr>
                <w:sz w:val="20"/>
              </w:rPr>
              <w:t>Республика Дагестан</w:t>
            </w:r>
          </w:p>
        </w:tc>
        <w:tc>
          <w:tcPr>
            <w:tcW w:w="854" w:type="dxa"/>
          </w:tcPr>
          <w:p w:rsidR="006E3997" w:rsidRDefault="006E3997">
            <w:pPr>
              <w:pStyle w:val="TableParagraph"/>
              <w:spacing w:line="210" w:lineRule="exact"/>
              <w:ind w:left="97" w:right="78"/>
              <w:rPr>
                <w:sz w:val="20"/>
              </w:rPr>
            </w:pPr>
            <w:r>
              <w:rPr>
                <w:sz w:val="20"/>
              </w:rPr>
              <w:t>2041</w:t>
            </w:r>
          </w:p>
        </w:tc>
        <w:tc>
          <w:tcPr>
            <w:tcW w:w="833" w:type="dxa"/>
          </w:tcPr>
          <w:p w:rsidR="006E3997" w:rsidRDefault="006E3997">
            <w:pPr>
              <w:pStyle w:val="TableParagraph"/>
              <w:spacing w:line="210" w:lineRule="exact"/>
              <w:ind w:right="201"/>
              <w:jc w:val="right"/>
              <w:rPr>
                <w:sz w:val="20"/>
              </w:rPr>
            </w:pPr>
            <w:r>
              <w:rPr>
                <w:sz w:val="20"/>
              </w:rPr>
              <w:t>2040</w:t>
            </w:r>
          </w:p>
        </w:tc>
        <w:tc>
          <w:tcPr>
            <w:tcW w:w="847" w:type="dxa"/>
          </w:tcPr>
          <w:p w:rsidR="006E3997" w:rsidRDefault="006E3997">
            <w:pPr>
              <w:pStyle w:val="TableParagraph"/>
              <w:spacing w:line="210" w:lineRule="exact"/>
              <w:ind w:left="228"/>
              <w:jc w:val="left"/>
              <w:rPr>
                <w:sz w:val="20"/>
              </w:rPr>
            </w:pPr>
            <w:r>
              <w:rPr>
                <w:sz w:val="20"/>
              </w:rPr>
              <w:t>2041</w:t>
            </w:r>
          </w:p>
        </w:tc>
        <w:tc>
          <w:tcPr>
            <w:tcW w:w="857" w:type="dxa"/>
          </w:tcPr>
          <w:p w:rsidR="006E3997" w:rsidRDefault="006E3997">
            <w:pPr>
              <w:pStyle w:val="TableParagraph"/>
              <w:spacing w:line="210" w:lineRule="exact"/>
              <w:ind w:left="141" w:right="132"/>
              <w:rPr>
                <w:sz w:val="20"/>
              </w:rPr>
            </w:pPr>
            <w:r>
              <w:rPr>
                <w:sz w:val="20"/>
              </w:rPr>
              <w:t>2040</w:t>
            </w:r>
          </w:p>
        </w:tc>
        <w:tc>
          <w:tcPr>
            <w:tcW w:w="866" w:type="dxa"/>
          </w:tcPr>
          <w:p w:rsidR="006E3997" w:rsidRDefault="006E3997">
            <w:pPr>
              <w:pStyle w:val="TableParagraph"/>
              <w:spacing w:line="210" w:lineRule="exact"/>
              <w:ind w:left="215" w:right="195"/>
              <w:rPr>
                <w:sz w:val="20"/>
              </w:rPr>
            </w:pPr>
            <w:r>
              <w:rPr>
                <w:sz w:val="20"/>
              </w:rPr>
              <w:t>100</w:t>
            </w:r>
          </w:p>
        </w:tc>
        <w:tc>
          <w:tcPr>
            <w:tcW w:w="864" w:type="dxa"/>
          </w:tcPr>
          <w:p w:rsidR="006E3997" w:rsidRDefault="006E3997">
            <w:pPr>
              <w:pStyle w:val="TableParagraph"/>
              <w:spacing w:line="210" w:lineRule="exact"/>
              <w:ind w:left="208" w:right="200"/>
              <w:rPr>
                <w:sz w:val="20"/>
              </w:rPr>
            </w:pPr>
            <w:r>
              <w:rPr>
                <w:sz w:val="20"/>
              </w:rPr>
              <w:t>100</w:t>
            </w:r>
          </w:p>
        </w:tc>
        <w:tc>
          <w:tcPr>
            <w:tcW w:w="849" w:type="dxa"/>
          </w:tcPr>
          <w:p w:rsidR="006E3997" w:rsidRDefault="006E3997">
            <w:pPr>
              <w:pStyle w:val="TableParagraph"/>
              <w:spacing w:line="210" w:lineRule="exact"/>
              <w:ind w:left="90" w:right="70"/>
              <w:rPr>
                <w:sz w:val="20"/>
              </w:rPr>
            </w:pPr>
            <w:r>
              <w:rPr>
                <w:sz w:val="20"/>
              </w:rPr>
              <w:t>2102</w:t>
            </w:r>
          </w:p>
        </w:tc>
        <w:tc>
          <w:tcPr>
            <w:tcW w:w="863" w:type="dxa"/>
          </w:tcPr>
          <w:p w:rsidR="006E3997" w:rsidRDefault="006E3997">
            <w:pPr>
              <w:pStyle w:val="TableParagraph"/>
              <w:spacing w:line="210" w:lineRule="exact"/>
              <w:ind w:left="105" w:right="78"/>
              <w:rPr>
                <w:sz w:val="20"/>
              </w:rPr>
            </w:pPr>
            <w:r>
              <w:rPr>
                <w:sz w:val="20"/>
              </w:rPr>
              <w:t>2111</w:t>
            </w:r>
          </w:p>
        </w:tc>
        <w:tc>
          <w:tcPr>
            <w:tcW w:w="604" w:type="dxa"/>
          </w:tcPr>
          <w:p w:rsidR="006E3997" w:rsidRDefault="006E3997">
            <w:pPr>
              <w:pStyle w:val="TableParagraph"/>
              <w:spacing w:line="210" w:lineRule="exact"/>
              <w:ind w:left="117" w:right="87"/>
              <w:rPr>
                <w:sz w:val="20"/>
              </w:rPr>
            </w:pPr>
            <w:r>
              <w:rPr>
                <w:sz w:val="20"/>
              </w:rPr>
              <w:t>11,7</w:t>
            </w:r>
          </w:p>
        </w:tc>
        <w:tc>
          <w:tcPr>
            <w:tcW w:w="777" w:type="dxa"/>
          </w:tcPr>
          <w:p w:rsidR="006E3997" w:rsidRDefault="006E3997">
            <w:pPr>
              <w:pStyle w:val="TableParagraph"/>
              <w:spacing w:line="210" w:lineRule="exact"/>
              <w:ind w:right="188"/>
              <w:jc w:val="right"/>
              <w:rPr>
                <w:sz w:val="20"/>
              </w:rPr>
            </w:pPr>
            <w:r>
              <w:rPr>
                <w:sz w:val="20"/>
              </w:rPr>
              <w:t>12,2</w:t>
            </w:r>
          </w:p>
        </w:tc>
      </w:tr>
    </w:tbl>
    <w:p w:rsidR="006E3997" w:rsidRDefault="006E3997">
      <w:pPr>
        <w:pStyle w:val="a3"/>
        <w:spacing w:before="4"/>
        <w:ind w:left="0"/>
        <w:jc w:val="left"/>
        <w:rPr>
          <w:sz w:val="19"/>
        </w:rPr>
      </w:pPr>
    </w:p>
    <w:p w:rsidR="006E3997" w:rsidRDefault="006E3997">
      <w:pPr>
        <w:spacing w:before="90"/>
        <w:ind w:left="1093" w:right="484"/>
        <w:jc w:val="center"/>
        <w:rPr>
          <w:sz w:val="24"/>
        </w:rPr>
      </w:pPr>
      <w:r>
        <w:rPr>
          <w:sz w:val="24"/>
        </w:rPr>
        <w:t>95</w:t>
      </w:r>
    </w:p>
    <w:p w:rsidR="006E3997" w:rsidRDefault="006E3997">
      <w:pPr>
        <w:jc w:val="center"/>
        <w:rPr>
          <w:sz w:val="24"/>
        </w:rPr>
        <w:sectPr w:rsidR="006E3997">
          <w:pgSz w:w="11910" w:h="16840"/>
          <w:pgMar w:top="1120" w:right="360" w:bottom="280" w:left="600" w:header="720" w:footer="720" w:gutter="0"/>
          <w:cols w:space="720"/>
        </w:sectPr>
      </w:pPr>
    </w:p>
    <w:tbl>
      <w:tblPr>
        <w:tblW w:w="0" w:type="auto"/>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065"/>
        <w:gridCol w:w="854"/>
        <w:gridCol w:w="831"/>
        <w:gridCol w:w="850"/>
        <w:gridCol w:w="855"/>
        <w:gridCol w:w="869"/>
        <w:gridCol w:w="865"/>
        <w:gridCol w:w="850"/>
        <w:gridCol w:w="864"/>
        <w:gridCol w:w="605"/>
        <w:gridCol w:w="778"/>
      </w:tblGrid>
      <w:tr w:rsidR="006E3997">
        <w:trPr>
          <w:trHeight w:val="551"/>
        </w:trPr>
        <w:tc>
          <w:tcPr>
            <w:tcW w:w="2065" w:type="dxa"/>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jc w:val="left"/>
              <w:rPr>
                <w:sz w:val="18"/>
              </w:rPr>
            </w:pPr>
          </w:p>
          <w:p w:rsidR="006E3997" w:rsidRDefault="006E3997">
            <w:pPr>
              <w:pStyle w:val="TableParagraph"/>
              <w:spacing w:line="237" w:lineRule="auto"/>
              <w:ind w:left="134" w:right="122" w:firstLine="5"/>
              <w:rPr>
                <w:sz w:val="20"/>
              </w:rPr>
            </w:pPr>
            <w:r>
              <w:rPr>
                <w:sz w:val="20"/>
              </w:rPr>
              <w:t>Наименование субъекта</w:t>
            </w:r>
            <w:r>
              <w:rPr>
                <w:spacing w:val="-10"/>
                <w:sz w:val="20"/>
              </w:rPr>
              <w:t xml:space="preserve"> </w:t>
            </w:r>
            <w:r>
              <w:rPr>
                <w:sz w:val="20"/>
              </w:rPr>
              <w:t>Российской Федерации</w:t>
            </w:r>
          </w:p>
        </w:tc>
        <w:tc>
          <w:tcPr>
            <w:tcW w:w="5124" w:type="dxa"/>
            <w:gridSpan w:val="6"/>
            <w:shd w:val="clear" w:color="auto" w:fill="EAF0DD"/>
          </w:tcPr>
          <w:p w:rsidR="006E3997" w:rsidRDefault="006E3997">
            <w:pPr>
              <w:pStyle w:val="TableParagraph"/>
              <w:spacing w:before="148"/>
              <w:ind w:left="210"/>
              <w:jc w:val="left"/>
              <w:rPr>
                <w:sz w:val="20"/>
              </w:rPr>
            </w:pPr>
            <w:r>
              <w:rPr>
                <w:sz w:val="20"/>
              </w:rPr>
              <w:t>Количество проверок, по итогам проведения которых:</w:t>
            </w:r>
          </w:p>
        </w:tc>
        <w:tc>
          <w:tcPr>
            <w:tcW w:w="1714" w:type="dxa"/>
            <w:gridSpan w:val="2"/>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10"/>
              <w:jc w:val="left"/>
              <w:rPr>
                <w:sz w:val="29"/>
              </w:rPr>
            </w:pPr>
          </w:p>
          <w:p w:rsidR="006E3997" w:rsidRDefault="006E3997">
            <w:pPr>
              <w:pStyle w:val="TableParagraph"/>
              <w:ind w:left="157" w:right="145" w:firstLine="2"/>
              <w:rPr>
                <w:sz w:val="20"/>
              </w:rPr>
            </w:pPr>
            <w:r>
              <w:rPr>
                <w:sz w:val="20"/>
              </w:rPr>
              <w:t>Количество наложенных административн ых наказаний</w:t>
            </w:r>
          </w:p>
        </w:tc>
        <w:tc>
          <w:tcPr>
            <w:tcW w:w="1383" w:type="dxa"/>
            <w:gridSpan w:val="2"/>
            <w:vMerge w:val="restart"/>
            <w:shd w:val="clear" w:color="auto" w:fill="EAF0DD"/>
          </w:tcPr>
          <w:p w:rsidR="006E3997" w:rsidRDefault="006E3997">
            <w:pPr>
              <w:pStyle w:val="TableParagraph"/>
              <w:jc w:val="left"/>
            </w:pPr>
          </w:p>
          <w:p w:rsidR="006E3997" w:rsidRDefault="006E3997">
            <w:pPr>
              <w:pStyle w:val="TableParagraph"/>
              <w:spacing w:before="135"/>
              <w:ind w:left="139" w:right="123" w:hanging="3"/>
              <w:rPr>
                <w:sz w:val="20"/>
              </w:rPr>
            </w:pPr>
            <w:r>
              <w:rPr>
                <w:sz w:val="20"/>
              </w:rPr>
              <w:t>Средний размер наложенных штрафов от общей суммы наложенных штрафов (%)</w:t>
            </w:r>
          </w:p>
        </w:tc>
      </w:tr>
      <w:tr w:rsidR="006E3997">
        <w:trPr>
          <w:trHeight w:val="921"/>
        </w:trPr>
        <w:tc>
          <w:tcPr>
            <w:tcW w:w="2065" w:type="dxa"/>
            <w:vMerge/>
            <w:tcBorders>
              <w:top w:val="nil"/>
            </w:tcBorders>
            <w:shd w:val="clear" w:color="auto" w:fill="EAF0DD"/>
          </w:tcPr>
          <w:p w:rsidR="006E3997" w:rsidRDefault="006E3997">
            <w:pPr>
              <w:rPr>
                <w:sz w:val="2"/>
                <w:szCs w:val="2"/>
              </w:rPr>
            </w:pPr>
          </w:p>
        </w:tc>
        <w:tc>
          <w:tcPr>
            <w:tcW w:w="1685" w:type="dxa"/>
            <w:gridSpan w:val="2"/>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176"/>
              <w:ind w:left="114" w:right="78" w:hanging="1"/>
              <w:rPr>
                <w:sz w:val="20"/>
              </w:rPr>
            </w:pPr>
            <w:r>
              <w:rPr>
                <w:sz w:val="20"/>
              </w:rPr>
              <w:t xml:space="preserve">выявлены </w:t>
            </w:r>
            <w:r>
              <w:rPr>
                <w:spacing w:val="-2"/>
                <w:sz w:val="20"/>
              </w:rPr>
              <w:t xml:space="preserve">правонарушения, </w:t>
            </w:r>
            <w:r>
              <w:rPr>
                <w:sz w:val="20"/>
              </w:rPr>
              <w:t>всего:</w:t>
            </w:r>
          </w:p>
        </w:tc>
        <w:tc>
          <w:tcPr>
            <w:tcW w:w="3439" w:type="dxa"/>
            <w:gridSpan w:val="4"/>
            <w:shd w:val="clear" w:color="auto" w:fill="EAF0DD"/>
          </w:tcPr>
          <w:p w:rsidR="006E3997" w:rsidRDefault="006E3997">
            <w:pPr>
              <w:pStyle w:val="TableParagraph"/>
              <w:spacing w:line="215" w:lineRule="exact"/>
              <w:ind w:left="571"/>
              <w:jc w:val="left"/>
              <w:rPr>
                <w:sz w:val="20"/>
              </w:rPr>
            </w:pPr>
            <w:r>
              <w:rPr>
                <w:sz w:val="20"/>
              </w:rPr>
              <w:t>из них возбуждены дела об</w:t>
            </w:r>
          </w:p>
          <w:p w:rsidR="006E3997" w:rsidRDefault="006E3997">
            <w:pPr>
              <w:pStyle w:val="TableParagraph"/>
              <w:ind w:left="917" w:right="878"/>
              <w:rPr>
                <w:sz w:val="20"/>
              </w:rPr>
            </w:pPr>
            <w:r>
              <w:rPr>
                <w:sz w:val="20"/>
              </w:rPr>
              <w:t>административных правонарушениях</w:t>
            </w:r>
          </w:p>
        </w:tc>
        <w:tc>
          <w:tcPr>
            <w:tcW w:w="1714" w:type="dxa"/>
            <w:gridSpan w:val="2"/>
            <w:vMerge/>
            <w:tcBorders>
              <w:top w:val="nil"/>
            </w:tcBorders>
            <w:shd w:val="clear" w:color="auto" w:fill="EAF0DD"/>
          </w:tcPr>
          <w:p w:rsidR="006E3997" w:rsidRDefault="006E3997">
            <w:pPr>
              <w:rPr>
                <w:sz w:val="2"/>
                <w:szCs w:val="2"/>
              </w:rPr>
            </w:pPr>
          </w:p>
        </w:tc>
        <w:tc>
          <w:tcPr>
            <w:tcW w:w="1383" w:type="dxa"/>
            <w:gridSpan w:val="2"/>
            <w:vMerge/>
            <w:tcBorders>
              <w:top w:val="nil"/>
            </w:tcBorders>
            <w:shd w:val="clear" w:color="auto" w:fill="EAF0DD"/>
          </w:tcPr>
          <w:p w:rsidR="006E3997" w:rsidRDefault="006E3997">
            <w:pPr>
              <w:rPr>
                <w:sz w:val="2"/>
                <w:szCs w:val="2"/>
              </w:rPr>
            </w:pPr>
          </w:p>
        </w:tc>
      </w:tr>
      <w:tr w:rsidR="006E3997">
        <w:trPr>
          <w:trHeight w:val="1151"/>
        </w:trPr>
        <w:tc>
          <w:tcPr>
            <w:tcW w:w="2065" w:type="dxa"/>
            <w:vMerge/>
            <w:tcBorders>
              <w:top w:val="nil"/>
            </w:tcBorders>
            <w:shd w:val="clear" w:color="auto" w:fill="EAF0DD"/>
          </w:tcPr>
          <w:p w:rsidR="006E3997" w:rsidRDefault="006E3997">
            <w:pPr>
              <w:rPr>
                <w:sz w:val="2"/>
                <w:szCs w:val="2"/>
              </w:rPr>
            </w:pPr>
          </w:p>
        </w:tc>
        <w:tc>
          <w:tcPr>
            <w:tcW w:w="1685" w:type="dxa"/>
            <w:gridSpan w:val="2"/>
            <w:vMerge/>
            <w:tcBorders>
              <w:top w:val="nil"/>
            </w:tcBorders>
            <w:shd w:val="clear" w:color="auto" w:fill="EAF0DD"/>
          </w:tcPr>
          <w:p w:rsidR="006E3997" w:rsidRDefault="006E3997">
            <w:pPr>
              <w:rPr>
                <w:sz w:val="2"/>
                <w:szCs w:val="2"/>
              </w:rPr>
            </w:pPr>
          </w:p>
        </w:tc>
        <w:tc>
          <w:tcPr>
            <w:tcW w:w="1705" w:type="dxa"/>
            <w:gridSpan w:val="2"/>
            <w:shd w:val="clear" w:color="auto" w:fill="EAF0DD"/>
          </w:tcPr>
          <w:p w:rsidR="006E3997" w:rsidRDefault="006E3997">
            <w:pPr>
              <w:pStyle w:val="TableParagraph"/>
              <w:jc w:val="left"/>
            </w:pPr>
          </w:p>
          <w:p w:rsidR="006E3997" w:rsidRDefault="006E3997">
            <w:pPr>
              <w:pStyle w:val="TableParagraph"/>
              <w:spacing w:before="193"/>
              <w:ind w:left="624"/>
              <w:jc w:val="left"/>
              <w:rPr>
                <w:sz w:val="20"/>
              </w:rPr>
            </w:pPr>
            <w:r>
              <w:rPr>
                <w:sz w:val="20"/>
              </w:rPr>
              <w:t>всего:</w:t>
            </w:r>
          </w:p>
        </w:tc>
        <w:tc>
          <w:tcPr>
            <w:tcW w:w="1734" w:type="dxa"/>
            <w:gridSpan w:val="2"/>
            <w:shd w:val="clear" w:color="auto" w:fill="EAF0DD"/>
          </w:tcPr>
          <w:p w:rsidR="006E3997" w:rsidRDefault="006E3997">
            <w:pPr>
              <w:pStyle w:val="TableParagraph"/>
              <w:spacing w:line="215" w:lineRule="exact"/>
              <w:ind w:left="331"/>
              <w:jc w:val="left"/>
              <w:rPr>
                <w:sz w:val="20"/>
              </w:rPr>
            </w:pPr>
            <w:r>
              <w:rPr>
                <w:sz w:val="20"/>
              </w:rPr>
              <w:t>в % от числа</w:t>
            </w:r>
          </w:p>
          <w:p w:rsidR="006E3997" w:rsidRDefault="006E3997">
            <w:pPr>
              <w:pStyle w:val="TableParagraph"/>
              <w:spacing w:line="230" w:lineRule="atLeast"/>
              <w:ind w:left="158" w:right="132" w:firstLine="1"/>
              <w:rPr>
                <w:sz w:val="20"/>
              </w:rPr>
            </w:pPr>
            <w:r>
              <w:rPr>
                <w:sz w:val="20"/>
              </w:rPr>
              <w:t xml:space="preserve">проверок, в ходе которых выявлены </w:t>
            </w:r>
            <w:r>
              <w:rPr>
                <w:spacing w:val="-2"/>
                <w:sz w:val="20"/>
              </w:rPr>
              <w:t>правонарушения</w:t>
            </w:r>
          </w:p>
        </w:tc>
        <w:tc>
          <w:tcPr>
            <w:tcW w:w="1714" w:type="dxa"/>
            <w:gridSpan w:val="2"/>
            <w:vMerge/>
            <w:tcBorders>
              <w:top w:val="nil"/>
            </w:tcBorders>
            <w:shd w:val="clear" w:color="auto" w:fill="EAF0DD"/>
          </w:tcPr>
          <w:p w:rsidR="006E3997" w:rsidRDefault="006E3997">
            <w:pPr>
              <w:rPr>
                <w:sz w:val="2"/>
                <w:szCs w:val="2"/>
              </w:rPr>
            </w:pPr>
          </w:p>
        </w:tc>
        <w:tc>
          <w:tcPr>
            <w:tcW w:w="1383" w:type="dxa"/>
            <w:gridSpan w:val="2"/>
            <w:vMerge/>
            <w:tcBorders>
              <w:top w:val="nil"/>
            </w:tcBorders>
            <w:shd w:val="clear" w:color="auto" w:fill="EAF0DD"/>
          </w:tcPr>
          <w:p w:rsidR="006E3997" w:rsidRDefault="006E3997">
            <w:pPr>
              <w:rPr>
                <w:sz w:val="2"/>
                <w:szCs w:val="2"/>
              </w:rPr>
            </w:pPr>
          </w:p>
        </w:tc>
      </w:tr>
      <w:tr w:rsidR="006E3997">
        <w:trPr>
          <w:trHeight w:val="455"/>
        </w:trPr>
        <w:tc>
          <w:tcPr>
            <w:tcW w:w="2065" w:type="dxa"/>
            <w:shd w:val="clear" w:color="auto" w:fill="E4DFEB"/>
          </w:tcPr>
          <w:p w:rsidR="006E3997" w:rsidRDefault="006E3997">
            <w:pPr>
              <w:pStyle w:val="TableParagraph"/>
              <w:jc w:val="left"/>
              <w:rPr>
                <w:sz w:val="20"/>
              </w:rPr>
            </w:pPr>
          </w:p>
        </w:tc>
        <w:tc>
          <w:tcPr>
            <w:tcW w:w="854" w:type="dxa"/>
            <w:shd w:val="clear" w:color="auto" w:fill="E4DFEB"/>
          </w:tcPr>
          <w:p w:rsidR="006E3997" w:rsidRDefault="006E3997">
            <w:pPr>
              <w:pStyle w:val="TableParagraph"/>
              <w:spacing w:before="106"/>
              <w:ind w:left="230"/>
              <w:jc w:val="left"/>
              <w:rPr>
                <w:b/>
                <w:sz w:val="20"/>
              </w:rPr>
            </w:pPr>
            <w:r>
              <w:rPr>
                <w:b/>
                <w:sz w:val="20"/>
              </w:rPr>
              <w:t>2016</w:t>
            </w:r>
          </w:p>
        </w:tc>
        <w:tc>
          <w:tcPr>
            <w:tcW w:w="831" w:type="dxa"/>
            <w:shd w:val="clear" w:color="auto" w:fill="E4DFEB"/>
          </w:tcPr>
          <w:p w:rsidR="006E3997" w:rsidRDefault="006E3997">
            <w:pPr>
              <w:pStyle w:val="TableParagraph"/>
              <w:spacing w:before="106"/>
              <w:ind w:right="199"/>
              <w:jc w:val="right"/>
              <w:rPr>
                <w:b/>
                <w:sz w:val="20"/>
              </w:rPr>
            </w:pPr>
            <w:r>
              <w:rPr>
                <w:b/>
                <w:sz w:val="20"/>
              </w:rPr>
              <w:t>2017</w:t>
            </w:r>
          </w:p>
        </w:tc>
        <w:tc>
          <w:tcPr>
            <w:tcW w:w="850" w:type="dxa"/>
            <w:shd w:val="clear" w:color="auto" w:fill="E4DFEB"/>
          </w:tcPr>
          <w:p w:rsidR="006E3997" w:rsidRDefault="006E3997">
            <w:pPr>
              <w:pStyle w:val="TableParagraph"/>
              <w:spacing w:before="106"/>
              <w:ind w:right="203"/>
              <w:jc w:val="right"/>
              <w:rPr>
                <w:b/>
                <w:sz w:val="20"/>
              </w:rPr>
            </w:pPr>
            <w:r>
              <w:rPr>
                <w:b/>
                <w:sz w:val="20"/>
              </w:rPr>
              <w:t>2016</w:t>
            </w:r>
          </w:p>
        </w:tc>
        <w:tc>
          <w:tcPr>
            <w:tcW w:w="855" w:type="dxa"/>
            <w:shd w:val="clear" w:color="auto" w:fill="E4DFEB"/>
          </w:tcPr>
          <w:p w:rsidR="006E3997" w:rsidRDefault="006E3997">
            <w:pPr>
              <w:pStyle w:val="TableParagraph"/>
              <w:spacing w:before="106"/>
              <w:ind w:left="157" w:right="148"/>
              <w:rPr>
                <w:b/>
                <w:sz w:val="20"/>
              </w:rPr>
            </w:pPr>
            <w:r>
              <w:rPr>
                <w:b/>
                <w:sz w:val="20"/>
              </w:rPr>
              <w:t>2017</w:t>
            </w:r>
          </w:p>
        </w:tc>
        <w:tc>
          <w:tcPr>
            <w:tcW w:w="869" w:type="dxa"/>
            <w:shd w:val="clear" w:color="auto" w:fill="E4DFEB"/>
          </w:tcPr>
          <w:p w:rsidR="006E3997" w:rsidRDefault="006E3997">
            <w:pPr>
              <w:pStyle w:val="TableParagraph"/>
              <w:spacing w:before="106"/>
              <w:ind w:left="209" w:right="195"/>
              <w:rPr>
                <w:b/>
                <w:sz w:val="20"/>
              </w:rPr>
            </w:pPr>
            <w:r>
              <w:rPr>
                <w:b/>
                <w:sz w:val="20"/>
              </w:rPr>
              <w:t>2016</w:t>
            </w:r>
          </w:p>
        </w:tc>
        <w:tc>
          <w:tcPr>
            <w:tcW w:w="865" w:type="dxa"/>
            <w:shd w:val="clear" w:color="auto" w:fill="E4DFEB"/>
          </w:tcPr>
          <w:p w:rsidR="006E3997" w:rsidRDefault="006E3997">
            <w:pPr>
              <w:pStyle w:val="TableParagraph"/>
              <w:spacing w:before="106"/>
              <w:ind w:left="157" w:right="148"/>
              <w:rPr>
                <w:b/>
                <w:sz w:val="20"/>
              </w:rPr>
            </w:pPr>
            <w:r>
              <w:rPr>
                <w:b/>
                <w:sz w:val="20"/>
              </w:rPr>
              <w:t>2017</w:t>
            </w:r>
          </w:p>
        </w:tc>
        <w:tc>
          <w:tcPr>
            <w:tcW w:w="850" w:type="dxa"/>
            <w:shd w:val="clear" w:color="auto" w:fill="E4DFEB"/>
          </w:tcPr>
          <w:p w:rsidR="006E3997" w:rsidRDefault="006E3997">
            <w:pPr>
              <w:pStyle w:val="TableParagraph"/>
              <w:spacing w:before="106"/>
              <w:ind w:right="209"/>
              <w:jc w:val="right"/>
              <w:rPr>
                <w:b/>
                <w:sz w:val="20"/>
              </w:rPr>
            </w:pPr>
            <w:r>
              <w:rPr>
                <w:b/>
                <w:sz w:val="20"/>
              </w:rPr>
              <w:t>2016</w:t>
            </w:r>
          </w:p>
        </w:tc>
        <w:tc>
          <w:tcPr>
            <w:tcW w:w="864" w:type="dxa"/>
            <w:shd w:val="clear" w:color="auto" w:fill="E4DFEB"/>
          </w:tcPr>
          <w:p w:rsidR="006E3997" w:rsidRDefault="006E3997">
            <w:pPr>
              <w:pStyle w:val="TableParagraph"/>
              <w:spacing w:before="106"/>
              <w:ind w:left="234"/>
              <w:jc w:val="left"/>
              <w:rPr>
                <w:b/>
                <w:sz w:val="20"/>
              </w:rPr>
            </w:pPr>
            <w:r>
              <w:rPr>
                <w:b/>
                <w:sz w:val="20"/>
              </w:rPr>
              <w:t>2017</w:t>
            </w:r>
          </w:p>
        </w:tc>
        <w:tc>
          <w:tcPr>
            <w:tcW w:w="605" w:type="dxa"/>
            <w:shd w:val="clear" w:color="auto" w:fill="E4DFEB"/>
          </w:tcPr>
          <w:p w:rsidR="006E3997" w:rsidRDefault="006E3997">
            <w:pPr>
              <w:pStyle w:val="TableParagraph"/>
              <w:spacing w:line="220" w:lineRule="exact"/>
              <w:ind w:left="134" w:right="120"/>
              <w:rPr>
                <w:b/>
                <w:sz w:val="20"/>
              </w:rPr>
            </w:pPr>
            <w:r>
              <w:rPr>
                <w:b/>
                <w:sz w:val="20"/>
              </w:rPr>
              <w:t>201</w:t>
            </w:r>
          </w:p>
          <w:p w:rsidR="006E3997" w:rsidRDefault="006E3997">
            <w:pPr>
              <w:pStyle w:val="TableParagraph"/>
              <w:spacing w:before="1" w:line="215" w:lineRule="exact"/>
              <w:ind w:left="14"/>
              <w:rPr>
                <w:b/>
                <w:sz w:val="20"/>
              </w:rPr>
            </w:pPr>
            <w:r>
              <w:rPr>
                <w:b/>
                <w:sz w:val="20"/>
              </w:rPr>
              <w:t>6</w:t>
            </w:r>
          </w:p>
        </w:tc>
        <w:tc>
          <w:tcPr>
            <w:tcW w:w="778" w:type="dxa"/>
            <w:shd w:val="clear" w:color="auto" w:fill="E4DFEB"/>
          </w:tcPr>
          <w:p w:rsidR="006E3997" w:rsidRDefault="006E3997">
            <w:pPr>
              <w:pStyle w:val="TableParagraph"/>
              <w:spacing w:before="106"/>
              <w:ind w:left="173" w:right="155"/>
              <w:rPr>
                <w:b/>
                <w:sz w:val="20"/>
              </w:rPr>
            </w:pPr>
            <w:r>
              <w:rPr>
                <w:b/>
                <w:sz w:val="20"/>
              </w:rPr>
              <w:t>2017</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Республика</w:t>
            </w:r>
          </w:p>
          <w:p w:rsidR="006E3997" w:rsidRDefault="006E3997">
            <w:pPr>
              <w:pStyle w:val="TableParagraph"/>
              <w:spacing w:line="225" w:lineRule="exact"/>
              <w:ind w:left="110"/>
              <w:jc w:val="left"/>
              <w:rPr>
                <w:sz w:val="20"/>
              </w:rPr>
            </w:pPr>
            <w:r>
              <w:rPr>
                <w:sz w:val="20"/>
              </w:rPr>
              <w:t>Ингушетия</w:t>
            </w:r>
          </w:p>
        </w:tc>
        <w:tc>
          <w:tcPr>
            <w:tcW w:w="854" w:type="dxa"/>
          </w:tcPr>
          <w:p w:rsidR="006E3997" w:rsidRDefault="006E3997">
            <w:pPr>
              <w:pStyle w:val="TableParagraph"/>
              <w:spacing w:before="100"/>
              <w:ind w:left="278"/>
              <w:jc w:val="left"/>
              <w:rPr>
                <w:sz w:val="20"/>
              </w:rPr>
            </w:pPr>
            <w:r>
              <w:rPr>
                <w:sz w:val="20"/>
              </w:rPr>
              <w:t>420</w:t>
            </w:r>
          </w:p>
        </w:tc>
        <w:tc>
          <w:tcPr>
            <w:tcW w:w="831" w:type="dxa"/>
          </w:tcPr>
          <w:p w:rsidR="006E3997" w:rsidRDefault="006E3997">
            <w:pPr>
              <w:pStyle w:val="TableParagraph"/>
              <w:spacing w:before="100"/>
              <w:ind w:right="247"/>
              <w:jc w:val="right"/>
              <w:rPr>
                <w:sz w:val="20"/>
              </w:rPr>
            </w:pPr>
            <w:r>
              <w:rPr>
                <w:sz w:val="20"/>
              </w:rPr>
              <w:t>454</w:t>
            </w:r>
          </w:p>
        </w:tc>
        <w:tc>
          <w:tcPr>
            <w:tcW w:w="850" w:type="dxa"/>
          </w:tcPr>
          <w:p w:rsidR="006E3997" w:rsidRDefault="006E3997">
            <w:pPr>
              <w:pStyle w:val="TableParagraph"/>
              <w:spacing w:before="100"/>
              <w:ind w:right="257"/>
              <w:jc w:val="right"/>
              <w:rPr>
                <w:sz w:val="20"/>
              </w:rPr>
            </w:pPr>
            <w:r>
              <w:rPr>
                <w:sz w:val="20"/>
              </w:rPr>
              <w:t>420</w:t>
            </w:r>
          </w:p>
        </w:tc>
        <w:tc>
          <w:tcPr>
            <w:tcW w:w="855" w:type="dxa"/>
          </w:tcPr>
          <w:p w:rsidR="006E3997" w:rsidRDefault="006E3997">
            <w:pPr>
              <w:pStyle w:val="TableParagraph"/>
              <w:spacing w:before="100"/>
              <w:ind w:left="157" w:right="143"/>
              <w:rPr>
                <w:sz w:val="20"/>
              </w:rPr>
            </w:pPr>
            <w:r>
              <w:rPr>
                <w:sz w:val="20"/>
              </w:rPr>
              <w:t>454</w:t>
            </w:r>
          </w:p>
        </w:tc>
        <w:tc>
          <w:tcPr>
            <w:tcW w:w="869" w:type="dxa"/>
          </w:tcPr>
          <w:p w:rsidR="006E3997" w:rsidRDefault="006E3997">
            <w:pPr>
              <w:pStyle w:val="TableParagraph"/>
              <w:spacing w:before="100"/>
              <w:ind w:left="209" w:right="190"/>
              <w:rPr>
                <w:sz w:val="20"/>
              </w:rPr>
            </w:pPr>
            <w:r>
              <w:rPr>
                <w:sz w:val="20"/>
              </w:rPr>
              <w:t>100</w:t>
            </w:r>
          </w:p>
        </w:tc>
        <w:tc>
          <w:tcPr>
            <w:tcW w:w="865" w:type="dxa"/>
          </w:tcPr>
          <w:p w:rsidR="006E3997" w:rsidRDefault="006E3997">
            <w:pPr>
              <w:pStyle w:val="TableParagraph"/>
              <w:spacing w:before="100"/>
              <w:ind w:left="157" w:right="154"/>
              <w:rPr>
                <w:sz w:val="20"/>
              </w:rPr>
            </w:pPr>
            <w:r>
              <w:rPr>
                <w:sz w:val="20"/>
              </w:rPr>
              <w:t>100</w:t>
            </w:r>
          </w:p>
        </w:tc>
        <w:tc>
          <w:tcPr>
            <w:tcW w:w="850" w:type="dxa"/>
          </w:tcPr>
          <w:p w:rsidR="006E3997" w:rsidRDefault="006E3997">
            <w:pPr>
              <w:pStyle w:val="TableParagraph"/>
              <w:spacing w:before="100"/>
              <w:ind w:right="257"/>
              <w:jc w:val="right"/>
              <w:rPr>
                <w:sz w:val="20"/>
              </w:rPr>
            </w:pPr>
            <w:r>
              <w:rPr>
                <w:sz w:val="20"/>
              </w:rPr>
              <w:t>528</w:t>
            </w:r>
          </w:p>
        </w:tc>
        <w:tc>
          <w:tcPr>
            <w:tcW w:w="864" w:type="dxa"/>
          </w:tcPr>
          <w:p w:rsidR="006E3997" w:rsidRDefault="006E3997">
            <w:pPr>
              <w:pStyle w:val="TableParagraph"/>
              <w:spacing w:before="100"/>
              <w:ind w:left="282"/>
              <w:jc w:val="left"/>
              <w:rPr>
                <w:sz w:val="20"/>
              </w:rPr>
            </w:pPr>
            <w:r>
              <w:rPr>
                <w:sz w:val="20"/>
              </w:rPr>
              <w:t>665</w:t>
            </w:r>
          </w:p>
        </w:tc>
        <w:tc>
          <w:tcPr>
            <w:tcW w:w="605" w:type="dxa"/>
          </w:tcPr>
          <w:p w:rsidR="006E3997" w:rsidRDefault="006E3997">
            <w:pPr>
              <w:pStyle w:val="TableParagraph"/>
              <w:spacing w:before="100"/>
              <w:ind w:right="161"/>
              <w:jc w:val="right"/>
              <w:rPr>
                <w:sz w:val="20"/>
              </w:rPr>
            </w:pPr>
            <w:r>
              <w:rPr>
                <w:sz w:val="20"/>
              </w:rPr>
              <w:t>6,8</w:t>
            </w:r>
          </w:p>
        </w:tc>
        <w:tc>
          <w:tcPr>
            <w:tcW w:w="778" w:type="dxa"/>
          </w:tcPr>
          <w:p w:rsidR="006E3997" w:rsidRDefault="006E3997">
            <w:pPr>
              <w:pStyle w:val="TableParagraph"/>
              <w:spacing w:before="100"/>
              <w:ind w:left="168" w:right="155"/>
              <w:rPr>
                <w:sz w:val="20"/>
              </w:rPr>
            </w:pPr>
            <w:r>
              <w:rPr>
                <w:sz w:val="20"/>
              </w:rPr>
              <w:t>7,5</w:t>
            </w:r>
          </w:p>
        </w:tc>
      </w:tr>
      <w:tr w:rsidR="006E3997">
        <w:trPr>
          <w:trHeight w:val="690"/>
        </w:trPr>
        <w:tc>
          <w:tcPr>
            <w:tcW w:w="2065" w:type="dxa"/>
          </w:tcPr>
          <w:p w:rsidR="006E3997" w:rsidRDefault="006E3997">
            <w:pPr>
              <w:pStyle w:val="TableParagraph"/>
              <w:spacing w:line="215" w:lineRule="exact"/>
              <w:ind w:left="110"/>
              <w:jc w:val="left"/>
              <w:rPr>
                <w:sz w:val="20"/>
              </w:rPr>
            </w:pPr>
            <w:r>
              <w:rPr>
                <w:sz w:val="20"/>
              </w:rPr>
              <w:t>Кабардино-</w:t>
            </w:r>
          </w:p>
          <w:p w:rsidR="006E3997" w:rsidRDefault="006E3997">
            <w:pPr>
              <w:pStyle w:val="TableParagraph"/>
              <w:spacing w:line="230" w:lineRule="atLeast"/>
              <w:ind w:left="110" w:right="954"/>
              <w:jc w:val="left"/>
              <w:rPr>
                <w:sz w:val="20"/>
              </w:rPr>
            </w:pPr>
            <w:r>
              <w:rPr>
                <w:sz w:val="20"/>
              </w:rPr>
              <w:t xml:space="preserve">Балкарская </w:t>
            </w:r>
            <w:r>
              <w:rPr>
                <w:spacing w:val="-2"/>
                <w:sz w:val="20"/>
              </w:rPr>
              <w:t>Республика</w:t>
            </w:r>
          </w:p>
        </w:tc>
        <w:tc>
          <w:tcPr>
            <w:tcW w:w="854" w:type="dxa"/>
          </w:tcPr>
          <w:p w:rsidR="006E3997" w:rsidRDefault="006E3997">
            <w:pPr>
              <w:pStyle w:val="TableParagraph"/>
              <w:spacing w:before="8"/>
              <w:jc w:val="left"/>
              <w:rPr>
                <w:sz w:val="18"/>
              </w:rPr>
            </w:pPr>
          </w:p>
          <w:p w:rsidR="006E3997" w:rsidRDefault="006E3997">
            <w:pPr>
              <w:pStyle w:val="TableParagraph"/>
              <w:spacing w:before="1"/>
              <w:ind w:left="278"/>
              <w:jc w:val="left"/>
              <w:rPr>
                <w:sz w:val="20"/>
              </w:rPr>
            </w:pPr>
            <w:r>
              <w:rPr>
                <w:sz w:val="20"/>
              </w:rPr>
              <w:t>709</w:t>
            </w:r>
          </w:p>
        </w:tc>
        <w:tc>
          <w:tcPr>
            <w:tcW w:w="831" w:type="dxa"/>
          </w:tcPr>
          <w:p w:rsidR="006E3997" w:rsidRDefault="006E3997">
            <w:pPr>
              <w:pStyle w:val="TableParagraph"/>
              <w:spacing w:before="8"/>
              <w:jc w:val="left"/>
              <w:rPr>
                <w:sz w:val="18"/>
              </w:rPr>
            </w:pPr>
          </w:p>
          <w:p w:rsidR="006E3997" w:rsidRDefault="006E3997">
            <w:pPr>
              <w:pStyle w:val="TableParagraph"/>
              <w:spacing w:before="1"/>
              <w:ind w:right="247"/>
              <w:jc w:val="right"/>
              <w:rPr>
                <w:sz w:val="20"/>
              </w:rPr>
            </w:pPr>
            <w:r>
              <w:rPr>
                <w:sz w:val="20"/>
              </w:rPr>
              <w:t>773</w:t>
            </w:r>
          </w:p>
        </w:tc>
        <w:tc>
          <w:tcPr>
            <w:tcW w:w="850" w:type="dxa"/>
          </w:tcPr>
          <w:p w:rsidR="006E3997" w:rsidRDefault="006E3997">
            <w:pPr>
              <w:pStyle w:val="TableParagraph"/>
              <w:spacing w:before="8"/>
              <w:jc w:val="left"/>
              <w:rPr>
                <w:sz w:val="18"/>
              </w:rPr>
            </w:pPr>
          </w:p>
          <w:p w:rsidR="006E3997" w:rsidRDefault="006E3997">
            <w:pPr>
              <w:pStyle w:val="TableParagraph"/>
              <w:spacing w:before="1"/>
              <w:ind w:right="257"/>
              <w:jc w:val="right"/>
              <w:rPr>
                <w:sz w:val="20"/>
              </w:rPr>
            </w:pPr>
            <w:r>
              <w:rPr>
                <w:sz w:val="20"/>
              </w:rPr>
              <w:t>621</w:t>
            </w:r>
          </w:p>
        </w:tc>
        <w:tc>
          <w:tcPr>
            <w:tcW w:w="855" w:type="dxa"/>
          </w:tcPr>
          <w:p w:rsidR="006E3997" w:rsidRDefault="006E3997">
            <w:pPr>
              <w:pStyle w:val="TableParagraph"/>
              <w:spacing w:before="8"/>
              <w:jc w:val="left"/>
              <w:rPr>
                <w:sz w:val="18"/>
              </w:rPr>
            </w:pPr>
          </w:p>
          <w:p w:rsidR="006E3997" w:rsidRDefault="006E3997">
            <w:pPr>
              <w:pStyle w:val="TableParagraph"/>
              <w:spacing w:before="1"/>
              <w:ind w:left="157" w:right="143"/>
              <w:rPr>
                <w:sz w:val="20"/>
              </w:rPr>
            </w:pPr>
            <w:r>
              <w:rPr>
                <w:sz w:val="20"/>
              </w:rPr>
              <w:t>773</w:t>
            </w:r>
          </w:p>
        </w:tc>
        <w:tc>
          <w:tcPr>
            <w:tcW w:w="869" w:type="dxa"/>
          </w:tcPr>
          <w:p w:rsidR="006E3997" w:rsidRDefault="006E3997">
            <w:pPr>
              <w:pStyle w:val="TableParagraph"/>
              <w:spacing w:before="8"/>
              <w:jc w:val="left"/>
              <w:rPr>
                <w:sz w:val="18"/>
              </w:rPr>
            </w:pPr>
          </w:p>
          <w:p w:rsidR="006E3997" w:rsidRDefault="006E3997">
            <w:pPr>
              <w:pStyle w:val="TableParagraph"/>
              <w:spacing w:before="1"/>
              <w:ind w:left="209" w:right="195"/>
              <w:rPr>
                <w:sz w:val="20"/>
              </w:rPr>
            </w:pPr>
            <w:r>
              <w:rPr>
                <w:sz w:val="20"/>
              </w:rPr>
              <w:t>87,6</w:t>
            </w:r>
          </w:p>
        </w:tc>
        <w:tc>
          <w:tcPr>
            <w:tcW w:w="865" w:type="dxa"/>
          </w:tcPr>
          <w:p w:rsidR="006E3997" w:rsidRDefault="006E3997">
            <w:pPr>
              <w:pStyle w:val="TableParagraph"/>
              <w:spacing w:before="8"/>
              <w:jc w:val="left"/>
              <w:rPr>
                <w:sz w:val="18"/>
              </w:rPr>
            </w:pPr>
          </w:p>
          <w:p w:rsidR="006E3997" w:rsidRDefault="006E3997">
            <w:pPr>
              <w:pStyle w:val="TableParagraph"/>
              <w:spacing w:before="1"/>
              <w:ind w:left="157" w:right="154"/>
              <w:rPr>
                <w:sz w:val="20"/>
              </w:rPr>
            </w:pPr>
            <w:r>
              <w:rPr>
                <w:sz w:val="20"/>
              </w:rPr>
              <w:t>100</w:t>
            </w:r>
          </w:p>
        </w:tc>
        <w:tc>
          <w:tcPr>
            <w:tcW w:w="850" w:type="dxa"/>
          </w:tcPr>
          <w:p w:rsidR="006E3997" w:rsidRDefault="006E3997">
            <w:pPr>
              <w:pStyle w:val="TableParagraph"/>
              <w:spacing w:before="8"/>
              <w:jc w:val="left"/>
              <w:rPr>
                <w:sz w:val="18"/>
              </w:rPr>
            </w:pPr>
          </w:p>
          <w:p w:rsidR="006E3997" w:rsidRDefault="006E3997">
            <w:pPr>
              <w:pStyle w:val="TableParagraph"/>
              <w:spacing w:before="1"/>
              <w:ind w:right="257"/>
              <w:jc w:val="right"/>
              <w:rPr>
                <w:sz w:val="20"/>
              </w:rPr>
            </w:pPr>
            <w:r>
              <w:rPr>
                <w:sz w:val="20"/>
              </w:rPr>
              <w:t>685</w:t>
            </w:r>
          </w:p>
        </w:tc>
        <w:tc>
          <w:tcPr>
            <w:tcW w:w="864" w:type="dxa"/>
          </w:tcPr>
          <w:p w:rsidR="006E3997" w:rsidRDefault="006E3997">
            <w:pPr>
              <w:pStyle w:val="TableParagraph"/>
              <w:spacing w:before="8"/>
              <w:jc w:val="left"/>
              <w:rPr>
                <w:sz w:val="18"/>
              </w:rPr>
            </w:pPr>
          </w:p>
          <w:p w:rsidR="006E3997" w:rsidRDefault="006E3997">
            <w:pPr>
              <w:pStyle w:val="TableParagraph"/>
              <w:spacing w:before="1"/>
              <w:ind w:left="282"/>
              <w:jc w:val="left"/>
              <w:rPr>
                <w:sz w:val="20"/>
              </w:rPr>
            </w:pPr>
            <w:r>
              <w:rPr>
                <w:sz w:val="20"/>
              </w:rPr>
              <w:t>954</w:t>
            </w:r>
          </w:p>
        </w:tc>
        <w:tc>
          <w:tcPr>
            <w:tcW w:w="605" w:type="dxa"/>
          </w:tcPr>
          <w:p w:rsidR="006E3997" w:rsidRDefault="006E3997">
            <w:pPr>
              <w:pStyle w:val="TableParagraph"/>
              <w:spacing w:before="8"/>
              <w:jc w:val="left"/>
              <w:rPr>
                <w:sz w:val="18"/>
              </w:rPr>
            </w:pPr>
          </w:p>
          <w:p w:rsidR="006E3997" w:rsidRDefault="006E3997">
            <w:pPr>
              <w:pStyle w:val="TableParagraph"/>
              <w:spacing w:before="1"/>
              <w:ind w:right="161"/>
              <w:jc w:val="right"/>
              <w:rPr>
                <w:sz w:val="20"/>
              </w:rPr>
            </w:pPr>
            <w:r>
              <w:rPr>
                <w:sz w:val="20"/>
              </w:rPr>
              <w:t>5,4</w:t>
            </w:r>
          </w:p>
        </w:tc>
        <w:tc>
          <w:tcPr>
            <w:tcW w:w="778" w:type="dxa"/>
          </w:tcPr>
          <w:p w:rsidR="006E3997" w:rsidRDefault="006E3997">
            <w:pPr>
              <w:pStyle w:val="TableParagraph"/>
              <w:spacing w:before="8"/>
              <w:jc w:val="left"/>
              <w:rPr>
                <w:sz w:val="18"/>
              </w:rPr>
            </w:pPr>
          </w:p>
          <w:p w:rsidR="006E3997" w:rsidRDefault="006E3997">
            <w:pPr>
              <w:pStyle w:val="TableParagraph"/>
              <w:spacing w:before="1"/>
              <w:ind w:left="168" w:right="155"/>
              <w:rPr>
                <w:sz w:val="20"/>
              </w:rPr>
            </w:pPr>
            <w:r>
              <w:rPr>
                <w:sz w:val="20"/>
              </w:rPr>
              <w:t>5,8</w:t>
            </w:r>
          </w:p>
        </w:tc>
      </w:tr>
      <w:tr w:rsidR="006E3997">
        <w:trPr>
          <w:trHeight w:val="691"/>
        </w:trPr>
        <w:tc>
          <w:tcPr>
            <w:tcW w:w="2065" w:type="dxa"/>
          </w:tcPr>
          <w:p w:rsidR="006E3997" w:rsidRDefault="006E3997">
            <w:pPr>
              <w:pStyle w:val="TableParagraph"/>
              <w:spacing w:line="216" w:lineRule="exact"/>
              <w:ind w:left="110"/>
              <w:jc w:val="left"/>
              <w:rPr>
                <w:sz w:val="20"/>
              </w:rPr>
            </w:pPr>
            <w:r>
              <w:rPr>
                <w:sz w:val="20"/>
              </w:rPr>
              <w:t>Карачаево-</w:t>
            </w:r>
          </w:p>
          <w:p w:rsidR="006E3997" w:rsidRDefault="006E3997">
            <w:pPr>
              <w:pStyle w:val="TableParagraph"/>
              <w:spacing w:line="230" w:lineRule="atLeast"/>
              <w:ind w:left="110" w:right="954"/>
              <w:jc w:val="left"/>
              <w:rPr>
                <w:sz w:val="20"/>
              </w:rPr>
            </w:pPr>
            <w:r>
              <w:rPr>
                <w:sz w:val="20"/>
              </w:rPr>
              <w:t xml:space="preserve">Черкесская </w:t>
            </w:r>
            <w:r>
              <w:rPr>
                <w:spacing w:val="-2"/>
                <w:sz w:val="20"/>
              </w:rPr>
              <w:t>Республика</w:t>
            </w:r>
          </w:p>
        </w:tc>
        <w:tc>
          <w:tcPr>
            <w:tcW w:w="854" w:type="dxa"/>
          </w:tcPr>
          <w:p w:rsidR="006E3997" w:rsidRDefault="006E3997">
            <w:pPr>
              <w:pStyle w:val="TableParagraph"/>
              <w:spacing w:before="9"/>
              <w:jc w:val="left"/>
              <w:rPr>
                <w:sz w:val="18"/>
              </w:rPr>
            </w:pPr>
          </w:p>
          <w:p w:rsidR="006E3997" w:rsidRDefault="006E3997">
            <w:pPr>
              <w:pStyle w:val="TableParagraph"/>
              <w:ind w:left="278"/>
              <w:jc w:val="left"/>
              <w:rPr>
                <w:sz w:val="20"/>
              </w:rPr>
            </w:pPr>
            <w:r>
              <w:rPr>
                <w:sz w:val="20"/>
              </w:rPr>
              <w:t>290</w:t>
            </w:r>
          </w:p>
        </w:tc>
        <w:tc>
          <w:tcPr>
            <w:tcW w:w="831" w:type="dxa"/>
          </w:tcPr>
          <w:p w:rsidR="006E3997" w:rsidRDefault="006E3997">
            <w:pPr>
              <w:pStyle w:val="TableParagraph"/>
              <w:spacing w:before="9"/>
              <w:jc w:val="left"/>
              <w:rPr>
                <w:sz w:val="18"/>
              </w:rPr>
            </w:pPr>
          </w:p>
          <w:p w:rsidR="006E3997" w:rsidRDefault="006E3997">
            <w:pPr>
              <w:pStyle w:val="TableParagraph"/>
              <w:ind w:right="247"/>
              <w:jc w:val="right"/>
              <w:rPr>
                <w:sz w:val="20"/>
              </w:rPr>
            </w:pPr>
            <w:r>
              <w:rPr>
                <w:sz w:val="20"/>
              </w:rPr>
              <w:t>398</w:t>
            </w:r>
          </w:p>
        </w:tc>
        <w:tc>
          <w:tcPr>
            <w:tcW w:w="850" w:type="dxa"/>
          </w:tcPr>
          <w:p w:rsidR="006E3997" w:rsidRDefault="006E3997">
            <w:pPr>
              <w:pStyle w:val="TableParagraph"/>
              <w:spacing w:before="9"/>
              <w:jc w:val="left"/>
              <w:rPr>
                <w:sz w:val="18"/>
              </w:rPr>
            </w:pPr>
          </w:p>
          <w:p w:rsidR="006E3997" w:rsidRDefault="006E3997">
            <w:pPr>
              <w:pStyle w:val="TableParagraph"/>
              <w:ind w:right="257"/>
              <w:jc w:val="right"/>
              <w:rPr>
                <w:sz w:val="20"/>
              </w:rPr>
            </w:pPr>
            <w:r>
              <w:rPr>
                <w:sz w:val="20"/>
              </w:rPr>
              <w:t>290</w:t>
            </w:r>
          </w:p>
        </w:tc>
        <w:tc>
          <w:tcPr>
            <w:tcW w:w="855" w:type="dxa"/>
          </w:tcPr>
          <w:p w:rsidR="006E3997" w:rsidRDefault="006E3997">
            <w:pPr>
              <w:pStyle w:val="TableParagraph"/>
              <w:spacing w:before="9"/>
              <w:jc w:val="left"/>
              <w:rPr>
                <w:sz w:val="18"/>
              </w:rPr>
            </w:pPr>
          </w:p>
          <w:p w:rsidR="006E3997" w:rsidRDefault="006E3997">
            <w:pPr>
              <w:pStyle w:val="TableParagraph"/>
              <w:ind w:left="157" w:right="143"/>
              <w:rPr>
                <w:sz w:val="20"/>
              </w:rPr>
            </w:pPr>
            <w:r>
              <w:rPr>
                <w:sz w:val="20"/>
              </w:rPr>
              <w:t>386</w:t>
            </w:r>
          </w:p>
        </w:tc>
        <w:tc>
          <w:tcPr>
            <w:tcW w:w="869" w:type="dxa"/>
          </w:tcPr>
          <w:p w:rsidR="006E3997" w:rsidRDefault="006E3997">
            <w:pPr>
              <w:pStyle w:val="TableParagraph"/>
              <w:spacing w:before="9"/>
              <w:jc w:val="left"/>
              <w:rPr>
                <w:sz w:val="18"/>
              </w:rPr>
            </w:pPr>
          </w:p>
          <w:p w:rsidR="006E3997" w:rsidRDefault="006E3997">
            <w:pPr>
              <w:pStyle w:val="TableParagraph"/>
              <w:ind w:left="209" w:right="190"/>
              <w:rPr>
                <w:sz w:val="20"/>
              </w:rPr>
            </w:pPr>
            <w:r>
              <w:rPr>
                <w:sz w:val="20"/>
              </w:rPr>
              <w:t>100</w:t>
            </w:r>
          </w:p>
        </w:tc>
        <w:tc>
          <w:tcPr>
            <w:tcW w:w="865" w:type="dxa"/>
          </w:tcPr>
          <w:p w:rsidR="006E3997" w:rsidRDefault="006E3997">
            <w:pPr>
              <w:pStyle w:val="TableParagraph"/>
              <w:spacing w:before="9"/>
              <w:jc w:val="left"/>
              <w:rPr>
                <w:sz w:val="18"/>
              </w:rPr>
            </w:pPr>
          </w:p>
          <w:p w:rsidR="006E3997" w:rsidRDefault="006E3997">
            <w:pPr>
              <w:pStyle w:val="TableParagraph"/>
              <w:ind w:left="157" w:right="157"/>
              <w:rPr>
                <w:sz w:val="20"/>
              </w:rPr>
            </w:pPr>
            <w:r>
              <w:rPr>
                <w:sz w:val="20"/>
              </w:rPr>
              <w:t>97</w:t>
            </w:r>
          </w:p>
        </w:tc>
        <w:tc>
          <w:tcPr>
            <w:tcW w:w="850" w:type="dxa"/>
          </w:tcPr>
          <w:p w:rsidR="006E3997" w:rsidRDefault="006E3997">
            <w:pPr>
              <w:pStyle w:val="TableParagraph"/>
              <w:spacing w:before="9"/>
              <w:jc w:val="left"/>
              <w:rPr>
                <w:sz w:val="18"/>
              </w:rPr>
            </w:pPr>
          </w:p>
          <w:p w:rsidR="006E3997" w:rsidRDefault="006E3997">
            <w:pPr>
              <w:pStyle w:val="TableParagraph"/>
              <w:ind w:right="257"/>
              <w:jc w:val="right"/>
              <w:rPr>
                <w:sz w:val="20"/>
              </w:rPr>
            </w:pPr>
            <w:r>
              <w:rPr>
                <w:sz w:val="20"/>
              </w:rPr>
              <w:t>554</w:t>
            </w:r>
          </w:p>
        </w:tc>
        <w:tc>
          <w:tcPr>
            <w:tcW w:w="864" w:type="dxa"/>
          </w:tcPr>
          <w:p w:rsidR="006E3997" w:rsidRDefault="006E3997">
            <w:pPr>
              <w:pStyle w:val="TableParagraph"/>
              <w:spacing w:before="9"/>
              <w:jc w:val="left"/>
              <w:rPr>
                <w:sz w:val="18"/>
              </w:rPr>
            </w:pPr>
          </w:p>
          <w:p w:rsidR="006E3997" w:rsidRDefault="006E3997">
            <w:pPr>
              <w:pStyle w:val="TableParagraph"/>
              <w:ind w:left="282"/>
              <w:jc w:val="left"/>
              <w:rPr>
                <w:sz w:val="20"/>
              </w:rPr>
            </w:pPr>
            <w:r>
              <w:rPr>
                <w:sz w:val="20"/>
              </w:rPr>
              <w:t>724</w:t>
            </w:r>
          </w:p>
        </w:tc>
        <w:tc>
          <w:tcPr>
            <w:tcW w:w="605" w:type="dxa"/>
          </w:tcPr>
          <w:p w:rsidR="006E3997" w:rsidRDefault="006E3997">
            <w:pPr>
              <w:pStyle w:val="TableParagraph"/>
              <w:spacing w:before="9"/>
              <w:jc w:val="left"/>
              <w:rPr>
                <w:sz w:val="18"/>
              </w:rPr>
            </w:pPr>
          </w:p>
          <w:p w:rsidR="006E3997" w:rsidRDefault="006E3997">
            <w:pPr>
              <w:pStyle w:val="TableParagraph"/>
              <w:ind w:right="161"/>
              <w:jc w:val="right"/>
              <w:rPr>
                <w:sz w:val="20"/>
              </w:rPr>
            </w:pPr>
            <w:r>
              <w:rPr>
                <w:sz w:val="20"/>
              </w:rPr>
              <w:t>4,5</w:t>
            </w:r>
          </w:p>
        </w:tc>
        <w:tc>
          <w:tcPr>
            <w:tcW w:w="778" w:type="dxa"/>
          </w:tcPr>
          <w:p w:rsidR="006E3997" w:rsidRDefault="006E3997">
            <w:pPr>
              <w:pStyle w:val="TableParagraph"/>
              <w:spacing w:before="9"/>
              <w:jc w:val="left"/>
              <w:rPr>
                <w:sz w:val="18"/>
              </w:rPr>
            </w:pPr>
          </w:p>
          <w:p w:rsidR="006E3997" w:rsidRDefault="006E3997">
            <w:pPr>
              <w:pStyle w:val="TableParagraph"/>
              <w:ind w:left="168" w:right="155"/>
              <w:rPr>
                <w:sz w:val="20"/>
              </w:rPr>
            </w:pPr>
            <w:r>
              <w:rPr>
                <w:sz w:val="20"/>
              </w:rPr>
              <w:t>5,5</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Республика Северная</w:t>
            </w:r>
          </w:p>
          <w:p w:rsidR="006E3997" w:rsidRDefault="006E3997">
            <w:pPr>
              <w:pStyle w:val="TableParagraph"/>
              <w:spacing w:line="225" w:lineRule="exact"/>
              <w:ind w:left="110"/>
              <w:jc w:val="left"/>
              <w:rPr>
                <w:sz w:val="20"/>
              </w:rPr>
            </w:pPr>
            <w:r>
              <w:rPr>
                <w:sz w:val="20"/>
              </w:rPr>
              <w:t>Осетия-Алания</w:t>
            </w:r>
          </w:p>
        </w:tc>
        <w:tc>
          <w:tcPr>
            <w:tcW w:w="854" w:type="dxa"/>
          </w:tcPr>
          <w:p w:rsidR="006E3997" w:rsidRDefault="006E3997">
            <w:pPr>
              <w:pStyle w:val="TableParagraph"/>
              <w:spacing w:before="100"/>
              <w:ind w:left="278"/>
              <w:jc w:val="left"/>
              <w:rPr>
                <w:sz w:val="20"/>
              </w:rPr>
            </w:pPr>
            <w:r>
              <w:rPr>
                <w:sz w:val="20"/>
              </w:rPr>
              <w:t>449</w:t>
            </w:r>
          </w:p>
        </w:tc>
        <w:tc>
          <w:tcPr>
            <w:tcW w:w="831" w:type="dxa"/>
          </w:tcPr>
          <w:p w:rsidR="006E3997" w:rsidRDefault="006E3997">
            <w:pPr>
              <w:pStyle w:val="TableParagraph"/>
              <w:spacing w:before="100"/>
              <w:ind w:right="247"/>
              <w:jc w:val="right"/>
              <w:rPr>
                <w:sz w:val="20"/>
              </w:rPr>
            </w:pPr>
            <w:r>
              <w:rPr>
                <w:sz w:val="20"/>
              </w:rPr>
              <w:t>684</w:t>
            </w:r>
          </w:p>
        </w:tc>
        <w:tc>
          <w:tcPr>
            <w:tcW w:w="850" w:type="dxa"/>
          </w:tcPr>
          <w:p w:rsidR="006E3997" w:rsidRDefault="006E3997">
            <w:pPr>
              <w:pStyle w:val="TableParagraph"/>
              <w:spacing w:before="100"/>
              <w:ind w:right="257"/>
              <w:jc w:val="right"/>
              <w:rPr>
                <w:sz w:val="20"/>
              </w:rPr>
            </w:pPr>
            <w:r>
              <w:rPr>
                <w:sz w:val="20"/>
              </w:rPr>
              <w:t>449</w:t>
            </w:r>
          </w:p>
        </w:tc>
        <w:tc>
          <w:tcPr>
            <w:tcW w:w="855" w:type="dxa"/>
          </w:tcPr>
          <w:p w:rsidR="006E3997" w:rsidRDefault="006E3997">
            <w:pPr>
              <w:pStyle w:val="TableParagraph"/>
              <w:spacing w:before="100"/>
              <w:ind w:left="157" w:right="143"/>
              <w:rPr>
                <w:sz w:val="20"/>
              </w:rPr>
            </w:pPr>
            <w:r>
              <w:rPr>
                <w:sz w:val="20"/>
              </w:rPr>
              <w:t>684</w:t>
            </w:r>
          </w:p>
        </w:tc>
        <w:tc>
          <w:tcPr>
            <w:tcW w:w="869" w:type="dxa"/>
          </w:tcPr>
          <w:p w:rsidR="006E3997" w:rsidRDefault="006E3997">
            <w:pPr>
              <w:pStyle w:val="TableParagraph"/>
              <w:spacing w:before="100"/>
              <w:ind w:left="209" w:right="190"/>
              <w:rPr>
                <w:sz w:val="20"/>
              </w:rPr>
            </w:pPr>
            <w:r>
              <w:rPr>
                <w:sz w:val="20"/>
              </w:rPr>
              <w:t>100</w:t>
            </w:r>
          </w:p>
        </w:tc>
        <w:tc>
          <w:tcPr>
            <w:tcW w:w="865" w:type="dxa"/>
          </w:tcPr>
          <w:p w:rsidR="006E3997" w:rsidRDefault="006E3997">
            <w:pPr>
              <w:pStyle w:val="TableParagraph"/>
              <w:spacing w:before="100"/>
              <w:ind w:left="157" w:right="154"/>
              <w:rPr>
                <w:sz w:val="20"/>
              </w:rPr>
            </w:pPr>
            <w:r>
              <w:rPr>
                <w:sz w:val="20"/>
              </w:rPr>
              <w:t>100</w:t>
            </w:r>
          </w:p>
        </w:tc>
        <w:tc>
          <w:tcPr>
            <w:tcW w:w="850" w:type="dxa"/>
          </w:tcPr>
          <w:p w:rsidR="006E3997" w:rsidRDefault="006E3997">
            <w:pPr>
              <w:pStyle w:val="TableParagraph"/>
              <w:spacing w:before="100"/>
              <w:ind w:right="257"/>
              <w:jc w:val="right"/>
              <w:rPr>
                <w:sz w:val="20"/>
              </w:rPr>
            </w:pPr>
            <w:r>
              <w:rPr>
                <w:sz w:val="20"/>
              </w:rPr>
              <w:t>877</w:t>
            </w:r>
          </w:p>
        </w:tc>
        <w:tc>
          <w:tcPr>
            <w:tcW w:w="864" w:type="dxa"/>
          </w:tcPr>
          <w:p w:rsidR="006E3997" w:rsidRDefault="006E3997">
            <w:pPr>
              <w:pStyle w:val="TableParagraph"/>
              <w:spacing w:before="100"/>
              <w:ind w:left="234"/>
              <w:jc w:val="left"/>
              <w:rPr>
                <w:sz w:val="20"/>
              </w:rPr>
            </w:pPr>
            <w:r>
              <w:rPr>
                <w:sz w:val="20"/>
              </w:rPr>
              <w:t>1053</w:t>
            </w:r>
          </w:p>
        </w:tc>
        <w:tc>
          <w:tcPr>
            <w:tcW w:w="605" w:type="dxa"/>
          </w:tcPr>
          <w:p w:rsidR="006E3997" w:rsidRDefault="006E3997">
            <w:pPr>
              <w:pStyle w:val="TableParagraph"/>
              <w:spacing w:before="100"/>
              <w:ind w:right="161"/>
              <w:jc w:val="right"/>
              <w:rPr>
                <w:sz w:val="20"/>
              </w:rPr>
            </w:pPr>
            <w:r>
              <w:rPr>
                <w:sz w:val="20"/>
              </w:rPr>
              <w:t>3,5</w:t>
            </w:r>
          </w:p>
        </w:tc>
        <w:tc>
          <w:tcPr>
            <w:tcW w:w="778" w:type="dxa"/>
          </w:tcPr>
          <w:p w:rsidR="006E3997" w:rsidRDefault="006E3997">
            <w:pPr>
              <w:pStyle w:val="TableParagraph"/>
              <w:spacing w:before="100"/>
              <w:ind w:left="168" w:right="155"/>
              <w:rPr>
                <w:sz w:val="20"/>
              </w:rPr>
            </w:pPr>
            <w:r>
              <w:rPr>
                <w:sz w:val="20"/>
              </w:rPr>
              <w:t>7,2</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Чеченская</w:t>
            </w:r>
          </w:p>
          <w:p w:rsidR="006E3997" w:rsidRDefault="006E3997">
            <w:pPr>
              <w:pStyle w:val="TableParagraph"/>
              <w:spacing w:line="225" w:lineRule="exact"/>
              <w:ind w:left="110"/>
              <w:jc w:val="left"/>
              <w:rPr>
                <w:sz w:val="20"/>
              </w:rPr>
            </w:pPr>
            <w:r>
              <w:rPr>
                <w:sz w:val="20"/>
              </w:rPr>
              <w:t>Республика</w:t>
            </w:r>
          </w:p>
        </w:tc>
        <w:tc>
          <w:tcPr>
            <w:tcW w:w="854" w:type="dxa"/>
          </w:tcPr>
          <w:p w:rsidR="006E3997" w:rsidRDefault="006E3997">
            <w:pPr>
              <w:pStyle w:val="TableParagraph"/>
              <w:spacing w:before="100"/>
              <w:ind w:left="278"/>
              <w:jc w:val="left"/>
              <w:rPr>
                <w:sz w:val="20"/>
              </w:rPr>
            </w:pPr>
            <w:r>
              <w:rPr>
                <w:sz w:val="20"/>
              </w:rPr>
              <w:t>606</w:t>
            </w:r>
          </w:p>
        </w:tc>
        <w:tc>
          <w:tcPr>
            <w:tcW w:w="831" w:type="dxa"/>
          </w:tcPr>
          <w:p w:rsidR="006E3997" w:rsidRDefault="006E3997">
            <w:pPr>
              <w:pStyle w:val="TableParagraph"/>
              <w:spacing w:before="100"/>
              <w:ind w:right="247"/>
              <w:jc w:val="right"/>
              <w:rPr>
                <w:sz w:val="20"/>
              </w:rPr>
            </w:pPr>
            <w:r>
              <w:rPr>
                <w:sz w:val="20"/>
              </w:rPr>
              <w:t>592</w:t>
            </w:r>
          </w:p>
        </w:tc>
        <w:tc>
          <w:tcPr>
            <w:tcW w:w="850" w:type="dxa"/>
          </w:tcPr>
          <w:p w:rsidR="006E3997" w:rsidRDefault="006E3997">
            <w:pPr>
              <w:pStyle w:val="TableParagraph"/>
              <w:spacing w:before="100"/>
              <w:ind w:right="257"/>
              <w:jc w:val="right"/>
              <w:rPr>
                <w:sz w:val="20"/>
              </w:rPr>
            </w:pPr>
            <w:r>
              <w:rPr>
                <w:sz w:val="20"/>
              </w:rPr>
              <w:t>606</w:t>
            </w:r>
          </w:p>
        </w:tc>
        <w:tc>
          <w:tcPr>
            <w:tcW w:w="855" w:type="dxa"/>
          </w:tcPr>
          <w:p w:rsidR="006E3997" w:rsidRDefault="006E3997">
            <w:pPr>
              <w:pStyle w:val="TableParagraph"/>
              <w:spacing w:before="100"/>
              <w:ind w:left="157" w:right="143"/>
              <w:rPr>
                <w:sz w:val="20"/>
              </w:rPr>
            </w:pPr>
            <w:r>
              <w:rPr>
                <w:sz w:val="20"/>
              </w:rPr>
              <w:t>592</w:t>
            </w:r>
          </w:p>
        </w:tc>
        <w:tc>
          <w:tcPr>
            <w:tcW w:w="869" w:type="dxa"/>
          </w:tcPr>
          <w:p w:rsidR="006E3997" w:rsidRDefault="006E3997">
            <w:pPr>
              <w:pStyle w:val="TableParagraph"/>
              <w:spacing w:before="100"/>
              <w:ind w:left="209" w:right="190"/>
              <w:rPr>
                <w:sz w:val="20"/>
              </w:rPr>
            </w:pPr>
            <w:r>
              <w:rPr>
                <w:sz w:val="20"/>
              </w:rPr>
              <w:t>100</w:t>
            </w:r>
          </w:p>
        </w:tc>
        <w:tc>
          <w:tcPr>
            <w:tcW w:w="865" w:type="dxa"/>
          </w:tcPr>
          <w:p w:rsidR="006E3997" w:rsidRDefault="006E3997">
            <w:pPr>
              <w:pStyle w:val="TableParagraph"/>
              <w:spacing w:before="100"/>
              <w:ind w:left="157" w:right="154"/>
              <w:rPr>
                <w:sz w:val="20"/>
              </w:rPr>
            </w:pPr>
            <w:r>
              <w:rPr>
                <w:sz w:val="20"/>
              </w:rPr>
              <w:t>100</w:t>
            </w:r>
          </w:p>
        </w:tc>
        <w:tc>
          <w:tcPr>
            <w:tcW w:w="850" w:type="dxa"/>
          </w:tcPr>
          <w:p w:rsidR="006E3997" w:rsidRDefault="006E3997">
            <w:pPr>
              <w:pStyle w:val="TableParagraph"/>
              <w:spacing w:before="100"/>
              <w:ind w:right="209"/>
              <w:jc w:val="right"/>
              <w:rPr>
                <w:sz w:val="20"/>
              </w:rPr>
            </w:pPr>
            <w:r>
              <w:rPr>
                <w:sz w:val="20"/>
              </w:rPr>
              <w:t>1853</w:t>
            </w:r>
          </w:p>
        </w:tc>
        <w:tc>
          <w:tcPr>
            <w:tcW w:w="864" w:type="dxa"/>
          </w:tcPr>
          <w:p w:rsidR="006E3997" w:rsidRDefault="006E3997">
            <w:pPr>
              <w:pStyle w:val="TableParagraph"/>
              <w:spacing w:before="100"/>
              <w:ind w:left="234"/>
              <w:jc w:val="left"/>
              <w:rPr>
                <w:sz w:val="20"/>
              </w:rPr>
            </w:pPr>
            <w:r>
              <w:rPr>
                <w:sz w:val="20"/>
              </w:rPr>
              <w:t>1603</w:t>
            </w:r>
          </w:p>
        </w:tc>
        <w:tc>
          <w:tcPr>
            <w:tcW w:w="605" w:type="dxa"/>
          </w:tcPr>
          <w:p w:rsidR="006E3997" w:rsidRDefault="006E3997">
            <w:pPr>
              <w:pStyle w:val="TableParagraph"/>
              <w:spacing w:before="100"/>
              <w:ind w:right="161"/>
              <w:jc w:val="right"/>
              <w:rPr>
                <w:sz w:val="20"/>
              </w:rPr>
            </w:pPr>
            <w:r>
              <w:rPr>
                <w:sz w:val="20"/>
              </w:rPr>
              <w:t>5,9</w:t>
            </w:r>
          </w:p>
        </w:tc>
        <w:tc>
          <w:tcPr>
            <w:tcW w:w="778" w:type="dxa"/>
          </w:tcPr>
          <w:p w:rsidR="006E3997" w:rsidRDefault="006E3997">
            <w:pPr>
              <w:pStyle w:val="TableParagraph"/>
              <w:spacing w:before="100"/>
              <w:ind w:left="168" w:right="155"/>
              <w:rPr>
                <w:sz w:val="20"/>
              </w:rPr>
            </w:pPr>
            <w:r>
              <w:rPr>
                <w:sz w:val="20"/>
              </w:rPr>
              <w:t>5,4</w:t>
            </w:r>
          </w:p>
        </w:tc>
      </w:tr>
      <w:tr w:rsidR="006E3997">
        <w:trPr>
          <w:trHeight w:val="230"/>
        </w:trPr>
        <w:tc>
          <w:tcPr>
            <w:tcW w:w="2065" w:type="dxa"/>
          </w:tcPr>
          <w:p w:rsidR="006E3997" w:rsidRDefault="006E3997">
            <w:pPr>
              <w:pStyle w:val="TableParagraph"/>
              <w:spacing w:line="210" w:lineRule="exact"/>
              <w:ind w:left="110"/>
              <w:jc w:val="left"/>
              <w:rPr>
                <w:sz w:val="20"/>
              </w:rPr>
            </w:pPr>
            <w:r>
              <w:rPr>
                <w:sz w:val="20"/>
              </w:rPr>
              <w:t>Ставропольский край</w:t>
            </w:r>
          </w:p>
        </w:tc>
        <w:tc>
          <w:tcPr>
            <w:tcW w:w="854" w:type="dxa"/>
          </w:tcPr>
          <w:p w:rsidR="006E3997" w:rsidRDefault="006E3997">
            <w:pPr>
              <w:pStyle w:val="TableParagraph"/>
              <w:spacing w:line="210" w:lineRule="exact"/>
              <w:ind w:left="230"/>
              <w:jc w:val="left"/>
              <w:rPr>
                <w:sz w:val="20"/>
              </w:rPr>
            </w:pPr>
            <w:r>
              <w:rPr>
                <w:sz w:val="20"/>
              </w:rPr>
              <w:t>2438</w:t>
            </w:r>
          </w:p>
        </w:tc>
        <w:tc>
          <w:tcPr>
            <w:tcW w:w="831" w:type="dxa"/>
          </w:tcPr>
          <w:p w:rsidR="006E3997" w:rsidRDefault="006E3997">
            <w:pPr>
              <w:pStyle w:val="TableParagraph"/>
              <w:spacing w:line="210" w:lineRule="exact"/>
              <w:ind w:right="199"/>
              <w:jc w:val="right"/>
              <w:rPr>
                <w:sz w:val="20"/>
              </w:rPr>
            </w:pPr>
            <w:r>
              <w:rPr>
                <w:sz w:val="20"/>
              </w:rPr>
              <w:t>3017</w:t>
            </w:r>
          </w:p>
        </w:tc>
        <w:tc>
          <w:tcPr>
            <w:tcW w:w="850" w:type="dxa"/>
          </w:tcPr>
          <w:p w:rsidR="006E3997" w:rsidRDefault="006E3997">
            <w:pPr>
              <w:pStyle w:val="TableParagraph"/>
              <w:spacing w:line="210" w:lineRule="exact"/>
              <w:ind w:right="204"/>
              <w:jc w:val="right"/>
              <w:rPr>
                <w:sz w:val="20"/>
              </w:rPr>
            </w:pPr>
            <w:r>
              <w:rPr>
                <w:sz w:val="20"/>
              </w:rPr>
              <w:t>2392</w:t>
            </w:r>
          </w:p>
        </w:tc>
        <w:tc>
          <w:tcPr>
            <w:tcW w:w="855" w:type="dxa"/>
          </w:tcPr>
          <w:p w:rsidR="006E3997" w:rsidRDefault="006E3997">
            <w:pPr>
              <w:pStyle w:val="TableParagraph"/>
              <w:spacing w:line="210" w:lineRule="exact"/>
              <w:ind w:left="157" w:right="148"/>
              <w:rPr>
                <w:sz w:val="20"/>
              </w:rPr>
            </w:pPr>
            <w:r>
              <w:rPr>
                <w:sz w:val="20"/>
              </w:rPr>
              <w:t>2682</w:t>
            </w:r>
          </w:p>
        </w:tc>
        <w:tc>
          <w:tcPr>
            <w:tcW w:w="869" w:type="dxa"/>
          </w:tcPr>
          <w:p w:rsidR="006E3997" w:rsidRDefault="006E3997">
            <w:pPr>
              <w:pStyle w:val="TableParagraph"/>
              <w:spacing w:line="210" w:lineRule="exact"/>
              <w:ind w:left="209" w:right="195"/>
              <w:rPr>
                <w:sz w:val="20"/>
              </w:rPr>
            </w:pPr>
            <w:r>
              <w:rPr>
                <w:sz w:val="20"/>
              </w:rPr>
              <w:t>98</w:t>
            </w:r>
          </w:p>
        </w:tc>
        <w:tc>
          <w:tcPr>
            <w:tcW w:w="865" w:type="dxa"/>
          </w:tcPr>
          <w:p w:rsidR="006E3997" w:rsidRDefault="006E3997">
            <w:pPr>
              <w:pStyle w:val="TableParagraph"/>
              <w:spacing w:line="210" w:lineRule="exact"/>
              <w:ind w:left="157" w:right="149"/>
              <w:rPr>
                <w:sz w:val="20"/>
              </w:rPr>
            </w:pPr>
            <w:r>
              <w:rPr>
                <w:sz w:val="20"/>
              </w:rPr>
              <w:t>88,9</w:t>
            </w:r>
          </w:p>
        </w:tc>
        <w:tc>
          <w:tcPr>
            <w:tcW w:w="850" w:type="dxa"/>
          </w:tcPr>
          <w:p w:rsidR="006E3997" w:rsidRDefault="006E3997">
            <w:pPr>
              <w:pStyle w:val="TableParagraph"/>
              <w:spacing w:line="210" w:lineRule="exact"/>
              <w:ind w:right="209"/>
              <w:jc w:val="right"/>
              <w:rPr>
                <w:sz w:val="20"/>
              </w:rPr>
            </w:pPr>
            <w:r>
              <w:rPr>
                <w:sz w:val="20"/>
              </w:rPr>
              <w:t>4332</w:t>
            </w:r>
          </w:p>
        </w:tc>
        <w:tc>
          <w:tcPr>
            <w:tcW w:w="864" w:type="dxa"/>
          </w:tcPr>
          <w:p w:rsidR="006E3997" w:rsidRDefault="006E3997">
            <w:pPr>
              <w:pStyle w:val="TableParagraph"/>
              <w:spacing w:line="210" w:lineRule="exact"/>
              <w:ind w:left="234"/>
              <w:jc w:val="left"/>
              <w:rPr>
                <w:sz w:val="20"/>
              </w:rPr>
            </w:pPr>
            <w:r>
              <w:rPr>
                <w:sz w:val="20"/>
              </w:rPr>
              <w:t>5695</w:t>
            </w:r>
          </w:p>
        </w:tc>
        <w:tc>
          <w:tcPr>
            <w:tcW w:w="605" w:type="dxa"/>
          </w:tcPr>
          <w:p w:rsidR="006E3997" w:rsidRDefault="006E3997">
            <w:pPr>
              <w:pStyle w:val="TableParagraph"/>
              <w:spacing w:line="210" w:lineRule="exact"/>
              <w:ind w:right="161"/>
              <w:jc w:val="right"/>
              <w:rPr>
                <w:sz w:val="20"/>
              </w:rPr>
            </w:pPr>
            <w:r>
              <w:rPr>
                <w:sz w:val="20"/>
              </w:rPr>
              <w:t>2,8</w:t>
            </w:r>
          </w:p>
        </w:tc>
        <w:tc>
          <w:tcPr>
            <w:tcW w:w="778" w:type="dxa"/>
          </w:tcPr>
          <w:p w:rsidR="006E3997" w:rsidRDefault="006E3997">
            <w:pPr>
              <w:pStyle w:val="TableParagraph"/>
              <w:spacing w:line="210" w:lineRule="exact"/>
              <w:ind w:left="168" w:right="155"/>
              <w:rPr>
                <w:sz w:val="20"/>
              </w:rPr>
            </w:pPr>
            <w:r>
              <w:rPr>
                <w:sz w:val="20"/>
              </w:rPr>
              <w:t>3,1</w:t>
            </w:r>
          </w:p>
        </w:tc>
      </w:tr>
      <w:tr w:rsidR="006E3997">
        <w:trPr>
          <w:trHeight w:val="306"/>
        </w:trPr>
        <w:tc>
          <w:tcPr>
            <w:tcW w:w="10286" w:type="dxa"/>
            <w:gridSpan w:val="11"/>
            <w:shd w:val="clear" w:color="auto" w:fill="D5E2BB"/>
          </w:tcPr>
          <w:p w:rsidR="006E3997" w:rsidRDefault="006E3997">
            <w:pPr>
              <w:pStyle w:val="TableParagraph"/>
              <w:spacing w:before="28"/>
              <w:ind w:left="3418" w:right="3408"/>
              <w:rPr>
                <w:b/>
                <w:sz w:val="20"/>
              </w:rPr>
            </w:pPr>
            <w:r>
              <w:rPr>
                <w:b/>
                <w:sz w:val="20"/>
              </w:rPr>
              <w:t>Приволжский федеральный округ</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Республика</w:t>
            </w:r>
          </w:p>
          <w:p w:rsidR="006E3997" w:rsidRDefault="006E3997">
            <w:pPr>
              <w:pStyle w:val="TableParagraph"/>
              <w:spacing w:line="225" w:lineRule="exact"/>
              <w:ind w:left="110"/>
              <w:jc w:val="left"/>
              <w:rPr>
                <w:sz w:val="20"/>
              </w:rPr>
            </w:pPr>
            <w:r>
              <w:rPr>
                <w:sz w:val="20"/>
              </w:rPr>
              <w:t>Башкортостан</w:t>
            </w:r>
          </w:p>
        </w:tc>
        <w:tc>
          <w:tcPr>
            <w:tcW w:w="854" w:type="dxa"/>
          </w:tcPr>
          <w:p w:rsidR="006E3997" w:rsidRDefault="006E3997">
            <w:pPr>
              <w:pStyle w:val="TableParagraph"/>
              <w:spacing w:before="100"/>
              <w:ind w:left="230"/>
              <w:jc w:val="left"/>
              <w:rPr>
                <w:sz w:val="20"/>
              </w:rPr>
            </w:pPr>
            <w:r>
              <w:rPr>
                <w:sz w:val="20"/>
              </w:rPr>
              <w:t>2015</w:t>
            </w:r>
          </w:p>
        </w:tc>
        <w:tc>
          <w:tcPr>
            <w:tcW w:w="831" w:type="dxa"/>
          </w:tcPr>
          <w:p w:rsidR="006E3997" w:rsidRDefault="006E3997">
            <w:pPr>
              <w:pStyle w:val="TableParagraph"/>
              <w:spacing w:before="100"/>
              <w:ind w:right="199"/>
              <w:jc w:val="right"/>
              <w:rPr>
                <w:sz w:val="20"/>
              </w:rPr>
            </w:pPr>
            <w:r>
              <w:rPr>
                <w:sz w:val="20"/>
              </w:rPr>
              <w:t>2535</w:t>
            </w:r>
          </w:p>
        </w:tc>
        <w:tc>
          <w:tcPr>
            <w:tcW w:w="850" w:type="dxa"/>
          </w:tcPr>
          <w:p w:rsidR="006E3997" w:rsidRDefault="006E3997">
            <w:pPr>
              <w:pStyle w:val="TableParagraph"/>
              <w:spacing w:before="100"/>
              <w:ind w:right="204"/>
              <w:jc w:val="right"/>
              <w:rPr>
                <w:sz w:val="20"/>
              </w:rPr>
            </w:pPr>
            <w:r>
              <w:rPr>
                <w:sz w:val="20"/>
              </w:rPr>
              <w:t>2015</w:t>
            </w:r>
          </w:p>
        </w:tc>
        <w:tc>
          <w:tcPr>
            <w:tcW w:w="855" w:type="dxa"/>
          </w:tcPr>
          <w:p w:rsidR="006E3997" w:rsidRDefault="006E3997">
            <w:pPr>
              <w:pStyle w:val="TableParagraph"/>
              <w:spacing w:before="100"/>
              <w:ind w:left="157" w:right="148"/>
              <w:rPr>
                <w:sz w:val="20"/>
              </w:rPr>
            </w:pPr>
            <w:r>
              <w:rPr>
                <w:sz w:val="20"/>
              </w:rPr>
              <w:t>2535</w:t>
            </w:r>
          </w:p>
        </w:tc>
        <w:tc>
          <w:tcPr>
            <w:tcW w:w="869" w:type="dxa"/>
          </w:tcPr>
          <w:p w:rsidR="006E3997" w:rsidRDefault="006E3997">
            <w:pPr>
              <w:pStyle w:val="TableParagraph"/>
              <w:spacing w:before="100"/>
              <w:ind w:left="209" w:right="190"/>
              <w:rPr>
                <w:sz w:val="20"/>
              </w:rPr>
            </w:pPr>
            <w:r>
              <w:rPr>
                <w:sz w:val="20"/>
              </w:rPr>
              <w:t>100</w:t>
            </w:r>
          </w:p>
        </w:tc>
        <w:tc>
          <w:tcPr>
            <w:tcW w:w="865" w:type="dxa"/>
          </w:tcPr>
          <w:p w:rsidR="006E3997" w:rsidRDefault="006E3997">
            <w:pPr>
              <w:pStyle w:val="TableParagraph"/>
              <w:spacing w:before="100"/>
              <w:ind w:left="157" w:right="154"/>
              <w:rPr>
                <w:sz w:val="20"/>
              </w:rPr>
            </w:pPr>
            <w:r>
              <w:rPr>
                <w:sz w:val="20"/>
              </w:rPr>
              <w:t>100</w:t>
            </w:r>
          </w:p>
        </w:tc>
        <w:tc>
          <w:tcPr>
            <w:tcW w:w="850" w:type="dxa"/>
          </w:tcPr>
          <w:p w:rsidR="006E3997" w:rsidRDefault="006E3997">
            <w:pPr>
              <w:pStyle w:val="TableParagraph"/>
              <w:spacing w:before="100"/>
              <w:ind w:right="209"/>
              <w:jc w:val="right"/>
              <w:rPr>
                <w:sz w:val="20"/>
              </w:rPr>
            </w:pPr>
            <w:r>
              <w:rPr>
                <w:sz w:val="20"/>
              </w:rPr>
              <w:t>5310</w:t>
            </w:r>
          </w:p>
        </w:tc>
        <w:tc>
          <w:tcPr>
            <w:tcW w:w="864" w:type="dxa"/>
          </w:tcPr>
          <w:p w:rsidR="006E3997" w:rsidRDefault="006E3997">
            <w:pPr>
              <w:pStyle w:val="TableParagraph"/>
              <w:spacing w:before="100"/>
              <w:ind w:left="234"/>
              <w:jc w:val="left"/>
              <w:rPr>
                <w:sz w:val="20"/>
              </w:rPr>
            </w:pPr>
            <w:r>
              <w:rPr>
                <w:sz w:val="20"/>
              </w:rPr>
              <w:t>5366</w:t>
            </w:r>
          </w:p>
        </w:tc>
        <w:tc>
          <w:tcPr>
            <w:tcW w:w="605" w:type="dxa"/>
          </w:tcPr>
          <w:p w:rsidR="006E3997" w:rsidRDefault="006E3997">
            <w:pPr>
              <w:pStyle w:val="TableParagraph"/>
              <w:spacing w:before="100"/>
              <w:ind w:right="161"/>
              <w:jc w:val="right"/>
              <w:rPr>
                <w:sz w:val="20"/>
              </w:rPr>
            </w:pPr>
            <w:r>
              <w:rPr>
                <w:sz w:val="20"/>
              </w:rPr>
              <w:t>2,0</w:t>
            </w:r>
          </w:p>
        </w:tc>
        <w:tc>
          <w:tcPr>
            <w:tcW w:w="778" w:type="dxa"/>
          </w:tcPr>
          <w:p w:rsidR="006E3997" w:rsidRDefault="006E3997">
            <w:pPr>
              <w:pStyle w:val="TableParagraph"/>
              <w:spacing w:before="100"/>
              <w:ind w:left="168" w:right="155"/>
              <w:rPr>
                <w:sz w:val="20"/>
              </w:rPr>
            </w:pPr>
            <w:r>
              <w:rPr>
                <w:sz w:val="20"/>
              </w:rPr>
              <w:t>3,1</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Республика Марий-</w:t>
            </w:r>
          </w:p>
          <w:p w:rsidR="006E3997" w:rsidRDefault="006E3997">
            <w:pPr>
              <w:pStyle w:val="TableParagraph"/>
              <w:spacing w:line="225" w:lineRule="exact"/>
              <w:ind w:left="110"/>
              <w:jc w:val="left"/>
              <w:rPr>
                <w:sz w:val="20"/>
              </w:rPr>
            </w:pPr>
            <w:r>
              <w:rPr>
                <w:sz w:val="20"/>
              </w:rPr>
              <w:t>Эл</w:t>
            </w:r>
          </w:p>
        </w:tc>
        <w:tc>
          <w:tcPr>
            <w:tcW w:w="854" w:type="dxa"/>
          </w:tcPr>
          <w:p w:rsidR="006E3997" w:rsidRDefault="006E3997">
            <w:pPr>
              <w:pStyle w:val="TableParagraph"/>
              <w:spacing w:before="100"/>
              <w:ind w:left="278"/>
              <w:jc w:val="left"/>
              <w:rPr>
                <w:sz w:val="20"/>
              </w:rPr>
            </w:pPr>
            <w:r>
              <w:rPr>
                <w:sz w:val="20"/>
              </w:rPr>
              <w:t>372</w:t>
            </w:r>
          </w:p>
        </w:tc>
        <w:tc>
          <w:tcPr>
            <w:tcW w:w="831" w:type="dxa"/>
          </w:tcPr>
          <w:p w:rsidR="006E3997" w:rsidRDefault="006E3997">
            <w:pPr>
              <w:pStyle w:val="TableParagraph"/>
              <w:spacing w:before="100"/>
              <w:ind w:right="247"/>
              <w:jc w:val="right"/>
              <w:rPr>
                <w:sz w:val="20"/>
              </w:rPr>
            </w:pPr>
            <w:r>
              <w:rPr>
                <w:sz w:val="20"/>
              </w:rPr>
              <w:t>426</w:t>
            </w:r>
          </w:p>
        </w:tc>
        <w:tc>
          <w:tcPr>
            <w:tcW w:w="850" w:type="dxa"/>
          </w:tcPr>
          <w:p w:rsidR="006E3997" w:rsidRDefault="006E3997">
            <w:pPr>
              <w:pStyle w:val="TableParagraph"/>
              <w:spacing w:before="100"/>
              <w:ind w:right="257"/>
              <w:jc w:val="right"/>
              <w:rPr>
                <w:sz w:val="20"/>
              </w:rPr>
            </w:pPr>
            <w:r>
              <w:rPr>
                <w:sz w:val="20"/>
              </w:rPr>
              <w:t>294</w:t>
            </w:r>
          </w:p>
        </w:tc>
        <w:tc>
          <w:tcPr>
            <w:tcW w:w="855" w:type="dxa"/>
          </w:tcPr>
          <w:p w:rsidR="006E3997" w:rsidRDefault="006E3997">
            <w:pPr>
              <w:pStyle w:val="TableParagraph"/>
              <w:spacing w:before="100"/>
              <w:ind w:left="157" w:right="143"/>
              <w:rPr>
                <w:sz w:val="20"/>
              </w:rPr>
            </w:pPr>
            <w:r>
              <w:rPr>
                <w:sz w:val="20"/>
              </w:rPr>
              <w:t>351</w:t>
            </w:r>
          </w:p>
        </w:tc>
        <w:tc>
          <w:tcPr>
            <w:tcW w:w="869" w:type="dxa"/>
          </w:tcPr>
          <w:p w:rsidR="006E3997" w:rsidRDefault="006E3997">
            <w:pPr>
              <w:pStyle w:val="TableParagraph"/>
              <w:spacing w:before="100"/>
              <w:ind w:left="209" w:right="195"/>
              <w:rPr>
                <w:sz w:val="20"/>
              </w:rPr>
            </w:pPr>
            <w:r>
              <w:rPr>
                <w:sz w:val="20"/>
              </w:rPr>
              <w:t>79</w:t>
            </w:r>
          </w:p>
        </w:tc>
        <w:tc>
          <w:tcPr>
            <w:tcW w:w="865" w:type="dxa"/>
          </w:tcPr>
          <w:p w:rsidR="006E3997" w:rsidRDefault="006E3997">
            <w:pPr>
              <w:pStyle w:val="TableParagraph"/>
              <w:spacing w:before="100"/>
              <w:ind w:left="157" w:right="149"/>
              <w:rPr>
                <w:sz w:val="20"/>
              </w:rPr>
            </w:pPr>
            <w:r>
              <w:rPr>
                <w:sz w:val="20"/>
              </w:rPr>
              <w:t>82,4</w:t>
            </w:r>
          </w:p>
        </w:tc>
        <w:tc>
          <w:tcPr>
            <w:tcW w:w="850" w:type="dxa"/>
          </w:tcPr>
          <w:p w:rsidR="006E3997" w:rsidRDefault="006E3997">
            <w:pPr>
              <w:pStyle w:val="TableParagraph"/>
              <w:spacing w:before="100"/>
              <w:ind w:right="257"/>
              <w:jc w:val="right"/>
              <w:rPr>
                <w:sz w:val="20"/>
              </w:rPr>
            </w:pPr>
            <w:r>
              <w:rPr>
                <w:sz w:val="20"/>
              </w:rPr>
              <w:t>952</w:t>
            </w:r>
          </w:p>
        </w:tc>
        <w:tc>
          <w:tcPr>
            <w:tcW w:w="864" w:type="dxa"/>
          </w:tcPr>
          <w:p w:rsidR="006E3997" w:rsidRDefault="006E3997">
            <w:pPr>
              <w:pStyle w:val="TableParagraph"/>
              <w:spacing w:before="100"/>
              <w:ind w:left="282"/>
              <w:jc w:val="left"/>
              <w:rPr>
                <w:sz w:val="20"/>
              </w:rPr>
            </w:pPr>
            <w:r>
              <w:rPr>
                <w:sz w:val="20"/>
              </w:rPr>
              <w:t>892</w:t>
            </w:r>
          </w:p>
        </w:tc>
        <w:tc>
          <w:tcPr>
            <w:tcW w:w="605" w:type="dxa"/>
          </w:tcPr>
          <w:p w:rsidR="006E3997" w:rsidRDefault="006E3997">
            <w:pPr>
              <w:pStyle w:val="TableParagraph"/>
              <w:spacing w:before="100"/>
              <w:ind w:right="161"/>
              <w:jc w:val="right"/>
              <w:rPr>
                <w:sz w:val="20"/>
              </w:rPr>
            </w:pPr>
            <w:r>
              <w:rPr>
                <w:sz w:val="20"/>
              </w:rPr>
              <w:t>2,1</w:t>
            </w:r>
          </w:p>
        </w:tc>
        <w:tc>
          <w:tcPr>
            <w:tcW w:w="778" w:type="dxa"/>
          </w:tcPr>
          <w:p w:rsidR="006E3997" w:rsidRDefault="006E3997">
            <w:pPr>
              <w:pStyle w:val="TableParagraph"/>
              <w:spacing w:before="100"/>
              <w:ind w:left="168" w:right="155"/>
              <w:rPr>
                <w:sz w:val="20"/>
              </w:rPr>
            </w:pPr>
            <w:r>
              <w:rPr>
                <w:sz w:val="20"/>
              </w:rPr>
              <w:t>2,5</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Республика</w:t>
            </w:r>
          </w:p>
          <w:p w:rsidR="006E3997" w:rsidRDefault="006E3997">
            <w:pPr>
              <w:pStyle w:val="TableParagraph"/>
              <w:spacing w:before="1" w:line="225" w:lineRule="exact"/>
              <w:ind w:left="110"/>
              <w:jc w:val="left"/>
              <w:rPr>
                <w:sz w:val="20"/>
              </w:rPr>
            </w:pPr>
            <w:r>
              <w:rPr>
                <w:sz w:val="20"/>
              </w:rPr>
              <w:t>Мордовия</w:t>
            </w:r>
          </w:p>
        </w:tc>
        <w:tc>
          <w:tcPr>
            <w:tcW w:w="854" w:type="dxa"/>
          </w:tcPr>
          <w:p w:rsidR="006E3997" w:rsidRDefault="006E3997">
            <w:pPr>
              <w:pStyle w:val="TableParagraph"/>
              <w:spacing w:before="101"/>
              <w:ind w:left="278"/>
              <w:jc w:val="left"/>
              <w:rPr>
                <w:sz w:val="20"/>
              </w:rPr>
            </w:pPr>
            <w:r>
              <w:rPr>
                <w:sz w:val="20"/>
              </w:rPr>
              <w:t>817</w:t>
            </w:r>
          </w:p>
        </w:tc>
        <w:tc>
          <w:tcPr>
            <w:tcW w:w="831" w:type="dxa"/>
          </w:tcPr>
          <w:p w:rsidR="006E3997" w:rsidRDefault="006E3997">
            <w:pPr>
              <w:pStyle w:val="TableParagraph"/>
              <w:spacing w:before="101"/>
              <w:ind w:right="247"/>
              <w:jc w:val="right"/>
              <w:rPr>
                <w:sz w:val="20"/>
              </w:rPr>
            </w:pPr>
            <w:r>
              <w:rPr>
                <w:sz w:val="20"/>
              </w:rPr>
              <w:t>500</w:t>
            </w:r>
          </w:p>
        </w:tc>
        <w:tc>
          <w:tcPr>
            <w:tcW w:w="850" w:type="dxa"/>
          </w:tcPr>
          <w:p w:rsidR="006E3997" w:rsidRDefault="006E3997">
            <w:pPr>
              <w:pStyle w:val="TableParagraph"/>
              <w:spacing w:before="101"/>
              <w:ind w:right="257"/>
              <w:jc w:val="right"/>
              <w:rPr>
                <w:sz w:val="20"/>
              </w:rPr>
            </w:pPr>
            <w:r>
              <w:rPr>
                <w:sz w:val="20"/>
              </w:rPr>
              <w:t>817</w:t>
            </w:r>
          </w:p>
        </w:tc>
        <w:tc>
          <w:tcPr>
            <w:tcW w:w="855" w:type="dxa"/>
          </w:tcPr>
          <w:p w:rsidR="006E3997" w:rsidRDefault="006E3997">
            <w:pPr>
              <w:pStyle w:val="TableParagraph"/>
              <w:spacing w:before="101"/>
              <w:ind w:left="157" w:right="143"/>
              <w:rPr>
                <w:sz w:val="20"/>
              </w:rPr>
            </w:pPr>
            <w:r>
              <w:rPr>
                <w:sz w:val="20"/>
              </w:rPr>
              <w:t>500</w:t>
            </w:r>
          </w:p>
        </w:tc>
        <w:tc>
          <w:tcPr>
            <w:tcW w:w="869" w:type="dxa"/>
          </w:tcPr>
          <w:p w:rsidR="006E3997" w:rsidRDefault="006E3997">
            <w:pPr>
              <w:pStyle w:val="TableParagraph"/>
              <w:spacing w:before="101"/>
              <w:ind w:left="209" w:right="190"/>
              <w:rPr>
                <w:sz w:val="20"/>
              </w:rPr>
            </w:pPr>
            <w:r>
              <w:rPr>
                <w:sz w:val="20"/>
              </w:rPr>
              <w:t>100</w:t>
            </w:r>
          </w:p>
        </w:tc>
        <w:tc>
          <w:tcPr>
            <w:tcW w:w="865" w:type="dxa"/>
          </w:tcPr>
          <w:p w:rsidR="006E3997" w:rsidRDefault="006E3997">
            <w:pPr>
              <w:pStyle w:val="TableParagraph"/>
              <w:spacing w:before="101"/>
              <w:ind w:left="157" w:right="154"/>
              <w:rPr>
                <w:sz w:val="20"/>
              </w:rPr>
            </w:pPr>
            <w:r>
              <w:rPr>
                <w:sz w:val="20"/>
              </w:rPr>
              <w:t>100</w:t>
            </w:r>
          </w:p>
        </w:tc>
        <w:tc>
          <w:tcPr>
            <w:tcW w:w="850" w:type="dxa"/>
          </w:tcPr>
          <w:p w:rsidR="006E3997" w:rsidRDefault="006E3997">
            <w:pPr>
              <w:pStyle w:val="TableParagraph"/>
              <w:spacing w:before="101"/>
              <w:ind w:right="209"/>
              <w:jc w:val="right"/>
              <w:rPr>
                <w:sz w:val="20"/>
              </w:rPr>
            </w:pPr>
            <w:r>
              <w:rPr>
                <w:sz w:val="20"/>
              </w:rPr>
              <w:t>1740</w:t>
            </w:r>
          </w:p>
        </w:tc>
        <w:tc>
          <w:tcPr>
            <w:tcW w:w="864" w:type="dxa"/>
          </w:tcPr>
          <w:p w:rsidR="006E3997" w:rsidRDefault="006E3997">
            <w:pPr>
              <w:pStyle w:val="TableParagraph"/>
              <w:spacing w:before="101"/>
              <w:ind w:left="234"/>
              <w:jc w:val="left"/>
              <w:rPr>
                <w:sz w:val="20"/>
              </w:rPr>
            </w:pPr>
            <w:r>
              <w:rPr>
                <w:sz w:val="20"/>
              </w:rPr>
              <w:t>1700</w:t>
            </w:r>
          </w:p>
        </w:tc>
        <w:tc>
          <w:tcPr>
            <w:tcW w:w="605" w:type="dxa"/>
          </w:tcPr>
          <w:p w:rsidR="006E3997" w:rsidRDefault="006E3997">
            <w:pPr>
              <w:pStyle w:val="TableParagraph"/>
              <w:spacing w:before="101"/>
              <w:ind w:right="161"/>
              <w:jc w:val="right"/>
              <w:rPr>
                <w:sz w:val="20"/>
              </w:rPr>
            </w:pPr>
            <w:r>
              <w:rPr>
                <w:sz w:val="20"/>
              </w:rPr>
              <w:t>2,1</w:t>
            </w:r>
          </w:p>
        </w:tc>
        <w:tc>
          <w:tcPr>
            <w:tcW w:w="778" w:type="dxa"/>
          </w:tcPr>
          <w:p w:rsidR="006E3997" w:rsidRDefault="006E3997">
            <w:pPr>
              <w:pStyle w:val="TableParagraph"/>
              <w:spacing w:before="101"/>
              <w:ind w:left="168" w:right="155"/>
              <w:rPr>
                <w:sz w:val="20"/>
              </w:rPr>
            </w:pPr>
            <w:r>
              <w:rPr>
                <w:sz w:val="20"/>
              </w:rPr>
              <w:t>1,6</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Республика</w:t>
            </w:r>
          </w:p>
          <w:p w:rsidR="006E3997" w:rsidRDefault="006E3997">
            <w:pPr>
              <w:pStyle w:val="TableParagraph"/>
              <w:spacing w:line="225" w:lineRule="exact"/>
              <w:ind w:left="110"/>
              <w:jc w:val="left"/>
              <w:rPr>
                <w:sz w:val="20"/>
              </w:rPr>
            </w:pPr>
            <w:r>
              <w:rPr>
                <w:sz w:val="20"/>
              </w:rPr>
              <w:t>Татарстан</w:t>
            </w:r>
          </w:p>
        </w:tc>
        <w:tc>
          <w:tcPr>
            <w:tcW w:w="854" w:type="dxa"/>
          </w:tcPr>
          <w:p w:rsidR="006E3997" w:rsidRDefault="006E3997">
            <w:pPr>
              <w:pStyle w:val="TableParagraph"/>
              <w:spacing w:before="100"/>
              <w:ind w:left="230"/>
              <w:jc w:val="left"/>
              <w:rPr>
                <w:sz w:val="20"/>
              </w:rPr>
            </w:pPr>
            <w:r>
              <w:rPr>
                <w:sz w:val="20"/>
              </w:rPr>
              <w:t>1666</w:t>
            </w:r>
          </w:p>
        </w:tc>
        <w:tc>
          <w:tcPr>
            <w:tcW w:w="831" w:type="dxa"/>
          </w:tcPr>
          <w:p w:rsidR="006E3997" w:rsidRDefault="006E3997">
            <w:pPr>
              <w:pStyle w:val="TableParagraph"/>
              <w:spacing w:before="100"/>
              <w:ind w:right="199"/>
              <w:jc w:val="right"/>
              <w:rPr>
                <w:sz w:val="20"/>
              </w:rPr>
            </w:pPr>
            <w:r>
              <w:rPr>
                <w:sz w:val="20"/>
              </w:rPr>
              <w:t>2885</w:t>
            </w:r>
          </w:p>
        </w:tc>
        <w:tc>
          <w:tcPr>
            <w:tcW w:w="850" w:type="dxa"/>
          </w:tcPr>
          <w:p w:rsidR="006E3997" w:rsidRDefault="006E3997">
            <w:pPr>
              <w:pStyle w:val="TableParagraph"/>
              <w:spacing w:before="100"/>
              <w:ind w:right="204"/>
              <w:jc w:val="right"/>
              <w:rPr>
                <w:sz w:val="20"/>
              </w:rPr>
            </w:pPr>
            <w:r>
              <w:rPr>
                <w:sz w:val="20"/>
              </w:rPr>
              <w:t>1531</w:t>
            </w:r>
          </w:p>
        </w:tc>
        <w:tc>
          <w:tcPr>
            <w:tcW w:w="855" w:type="dxa"/>
          </w:tcPr>
          <w:p w:rsidR="006E3997" w:rsidRDefault="006E3997">
            <w:pPr>
              <w:pStyle w:val="TableParagraph"/>
              <w:spacing w:before="100"/>
              <w:ind w:left="157" w:right="148"/>
              <w:rPr>
                <w:sz w:val="20"/>
              </w:rPr>
            </w:pPr>
            <w:r>
              <w:rPr>
                <w:sz w:val="20"/>
              </w:rPr>
              <w:t>2631</w:t>
            </w:r>
          </w:p>
        </w:tc>
        <w:tc>
          <w:tcPr>
            <w:tcW w:w="869" w:type="dxa"/>
          </w:tcPr>
          <w:p w:rsidR="006E3997" w:rsidRDefault="006E3997">
            <w:pPr>
              <w:pStyle w:val="TableParagraph"/>
              <w:spacing w:before="100"/>
              <w:ind w:left="209" w:right="195"/>
              <w:rPr>
                <w:sz w:val="20"/>
              </w:rPr>
            </w:pPr>
            <w:r>
              <w:rPr>
                <w:sz w:val="20"/>
              </w:rPr>
              <w:t>91,9</w:t>
            </w:r>
          </w:p>
        </w:tc>
        <w:tc>
          <w:tcPr>
            <w:tcW w:w="865" w:type="dxa"/>
          </w:tcPr>
          <w:p w:rsidR="006E3997" w:rsidRDefault="006E3997">
            <w:pPr>
              <w:pStyle w:val="TableParagraph"/>
              <w:spacing w:before="100"/>
              <w:ind w:left="157" w:right="149"/>
              <w:rPr>
                <w:sz w:val="20"/>
              </w:rPr>
            </w:pPr>
            <w:r>
              <w:rPr>
                <w:sz w:val="20"/>
              </w:rPr>
              <w:t>91,2</w:t>
            </w:r>
          </w:p>
        </w:tc>
        <w:tc>
          <w:tcPr>
            <w:tcW w:w="850" w:type="dxa"/>
          </w:tcPr>
          <w:p w:rsidR="006E3997" w:rsidRDefault="006E3997">
            <w:pPr>
              <w:pStyle w:val="TableParagraph"/>
              <w:spacing w:before="100"/>
              <w:ind w:right="209"/>
              <w:jc w:val="right"/>
              <w:rPr>
                <w:sz w:val="20"/>
              </w:rPr>
            </w:pPr>
            <w:r>
              <w:rPr>
                <w:sz w:val="20"/>
              </w:rPr>
              <w:t>4598</w:t>
            </w:r>
          </w:p>
        </w:tc>
        <w:tc>
          <w:tcPr>
            <w:tcW w:w="864" w:type="dxa"/>
          </w:tcPr>
          <w:p w:rsidR="006E3997" w:rsidRDefault="006E3997">
            <w:pPr>
              <w:pStyle w:val="TableParagraph"/>
              <w:spacing w:before="100"/>
              <w:ind w:left="234"/>
              <w:jc w:val="left"/>
              <w:rPr>
                <w:sz w:val="20"/>
              </w:rPr>
            </w:pPr>
            <w:r>
              <w:rPr>
                <w:sz w:val="20"/>
              </w:rPr>
              <w:t>5015</w:t>
            </w:r>
          </w:p>
        </w:tc>
        <w:tc>
          <w:tcPr>
            <w:tcW w:w="605" w:type="dxa"/>
          </w:tcPr>
          <w:p w:rsidR="006E3997" w:rsidRDefault="006E3997">
            <w:pPr>
              <w:pStyle w:val="TableParagraph"/>
              <w:spacing w:before="100"/>
              <w:ind w:right="161"/>
              <w:jc w:val="right"/>
              <w:rPr>
                <w:sz w:val="20"/>
              </w:rPr>
            </w:pPr>
            <w:r>
              <w:rPr>
                <w:sz w:val="20"/>
              </w:rPr>
              <w:t>1,7</w:t>
            </w:r>
          </w:p>
        </w:tc>
        <w:tc>
          <w:tcPr>
            <w:tcW w:w="778" w:type="dxa"/>
          </w:tcPr>
          <w:p w:rsidR="006E3997" w:rsidRDefault="006E3997">
            <w:pPr>
              <w:pStyle w:val="TableParagraph"/>
              <w:spacing w:before="100"/>
              <w:ind w:left="168" w:right="155"/>
              <w:rPr>
                <w:sz w:val="20"/>
              </w:rPr>
            </w:pPr>
            <w:r>
              <w:rPr>
                <w:sz w:val="20"/>
              </w:rPr>
              <w:t>2,9</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Удмуртская</w:t>
            </w:r>
          </w:p>
          <w:p w:rsidR="006E3997" w:rsidRDefault="006E3997">
            <w:pPr>
              <w:pStyle w:val="TableParagraph"/>
              <w:spacing w:line="225" w:lineRule="exact"/>
              <w:ind w:left="110"/>
              <w:jc w:val="left"/>
              <w:rPr>
                <w:sz w:val="20"/>
              </w:rPr>
            </w:pPr>
            <w:r>
              <w:rPr>
                <w:sz w:val="20"/>
              </w:rPr>
              <w:t>Республика</w:t>
            </w:r>
          </w:p>
        </w:tc>
        <w:tc>
          <w:tcPr>
            <w:tcW w:w="854" w:type="dxa"/>
          </w:tcPr>
          <w:p w:rsidR="006E3997" w:rsidRDefault="006E3997">
            <w:pPr>
              <w:pStyle w:val="TableParagraph"/>
              <w:spacing w:before="100"/>
              <w:ind w:left="230"/>
              <w:jc w:val="left"/>
              <w:rPr>
                <w:sz w:val="20"/>
              </w:rPr>
            </w:pPr>
            <w:r>
              <w:rPr>
                <w:sz w:val="20"/>
              </w:rPr>
              <w:t>1137</w:t>
            </w:r>
          </w:p>
        </w:tc>
        <w:tc>
          <w:tcPr>
            <w:tcW w:w="831" w:type="dxa"/>
          </w:tcPr>
          <w:p w:rsidR="006E3997" w:rsidRDefault="006E3997">
            <w:pPr>
              <w:pStyle w:val="TableParagraph"/>
              <w:spacing w:before="100"/>
              <w:ind w:right="199"/>
              <w:jc w:val="right"/>
              <w:rPr>
                <w:sz w:val="20"/>
              </w:rPr>
            </w:pPr>
            <w:r>
              <w:rPr>
                <w:sz w:val="20"/>
              </w:rPr>
              <w:t>1312</w:t>
            </w:r>
          </w:p>
        </w:tc>
        <w:tc>
          <w:tcPr>
            <w:tcW w:w="850" w:type="dxa"/>
          </w:tcPr>
          <w:p w:rsidR="006E3997" w:rsidRDefault="006E3997">
            <w:pPr>
              <w:pStyle w:val="TableParagraph"/>
              <w:spacing w:before="100"/>
              <w:ind w:right="204"/>
              <w:jc w:val="right"/>
              <w:rPr>
                <w:sz w:val="20"/>
              </w:rPr>
            </w:pPr>
            <w:r>
              <w:rPr>
                <w:sz w:val="20"/>
              </w:rPr>
              <w:t>1013</w:t>
            </w:r>
          </w:p>
        </w:tc>
        <w:tc>
          <w:tcPr>
            <w:tcW w:w="855" w:type="dxa"/>
          </w:tcPr>
          <w:p w:rsidR="006E3997" w:rsidRDefault="006E3997">
            <w:pPr>
              <w:pStyle w:val="TableParagraph"/>
              <w:spacing w:before="100"/>
              <w:ind w:left="157" w:right="143"/>
              <w:rPr>
                <w:sz w:val="20"/>
              </w:rPr>
            </w:pPr>
            <w:r>
              <w:rPr>
                <w:sz w:val="20"/>
              </w:rPr>
              <w:t>818</w:t>
            </w:r>
          </w:p>
        </w:tc>
        <w:tc>
          <w:tcPr>
            <w:tcW w:w="869" w:type="dxa"/>
          </w:tcPr>
          <w:p w:rsidR="006E3997" w:rsidRDefault="006E3997">
            <w:pPr>
              <w:pStyle w:val="TableParagraph"/>
              <w:spacing w:before="100"/>
              <w:ind w:left="209" w:right="195"/>
              <w:rPr>
                <w:sz w:val="20"/>
              </w:rPr>
            </w:pPr>
            <w:r>
              <w:rPr>
                <w:sz w:val="20"/>
              </w:rPr>
              <w:t>89,1</w:t>
            </w:r>
          </w:p>
        </w:tc>
        <w:tc>
          <w:tcPr>
            <w:tcW w:w="865" w:type="dxa"/>
          </w:tcPr>
          <w:p w:rsidR="006E3997" w:rsidRDefault="006E3997">
            <w:pPr>
              <w:pStyle w:val="TableParagraph"/>
              <w:spacing w:before="100"/>
              <w:ind w:left="157" w:right="149"/>
              <w:rPr>
                <w:sz w:val="20"/>
              </w:rPr>
            </w:pPr>
            <w:r>
              <w:rPr>
                <w:sz w:val="20"/>
              </w:rPr>
              <w:t>62,3</w:t>
            </w:r>
          </w:p>
        </w:tc>
        <w:tc>
          <w:tcPr>
            <w:tcW w:w="850" w:type="dxa"/>
          </w:tcPr>
          <w:p w:rsidR="006E3997" w:rsidRDefault="006E3997">
            <w:pPr>
              <w:pStyle w:val="TableParagraph"/>
              <w:spacing w:before="100"/>
              <w:ind w:right="209"/>
              <w:jc w:val="right"/>
              <w:rPr>
                <w:sz w:val="20"/>
              </w:rPr>
            </w:pPr>
            <w:r>
              <w:rPr>
                <w:sz w:val="20"/>
              </w:rPr>
              <w:t>2325</w:t>
            </w:r>
          </w:p>
        </w:tc>
        <w:tc>
          <w:tcPr>
            <w:tcW w:w="864" w:type="dxa"/>
          </w:tcPr>
          <w:p w:rsidR="006E3997" w:rsidRDefault="006E3997">
            <w:pPr>
              <w:pStyle w:val="TableParagraph"/>
              <w:spacing w:before="100"/>
              <w:ind w:left="234"/>
              <w:jc w:val="left"/>
              <w:rPr>
                <w:sz w:val="20"/>
              </w:rPr>
            </w:pPr>
            <w:r>
              <w:rPr>
                <w:sz w:val="20"/>
              </w:rPr>
              <w:t>2487</w:t>
            </w:r>
          </w:p>
        </w:tc>
        <w:tc>
          <w:tcPr>
            <w:tcW w:w="605" w:type="dxa"/>
          </w:tcPr>
          <w:p w:rsidR="006E3997" w:rsidRDefault="006E3997">
            <w:pPr>
              <w:pStyle w:val="TableParagraph"/>
              <w:spacing w:before="100"/>
              <w:ind w:right="161"/>
              <w:jc w:val="right"/>
              <w:rPr>
                <w:sz w:val="20"/>
              </w:rPr>
            </w:pPr>
            <w:r>
              <w:rPr>
                <w:sz w:val="20"/>
              </w:rPr>
              <w:t>1,6</w:t>
            </w:r>
          </w:p>
        </w:tc>
        <w:tc>
          <w:tcPr>
            <w:tcW w:w="778" w:type="dxa"/>
          </w:tcPr>
          <w:p w:rsidR="006E3997" w:rsidRDefault="006E3997">
            <w:pPr>
              <w:pStyle w:val="TableParagraph"/>
              <w:spacing w:before="100"/>
              <w:ind w:left="168" w:right="155"/>
              <w:rPr>
                <w:sz w:val="20"/>
              </w:rPr>
            </w:pPr>
            <w:r>
              <w:rPr>
                <w:sz w:val="20"/>
              </w:rPr>
              <w:t>1,0</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Чувашская</w:t>
            </w:r>
          </w:p>
          <w:p w:rsidR="006E3997" w:rsidRDefault="006E3997">
            <w:pPr>
              <w:pStyle w:val="TableParagraph"/>
              <w:spacing w:line="225" w:lineRule="exact"/>
              <w:ind w:left="110"/>
              <w:jc w:val="left"/>
              <w:rPr>
                <w:sz w:val="20"/>
              </w:rPr>
            </w:pPr>
            <w:r>
              <w:rPr>
                <w:sz w:val="20"/>
              </w:rPr>
              <w:t>Республика</w:t>
            </w:r>
          </w:p>
        </w:tc>
        <w:tc>
          <w:tcPr>
            <w:tcW w:w="854" w:type="dxa"/>
          </w:tcPr>
          <w:p w:rsidR="006E3997" w:rsidRDefault="006E3997">
            <w:pPr>
              <w:pStyle w:val="TableParagraph"/>
              <w:spacing w:before="100"/>
              <w:ind w:left="278"/>
              <w:jc w:val="left"/>
              <w:rPr>
                <w:sz w:val="20"/>
              </w:rPr>
            </w:pPr>
            <w:r>
              <w:rPr>
                <w:sz w:val="20"/>
              </w:rPr>
              <w:t>713</w:t>
            </w:r>
          </w:p>
        </w:tc>
        <w:tc>
          <w:tcPr>
            <w:tcW w:w="831" w:type="dxa"/>
          </w:tcPr>
          <w:p w:rsidR="006E3997" w:rsidRDefault="006E3997">
            <w:pPr>
              <w:pStyle w:val="TableParagraph"/>
              <w:spacing w:before="100"/>
              <w:ind w:right="247"/>
              <w:jc w:val="right"/>
              <w:rPr>
                <w:sz w:val="20"/>
              </w:rPr>
            </w:pPr>
            <w:r>
              <w:rPr>
                <w:sz w:val="20"/>
              </w:rPr>
              <w:t>710</w:t>
            </w:r>
          </w:p>
        </w:tc>
        <w:tc>
          <w:tcPr>
            <w:tcW w:w="850" w:type="dxa"/>
          </w:tcPr>
          <w:p w:rsidR="006E3997" w:rsidRDefault="006E3997">
            <w:pPr>
              <w:pStyle w:val="TableParagraph"/>
              <w:spacing w:before="100"/>
              <w:ind w:right="257"/>
              <w:jc w:val="right"/>
              <w:rPr>
                <w:sz w:val="20"/>
              </w:rPr>
            </w:pPr>
            <w:r>
              <w:rPr>
                <w:sz w:val="20"/>
              </w:rPr>
              <w:t>578</w:t>
            </w:r>
          </w:p>
        </w:tc>
        <w:tc>
          <w:tcPr>
            <w:tcW w:w="855" w:type="dxa"/>
          </w:tcPr>
          <w:p w:rsidR="006E3997" w:rsidRDefault="006E3997">
            <w:pPr>
              <w:pStyle w:val="TableParagraph"/>
              <w:spacing w:before="100"/>
              <w:ind w:left="157" w:right="143"/>
              <w:rPr>
                <w:sz w:val="20"/>
              </w:rPr>
            </w:pPr>
            <w:r>
              <w:rPr>
                <w:sz w:val="20"/>
              </w:rPr>
              <w:t>548</w:t>
            </w:r>
          </w:p>
        </w:tc>
        <w:tc>
          <w:tcPr>
            <w:tcW w:w="869" w:type="dxa"/>
          </w:tcPr>
          <w:p w:rsidR="006E3997" w:rsidRDefault="006E3997">
            <w:pPr>
              <w:pStyle w:val="TableParagraph"/>
              <w:spacing w:before="100"/>
              <w:ind w:left="209" w:right="195"/>
              <w:rPr>
                <w:sz w:val="20"/>
              </w:rPr>
            </w:pPr>
            <w:r>
              <w:rPr>
                <w:sz w:val="20"/>
              </w:rPr>
              <w:t>81,1</w:t>
            </w:r>
          </w:p>
        </w:tc>
        <w:tc>
          <w:tcPr>
            <w:tcW w:w="865" w:type="dxa"/>
          </w:tcPr>
          <w:p w:rsidR="006E3997" w:rsidRDefault="006E3997">
            <w:pPr>
              <w:pStyle w:val="TableParagraph"/>
              <w:spacing w:before="100"/>
              <w:ind w:left="157" w:right="149"/>
              <w:rPr>
                <w:sz w:val="20"/>
              </w:rPr>
            </w:pPr>
            <w:r>
              <w:rPr>
                <w:sz w:val="20"/>
              </w:rPr>
              <w:t>77,9</w:t>
            </w:r>
          </w:p>
        </w:tc>
        <w:tc>
          <w:tcPr>
            <w:tcW w:w="850" w:type="dxa"/>
          </w:tcPr>
          <w:p w:rsidR="006E3997" w:rsidRDefault="006E3997">
            <w:pPr>
              <w:pStyle w:val="TableParagraph"/>
              <w:spacing w:before="100"/>
              <w:ind w:right="209"/>
              <w:jc w:val="right"/>
              <w:rPr>
                <w:sz w:val="20"/>
              </w:rPr>
            </w:pPr>
            <w:r>
              <w:rPr>
                <w:sz w:val="20"/>
              </w:rPr>
              <w:t>1767</w:t>
            </w:r>
          </w:p>
        </w:tc>
        <w:tc>
          <w:tcPr>
            <w:tcW w:w="864" w:type="dxa"/>
          </w:tcPr>
          <w:p w:rsidR="006E3997" w:rsidRDefault="006E3997">
            <w:pPr>
              <w:pStyle w:val="TableParagraph"/>
              <w:spacing w:before="100"/>
              <w:ind w:left="234"/>
              <w:jc w:val="left"/>
              <w:rPr>
                <w:sz w:val="20"/>
              </w:rPr>
            </w:pPr>
            <w:r>
              <w:rPr>
                <w:sz w:val="20"/>
              </w:rPr>
              <w:t>1918</w:t>
            </w:r>
          </w:p>
        </w:tc>
        <w:tc>
          <w:tcPr>
            <w:tcW w:w="605" w:type="dxa"/>
          </w:tcPr>
          <w:p w:rsidR="006E3997" w:rsidRDefault="006E3997">
            <w:pPr>
              <w:pStyle w:val="TableParagraph"/>
              <w:spacing w:before="100"/>
              <w:ind w:right="161"/>
              <w:jc w:val="right"/>
              <w:rPr>
                <w:sz w:val="20"/>
              </w:rPr>
            </w:pPr>
            <w:r>
              <w:rPr>
                <w:sz w:val="20"/>
              </w:rPr>
              <w:t>1,5</w:t>
            </w:r>
          </w:p>
        </w:tc>
        <w:tc>
          <w:tcPr>
            <w:tcW w:w="778" w:type="dxa"/>
          </w:tcPr>
          <w:p w:rsidR="006E3997" w:rsidRDefault="006E3997">
            <w:pPr>
              <w:pStyle w:val="TableParagraph"/>
              <w:spacing w:before="100"/>
              <w:ind w:left="168" w:right="155"/>
              <w:rPr>
                <w:sz w:val="20"/>
              </w:rPr>
            </w:pPr>
            <w:r>
              <w:rPr>
                <w:sz w:val="20"/>
              </w:rPr>
              <w:t>1,5</w:t>
            </w:r>
          </w:p>
        </w:tc>
      </w:tr>
      <w:tr w:rsidR="006E3997">
        <w:trPr>
          <w:trHeight w:val="254"/>
        </w:trPr>
        <w:tc>
          <w:tcPr>
            <w:tcW w:w="2065" w:type="dxa"/>
          </w:tcPr>
          <w:p w:rsidR="006E3997" w:rsidRDefault="006E3997">
            <w:pPr>
              <w:pStyle w:val="TableParagraph"/>
              <w:spacing w:line="225" w:lineRule="exact"/>
              <w:ind w:left="110"/>
              <w:jc w:val="left"/>
              <w:rPr>
                <w:sz w:val="20"/>
              </w:rPr>
            </w:pPr>
            <w:r>
              <w:rPr>
                <w:sz w:val="20"/>
              </w:rPr>
              <w:t>Кировская область</w:t>
            </w:r>
          </w:p>
        </w:tc>
        <w:tc>
          <w:tcPr>
            <w:tcW w:w="854" w:type="dxa"/>
          </w:tcPr>
          <w:p w:rsidR="006E3997" w:rsidRDefault="006E3997">
            <w:pPr>
              <w:pStyle w:val="TableParagraph"/>
              <w:spacing w:line="225" w:lineRule="exact"/>
              <w:ind w:left="278"/>
              <w:jc w:val="left"/>
              <w:rPr>
                <w:sz w:val="20"/>
              </w:rPr>
            </w:pPr>
            <w:r>
              <w:rPr>
                <w:sz w:val="20"/>
              </w:rPr>
              <w:t>482</w:t>
            </w:r>
          </w:p>
        </w:tc>
        <w:tc>
          <w:tcPr>
            <w:tcW w:w="831" w:type="dxa"/>
          </w:tcPr>
          <w:p w:rsidR="006E3997" w:rsidRDefault="006E3997">
            <w:pPr>
              <w:pStyle w:val="TableParagraph"/>
              <w:spacing w:line="225" w:lineRule="exact"/>
              <w:ind w:right="247"/>
              <w:jc w:val="right"/>
              <w:rPr>
                <w:sz w:val="20"/>
              </w:rPr>
            </w:pPr>
            <w:r>
              <w:rPr>
                <w:sz w:val="20"/>
              </w:rPr>
              <w:t>599</w:t>
            </w:r>
          </w:p>
        </w:tc>
        <w:tc>
          <w:tcPr>
            <w:tcW w:w="850" w:type="dxa"/>
          </w:tcPr>
          <w:p w:rsidR="006E3997" w:rsidRDefault="006E3997">
            <w:pPr>
              <w:pStyle w:val="TableParagraph"/>
              <w:spacing w:line="225" w:lineRule="exact"/>
              <w:ind w:right="257"/>
              <w:jc w:val="right"/>
              <w:rPr>
                <w:sz w:val="20"/>
              </w:rPr>
            </w:pPr>
            <w:r>
              <w:rPr>
                <w:sz w:val="20"/>
              </w:rPr>
              <w:t>403</w:t>
            </w:r>
          </w:p>
        </w:tc>
        <w:tc>
          <w:tcPr>
            <w:tcW w:w="855" w:type="dxa"/>
          </w:tcPr>
          <w:p w:rsidR="006E3997" w:rsidRDefault="006E3997">
            <w:pPr>
              <w:pStyle w:val="TableParagraph"/>
              <w:spacing w:line="225" w:lineRule="exact"/>
              <w:ind w:left="157" w:right="143"/>
              <w:rPr>
                <w:sz w:val="20"/>
              </w:rPr>
            </w:pPr>
            <w:r>
              <w:rPr>
                <w:sz w:val="20"/>
              </w:rPr>
              <w:t>499</w:t>
            </w:r>
          </w:p>
        </w:tc>
        <w:tc>
          <w:tcPr>
            <w:tcW w:w="869" w:type="dxa"/>
          </w:tcPr>
          <w:p w:rsidR="006E3997" w:rsidRDefault="006E3997">
            <w:pPr>
              <w:pStyle w:val="TableParagraph"/>
              <w:spacing w:line="225" w:lineRule="exact"/>
              <w:ind w:left="209" w:right="195"/>
              <w:rPr>
                <w:sz w:val="20"/>
              </w:rPr>
            </w:pPr>
            <w:r>
              <w:rPr>
                <w:sz w:val="20"/>
              </w:rPr>
              <w:t>83,6</w:t>
            </w:r>
          </w:p>
        </w:tc>
        <w:tc>
          <w:tcPr>
            <w:tcW w:w="865" w:type="dxa"/>
          </w:tcPr>
          <w:p w:rsidR="006E3997" w:rsidRDefault="006E3997">
            <w:pPr>
              <w:pStyle w:val="TableParagraph"/>
              <w:spacing w:line="225" w:lineRule="exact"/>
              <w:ind w:left="157" w:right="149"/>
              <w:rPr>
                <w:sz w:val="20"/>
              </w:rPr>
            </w:pPr>
            <w:r>
              <w:rPr>
                <w:sz w:val="20"/>
              </w:rPr>
              <w:t>83,3</w:t>
            </w:r>
          </w:p>
        </w:tc>
        <w:tc>
          <w:tcPr>
            <w:tcW w:w="850" w:type="dxa"/>
          </w:tcPr>
          <w:p w:rsidR="006E3997" w:rsidRDefault="006E3997">
            <w:pPr>
              <w:pStyle w:val="TableParagraph"/>
              <w:spacing w:line="225" w:lineRule="exact"/>
              <w:ind w:right="209"/>
              <w:jc w:val="right"/>
              <w:rPr>
                <w:sz w:val="20"/>
              </w:rPr>
            </w:pPr>
            <w:r>
              <w:rPr>
                <w:sz w:val="20"/>
              </w:rPr>
              <w:t>2547</w:t>
            </w:r>
          </w:p>
        </w:tc>
        <w:tc>
          <w:tcPr>
            <w:tcW w:w="864" w:type="dxa"/>
          </w:tcPr>
          <w:p w:rsidR="006E3997" w:rsidRDefault="006E3997">
            <w:pPr>
              <w:pStyle w:val="TableParagraph"/>
              <w:spacing w:line="225" w:lineRule="exact"/>
              <w:ind w:left="234"/>
              <w:jc w:val="left"/>
              <w:rPr>
                <w:sz w:val="20"/>
              </w:rPr>
            </w:pPr>
            <w:r>
              <w:rPr>
                <w:sz w:val="20"/>
              </w:rPr>
              <w:t>2938</w:t>
            </w:r>
          </w:p>
        </w:tc>
        <w:tc>
          <w:tcPr>
            <w:tcW w:w="605" w:type="dxa"/>
          </w:tcPr>
          <w:p w:rsidR="006E3997" w:rsidRDefault="006E3997">
            <w:pPr>
              <w:pStyle w:val="TableParagraph"/>
              <w:spacing w:line="225" w:lineRule="exact"/>
              <w:ind w:right="161"/>
              <w:jc w:val="right"/>
              <w:rPr>
                <w:sz w:val="20"/>
              </w:rPr>
            </w:pPr>
            <w:r>
              <w:rPr>
                <w:sz w:val="20"/>
              </w:rPr>
              <w:t>0,8</w:t>
            </w:r>
          </w:p>
        </w:tc>
        <w:tc>
          <w:tcPr>
            <w:tcW w:w="778" w:type="dxa"/>
          </w:tcPr>
          <w:p w:rsidR="006E3997" w:rsidRDefault="006E3997">
            <w:pPr>
              <w:pStyle w:val="TableParagraph"/>
              <w:spacing w:line="225" w:lineRule="exact"/>
              <w:ind w:left="168" w:right="155"/>
              <w:rPr>
                <w:sz w:val="20"/>
              </w:rPr>
            </w:pPr>
            <w:r>
              <w:rPr>
                <w:sz w:val="20"/>
              </w:rPr>
              <w:t>1,3</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Нижегородская</w:t>
            </w:r>
          </w:p>
          <w:p w:rsidR="006E3997" w:rsidRDefault="006E3997">
            <w:pPr>
              <w:pStyle w:val="TableParagraph"/>
              <w:spacing w:line="225" w:lineRule="exact"/>
              <w:ind w:left="110"/>
              <w:jc w:val="left"/>
              <w:rPr>
                <w:sz w:val="20"/>
              </w:rPr>
            </w:pPr>
            <w:r>
              <w:rPr>
                <w:sz w:val="20"/>
              </w:rPr>
              <w:t>область</w:t>
            </w:r>
          </w:p>
        </w:tc>
        <w:tc>
          <w:tcPr>
            <w:tcW w:w="854" w:type="dxa"/>
          </w:tcPr>
          <w:p w:rsidR="006E3997" w:rsidRDefault="006E3997">
            <w:pPr>
              <w:pStyle w:val="TableParagraph"/>
              <w:spacing w:before="100"/>
              <w:ind w:left="230"/>
              <w:jc w:val="left"/>
              <w:rPr>
                <w:sz w:val="20"/>
              </w:rPr>
            </w:pPr>
            <w:r>
              <w:rPr>
                <w:sz w:val="20"/>
              </w:rPr>
              <w:t>1225</w:t>
            </w:r>
          </w:p>
        </w:tc>
        <w:tc>
          <w:tcPr>
            <w:tcW w:w="831" w:type="dxa"/>
          </w:tcPr>
          <w:p w:rsidR="006E3997" w:rsidRDefault="006E3997">
            <w:pPr>
              <w:pStyle w:val="TableParagraph"/>
              <w:spacing w:before="100"/>
              <w:ind w:right="199"/>
              <w:jc w:val="right"/>
              <w:rPr>
                <w:sz w:val="20"/>
              </w:rPr>
            </w:pPr>
            <w:r>
              <w:rPr>
                <w:sz w:val="20"/>
              </w:rPr>
              <w:t>1485</w:t>
            </w:r>
          </w:p>
        </w:tc>
        <w:tc>
          <w:tcPr>
            <w:tcW w:w="850" w:type="dxa"/>
          </w:tcPr>
          <w:p w:rsidR="006E3997" w:rsidRDefault="006E3997">
            <w:pPr>
              <w:pStyle w:val="TableParagraph"/>
              <w:spacing w:before="100"/>
              <w:ind w:right="257"/>
              <w:jc w:val="right"/>
              <w:rPr>
                <w:sz w:val="20"/>
              </w:rPr>
            </w:pPr>
            <w:r>
              <w:rPr>
                <w:sz w:val="20"/>
              </w:rPr>
              <w:t>812</w:t>
            </w:r>
          </w:p>
        </w:tc>
        <w:tc>
          <w:tcPr>
            <w:tcW w:w="855" w:type="dxa"/>
          </w:tcPr>
          <w:p w:rsidR="006E3997" w:rsidRDefault="006E3997">
            <w:pPr>
              <w:pStyle w:val="TableParagraph"/>
              <w:spacing w:before="100"/>
              <w:ind w:left="157" w:right="143"/>
              <w:rPr>
                <w:sz w:val="20"/>
              </w:rPr>
            </w:pPr>
            <w:r>
              <w:rPr>
                <w:sz w:val="20"/>
              </w:rPr>
              <w:t>748</w:t>
            </w:r>
          </w:p>
        </w:tc>
        <w:tc>
          <w:tcPr>
            <w:tcW w:w="869" w:type="dxa"/>
          </w:tcPr>
          <w:p w:rsidR="006E3997" w:rsidRDefault="006E3997">
            <w:pPr>
              <w:pStyle w:val="TableParagraph"/>
              <w:spacing w:before="100"/>
              <w:ind w:left="209" w:right="195"/>
              <w:rPr>
                <w:sz w:val="20"/>
              </w:rPr>
            </w:pPr>
            <w:r>
              <w:rPr>
                <w:sz w:val="20"/>
              </w:rPr>
              <w:t>66,3</w:t>
            </w:r>
          </w:p>
        </w:tc>
        <w:tc>
          <w:tcPr>
            <w:tcW w:w="865" w:type="dxa"/>
          </w:tcPr>
          <w:p w:rsidR="006E3997" w:rsidRDefault="006E3997">
            <w:pPr>
              <w:pStyle w:val="TableParagraph"/>
              <w:spacing w:before="100"/>
              <w:ind w:left="157" w:right="149"/>
              <w:rPr>
                <w:sz w:val="20"/>
              </w:rPr>
            </w:pPr>
            <w:r>
              <w:rPr>
                <w:sz w:val="20"/>
              </w:rPr>
              <w:t>50,4</w:t>
            </w:r>
          </w:p>
        </w:tc>
        <w:tc>
          <w:tcPr>
            <w:tcW w:w="850" w:type="dxa"/>
          </w:tcPr>
          <w:p w:rsidR="006E3997" w:rsidRDefault="006E3997">
            <w:pPr>
              <w:pStyle w:val="TableParagraph"/>
              <w:spacing w:before="100"/>
              <w:ind w:right="209"/>
              <w:jc w:val="right"/>
              <w:rPr>
                <w:sz w:val="20"/>
              </w:rPr>
            </w:pPr>
            <w:r>
              <w:rPr>
                <w:sz w:val="20"/>
              </w:rPr>
              <w:t>3068</w:t>
            </w:r>
          </w:p>
        </w:tc>
        <w:tc>
          <w:tcPr>
            <w:tcW w:w="864" w:type="dxa"/>
          </w:tcPr>
          <w:p w:rsidR="006E3997" w:rsidRDefault="006E3997">
            <w:pPr>
              <w:pStyle w:val="TableParagraph"/>
              <w:spacing w:before="100"/>
              <w:ind w:left="234"/>
              <w:jc w:val="left"/>
              <w:rPr>
                <w:sz w:val="20"/>
              </w:rPr>
            </w:pPr>
            <w:r>
              <w:rPr>
                <w:sz w:val="20"/>
              </w:rPr>
              <w:t>2658</w:t>
            </w:r>
          </w:p>
        </w:tc>
        <w:tc>
          <w:tcPr>
            <w:tcW w:w="605" w:type="dxa"/>
          </w:tcPr>
          <w:p w:rsidR="006E3997" w:rsidRDefault="006E3997">
            <w:pPr>
              <w:pStyle w:val="TableParagraph"/>
              <w:spacing w:before="100"/>
              <w:ind w:right="161"/>
              <w:jc w:val="right"/>
              <w:rPr>
                <w:sz w:val="20"/>
              </w:rPr>
            </w:pPr>
            <w:r>
              <w:rPr>
                <w:sz w:val="20"/>
              </w:rPr>
              <w:t>0,9</w:t>
            </w:r>
          </w:p>
        </w:tc>
        <w:tc>
          <w:tcPr>
            <w:tcW w:w="778" w:type="dxa"/>
          </w:tcPr>
          <w:p w:rsidR="006E3997" w:rsidRDefault="006E3997">
            <w:pPr>
              <w:pStyle w:val="TableParagraph"/>
              <w:spacing w:before="100"/>
              <w:ind w:left="168" w:right="155"/>
              <w:rPr>
                <w:sz w:val="20"/>
              </w:rPr>
            </w:pPr>
            <w:r>
              <w:rPr>
                <w:sz w:val="20"/>
              </w:rPr>
              <w:t>1,6</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Оренбургская</w:t>
            </w:r>
          </w:p>
          <w:p w:rsidR="006E3997" w:rsidRDefault="006E3997">
            <w:pPr>
              <w:pStyle w:val="TableParagraph"/>
              <w:spacing w:line="225" w:lineRule="exact"/>
              <w:ind w:left="110"/>
              <w:jc w:val="left"/>
              <w:rPr>
                <w:sz w:val="20"/>
              </w:rPr>
            </w:pPr>
            <w:r>
              <w:rPr>
                <w:sz w:val="20"/>
              </w:rPr>
              <w:t>область</w:t>
            </w:r>
          </w:p>
        </w:tc>
        <w:tc>
          <w:tcPr>
            <w:tcW w:w="854" w:type="dxa"/>
          </w:tcPr>
          <w:p w:rsidR="006E3997" w:rsidRDefault="006E3997">
            <w:pPr>
              <w:pStyle w:val="TableParagraph"/>
              <w:spacing w:before="100"/>
              <w:ind w:left="230"/>
              <w:jc w:val="left"/>
              <w:rPr>
                <w:sz w:val="20"/>
              </w:rPr>
            </w:pPr>
            <w:r>
              <w:rPr>
                <w:sz w:val="20"/>
              </w:rPr>
              <w:t>1288</w:t>
            </w:r>
          </w:p>
        </w:tc>
        <w:tc>
          <w:tcPr>
            <w:tcW w:w="831" w:type="dxa"/>
          </w:tcPr>
          <w:p w:rsidR="006E3997" w:rsidRDefault="006E3997">
            <w:pPr>
              <w:pStyle w:val="TableParagraph"/>
              <w:spacing w:before="100"/>
              <w:ind w:right="199"/>
              <w:jc w:val="right"/>
              <w:rPr>
                <w:sz w:val="20"/>
              </w:rPr>
            </w:pPr>
            <w:r>
              <w:rPr>
                <w:sz w:val="20"/>
              </w:rPr>
              <w:t>1262</w:t>
            </w:r>
          </w:p>
        </w:tc>
        <w:tc>
          <w:tcPr>
            <w:tcW w:w="850" w:type="dxa"/>
          </w:tcPr>
          <w:p w:rsidR="006E3997" w:rsidRDefault="006E3997">
            <w:pPr>
              <w:pStyle w:val="TableParagraph"/>
              <w:spacing w:before="100"/>
              <w:ind w:right="204"/>
              <w:jc w:val="right"/>
              <w:rPr>
                <w:sz w:val="20"/>
              </w:rPr>
            </w:pPr>
            <w:r>
              <w:rPr>
                <w:sz w:val="20"/>
              </w:rPr>
              <w:t>1288</w:t>
            </w:r>
          </w:p>
        </w:tc>
        <w:tc>
          <w:tcPr>
            <w:tcW w:w="855" w:type="dxa"/>
          </w:tcPr>
          <w:p w:rsidR="006E3997" w:rsidRDefault="006E3997">
            <w:pPr>
              <w:pStyle w:val="TableParagraph"/>
              <w:spacing w:before="100"/>
              <w:ind w:left="157" w:right="148"/>
              <w:rPr>
                <w:sz w:val="20"/>
              </w:rPr>
            </w:pPr>
            <w:r>
              <w:rPr>
                <w:sz w:val="20"/>
              </w:rPr>
              <w:t>1197</w:t>
            </w:r>
          </w:p>
        </w:tc>
        <w:tc>
          <w:tcPr>
            <w:tcW w:w="869" w:type="dxa"/>
          </w:tcPr>
          <w:p w:rsidR="006E3997" w:rsidRDefault="006E3997">
            <w:pPr>
              <w:pStyle w:val="TableParagraph"/>
              <w:spacing w:before="100"/>
              <w:ind w:left="209" w:right="190"/>
              <w:rPr>
                <w:sz w:val="20"/>
              </w:rPr>
            </w:pPr>
            <w:r>
              <w:rPr>
                <w:sz w:val="20"/>
              </w:rPr>
              <w:t>100</w:t>
            </w:r>
          </w:p>
        </w:tc>
        <w:tc>
          <w:tcPr>
            <w:tcW w:w="865" w:type="dxa"/>
          </w:tcPr>
          <w:p w:rsidR="006E3997" w:rsidRDefault="006E3997">
            <w:pPr>
              <w:pStyle w:val="TableParagraph"/>
              <w:spacing w:before="100"/>
              <w:ind w:left="157" w:right="149"/>
              <w:rPr>
                <w:sz w:val="20"/>
              </w:rPr>
            </w:pPr>
            <w:r>
              <w:rPr>
                <w:sz w:val="20"/>
              </w:rPr>
              <w:t>94,8</w:t>
            </w:r>
          </w:p>
        </w:tc>
        <w:tc>
          <w:tcPr>
            <w:tcW w:w="850" w:type="dxa"/>
          </w:tcPr>
          <w:p w:rsidR="006E3997" w:rsidRDefault="006E3997">
            <w:pPr>
              <w:pStyle w:val="TableParagraph"/>
              <w:spacing w:before="100"/>
              <w:ind w:right="209"/>
              <w:jc w:val="right"/>
              <w:rPr>
                <w:sz w:val="20"/>
              </w:rPr>
            </w:pPr>
            <w:r>
              <w:rPr>
                <w:sz w:val="20"/>
              </w:rPr>
              <w:t>3127</w:t>
            </w:r>
          </w:p>
        </w:tc>
        <w:tc>
          <w:tcPr>
            <w:tcW w:w="864" w:type="dxa"/>
          </w:tcPr>
          <w:p w:rsidR="006E3997" w:rsidRDefault="006E3997">
            <w:pPr>
              <w:pStyle w:val="TableParagraph"/>
              <w:spacing w:before="100"/>
              <w:ind w:left="234"/>
              <w:jc w:val="left"/>
              <w:rPr>
                <w:sz w:val="20"/>
              </w:rPr>
            </w:pPr>
            <w:r>
              <w:rPr>
                <w:sz w:val="20"/>
              </w:rPr>
              <w:t>3031</w:t>
            </w:r>
          </w:p>
        </w:tc>
        <w:tc>
          <w:tcPr>
            <w:tcW w:w="605" w:type="dxa"/>
          </w:tcPr>
          <w:p w:rsidR="006E3997" w:rsidRDefault="006E3997">
            <w:pPr>
              <w:pStyle w:val="TableParagraph"/>
              <w:spacing w:before="100"/>
              <w:ind w:right="161"/>
              <w:jc w:val="right"/>
              <w:rPr>
                <w:sz w:val="20"/>
              </w:rPr>
            </w:pPr>
            <w:r>
              <w:rPr>
                <w:sz w:val="20"/>
              </w:rPr>
              <w:t>1,9</w:t>
            </w:r>
          </w:p>
        </w:tc>
        <w:tc>
          <w:tcPr>
            <w:tcW w:w="778" w:type="dxa"/>
          </w:tcPr>
          <w:p w:rsidR="006E3997" w:rsidRDefault="006E3997">
            <w:pPr>
              <w:pStyle w:val="TableParagraph"/>
              <w:spacing w:before="100"/>
              <w:ind w:left="168" w:right="155"/>
              <w:rPr>
                <w:sz w:val="20"/>
              </w:rPr>
            </w:pPr>
            <w:r>
              <w:rPr>
                <w:sz w:val="20"/>
              </w:rPr>
              <w:t>2,0</w:t>
            </w:r>
          </w:p>
        </w:tc>
      </w:tr>
      <w:tr w:rsidR="006E3997">
        <w:trPr>
          <w:trHeight w:val="253"/>
        </w:trPr>
        <w:tc>
          <w:tcPr>
            <w:tcW w:w="2065" w:type="dxa"/>
          </w:tcPr>
          <w:p w:rsidR="006E3997" w:rsidRDefault="006E3997">
            <w:pPr>
              <w:pStyle w:val="TableParagraph"/>
              <w:spacing w:line="225" w:lineRule="exact"/>
              <w:ind w:left="110"/>
              <w:jc w:val="left"/>
              <w:rPr>
                <w:sz w:val="20"/>
              </w:rPr>
            </w:pPr>
            <w:r>
              <w:rPr>
                <w:sz w:val="20"/>
              </w:rPr>
              <w:t>Пензенская область</w:t>
            </w:r>
          </w:p>
        </w:tc>
        <w:tc>
          <w:tcPr>
            <w:tcW w:w="854" w:type="dxa"/>
          </w:tcPr>
          <w:p w:rsidR="006E3997" w:rsidRDefault="006E3997">
            <w:pPr>
              <w:pStyle w:val="TableParagraph"/>
              <w:spacing w:line="225" w:lineRule="exact"/>
              <w:ind w:left="230"/>
              <w:jc w:val="left"/>
              <w:rPr>
                <w:sz w:val="20"/>
              </w:rPr>
            </w:pPr>
            <w:r>
              <w:rPr>
                <w:sz w:val="20"/>
              </w:rPr>
              <w:t>1219</w:t>
            </w:r>
          </w:p>
        </w:tc>
        <w:tc>
          <w:tcPr>
            <w:tcW w:w="831" w:type="dxa"/>
          </w:tcPr>
          <w:p w:rsidR="006E3997" w:rsidRDefault="006E3997">
            <w:pPr>
              <w:pStyle w:val="TableParagraph"/>
              <w:spacing w:line="225" w:lineRule="exact"/>
              <w:ind w:right="199"/>
              <w:jc w:val="right"/>
              <w:rPr>
                <w:sz w:val="20"/>
              </w:rPr>
            </w:pPr>
            <w:r>
              <w:rPr>
                <w:sz w:val="20"/>
              </w:rPr>
              <w:t>1074</w:t>
            </w:r>
          </w:p>
        </w:tc>
        <w:tc>
          <w:tcPr>
            <w:tcW w:w="850" w:type="dxa"/>
          </w:tcPr>
          <w:p w:rsidR="006E3997" w:rsidRDefault="006E3997">
            <w:pPr>
              <w:pStyle w:val="TableParagraph"/>
              <w:spacing w:line="225" w:lineRule="exact"/>
              <w:ind w:right="204"/>
              <w:jc w:val="right"/>
              <w:rPr>
                <w:sz w:val="20"/>
              </w:rPr>
            </w:pPr>
            <w:r>
              <w:rPr>
                <w:sz w:val="20"/>
              </w:rPr>
              <w:t>1213</w:t>
            </w:r>
          </w:p>
        </w:tc>
        <w:tc>
          <w:tcPr>
            <w:tcW w:w="855" w:type="dxa"/>
          </w:tcPr>
          <w:p w:rsidR="006E3997" w:rsidRDefault="006E3997">
            <w:pPr>
              <w:pStyle w:val="TableParagraph"/>
              <w:spacing w:line="225" w:lineRule="exact"/>
              <w:ind w:left="157" w:right="148"/>
              <w:rPr>
                <w:sz w:val="20"/>
              </w:rPr>
            </w:pPr>
            <w:r>
              <w:rPr>
                <w:sz w:val="20"/>
              </w:rPr>
              <w:t>1074</w:t>
            </w:r>
          </w:p>
        </w:tc>
        <w:tc>
          <w:tcPr>
            <w:tcW w:w="869" w:type="dxa"/>
          </w:tcPr>
          <w:p w:rsidR="006E3997" w:rsidRDefault="006E3997">
            <w:pPr>
              <w:pStyle w:val="TableParagraph"/>
              <w:spacing w:line="225" w:lineRule="exact"/>
              <w:ind w:left="209" w:right="195"/>
              <w:rPr>
                <w:sz w:val="20"/>
              </w:rPr>
            </w:pPr>
            <w:r>
              <w:rPr>
                <w:sz w:val="20"/>
              </w:rPr>
              <w:t>99,0</w:t>
            </w:r>
          </w:p>
        </w:tc>
        <w:tc>
          <w:tcPr>
            <w:tcW w:w="865" w:type="dxa"/>
          </w:tcPr>
          <w:p w:rsidR="006E3997" w:rsidRDefault="006E3997">
            <w:pPr>
              <w:pStyle w:val="TableParagraph"/>
              <w:spacing w:line="225" w:lineRule="exact"/>
              <w:ind w:left="157" w:right="154"/>
              <w:rPr>
                <w:sz w:val="20"/>
              </w:rPr>
            </w:pPr>
            <w:r>
              <w:rPr>
                <w:sz w:val="20"/>
              </w:rPr>
              <w:t>100</w:t>
            </w:r>
          </w:p>
        </w:tc>
        <w:tc>
          <w:tcPr>
            <w:tcW w:w="850" w:type="dxa"/>
          </w:tcPr>
          <w:p w:rsidR="006E3997" w:rsidRDefault="006E3997">
            <w:pPr>
              <w:pStyle w:val="TableParagraph"/>
              <w:spacing w:line="225" w:lineRule="exact"/>
              <w:ind w:right="209"/>
              <w:jc w:val="right"/>
              <w:rPr>
                <w:sz w:val="20"/>
              </w:rPr>
            </w:pPr>
            <w:r>
              <w:rPr>
                <w:sz w:val="20"/>
              </w:rPr>
              <w:t>2578</w:t>
            </w:r>
          </w:p>
        </w:tc>
        <w:tc>
          <w:tcPr>
            <w:tcW w:w="864" w:type="dxa"/>
          </w:tcPr>
          <w:p w:rsidR="006E3997" w:rsidRDefault="006E3997">
            <w:pPr>
              <w:pStyle w:val="TableParagraph"/>
              <w:spacing w:line="225" w:lineRule="exact"/>
              <w:ind w:left="234"/>
              <w:jc w:val="left"/>
              <w:rPr>
                <w:sz w:val="20"/>
              </w:rPr>
            </w:pPr>
            <w:r>
              <w:rPr>
                <w:sz w:val="20"/>
              </w:rPr>
              <w:t>2754</w:t>
            </w:r>
          </w:p>
        </w:tc>
        <w:tc>
          <w:tcPr>
            <w:tcW w:w="605" w:type="dxa"/>
          </w:tcPr>
          <w:p w:rsidR="006E3997" w:rsidRDefault="006E3997">
            <w:pPr>
              <w:pStyle w:val="TableParagraph"/>
              <w:spacing w:line="225" w:lineRule="exact"/>
              <w:ind w:right="161"/>
              <w:jc w:val="right"/>
              <w:rPr>
                <w:sz w:val="20"/>
              </w:rPr>
            </w:pPr>
            <w:r>
              <w:rPr>
                <w:sz w:val="20"/>
              </w:rPr>
              <w:t>2,4</w:t>
            </w:r>
          </w:p>
        </w:tc>
        <w:tc>
          <w:tcPr>
            <w:tcW w:w="778" w:type="dxa"/>
          </w:tcPr>
          <w:p w:rsidR="006E3997" w:rsidRDefault="006E3997">
            <w:pPr>
              <w:pStyle w:val="TableParagraph"/>
              <w:spacing w:line="225" w:lineRule="exact"/>
              <w:ind w:left="168" w:right="155"/>
              <w:rPr>
                <w:sz w:val="20"/>
              </w:rPr>
            </w:pPr>
            <w:r>
              <w:rPr>
                <w:sz w:val="20"/>
              </w:rPr>
              <w:t>3,2</w:t>
            </w:r>
          </w:p>
        </w:tc>
      </w:tr>
      <w:tr w:rsidR="006E3997">
        <w:trPr>
          <w:trHeight w:val="254"/>
        </w:trPr>
        <w:tc>
          <w:tcPr>
            <w:tcW w:w="2065" w:type="dxa"/>
          </w:tcPr>
          <w:p w:rsidR="006E3997" w:rsidRDefault="006E3997">
            <w:pPr>
              <w:pStyle w:val="TableParagraph"/>
              <w:ind w:left="110"/>
              <w:jc w:val="left"/>
              <w:rPr>
                <w:sz w:val="20"/>
              </w:rPr>
            </w:pPr>
            <w:r>
              <w:rPr>
                <w:sz w:val="20"/>
              </w:rPr>
              <w:t>Пермский край</w:t>
            </w:r>
          </w:p>
        </w:tc>
        <w:tc>
          <w:tcPr>
            <w:tcW w:w="854" w:type="dxa"/>
          </w:tcPr>
          <w:p w:rsidR="006E3997" w:rsidRDefault="006E3997">
            <w:pPr>
              <w:pStyle w:val="TableParagraph"/>
              <w:ind w:left="230"/>
              <w:jc w:val="left"/>
              <w:rPr>
                <w:sz w:val="20"/>
              </w:rPr>
            </w:pPr>
            <w:r>
              <w:rPr>
                <w:sz w:val="20"/>
              </w:rPr>
              <w:t>2610</w:t>
            </w:r>
          </w:p>
        </w:tc>
        <w:tc>
          <w:tcPr>
            <w:tcW w:w="831" w:type="dxa"/>
          </w:tcPr>
          <w:p w:rsidR="006E3997" w:rsidRDefault="006E3997">
            <w:pPr>
              <w:pStyle w:val="TableParagraph"/>
              <w:ind w:right="199"/>
              <w:jc w:val="right"/>
              <w:rPr>
                <w:sz w:val="20"/>
              </w:rPr>
            </w:pPr>
            <w:r>
              <w:rPr>
                <w:sz w:val="20"/>
              </w:rPr>
              <w:t>2865</w:t>
            </w:r>
          </w:p>
        </w:tc>
        <w:tc>
          <w:tcPr>
            <w:tcW w:w="850" w:type="dxa"/>
          </w:tcPr>
          <w:p w:rsidR="006E3997" w:rsidRDefault="006E3997">
            <w:pPr>
              <w:pStyle w:val="TableParagraph"/>
              <w:ind w:right="204"/>
              <w:jc w:val="right"/>
              <w:rPr>
                <w:sz w:val="20"/>
              </w:rPr>
            </w:pPr>
            <w:r>
              <w:rPr>
                <w:sz w:val="20"/>
              </w:rPr>
              <w:t>2425</w:t>
            </w:r>
          </w:p>
        </w:tc>
        <w:tc>
          <w:tcPr>
            <w:tcW w:w="855" w:type="dxa"/>
          </w:tcPr>
          <w:p w:rsidR="006E3997" w:rsidRDefault="006E3997">
            <w:pPr>
              <w:pStyle w:val="TableParagraph"/>
              <w:ind w:left="157" w:right="148"/>
              <w:rPr>
                <w:sz w:val="20"/>
              </w:rPr>
            </w:pPr>
            <w:r>
              <w:rPr>
                <w:sz w:val="20"/>
              </w:rPr>
              <w:t>2733</w:t>
            </w:r>
          </w:p>
        </w:tc>
        <w:tc>
          <w:tcPr>
            <w:tcW w:w="869" w:type="dxa"/>
          </w:tcPr>
          <w:p w:rsidR="006E3997" w:rsidRDefault="006E3997">
            <w:pPr>
              <w:pStyle w:val="TableParagraph"/>
              <w:ind w:left="209" w:right="195"/>
              <w:rPr>
                <w:sz w:val="20"/>
              </w:rPr>
            </w:pPr>
            <w:r>
              <w:rPr>
                <w:sz w:val="20"/>
              </w:rPr>
              <w:t>93</w:t>
            </w:r>
          </w:p>
        </w:tc>
        <w:tc>
          <w:tcPr>
            <w:tcW w:w="865" w:type="dxa"/>
          </w:tcPr>
          <w:p w:rsidR="006E3997" w:rsidRDefault="006E3997">
            <w:pPr>
              <w:pStyle w:val="TableParagraph"/>
              <w:ind w:left="157" w:right="149"/>
              <w:rPr>
                <w:sz w:val="20"/>
              </w:rPr>
            </w:pPr>
            <w:r>
              <w:rPr>
                <w:sz w:val="20"/>
              </w:rPr>
              <w:t>95,4</w:t>
            </w:r>
          </w:p>
        </w:tc>
        <w:tc>
          <w:tcPr>
            <w:tcW w:w="850" w:type="dxa"/>
          </w:tcPr>
          <w:p w:rsidR="006E3997" w:rsidRDefault="006E3997">
            <w:pPr>
              <w:pStyle w:val="TableParagraph"/>
              <w:ind w:right="209"/>
              <w:jc w:val="right"/>
              <w:rPr>
                <w:sz w:val="20"/>
              </w:rPr>
            </w:pPr>
            <w:r>
              <w:rPr>
                <w:sz w:val="20"/>
              </w:rPr>
              <w:t>3488</w:t>
            </w:r>
          </w:p>
        </w:tc>
        <w:tc>
          <w:tcPr>
            <w:tcW w:w="864" w:type="dxa"/>
          </w:tcPr>
          <w:p w:rsidR="006E3997" w:rsidRDefault="006E3997">
            <w:pPr>
              <w:pStyle w:val="TableParagraph"/>
              <w:ind w:left="234"/>
              <w:jc w:val="left"/>
              <w:rPr>
                <w:sz w:val="20"/>
              </w:rPr>
            </w:pPr>
            <w:r>
              <w:rPr>
                <w:sz w:val="20"/>
              </w:rPr>
              <w:t>3333</w:t>
            </w:r>
          </w:p>
        </w:tc>
        <w:tc>
          <w:tcPr>
            <w:tcW w:w="605" w:type="dxa"/>
          </w:tcPr>
          <w:p w:rsidR="006E3997" w:rsidRDefault="006E3997">
            <w:pPr>
              <w:pStyle w:val="TableParagraph"/>
              <w:ind w:right="161"/>
              <w:jc w:val="right"/>
              <w:rPr>
                <w:sz w:val="20"/>
              </w:rPr>
            </w:pPr>
            <w:r>
              <w:rPr>
                <w:sz w:val="20"/>
              </w:rPr>
              <w:t>2,8</w:t>
            </w:r>
          </w:p>
        </w:tc>
        <w:tc>
          <w:tcPr>
            <w:tcW w:w="778" w:type="dxa"/>
          </w:tcPr>
          <w:p w:rsidR="006E3997" w:rsidRDefault="006E3997">
            <w:pPr>
              <w:pStyle w:val="TableParagraph"/>
              <w:ind w:left="168" w:right="155"/>
              <w:rPr>
                <w:sz w:val="20"/>
              </w:rPr>
            </w:pPr>
            <w:r>
              <w:rPr>
                <w:sz w:val="20"/>
              </w:rPr>
              <w:t>3,4</w:t>
            </w:r>
          </w:p>
        </w:tc>
      </w:tr>
      <w:tr w:rsidR="006E3997">
        <w:trPr>
          <w:trHeight w:val="254"/>
        </w:trPr>
        <w:tc>
          <w:tcPr>
            <w:tcW w:w="2065" w:type="dxa"/>
          </w:tcPr>
          <w:p w:rsidR="006E3997" w:rsidRDefault="006E3997">
            <w:pPr>
              <w:pStyle w:val="TableParagraph"/>
              <w:ind w:left="110"/>
              <w:jc w:val="left"/>
              <w:rPr>
                <w:sz w:val="20"/>
              </w:rPr>
            </w:pPr>
            <w:r>
              <w:rPr>
                <w:sz w:val="20"/>
              </w:rPr>
              <w:t>Самарская область</w:t>
            </w:r>
          </w:p>
        </w:tc>
        <w:tc>
          <w:tcPr>
            <w:tcW w:w="854" w:type="dxa"/>
          </w:tcPr>
          <w:p w:rsidR="006E3997" w:rsidRDefault="006E3997">
            <w:pPr>
              <w:pStyle w:val="TableParagraph"/>
              <w:ind w:left="230"/>
              <w:jc w:val="left"/>
              <w:rPr>
                <w:sz w:val="20"/>
              </w:rPr>
            </w:pPr>
            <w:r>
              <w:rPr>
                <w:sz w:val="20"/>
              </w:rPr>
              <w:t>2745</w:t>
            </w:r>
          </w:p>
        </w:tc>
        <w:tc>
          <w:tcPr>
            <w:tcW w:w="831" w:type="dxa"/>
          </w:tcPr>
          <w:p w:rsidR="006E3997" w:rsidRDefault="006E3997">
            <w:pPr>
              <w:pStyle w:val="TableParagraph"/>
              <w:ind w:right="199"/>
              <w:jc w:val="right"/>
              <w:rPr>
                <w:sz w:val="20"/>
              </w:rPr>
            </w:pPr>
            <w:r>
              <w:rPr>
                <w:sz w:val="20"/>
              </w:rPr>
              <w:t>2524</w:t>
            </w:r>
          </w:p>
        </w:tc>
        <w:tc>
          <w:tcPr>
            <w:tcW w:w="850" w:type="dxa"/>
          </w:tcPr>
          <w:p w:rsidR="006E3997" w:rsidRDefault="006E3997">
            <w:pPr>
              <w:pStyle w:val="TableParagraph"/>
              <w:ind w:right="204"/>
              <w:jc w:val="right"/>
              <w:rPr>
                <w:sz w:val="20"/>
              </w:rPr>
            </w:pPr>
            <w:r>
              <w:rPr>
                <w:sz w:val="20"/>
              </w:rPr>
              <w:t>2256</w:t>
            </w:r>
          </w:p>
        </w:tc>
        <w:tc>
          <w:tcPr>
            <w:tcW w:w="855" w:type="dxa"/>
          </w:tcPr>
          <w:p w:rsidR="006E3997" w:rsidRDefault="006E3997">
            <w:pPr>
              <w:pStyle w:val="TableParagraph"/>
              <w:ind w:left="157" w:right="148"/>
              <w:rPr>
                <w:sz w:val="20"/>
              </w:rPr>
            </w:pPr>
            <w:r>
              <w:rPr>
                <w:sz w:val="20"/>
              </w:rPr>
              <w:t>1665</w:t>
            </w:r>
          </w:p>
        </w:tc>
        <w:tc>
          <w:tcPr>
            <w:tcW w:w="869" w:type="dxa"/>
          </w:tcPr>
          <w:p w:rsidR="006E3997" w:rsidRDefault="006E3997">
            <w:pPr>
              <w:pStyle w:val="TableParagraph"/>
              <w:ind w:left="209" w:right="195"/>
              <w:rPr>
                <w:sz w:val="20"/>
              </w:rPr>
            </w:pPr>
            <w:r>
              <w:rPr>
                <w:sz w:val="20"/>
              </w:rPr>
              <w:t>82,2</w:t>
            </w:r>
          </w:p>
        </w:tc>
        <w:tc>
          <w:tcPr>
            <w:tcW w:w="865" w:type="dxa"/>
          </w:tcPr>
          <w:p w:rsidR="006E3997" w:rsidRDefault="006E3997">
            <w:pPr>
              <w:pStyle w:val="TableParagraph"/>
              <w:ind w:left="157" w:right="157"/>
              <w:rPr>
                <w:sz w:val="20"/>
              </w:rPr>
            </w:pPr>
            <w:r>
              <w:rPr>
                <w:sz w:val="20"/>
              </w:rPr>
              <w:t>66</w:t>
            </w:r>
          </w:p>
        </w:tc>
        <w:tc>
          <w:tcPr>
            <w:tcW w:w="850" w:type="dxa"/>
          </w:tcPr>
          <w:p w:rsidR="006E3997" w:rsidRDefault="006E3997">
            <w:pPr>
              <w:pStyle w:val="TableParagraph"/>
              <w:ind w:right="209"/>
              <w:jc w:val="right"/>
              <w:rPr>
                <w:sz w:val="20"/>
              </w:rPr>
            </w:pPr>
            <w:r>
              <w:rPr>
                <w:sz w:val="20"/>
              </w:rPr>
              <w:t>5142</w:t>
            </w:r>
          </w:p>
        </w:tc>
        <w:tc>
          <w:tcPr>
            <w:tcW w:w="864" w:type="dxa"/>
          </w:tcPr>
          <w:p w:rsidR="006E3997" w:rsidRDefault="006E3997">
            <w:pPr>
              <w:pStyle w:val="TableParagraph"/>
              <w:ind w:left="234"/>
              <w:jc w:val="left"/>
              <w:rPr>
                <w:sz w:val="20"/>
              </w:rPr>
            </w:pPr>
            <w:r>
              <w:rPr>
                <w:sz w:val="20"/>
              </w:rPr>
              <w:t>4886</w:t>
            </w:r>
          </w:p>
        </w:tc>
        <w:tc>
          <w:tcPr>
            <w:tcW w:w="605" w:type="dxa"/>
          </w:tcPr>
          <w:p w:rsidR="006E3997" w:rsidRDefault="006E3997">
            <w:pPr>
              <w:pStyle w:val="TableParagraph"/>
              <w:ind w:right="161"/>
              <w:jc w:val="right"/>
              <w:rPr>
                <w:sz w:val="20"/>
              </w:rPr>
            </w:pPr>
            <w:r>
              <w:rPr>
                <w:sz w:val="20"/>
              </w:rPr>
              <w:t>2,8</w:t>
            </w:r>
          </w:p>
        </w:tc>
        <w:tc>
          <w:tcPr>
            <w:tcW w:w="778" w:type="dxa"/>
          </w:tcPr>
          <w:p w:rsidR="006E3997" w:rsidRDefault="006E3997">
            <w:pPr>
              <w:pStyle w:val="TableParagraph"/>
              <w:ind w:left="168" w:right="155"/>
              <w:rPr>
                <w:sz w:val="20"/>
              </w:rPr>
            </w:pPr>
            <w:r>
              <w:rPr>
                <w:sz w:val="20"/>
              </w:rPr>
              <w:t>2,4</w:t>
            </w:r>
          </w:p>
        </w:tc>
      </w:tr>
      <w:tr w:rsidR="006E3997">
        <w:trPr>
          <w:trHeight w:val="258"/>
        </w:trPr>
        <w:tc>
          <w:tcPr>
            <w:tcW w:w="2065" w:type="dxa"/>
          </w:tcPr>
          <w:p w:rsidR="006E3997" w:rsidRDefault="006E3997">
            <w:pPr>
              <w:pStyle w:val="TableParagraph"/>
              <w:ind w:left="110"/>
              <w:jc w:val="left"/>
              <w:rPr>
                <w:sz w:val="20"/>
              </w:rPr>
            </w:pPr>
            <w:r>
              <w:rPr>
                <w:sz w:val="20"/>
              </w:rPr>
              <w:t>Саратовская область</w:t>
            </w:r>
          </w:p>
        </w:tc>
        <w:tc>
          <w:tcPr>
            <w:tcW w:w="854" w:type="dxa"/>
          </w:tcPr>
          <w:p w:rsidR="006E3997" w:rsidRDefault="006E3997">
            <w:pPr>
              <w:pStyle w:val="TableParagraph"/>
              <w:ind w:left="230"/>
              <w:jc w:val="left"/>
              <w:rPr>
                <w:sz w:val="20"/>
              </w:rPr>
            </w:pPr>
            <w:r>
              <w:rPr>
                <w:sz w:val="20"/>
              </w:rPr>
              <w:t>2537</w:t>
            </w:r>
          </w:p>
        </w:tc>
        <w:tc>
          <w:tcPr>
            <w:tcW w:w="831" w:type="dxa"/>
          </w:tcPr>
          <w:p w:rsidR="006E3997" w:rsidRDefault="006E3997">
            <w:pPr>
              <w:pStyle w:val="TableParagraph"/>
              <w:ind w:right="199"/>
              <w:jc w:val="right"/>
              <w:rPr>
                <w:sz w:val="20"/>
              </w:rPr>
            </w:pPr>
            <w:r>
              <w:rPr>
                <w:sz w:val="20"/>
              </w:rPr>
              <w:t>3563</w:t>
            </w:r>
          </w:p>
        </w:tc>
        <w:tc>
          <w:tcPr>
            <w:tcW w:w="850" w:type="dxa"/>
          </w:tcPr>
          <w:p w:rsidR="006E3997" w:rsidRDefault="006E3997">
            <w:pPr>
              <w:pStyle w:val="TableParagraph"/>
              <w:ind w:right="204"/>
              <w:jc w:val="right"/>
              <w:rPr>
                <w:sz w:val="20"/>
              </w:rPr>
            </w:pPr>
            <w:r>
              <w:rPr>
                <w:sz w:val="20"/>
              </w:rPr>
              <w:t>2537</w:t>
            </w:r>
          </w:p>
        </w:tc>
        <w:tc>
          <w:tcPr>
            <w:tcW w:w="855" w:type="dxa"/>
          </w:tcPr>
          <w:p w:rsidR="006E3997" w:rsidRDefault="006E3997">
            <w:pPr>
              <w:pStyle w:val="TableParagraph"/>
              <w:ind w:left="157" w:right="148"/>
              <w:rPr>
                <w:sz w:val="20"/>
              </w:rPr>
            </w:pPr>
            <w:r>
              <w:rPr>
                <w:sz w:val="20"/>
              </w:rPr>
              <w:t>2963</w:t>
            </w:r>
          </w:p>
        </w:tc>
        <w:tc>
          <w:tcPr>
            <w:tcW w:w="869" w:type="dxa"/>
          </w:tcPr>
          <w:p w:rsidR="006E3997" w:rsidRDefault="006E3997">
            <w:pPr>
              <w:pStyle w:val="TableParagraph"/>
              <w:ind w:left="209" w:right="190"/>
              <w:rPr>
                <w:sz w:val="20"/>
              </w:rPr>
            </w:pPr>
            <w:r>
              <w:rPr>
                <w:sz w:val="20"/>
              </w:rPr>
              <w:t>100</w:t>
            </w:r>
          </w:p>
        </w:tc>
        <w:tc>
          <w:tcPr>
            <w:tcW w:w="865" w:type="dxa"/>
          </w:tcPr>
          <w:p w:rsidR="006E3997" w:rsidRDefault="006E3997">
            <w:pPr>
              <w:pStyle w:val="TableParagraph"/>
              <w:ind w:left="157" w:right="149"/>
              <w:rPr>
                <w:sz w:val="20"/>
              </w:rPr>
            </w:pPr>
            <w:r>
              <w:rPr>
                <w:sz w:val="20"/>
              </w:rPr>
              <w:t>83,2</w:t>
            </w:r>
          </w:p>
        </w:tc>
        <w:tc>
          <w:tcPr>
            <w:tcW w:w="850" w:type="dxa"/>
          </w:tcPr>
          <w:p w:rsidR="006E3997" w:rsidRDefault="006E3997">
            <w:pPr>
              <w:pStyle w:val="TableParagraph"/>
              <w:ind w:right="209"/>
              <w:jc w:val="right"/>
              <w:rPr>
                <w:sz w:val="20"/>
              </w:rPr>
            </w:pPr>
            <w:r>
              <w:rPr>
                <w:sz w:val="20"/>
              </w:rPr>
              <w:t>4587</w:t>
            </w:r>
          </w:p>
        </w:tc>
        <w:tc>
          <w:tcPr>
            <w:tcW w:w="864" w:type="dxa"/>
          </w:tcPr>
          <w:p w:rsidR="006E3997" w:rsidRDefault="006E3997">
            <w:pPr>
              <w:pStyle w:val="TableParagraph"/>
              <w:ind w:left="234"/>
              <w:jc w:val="left"/>
              <w:rPr>
                <w:sz w:val="20"/>
              </w:rPr>
            </w:pPr>
            <w:r>
              <w:rPr>
                <w:sz w:val="20"/>
              </w:rPr>
              <w:t>4047</w:t>
            </w:r>
          </w:p>
        </w:tc>
        <w:tc>
          <w:tcPr>
            <w:tcW w:w="605" w:type="dxa"/>
          </w:tcPr>
          <w:p w:rsidR="006E3997" w:rsidRDefault="006E3997">
            <w:pPr>
              <w:pStyle w:val="TableParagraph"/>
              <w:ind w:right="161"/>
              <w:jc w:val="right"/>
              <w:rPr>
                <w:sz w:val="20"/>
              </w:rPr>
            </w:pPr>
            <w:r>
              <w:rPr>
                <w:sz w:val="20"/>
              </w:rPr>
              <w:t>3,1</w:t>
            </w:r>
          </w:p>
        </w:tc>
        <w:tc>
          <w:tcPr>
            <w:tcW w:w="778" w:type="dxa"/>
          </w:tcPr>
          <w:p w:rsidR="006E3997" w:rsidRDefault="006E3997">
            <w:pPr>
              <w:pStyle w:val="TableParagraph"/>
              <w:ind w:left="168" w:right="155"/>
              <w:rPr>
                <w:sz w:val="20"/>
              </w:rPr>
            </w:pPr>
            <w:r>
              <w:rPr>
                <w:sz w:val="20"/>
              </w:rPr>
              <w:t>5,0</w:t>
            </w:r>
          </w:p>
        </w:tc>
      </w:tr>
      <w:tr w:rsidR="006E3997">
        <w:trPr>
          <w:trHeight w:val="253"/>
        </w:trPr>
        <w:tc>
          <w:tcPr>
            <w:tcW w:w="2065" w:type="dxa"/>
          </w:tcPr>
          <w:p w:rsidR="006E3997" w:rsidRDefault="006E3997">
            <w:pPr>
              <w:pStyle w:val="TableParagraph"/>
              <w:spacing w:line="225" w:lineRule="exact"/>
              <w:ind w:left="110"/>
              <w:jc w:val="left"/>
              <w:rPr>
                <w:sz w:val="20"/>
              </w:rPr>
            </w:pPr>
            <w:r>
              <w:rPr>
                <w:sz w:val="20"/>
              </w:rPr>
              <w:t>Ульяновская область</w:t>
            </w:r>
          </w:p>
        </w:tc>
        <w:tc>
          <w:tcPr>
            <w:tcW w:w="854" w:type="dxa"/>
          </w:tcPr>
          <w:p w:rsidR="006E3997" w:rsidRDefault="006E3997">
            <w:pPr>
              <w:pStyle w:val="TableParagraph"/>
              <w:spacing w:line="225" w:lineRule="exact"/>
              <w:ind w:left="230"/>
              <w:jc w:val="left"/>
              <w:rPr>
                <w:sz w:val="20"/>
              </w:rPr>
            </w:pPr>
            <w:r>
              <w:rPr>
                <w:sz w:val="20"/>
              </w:rPr>
              <w:t>1007</w:t>
            </w:r>
          </w:p>
        </w:tc>
        <w:tc>
          <w:tcPr>
            <w:tcW w:w="831" w:type="dxa"/>
          </w:tcPr>
          <w:p w:rsidR="006E3997" w:rsidRDefault="006E3997">
            <w:pPr>
              <w:pStyle w:val="TableParagraph"/>
              <w:spacing w:line="225" w:lineRule="exact"/>
              <w:ind w:right="199"/>
              <w:jc w:val="right"/>
              <w:rPr>
                <w:sz w:val="20"/>
              </w:rPr>
            </w:pPr>
            <w:r>
              <w:rPr>
                <w:sz w:val="20"/>
              </w:rPr>
              <w:t>1049</w:t>
            </w:r>
          </w:p>
        </w:tc>
        <w:tc>
          <w:tcPr>
            <w:tcW w:w="850" w:type="dxa"/>
          </w:tcPr>
          <w:p w:rsidR="006E3997" w:rsidRDefault="006E3997">
            <w:pPr>
              <w:pStyle w:val="TableParagraph"/>
              <w:spacing w:line="225" w:lineRule="exact"/>
              <w:ind w:right="257"/>
              <w:jc w:val="right"/>
              <w:rPr>
                <w:sz w:val="20"/>
              </w:rPr>
            </w:pPr>
            <w:r>
              <w:rPr>
                <w:sz w:val="20"/>
              </w:rPr>
              <w:t>592</w:t>
            </w:r>
          </w:p>
        </w:tc>
        <w:tc>
          <w:tcPr>
            <w:tcW w:w="855" w:type="dxa"/>
          </w:tcPr>
          <w:p w:rsidR="006E3997" w:rsidRDefault="006E3997">
            <w:pPr>
              <w:pStyle w:val="TableParagraph"/>
              <w:spacing w:line="225" w:lineRule="exact"/>
              <w:ind w:left="157" w:right="143"/>
              <w:rPr>
                <w:sz w:val="20"/>
              </w:rPr>
            </w:pPr>
            <w:r>
              <w:rPr>
                <w:sz w:val="20"/>
              </w:rPr>
              <w:t>601</w:t>
            </w:r>
          </w:p>
        </w:tc>
        <w:tc>
          <w:tcPr>
            <w:tcW w:w="869" w:type="dxa"/>
          </w:tcPr>
          <w:p w:rsidR="006E3997" w:rsidRDefault="006E3997">
            <w:pPr>
              <w:pStyle w:val="TableParagraph"/>
              <w:spacing w:line="225" w:lineRule="exact"/>
              <w:ind w:left="209" w:right="195"/>
              <w:rPr>
                <w:sz w:val="20"/>
              </w:rPr>
            </w:pPr>
            <w:r>
              <w:rPr>
                <w:sz w:val="20"/>
              </w:rPr>
              <w:t>58,8</w:t>
            </w:r>
          </w:p>
        </w:tc>
        <w:tc>
          <w:tcPr>
            <w:tcW w:w="865" w:type="dxa"/>
          </w:tcPr>
          <w:p w:rsidR="006E3997" w:rsidRDefault="006E3997">
            <w:pPr>
              <w:pStyle w:val="TableParagraph"/>
              <w:spacing w:line="225" w:lineRule="exact"/>
              <w:ind w:left="157" w:right="149"/>
              <w:rPr>
                <w:sz w:val="20"/>
              </w:rPr>
            </w:pPr>
            <w:r>
              <w:rPr>
                <w:sz w:val="20"/>
              </w:rPr>
              <w:t>57,3</w:t>
            </w:r>
          </w:p>
        </w:tc>
        <w:tc>
          <w:tcPr>
            <w:tcW w:w="850" w:type="dxa"/>
          </w:tcPr>
          <w:p w:rsidR="006E3997" w:rsidRDefault="006E3997">
            <w:pPr>
              <w:pStyle w:val="TableParagraph"/>
              <w:spacing w:line="225" w:lineRule="exact"/>
              <w:ind w:right="209"/>
              <w:jc w:val="right"/>
              <w:rPr>
                <w:sz w:val="20"/>
              </w:rPr>
            </w:pPr>
            <w:r>
              <w:rPr>
                <w:sz w:val="20"/>
              </w:rPr>
              <w:t>2002</w:t>
            </w:r>
          </w:p>
        </w:tc>
        <w:tc>
          <w:tcPr>
            <w:tcW w:w="864" w:type="dxa"/>
          </w:tcPr>
          <w:p w:rsidR="006E3997" w:rsidRDefault="006E3997">
            <w:pPr>
              <w:pStyle w:val="TableParagraph"/>
              <w:spacing w:line="225" w:lineRule="exact"/>
              <w:ind w:left="234"/>
              <w:jc w:val="left"/>
              <w:rPr>
                <w:sz w:val="20"/>
              </w:rPr>
            </w:pPr>
            <w:r>
              <w:rPr>
                <w:sz w:val="20"/>
              </w:rPr>
              <w:t>1750</w:t>
            </w:r>
          </w:p>
        </w:tc>
        <w:tc>
          <w:tcPr>
            <w:tcW w:w="605" w:type="dxa"/>
          </w:tcPr>
          <w:p w:rsidR="006E3997" w:rsidRDefault="006E3997">
            <w:pPr>
              <w:pStyle w:val="TableParagraph"/>
              <w:spacing w:line="225" w:lineRule="exact"/>
              <w:ind w:right="161"/>
              <w:jc w:val="right"/>
              <w:rPr>
                <w:sz w:val="20"/>
              </w:rPr>
            </w:pPr>
            <w:r>
              <w:rPr>
                <w:sz w:val="20"/>
              </w:rPr>
              <w:t>1,6</w:t>
            </w:r>
          </w:p>
        </w:tc>
        <w:tc>
          <w:tcPr>
            <w:tcW w:w="778" w:type="dxa"/>
          </w:tcPr>
          <w:p w:rsidR="006E3997" w:rsidRDefault="006E3997">
            <w:pPr>
              <w:pStyle w:val="TableParagraph"/>
              <w:spacing w:line="225" w:lineRule="exact"/>
              <w:ind w:left="168" w:right="155"/>
              <w:rPr>
                <w:sz w:val="20"/>
              </w:rPr>
            </w:pPr>
            <w:r>
              <w:rPr>
                <w:sz w:val="20"/>
              </w:rPr>
              <w:t>1,8</w:t>
            </w:r>
          </w:p>
        </w:tc>
      </w:tr>
      <w:tr w:rsidR="006E3997">
        <w:trPr>
          <w:trHeight w:val="230"/>
        </w:trPr>
        <w:tc>
          <w:tcPr>
            <w:tcW w:w="10286" w:type="dxa"/>
            <w:gridSpan w:val="11"/>
            <w:shd w:val="clear" w:color="auto" w:fill="D5E2BB"/>
          </w:tcPr>
          <w:p w:rsidR="006E3997" w:rsidRDefault="006E3997">
            <w:pPr>
              <w:pStyle w:val="TableParagraph"/>
              <w:spacing w:line="210" w:lineRule="exact"/>
              <w:ind w:left="3415" w:right="3408"/>
              <w:rPr>
                <w:b/>
                <w:sz w:val="20"/>
              </w:rPr>
            </w:pPr>
            <w:r>
              <w:rPr>
                <w:b/>
                <w:sz w:val="20"/>
              </w:rPr>
              <w:t>Уральский федеральный округ</w:t>
            </w:r>
          </w:p>
        </w:tc>
      </w:tr>
      <w:tr w:rsidR="006E3997">
        <w:trPr>
          <w:trHeight w:val="254"/>
        </w:trPr>
        <w:tc>
          <w:tcPr>
            <w:tcW w:w="2065" w:type="dxa"/>
          </w:tcPr>
          <w:p w:rsidR="006E3997" w:rsidRDefault="006E3997">
            <w:pPr>
              <w:pStyle w:val="TableParagraph"/>
              <w:spacing w:line="225" w:lineRule="exact"/>
              <w:ind w:left="110"/>
              <w:jc w:val="left"/>
              <w:rPr>
                <w:sz w:val="20"/>
              </w:rPr>
            </w:pPr>
            <w:r>
              <w:rPr>
                <w:sz w:val="20"/>
              </w:rPr>
              <w:t>Курганская область</w:t>
            </w:r>
          </w:p>
        </w:tc>
        <w:tc>
          <w:tcPr>
            <w:tcW w:w="854" w:type="dxa"/>
          </w:tcPr>
          <w:p w:rsidR="006E3997" w:rsidRDefault="006E3997">
            <w:pPr>
              <w:pStyle w:val="TableParagraph"/>
              <w:spacing w:line="225" w:lineRule="exact"/>
              <w:ind w:left="278"/>
              <w:jc w:val="left"/>
              <w:rPr>
                <w:sz w:val="20"/>
              </w:rPr>
            </w:pPr>
            <w:r>
              <w:rPr>
                <w:sz w:val="20"/>
              </w:rPr>
              <w:t>682</w:t>
            </w:r>
          </w:p>
        </w:tc>
        <w:tc>
          <w:tcPr>
            <w:tcW w:w="831" w:type="dxa"/>
          </w:tcPr>
          <w:p w:rsidR="006E3997" w:rsidRDefault="006E3997">
            <w:pPr>
              <w:pStyle w:val="TableParagraph"/>
              <w:spacing w:line="225" w:lineRule="exact"/>
              <w:ind w:right="247"/>
              <w:jc w:val="right"/>
              <w:rPr>
                <w:sz w:val="20"/>
              </w:rPr>
            </w:pPr>
            <w:r>
              <w:rPr>
                <w:sz w:val="20"/>
              </w:rPr>
              <w:t>835</w:t>
            </w:r>
          </w:p>
        </w:tc>
        <w:tc>
          <w:tcPr>
            <w:tcW w:w="850" w:type="dxa"/>
          </w:tcPr>
          <w:p w:rsidR="006E3997" w:rsidRDefault="006E3997">
            <w:pPr>
              <w:pStyle w:val="TableParagraph"/>
              <w:spacing w:line="225" w:lineRule="exact"/>
              <w:ind w:right="257"/>
              <w:jc w:val="right"/>
              <w:rPr>
                <w:sz w:val="20"/>
              </w:rPr>
            </w:pPr>
            <w:r>
              <w:rPr>
                <w:sz w:val="20"/>
              </w:rPr>
              <w:t>594</w:t>
            </w:r>
          </w:p>
        </w:tc>
        <w:tc>
          <w:tcPr>
            <w:tcW w:w="855" w:type="dxa"/>
          </w:tcPr>
          <w:p w:rsidR="006E3997" w:rsidRDefault="006E3997">
            <w:pPr>
              <w:pStyle w:val="TableParagraph"/>
              <w:spacing w:line="225" w:lineRule="exact"/>
              <w:ind w:left="157" w:right="143"/>
              <w:rPr>
                <w:sz w:val="20"/>
              </w:rPr>
            </w:pPr>
            <w:r>
              <w:rPr>
                <w:sz w:val="20"/>
              </w:rPr>
              <w:t>789</w:t>
            </w:r>
          </w:p>
        </w:tc>
        <w:tc>
          <w:tcPr>
            <w:tcW w:w="869" w:type="dxa"/>
          </w:tcPr>
          <w:p w:rsidR="006E3997" w:rsidRDefault="006E3997">
            <w:pPr>
              <w:pStyle w:val="TableParagraph"/>
              <w:spacing w:line="225" w:lineRule="exact"/>
              <w:ind w:left="209" w:right="195"/>
              <w:rPr>
                <w:sz w:val="20"/>
              </w:rPr>
            </w:pPr>
            <w:r>
              <w:rPr>
                <w:sz w:val="20"/>
              </w:rPr>
              <w:t>87,1</w:t>
            </w:r>
          </w:p>
        </w:tc>
        <w:tc>
          <w:tcPr>
            <w:tcW w:w="865" w:type="dxa"/>
          </w:tcPr>
          <w:p w:rsidR="006E3997" w:rsidRDefault="006E3997">
            <w:pPr>
              <w:pStyle w:val="TableParagraph"/>
              <w:spacing w:line="225" w:lineRule="exact"/>
              <w:ind w:left="157" w:right="149"/>
              <w:rPr>
                <w:sz w:val="20"/>
              </w:rPr>
            </w:pPr>
            <w:r>
              <w:rPr>
                <w:sz w:val="20"/>
              </w:rPr>
              <w:t>94,5</w:t>
            </w:r>
          </w:p>
        </w:tc>
        <w:tc>
          <w:tcPr>
            <w:tcW w:w="850" w:type="dxa"/>
          </w:tcPr>
          <w:p w:rsidR="006E3997" w:rsidRDefault="006E3997">
            <w:pPr>
              <w:pStyle w:val="TableParagraph"/>
              <w:spacing w:line="225" w:lineRule="exact"/>
              <w:ind w:right="209"/>
              <w:jc w:val="right"/>
              <w:rPr>
                <w:sz w:val="20"/>
              </w:rPr>
            </w:pPr>
            <w:r>
              <w:rPr>
                <w:sz w:val="20"/>
              </w:rPr>
              <w:t>1170</w:t>
            </w:r>
          </w:p>
        </w:tc>
        <w:tc>
          <w:tcPr>
            <w:tcW w:w="864" w:type="dxa"/>
          </w:tcPr>
          <w:p w:rsidR="006E3997" w:rsidRDefault="006E3997">
            <w:pPr>
              <w:pStyle w:val="TableParagraph"/>
              <w:spacing w:line="225" w:lineRule="exact"/>
              <w:ind w:left="234"/>
              <w:jc w:val="left"/>
              <w:rPr>
                <w:sz w:val="20"/>
              </w:rPr>
            </w:pPr>
            <w:r>
              <w:rPr>
                <w:sz w:val="20"/>
              </w:rPr>
              <w:t>1378</w:t>
            </w:r>
          </w:p>
        </w:tc>
        <w:tc>
          <w:tcPr>
            <w:tcW w:w="605" w:type="dxa"/>
          </w:tcPr>
          <w:p w:rsidR="006E3997" w:rsidRDefault="006E3997">
            <w:pPr>
              <w:pStyle w:val="TableParagraph"/>
              <w:spacing w:line="225" w:lineRule="exact"/>
              <w:ind w:right="161"/>
              <w:jc w:val="right"/>
              <w:rPr>
                <w:sz w:val="20"/>
              </w:rPr>
            </w:pPr>
            <w:r>
              <w:rPr>
                <w:sz w:val="20"/>
              </w:rPr>
              <w:t>3,2</w:t>
            </w:r>
          </w:p>
        </w:tc>
        <w:tc>
          <w:tcPr>
            <w:tcW w:w="778" w:type="dxa"/>
          </w:tcPr>
          <w:p w:rsidR="006E3997" w:rsidRDefault="006E3997">
            <w:pPr>
              <w:pStyle w:val="TableParagraph"/>
              <w:spacing w:line="225" w:lineRule="exact"/>
              <w:ind w:left="168" w:right="155"/>
              <w:rPr>
                <w:sz w:val="20"/>
              </w:rPr>
            </w:pPr>
            <w:r>
              <w:rPr>
                <w:sz w:val="20"/>
              </w:rPr>
              <w:t>4,5</w:t>
            </w:r>
          </w:p>
        </w:tc>
      </w:tr>
      <w:tr w:rsidR="006E3997">
        <w:trPr>
          <w:trHeight w:val="461"/>
        </w:trPr>
        <w:tc>
          <w:tcPr>
            <w:tcW w:w="2065" w:type="dxa"/>
          </w:tcPr>
          <w:p w:rsidR="006E3997" w:rsidRDefault="006E3997">
            <w:pPr>
              <w:pStyle w:val="TableParagraph"/>
              <w:spacing w:line="216" w:lineRule="exact"/>
              <w:ind w:left="110"/>
              <w:jc w:val="left"/>
              <w:rPr>
                <w:sz w:val="20"/>
              </w:rPr>
            </w:pPr>
            <w:r>
              <w:rPr>
                <w:sz w:val="20"/>
              </w:rPr>
              <w:t>Свердловская</w:t>
            </w:r>
          </w:p>
          <w:p w:rsidR="006E3997" w:rsidRDefault="006E3997">
            <w:pPr>
              <w:pStyle w:val="TableParagraph"/>
              <w:spacing w:line="225" w:lineRule="exact"/>
              <w:ind w:left="110"/>
              <w:jc w:val="left"/>
              <w:rPr>
                <w:sz w:val="20"/>
              </w:rPr>
            </w:pPr>
            <w:r>
              <w:rPr>
                <w:sz w:val="20"/>
              </w:rPr>
              <w:t>область</w:t>
            </w:r>
          </w:p>
        </w:tc>
        <w:tc>
          <w:tcPr>
            <w:tcW w:w="854" w:type="dxa"/>
          </w:tcPr>
          <w:p w:rsidR="006E3997" w:rsidRDefault="006E3997">
            <w:pPr>
              <w:pStyle w:val="TableParagraph"/>
              <w:spacing w:before="101"/>
              <w:ind w:left="230"/>
              <w:jc w:val="left"/>
              <w:rPr>
                <w:sz w:val="20"/>
              </w:rPr>
            </w:pPr>
            <w:r>
              <w:rPr>
                <w:sz w:val="20"/>
              </w:rPr>
              <w:t>3664</w:t>
            </w:r>
          </w:p>
        </w:tc>
        <w:tc>
          <w:tcPr>
            <w:tcW w:w="831" w:type="dxa"/>
          </w:tcPr>
          <w:p w:rsidR="006E3997" w:rsidRDefault="006E3997">
            <w:pPr>
              <w:pStyle w:val="TableParagraph"/>
              <w:spacing w:before="101"/>
              <w:ind w:right="199"/>
              <w:jc w:val="right"/>
              <w:rPr>
                <w:sz w:val="20"/>
              </w:rPr>
            </w:pPr>
            <w:r>
              <w:rPr>
                <w:sz w:val="20"/>
              </w:rPr>
              <w:t>2883</w:t>
            </w:r>
          </w:p>
        </w:tc>
        <w:tc>
          <w:tcPr>
            <w:tcW w:w="850" w:type="dxa"/>
          </w:tcPr>
          <w:p w:rsidR="006E3997" w:rsidRDefault="006E3997">
            <w:pPr>
              <w:pStyle w:val="TableParagraph"/>
              <w:spacing w:before="101"/>
              <w:ind w:right="204"/>
              <w:jc w:val="right"/>
              <w:rPr>
                <w:sz w:val="20"/>
              </w:rPr>
            </w:pPr>
            <w:r>
              <w:rPr>
                <w:sz w:val="20"/>
              </w:rPr>
              <w:t>3664</w:t>
            </w:r>
          </w:p>
        </w:tc>
        <w:tc>
          <w:tcPr>
            <w:tcW w:w="855" w:type="dxa"/>
          </w:tcPr>
          <w:p w:rsidR="006E3997" w:rsidRDefault="006E3997">
            <w:pPr>
              <w:pStyle w:val="TableParagraph"/>
              <w:spacing w:before="101"/>
              <w:ind w:left="157" w:right="148"/>
              <w:rPr>
                <w:sz w:val="20"/>
              </w:rPr>
            </w:pPr>
            <w:r>
              <w:rPr>
                <w:sz w:val="20"/>
              </w:rPr>
              <w:t>2883</w:t>
            </w:r>
          </w:p>
        </w:tc>
        <w:tc>
          <w:tcPr>
            <w:tcW w:w="869" w:type="dxa"/>
          </w:tcPr>
          <w:p w:rsidR="006E3997" w:rsidRDefault="006E3997">
            <w:pPr>
              <w:pStyle w:val="TableParagraph"/>
              <w:spacing w:before="101"/>
              <w:ind w:left="209" w:right="190"/>
              <w:rPr>
                <w:sz w:val="20"/>
              </w:rPr>
            </w:pPr>
            <w:r>
              <w:rPr>
                <w:sz w:val="20"/>
              </w:rPr>
              <w:t>100</w:t>
            </w:r>
          </w:p>
        </w:tc>
        <w:tc>
          <w:tcPr>
            <w:tcW w:w="865" w:type="dxa"/>
          </w:tcPr>
          <w:p w:rsidR="006E3997" w:rsidRDefault="006E3997">
            <w:pPr>
              <w:pStyle w:val="TableParagraph"/>
              <w:spacing w:before="101"/>
              <w:ind w:left="157" w:right="154"/>
              <w:rPr>
                <w:sz w:val="20"/>
              </w:rPr>
            </w:pPr>
            <w:r>
              <w:rPr>
                <w:sz w:val="20"/>
              </w:rPr>
              <w:t>100</w:t>
            </w:r>
          </w:p>
        </w:tc>
        <w:tc>
          <w:tcPr>
            <w:tcW w:w="850" w:type="dxa"/>
          </w:tcPr>
          <w:p w:rsidR="006E3997" w:rsidRDefault="006E3997">
            <w:pPr>
              <w:pStyle w:val="TableParagraph"/>
              <w:spacing w:before="101"/>
              <w:ind w:right="209"/>
              <w:jc w:val="right"/>
              <w:rPr>
                <w:sz w:val="20"/>
              </w:rPr>
            </w:pPr>
            <w:r>
              <w:rPr>
                <w:sz w:val="20"/>
              </w:rPr>
              <w:t>4621</w:t>
            </w:r>
          </w:p>
        </w:tc>
        <w:tc>
          <w:tcPr>
            <w:tcW w:w="864" w:type="dxa"/>
          </w:tcPr>
          <w:p w:rsidR="006E3997" w:rsidRDefault="006E3997">
            <w:pPr>
              <w:pStyle w:val="TableParagraph"/>
              <w:spacing w:before="101"/>
              <w:ind w:left="234"/>
              <w:jc w:val="left"/>
              <w:rPr>
                <w:sz w:val="20"/>
              </w:rPr>
            </w:pPr>
            <w:r>
              <w:rPr>
                <w:sz w:val="20"/>
              </w:rPr>
              <w:t>4560</w:t>
            </w:r>
          </w:p>
        </w:tc>
        <w:tc>
          <w:tcPr>
            <w:tcW w:w="605" w:type="dxa"/>
          </w:tcPr>
          <w:p w:rsidR="006E3997" w:rsidRDefault="006E3997">
            <w:pPr>
              <w:pStyle w:val="TableParagraph"/>
              <w:spacing w:before="101"/>
              <w:ind w:right="161"/>
              <w:jc w:val="right"/>
              <w:rPr>
                <w:sz w:val="20"/>
              </w:rPr>
            </w:pPr>
            <w:r>
              <w:rPr>
                <w:sz w:val="20"/>
              </w:rPr>
              <w:t>2,9</w:t>
            </w:r>
          </w:p>
        </w:tc>
        <w:tc>
          <w:tcPr>
            <w:tcW w:w="778" w:type="dxa"/>
          </w:tcPr>
          <w:p w:rsidR="006E3997" w:rsidRDefault="006E3997">
            <w:pPr>
              <w:pStyle w:val="TableParagraph"/>
              <w:spacing w:before="101"/>
              <w:ind w:left="168" w:right="155"/>
              <w:rPr>
                <w:sz w:val="20"/>
              </w:rPr>
            </w:pPr>
            <w:r>
              <w:rPr>
                <w:sz w:val="20"/>
              </w:rPr>
              <w:t>2,1</w:t>
            </w:r>
          </w:p>
        </w:tc>
      </w:tr>
      <w:tr w:rsidR="006E3997">
        <w:trPr>
          <w:trHeight w:val="253"/>
        </w:trPr>
        <w:tc>
          <w:tcPr>
            <w:tcW w:w="2065" w:type="dxa"/>
          </w:tcPr>
          <w:p w:rsidR="006E3997" w:rsidRDefault="006E3997">
            <w:pPr>
              <w:pStyle w:val="TableParagraph"/>
              <w:ind w:left="110"/>
              <w:jc w:val="left"/>
              <w:rPr>
                <w:sz w:val="20"/>
              </w:rPr>
            </w:pPr>
            <w:r>
              <w:rPr>
                <w:sz w:val="20"/>
              </w:rPr>
              <w:t>Тюменская область</w:t>
            </w:r>
          </w:p>
        </w:tc>
        <w:tc>
          <w:tcPr>
            <w:tcW w:w="854" w:type="dxa"/>
          </w:tcPr>
          <w:p w:rsidR="006E3997" w:rsidRDefault="006E3997">
            <w:pPr>
              <w:pStyle w:val="TableParagraph"/>
              <w:ind w:left="278"/>
              <w:jc w:val="left"/>
              <w:rPr>
                <w:sz w:val="20"/>
              </w:rPr>
            </w:pPr>
            <w:r>
              <w:rPr>
                <w:sz w:val="20"/>
              </w:rPr>
              <w:t>779</w:t>
            </w:r>
          </w:p>
        </w:tc>
        <w:tc>
          <w:tcPr>
            <w:tcW w:w="831" w:type="dxa"/>
          </w:tcPr>
          <w:p w:rsidR="006E3997" w:rsidRDefault="006E3997">
            <w:pPr>
              <w:pStyle w:val="TableParagraph"/>
              <w:ind w:right="199"/>
              <w:jc w:val="right"/>
              <w:rPr>
                <w:sz w:val="20"/>
              </w:rPr>
            </w:pPr>
            <w:r>
              <w:rPr>
                <w:sz w:val="20"/>
              </w:rPr>
              <w:t>1140</w:t>
            </w:r>
          </w:p>
        </w:tc>
        <w:tc>
          <w:tcPr>
            <w:tcW w:w="850" w:type="dxa"/>
          </w:tcPr>
          <w:p w:rsidR="006E3997" w:rsidRDefault="006E3997">
            <w:pPr>
              <w:pStyle w:val="TableParagraph"/>
              <w:ind w:right="257"/>
              <w:jc w:val="right"/>
              <w:rPr>
                <w:sz w:val="20"/>
              </w:rPr>
            </w:pPr>
            <w:r>
              <w:rPr>
                <w:sz w:val="20"/>
              </w:rPr>
              <w:t>779</w:t>
            </w:r>
          </w:p>
        </w:tc>
        <w:tc>
          <w:tcPr>
            <w:tcW w:w="855" w:type="dxa"/>
          </w:tcPr>
          <w:p w:rsidR="006E3997" w:rsidRDefault="006E3997">
            <w:pPr>
              <w:pStyle w:val="TableParagraph"/>
              <w:ind w:left="157" w:right="148"/>
              <w:rPr>
                <w:sz w:val="20"/>
              </w:rPr>
            </w:pPr>
            <w:r>
              <w:rPr>
                <w:sz w:val="20"/>
              </w:rPr>
              <w:t>1140</w:t>
            </w:r>
          </w:p>
        </w:tc>
        <w:tc>
          <w:tcPr>
            <w:tcW w:w="869" w:type="dxa"/>
          </w:tcPr>
          <w:p w:rsidR="006E3997" w:rsidRDefault="006E3997">
            <w:pPr>
              <w:pStyle w:val="TableParagraph"/>
              <w:ind w:left="209" w:right="190"/>
              <w:rPr>
                <w:sz w:val="20"/>
              </w:rPr>
            </w:pPr>
            <w:r>
              <w:rPr>
                <w:sz w:val="20"/>
              </w:rPr>
              <w:t>100</w:t>
            </w:r>
          </w:p>
        </w:tc>
        <w:tc>
          <w:tcPr>
            <w:tcW w:w="865" w:type="dxa"/>
          </w:tcPr>
          <w:p w:rsidR="006E3997" w:rsidRDefault="006E3997">
            <w:pPr>
              <w:pStyle w:val="TableParagraph"/>
              <w:ind w:left="157" w:right="154"/>
              <w:rPr>
                <w:sz w:val="20"/>
              </w:rPr>
            </w:pPr>
            <w:r>
              <w:rPr>
                <w:sz w:val="20"/>
              </w:rPr>
              <w:t>100</w:t>
            </w:r>
          </w:p>
        </w:tc>
        <w:tc>
          <w:tcPr>
            <w:tcW w:w="850" w:type="dxa"/>
          </w:tcPr>
          <w:p w:rsidR="006E3997" w:rsidRDefault="006E3997">
            <w:pPr>
              <w:pStyle w:val="TableParagraph"/>
              <w:ind w:right="209"/>
              <w:jc w:val="right"/>
              <w:rPr>
                <w:sz w:val="20"/>
              </w:rPr>
            </w:pPr>
            <w:r>
              <w:rPr>
                <w:sz w:val="20"/>
              </w:rPr>
              <w:t>1428</w:t>
            </w:r>
          </w:p>
        </w:tc>
        <w:tc>
          <w:tcPr>
            <w:tcW w:w="864" w:type="dxa"/>
          </w:tcPr>
          <w:p w:rsidR="006E3997" w:rsidRDefault="006E3997">
            <w:pPr>
              <w:pStyle w:val="TableParagraph"/>
              <w:ind w:left="234"/>
              <w:jc w:val="left"/>
              <w:rPr>
                <w:sz w:val="20"/>
              </w:rPr>
            </w:pPr>
            <w:r>
              <w:rPr>
                <w:sz w:val="20"/>
              </w:rPr>
              <w:t>1772</w:t>
            </w:r>
          </w:p>
        </w:tc>
        <w:tc>
          <w:tcPr>
            <w:tcW w:w="605" w:type="dxa"/>
          </w:tcPr>
          <w:p w:rsidR="006E3997" w:rsidRDefault="006E3997">
            <w:pPr>
              <w:pStyle w:val="TableParagraph"/>
              <w:ind w:right="161"/>
              <w:jc w:val="right"/>
              <w:rPr>
                <w:sz w:val="20"/>
              </w:rPr>
            </w:pPr>
            <w:r>
              <w:rPr>
                <w:sz w:val="20"/>
              </w:rPr>
              <w:t>2,4</w:t>
            </w:r>
          </w:p>
        </w:tc>
        <w:tc>
          <w:tcPr>
            <w:tcW w:w="778" w:type="dxa"/>
          </w:tcPr>
          <w:p w:rsidR="006E3997" w:rsidRDefault="006E3997">
            <w:pPr>
              <w:pStyle w:val="TableParagraph"/>
              <w:ind w:left="168" w:right="155"/>
              <w:rPr>
                <w:sz w:val="20"/>
              </w:rPr>
            </w:pPr>
            <w:r>
              <w:rPr>
                <w:sz w:val="20"/>
              </w:rPr>
              <w:t>4,0</w:t>
            </w:r>
          </w:p>
        </w:tc>
      </w:tr>
      <w:tr w:rsidR="006E3997">
        <w:trPr>
          <w:trHeight w:val="254"/>
        </w:trPr>
        <w:tc>
          <w:tcPr>
            <w:tcW w:w="2065" w:type="dxa"/>
          </w:tcPr>
          <w:p w:rsidR="006E3997" w:rsidRDefault="006E3997">
            <w:pPr>
              <w:pStyle w:val="TableParagraph"/>
              <w:ind w:left="110"/>
              <w:jc w:val="left"/>
              <w:rPr>
                <w:sz w:val="20"/>
              </w:rPr>
            </w:pPr>
            <w:r>
              <w:rPr>
                <w:sz w:val="20"/>
              </w:rPr>
              <w:t>Челябинская область</w:t>
            </w:r>
          </w:p>
        </w:tc>
        <w:tc>
          <w:tcPr>
            <w:tcW w:w="854" w:type="dxa"/>
          </w:tcPr>
          <w:p w:rsidR="006E3997" w:rsidRDefault="006E3997">
            <w:pPr>
              <w:pStyle w:val="TableParagraph"/>
              <w:ind w:left="230"/>
              <w:jc w:val="left"/>
              <w:rPr>
                <w:sz w:val="20"/>
              </w:rPr>
            </w:pPr>
            <w:r>
              <w:rPr>
                <w:sz w:val="20"/>
              </w:rPr>
              <w:t>2559</w:t>
            </w:r>
          </w:p>
        </w:tc>
        <w:tc>
          <w:tcPr>
            <w:tcW w:w="831" w:type="dxa"/>
          </w:tcPr>
          <w:p w:rsidR="006E3997" w:rsidRDefault="006E3997">
            <w:pPr>
              <w:pStyle w:val="TableParagraph"/>
              <w:ind w:right="199"/>
              <w:jc w:val="right"/>
              <w:rPr>
                <w:sz w:val="20"/>
              </w:rPr>
            </w:pPr>
            <w:r>
              <w:rPr>
                <w:sz w:val="20"/>
              </w:rPr>
              <w:t>2618</w:t>
            </w:r>
          </w:p>
        </w:tc>
        <w:tc>
          <w:tcPr>
            <w:tcW w:w="850" w:type="dxa"/>
          </w:tcPr>
          <w:p w:rsidR="006E3997" w:rsidRDefault="006E3997">
            <w:pPr>
              <w:pStyle w:val="TableParagraph"/>
              <w:ind w:right="204"/>
              <w:jc w:val="right"/>
              <w:rPr>
                <w:sz w:val="20"/>
              </w:rPr>
            </w:pPr>
            <w:r>
              <w:rPr>
                <w:sz w:val="20"/>
              </w:rPr>
              <w:t>2559</w:t>
            </w:r>
          </w:p>
        </w:tc>
        <w:tc>
          <w:tcPr>
            <w:tcW w:w="855" w:type="dxa"/>
          </w:tcPr>
          <w:p w:rsidR="006E3997" w:rsidRDefault="006E3997">
            <w:pPr>
              <w:pStyle w:val="TableParagraph"/>
              <w:ind w:left="157" w:right="148"/>
              <w:rPr>
                <w:sz w:val="20"/>
              </w:rPr>
            </w:pPr>
            <w:r>
              <w:rPr>
                <w:sz w:val="20"/>
              </w:rPr>
              <w:t>2618</w:t>
            </w:r>
          </w:p>
        </w:tc>
        <w:tc>
          <w:tcPr>
            <w:tcW w:w="869" w:type="dxa"/>
          </w:tcPr>
          <w:p w:rsidR="006E3997" w:rsidRDefault="006E3997">
            <w:pPr>
              <w:pStyle w:val="TableParagraph"/>
              <w:ind w:left="209" w:right="190"/>
              <w:rPr>
                <w:sz w:val="20"/>
              </w:rPr>
            </w:pPr>
            <w:r>
              <w:rPr>
                <w:sz w:val="20"/>
              </w:rPr>
              <w:t>100</w:t>
            </w:r>
          </w:p>
        </w:tc>
        <w:tc>
          <w:tcPr>
            <w:tcW w:w="865" w:type="dxa"/>
          </w:tcPr>
          <w:p w:rsidR="006E3997" w:rsidRDefault="006E3997">
            <w:pPr>
              <w:pStyle w:val="TableParagraph"/>
              <w:ind w:left="157" w:right="154"/>
              <w:rPr>
                <w:sz w:val="20"/>
              </w:rPr>
            </w:pPr>
            <w:r>
              <w:rPr>
                <w:sz w:val="20"/>
              </w:rPr>
              <w:t>100</w:t>
            </w:r>
          </w:p>
        </w:tc>
        <w:tc>
          <w:tcPr>
            <w:tcW w:w="850" w:type="dxa"/>
          </w:tcPr>
          <w:p w:rsidR="006E3997" w:rsidRDefault="006E3997">
            <w:pPr>
              <w:pStyle w:val="TableParagraph"/>
              <w:ind w:right="209"/>
              <w:jc w:val="right"/>
              <w:rPr>
                <w:sz w:val="20"/>
              </w:rPr>
            </w:pPr>
            <w:r>
              <w:rPr>
                <w:sz w:val="20"/>
              </w:rPr>
              <w:t>4550</w:t>
            </w:r>
          </w:p>
        </w:tc>
        <w:tc>
          <w:tcPr>
            <w:tcW w:w="864" w:type="dxa"/>
          </w:tcPr>
          <w:p w:rsidR="006E3997" w:rsidRDefault="006E3997">
            <w:pPr>
              <w:pStyle w:val="TableParagraph"/>
              <w:ind w:left="234"/>
              <w:jc w:val="left"/>
              <w:rPr>
                <w:sz w:val="20"/>
              </w:rPr>
            </w:pPr>
            <w:r>
              <w:rPr>
                <w:sz w:val="20"/>
              </w:rPr>
              <w:t>3665</w:t>
            </w:r>
          </w:p>
        </w:tc>
        <w:tc>
          <w:tcPr>
            <w:tcW w:w="605" w:type="dxa"/>
          </w:tcPr>
          <w:p w:rsidR="006E3997" w:rsidRDefault="006E3997">
            <w:pPr>
              <w:pStyle w:val="TableParagraph"/>
              <w:ind w:right="161"/>
              <w:jc w:val="right"/>
              <w:rPr>
                <w:sz w:val="20"/>
              </w:rPr>
            </w:pPr>
            <w:r>
              <w:rPr>
                <w:sz w:val="20"/>
              </w:rPr>
              <w:t>2,5</w:t>
            </w:r>
          </w:p>
        </w:tc>
        <w:tc>
          <w:tcPr>
            <w:tcW w:w="778" w:type="dxa"/>
          </w:tcPr>
          <w:p w:rsidR="006E3997" w:rsidRDefault="006E3997">
            <w:pPr>
              <w:pStyle w:val="TableParagraph"/>
              <w:ind w:left="168" w:right="155"/>
              <w:rPr>
                <w:sz w:val="20"/>
              </w:rPr>
            </w:pPr>
            <w:r>
              <w:rPr>
                <w:sz w:val="20"/>
              </w:rPr>
              <w:t>2,7</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Ханты-Мансийский</w:t>
            </w:r>
          </w:p>
          <w:p w:rsidR="006E3997" w:rsidRDefault="006E3997">
            <w:pPr>
              <w:pStyle w:val="TableParagraph"/>
              <w:spacing w:line="225" w:lineRule="exact"/>
              <w:ind w:left="110"/>
              <w:jc w:val="left"/>
              <w:rPr>
                <w:sz w:val="20"/>
              </w:rPr>
            </w:pPr>
            <w:r>
              <w:rPr>
                <w:sz w:val="20"/>
              </w:rPr>
              <w:t>а.о.</w:t>
            </w:r>
          </w:p>
        </w:tc>
        <w:tc>
          <w:tcPr>
            <w:tcW w:w="854" w:type="dxa"/>
          </w:tcPr>
          <w:p w:rsidR="006E3997" w:rsidRDefault="006E3997">
            <w:pPr>
              <w:pStyle w:val="TableParagraph"/>
              <w:spacing w:before="100"/>
              <w:ind w:left="230"/>
              <w:jc w:val="left"/>
              <w:rPr>
                <w:sz w:val="20"/>
              </w:rPr>
            </w:pPr>
            <w:r>
              <w:rPr>
                <w:sz w:val="20"/>
              </w:rPr>
              <w:t>2125</w:t>
            </w:r>
          </w:p>
        </w:tc>
        <w:tc>
          <w:tcPr>
            <w:tcW w:w="831" w:type="dxa"/>
          </w:tcPr>
          <w:p w:rsidR="006E3997" w:rsidRDefault="006E3997">
            <w:pPr>
              <w:pStyle w:val="TableParagraph"/>
              <w:spacing w:before="100"/>
              <w:ind w:right="199"/>
              <w:jc w:val="right"/>
              <w:rPr>
                <w:sz w:val="20"/>
              </w:rPr>
            </w:pPr>
            <w:r>
              <w:rPr>
                <w:sz w:val="20"/>
              </w:rPr>
              <w:t>1891</w:t>
            </w:r>
          </w:p>
        </w:tc>
        <w:tc>
          <w:tcPr>
            <w:tcW w:w="850" w:type="dxa"/>
          </w:tcPr>
          <w:p w:rsidR="006E3997" w:rsidRDefault="006E3997">
            <w:pPr>
              <w:pStyle w:val="TableParagraph"/>
              <w:spacing w:before="100"/>
              <w:ind w:right="204"/>
              <w:jc w:val="right"/>
              <w:rPr>
                <w:sz w:val="20"/>
              </w:rPr>
            </w:pPr>
            <w:r>
              <w:rPr>
                <w:sz w:val="20"/>
              </w:rPr>
              <w:t>2125</w:t>
            </w:r>
          </w:p>
        </w:tc>
        <w:tc>
          <w:tcPr>
            <w:tcW w:w="855" w:type="dxa"/>
          </w:tcPr>
          <w:p w:rsidR="006E3997" w:rsidRDefault="006E3997">
            <w:pPr>
              <w:pStyle w:val="TableParagraph"/>
              <w:spacing w:before="100"/>
              <w:ind w:left="157" w:right="148"/>
              <w:rPr>
                <w:sz w:val="20"/>
              </w:rPr>
            </w:pPr>
            <w:r>
              <w:rPr>
                <w:sz w:val="20"/>
              </w:rPr>
              <w:t>1891</w:t>
            </w:r>
          </w:p>
        </w:tc>
        <w:tc>
          <w:tcPr>
            <w:tcW w:w="869" w:type="dxa"/>
          </w:tcPr>
          <w:p w:rsidR="006E3997" w:rsidRDefault="006E3997">
            <w:pPr>
              <w:pStyle w:val="TableParagraph"/>
              <w:spacing w:before="100"/>
              <w:ind w:left="209" w:right="190"/>
              <w:rPr>
                <w:sz w:val="20"/>
              </w:rPr>
            </w:pPr>
            <w:r>
              <w:rPr>
                <w:sz w:val="20"/>
              </w:rPr>
              <w:t>100</w:t>
            </w:r>
          </w:p>
        </w:tc>
        <w:tc>
          <w:tcPr>
            <w:tcW w:w="865" w:type="dxa"/>
          </w:tcPr>
          <w:p w:rsidR="006E3997" w:rsidRDefault="006E3997">
            <w:pPr>
              <w:pStyle w:val="TableParagraph"/>
              <w:spacing w:before="100"/>
              <w:ind w:left="157" w:right="154"/>
              <w:rPr>
                <w:sz w:val="20"/>
              </w:rPr>
            </w:pPr>
            <w:r>
              <w:rPr>
                <w:sz w:val="20"/>
              </w:rPr>
              <w:t>100</w:t>
            </w:r>
          </w:p>
        </w:tc>
        <w:tc>
          <w:tcPr>
            <w:tcW w:w="850" w:type="dxa"/>
          </w:tcPr>
          <w:p w:rsidR="006E3997" w:rsidRDefault="006E3997">
            <w:pPr>
              <w:pStyle w:val="TableParagraph"/>
              <w:spacing w:before="100"/>
              <w:ind w:right="209"/>
              <w:jc w:val="right"/>
              <w:rPr>
                <w:sz w:val="20"/>
              </w:rPr>
            </w:pPr>
            <w:r>
              <w:rPr>
                <w:sz w:val="20"/>
              </w:rPr>
              <w:t>3360</w:t>
            </w:r>
          </w:p>
        </w:tc>
        <w:tc>
          <w:tcPr>
            <w:tcW w:w="864" w:type="dxa"/>
          </w:tcPr>
          <w:p w:rsidR="006E3997" w:rsidRDefault="006E3997">
            <w:pPr>
              <w:pStyle w:val="TableParagraph"/>
              <w:spacing w:before="100"/>
              <w:ind w:left="234"/>
              <w:jc w:val="left"/>
              <w:rPr>
                <w:sz w:val="20"/>
              </w:rPr>
            </w:pPr>
            <w:r>
              <w:rPr>
                <w:sz w:val="20"/>
              </w:rPr>
              <w:t>3607</w:t>
            </w:r>
          </w:p>
        </w:tc>
        <w:tc>
          <w:tcPr>
            <w:tcW w:w="605" w:type="dxa"/>
          </w:tcPr>
          <w:p w:rsidR="006E3997" w:rsidRDefault="006E3997">
            <w:pPr>
              <w:pStyle w:val="TableParagraph"/>
              <w:spacing w:before="100"/>
              <w:ind w:right="161"/>
              <w:jc w:val="right"/>
              <w:rPr>
                <w:sz w:val="20"/>
              </w:rPr>
            </w:pPr>
            <w:r>
              <w:rPr>
                <w:sz w:val="20"/>
              </w:rPr>
              <w:t>2,1</w:t>
            </w:r>
          </w:p>
        </w:tc>
        <w:tc>
          <w:tcPr>
            <w:tcW w:w="778" w:type="dxa"/>
          </w:tcPr>
          <w:p w:rsidR="006E3997" w:rsidRDefault="006E3997">
            <w:pPr>
              <w:pStyle w:val="TableParagraph"/>
              <w:spacing w:before="100"/>
              <w:ind w:left="168" w:right="155"/>
              <w:rPr>
                <w:sz w:val="20"/>
              </w:rPr>
            </w:pPr>
            <w:r>
              <w:rPr>
                <w:sz w:val="20"/>
              </w:rPr>
              <w:t>1,8</w:t>
            </w:r>
          </w:p>
        </w:tc>
      </w:tr>
      <w:tr w:rsidR="006E3997">
        <w:trPr>
          <w:trHeight w:val="254"/>
        </w:trPr>
        <w:tc>
          <w:tcPr>
            <w:tcW w:w="2065" w:type="dxa"/>
          </w:tcPr>
          <w:p w:rsidR="006E3997" w:rsidRDefault="006E3997">
            <w:pPr>
              <w:pStyle w:val="TableParagraph"/>
              <w:ind w:left="110"/>
              <w:jc w:val="left"/>
              <w:rPr>
                <w:sz w:val="20"/>
              </w:rPr>
            </w:pPr>
            <w:r>
              <w:rPr>
                <w:sz w:val="20"/>
              </w:rPr>
              <w:t>Ямало-Ненецкий а.о.</w:t>
            </w:r>
          </w:p>
        </w:tc>
        <w:tc>
          <w:tcPr>
            <w:tcW w:w="854" w:type="dxa"/>
          </w:tcPr>
          <w:p w:rsidR="006E3997" w:rsidRDefault="006E3997">
            <w:pPr>
              <w:pStyle w:val="TableParagraph"/>
              <w:ind w:left="278"/>
              <w:jc w:val="left"/>
              <w:rPr>
                <w:sz w:val="20"/>
              </w:rPr>
            </w:pPr>
            <w:r>
              <w:rPr>
                <w:sz w:val="20"/>
              </w:rPr>
              <w:t>804</w:t>
            </w:r>
          </w:p>
        </w:tc>
        <w:tc>
          <w:tcPr>
            <w:tcW w:w="831" w:type="dxa"/>
          </w:tcPr>
          <w:p w:rsidR="006E3997" w:rsidRDefault="006E3997">
            <w:pPr>
              <w:pStyle w:val="TableParagraph"/>
              <w:ind w:right="247"/>
              <w:jc w:val="right"/>
              <w:rPr>
                <w:sz w:val="20"/>
              </w:rPr>
            </w:pPr>
            <w:r>
              <w:rPr>
                <w:sz w:val="20"/>
              </w:rPr>
              <w:t>590</w:t>
            </w:r>
          </w:p>
        </w:tc>
        <w:tc>
          <w:tcPr>
            <w:tcW w:w="850" w:type="dxa"/>
          </w:tcPr>
          <w:p w:rsidR="006E3997" w:rsidRDefault="006E3997">
            <w:pPr>
              <w:pStyle w:val="TableParagraph"/>
              <w:ind w:right="257"/>
              <w:jc w:val="right"/>
              <w:rPr>
                <w:sz w:val="20"/>
              </w:rPr>
            </w:pPr>
            <w:r>
              <w:rPr>
                <w:sz w:val="20"/>
              </w:rPr>
              <w:t>608</w:t>
            </w:r>
          </w:p>
        </w:tc>
        <w:tc>
          <w:tcPr>
            <w:tcW w:w="855" w:type="dxa"/>
          </w:tcPr>
          <w:p w:rsidR="006E3997" w:rsidRDefault="006E3997">
            <w:pPr>
              <w:pStyle w:val="TableParagraph"/>
              <w:ind w:left="157" w:right="143"/>
              <w:rPr>
                <w:sz w:val="20"/>
              </w:rPr>
            </w:pPr>
            <w:r>
              <w:rPr>
                <w:sz w:val="20"/>
              </w:rPr>
              <w:t>590</w:t>
            </w:r>
          </w:p>
        </w:tc>
        <w:tc>
          <w:tcPr>
            <w:tcW w:w="869" w:type="dxa"/>
          </w:tcPr>
          <w:p w:rsidR="006E3997" w:rsidRDefault="006E3997">
            <w:pPr>
              <w:pStyle w:val="TableParagraph"/>
              <w:ind w:left="209" w:right="195"/>
              <w:rPr>
                <w:sz w:val="20"/>
              </w:rPr>
            </w:pPr>
            <w:r>
              <w:rPr>
                <w:sz w:val="20"/>
              </w:rPr>
              <w:t>75,6</w:t>
            </w:r>
          </w:p>
        </w:tc>
        <w:tc>
          <w:tcPr>
            <w:tcW w:w="865" w:type="dxa"/>
          </w:tcPr>
          <w:p w:rsidR="006E3997" w:rsidRDefault="006E3997">
            <w:pPr>
              <w:pStyle w:val="TableParagraph"/>
              <w:ind w:left="157" w:right="154"/>
              <w:rPr>
                <w:sz w:val="20"/>
              </w:rPr>
            </w:pPr>
            <w:r>
              <w:rPr>
                <w:sz w:val="20"/>
              </w:rPr>
              <w:t>100</w:t>
            </w:r>
          </w:p>
        </w:tc>
        <w:tc>
          <w:tcPr>
            <w:tcW w:w="850" w:type="dxa"/>
          </w:tcPr>
          <w:p w:rsidR="006E3997" w:rsidRDefault="006E3997">
            <w:pPr>
              <w:pStyle w:val="TableParagraph"/>
              <w:ind w:right="209"/>
              <w:jc w:val="right"/>
              <w:rPr>
                <w:sz w:val="20"/>
              </w:rPr>
            </w:pPr>
            <w:r>
              <w:rPr>
                <w:sz w:val="20"/>
              </w:rPr>
              <w:t>1198</w:t>
            </w:r>
          </w:p>
        </w:tc>
        <w:tc>
          <w:tcPr>
            <w:tcW w:w="864" w:type="dxa"/>
          </w:tcPr>
          <w:p w:rsidR="006E3997" w:rsidRDefault="006E3997">
            <w:pPr>
              <w:pStyle w:val="TableParagraph"/>
              <w:ind w:left="234"/>
              <w:jc w:val="left"/>
              <w:rPr>
                <w:sz w:val="20"/>
              </w:rPr>
            </w:pPr>
            <w:r>
              <w:rPr>
                <w:sz w:val="20"/>
              </w:rPr>
              <w:t>1334</w:t>
            </w:r>
          </w:p>
        </w:tc>
        <w:tc>
          <w:tcPr>
            <w:tcW w:w="605" w:type="dxa"/>
          </w:tcPr>
          <w:p w:rsidR="006E3997" w:rsidRDefault="006E3997">
            <w:pPr>
              <w:pStyle w:val="TableParagraph"/>
              <w:ind w:right="161"/>
              <w:jc w:val="right"/>
              <w:rPr>
                <w:sz w:val="20"/>
              </w:rPr>
            </w:pPr>
            <w:r>
              <w:rPr>
                <w:sz w:val="20"/>
              </w:rPr>
              <w:t>1,4</w:t>
            </w:r>
          </w:p>
        </w:tc>
        <w:tc>
          <w:tcPr>
            <w:tcW w:w="778" w:type="dxa"/>
          </w:tcPr>
          <w:p w:rsidR="006E3997" w:rsidRDefault="006E3997">
            <w:pPr>
              <w:pStyle w:val="TableParagraph"/>
              <w:ind w:left="168" w:right="155"/>
              <w:rPr>
                <w:sz w:val="20"/>
              </w:rPr>
            </w:pPr>
            <w:r>
              <w:rPr>
                <w:sz w:val="20"/>
              </w:rPr>
              <w:t>1,7</w:t>
            </w:r>
          </w:p>
        </w:tc>
      </w:tr>
      <w:tr w:rsidR="006E3997">
        <w:trPr>
          <w:trHeight w:val="230"/>
        </w:trPr>
        <w:tc>
          <w:tcPr>
            <w:tcW w:w="10286" w:type="dxa"/>
            <w:gridSpan w:val="11"/>
            <w:shd w:val="clear" w:color="auto" w:fill="D5E2BB"/>
          </w:tcPr>
          <w:p w:rsidR="006E3997" w:rsidRDefault="006E3997">
            <w:pPr>
              <w:pStyle w:val="TableParagraph"/>
              <w:spacing w:line="210" w:lineRule="exact"/>
              <w:ind w:left="3414" w:right="3408"/>
              <w:rPr>
                <w:b/>
                <w:sz w:val="20"/>
              </w:rPr>
            </w:pPr>
            <w:r>
              <w:rPr>
                <w:b/>
                <w:sz w:val="20"/>
              </w:rPr>
              <w:t>Сибирский федеральный округ</w:t>
            </w:r>
          </w:p>
        </w:tc>
      </w:tr>
    </w:tbl>
    <w:p w:rsidR="006E3997" w:rsidRDefault="006E3997">
      <w:pPr>
        <w:pStyle w:val="a3"/>
        <w:spacing w:before="3"/>
        <w:ind w:left="0"/>
        <w:jc w:val="left"/>
        <w:rPr>
          <w:sz w:val="25"/>
        </w:rPr>
      </w:pPr>
    </w:p>
    <w:p w:rsidR="006E3997" w:rsidRDefault="006E3997">
      <w:pPr>
        <w:spacing w:before="90"/>
        <w:ind w:left="1093" w:right="484"/>
        <w:jc w:val="center"/>
        <w:rPr>
          <w:sz w:val="24"/>
        </w:rPr>
      </w:pPr>
      <w:r>
        <w:rPr>
          <w:sz w:val="24"/>
        </w:rPr>
        <w:t>96</w:t>
      </w:r>
    </w:p>
    <w:p w:rsidR="006E3997" w:rsidRDefault="006E3997">
      <w:pPr>
        <w:jc w:val="center"/>
        <w:rPr>
          <w:sz w:val="24"/>
        </w:rPr>
        <w:sectPr w:rsidR="006E3997">
          <w:pgSz w:w="11910" w:h="16840"/>
          <w:pgMar w:top="1120" w:right="360" w:bottom="280" w:left="600" w:header="720" w:footer="720" w:gutter="0"/>
          <w:cols w:space="720"/>
        </w:sectPr>
      </w:pPr>
    </w:p>
    <w:tbl>
      <w:tblPr>
        <w:tblW w:w="0" w:type="auto"/>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065"/>
        <w:gridCol w:w="854"/>
        <w:gridCol w:w="831"/>
        <w:gridCol w:w="850"/>
        <w:gridCol w:w="855"/>
        <w:gridCol w:w="869"/>
        <w:gridCol w:w="865"/>
        <w:gridCol w:w="850"/>
        <w:gridCol w:w="864"/>
        <w:gridCol w:w="605"/>
        <w:gridCol w:w="778"/>
      </w:tblGrid>
      <w:tr w:rsidR="006E3997">
        <w:trPr>
          <w:trHeight w:val="551"/>
        </w:trPr>
        <w:tc>
          <w:tcPr>
            <w:tcW w:w="2065" w:type="dxa"/>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jc w:val="left"/>
              <w:rPr>
                <w:sz w:val="18"/>
              </w:rPr>
            </w:pPr>
          </w:p>
          <w:p w:rsidR="006E3997" w:rsidRDefault="006E3997">
            <w:pPr>
              <w:pStyle w:val="TableParagraph"/>
              <w:spacing w:line="237" w:lineRule="auto"/>
              <w:ind w:left="134" w:right="122" w:firstLine="5"/>
              <w:rPr>
                <w:sz w:val="20"/>
              </w:rPr>
            </w:pPr>
            <w:r>
              <w:rPr>
                <w:sz w:val="20"/>
              </w:rPr>
              <w:t>Наименование субъекта</w:t>
            </w:r>
            <w:r>
              <w:rPr>
                <w:spacing w:val="-10"/>
                <w:sz w:val="20"/>
              </w:rPr>
              <w:t xml:space="preserve"> </w:t>
            </w:r>
            <w:r>
              <w:rPr>
                <w:sz w:val="20"/>
              </w:rPr>
              <w:t>Российской Федерации</w:t>
            </w:r>
          </w:p>
        </w:tc>
        <w:tc>
          <w:tcPr>
            <w:tcW w:w="5124" w:type="dxa"/>
            <w:gridSpan w:val="6"/>
            <w:shd w:val="clear" w:color="auto" w:fill="EAF0DD"/>
          </w:tcPr>
          <w:p w:rsidR="006E3997" w:rsidRDefault="006E3997">
            <w:pPr>
              <w:pStyle w:val="TableParagraph"/>
              <w:spacing w:before="148"/>
              <w:ind w:left="210"/>
              <w:jc w:val="left"/>
              <w:rPr>
                <w:sz w:val="20"/>
              </w:rPr>
            </w:pPr>
            <w:r>
              <w:rPr>
                <w:sz w:val="20"/>
              </w:rPr>
              <w:t>Количество проверок, по итогам проведения которых:</w:t>
            </w:r>
          </w:p>
        </w:tc>
        <w:tc>
          <w:tcPr>
            <w:tcW w:w="1714" w:type="dxa"/>
            <w:gridSpan w:val="2"/>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10"/>
              <w:jc w:val="left"/>
              <w:rPr>
                <w:sz w:val="29"/>
              </w:rPr>
            </w:pPr>
          </w:p>
          <w:p w:rsidR="006E3997" w:rsidRDefault="006E3997">
            <w:pPr>
              <w:pStyle w:val="TableParagraph"/>
              <w:ind w:left="157" w:right="145" w:firstLine="2"/>
              <w:rPr>
                <w:sz w:val="20"/>
              </w:rPr>
            </w:pPr>
            <w:r>
              <w:rPr>
                <w:sz w:val="20"/>
              </w:rPr>
              <w:t>Количество наложенных административн ых наказаний</w:t>
            </w:r>
          </w:p>
        </w:tc>
        <w:tc>
          <w:tcPr>
            <w:tcW w:w="1383" w:type="dxa"/>
            <w:gridSpan w:val="2"/>
            <w:vMerge w:val="restart"/>
            <w:shd w:val="clear" w:color="auto" w:fill="EAF0DD"/>
          </w:tcPr>
          <w:p w:rsidR="006E3997" w:rsidRDefault="006E3997">
            <w:pPr>
              <w:pStyle w:val="TableParagraph"/>
              <w:jc w:val="left"/>
            </w:pPr>
          </w:p>
          <w:p w:rsidR="006E3997" w:rsidRDefault="006E3997">
            <w:pPr>
              <w:pStyle w:val="TableParagraph"/>
              <w:spacing w:before="135"/>
              <w:ind w:left="139" w:right="123" w:hanging="3"/>
              <w:rPr>
                <w:sz w:val="20"/>
              </w:rPr>
            </w:pPr>
            <w:r>
              <w:rPr>
                <w:sz w:val="20"/>
              </w:rPr>
              <w:t>Средний размер наложенных штрафов от общей суммы наложенных штрафов (%)</w:t>
            </w:r>
          </w:p>
        </w:tc>
      </w:tr>
      <w:tr w:rsidR="006E3997">
        <w:trPr>
          <w:trHeight w:val="921"/>
        </w:trPr>
        <w:tc>
          <w:tcPr>
            <w:tcW w:w="2065" w:type="dxa"/>
            <w:vMerge/>
            <w:tcBorders>
              <w:top w:val="nil"/>
            </w:tcBorders>
            <w:shd w:val="clear" w:color="auto" w:fill="EAF0DD"/>
          </w:tcPr>
          <w:p w:rsidR="006E3997" w:rsidRDefault="006E3997">
            <w:pPr>
              <w:rPr>
                <w:sz w:val="2"/>
                <w:szCs w:val="2"/>
              </w:rPr>
            </w:pPr>
          </w:p>
        </w:tc>
        <w:tc>
          <w:tcPr>
            <w:tcW w:w="1685" w:type="dxa"/>
            <w:gridSpan w:val="2"/>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spacing w:before="176"/>
              <w:ind w:left="114" w:right="78" w:hanging="1"/>
              <w:rPr>
                <w:sz w:val="20"/>
              </w:rPr>
            </w:pPr>
            <w:r>
              <w:rPr>
                <w:sz w:val="20"/>
              </w:rPr>
              <w:t xml:space="preserve">выявлены </w:t>
            </w:r>
            <w:r>
              <w:rPr>
                <w:spacing w:val="-2"/>
                <w:sz w:val="20"/>
              </w:rPr>
              <w:t xml:space="preserve">правонарушения, </w:t>
            </w:r>
            <w:r>
              <w:rPr>
                <w:sz w:val="20"/>
              </w:rPr>
              <w:t>всего:</w:t>
            </w:r>
          </w:p>
        </w:tc>
        <w:tc>
          <w:tcPr>
            <w:tcW w:w="3439" w:type="dxa"/>
            <w:gridSpan w:val="4"/>
            <w:shd w:val="clear" w:color="auto" w:fill="EAF0DD"/>
          </w:tcPr>
          <w:p w:rsidR="006E3997" w:rsidRDefault="006E3997">
            <w:pPr>
              <w:pStyle w:val="TableParagraph"/>
              <w:spacing w:line="215" w:lineRule="exact"/>
              <w:ind w:left="571"/>
              <w:jc w:val="left"/>
              <w:rPr>
                <w:sz w:val="20"/>
              </w:rPr>
            </w:pPr>
            <w:r>
              <w:rPr>
                <w:sz w:val="20"/>
              </w:rPr>
              <w:t>из них возбуждены дела об</w:t>
            </w:r>
          </w:p>
          <w:p w:rsidR="006E3997" w:rsidRDefault="006E3997">
            <w:pPr>
              <w:pStyle w:val="TableParagraph"/>
              <w:ind w:left="917" w:right="878"/>
              <w:rPr>
                <w:sz w:val="20"/>
              </w:rPr>
            </w:pPr>
            <w:r>
              <w:rPr>
                <w:sz w:val="20"/>
              </w:rPr>
              <w:t>административных правонарушениях</w:t>
            </w:r>
          </w:p>
        </w:tc>
        <w:tc>
          <w:tcPr>
            <w:tcW w:w="1714" w:type="dxa"/>
            <w:gridSpan w:val="2"/>
            <w:vMerge/>
            <w:tcBorders>
              <w:top w:val="nil"/>
            </w:tcBorders>
            <w:shd w:val="clear" w:color="auto" w:fill="EAF0DD"/>
          </w:tcPr>
          <w:p w:rsidR="006E3997" w:rsidRDefault="006E3997">
            <w:pPr>
              <w:rPr>
                <w:sz w:val="2"/>
                <w:szCs w:val="2"/>
              </w:rPr>
            </w:pPr>
          </w:p>
        </w:tc>
        <w:tc>
          <w:tcPr>
            <w:tcW w:w="1383" w:type="dxa"/>
            <w:gridSpan w:val="2"/>
            <w:vMerge/>
            <w:tcBorders>
              <w:top w:val="nil"/>
            </w:tcBorders>
            <w:shd w:val="clear" w:color="auto" w:fill="EAF0DD"/>
          </w:tcPr>
          <w:p w:rsidR="006E3997" w:rsidRDefault="006E3997">
            <w:pPr>
              <w:rPr>
                <w:sz w:val="2"/>
                <w:szCs w:val="2"/>
              </w:rPr>
            </w:pPr>
          </w:p>
        </w:tc>
      </w:tr>
      <w:tr w:rsidR="006E3997">
        <w:trPr>
          <w:trHeight w:val="1151"/>
        </w:trPr>
        <w:tc>
          <w:tcPr>
            <w:tcW w:w="2065" w:type="dxa"/>
            <w:vMerge/>
            <w:tcBorders>
              <w:top w:val="nil"/>
            </w:tcBorders>
            <w:shd w:val="clear" w:color="auto" w:fill="EAF0DD"/>
          </w:tcPr>
          <w:p w:rsidR="006E3997" w:rsidRDefault="006E3997">
            <w:pPr>
              <w:rPr>
                <w:sz w:val="2"/>
                <w:szCs w:val="2"/>
              </w:rPr>
            </w:pPr>
          </w:p>
        </w:tc>
        <w:tc>
          <w:tcPr>
            <w:tcW w:w="1685" w:type="dxa"/>
            <w:gridSpan w:val="2"/>
            <w:vMerge/>
            <w:tcBorders>
              <w:top w:val="nil"/>
            </w:tcBorders>
            <w:shd w:val="clear" w:color="auto" w:fill="EAF0DD"/>
          </w:tcPr>
          <w:p w:rsidR="006E3997" w:rsidRDefault="006E3997">
            <w:pPr>
              <w:rPr>
                <w:sz w:val="2"/>
                <w:szCs w:val="2"/>
              </w:rPr>
            </w:pPr>
          </w:p>
        </w:tc>
        <w:tc>
          <w:tcPr>
            <w:tcW w:w="1705" w:type="dxa"/>
            <w:gridSpan w:val="2"/>
            <w:shd w:val="clear" w:color="auto" w:fill="EAF0DD"/>
          </w:tcPr>
          <w:p w:rsidR="006E3997" w:rsidRDefault="006E3997">
            <w:pPr>
              <w:pStyle w:val="TableParagraph"/>
              <w:jc w:val="left"/>
            </w:pPr>
          </w:p>
          <w:p w:rsidR="006E3997" w:rsidRDefault="006E3997">
            <w:pPr>
              <w:pStyle w:val="TableParagraph"/>
              <w:spacing w:before="193"/>
              <w:ind w:left="624"/>
              <w:jc w:val="left"/>
              <w:rPr>
                <w:sz w:val="20"/>
              </w:rPr>
            </w:pPr>
            <w:r>
              <w:rPr>
                <w:sz w:val="20"/>
              </w:rPr>
              <w:t>всего:</w:t>
            </w:r>
          </w:p>
        </w:tc>
        <w:tc>
          <w:tcPr>
            <w:tcW w:w="1734" w:type="dxa"/>
            <w:gridSpan w:val="2"/>
            <w:shd w:val="clear" w:color="auto" w:fill="EAF0DD"/>
          </w:tcPr>
          <w:p w:rsidR="006E3997" w:rsidRDefault="006E3997">
            <w:pPr>
              <w:pStyle w:val="TableParagraph"/>
              <w:spacing w:line="215" w:lineRule="exact"/>
              <w:ind w:left="331"/>
              <w:jc w:val="left"/>
              <w:rPr>
                <w:sz w:val="20"/>
              </w:rPr>
            </w:pPr>
            <w:r>
              <w:rPr>
                <w:sz w:val="20"/>
              </w:rPr>
              <w:t>в % от числа</w:t>
            </w:r>
          </w:p>
          <w:p w:rsidR="006E3997" w:rsidRDefault="006E3997">
            <w:pPr>
              <w:pStyle w:val="TableParagraph"/>
              <w:spacing w:line="230" w:lineRule="atLeast"/>
              <w:ind w:left="158" w:right="132" w:firstLine="1"/>
              <w:rPr>
                <w:sz w:val="20"/>
              </w:rPr>
            </w:pPr>
            <w:r>
              <w:rPr>
                <w:sz w:val="20"/>
              </w:rPr>
              <w:t xml:space="preserve">проверок, в ходе которых выявлены </w:t>
            </w:r>
            <w:r>
              <w:rPr>
                <w:spacing w:val="-2"/>
                <w:sz w:val="20"/>
              </w:rPr>
              <w:t>правонарушения</w:t>
            </w:r>
          </w:p>
        </w:tc>
        <w:tc>
          <w:tcPr>
            <w:tcW w:w="1714" w:type="dxa"/>
            <w:gridSpan w:val="2"/>
            <w:vMerge/>
            <w:tcBorders>
              <w:top w:val="nil"/>
            </w:tcBorders>
            <w:shd w:val="clear" w:color="auto" w:fill="EAF0DD"/>
          </w:tcPr>
          <w:p w:rsidR="006E3997" w:rsidRDefault="006E3997">
            <w:pPr>
              <w:rPr>
                <w:sz w:val="2"/>
                <w:szCs w:val="2"/>
              </w:rPr>
            </w:pPr>
          </w:p>
        </w:tc>
        <w:tc>
          <w:tcPr>
            <w:tcW w:w="1383" w:type="dxa"/>
            <w:gridSpan w:val="2"/>
            <w:vMerge/>
            <w:tcBorders>
              <w:top w:val="nil"/>
            </w:tcBorders>
            <w:shd w:val="clear" w:color="auto" w:fill="EAF0DD"/>
          </w:tcPr>
          <w:p w:rsidR="006E3997" w:rsidRDefault="006E3997">
            <w:pPr>
              <w:rPr>
                <w:sz w:val="2"/>
                <w:szCs w:val="2"/>
              </w:rPr>
            </w:pPr>
          </w:p>
        </w:tc>
      </w:tr>
      <w:tr w:rsidR="006E3997">
        <w:trPr>
          <w:trHeight w:val="455"/>
        </w:trPr>
        <w:tc>
          <w:tcPr>
            <w:tcW w:w="2065" w:type="dxa"/>
            <w:shd w:val="clear" w:color="auto" w:fill="E4DFEB"/>
          </w:tcPr>
          <w:p w:rsidR="006E3997" w:rsidRDefault="006E3997">
            <w:pPr>
              <w:pStyle w:val="TableParagraph"/>
              <w:jc w:val="left"/>
              <w:rPr>
                <w:sz w:val="20"/>
              </w:rPr>
            </w:pPr>
          </w:p>
        </w:tc>
        <w:tc>
          <w:tcPr>
            <w:tcW w:w="854" w:type="dxa"/>
            <w:shd w:val="clear" w:color="auto" w:fill="E4DFEB"/>
          </w:tcPr>
          <w:p w:rsidR="006E3997" w:rsidRDefault="006E3997">
            <w:pPr>
              <w:pStyle w:val="TableParagraph"/>
              <w:spacing w:before="106"/>
              <w:ind w:left="230"/>
              <w:jc w:val="left"/>
              <w:rPr>
                <w:b/>
                <w:sz w:val="20"/>
              </w:rPr>
            </w:pPr>
            <w:r>
              <w:rPr>
                <w:b/>
                <w:sz w:val="20"/>
              </w:rPr>
              <w:t>2016</w:t>
            </w:r>
          </w:p>
        </w:tc>
        <w:tc>
          <w:tcPr>
            <w:tcW w:w="831" w:type="dxa"/>
            <w:shd w:val="clear" w:color="auto" w:fill="E4DFEB"/>
          </w:tcPr>
          <w:p w:rsidR="006E3997" w:rsidRDefault="006E3997">
            <w:pPr>
              <w:pStyle w:val="TableParagraph"/>
              <w:spacing w:before="106"/>
              <w:ind w:right="199"/>
              <w:jc w:val="right"/>
              <w:rPr>
                <w:b/>
                <w:sz w:val="20"/>
              </w:rPr>
            </w:pPr>
            <w:r>
              <w:rPr>
                <w:b/>
                <w:sz w:val="20"/>
              </w:rPr>
              <w:t>2017</w:t>
            </w:r>
          </w:p>
        </w:tc>
        <w:tc>
          <w:tcPr>
            <w:tcW w:w="850" w:type="dxa"/>
            <w:shd w:val="clear" w:color="auto" w:fill="E4DFEB"/>
          </w:tcPr>
          <w:p w:rsidR="006E3997" w:rsidRDefault="006E3997">
            <w:pPr>
              <w:pStyle w:val="TableParagraph"/>
              <w:spacing w:before="106"/>
              <w:ind w:right="203"/>
              <w:jc w:val="right"/>
              <w:rPr>
                <w:b/>
                <w:sz w:val="20"/>
              </w:rPr>
            </w:pPr>
            <w:r>
              <w:rPr>
                <w:b/>
                <w:sz w:val="20"/>
              </w:rPr>
              <w:t>2016</w:t>
            </w:r>
          </w:p>
        </w:tc>
        <w:tc>
          <w:tcPr>
            <w:tcW w:w="855" w:type="dxa"/>
            <w:shd w:val="clear" w:color="auto" w:fill="E4DFEB"/>
          </w:tcPr>
          <w:p w:rsidR="006E3997" w:rsidRDefault="006E3997">
            <w:pPr>
              <w:pStyle w:val="TableParagraph"/>
              <w:spacing w:before="106"/>
              <w:ind w:left="157" w:right="148"/>
              <w:rPr>
                <w:b/>
                <w:sz w:val="20"/>
              </w:rPr>
            </w:pPr>
            <w:r>
              <w:rPr>
                <w:b/>
                <w:sz w:val="20"/>
              </w:rPr>
              <w:t>2017</w:t>
            </w:r>
          </w:p>
        </w:tc>
        <w:tc>
          <w:tcPr>
            <w:tcW w:w="869" w:type="dxa"/>
            <w:shd w:val="clear" w:color="auto" w:fill="E4DFEB"/>
          </w:tcPr>
          <w:p w:rsidR="006E3997" w:rsidRDefault="006E3997">
            <w:pPr>
              <w:pStyle w:val="TableParagraph"/>
              <w:spacing w:before="106"/>
              <w:ind w:left="209" w:right="195"/>
              <w:rPr>
                <w:b/>
                <w:sz w:val="20"/>
              </w:rPr>
            </w:pPr>
            <w:r>
              <w:rPr>
                <w:b/>
                <w:sz w:val="20"/>
              </w:rPr>
              <w:t>2016</w:t>
            </w:r>
          </w:p>
        </w:tc>
        <w:tc>
          <w:tcPr>
            <w:tcW w:w="865" w:type="dxa"/>
            <w:shd w:val="clear" w:color="auto" w:fill="E4DFEB"/>
          </w:tcPr>
          <w:p w:rsidR="006E3997" w:rsidRDefault="006E3997">
            <w:pPr>
              <w:pStyle w:val="TableParagraph"/>
              <w:spacing w:before="106"/>
              <w:ind w:left="157" w:right="148"/>
              <w:rPr>
                <w:b/>
                <w:sz w:val="20"/>
              </w:rPr>
            </w:pPr>
            <w:r>
              <w:rPr>
                <w:b/>
                <w:sz w:val="20"/>
              </w:rPr>
              <w:t>2017</w:t>
            </w:r>
          </w:p>
        </w:tc>
        <w:tc>
          <w:tcPr>
            <w:tcW w:w="850" w:type="dxa"/>
            <w:shd w:val="clear" w:color="auto" w:fill="E4DFEB"/>
          </w:tcPr>
          <w:p w:rsidR="006E3997" w:rsidRDefault="006E3997">
            <w:pPr>
              <w:pStyle w:val="TableParagraph"/>
              <w:spacing w:before="106"/>
              <w:ind w:right="209"/>
              <w:jc w:val="right"/>
              <w:rPr>
                <w:b/>
                <w:sz w:val="20"/>
              </w:rPr>
            </w:pPr>
            <w:r>
              <w:rPr>
                <w:b/>
                <w:sz w:val="20"/>
              </w:rPr>
              <w:t>2016</w:t>
            </w:r>
          </w:p>
        </w:tc>
        <w:tc>
          <w:tcPr>
            <w:tcW w:w="864" w:type="dxa"/>
            <w:shd w:val="clear" w:color="auto" w:fill="E4DFEB"/>
          </w:tcPr>
          <w:p w:rsidR="006E3997" w:rsidRDefault="006E3997">
            <w:pPr>
              <w:pStyle w:val="TableParagraph"/>
              <w:spacing w:before="106"/>
              <w:ind w:left="234"/>
              <w:jc w:val="left"/>
              <w:rPr>
                <w:b/>
                <w:sz w:val="20"/>
              </w:rPr>
            </w:pPr>
            <w:r>
              <w:rPr>
                <w:b/>
                <w:sz w:val="20"/>
              </w:rPr>
              <w:t>2017</w:t>
            </w:r>
          </w:p>
        </w:tc>
        <w:tc>
          <w:tcPr>
            <w:tcW w:w="605" w:type="dxa"/>
            <w:shd w:val="clear" w:color="auto" w:fill="E4DFEB"/>
          </w:tcPr>
          <w:p w:rsidR="006E3997" w:rsidRDefault="006E3997">
            <w:pPr>
              <w:pStyle w:val="TableParagraph"/>
              <w:spacing w:line="220" w:lineRule="exact"/>
              <w:ind w:left="134" w:right="120"/>
              <w:rPr>
                <w:b/>
                <w:sz w:val="20"/>
              </w:rPr>
            </w:pPr>
            <w:r>
              <w:rPr>
                <w:b/>
                <w:sz w:val="20"/>
              </w:rPr>
              <w:t>201</w:t>
            </w:r>
          </w:p>
          <w:p w:rsidR="006E3997" w:rsidRDefault="006E3997">
            <w:pPr>
              <w:pStyle w:val="TableParagraph"/>
              <w:spacing w:before="1" w:line="215" w:lineRule="exact"/>
              <w:ind w:left="14"/>
              <w:rPr>
                <w:b/>
                <w:sz w:val="20"/>
              </w:rPr>
            </w:pPr>
            <w:r>
              <w:rPr>
                <w:b/>
                <w:sz w:val="20"/>
              </w:rPr>
              <w:t>6</w:t>
            </w:r>
          </w:p>
        </w:tc>
        <w:tc>
          <w:tcPr>
            <w:tcW w:w="778" w:type="dxa"/>
            <w:shd w:val="clear" w:color="auto" w:fill="E4DFEB"/>
          </w:tcPr>
          <w:p w:rsidR="006E3997" w:rsidRDefault="006E3997">
            <w:pPr>
              <w:pStyle w:val="TableParagraph"/>
              <w:spacing w:before="106"/>
              <w:ind w:left="173" w:right="155"/>
              <w:rPr>
                <w:b/>
                <w:sz w:val="20"/>
              </w:rPr>
            </w:pPr>
            <w:r>
              <w:rPr>
                <w:b/>
                <w:sz w:val="20"/>
              </w:rPr>
              <w:t>2017</w:t>
            </w:r>
          </w:p>
        </w:tc>
      </w:tr>
      <w:tr w:rsidR="006E3997">
        <w:trPr>
          <w:trHeight w:val="258"/>
        </w:trPr>
        <w:tc>
          <w:tcPr>
            <w:tcW w:w="2065" w:type="dxa"/>
          </w:tcPr>
          <w:p w:rsidR="006E3997" w:rsidRDefault="006E3997">
            <w:pPr>
              <w:pStyle w:val="TableParagraph"/>
              <w:ind w:left="110"/>
              <w:jc w:val="left"/>
              <w:rPr>
                <w:sz w:val="20"/>
              </w:rPr>
            </w:pPr>
            <w:r>
              <w:rPr>
                <w:sz w:val="20"/>
              </w:rPr>
              <w:t>Республика Алтай</w:t>
            </w:r>
          </w:p>
        </w:tc>
        <w:tc>
          <w:tcPr>
            <w:tcW w:w="854" w:type="dxa"/>
          </w:tcPr>
          <w:p w:rsidR="006E3997" w:rsidRDefault="006E3997">
            <w:pPr>
              <w:pStyle w:val="TableParagraph"/>
              <w:ind w:left="278"/>
              <w:jc w:val="left"/>
              <w:rPr>
                <w:sz w:val="20"/>
              </w:rPr>
            </w:pPr>
            <w:r>
              <w:rPr>
                <w:sz w:val="20"/>
              </w:rPr>
              <w:t>263</w:t>
            </w:r>
          </w:p>
        </w:tc>
        <w:tc>
          <w:tcPr>
            <w:tcW w:w="831" w:type="dxa"/>
          </w:tcPr>
          <w:p w:rsidR="006E3997" w:rsidRDefault="006E3997">
            <w:pPr>
              <w:pStyle w:val="TableParagraph"/>
              <w:ind w:right="247"/>
              <w:jc w:val="right"/>
              <w:rPr>
                <w:sz w:val="20"/>
              </w:rPr>
            </w:pPr>
            <w:r>
              <w:rPr>
                <w:sz w:val="20"/>
              </w:rPr>
              <w:t>216</w:t>
            </w:r>
          </w:p>
        </w:tc>
        <w:tc>
          <w:tcPr>
            <w:tcW w:w="850" w:type="dxa"/>
          </w:tcPr>
          <w:p w:rsidR="006E3997" w:rsidRDefault="006E3997">
            <w:pPr>
              <w:pStyle w:val="TableParagraph"/>
              <w:ind w:right="257"/>
              <w:jc w:val="right"/>
              <w:rPr>
                <w:sz w:val="20"/>
              </w:rPr>
            </w:pPr>
            <w:r>
              <w:rPr>
                <w:sz w:val="20"/>
              </w:rPr>
              <w:t>174</w:t>
            </w:r>
          </w:p>
        </w:tc>
        <w:tc>
          <w:tcPr>
            <w:tcW w:w="855" w:type="dxa"/>
          </w:tcPr>
          <w:p w:rsidR="006E3997" w:rsidRDefault="006E3997">
            <w:pPr>
              <w:pStyle w:val="TableParagraph"/>
              <w:ind w:left="157" w:right="143"/>
              <w:rPr>
                <w:sz w:val="20"/>
              </w:rPr>
            </w:pPr>
            <w:r>
              <w:rPr>
                <w:sz w:val="20"/>
              </w:rPr>
              <w:t>123</w:t>
            </w:r>
          </w:p>
        </w:tc>
        <w:tc>
          <w:tcPr>
            <w:tcW w:w="869" w:type="dxa"/>
          </w:tcPr>
          <w:p w:rsidR="006E3997" w:rsidRDefault="006E3997">
            <w:pPr>
              <w:pStyle w:val="TableParagraph"/>
              <w:ind w:left="209" w:right="195"/>
              <w:rPr>
                <w:sz w:val="20"/>
              </w:rPr>
            </w:pPr>
            <w:r>
              <w:rPr>
                <w:sz w:val="20"/>
              </w:rPr>
              <w:t>66,2</w:t>
            </w:r>
          </w:p>
        </w:tc>
        <w:tc>
          <w:tcPr>
            <w:tcW w:w="865" w:type="dxa"/>
          </w:tcPr>
          <w:p w:rsidR="006E3997" w:rsidRDefault="006E3997">
            <w:pPr>
              <w:pStyle w:val="TableParagraph"/>
              <w:ind w:left="157" w:right="149"/>
              <w:rPr>
                <w:sz w:val="20"/>
              </w:rPr>
            </w:pPr>
            <w:r>
              <w:rPr>
                <w:sz w:val="20"/>
              </w:rPr>
              <w:t>56,9</w:t>
            </w:r>
          </w:p>
        </w:tc>
        <w:tc>
          <w:tcPr>
            <w:tcW w:w="850" w:type="dxa"/>
          </w:tcPr>
          <w:p w:rsidR="006E3997" w:rsidRDefault="006E3997">
            <w:pPr>
              <w:pStyle w:val="TableParagraph"/>
              <w:ind w:right="257"/>
              <w:jc w:val="right"/>
              <w:rPr>
                <w:sz w:val="20"/>
              </w:rPr>
            </w:pPr>
            <w:r>
              <w:rPr>
                <w:sz w:val="20"/>
              </w:rPr>
              <w:t>293</w:t>
            </w:r>
          </w:p>
        </w:tc>
        <w:tc>
          <w:tcPr>
            <w:tcW w:w="864" w:type="dxa"/>
          </w:tcPr>
          <w:p w:rsidR="006E3997" w:rsidRDefault="006E3997">
            <w:pPr>
              <w:pStyle w:val="TableParagraph"/>
              <w:ind w:left="282"/>
              <w:jc w:val="left"/>
              <w:rPr>
                <w:sz w:val="20"/>
              </w:rPr>
            </w:pPr>
            <w:r>
              <w:rPr>
                <w:sz w:val="20"/>
              </w:rPr>
              <w:t>293</w:t>
            </w:r>
          </w:p>
        </w:tc>
        <w:tc>
          <w:tcPr>
            <w:tcW w:w="605" w:type="dxa"/>
          </w:tcPr>
          <w:p w:rsidR="006E3997" w:rsidRDefault="006E3997">
            <w:pPr>
              <w:pStyle w:val="TableParagraph"/>
              <w:ind w:right="161"/>
              <w:jc w:val="right"/>
              <w:rPr>
                <w:sz w:val="20"/>
              </w:rPr>
            </w:pPr>
            <w:r>
              <w:rPr>
                <w:sz w:val="20"/>
              </w:rPr>
              <w:t>4,4</w:t>
            </w:r>
          </w:p>
        </w:tc>
        <w:tc>
          <w:tcPr>
            <w:tcW w:w="778" w:type="dxa"/>
          </w:tcPr>
          <w:p w:rsidR="006E3997" w:rsidRDefault="006E3997">
            <w:pPr>
              <w:pStyle w:val="TableParagraph"/>
              <w:ind w:left="168" w:right="155"/>
              <w:rPr>
                <w:sz w:val="20"/>
              </w:rPr>
            </w:pPr>
            <w:r>
              <w:rPr>
                <w:sz w:val="20"/>
              </w:rPr>
              <w:t>3,2</w:t>
            </w:r>
          </w:p>
        </w:tc>
      </w:tr>
      <w:tr w:rsidR="006E3997">
        <w:trPr>
          <w:trHeight w:val="253"/>
        </w:trPr>
        <w:tc>
          <w:tcPr>
            <w:tcW w:w="2065" w:type="dxa"/>
          </w:tcPr>
          <w:p w:rsidR="006E3997" w:rsidRDefault="006E3997">
            <w:pPr>
              <w:pStyle w:val="TableParagraph"/>
              <w:spacing w:line="225" w:lineRule="exact"/>
              <w:ind w:left="110"/>
              <w:jc w:val="left"/>
              <w:rPr>
                <w:sz w:val="20"/>
              </w:rPr>
            </w:pPr>
            <w:r>
              <w:rPr>
                <w:sz w:val="20"/>
              </w:rPr>
              <w:t>Республика Бурятия</w:t>
            </w:r>
          </w:p>
        </w:tc>
        <w:tc>
          <w:tcPr>
            <w:tcW w:w="854" w:type="dxa"/>
          </w:tcPr>
          <w:p w:rsidR="006E3997" w:rsidRDefault="006E3997">
            <w:pPr>
              <w:pStyle w:val="TableParagraph"/>
              <w:spacing w:line="225" w:lineRule="exact"/>
              <w:ind w:left="278"/>
              <w:jc w:val="left"/>
              <w:rPr>
                <w:sz w:val="20"/>
              </w:rPr>
            </w:pPr>
            <w:r>
              <w:rPr>
                <w:sz w:val="20"/>
              </w:rPr>
              <w:t>913</w:t>
            </w:r>
          </w:p>
        </w:tc>
        <w:tc>
          <w:tcPr>
            <w:tcW w:w="831" w:type="dxa"/>
          </w:tcPr>
          <w:p w:rsidR="006E3997" w:rsidRDefault="006E3997">
            <w:pPr>
              <w:pStyle w:val="TableParagraph"/>
              <w:spacing w:line="225" w:lineRule="exact"/>
              <w:ind w:right="247"/>
              <w:jc w:val="right"/>
              <w:rPr>
                <w:sz w:val="20"/>
              </w:rPr>
            </w:pPr>
            <w:r>
              <w:rPr>
                <w:sz w:val="20"/>
              </w:rPr>
              <w:t>769</w:t>
            </w:r>
          </w:p>
        </w:tc>
        <w:tc>
          <w:tcPr>
            <w:tcW w:w="850" w:type="dxa"/>
          </w:tcPr>
          <w:p w:rsidR="006E3997" w:rsidRDefault="006E3997">
            <w:pPr>
              <w:pStyle w:val="TableParagraph"/>
              <w:spacing w:line="225" w:lineRule="exact"/>
              <w:ind w:right="257"/>
              <w:jc w:val="right"/>
              <w:rPr>
                <w:sz w:val="20"/>
              </w:rPr>
            </w:pPr>
            <w:r>
              <w:rPr>
                <w:sz w:val="20"/>
              </w:rPr>
              <w:t>646</w:t>
            </w:r>
          </w:p>
        </w:tc>
        <w:tc>
          <w:tcPr>
            <w:tcW w:w="855" w:type="dxa"/>
          </w:tcPr>
          <w:p w:rsidR="006E3997" w:rsidRDefault="006E3997">
            <w:pPr>
              <w:pStyle w:val="TableParagraph"/>
              <w:spacing w:line="225" w:lineRule="exact"/>
              <w:ind w:left="157" w:right="143"/>
              <w:rPr>
                <w:sz w:val="20"/>
              </w:rPr>
            </w:pPr>
            <w:r>
              <w:rPr>
                <w:sz w:val="20"/>
              </w:rPr>
              <w:t>654</w:t>
            </w:r>
          </w:p>
        </w:tc>
        <w:tc>
          <w:tcPr>
            <w:tcW w:w="869" w:type="dxa"/>
          </w:tcPr>
          <w:p w:rsidR="006E3997" w:rsidRDefault="006E3997">
            <w:pPr>
              <w:pStyle w:val="TableParagraph"/>
              <w:spacing w:line="225" w:lineRule="exact"/>
              <w:ind w:left="209" w:right="195"/>
              <w:rPr>
                <w:sz w:val="20"/>
              </w:rPr>
            </w:pPr>
            <w:r>
              <w:rPr>
                <w:sz w:val="20"/>
              </w:rPr>
              <w:t>70,8</w:t>
            </w:r>
          </w:p>
        </w:tc>
        <w:tc>
          <w:tcPr>
            <w:tcW w:w="865" w:type="dxa"/>
          </w:tcPr>
          <w:p w:rsidR="006E3997" w:rsidRDefault="006E3997">
            <w:pPr>
              <w:pStyle w:val="TableParagraph"/>
              <w:spacing w:line="225" w:lineRule="exact"/>
              <w:ind w:left="157" w:right="157"/>
              <w:rPr>
                <w:sz w:val="20"/>
              </w:rPr>
            </w:pPr>
            <w:r>
              <w:rPr>
                <w:sz w:val="20"/>
              </w:rPr>
              <w:t>85</w:t>
            </w:r>
          </w:p>
        </w:tc>
        <w:tc>
          <w:tcPr>
            <w:tcW w:w="850" w:type="dxa"/>
          </w:tcPr>
          <w:p w:rsidR="006E3997" w:rsidRDefault="006E3997">
            <w:pPr>
              <w:pStyle w:val="TableParagraph"/>
              <w:spacing w:line="225" w:lineRule="exact"/>
              <w:ind w:right="209"/>
              <w:jc w:val="right"/>
              <w:rPr>
                <w:sz w:val="20"/>
              </w:rPr>
            </w:pPr>
            <w:r>
              <w:rPr>
                <w:sz w:val="20"/>
              </w:rPr>
              <w:t>1337</w:t>
            </w:r>
          </w:p>
        </w:tc>
        <w:tc>
          <w:tcPr>
            <w:tcW w:w="864" w:type="dxa"/>
          </w:tcPr>
          <w:p w:rsidR="006E3997" w:rsidRDefault="006E3997">
            <w:pPr>
              <w:pStyle w:val="TableParagraph"/>
              <w:spacing w:line="225" w:lineRule="exact"/>
              <w:ind w:left="234"/>
              <w:jc w:val="left"/>
              <w:rPr>
                <w:sz w:val="20"/>
              </w:rPr>
            </w:pPr>
            <w:r>
              <w:rPr>
                <w:sz w:val="20"/>
              </w:rPr>
              <w:t>1317</w:t>
            </w:r>
          </w:p>
        </w:tc>
        <w:tc>
          <w:tcPr>
            <w:tcW w:w="605" w:type="dxa"/>
          </w:tcPr>
          <w:p w:rsidR="006E3997" w:rsidRDefault="006E3997">
            <w:pPr>
              <w:pStyle w:val="TableParagraph"/>
              <w:spacing w:line="225" w:lineRule="exact"/>
              <w:ind w:right="161"/>
              <w:jc w:val="right"/>
              <w:rPr>
                <w:sz w:val="20"/>
              </w:rPr>
            </w:pPr>
            <w:r>
              <w:rPr>
                <w:sz w:val="20"/>
              </w:rPr>
              <w:t>2,5</w:t>
            </w:r>
          </w:p>
        </w:tc>
        <w:tc>
          <w:tcPr>
            <w:tcW w:w="778" w:type="dxa"/>
          </w:tcPr>
          <w:p w:rsidR="006E3997" w:rsidRDefault="006E3997">
            <w:pPr>
              <w:pStyle w:val="TableParagraph"/>
              <w:spacing w:line="225" w:lineRule="exact"/>
              <w:ind w:left="168" w:right="155"/>
              <w:rPr>
                <w:sz w:val="20"/>
              </w:rPr>
            </w:pPr>
            <w:r>
              <w:rPr>
                <w:sz w:val="20"/>
              </w:rPr>
              <w:t>3,2</w:t>
            </w:r>
          </w:p>
        </w:tc>
      </w:tr>
      <w:tr w:rsidR="006E3997">
        <w:trPr>
          <w:trHeight w:val="254"/>
        </w:trPr>
        <w:tc>
          <w:tcPr>
            <w:tcW w:w="2065" w:type="dxa"/>
          </w:tcPr>
          <w:p w:rsidR="006E3997" w:rsidRDefault="006E3997">
            <w:pPr>
              <w:pStyle w:val="TableParagraph"/>
              <w:ind w:left="110"/>
              <w:jc w:val="left"/>
              <w:rPr>
                <w:sz w:val="20"/>
              </w:rPr>
            </w:pPr>
            <w:r>
              <w:rPr>
                <w:sz w:val="20"/>
              </w:rPr>
              <w:t>Республика Тыва</w:t>
            </w:r>
          </w:p>
        </w:tc>
        <w:tc>
          <w:tcPr>
            <w:tcW w:w="854" w:type="dxa"/>
          </w:tcPr>
          <w:p w:rsidR="006E3997" w:rsidRDefault="006E3997">
            <w:pPr>
              <w:pStyle w:val="TableParagraph"/>
              <w:ind w:left="278"/>
              <w:jc w:val="left"/>
              <w:rPr>
                <w:sz w:val="20"/>
              </w:rPr>
            </w:pPr>
            <w:r>
              <w:rPr>
                <w:sz w:val="20"/>
              </w:rPr>
              <w:t>482</w:t>
            </w:r>
          </w:p>
        </w:tc>
        <w:tc>
          <w:tcPr>
            <w:tcW w:w="831" w:type="dxa"/>
          </w:tcPr>
          <w:p w:rsidR="006E3997" w:rsidRDefault="006E3997">
            <w:pPr>
              <w:pStyle w:val="TableParagraph"/>
              <w:ind w:right="247"/>
              <w:jc w:val="right"/>
              <w:rPr>
                <w:sz w:val="20"/>
              </w:rPr>
            </w:pPr>
            <w:r>
              <w:rPr>
                <w:sz w:val="20"/>
              </w:rPr>
              <w:t>515</w:t>
            </w:r>
          </w:p>
        </w:tc>
        <w:tc>
          <w:tcPr>
            <w:tcW w:w="850" w:type="dxa"/>
          </w:tcPr>
          <w:p w:rsidR="006E3997" w:rsidRDefault="006E3997">
            <w:pPr>
              <w:pStyle w:val="TableParagraph"/>
              <w:ind w:right="257"/>
              <w:jc w:val="right"/>
              <w:rPr>
                <w:sz w:val="20"/>
              </w:rPr>
            </w:pPr>
            <w:r>
              <w:rPr>
                <w:sz w:val="20"/>
              </w:rPr>
              <w:t>366</w:t>
            </w:r>
          </w:p>
        </w:tc>
        <w:tc>
          <w:tcPr>
            <w:tcW w:w="855" w:type="dxa"/>
          </w:tcPr>
          <w:p w:rsidR="006E3997" w:rsidRDefault="006E3997">
            <w:pPr>
              <w:pStyle w:val="TableParagraph"/>
              <w:ind w:left="157" w:right="143"/>
              <w:rPr>
                <w:sz w:val="20"/>
              </w:rPr>
            </w:pPr>
            <w:r>
              <w:rPr>
                <w:sz w:val="20"/>
              </w:rPr>
              <w:t>336</w:t>
            </w:r>
          </w:p>
        </w:tc>
        <w:tc>
          <w:tcPr>
            <w:tcW w:w="869" w:type="dxa"/>
          </w:tcPr>
          <w:p w:rsidR="006E3997" w:rsidRDefault="006E3997">
            <w:pPr>
              <w:pStyle w:val="TableParagraph"/>
              <w:ind w:left="209" w:right="195"/>
              <w:rPr>
                <w:sz w:val="20"/>
              </w:rPr>
            </w:pPr>
            <w:r>
              <w:rPr>
                <w:sz w:val="20"/>
              </w:rPr>
              <w:t>79,2</w:t>
            </w:r>
          </w:p>
        </w:tc>
        <w:tc>
          <w:tcPr>
            <w:tcW w:w="865" w:type="dxa"/>
          </w:tcPr>
          <w:p w:rsidR="006E3997" w:rsidRDefault="006E3997">
            <w:pPr>
              <w:pStyle w:val="TableParagraph"/>
              <w:ind w:left="157" w:right="149"/>
              <w:rPr>
                <w:sz w:val="20"/>
              </w:rPr>
            </w:pPr>
            <w:r>
              <w:rPr>
                <w:sz w:val="20"/>
              </w:rPr>
              <w:t>65,2</w:t>
            </w:r>
          </w:p>
        </w:tc>
        <w:tc>
          <w:tcPr>
            <w:tcW w:w="850" w:type="dxa"/>
          </w:tcPr>
          <w:p w:rsidR="006E3997" w:rsidRDefault="006E3997">
            <w:pPr>
              <w:pStyle w:val="TableParagraph"/>
              <w:ind w:right="257"/>
              <w:jc w:val="right"/>
              <w:rPr>
                <w:sz w:val="20"/>
              </w:rPr>
            </w:pPr>
            <w:r>
              <w:rPr>
                <w:sz w:val="20"/>
              </w:rPr>
              <w:t>586</w:t>
            </w:r>
          </w:p>
        </w:tc>
        <w:tc>
          <w:tcPr>
            <w:tcW w:w="864" w:type="dxa"/>
          </w:tcPr>
          <w:p w:rsidR="006E3997" w:rsidRDefault="006E3997">
            <w:pPr>
              <w:pStyle w:val="TableParagraph"/>
              <w:ind w:left="282"/>
              <w:jc w:val="left"/>
              <w:rPr>
                <w:sz w:val="20"/>
              </w:rPr>
            </w:pPr>
            <w:r>
              <w:rPr>
                <w:sz w:val="20"/>
              </w:rPr>
              <w:t>563</w:t>
            </w:r>
          </w:p>
        </w:tc>
        <w:tc>
          <w:tcPr>
            <w:tcW w:w="605" w:type="dxa"/>
          </w:tcPr>
          <w:p w:rsidR="006E3997" w:rsidRDefault="006E3997">
            <w:pPr>
              <w:pStyle w:val="TableParagraph"/>
              <w:ind w:right="161"/>
              <w:jc w:val="right"/>
              <w:rPr>
                <w:sz w:val="20"/>
              </w:rPr>
            </w:pPr>
            <w:r>
              <w:rPr>
                <w:sz w:val="20"/>
              </w:rPr>
              <w:t>4,4</w:t>
            </w:r>
          </w:p>
        </w:tc>
        <w:tc>
          <w:tcPr>
            <w:tcW w:w="778" w:type="dxa"/>
          </w:tcPr>
          <w:p w:rsidR="006E3997" w:rsidRDefault="006E3997">
            <w:pPr>
              <w:pStyle w:val="TableParagraph"/>
              <w:ind w:left="168" w:right="155"/>
              <w:rPr>
                <w:sz w:val="20"/>
              </w:rPr>
            </w:pPr>
            <w:r>
              <w:rPr>
                <w:sz w:val="20"/>
              </w:rPr>
              <w:t>3,8</w:t>
            </w:r>
          </w:p>
        </w:tc>
      </w:tr>
      <w:tr w:rsidR="006E3997">
        <w:trPr>
          <w:trHeight w:val="254"/>
        </w:trPr>
        <w:tc>
          <w:tcPr>
            <w:tcW w:w="2065" w:type="dxa"/>
          </w:tcPr>
          <w:p w:rsidR="006E3997" w:rsidRDefault="006E3997">
            <w:pPr>
              <w:pStyle w:val="TableParagraph"/>
              <w:ind w:left="110"/>
              <w:jc w:val="left"/>
              <w:rPr>
                <w:sz w:val="20"/>
              </w:rPr>
            </w:pPr>
            <w:r>
              <w:rPr>
                <w:sz w:val="20"/>
              </w:rPr>
              <w:t>Республика Хакасия</w:t>
            </w:r>
          </w:p>
        </w:tc>
        <w:tc>
          <w:tcPr>
            <w:tcW w:w="854" w:type="dxa"/>
          </w:tcPr>
          <w:p w:rsidR="006E3997" w:rsidRDefault="006E3997">
            <w:pPr>
              <w:pStyle w:val="TableParagraph"/>
              <w:ind w:left="278"/>
              <w:jc w:val="left"/>
              <w:rPr>
                <w:sz w:val="20"/>
              </w:rPr>
            </w:pPr>
            <w:r>
              <w:rPr>
                <w:sz w:val="20"/>
              </w:rPr>
              <w:t>679</w:t>
            </w:r>
          </w:p>
        </w:tc>
        <w:tc>
          <w:tcPr>
            <w:tcW w:w="831" w:type="dxa"/>
          </w:tcPr>
          <w:p w:rsidR="006E3997" w:rsidRDefault="006E3997">
            <w:pPr>
              <w:pStyle w:val="TableParagraph"/>
              <w:ind w:right="247"/>
              <w:jc w:val="right"/>
              <w:rPr>
                <w:sz w:val="20"/>
              </w:rPr>
            </w:pPr>
            <w:r>
              <w:rPr>
                <w:sz w:val="20"/>
              </w:rPr>
              <w:t>684</w:t>
            </w:r>
          </w:p>
        </w:tc>
        <w:tc>
          <w:tcPr>
            <w:tcW w:w="850" w:type="dxa"/>
          </w:tcPr>
          <w:p w:rsidR="006E3997" w:rsidRDefault="006E3997">
            <w:pPr>
              <w:pStyle w:val="TableParagraph"/>
              <w:ind w:right="257"/>
              <w:jc w:val="right"/>
              <w:rPr>
                <w:sz w:val="20"/>
              </w:rPr>
            </w:pPr>
            <w:r>
              <w:rPr>
                <w:sz w:val="20"/>
              </w:rPr>
              <w:t>440</w:t>
            </w:r>
          </w:p>
        </w:tc>
        <w:tc>
          <w:tcPr>
            <w:tcW w:w="855" w:type="dxa"/>
          </w:tcPr>
          <w:p w:rsidR="006E3997" w:rsidRDefault="006E3997">
            <w:pPr>
              <w:pStyle w:val="TableParagraph"/>
              <w:ind w:left="157" w:right="143"/>
              <w:rPr>
                <w:sz w:val="20"/>
              </w:rPr>
            </w:pPr>
            <w:r>
              <w:rPr>
                <w:sz w:val="20"/>
              </w:rPr>
              <w:t>641</w:t>
            </w:r>
          </w:p>
        </w:tc>
        <w:tc>
          <w:tcPr>
            <w:tcW w:w="869" w:type="dxa"/>
          </w:tcPr>
          <w:p w:rsidR="006E3997" w:rsidRDefault="006E3997">
            <w:pPr>
              <w:pStyle w:val="TableParagraph"/>
              <w:ind w:left="209" w:right="195"/>
              <w:rPr>
                <w:sz w:val="20"/>
              </w:rPr>
            </w:pPr>
            <w:r>
              <w:rPr>
                <w:sz w:val="20"/>
              </w:rPr>
              <w:t>64,8</w:t>
            </w:r>
          </w:p>
        </w:tc>
        <w:tc>
          <w:tcPr>
            <w:tcW w:w="865" w:type="dxa"/>
          </w:tcPr>
          <w:p w:rsidR="006E3997" w:rsidRDefault="006E3997">
            <w:pPr>
              <w:pStyle w:val="TableParagraph"/>
              <w:ind w:left="157" w:right="149"/>
              <w:rPr>
                <w:sz w:val="20"/>
              </w:rPr>
            </w:pPr>
            <w:r>
              <w:rPr>
                <w:sz w:val="20"/>
              </w:rPr>
              <w:t>93,7</w:t>
            </w:r>
          </w:p>
        </w:tc>
        <w:tc>
          <w:tcPr>
            <w:tcW w:w="850" w:type="dxa"/>
          </w:tcPr>
          <w:p w:rsidR="006E3997" w:rsidRDefault="006E3997">
            <w:pPr>
              <w:pStyle w:val="TableParagraph"/>
              <w:ind w:right="257"/>
              <w:jc w:val="right"/>
              <w:rPr>
                <w:sz w:val="20"/>
              </w:rPr>
            </w:pPr>
            <w:r>
              <w:rPr>
                <w:sz w:val="20"/>
              </w:rPr>
              <w:t>925</w:t>
            </w:r>
          </w:p>
        </w:tc>
        <w:tc>
          <w:tcPr>
            <w:tcW w:w="864" w:type="dxa"/>
          </w:tcPr>
          <w:p w:rsidR="006E3997" w:rsidRDefault="006E3997">
            <w:pPr>
              <w:pStyle w:val="TableParagraph"/>
              <w:ind w:left="282"/>
              <w:jc w:val="left"/>
              <w:rPr>
                <w:sz w:val="20"/>
              </w:rPr>
            </w:pPr>
            <w:r>
              <w:rPr>
                <w:sz w:val="20"/>
              </w:rPr>
              <w:t>793</w:t>
            </w:r>
          </w:p>
        </w:tc>
        <w:tc>
          <w:tcPr>
            <w:tcW w:w="605" w:type="dxa"/>
          </w:tcPr>
          <w:p w:rsidR="006E3997" w:rsidRDefault="006E3997">
            <w:pPr>
              <w:pStyle w:val="TableParagraph"/>
              <w:ind w:right="161"/>
              <w:jc w:val="right"/>
              <w:rPr>
                <w:sz w:val="20"/>
              </w:rPr>
            </w:pPr>
            <w:r>
              <w:rPr>
                <w:sz w:val="20"/>
              </w:rPr>
              <w:t>4,1</w:t>
            </w:r>
          </w:p>
        </w:tc>
        <w:tc>
          <w:tcPr>
            <w:tcW w:w="778" w:type="dxa"/>
          </w:tcPr>
          <w:p w:rsidR="006E3997" w:rsidRDefault="006E3997">
            <w:pPr>
              <w:pStyle w:val="TableParagraph"/>
              <w:ind w:left="168" w:right="155"/>
              <w:rPr>
                <w:sz w:val="20"/>
              </w:rPr>
            </w:pPr>
            <w:r>
              <w:rPr>
                <w:sz w:val="20"/>
              </w:rPr>
              <w:t>7,7</w:t>
            </w:r>
          </w:p>
        </w:tc>
      </w:tr>
      <w:tr w:rsidR="006E3997">
        <w:trPr>
          <w:trHeight w:val="253"/>
        </w:trPr>
        <w:tc>
          <w:tcPr>
            <w:tcW w:w="2065" w:type="dxa"/>
          </w:tcPr>
          <w:p w:rsidR="006E3997" w:rsidRDefault="006E3997">
            <w:pPr>
              <w:pStyle w:val="TableParagraph"/>
              <w:ind w:left="110"/>
              <w:jc w:val="left"/>
              <w:rPr>
                <w:sz w:val="20"/>
              </w:rPr>
            </w:pPr>
            <w:r>
              <w:rPr>
                <w:sz w:val="20"/>
              </w:rPr>
              <w:t>Алтайский край</w:t>
            </w:r>
          </w:p>
        </w:tc>
        <w:tc>
          <w:tcPr>
            <w:tcW w:w="854" w:type="dxa"/>
          </w:tcPr>
          <w:p w:rsidR="006E3997" w:rsidRDefault="006E3997">
            <w:pPr>
              <w:pStyle w:val="TableParagraph"/>
              <w:ind w:left="230"/>
              <w:jc w:val="left"/>
              <w:rPr>
                <w:sz w:val="20"/>
              </w:rPr>
            </w:pPr>
            <w:r>
              <w:rPr>
                <w:sz w:val="20"/>
              </w:rPr>
              <w:t>1312</w:t>
            </w:r>
          </w:p>
        </w:tc>
        <w:tc>
          <w:tcPr>
            <w:tcW w:w="831" w:type="dxa"/>
          </w:tcPr>
          <w:p w:rsidR="006E3997" w:rsidRDefault="006E3997">
            <w:pPr>
              <w:pStyle w:val="TableParagraph"/>
              <w:ind w:right="199"/>
              <w:jc w:val="right"/>
              <w:rPr>
                <w:sz w:val="20"/>
              </w:rPr>
            </w:pPr>
            <w:r>
              <w:rPr>
                <w:sz w:val="20"/>
              </w:rPr>
              <w:t>1325</w:t>
            </w:r>
          </w:p>
        </w:tc>
        <w:tc>
          <w:tcPr>
            <w:tcW w:w="850" w:type="dxa"/>
          </w:tcPr>
          <w:p w:rsidR="006E3997" w:rsidRDefault="006E3997">
            <w:pPr>
              <w:pStyle w:val="TableParagraph"/>
              <w:ind w:right="257"/>
              <w:jc w:val="right"/>
              <w:rPr>
                <w:sz w:val="20"/>
              </w:rPr>
            </w:pPr>
            <w:r>
              <w:rPr>
                <w:sz w:val="20"/>
              </w:rPr>
              <w:t>891</w:t>
            </w:r>
          </w:p>
        </w:tc>
        <w:tc>
          <w:tcPr>
            <w:tcW w:w="855" w:type="dxa"/>
          </w:tcPr>
          <w:p w:rsidR="006E3997" w:rsidRDefault="006E3997">
            <w:pPr>
              <w:pStyle w:val="TableParagraph"/>
              <w:ind w:left="157" w:right="148"/>
              <w:rPr>
                <w:sz w:val="20"/>
              </w:rPr>
            </w:pPr>
            <w:r>
              <w:rPr>
                <w:sz w:val="20"/>
              </w:rPr>
              <w:t>1011</w:t>
            </w:r>
          </w:p>
        </w:tc>
        <w:tc>
          <w:tcPr>
            <w:tcW w:w="869" w:type="dxa"/>
          </w:tcPr>
          <w:p w:rsidR="006E3997" w:rsidRDefault="006E3997">
            <w:pPr>
              <w:pStyle w:val="TableParagraph"/>
              <w:ind w:left="209" w:right="195"/>
              <w:rPr>
                <w:sz w:val="20"/>
              </w:rPr>
            </w:pPr>
            <w:r>
              <w:rPr>
                <w:sz w:val="20"/>
              </w:rPr>
              <w:t>68</w:t>
            </w:r>
          </w:p>
        </w:tc>
        <w:tc>
          <w:tcPr>
            <w:tcW w:w="865" w:type="dxa"/>
          </w:tcPr>
          <w:p w:rsidR="006E3997" w:rsidRDefault="006E3997">
            <w:pPr>
              <w:pStyle w:val="TableParagraph"/>
              <w:ind w:left="157" w:right="149"/>
              <w:rPr>
                <w:sz w:val="20"/>
              </w:rPr>
            </w:pPr>
            <w:r>
              <w:rPr>
                <w:sz w:val="20"/>
              </w:rPr>
              <w:t>46,3</w:t>
            </w:r>
          </w:p>
        </w:tc>
        <w:tc>
          <w:tcPr>
            <w:tcW w:w="850" w:type="dxa"/>
          </w:tcPr>
          <w:p w:rsidR="006E3997" w:rsidRDefault="006E3997">
            <w:pPr>
              <w:pStyle w:val="TableParagraph"/>
              <w:ind w:right="209"/>
              <w:jc w:val="right"/>
              <w:rPr>
                <w:sz w:val="20"/>
              </w:rPr>
            </w:pPr>
            <w:r>
              <w:rPr>
                <w:sz w:val="20"/>
              </w:rPr>
              <w:t>2913</w:t>
            </w:r>
          </w:p>
        </w:tc>
        <w:tc>
          <w:tcPr>
            <w:tcW w:w="864" w:type="dxa"/>
          </w:tcPr>
          <w:p w:rsidR="006E3997" w:rsidRDefault="006E3997">
            <w:pPr>
              <w:pStyle w:val="TableParagraph"/>
              <w:ind w:left="234"/>
              <w:jc w:val="left"/>
              <w:rPr>
                <w:sz w:val="20"/>
              </w:rPr>
            </w:pPr>
            <w:r>
              <w:rPr>
                <w:sz w:val="20"/>
              </w:rPr>
              <w:t>2322</w:t>
            </w:r>
          </w:p>
        </w:tc>
        <w:tc>
          <w:tcPr>
            <w:tcW w:w="605" w:type="dxa"/>
          </w:tcPr>
          <w:p w:rsidR="006E3997" w:rsidRDefault="006E3997">
            <w:pPr>
              <w:pStyle w:val="TableParagraph"/>
              <w:ind w:right="161"/>
              <w:jc w:val="right"/>
              <w:rPr>
                <w:sz w:val="20"/>
              </w:rPr>
            </w:pPr>
            <w:r>
              <w:rPr>
                <w:sz w:val="20"/>
              </w:rPr>
              <w:t>2,4</w:t>
            </w:r>
          </w:p>
        </w:tc>
        <w:tc>
          <w:tcPr>
            <w:tcW w:w="778" w:type="dxa"/>
          </w:tcPr>
          <w:p w:rsidR="006E3997" w:rsidRDefault="006E3997">
            <w:pPr>
              <w:pStyle w:val="TableParagraph"/>
              <w:ind w:left="168" w:right="155"/>
              <w:rPr>
                <w:sz w:val="20"/>
              </w:rPr>
            </w:pPr>
            <w:r>
              <w:rPr>
                <w:sz w:val="20"/>
              </w:rPr>
              <w:t>3,4</w:t>
            </w:r>
          </w:p>
        </w:tc>
      </w:tr>
      <w:tr w:rsidR="006E3997">
        <w:trPr>
          <w:trHeight w:val="230"/>
        </w:trPr>
        <w:tc>
          <w:tcPr>
            <w:tcW w:w="2065" w:type="dxa"/>
          </w:tcPr>
          <w:p w:rsidR="006E3997" w:rsidRDefault="006E3997">
            <w:pPr>
              <w:pStyle w:val="TableParagraph"/>
              <w:spacing w:line="211" w:lineRule="exact"/>
              <w:ind w:left="110"/>
              <w:jc w:val="left"/>
              <w:rPr>
                <w:sz w:val="20"/>
              </w:rPr>
            </w:pPr>
            <w:r>
              <w:rPr>
                <w:sz w:val="20"/>
              </w:rPr>
              <w:t>Красноярский край</w:t>
            </w:r>
          </w:p>
        </w:tc>
        <w:tc>
          <w:tcPr>
            <w:tcW w:w="854" w:type="dxa"/>
          </w:tcPr>
          <w:p w:rsidR="006E3997" w:rsidRDefault="006E3997">
            <w:pPr>
              <w:pStyle w:val="TableParagraph"/>
              <w:spacing w:line="211" w:lineRule="exact"/>
              <w:ind w:left="230"/>
              <w:jc w:val="left"/>
              <w:rPr>
                <w:sz w:val="20"/>
              </w:rPr>
            </w:pPr>
            <w:r>
              <w:rPr>
                <w:sz w:val="20"/>
              </w:rPr>
              <w:t>1717</w:t>
            </w:r>
          </w:p>
        </w:tc>
        <w:tc>
          <w:tcPr>
            <w:tcW w:w="831" w:type="dxa"/>
          </w:tcPr>
          <w:p w:rsidR="006E3997" w:rsidRDefault="006E3997">
            <w:pPr>
              <w:pStyle w:val="TableParagraph"/>
              <w:spacing w:line="211" w:lineRule="exact"/>
              <w:ind w:right="199"/>
              <w:jc w:val="right"/>
              <w:rPr>
                <w:sz w:val="20"/>
              </w:rPr>
            </w:pPr>
            <w:r>
              <w:rPr>
                <w:sz w:val="20"/>
              </w:rPr>
              <w:t>1903</w:t>
            </w:r>
          </w:p>
        </w:tc>
        <w:tc>
          <w:tcPr>
            <w:tcW w:w="850" w:type="dxa"/>
          </w:tcPr>
          <w:p w:rsidR="006E3997" w:rsidRDefault="006E3997">
            <w:pPr>
              <w:pStyle w:val="TableParagraph"/>
              <w:spacing w:line="211" w:lineRule="exact"/>
              <w:ind w:right="204"/>
              <w:jc w:val="right"/>
              <w:rPr>
                <w:sz w:val="20"/>
              </w:rPr>
            </w:pPr>
            <w:r>
              <w:rPr>
                <w:sz w:val="20"/>
              </w:rPr>
              <w:t>1717</w:t>
            </w:r>
          </w:p>
        </w:tc>
        <w:tc>
          <w:tcPr>
            <w:tcW w:w="855" w:type="dxa"/>
          </w:tcPr>
          <w:p w:rsidR="006E3997" w:rsidRDefault="006E3997">
            <w:pPr>
              <w:pStyle w:val="TableParagraph"/>
              <w:spacing w:line="211" w:lineRule="exact"/>
              <w:ind w:left="157" w:right="148"/>
              <w:rPr>
                <w:sz w:val="20"/>
              </w:rPr>
            </w:pPr>
            <w:r>
              <w:rPr>
                <w:sz w:val="20"/>
              </w:rPr>
              <w:t>1903</w:t>
            </w:r>
          </w:p>
        </w:tc>
        <w:tc>
          <w:tcPr>
            <w:tcW w:w="869" w:type="dxa"/>
          </w:tcPr>
          <w:p w:rsidR="006E3997" w:rsidRDefault="006E3997">
            <w:pPr>
              <w:pStyle w:val="TableParagraph"/>
              <w:spacing w:line="211" w:lineRule="exact"/>
              <w:ind w:left="209" w:right="190"/>
              <w:rPr>
                <w:sz w:val="20"/>
              </w:rPr>
            </w:pPr>
            <w:r>
              <w:rPr>
                <w:sz w:val="20"/>
              </w:rPr>
              <w:t>100</w:t>
            </w:r>
          </w:p>
        </w:tc>
        <w:tc>
          <w:tcPr>
            <w:tcW w:w="865" w:type="dxa"/>
          </w:tcPr>
          <w:p w:rsidR="006E3997" w:rsidRDefault="006E3997">
            <w:pPr>
              <w:pStyle w:val="TableParagraph"/>
              <w:spacing w:line="211" w:lineRule="exact"/>
              <w:ind w:left="157" w:right="154"/>
              <w:rPr>
                <w:sz w:val="20"/>
              </w:rPr>
            </w:pPr>
            <w:r>
              <w:rPr>
                <w:sz w:val="20"/>
              </w:rPr>
              <w:t>100</w:t>
            </w:r>
          </w:p>
        </w:tc>
        <w:tc>
          <w:tcPr>
            <w:tcW w:w="850" w:type="dxa"/>
          </w:tcPr>
          <w:p w:rsidR="006E3997" w:rsidRDefault="006E3997">
            <w:pPr>
              <w:pStyle w:val="TableParagraph"/>
              <w:spacing w:line="211" w:lineRule="exact"/>
              <w:ind w:right="209"/>
              <w:jc w:val="right"/>
              <w:rPr>
                <w:sz w:val="20"/>
              </w:rPr>
            </w:pPr>
            <w:r>
              <w:rPr>
                <w:sz w:val="20"/>
              </w:rPr>
              <w:t>4988</w:t>
            </w:r>
          </w:p>
        </w:tc>
        <w:tc>
          <w:tcPr>
            <w:tcW w:w="864" w:type="dxa"/>
          </w:tcPr>
          <w:p w:rsidR="006E3997" w:rsidRDefault="006E3997">
            <w:pPr>
              <w:pStyle w:val="TableParagraph"/>
              <w:spacing w:line="211" w:lineRule="exact"/>
              <w:ind w:left="234"/>
              <w:jc w:val="left"/>
              <w:rPr>
                <w:sz w:val="20"/>
              </w:rPr>
            </w:pPr>
            <w:r>
              <w:rPr>
                <w:sz w:val="20"/>
              </w:rPr>
              <w:t>5139</w:t>
            </w:r>
          </w:p>
        </w:tc>
        <w:tc>
          <w:tcPr>
            <w:tcW w:w="605" w:type="dxa"/>
          </w:tcPr>
          <w:p w:rsidR="006E3997" w:rsidRDefault="006E3997">
            <w:pPr>
              <w:pStyle w:val="TableParagraph"/>
              <w:spacing w:line="211" w:lineRule="exact"/>
              <w:ind w:right="161"/>
              <w:jc w:val="right"/>
              <w:rPr>
                <w:sz w:val="20"/>
              </w:rPr>
            </w:pPr>
            <w:r>
              <w:rPr>
                <w:sz w:val="20"/>
              </w:rPr>
              <w:t>1,3</w:t>
            </w:r>
          </w:p>
        </w:tc>
        <w:tc>
          <w:tcPr>
            <w:tcW w:w="778" w:type="dxa"/>
          </w:tcPr>
          <w:p w:rsidR="006E3997" w:rsidRDefault="006E3997">
            <w:pPr>
              <w:pStyle w:val="TableParagraph"/>
              <w:spacing w:line="211" w:lineRule="exact"/>
              <w:ind w:left="168" w:right="155"/>
              <w:rPr>
                <w:sz w:val="20"/>
              </w:rPr>
            </w:pPr>
            <w:r>
              <w:rPr>
                <w:sz w:val="20"/>
              </w:rPr>
              <w:t>1,9</w:t>
            </w:r>
          </w:p>
        </w:tc>
      </w:tr>
      <w:tr w:rsidR="006E3997">
        <w:trPr>
          <w:trHeight w:val="258"/>
        </w:trPr>
        <w:tc>
          <w:tcPr>
            <w:tcW w:w="2065" w:type="dxa"/>
          </w:tcPr>
          <w:p w:rsidR="006E3997" w:rsidRDefault="006E3997">
            <w:pPr>
              <w:pStyle w:val="TableParagraph"/>
              <w:ind w:left="110"/>
              <w:jc w:val="left"/>
              <w:rPr>
                <w:sz w:val="20"/>
              </w:rPr>
            </w:pPr>
            <w:r>
              <w:rPr>
                <w:sz w:val="20"/>
              </w:rPr>
              <w:t>Иркутская область</w:t>
            </w:r>
          </w:p>
        </w:tc>
        <w:tc>
          <w:tcPr>
            <w:tcW w:w="854" w:type="dxa"/>
          </w:tcPr>
          <w:p w:rsidR="006E3997" w:rsidRDefault="006E3997">
            <w:pPr>
              <w:pStyle w:val="TableParagraph"/>
              <w:ind w:left="230"/>
              <w:jc w:val="left"/>
              <w:rPr>
                <w:sz w:val="20"/>
              </w:rPr>
            </w:pPr>
            <w:r>
              <w:rPr>
                <w:sz w:val="20"/>
              </w:rPr>
              <w:t>2528</w:t>
            </w:r>
          </w:p>
        </w:tc>
        <w:tc>
          <w:tcPr>
            <w:tcW w:w="831" w:type="dxa"/>
          </w:tcPr>
          <w:p w:rsidR="006E3997" w:rsidRDefault="006E3997">
            <w:pPr>
              <w:pStyle w:val="TableParagraph"/>
              <w:ind w:right="199"/>
              <w:jc w:val="right"/>
              <w:rPr>
                <w:sz w:val="20"/>
              </w:rPr>
            </w:pPr>
            <w:r>
              <w:rPr>
                <w:sz w:val="20"/>
              </w:rPr>
              <w:t>2549</w:t>
            </w:r>
          </w:p>
        </w:tc>
        <w:tc>
          <w:tcPr>
            <w:tcW w:w="850" w:type="dxa"/>
          </w:tcPr>
          <w:p w:rsidR="006E3997" w:rsidRDefault="006E3997">
            <w:pPr>
              <w:pStyle w:val="TableParagraph"/>
              <w:ind w:right="204"/>
              <w:jc w:val="right"/>
              <w:rPr>
                <w:sz w:val="20"/>
              </w:rPr>
            </w:pPr>
            <w:r>
              <w:rPr>
                <w:sz w:val="20"/>
              </w:rPr>
              <w:t>1839</w:t>
            </w:r>
          </w:p>
        </w:tc>
        <w:tc>
          <w:tcPr>
            <w:tcW w:w="855" w:type="dxa"/>
          </w:tcPr>
          <w:p w:rsidR="006E3997" w:rsidRDefault="006E3997">
            <w:pPr>
              <w:pStyle w:val="TableParagraph"/>
              <w:ind w:left="157" w:right="148"/>
              <w:rPr>
                <w:sz w:val="20"/>
              </w:rPr>
            </w:pPr>
            <w:r>
              <w:rPr>
                <w:sz w:val="20"/>
              </w:rPr>
              <w:t>2509</w:t>
            </w:r>
          </w:p>
        </w:tc>
        <w:tc>
          <w:tcPr>
            <w:tcW w:w="869" w:type="dxa"/>
          </w:tcPr>
          <w:p w:rsidR="006E3997" w:rsidRDefault="006E3997">
            <w:pPr>
              <w:pStyle w:val="TableParagraph"/>
              <w:ind w:left="209" w:right="195"/>
              <w:rPr>
                <w:sz w:val="20"/>
              </w:rPr>
            </w:pPr>
            <w:r>
              <w:rPr>
                <w:sz w:val="20"/>
              </w:rPr>
              <w:t>72,7</w:t>
            </w:r>
          </w:p>
        </w:tc>
        <w:tc>
          <w:tcPr>
            <w:tcW w:w="865" w:type="dxa"/>
          </w:tcPr>
          <w:p w:rsidR="006E3997" w:rsidRDefault="006E3997">
            <w:pPr>
              <w:pStyle w:val="TableParagraph"/>
              <w:ind w:left="157" w:right="149"/>
              <w:rPr>
                <w:sz w:val="20"/>
              </w:rPr>
            </w:pPr>
            <w:r>
              <w:rPr>
                <w:sz w:val="20"/>
              </w:rPr>
              <w:t>98,4</w:t>
            </w:r>
          </w:p>
        </w:tc>
        <w:tc>
          <w:tcPr>
            <w:tcW w:w="850" w:type="dxa"/>
          </w:tcPr>
          <w:p w:rsidR="006E3997" w:rsidRDefault="006E3997">
            <w:pPr>
              <w:pStyle w:val="TableParagraph"/>
              <w:ind w:right="209"/>
              <w:jc w:val="right"/>
              <w:rPr>
                <w:sz w:val="20"/>
              </w:rPr>
            </w:pPr>
            <w:r>
              <w:rPr>
                <w:sz w:val="20"/>
              </w:rPr>
              <w:t>2886</w:t>
            </w:r>
          </w:p>
        </w:tc>
        <w:tc>
          <w:tcPr>
            <w:tcW w:w="864" w:type="dxa"/>
          </w:tcPr>
          <w:p w:rsidR="006E3997" w:rsidRDefault="006E3997">
            <w:pPr>
              <w:pStyle w:val="TableParagraph"/>
              <w:ind w:left="234"/>
              <w:jc w:val="left"/>
              <w:rPr>
                <w:sz w:val="20"/>
              </w:rPr>
            </w:pPr>
            <w:r>
              <w:rPr>
                <w:sz w:val="20"/>
              </w:rPr>
              <w:t>2932</w:t>
            </w:r>
          </w:p>
        </w:tc>
        <w:tc>
          <w:tcPr>
            <w:tcW w:w="605" w:type="dxa"/>
          </w:tcPr>
          <w:p w:rsidR="006E3997" w:rsidRDefault="006E3997">
            <w:pPr>
              <w:pStyle w:val="TableParagraph"/>
              <w:ind w:right="161"/>
              <w:jc w:val="right"/>
              <w:rPr>
                <w:sz w:val="20"/>
              </w:rPr>
            </w:pPr>
            <w:r>
              <w:rPr>
                <w:sz w:val="20"/>
              </w:rPr>
              <w:t>3,1</w:t>
            </w:r>
          </w:p>
        </w:tc>
        <w:tc>
          <w:tcPr>
            <w:tcW w:w="778" w:type="dxa"/>
          </w:tcPr>
          <w:p w:rsidR="006E3997" w:rsidRDefault="006E3997">
            <w:pPr>
              <w:pStyle w:val="TableParagraph"/>
              <w:ind w:left="168" w:right="155"/>
              <w:rPr>
                <w:sz w:val="20"/>
              </w:rPr>
            </w:pPr>
            <w:r>
              <w:rPr>
                <w:sz w:val="20"/>
              </w:rPr>
              <w:t>4,4</w:t>
            </w:r>
          </w:p>
        </w:tc>
      </w:tr>
      <w:tr w:rsidR="006E3997">
        <w:trPr>
          <w:trHeight w:val="253"/>
        </w:trPr>
        <w:tc>
          <w:tcPr>
            <w:tcW w:w="2065" w:type="dxa"/>
          </w:tcPr>
          <w:p w:rsidR="006E3997" w:rsidRDefault="006E3997">
            <w:pPr>
              <w:pStyle w:val="TableParagraph"/>
              <w:spacing w:line="225" w:lineRule="exact"/>
              <w:ind w:left="110"/>
              <w:jc w:val="left"/>
              <w:rPr>
                <w:sz w:val="20"/>
              </w:rPr>
            </w:pPr>
            <w:r>
              <w:rPr>
                <w:sz w:val="20"/>
              </w:rPr>
              <w:t>Кемеровская область</w:t>
            </w:r>
          </w:p>
        </w:tc>
        <w:tc>
          <w:tcPr>
            <w:tcW w:w="854" w:type="dxa"/>
          </w:tcPr>
          <w:p w:rsidR="006E3997" w:rsidRDefault="006E3997">
            <w:pPr>
              <w:pStyle w:val="TableParagraph"/>
              <w:spacing w:line="225" w:lineRule="exact"/>
              <w:ind w:left="230"/>
              <w:jc w:val="left"/>
              <w:rPr>
                <w:sz w:val="20"/>
              </w:rPr>
            </w:pPr>
            <w:r>
              <w:rPr>
                <w:sz w:val="20"/>
              </w:rPr>
              <w:t>2988</w:t>
            </w:r>
          </w:p>
        </w:tc>
        <w:tc>
          <w:tcPr>
            <w:tcW w:w="831" w:type="dxa"/>
          </w:tcPr>
          <w:p w:rsidR="006E3997" w:rsidRDefault="006E3997">
            <w:pPr>
              <w:pStyle w:val="TableParagraph"/>
              <w:spacing w:line="225" w:lineRule="exact"/>
              <w:ind w:right="199"/>
              <w:jc w:val="right"/>
              <w:rPr>
                <w:sz w:val="20"/>
              </w:rPr>
            </w:pPr>
            <w:r>
              <w:rPr>
                <w:sz w:val="20"/>
              </w:rPr>
              <w:t>2644</w:t>
            </w:r>
          </w:p>
        </w:tc>
        <w:tc>
          <w:tcPr>
            <w:tcW w:w="850" w:type="dxa"/>
          </w:tcPr>
          <w:p w:rsidR="006E3997" w:rsidRDefault="006E3997">
            <w:pPr>
              <w:pStyle w:val="TableParagraph"/>
              <w:spacing w:line="225" w:lineRule="exact"/>
              <w:ind w:right="204"/>
              <w:jc w:val="right"/>
              <w:rPr>
                <w:sz w:val="20"/>
              </w:rPr>
            </w:pPr>
            <w:r>
              <w:rPr>
                <w:sz w:val="20"/>
              </w:rPr>
              <w:t>2165</w:t>
            </w:r>
          </w:p>
        </w:tc>
        <w:tc>
          <w:tcPr>
            <w:tcW w:w="855" w:type="dxa"/>
          </w:tcPr>
          <w:p w:rsidR="006E3997" w:rsidRDefault="006E3997">
            <w:pPr>
              <w:pStyle w:val="TableParagraph"/>
              <w:spacing w:line="225" w:lineRule="exact"/>
              <w:ind w:left="157" w:right="148"/>
              <w:rPr>
                <w:sz w:val="20"/>
              </w:rPr>
            </w:pPr>
            <w:r>
              <w:rPr>
                <w:sz w:val="20"/>
              </w:rPr>
              <w:t>2216</w:t>
            </w:r>
          </w:p>
        </w:tc>
        <w:tc>
          <w:tcPr>
            <w:tcW w:w="869" w:type="dxa"/>
          </w:tcPr>
          <w:p w:rsidR="006E3997" w:rsidRDefault="006E3997">
            <w:pPr>
              <w:pStyle w:val="TableParagraph"/>
              <w:spacing w:line="225" w:lineRule="exact"/>
              <w:ind w:left="209" w:right="195"/>
              <w:rPr>
                <w:sz w:val="20"/>
              </w:rPr>
            </w:pPr>
            <w:r>
              <w:rPr>
                <w:sz w:val="20"/>
              </w:rPr>
              <w:t>72,5</w:t>
            </w:r>
          </w:p>
        </w:tc>
        <w:tc>
          <w:tcPr>
            <w:tcW w:w="865" w:type="dxa"/>
          </w:tcPr>
          <w:p w:rsidR="006E3997" w:rsidRDefault="006E3997">
            <w:pPr>
              <w:pStyle w:val="TableParagraph"/>
              <w:spacing w:line="225" w:lineRule="exact"/>
              <w:ind w:left="157" w:right="149"/>
              <w:rPr>
                <w:sz w:val="20"/>
              </w:rPr>
            </w:pPr>
            <w:r>
              <w:rPr>
                <w:sz w:val="20"/>
              </w:rPr>
              <w:t>83,8</w:t>
            </w:r>
          </w:p>
        </w:tc>
        <w:tc>
          <w:tcPr>
            <w:tcW w:w="850" w:type="dxa"/>
          </w:tcPr>
          <w:p w:rsidR="006E3997" w:rsidRDefault="006E3997">
            <w:pPr>
              <w:pStyle w:val="TableParagraph"/>
              <w:spacing w:line="225" w:lineRule="exact"/>
              <w:ind w:right="209"/>
              <w:jc w:val="right"/>
              <w:rPr>
                <w:sz w:val="20"/>
              </w:rPr>
            </w:pPr>
            <w:r>
              <w:rPr>
                <w:sz w:val="20"/>
              </w:rPr>
              <w:t>5683</w:t>
            </w:r>
          </w:p>
        </w:tc>
        <w:tc>
          <w:tcPr>
            <w:tcW w:w="864" w:type="dxa"/>
          </w:tcPr>
          <w:p w:rsidR="006E3997" w:rsidRDefault="006E3997">
            <w:pPr>
              <w:pStyle w:val="TableParagraph"/>
              <w:spacing w:line="225" w:lineRule="exact"/>
              <w:ind w:left="234"/>
              <w:jc w:val="left"/>
              <w:rPr>
                <w:sz w:val="20"/>
              </w:rPr>
            </w:pPr>
            <w:r>
              <w:rPr>
                <w:sz w:val="20"/>
              </w:rPr>
              <w:t>6122</w:t>
            </w:r>
          </w:p>
        </w:tc>
        <w:tc>
          <w:tcPr>
            <w:tcW w:w="605" w:type="dxa"/>
          </w:tcPr>
          <w:p w:rsidR="006E3997" w:rsidRDefault="006E3997">
            <w:pPr>
              <w:pStyle w:val="TableParagraph"/>
              <w:spacing w:line="225" w:lineRule="exact"/>
              <w:ind w:right="161"/>
              <w:jc w:val="right"/>
              <w:rPr>
                <w:sz w:val="20"/>
              </w:rPr>
            </w:pPr>
            <w:r>
              <w:rPr>
                <w:sz w:val="20"/>
              </w:rPr>
              <w:t>1,8</w:t>
            </w:r>
          </w:p>
        </w:tc>
        <w:tc>
          <w:tcPr>
            <w:tcW w:w="778" w:type="dxa"/>
          </w:tcPr>
          <w:p w:rsidR="006E3997" w:rsidRDefault="006E3997">
            <w:pPr>
              <w:pStyle w:val="TableParagraph"/>
              <w:spacing w:line="225" w:lineRule="exact"/>
              <w:ind w:left="168" w:right="155"/>
              <w:rPr>
                <w:sz w:val="20"/>
              </w:rPr>
            </w:pPr>
            <w:r>
              <w:rPr>
                <w:sz w:val="20"/>
              </w:rPr>
              <w:t>1,8</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Новосибирская</w:t>
            </w:r>
          </w:p>
          <w:p w:rsidR="006E3997" w:rsidRDefault="006E3997">
            <w:pPr>
              <w:pStyle w:val="TableParagraph"/>
              <w:spacing w:line="225" w:lineRule="exact"/>
              <w:ind w:left="110"/>
              <w:jc w:val="left"/>
              <w:rPr>
                <w:sz w:val="20"/>
              </w:rPr>
            </w:pPr>
            <w:r>
              <w:rPr>
                <w:sz w:val="20"/>
              </w:rPr>
              <w:t>область</w:t>
            </w:r>
          </w:p>
        </w:tc>
        <w:tc>
          <w:tcPr>
            <w:tcW w:w="854" w:type="dxa"/>
          </w:tcPr>
          <w:p w:rsidR="006E3997" w:rsidRDefault="006E3997">
            <w:pPr>
              <w:pStyle w:val="TableParagraph"/>
              <w:spacing w:before="100"/>
              <w:ind w:left="230"/>
              <w:jc w:val="left"/>
              <w:rPr>
                <w:sz w:val="20"/>
              </w:rPr>
            </w:pPr>
            <w:r>
              <w:rPr>
                <w:sz w:val="20"/>
              </w:rPr>
              <w:t>2106</w:t>
            </w:r>
          </w:p>
        </w:tc>
        <w:tc>
          <w:tcPr>
            <w:tcW w:w="831" w:type="dxa"/>
          </w:tcPr>
          <w:p w:rsidR="006E3997" w:rsidRDefault="006E3997">
            <w:pPr>
              <w:pStyle w:val="TableParagraph"/>
              <w:spacing w:before="100"/>
              <w:ind w:right="199"/>
              <w:jc w:val="right"/>
              <w:rPr>
                <w:sz w:val="20"/>
              </w:rPr>
            </w:pPr>
            <w:r>
              <w:rPr>
                <w:sz w:val="20"/>
              </w:rPr>
              <w:t>1769</w:t>
            </w:r>
          </w:p>
        </w:tc>
        <w:tc>
          <w:tcPr>
            <w:tcW w:w="850" w:type="dxa"/>
          </w:tcPr>
          <w:p w:rsidR="006E3997" w:rsidRDefault="006E3997">
            <w:pPr>
              <w:pStyle w:val="TableParagraph"/>
              <w:spacing w:before="100"/>
              <w:ind w:right="204"/>
              <w:jc w:val="right"/>
              <w:rPr>
                <w:sz w:val="20"/>
              </w:rPr>
            </w:pPr>
            <w:r>
              <w:rPr>
                <w:sz w:val="20"/>
              </w:rPr>
              <w:t>2057</w:t>
            </w:r>
          </w:p>
        </w:tc>
        <w:tc>
          <w:tcPr>
            <w:tcW w:w="855" w:type="dxa"/>
          </w:tcPr>
          <w:p w:rsidR="006E3997" w:rsidRDefault="006E3997">
            <w:pPr>
              <w:pStyle w:val="TableParagraph"/>
              <w:spacing w:before="100"/>
              <w:ind w:left="157" w:right="148"/>
              <w:rPr>
                <w:sz w:val="20"/>
              </w:rPr>
            </w:pPr>
            <w:r>
              <w:rPr>
                <w:sz w:val="20"/>
              </w:rPr>
              <w:t>1726</w:t>
            </w:r>
          </w:p>
        </w:tc>
        <w:tc>
          <w:tcPr>
            <w:tcW w:w="869" w:type="dxa"/>
          </w:tcPr>
          <w:p w:rsidR="006E3997" w:rsidRDefault="006E3997">
            <w:pPr>
              <w:pStyle w:val="TableParagraph"/>
              <w:spacing w:before="100"/>
              <w:ind w:left="209" w:right="195"/>
              <w:rPr>
                <w:sz w:val="20"/>
              </w:rPr>
            </w:pPr>
            <w:r>
              <w:rPr>
                <w:sz w:val="20"/>
              </w:rPr>
              <w:t>98</w:t>
            </w:r>
          </w:p>
        </w:tc>
        <w:tc>
          <w:tcPr>
            <w:tcW w:w="865" w:type="dxa"/>
          </w:tcPr>
          <w:p w:rsidR="006E3997" w:rsidRDefault="006E3997">
            <w:pPr>
              <w:pStyle w:val="TableParagraph"/>
              <w:spacing w:before="100"/>
              <w:ind w:left="157" w:right="149"/>
              <w:rPr>
                <w:sz w:val="20"/>
              </w:rPr>
            </w:pPr>
            <w:r>
              <w:rPr>
                <w:sz w:val="20"/>
              </w:rPr>
              <w:t>97,6</w:t>
            </w:r>
          </w:p>
        </w:tc>
        <w:tc>
          <w:tcPr>
            <w:tcW w:w="850" w:type="dxa"/>
          </w:tcPr>
          <w:p w:rsidR="006E3997" w:rsidRDefault="006E3997">
            <w:pPr>
              <w:pStyle w:val="TableParagraph"/>
              <w:spacing w:before="100"/>
              <w:ind w:right="209"/>
              <w:jc w:val="right"/>
              <w:rPr>
                <w:sz w:val="20"/>
              </w:rPr>
            </w:pPr>
            <w:r>
              <w:rPr>
                <w:sz w:val="20"/>
              </w:rPr>
              <w:t>4193</w:t>
            </w:r>
          </w:p>
        </w:tc>
        <w:tc>
          <w:tcPr>
            <w:tcW w:w="864" w:type="dxa"/>
          </w:tcPr>
          <w:p w:rsidR="006E3997" w:rsidRDefault="006E3997">
            <w:pPr>
              <w:pStyle w:val="TableParagraph"/>
              <w:spacing w:before="100"/>
              <w:ind w:left="234"/>
              <w:jc w:val="left"/>
              <w:rPr>
                <w:sz w:val="20"/>
              </w:rPr>
            </w:pPr>
            <w:r>
              <w:rPr>
                <w:sz w:val="20"/>
              </w:rPr>
              <w:t>3695</w:t>
            </w:r>
          </w:p>
        </w:tc>
        <w:tc>
          <w:tcPr>
            <w:tcW w:w="605" w:type="dxa"/>
          </w:tcPr>
          <w:p w:rsidR="006E3997" w:rsidRDefault="006E3997">
            <w:pPr>
              <w:pStyle w:val="TableParagraph"/>
              <w:spacing w:before="100"/>
              <w:ind w:right="161"/>
              <w:jc w:val="right"/>
              <w:rPr>
                <w:sz w:val="20"/>
              </w:rPr>
            </w:pPr>
            <w:r>
              <w:rPr>
                <w:sz w:val="20"/>
              </w:rPr>
              <w:t>3,5</w:t>
            </w:r>
          </w:p>
        </w:tc>
        <w:tc>
          <w:tcPr>
            <w:tcW w:w="778" w:type="dxa"/>
          </w:tcPr>
          <w:p w:rsidR="006E3997" w:rsidRDefault="006E3997">
            <w:pPr>
              <w:pStyle w:val="TableParagraph"/>
              <w:spacing w:before="100"/>
              <w:ind w:left="168" w:right="155"/>
              <w:rPr>
                <w:sz w:val="20"/>
              </w:rPr>
            </w:pPr>
            <w:r>
              <w:rPr>
                <w:sz w:val="20"/>
              </w:rPr>
              <w:t>3,2</w:t>
            </w:r>
          </w:p>
        </w:tc>
      </w:tr>
      <w:tr w:rsidR="006E3997">
        <w:trPr>
          <w:trHeight w:val="253"/>
        </w:trPr>
        <w:tc>
          <w:tcPr>
            <w:tcW w:w="2065" w:type="dxa"/>
          </w:tcPr>
          <w:p w:rsidR="006E3997" w:rsidRDefault="006E3997">
            <w:pPr>
              <w:pStyle w:val="TableParagraph"/>
              <w:spacing w:line="225" w:lineRule="exact"/>
              <w:ind w:left="110"/>
              <w:jc w:val="left"/>
              <w:rPr>
                <w:sz w:val="20"/>
              </w:rPr>
            </w:pPr>
            <w:r>
              <w:rPr>
                <w:sz w:val="20"/>
              </w:rPr>
              <w:t>Омская область</w:t>
            </w:r>
          </w:p>
        </w:tc>
        <w:tc>
          <w:tcPr>
            <w:tcW w:w="854" w:type="dxa"/>
          </w:tcPr>
          <w:p w:rsidR="006E3997" w:rsidRDefault="006E3997">
            <w:pPr>
              <w:pStyle w:val="TableParagraph"/>
              <w:spacing w:line="225" w:lineRule="exact"/>
              <w:ind w:left="230"/>
              <w:jc w:val="left"/>
              <w:rPr>
                <w:sz w:val="20"/>
              </w:rPr>
            </w:pPr>
            <w:r>
              <w:rPr>
                <w:sz w:val="20"/>
              </w:rPr>
              <w:t>1110</w:t>
            </w:r>
          </w:p>
        </w:tc>
        <w:tc>
          <w:tcPr>
            <w:tcW w:w="831" w:type="dxa"/>
          </w:tcPr>
          <w:p w:rsidR="006E3997" w:rsidRDefault="006E3997">
            <w:pPr>
              <w:pStyle w:val="TableParagraph"/>
              <w:spacing w:line="225" w:lineRule="exact"/>
              <w:ind w:right="199"/>
              <w:jc w:val="right"/>
              <w:rPr>
                <w:sz w:val="20"/>
              </w:rPr>
            </w:pPr>
            <w:r>
              <w:rPr>
                <w:sz w:val="20"/>
              </w:rPr>
              <w:t>1212</w:t>
            </w:r>
          </w:p>
        </w:tc>
        <w:tc>
          <w:tcPr>
            <w:tcW w:w="850" w:type="dxa"/>
          </w:tcPr>
          <w:p w:rsidR="006E3997" w:rsidRDefault="006E3997">
            <w:pPr>
              <w:pStyle w:val="TableParagraph"/>
              <w:spacing w:line="225" w:lineRule="exact"/>
              <w:ind w:right="257"/>
              <w:jc w:val="right"/>
              <w:rPr>
                <w:sz w:val="20"/>
              </w:rPr>
            </w:pPr>
            <w:r>
              <w:rPr>
                <w:sz w:val="20"/>
              </w:rPr>
              <w:t>819</w:t>
            </w:r>
          </w:p>
        </w:tc>
        <w:tc>
          <w:tcPr>
            <w:tcW w:w="855" w:type="dxa"/>
          </w:tcPr>
          <w:p w:rsidR="006E3997" w:rsidRDefault="006E3997">
            <w:pPr>
              <w:pStyle w:val="TableParagraph"/>
              <w:spacing w:line="225" w:lineRule="exact"/>
              <w:ind w:left="157" w:right="148"/>
              <w:rPr>
                <w:sz w:val="20"/>
              </w:rPr>
            </w:pPr>
            <w:r>
              <w:rPr>
                <w:sz w:val="20"/>
              </w:rPr>
              <w:t>1047</w:t>
            </w:r>
          </w:p>
        </w:tc>
        <w:tc>
          <w:tcPr>
            <w:tcW w:w="869" w:type="dxa"/>
          </w:tcPr>
          <w:p w:rsidR="006E3997" w:rsidRDefault="006E3997">
            <w:pPr>
              <w:pStyle w:val="TableParagraph"/>
              <w:spacing w:line="225" w:lineRule="exact"/>
              <w:ind w:left="209" w:right="195"/>
              <w:rPr>
                <w:sz w:val="20"/>
              </w:rPr>
            </w:pPr>
            <w:r>
              <w:rPr>
                <w:sz w:val="20"/>
              </w:rPr>
              <w:t>73,8</w:t>
            </w:r>
          </w:p>
        </w:tc>
        <w:tc>
          <w:tcPr>
            <w:tcW w:w="865" w:type="dxa"/>
          </w:tcPr>
          <w:p w:rsidR="006E3997" w:rsidRDefault="006E3997">
            <w:pPr>
              <w:pStyle w:val="TableParagraph"/>
              <w:spacing w:line="225" w:lineRule="exact"/>
              <w:ind w:left="157" w:right="149"/>
              <w:rPr>
                <w:sz w:val="20"/>
              </w:rPr>
            </w:pPr>
            <w:r>
              <w:rPr>
                <w:sz w:val="20"/>
              </w:rPr>
              <w:t>86,4</w:t>
            </w:r>
          </w:p>
        </w:tc>
        <w:tc>
          <w:tcPr>
            <w:tcW w:w="850" w:type="dxa"/>
          </w:tcPr>
          <w:p w:rsidR="006E3997" w:rsidRDefault="006E3997">
            <w:pPr>
              <w:pStyle w:val="TableParagraph"/>
              <w:spacing w:line="225" w:lineRule="exact"/>
              <w:ind w:right="209"/>
              <w:jc w:val="right"/>
              <w:rPr>
                <w:sz w:val="20"/>
              </w:rPr>
            </w:pPr>
            <w:r>
              <w:rPr>
                <w:sz w:val="20"/>
              </w:rPr>
              <w:t>1508</w:t>
            </w:r>
          </w:p>
        </w:tc>
        <w:tc>
          <w:tcPr>
            <w:tcW w:w="864" w:type="dxa"/>
          </w:tcPr>
          <w:p w:rsidR="006E3997" w:rsidRDefault="006E3997">
            <w:pPr>
              <w:pStyle w:val="TableParagraph"/>
              <w:spacing w:line="225" w:lineRule="exact"/>
              <w:ind w:left="234"/>
              <w:jc w:val="left"/>
              <w:rPr>
                <w:sz w:val="20"/>
              </w:rPr>
            </w:pPr>
            <w:r>
              <w:rPr>
                <w:sz w:val="20"/>
              </w:rPr>
              <w:t>1437</w:t>
            </w:r>
          </w:p>
        </w:tc>
        <w:tc>
          <w:tcPr>
            <w:tcW w:w="605" w:type="dxa"/>
          </w:tcPr>
          <w:p w:rsidR="006E3997" w:rsidRDefault="006E3997">
            <w:pPr>
              <w:pStyle w:val="TableParagraph"/>
              <w:spacing w:line="225" w:lineRule="exact"/>
              <w:ind w:right="161"/>
              <w:jc w:val="right"/>
              <w:rPr>
                <w:sz w:val="20"/>
              </w:rPr>
            </w:pPr>
            <w:r>
              <w:rPr>
                <w:sz w:val="20"/>
              </w:rPr>
              <w:t>2,6</w:t>
            </w:r>
          </w:p>
        </w:tc>
        <w:tc>
          <w:tcPr>
            <w:tcW w:w="778" w:type="dxa"/>
          </w:tcPr>
          <w:p w:rsidR="006E3997" w:rsidRDefault="006E3997">
            <w:pPr>
              <w:pStyle w:val="TableParagraph"/>
              <w:spacing w:line="225" w:lineRule="exact"/>
              <w:ind w:left="168" w:right="155"/>
              <w:rPr>
                <w:sz w:val="20"/>
              </w:rPr>
            </w:pPr>
            <w:r>
              <w:rPr>
                <w:sz w:val="20"/>
              </w:rPr>
              <w:t>3,5</w:t>
            </w:r>
          </w:p>
        </w:tc>
      </w:tr>
      <w:tr w:rsidR="006E3997">
        <w:trPr>
          <w:trHeight w:val="254"/>
        </w:trPr>
        <w:tc>
          <w:tcPr>
            <w:tcW w:w="2065" w:type="dxa"/>
          </w:tcPr>
          <w:p w:rsidR="006E3997" w:rsidRDefault="006E3997">
            <w:pPr>
              <w:pStyle w:val="TableParagraph"/>
              <w:ind w:left="110"/>
              <w:jc w:val="left"/>
              <w:rPr>
                <w:sz w:val="20"/>
              </w:rPr>
            </w:pPr>
            <w:r>
              <w:rPr>
                <w:sz w:val="20"/>
              </w:rPr>
              <w:t>Томская область</w:t>
            </w:r>
          </w:p>
        </w:tc>
        <w:tc>
          <w:tcPr>
            <w:tcW w:w="854" w:type="dxa"/>
          </w:tcPr>
          <w:p w:rsidR="006E3997" w:rsidRDefault="006E3997">
            <w:pPr>
              <w:pStyle w:val="TableParagraph"/>
              <w:ind w:left="278"/>
              <w:jc w:val="left"/>
              <w:rPr>
                <w:sz w:val="20"/>
              </w:rPr>
            </w:pPr>
            <w:r>
              <w:rPr>
                <w:sz w:val="20"/>
              </w:rPr>
              <w:t>775</w:t>
            </w:r>
          </w:p>
        </w:tc>
        <w:tc>
          <w:tcPr>
            <w:tcW w:w="831" w:type="dxa"/>
          </w:tcPr>
          <w:p w:rsidR="006E3997" w:rsidRDefault="006E3997">
            <w:pPr>
              <w:pStyle w:val="TableParagraph"/>
              <w:ind w:right="247"/>
              <w:jc w:val="right"/>
              <w:rPr>
                <w:sz w:val="20"/>
              </w:rPr>
            </w:pPr>
            <w:r>
              <w:rPr>
                <w:sz w:val="20"/>
              </w:rPr>
              <w:t>907</w:t>
            </w:r>
          </w:p>
        </w:tc>
        <w:tc>
          <w:tcPr>
            <w:tcW w:w="850" w:type="dxa"/>
          </w:tcPr>
          <w:p w:rsidR="006E3997" w:rsidRDefault="006E3997">
            <w:pPr>
              <w:pStyle w:val="TableParagraph"/>
              <w:ind w:right="257"/>
              <w:jc w:val="right"/>
              <w:rPr>
                <w:sz w:val="20"/>
              </w:rPr>
            </w:pPr>
            <w:r>
              <w:rPr>
                <w:sz w:val="20"/>
              </w:rPr>
              <w:t>732</w:t>
            </w:r>
          </w:p>
        </w:tc>
        <w:tc>
          <w:tcPr>
            <w:tcW w:w="855" w:type="dxa"/>
          </w:tcPr>
          <w:p w:rsidR="006E3997" w:rsidRDefault="006E3997">
            <w:pPr>
              <w:pStyle w:val="TableParagraph"/>
              <w:ind w:left="157" w:right="143"/>
              <w:rPr>
                <w:sz w:val="20"/>
              </w:rPr>
            </w:pPr>
            <w:r>
              <w:rPr>
                <w:sz w:val="20"/>
              </w:rPr>
              <w:t>892</w:t>
            </w:r>
          </w:p>
        </w:tc>
        <w:tc>
          <w:tcPr>
            <w:tcW w:w="869" w:type="dxa"/>
          </w:tcPr>
          <w:p w:rsidR="006E3997" w:rsidRDefault="006E3997">
            <w:pPr>
              <w:pStyle w:val="TableParagraph"/>
              <w:ind w:left="209" w:right="195"/>
              <w:rPr>
                <w:sz w:val="20"/>
              </w:rPr>
            </w:pPr>
            <w:r>
              <w:rPr>
                <w:sz w:val="20"/>
              </w:rPr>
              <w:t>94,5</w:t>
            </w:r>
          </w:p>
        </w:tc>
        <w:tc>
          <w:tcPr>
            <w:tcW w:w="865" w:type="dxa"/>
          </w:tcPr>
          <w:p w:rsidR="006E3997" w:rsidRDefault="006E3997">
            <w:pPr>
              <w:pStyle w:val="TableParagraph"/>
              <w:ind w:left="157" w:right="149"/>
              <w:rPr>
                <w:sz w:val="20"/>
              </w:rPr>
            </w:pPr>
            <w:r>
              <w:rPr>
                <w:sz w:val="20"/>
              </w:rPr>
              <w:t>98,3</w:t>
            </w:r>
          </w:p>
        </w:tc>
        <w:tc>
          <w:tcPr>
            <w:tcW w:w="850" w:type="dxa"/>
          </w:tcPr>
          <w:p w:rsidR="006E3997" w:rsidRDefault="006E3997">
            <w:pPr>
              <w:pStyle w:val="TableParagraph"/>
              <w:ind w:right="257"/>
              <w:jc w:val="right"/>
              <w:rPr>
                <w:sz w:val="20"/>
              </w:rPr>
            </w:pPr>
            <w:r>
              <w:rPr>
                <w:sz w:val="20"/>
              </w:rPr>
              <w:t>732</w:t>
            </w:r>
          </w:p>
        </w:tc>
        <w:tc>
          <w:tcPr>
            <w:tcW w:w="864" w:type="dxa"/>
          </w:tcPr>
          <w:p w:rsidR="006E3997" w:rsidRDefault="006E3997">
            <w:pPr>
              <w:pStyle w:val="TableParagraph"/>
              <w:ind w:left="282"/>
              <w:jc w:val="left"/>
              <w:rPr>
                <w:sz w:val="20"/>
              </w:rPr>
            </w:pPr>
            <w:r>
              <w:rPr>
                <w:sz w:val="20"/>
              </w:rPr>
              <w:t>949</w:t>
            </w:r>
          </w:p>
        </w:tc>
        <w:tc>
          <w:tcPr>
            <w:tcW w:w="605" w:type="dxa"/>
          </w:tcPr>
          <w:p w:rsidR="006E3997" w:rsidRDefault="006E3997">
            <w:pPr>
              <w:pStyle w:val="TableParagraph"/>
              <w:ind w:right="161"/>
              <w:jc w:val="right"/>
              <w:rPr>
                <w:sz w:val="20"/>
              </w:rPr>
            </w:pPr>
            <w:r>
              <w:rPr>
                <w:sz w:val="20"/>
              </w:rPr>
              <w:t>6,1</w:t>
            </w:r>
          </w:p>
        </w:tc>
        <w:tc>
          <w:tcPr>
            <w:tcW w:w="778" w:type="dxa"/>
          </w:tcPr>
          <w:p w:rsidR="006E3997" w:rsidRDefault="006E3997">
            <w:pPr>
              <w:pStyle w:val="TableParagraph"/>
              <w:ind w:left="168" w:right="155"/>
              <w:rPr>
                <w:sz w:val="20"/>
              </w:rPr>
            </w:pPr>
            <w:r>
              <w:rPr>
                <w:sz w:val="20"/>
              </w:rPr>
              <w:t>7,3</w:t>
            </w:r>
          </w:p>
        </w:tc>
      </w:tr>
      <w:tr w:rsidR="006E3997">
        <w:trPr>
          <w:trHeight w:val="254"/>
        </w:trPr>
        <w:tc>
          <w:tcPr>
            <w:tcW w:w="2065" w:type="dxa"/>
          </w:tcPr>
          <w:p w:rsidR="006E3997" w:rsidRDefault="006E3997">
            <w:pPr>
              <w:pStyle w:val="TableParagraph"/>
              <w:ind w:left="110"/>
              <w:jc w:val="left"/>
              <w:rPr>
                <w:sz w:val="20"/>
              </w:rPr>
            </w:pPr>
            <w:r>
              <w:rPr>
                <w:sz w:val="20"/>
              </w:rPr>
              <w:t>Забайкальский край</w:t>
            </w:r>
          </w:p>
        </w:tc>
        <w:tc>
          <w:tcPr>
            <w:tcW w:w="854" w:type="dxa"/>
          </w:tcPr>
          <w:p w:rsidR="006E3997" w:rsidRDefault="006E3997">
            <w:pPr>
              <w:pStyle w:val="TableParagraph"/>
              <w:ind w:left="230"/>
              <w:jc w:val="left"/>
              <w:rPr>
                <w:sz w:val="20"/>
              </w:rPr>
            </w:pPr>
            <w:r>
              <w:rPr>
                <w:sz w:val="20"/>
              </w:rPr>
              <w:t>2015</w:t>
            </w:r>
          </w:p>
        </w:tc>
        <w:tc>
          <w:tcPr>
            <w:tcW w:w="831" w:type="dxa"/>
          </w:tcPr>
          <w:p w:rsidR="006E3997" w:rsidRDefault="006E3997">
            <w:pPr>
              <w:pStyle w:val="TableParagraph"/>
              <w:ind w:right="199"/>
              <w:jc w:val="right"/>
              <w:rPr>
                <w:sz w:val="20"/>
              </w:rPr>
            </w:pPr>
            <w:r>
              <w:rPr>
                <w:sz w:val="20"/>
              </w:rPr>
              <w:t>2158</w:t>
            </w:r>
          </w:p>
        </w:tc>
        <w:tc>
          <w:tcPr>
            <w:tcW w:w="850" w:type="dxa"/>
          </w:tcPr>
          <w:p w:rsidR="006E3997" w:rsidRDefault="006E3997">
            <w:pPr>
              <w:pStyle w:val="TableParagraph"/>
              <w:ind w:right="204"/>
              <w:jc w:val="right"/>
              <w:rPr>
                <w:sz w:val="20"/>
              </w:rPr>
            </w:pPr>
            <w:r>
              <w:rPr>
                <w:sz w:val="20"/>
              </w:rPr>
              <w:t>1602</w:t>
            </w:r>
          </w:p>
        </w:tc>
        <w:tc>
          <w:tcPr>
            <w:tcW w:w="855" w:type="dxa"/>
          </w:tcPr>
          <w:p w:rsidR="006E3997" w:rsidRDefault="006E3997">
            <w:pPr>
              <w:pStyle w:val="TableParagraph"/>
              <w:ind w:left="157" w:right="148"/>
              <w:rPr>
                <w:sz w:val="20"/>
              </w:rPr>
            </w:pPr>
            <w:r>
              <w:rPr>
                <w:sz w:val="20"/>
              </w:rPr>
              <w:t>1370</w:t>
            </w:r>
          </w:p>
        </w:tc>
        <w:tc>
          <w:tcPr>
            <w:tcW w:w="869" w:type="dxa"/>
          </w:tcPr>
          <w:p w:rsidR="006E3997" w:rsidRDefault="006E3997">
            <w:pPr>
              <w:pStyle w:val="TableParagraph"/>
              <w:ind w:left="209" w:right="195"/>
              <w:rPr>
                <w:sz w:val="20"/>
              </w:rPr>
            </w:pPr>
            <w:r>
              <w:rPr>
                <w:sz w:val="20"/>
              </w:rPr>
              <w:t>79,5</w:t>
            </w:r>
          </w:p>
        </w:tc>
        <w:tc>
          <w:tcPr>
            <w:tcW w:w="865" w:type="dxa"/>
          </w:tcPr>
          <w:p w:rsidR="006E3997" w:rsidRDefault="006E3997">
            <w:pPr>
              <w:pStyle w:val="TableParagraph"/>
              <w:ind w:left="157" w:right="149"/>
              <w:rPr>
                <w:sz w:val="20"/>
              </w:rPr>
            </w:pPr>
            <w:r>
              <w:rPr>
                <w:sz w:val="20"/>
              </w:rPr>
              <w:t>63,5</w:t>
            </w:r>
          </w:p>
        </w:tc>
        <w:tc>
          <w:tcPr>
            <w:tcW w:w="850" w:type="dxa"/>
          </w:tcPr>
          <w:p w:rsidR="006E3997" w:rsidRDefault="006E3997">
            <w:pPr>
              <w:pStyle w:val="TableParagraph"/>
              <w:ind w:right="209"/>
              <w:jc w:val="right"/>
              <w:rPr>
                <w:sz w:val="20"/>
              </w:rPr>
            </w:pPr>
            <w:r>
              <w:rPr>
                <w:sz w:val="20"/>
              </w:rPr>
              <w:t>2702</w:t>
            </w:r>
          </w:p>
        </w:tc>
        <w:tc>
          <w:tcPr>
            <w:tcW w:w="864" w:type="dxa"/>
          </w:tcPr>
          <w:p w:rsidR="006E3997" w:rsidRDefault="006E3997">
            <w:pPr>
              <w:pStyle w:val="TableParagraph"/>
              <w:ind w:left="234"/>
              <w:jc w:val="left"/>
              <w:rPr>
                <w:sz w:val="20"/>
              </w:rPr>
            </w:pPr>
            <w:r>
              <w:rPr>
                <w:sz w:val="20"/>
              </w:rPr>
              <w:t>3965</w:t>
            </w:r>
          </w:p>
        </w:tc>
        <w:tc>
          <w:tcPr>
            <w:tcW w:w="605" w:type="dxa"/>
          </w:tcPr>
          <w:p w:rsidR="006E3997" w:rsidRDefault="006E3997">
            <w:pPr>
              <w:pStyle w:val="TableParagraph"/>
              <w:ind w:right="161"/>
              <w:jc w:val="right"/>
              <w:rPr>
                <w:sz w:val="20"/>
              </w:rPr>
            </w:pPr>
            <w:r>
              <w:rPr>
                <w:sz w:val="20"/>
              </w:rPr>
              <w:t>4,0</w:t>
            </w:r>
          </w:p>
        </w:tc>
        <w:tc>
          <w:tcPr>
            <w:tcW w:w="778" w:type="dxa"/>
          </w:tcPr>
          <w:p w:rsidR="006E3997" w:rsidRDefault="006E3997">
            <w:pPr>
              <w:pStyle w:val="TableParagraph"/>
              <w:ind w:left="168" w:right="155"/>
              <w:rPr>
                <w:sz w:val="20"/>
              </w:rPr>
            </w:pPr>
            <w:r>
              <w:rPr>
                <w:sz w:val="20"/>
              </w:rPr>
              <w:t>2,7</w:t>
            </w:r>
          </w:p>
        </w:tc>
      </w:tr>
      <w:tr w:rsidR="006E3997">
        <w:trPr>
          <w:trHeight w:val="230"/>
        </w:trPr>
        <w:tc>
          <w:tcPr>
            <w:tcW w:w="10286" w:type="dxa"/>
            <w:gridSpan w:val="11"/>
            <w:shd w:val="clear" w:color="auto" w:fill="D5E2BB"/>
          </w:tcPr>
          <w:p w:rsidR="006E3997" w:rsidRDefault="006E3997">
            <w:pPr>
              <w:pStyle w:val="TableParagraph"/>
              <w:spacing w:line="210" w:lineRule="exact"/>
              <w:ind w:left="3423" w:right="3408"/>
              <w:rPr>
                <w:b/>
                <w:sz w:val="20"/>
              </w:rPr>
            </w:pPr>
            <w:r>
              <w:rPr>
                <w:b/>
                <w:sz w:val="20"/>
              </w:rPr>
              <w:t>Дальневосточный федеральный круг</w:t>
            </w:r>
          </w:p>
        </w:tc>
      </w:tr>
      <w:tr w:rsidR="006E3997">
        <w:trPr>
          <w:trHeight w:val="258"/>
        </w:trPr>
        <w:tc>
          <w:tcPr>
            <w:tcW w:w="2065" w:type="dxa"/>
          </w:tcPr>
          <w:p w:rsidR="006E3997" w:rsidRDefault="006E3997">
            <w:pPr>
              <w:pStyle w:val="TableParagraph"/>
              <w:ind w:left="110"/>
              <w:jc w:val="left"/>
              <w:rPr>
                <w:sz w:val="20"/>
              </w:rPr>
            </w:pPr>
            <w:r>
              <w:rPr>
                <w:sz w:val="20"/>
              </w:rPr>
              <w:t>Р. Саха (Якутия)</w:t>
            </w:r>
          </w:p>
        </w:tc>
        <w:tc>
          <w:tcPr>
            <w:tcW w:w="854" w:type="dxa"/>
          </w:tcPr>
          <w:p w:rsidR="006E3997" w:rsidRDefault="006E3997">
            <w:pPr>
              <w:pStyle w:val="TableParagraph"/>
              <w:ind w:left="230"/>
              <w:jc w:val="left"/>
              <w:rPr>
                <w:sz w:val="20"/>
              </w:rPr>
            </w:pPr>
            <w:r>
              <w:rPr>
                <w:sz w:val="20"/>
              </w:rPr>
              <w:t>1122</w:t>
            </w:r>
          </w:p>
        </w:tc>
        <w:tc>
          <w:tcPr>
            <w:tcW w:w="831" w:type="dxa"/>
          </w:tcPr>
          <w:p w:rsidR="006E3997" w:rsidRDefault="006E3997">
            <w:pPr>
              <w:pStyle w:val="TableParagraph"/>
              <w:ind w:right="199"/>
              <w:jc w:val="right"/>
              <w:rPr>
                <w:sz w:val="20"/>
              </w:rPr>
            </w:pPr>
            <w:r>
              <w:rPr>
                <w:sz w:val="20"/>
              </w:rPr>
              <w:t>1088</w:t>
            </w:r>
          </w:p>
        </w:tc>
        <w:tc>
          <w:tcPr>
            <w:tcW w:w="850" w:type="dxa"/>
          </w:tcPr>
          <w:p w:rsidR="006E3997" w:rsidRDefault="006E3997">
            <w:pPr>
              <w:pStyle w:val="TableParagraph"/>
              <w:ind w:right="257"/>
              <w:jc w:val="right"/>
              <w:rPr>
                <w:sz w:val="20"/>
              </w:rPr>
            </w:pPr>
            <w:r>
              <w:rPr>
                <w:sz w:val="20"/>
              </w:rPr>
              <w:t>753</w:t>
            </w:r>
          </w:p>
        </w:tc>
        <w:tc>
          <w:tcPr>
            <w:tcW w:w="855" w:type="dxa"/>
          </w:tcPr>
          <w:p w:rsidR="006E3997" w:rsidRDefault="006E3997">
            <w:pPr>
              <w:pStyle w:val="TableParagraph"/>
              <w:ind w:left="157" w:right="143"/>
              <w:rPr>
                <w:sz w:val="20"/>
              </w:rPr>
            </w:pPr>
            <w:r>
              <w:rPr>
                <w:sz w:val="20"/>
              </w:rPr>
              <w:t>653</w:t>
            </w:r>
          </w:p>
        </w:tc>
        <w:tc>
          <w:tcPr>
            <w:tcW w:w="869" w:type="dxa"/>
          </w:tcPr>
          <w:p w:rsidR="006E3997" w:rsidRDefault="006E3997">
            <w:pPr>
              <w:pStyle w:val="TableParagraph"/>
              <w:ind w:left="209" w:right="193"/>
              <w:rPr>
                <w:sz w:val="20"/>
              </w:rPr>
            </w:pPr>
            <w:r>
              <w:rPr>
                <w:sz w:val="20"/>
              </w:rPr>
              <w:t>67,1</w:t>
            </w:r>
          </w:p>
        </w:tc>
        <w:tc>
          <w:tcPr>
            <w:tcW w:w="865" w:type="dxa"/>
          </w:tcPr>
          <w:p w:rsidR="006E3997" w:rsidRDefault="006E3997">
            <w:pPr>
              <w:pStyle w:val="TableParagraph"/>
              <w:ind w:left="157" w:right="157"/>
              <w:rPr>
                <w:sz w:val="20"/>
              </w:rPr>
            </w:pPr>
            <w:r>
              <w:rPr>
                <w:sz w:val="20"/>
              </w:rPr>
              <w:t>60</w:t>
            </w:r>
          </w:p>
        </w:tc>
        <w:tc>
          <w:tcPr>
            <w:tcW w:w="850" w:type="dxa"/>
          </w:tcPr>
          <w:p w:rsidR="006E3997" w:rsidRDefault="006E3997">
            <w:pPr>
              <w:pStyle w:val="TableParagraph"/>
              <w:ind w:right="209"/>
              <w:jc w:val="right"/>
              <w:rPr>
                <w:sz w:val="20"/>
              </w:rPr>
            </w:pPr>
            <w:r>
              <w:rPr>
                <w:sz w:val="20"/>
              </w:rPr>
              <w:t>2042</w:t>
            </w:r>
          </w:p>
        </w:tc>
        <w:tc>
          <w:tcPr>
            <w:tcW w:w="864" w:type="dxa"/>
          </w:tcPr>
          <w:p w:rsidR="006E3997" w:rsidRDefault="006E3997">
            <w:pPr>
              <w:pStyle w:val="TableParagraph"/>
              <w:ind w:left="234"/>
              <w:jc w:val="left"/>
              <w:rPr>
                <w:sz w:val="20"/>
              </w:rPr>
            </w:pPr>
            <w:r>
              <w:rPr>
                <w:sz w:val="20"/>
              </w:rPr>
              <w:t>1667</w:t>
            </w:r>
          </w:p>
        </w:tc>
        <w:tc>
          <w:tcPr>
            <w:tcW w:w="605" w:type="dxa"/>
          </w:tcPr>
          <w:p w:rsidR="006E3997" w:rsidRDefault="006E3997">
            <w:pPr>
              <w:pStyle w:val="TableParagraph"/>
              <w:ind w:right="161"/>
              <w:jc w:val="right"/>
              <w:rPr>
                <w:sz w:val="20"/>
              </w:rPr>
            </w:pPr>
            <w:r>
              <w:rPr>
                <w:sz w:val="20"/>
              </w:rPr>
              <w:t>1,3</w:t>
            </w:r>
          </w:p>
        </w:tc>
        <w:tc>
          <w:tcPr>
            <w:tcW w:w="778" w:type="dxa"/>
          </w:tcPr>
          <w:p w:rsidR="006E3997" w:rsidRDefault="006E3997">
            <w:pPr>
              <w:pStyle w:val="TableParagraph"/>
              <w:ind w:left="168" w:right="155"/>
              <w:rPr>
                <w:sz w:val="20"/>
              </w:rPr>
            </w:pPr>
            <w:r>
              <w:rPr>
                <w:sz w:val="20"/>
              </w:rPr>
              <w:t>1,0</w:t>
            </w:r>
          </w:p>
        </w:tc>
      </w:tr>
      <w:tr w:rsidR="006E3997">
        <w:trPr>
          <w:trHeight w:val="253"/>
        </w:trPr>
        <w:tc>
          <w:tcPr>
            <w:tcW w:w="2065" w:type="dxa"/>
          </w:tcPr>
          <w:p w:rsidR="006E3997" w:rsidRDefault="006E3997">
            <w:pPr>
              <w:pStyle w:val="TableParagraph"/>
              <w:spacing w:line="225" w:lineRule="exact"/>
              <w:ind w:left="110"/>
              <w:jc w:val="left"/>
              <w:rPr>
                <w:sz w:val="20"/>
              </w:rPr>
            </w:pPr>
            <w:r>
              <w:rPr>
                <w:sz w:val="20"/>
              </w:rPr>
              <w:t>Приморский край</w:t>
            </w:r>
          </w:p>
        </w:tc>
        <w:tc>
          <w:tcPr>
            <w:tcW w:w="854" w:type="dxa"/>
          </w:tcPr>
          <w:p w:rsidR="006E3997" w:rsidRDefault="006E3997">
            <w:pPr>
              <w:pStyle w:val="TableParagraph"/>
              <w:spacing w:line="225" w:lineRule="exact"/>
              <w:ind w:left="230"/>
              <w:jc w:val="left"/>
              <w:rPr>
                <w:sz w:val="20"/>
              </w:rPr>
            </w:pPr>
            <w:r>
              <w:rPr>
                <w:sz w:val="20"/>
              </w:rPr>
              <w:t>1448</w:t>
            </w:r>
          </w:p>
        </w:tc>
        <w:tc>
          <w:tcPr>
            <w:tcW w:w="831" w:type="dxa"/>
          </w:tcPr>
          <w:p w:rsidR="006E3997" w:rsidRDefault="006E3997">
            <w:pPr>
              <w:pStyle w:val="TableParagraph"/>
              <w:spacing w:line="225" w:lineRule="exact"/>
              <w:ind w:right="199"/>
              <w:jc w:val="right"/>
              <w:rPr>
                <w:sz w:val="20"/>
              </w:rPr>
            </w:pPr>
            <w:r>
              <w:rPr>
                <w:sz w:val="20"/>
              </w:rPr>
              <w:t>1537</w:t>
            </w:r>
          </w:p>
        </w:tc>
        <w:tc>
          <w:tcPr>
            <w:tcW w:w="850" w:type="dxa"/>
          </w:tcPr>
          <w:p w:rsidR="006E3997" w:rsidRDefault="006E3997">
            <w:pPr>
              <w:pStyle w:val="TableParagraph"/>
              <w:spacing w:line="225" w:lineRule="exact"/>
              <w:ind w:right="204"/>
              <w:jc w:val="right"/>
              <w:rPr>
                <w:sz w:val="20"/>
              </w:rPr>
            </w:pPr>
            <w:r>
              <w:rPr>
                <w:sz w:val="20"/>
              </w:rPr>
              <w:t>1367</w:t>
            </w:r>
          </w:p>
        </w:tc>
        <w:tc>
          <w:tcPr>
            <w:tcW w:w="855" w:type="dxa"/>
          </w:tcPr>
          <w:p w:rsidR="006E3997" w:rsidRDefault="006E3997">
            <w:pPr>
              <w:pStyle w:val="TableParagraph"/>
              <w:spacing w:line="225" w:lineRule="exact"/>
              <w:ind w:left="157" w:right="148"/>
              <w:rPr>
                <w:sz w:val="20"/>
              </w:rPr>
            </w:pPr>
            <w:r>
              <w:rPr>
                <w:sz w:val="20"/>
              </w:rPr>
              <w:t>1191</w:t>
            </w:r>
          </w:p>
        </w:tc>
        <w:tc>
          <w:tcPr>
            <w:tcW w:w="869" w:type="dxa"/>
          </w:tcPr>
          <w:p w:rsidR="006E3997" w:rsidRDefault="006E3997">
            <w:pPr>
              <w:pStyle w:val="TableParagraph"/>
              <w:spacing w:line="225" w:lineRule="exact"/>
              <w:ind w:left="209" w:right="195"/>
              <w:rPr>
                <w:sz w:val="20"/>
              </w:rPr>
            </w:pPr>
            <w:r>
              <w:rPr>
                <w:sz w:val="20"/>
              </w:rPr>
              <w:t>94,4</w:t>
            </w:r>
          </w:p>
        </w:tc>
        <w:tc>
          <w:tcPr>
            <w:tcW w:w="865" w:type="dxa"/>
          </w:tcPr>
          <w:p w:rsidR="006E3997" w:rsidRDefault="006E3997">
            <w:pPr>
              <w:pStyle w:val="TableParagraph"/>
              <w:spacing w:line="225" w:lineRule="exact"/>
              <w:ind w:left="157" w:right="149"/>
              <w:rPr>
                <w:sz w:val="20"/>
              </w:rPr>
            </w:pPr>
            <w:r>
              <w:rPr>
                <w:sz w:val="20"/>
              </w:rPr>
              <w:t>77,5</w:t>
            </w:r>
          </w:p>
        </w:tc>
        <w:tc>
          <w:tcPr>
            <w:tcW w:w="850" w:type="dxa"/>
          </w:tcPr>
          <w:p w:rsidR="006E3997" w:rsidRDefault="006E3997">
            <w:pPr>
              <w:pStyle w:val="TableParagraph"/>
              <w:spacing w:line="225" w:lineRule="exact"/>
              <w:ind w:right="209"/>
              <w:jc w:val="right"/>
              <w:rPr>
                <w:sz w:val="20"/>
              </w:rPr>
            </w:pPr>
            <w:r>
              <w:rPr>
                <w:sz w:val="20"/>
              </w:rPr>
              <w:t>2904</w:t>
            </w:r>
          </w:p>
        </w:tc>
        <w:tc>
          <w:tcPr>
            <w:tcW w:w="864" w:type="dxa"/>
          </w:tcPr>
          <w:p w:rsidR="006E3997" w:rsidRDefault="006E3997">
            <w:pPr>
              <w:pStyle w:val="TableParagraph"/>
              <w:spacing w:line="225" w:lineRule="exact"/>
              <w:ind w:left="234"/>
              <w:jc w:val="left"/>
              <w:rPr>
                <w:sz w:val="20"/>
              </w:rPr>
            </w:pPr>
            <w:r>
              <w:rPr>
                <w:sz w:val="20"/>
              </w:rPr>
              <w:t>3138</w:t>
            </w:r>
          </w:p>
        </w:tc>
        <w:tc>
          <w:tcPr>
            <w:tcW w:w="605" w:type="dxa"/>
          </w:tcPr>
          <w:p w:rsidR="006E3997" w:rsidRDefault="006E3997">
            <w:pPr>
              <w:pStyle w:val="TableParagraph"/>
              <w:spacing w:line="225" w:lineRule="exact"/>
              <w:ind w:right="161"/>
              <w:jc w:val="right"/>
              <w:rPr>
                <w:sz w:val="20"/>
              </w:rPr>
            </w:pPr>
            <w:r>
              <w:rPr>
                <w:sz w:val="20"/>
              </w:rPr>
              <w:t>2,8</w:t>
            </w:r>
          </w:p>
        </w:tc>
        <w:tc>
          <w:tcPr>
            <w:tcW w:w="778" w:type="dxa"/>
          </w:tcPr>
          <w:p w:rsidR="006E3997" w:rsidRDefault="006E3997">
            <w:pPr>
              <w:pStyle w:val="TableParagraph"/>
              <w:spacing w:line="225" w:lineRule="exact"/>
              <w:ind w:left="168" w:right="155"/>
              <w:rPr>
                <w:sz w:val="20"/>
              </w:rPr>
            </w:pPr>
            <w:r>
              <w:rPr>
                <w:sz w:val="20"/>
              </w:rPr>
              <w:t>2,8</w:t>
            </w:r>
          </w:p>
        </w:tc>
      </w:tr>
      <w:tr w:rsidR="006E3997">
        <w:trPr>
          <w:trHeight w:val="254"/>
        </w:trPr>
        <w:tc>
          <w:tcPr>
            <w:tcW w:w="2065" w:type="dxa"/>
          </w:tcPr>
          <w:p w:rsidR="006E3997" w:rsidRDefault="006E3997">
            <w:pPr>
              <w:pStyle w:val="TableParagraph"/>
              <w:ind w:left="110"/>
              <w:jc w:val="left"/>
              <w:rPr>
                <w:sz w:val="20"/>
              </w:rPr>
            </w:pPr>
            <w:r>
              <w:rPr>
                <w:sz w:val="20"/>
              </w:rPr>
              <w:t>Хабаровский край</w:t>
            </w:r>
          </w:p>
        </w:tc>
        <w:tc>
          <w:tcPr>
            <w:tcW w:w="854" w:type="dxa"/>
          </w:tcPr>
          <w:p w:rsidR="006E3997" w:rsidRDefault="006E3997">
            <w:pPr>
              <w:pStyle w:val="TableParagraph"/>
              <w:ind w:left="230"/>
              <w:jc w:val="left"/>
              <w:rPr>
                <w:sz w:val="20"/>
              </w:rPr>
            </w:pPr>
            <w:r>
              <w:rPr>
                <w:sz w:val="20"/>
              </w:rPr>
              <w:t>1400</w:t>
            </w:r>
          </w:p>
        </w:tc>
        <w:tc>
          <w:tcPr>
            <w:tcW w:w="831" w:type="dxa"/>
          </w:tcPr>
          <w:p w:rsidR="006E3997" w:rsidRDefault="006E3997">
            <w:pPr>
              <w:pStyle w:val="TableParagraph"/>
              <w:ind w:right="199"/>
              <w:jc w:val="right"/>
              <w:rPr>
                <w:sz w:val="20"/>
              </w:rPr>
            </w:pPr>
            <w:r>
              <w:rPr>
                <w:sz w:val="20"/>
              </w:rPr>
              <w:t>1203</w:t>
            </w:r>
          </w:p>
        </w:tc>
        <w:tc>
          <w:tcPr>
            <w:tcW w:w="850" w:type="dxa"/>
          </w:tcPr>
          <w:p w:rsidR="006E3997" w:rsidRDefault="006E3997">
            <w:pPr>
              <w:pStyle w:val="TableParagraph"/>
              <w:ind w:right="204"/>
              <w:jc w:val="right"/>
              <w:rPr>
                <w:sz w:val="20"/>
              </w:rPr>
            </w:pPr>
            <w:r>
              <w:rPr>
                <w:sz w:val="20"/>
              </w:rPr>
              <w:t>1030</w:t>
            </w:r>
          </w:p>
        </w:tc>
        <w:tc>
          <w:tcPr>
            <w:tcW w:w="855" w:type="dxa"/>
          </w:tcPr>
          <w:p w:rsidR="006E3997" w:rsidRDefault="006E3997">
            <w:pPr>
              <w:pStyle w:val="TableParagraph"/>
              <w:ind w:left="157" w:right="148"/>
              <w:rPr>
                <w:sz w:val="20"/>
              </w:rPr>
            </w:pPr>
            <w:r>
              <w:rPr>
                <w:sz w:val="20"/>
              </w:rPr>
              <w:t>1172</w:t>
            </w:r>
          </w:p>
        </w:tc>
        <w:tc>
          <w:tcPr>
            <w:tcW w:w="869" w:type="dxa"/>
          </w:tcPr>
          <w:p w:rsidR="006E3997" w:rsidRDefault="006E3997">
            <w:pPr>
              <w:pStyle w:val="TableParagraph"/>
              <w:ind w:left="209" w:right="195"/>
              <w:rPr>
                <w:sz w:val="20"/>
              </w:rPr>
            </w:pPr>
            <w:r>
              <w:rPr>
                <w:sz w:val="20"/>
              </w:rPr>
              <w:t>73,5</w:t>
            </w:r>
          </w:p>
        </w:tc>
        <w:tc>
          <w:tcPr>
            <w:tcW w:w="865" w:type="dxa"/>
          </w:tcPr>
          <w:p w:rsidR="006E3997" w:rsidRDefault="006E3997">
            <w:pPr>
              <w:pStyle w:val="TableParagraph"/>
              <w:ind w:left="157" w:right="149"/>
              <w:rPr>
                <w:sz w:val="20"/>
              </w:rPr>
            </w:pPr>
            <w:r>
              <w:rPr>
                <w:sz w:val="20"/>
              </w:rPr>
              <w:t>97,4</w:t>
            </w:r>
          </w:p>
        </w:tc>
        <w:tc>
          <w:tcPr>
            <w:tcW w:w="850" w:type="dxa"/>
          </w:tcPr>
          <w:p w:rsidR="006E3997" w:rsidRDefault="006E3997">
            <w:pPr>
              <w:pStyle w:val="TableParagraph"/>
              <w:ind w:right="209"/>
              <w:jc w:val="right"/>
              <w:rPr>
                <w:sz w:val="20"/>
              </w:rPr>
            </w:pPr>
            <w:r>
              <w:rPr>
                <w:sz w:val="20"/>
              </w:rPr>
              <w:t>2006</w:t>
            </w:r>
          </w:p>
        </w:tc>
        <w:tc>
          <w:tcPr>
            <w:tcW w:w="864" w:type="dxa"/>
          </w:tcPr>
          <w:p w:rsidR="006E3997" w:rsidRDefault="006E3997">
            <w:pPr>
              <w:pStyle w:val="TableParagraph"/>
              <w:ind w:left="234"/>
              <w:jc w:val="left"/>
              <w:rPr>
                <w:sz w:val="20"/>
              </w:rPr>
            </w:pPr>
            <w:r>
              <w:rPr>
                <w:sz w:val="20"/>
              </w:rPr>
              <w:t>1969</w:t>
            </w:r>
          </w:p>
        </w:tc>
        <w:tc>
          <w:tcPr>
            <w:tcW w:w="605" w:type="dxa"/>
          </w:tcPr>
          <w:p w:rsidR="006E3997" w:rsidRDefault="006E3997">
            <w:pPr>
              <w:pStyle w:val="TableParagraph"/>
              <w:ind w:right="161"/>
              <w:jc w:val="right"/>
              <w:rPr>
                <w:sz w:val="20"/>
              </w:rPr>
            </w:pPr>
            <w:r>
              <w:rPr>
                <w:sz w:val="20"/>
              </w:rPr>
              <w:t>2,6</w:t>
            </w:r>
          </w:p>
        </w:tc>
        <w:tc>
          <w:tcPr>
            <w:tcW w:w="778" w:type="dxa"/>
          </w:tcPr>
          <w:p w:rsidR="006E3997" w:rsidRDefault="006E3997">
            <w:pPr>
              <w:pStyle w:val="TableParagraph"/>
              <w:ind w:left="168" w:right="155"/>
              <w:rPr>
                <w:sz w:val="20"/>
              </w:rPr>
            </w:pPr>
            <w:r>
              <w:rPr>
                <w:sz w:val="20"/>
              </w:rPr>
              <w:t>4,2</w:t>
            </w:r>
          </w:p>
        </w:tc>
      </w:tr>
      <w:tr w:rsidR="006E3997">
        <w:trPr>
          <w:trHeight w:val="254"/>
        </w:trPr>
        <w:tc>
          <w:tcPr>
            <w:tcW w:w="2065" w:type="dxa"/>
          </w:tcPr>
          <w:p w:rsidR="006E3997" w:rsidRDefault="006E3997">
            <w:pPr>
              <w:pStyle w:val="TableParagraph"/>
              <w:ind w:left="110"/>
              <w:jc w:val="left"/>
              <w:rPr>
                <w:sz w:val="20"/>
              </w:rPr>
            </w:pPr>
            <w:r>
              <w:rPr>
                <w:sz w:val="20"/>
              </w:rPr>
              <w:t>Амурская область</w:t>
            </w:r>
          </w:p>
        </w:tc>
        <w:tc>
          <w:tcPr>
            <w:tcW w:w="854" w:type="dxa"/>
          </w:tcPr>
          <w:p w:rsidR="006E3997" w:rsidRDefault="006E3997">
            <w:pPr>
              <w:pStyle w:val="TableParagraph"/>
              <w:ind w:left="230"/>
              <w:jc w:val="left"/>
              <w:rPr>
                <w:sz w:val="20"/>
              </w:rPr>
            </w:pPr>
            <w:r>
              <w:rPr>
                <w:sz w:val="20"/>
              </w:rPr>
              <w:t>1055</w:t>
            </w:r>
          </w:p>
        </w:tc>
        <w:tc>
          <w:tcPr>
            <w:tcW w:w="831" w:type="dxa"/>
          </w:tcPr>
          <w:p w:rsidR="006E3997" w:rsidRDefault="006E3997">
            <w:pPr>
              <w:pStyle w:val="TableParagraph"/>
              <w:ind w:right="247"/>
              <w:jc w:val="right"/>
              <w:rPr>
                <w:sz w:val="20"/>
              </w:rPr>
            </w:pPr>
            <w:r>
              <w:rPr>
                <w:sz w:val="20"/>
              </w:rPr>
              <w:t>880</w:t>
            </w:r>
          </w:p>
        </w:tc>
        <w:tc>
          <w:tcPr>
            <w:tcW w:w="850" w:type="dxa"/>
          </w:tcPr>
          <w:p w:rsidR="006E3997" w:rsidRDefault="006E3997">
            <w:pPr>
              <w:pStyle w:val="TableParagraph"/>
              <w:ind w:right="257"/>
              <w:jc w:val="right"/>
              <w:rPr>
                <w:sz w:val="20"/>
              </w:rPr>
            </w:pPr>
            <w:r>
              <w:rPr>
                <w:sz w:val="20"/>
              </w:rPr>
              <w:t>815</w:t>
            </w:r>
          </w:p>
        </w:tc>
        <w:tc>
          <w:tcPr>
            <w:tcW w:w="855" w:type="dxa"/>
          </w:tcPr>
          <w:p w:rsidR="006E3997" w:rsidRDefault="006E3997">
            <w:pPr>
              <w:pStyle w:val="TableParagraph"/>
              <w:ind w:left="157" w:right="143"/>
              <w:rPr>
                <w:sz w:val="20"/>
              </w:rPr>
            </w:pPr>
            <w:r>
              <w:rPr>
                <w:sz w:val="20"/>
              </w:rPr>
              <w:t>661</w:t>
            </w:r>
          </w:p>
        </w:tc>
        <w:tc>
          <w:tcPr>
            <w:tcW w:w="869" w:type="dxa"/>
          </w:tcPr>
          <w:p w:rsidR="006E3997" w:rsidRDefault="006E3997">
            <w:pPr>
              <w:pStyle w:val="TableParagraph"/>
              <w:ind w:left="209" w:right="195"/>
              <w:rPr>
                <w:sz w:val="20"/>
              </w:rPr>
            </w:pPr>
            <w:r>
              <w:rPr>
                <w:sz w:val="20"/>
              </w:rPr>
              <w:t>77,2</w:t>
            </w:r>
          </w:p>
        </w:tc>
        <w:tc>
          <w:tcPr>
            <w:tcW w:w="865" w:type="dxa"/>
          </w:tcPr>
          <w:p w:rsidR="006E3997" w:rsidRDefault="006E3997">
            <w:pPr>
              <w:pStyle w:val="TableParagraph"/>
              <w:ind w:left="157" w:right="149"/>
              <w:rPr>
                <w:sz w:val="20"/>
              </w:rPr>
            </w:pPr>
            <w:r>
              <w:rPr>
                <w:sz w:val="20"/>
              </w:rPr>
              <w:t>75,1</w:t>
            </w:r>
          </w:p>
        </w:tc>
        <w:tc>
          <w:tcPr>
            <w:tcW w:w="850" w:type="dxa"/>
          </w:tcPr>
          <w:p w:rsidR="006E3997" w:rsidRDefault="006E3997">
            <w:pPr>
              <w:pStyle w:val="TableParagraph"/>
              <w:ind w:right="209"/>
              <w:jc w:val="right"/>
              <w:rPr>
                <w:sz w:val="20"/>
              </w:rPr>
            </w:pPr>
            <w:r>
              <w:rPr>
                <w:sz w:val="20"/>
              </w:rPr>
              <w:t>1651</w:t>
            </w:r>
          </w:p>
        </w:tc>
        <w:tc>
          <w:tcPr>
            <w:tcW w:w="864" w:type="dxa"/>
          </w:tcPr>
          <w:p w:rsidR="006E3997" w:rsidRDefault="006E3997">
            <w:pPr>
              <w:pStyle w:val="TableParagraph"/>
              <w:ind w:left="234"/>
              <w:jc w:val="left"/>
              <w:rPr>
                <w:sz w:val="20"/>
              </w:rPr>
            </w:pPr>
            <w:r>
              <w:rPr>
                <w:sz w:val="20"/>
              </w:rPr>
              <w:t>1428</w:t>
            </w:r>
          </w:p>
        </w:tc>
        <w:tc>
          <w:tcPr>
            <w:tcW w:w="605" w:type="dxa"/>
          </w:tcPr>
          <w:p w:rsidR="006E3997" w:rsidRDefault="006E3997">
            <w:pPr>
              <w:pStyle w:val="TableParagraph"/>
              <w:ind w:right="161"/>
              <w:jc w:val="right"/>
              <w:rPr>
                <w:sz w:val="20"/>
              </w:rPr>
            </w:pPr>
            <w:r>
              <w:rPr>
                <w:sz w:val="20"/>
              </w:rPr>
              <w:t>2,1</w:t>
            </w:r>
          </w:p>
        </w:tc>
        <w:tc>
          <w:tcPr>
            <w:tcW w:w="778" w:type="dxa"/>
          </w:tcPr>
          <w:p w:rsidR="006E3997" w:rsidRDefault="006E3997">
            <w:pPr>
              <w:pStyle w:val="TableParagraph"/>
              <w:ind w:left="168" w:right="155"/>
              <w:rPr>
                <w:sz w:val="20"/>
              </w:rPr>
            </w:pPr>
            <w:r>
              <w:rPr>
                <w:sz w:val="20"/>
              </w:rPr>
              <w:t>1,8</w:t>
            </w:r>
          </w:p>
        </w:tc>
      </w:tr>
      <w:tr w:rsidR="006E3997">
        <w:trPr>
          <w:trHeight w:val="254"/>
        </w:trPr>
        <w:tc>
          <w:tcPr>
            <w:tcW w:w="2065" w:type="dxa"/>
          </w:tcPr>
          <w:p w:rsidR="006E3997" w:rsidRDefault="006E3997">
            <w:pPr>
              <w:pStyle w:val="TableParagraph"/>
              <w:ind w:left="110"/>
              <w:jc w:val="left"/>
              <w:rPr>
                <w:sz w:val="20"/>
              </w:rPr>
            </w:pPr>
            <w:r>
              <w:rPr>
                <w:sz w:val="20"/>
              </w:rPr>
              <w:t>Камчатский край</w:t>
            </w:r>
          </w:p>
        </w:tc>
        <w:tc>
          <w:tcPr>
            <w:tcW w:w="854" w:type="dxa"/>
          </w:tcPr>
          <w:p w:rsidR="006E3997" w:rsidRDefault="006E3997">
            <w:pPr>
              <w:pStyle w:val="TableParagraph"/>
              <w:ind w:left="278"/>
              <w:jc w:val="left"/>
              <w:rPr>
                <w:sz w:val="20"/>
              </w:rPr>
            </w:pPr>
            <w:r>
              <w:rPr>
                <w:sz w:val="20"/>
              </w:rPr>
              <w:t>755</w:t>
            </w:r>
          </w:p>
        </w:tc>
        <w:tc>
          <w:tcPr>
            <w:tcW w:w="831" w:type="dxa"/>
          </w:tcPr>
          <w:p w:rsidR="006E3997" w:rsidRDefault="006E3997">
            <w:pPr>
              <w:pStyle w:val="TableParagraph"/>
              <w:ind w:right="247"/>
              <w:jc w:val="right"/>
              <w:rPr>
                <w:sz w:val="20"/>
              </w:rPr>
            </w:pPr>
            <w:r>
              <w:rPr>
                <w:sz w:val="20"/>
              </w:rPr>
              <w:t>670</w:t>
            </w:r>
          </w:p>
        </w:tc>
        <w:tc>
          <w:tcPr>
            <w:tcW w:w="850" w:type="dxa"/>
          </w:tcPr>
          <w:p w:rsidR="006E3997" w:rsidRDefault="006E3997">
            <w:pPr>
              <w:pStyle w:val="TableParagraph"/>
              <w:ind w:right="257"/>
              <w:jc w:val="right"/>
              <w:rPr>
                <w:sz w:val="20"/>
              </w:rPr>
            </w:pPr>
            <w:r>
              <w:rPr>
                <w:sz w:val="20"/>
              </w:rPr>
              <w:t>476</w:t>
            </w:r>
          </w:p>
        </w:tc>
        <w:tc>
          <w:tcPr>
            <w:tcW w:w="855" w:type="dxa"/>
          </w:tcPr>
          <w:p w:rsidR="006E3997" w:rsidRDefault="006E3997">
            <w:pPr>
              <w:pStyle w:val="TableParagraph"/>
              <w:ind w:left="157" w:right="143"/>
              <w:rPr>
                <w:sz w:val="20"/>
              </w:rPr>
            </w:pPr>
            <w:r>
              <w:rPr>
                <w:sz w:val="20"/>
              </w:rPr>
              <w:t>329</w:t>
            </w:r>
          </w:p>
        </w:tc>
        <w:tc>
          <w:tcPr>
            <w:tcW w:w="869" w:type="dxa"/>
          </w:tcPr>
          <w:p w:rsidR="006E3997" w:rsidRDefault="006E3997">
            <w:pPr>
              <w:pStyle w:val="TableParagraph"/>
              <w:ind w:left="209" w:right="195"/>
              <w:rPr>
                <w:sz w:val="20"/>
              </w:rPr>
            </w:pPr>
            <w:r>
              <w:rPr>
                <w:sz w:val="20"/>
              </w:rPr>
              <w:t>63,0</w:t>
            </w:r>
          </w:p>
        </w:tc>
        <w:tc>
          <w:tcPr>
            <w:tcW w:w="865" w:type="dxa"/>
          </w:tcPr>
          <w:p w:rsidR="006E3997" w:rsidRDefault="006E3997">
            <w:pPr>
              <w:pStyle w:val="TableParagraph"/>
              <w:ind w:left="157" w:right="149"/>
              <w:rPr>
                <w:sz w:val="20"/>
              </w:rPr>
            </w:pPr>
            <w:r>
              <w:rPr>
                <w:sz w:val="20"/>
              </w:rPr>
              <w:t>49,1</w:t>
            </w:r>
          </w:p>
        </w:tc>
        <w:tc>
          <w:tcPr>
            <w:tcW w:w="850" w:type="dxa"/>
          </w:tcPr>
          <w:p w:rsidR="006E3997" w:rsidRDefault="006E3997">
            <w:pPr>
              <w:pStyle w:val="TableParagraph"/>
              <w:ind w:right="257"/>
              <w:jc w:val="right"/>
              <w:rPr>
                <w:sz w:val="20"/>
              </w:rPr>
            </w:pPr>
            <w:r>
              <w:rPr>
                <w:sz w:val="20"/>
              </w:rPr>
              <w:t>979</w:t>
            </w:r>
          </w:p>
        </w:tc>
        <w:tc>
          <w:tcPr>
            <w:tcW w:w="864" w:type="dxa"/>
          </w:tcPr>
          <w:p w:rsidR="006E3997" w:rsidRDefault="006E3997">
            <w:pPr>
              <w:pStyle w:val="TableParagraph"/>
              <w:ind w:left="234"/>
              <w:jc w:val="left"/>
              <w:rPr>
                <w:sz w:val="20"/>
              </w:rPr>
            </w:pPr>
            <w:r>
              <w:rPr>
                <w:sz w:val="20"/>
              </w:rPr>
              <w:t>1065</w:t>
            </w:r>
          </w:p>
        </w:tc>
        <w:tc>
          <w:tcPr>
            <w:tcW w:w="605" w:type="dxa"/>
          </w:tcPr>
          <w:p w:rsidR="006E3997" w:rsidRDefault="006E3997">
            <w:pPr>
              <w:pStyle w:val="TableParagraph"/>
              <w:ind w:right="161"/>
              <w:jc w:val="right"/>
              <w:rPr>
                <w:sz w:val="20"/>
              </w:rPr>
            </w:pPr>
            <w:r>
              <w:rPr>
                <w:sz w:val="20"/>
              </w:rPr>
              <w:t>1,3</w:t>
            </w:r>
          </w:p>
        </w:tc>
        <w:tc>
          <w:tcPr>
            <w:tcW w:w="778" w:type="dxa"/>
          </w:tcPr>
          <w:p w:rsidR="006E3997" w:rsidRDefault="006E3997">
            <w:pPr>
              <w:pStyle w:val="TableParagraph"/>
              <w:ind w:left="168" w:right="155"/>
              <w:rPr>
                <w:sz w:val="20"/>
              </w:rPr>
            </w:pPr>
            <w:r>
              <w:rPr>
                <w:sz w:val="20"/>
              </w:rPr>
              <w:t>1,1</w:t>
            </w:r>
          </w:p>
        </w:tc>
      </w:tr>
      <w:tr w:rsidR="006E3997">
        <w:trPr>
          <w:trHeight w:val="258"/>
        </w:trPr>
        <w:tc>
          <w:tcPr>
            <w:tcW w:w="2065" w:type="dxa"/>
          </w:tcPr>
          <w:p w:rsidR="006E3997" w:rsidRDefault="006E3997">
            <w:pPr>
              <w:pStyle w:val="TableParagraph"/>
              <w:ind w:left="110"/>
              <w:jc w:val="left"/>
              <w:rPr>
                <w:sz w:val="20"/>
              </w:rPr>
            </w:pPr>
            <w:r>
              <w:rPr>
                <w:sz w:val="20"/>
              </w:rPr>
              <w:t>Магаданская область</w:t>
            </w:r>
          </w:p>
        </w:tc>
        <w:tc>
          <w:tcPr>
            <w:tcW w:w="854" w:type="dxa"/>
          </w:tcPr>
          <w:p w:rsidR="006E3997" w:rsidRDefault="006E3997">
            <w:pPr>
              <w:pStyle w:val="TableParagraph"/>
              <w:ind w:left="278"/>
              <w:jc w:val="left"/>
              <w:rPr>
                <w:sz w:val="20"/>
              </w:rPr>
            </w:pPr>
            <w:r>
              <w:rPr>
                <w:sz w:val="20"/>
              </w:rPr>
              <w:t>310</w:t>
            </w:r>
          </w:p>
        </w:tc>
        <w:tc>
          <w:tcPr>
            <w:tcW w:w="831" w:type="dxa"/>
          </w:tcPr>
          <w:p w:rsidR="006E3997" w:rsidRDefault="006E3997">
            <w:pPr>
              <w:pStyle w:val="TableParagraph"/>
              <w:ind w:right="247"/>
              <w:jc w:val="right"/>
              <w:rPr>
                <w:sz w:val="20"/>
              </w:rPr>
            </w:pPr>
            <w:r>
              <w:rPr>
                <w:sz w:val="20"/>
              </w:rPr>
              <w:t>291</w:t>
            </w:r>
          </w:p>
        </w:tc>
        <w:tc>
          <w:tcPr>
            <w:tcW w:w="850" w:type="dxa"/>
          </w:tcPr>
          <w:p w:rsidR="006E3997" w:rsidRDefault="006E3997">
            <w:pPr>
              <w:pStyle w:val="TableParagraph"/>
              <w:ind w:right="257"/>
              <w:jc w:val="right"/>
              <w:rPr>
                <w:sz w:val="20"/>
              </w:rPr>
            </w:pPr>
            <w:r>
              <w:rPr>
                <w:sz w:val="20"/>
              </w:rPr>
              <w:t>233</w:t>
            </w:r>
          </w:p>
        </w:tc>
        <w:tc>
          <w:tcPr>
            <w:tcW w:w="855" w:type="dxa"/>
          </w:tcPr>
          <w:p w:rsidR="006E3997" w:rsidRDefault="006E3997">
            <w:pPr>
              <w:pStyle w:val="TableParagraph"/>
              <w:ind w:left="157" w:right="143"/>
              <w:rPr>
                <w:sz w:val="20"/>
              </w:rPr>
            </w:pPr>
            <w:r>
              <w:rPr>
                <w:sz w:val="20"/>
              </w:rPr>
              <w:t>237</w:t>
            </w:r>
          </w:p>
        </w:tc>
        <w:tc>
          <w:tcPr>
            <w:tcW w:w="869" w:type="dxa"/>
          </w:tcPr>
          <w:p w:rsidR="006E3997" w:rsidRDefault="006E3997">
            <w:pPr>
              <w:pStyle w:val="TableParagraph"/>
              <w:ind w:left="209" w:right="195"/>
              <w:rPr>
                <w:sz w:val="20"/>
              </w:rPr>
            </w:pPr>
            <w:r>
              <w:rPr>
                <w:sz w:val="20"/>
              </w:rPr>
              <w:t>75,2</w:t>
            </w:r>
          </w:p>
        </w:tc>
        <w:tc>
          <w:tcPr>
            <w:tcW w:w="865" w:type="dxa"/>
          </w:tcPr>
          <w:p w:rsidR="006E3997" w:rsidRDefault="006E3997">
            <w:pPr>
              <w:pStyle w:val="TableParagraph"/>
              <w:ind w:left="157" w:right="149"/>
              <w:rPr>
                <w:sz w:val="20"/>
              </w:rPr>
            </w:pPr>
            <w:r>
              <w:rPr>
                <w:sz w:val="20"/>
              </w:rPr>
              <w:t>81,4</w:t>
            </w:r>
          </w:p>
        </w:tc>
        <w:tc>
          <w:tcPr>
            <w:tcW w:w="850" w:type="dxa"/>
          </w:tcPr>
          <w:p w:rsidR="006E3997" w:rsidRDefault="006E3997">
            <w:pPr>
              <w:pStyle w:val="TableParagraph"/>
              <w:ind w:right="257"/>
              <w:jc w:val="right"/>
              <w:rPr>
                <w:sz w:val="20"/>
              </w:rPr>
            </w:pPr>
            <w:r>
              <w:rPr>
                <w:sz w:val="20"/>
              </w:rPr>
              <w:t>623</w:t>
            </w:r>
          </w:p>
        </w:tc>
        <w:tc>
          <w:tcPr>
            <w:tcW w:w="864" w:type="dxa"/>
          </w:tcPr>
          <w:p w:rsidR="006E3997" w:rsidRDefault="006E3997">
            <w:pPr>
              <w:pStyle w:val="TableParagraph"/>
              <w:ind w:left="282"/>
              <w:jc w:val="left"/>
              <w:rPr>
                <w:sz w:val="20"/>
              </w:rPr>
            </w:pPr>
            <w:r>
              <w:rPr>
                <w:sz w:val="20"/>
              </w:rPr>
              <w:t>645</w:t>
            </w:r>
          </w:p>
        </w:tc>
        <w:tc>
          <w:tcPr>
            <w:tcW w:w="605" w:type="dxa"/>
          </w:tcPr>
          <w:p w:rsidR="006E3997" w:rsidRDefault="006E3997">
            <w:pPr>
              <w:pStyle w:val="TableParagraph"/>
              <w:ind w:right="161"/>
              <w:jc w:val="right"/>
              <w:rPr>
                <w:sz w:val="20"/>
              </w:rPr>
            </w:pPr>
            <w:r>
              <w:rPr>
                <w:sz w:val="20"/>
              </w:rPr>
              <w:t>1,2</w:t>
            </w:r>
          </w:p>
        </w:tc>
        <w:tc>
          <w:tcPr>
            <w:tcW w:w="778" w:type="dxa"/>
          </w:tcPr>
          <w:p w:rsidR="006E3997" w:rsidRDefault="006E3997">
            <w:pPr>
              <w:pStyle w:val="TableParagraph"/>
              <w:ind w:left="168" w:right="155"/>
              <w:rPr>
                <w:sz w:val="20"/>
              </w:rPr>
            </w:pPr>
            <w:r>
              <w:rPr>
                <w:sz w:val="20"/>
              </w:rPr>
              <w:t>1,7</w:t>
            </w:r>
          </w:p>
        </w:tc>
      </w:tr>
      <w:tr w:rsidR="006E3997">
        <w:trPr>
          <w:trHeight w:val="254"/>
        </w:trPr>
        <w:tc>
          <w:tcPr>
            <w:tcW w:w="2065" w:type="dxa"/>
          </w:tcPr>
          <w:p w:rsidR="006E3997" w:rsidRDefault="006E3997">
            <w:pPr>
              <w:pStyle w:val="TableParagraph"/>
              <w:spacing w:line="225" w:lineRule="exact"/>
              <w:ind w:left="110"/>
              <w:jc w:val="left"/>
              <w:rPr>
                <w:sz w:val="20"/>
              </w:rPr>
            </w:pPr>
            <w:r>
              <w:rPr>
                <w:sz w:val="20"/>
              </w:rPr>
              <w:t>Сахалинская область</w:t>
            </w:r>
          </w:p>
        </w:tc>
        <w:tc>
          <w:tcPr>
            <w:tcW w:w="854" w:type="dxa"/>
          </w:tcPr>
          <w:p w:rsidR="006E3997" w:rsidRDefault="006E3997">
            <w:pPr>
              <w:pStyle w:val="TableParagraph"/>
              <w:spacing w:line="225" w:lineRule="exact"/>
              <w:ind w:left="278"/>
              <w:jc w:val="left"/>
              <w:rPr>
                <w:sz w:val="20"/>
              </w:rPr>
            </w:pPr>
            <w:r>
              <w:rPr>
                <w:sz w:val="20"/>
              </w:rPr>
              <w:t>853</w:t>
            </w:r>
          </w:p>
        </w:tc>
        <w:tc>
          <w:tcPr>
            <w:tcW w:w="831" w:type="dxa"/>
          </w:tcPr>
          <w:p w:rsidR="006E3997" w:rsidRDefault="006E3997">
            <w:pPr>
              <w:pStyle w:val="TableParagraph"/>
              <w:spacing w:line="225" w:lineRule="exact"/>
              <w:ind w:right="247"/>
              <w:jc w:val="right"/>
              <w:rPr>
                <w:sz w:val="20"/>
              </w:rPr>
            </w:pPr>
            <w:r>
              <w:rPr>
                <w:sz w:val="20"/>
              </w:rPr>
              <w:t>912</w:t>
            </w:r>
          </w:p>
        </w:tc>
        <w:tc>
          <w:tcPr>
            <w:tcW w:w="850" w:type="dxa"/>
          </w:tcPr>
          <w:p w:rsidR="006E3997" w:rsidRDefault="006E3997">
            <w:pPr>
              <w:pStyle w:val="TableParagraph"/>
              <w:spacing w:line="225" w:lineRule="exact"/>
              <w:ind w:right="257"/>
              <w:jc w:val="right"/>
              <w:rPr>
                <w:sz w:val="20"/>
              </w:rPr>
            </w:pPr>
            <w:r>
              <w:rPr>
                <w:sz w:val="20"/>
              </w:rPr>
              <w:t>853</w:t>
            </w:r>
          </w:p>
        </w:tc>
        <w:tc>
          <w:tcPr>
            <w:tcW w:w="855" w:type="dxa"/>
          </w:tcPr>
          <w:p w:rsidR="006E3997" w:rsidRDefault="006E3997">
            <w:pPr>
              <w:pStyle w:val="TableParagraph"/>
              <w:spacing w:line="225" w:lineRule="exact"/>
              <w:ind w:left="157" w:right="143"/>
              <w:rPr>
                <w:sz w:val="20"/>
              </w:rPr>
            </w:pPr>
            <w:r>
              <w:rPr>
                <w:sz w:val="20"/>
              </w:rPr>
              <w:t>549</w:t>
            </w:r>
          </w:p>
        </w:tc>
        <w:tc>
          <w:tcPr>
            <w:tcW w:w="869" w:type="dxa"/>
          </w:tcPr>
          <w:p w:rsidR="006E3997" w:rsidRDefault="006E3997">
            <w:pPr>
              <w:pStyle w:val="TableParagraph"/>
              <w:spacing w:line="225" w:lineRule="exact"/>
              <w:ind w:left="209" w:right="190"/>
              <w:rPr>
                <w:sz w:val="20"/>
              </w:rPr>
            </w:pPr>
            <w:r>
              <w:rPr>
                <w:sz w:val="20"/>
              </w:rPr>
              <w:t>100</w:t>
            </w:r>
          </w:p>
        </w:tc>
        <w:tc>
          <w:tcPr>
            <w:tcW w:w="865" w:type="dxa"/>
          </w:tcPr>
          <w:p w:rsidR="006E3997" w:rsidRDefault="006E3997">
            <w:pPr>
              <w:pStyle w:val="TableParagraph"/>
              <w:spacing w:line="225" w:lineRule="exact"/>
              <w:ind w:left="157" w:right="149"/>
              <w:rPr>
                <w:sz w:val="20"/>
              </w:rPr>
            </w:pPr>
            <w:r>
              <w:rPr>
                <w:sz w:val="20"/>
              </w:rPr>
              <w:t>60,1</w:t>
            </w:r>
          </w:p>
        </w:tc>
        <w:tc>
          <w:tcPr>
            <w:tcW w:w="850" w:type="dxa"/>
          </w:tcPr>
          <w:p w:rsidR="006E3997" w:rsidRDefault="006E3997">
            <w:pPr>
              <w:pStyle w:val="TableParagraph"/>
              <w:spacing w:line="225" w:lineRule="exact"/>
              <w:ind w:right="209"/>
              <w:jc w:val="right"/>
              <w:rPr>
                <w:sz w:val="20"/>
              </w:rPr>
            </w:pPr>
            <w:r>
              <w:rPr>
                <w:sz w:val="20"/>
              </w:rPr>
              <w:t>1353</w:t>
            </w:r>
          </w:p>
        </w:tc>
        <w:tc>
          <w:tcPr>
            <w:tcW w:w="864" w:type="dxa"/>
          </w:tcPr>
          <w:p w:rsidR="006E3997" w:rsidRDefault="006E3997">
            <w:pPr>
              <w:pStyle w:val="TableParagraph"/>
              <w:spacing w:line="225" w:lineRule="exact"/>
              <w:ind w:left="234"/>
              <w:jc w:val="left"/>
              <w:rPr>
                <w:sz w:val="20"/>
              </w:rPr>
            </w:pPr>
            <w:r>
              <w:rPr>
                <w:sz w:val="20"/>
              </w:rPr>
              <w:t>1264</w:t>
            </w:r>
          </w:p>
        </w:tc>
        <w:tc>
          <w:tcPr>
            <w:tcW w:w="605" w:type="dxa"/>
          </w:tcPr>
          <w:p w:rsidR="006E3997" w:rsidRDefault="006E3997">
            <w:pPr>
              <w:pStyle w:val="TableParagraph"/>
              <w:spacing w:line="225" w:lineRule="exact"/>
              <w:ind w:right="161"/>
              <w:jc w:val="right"/>
              <w:rPr>
                <w:sz w:val="20"/>
              </w:rPr>
            </w:pPr>
            <w:r>
              <w:rPr>
                <w:sz w:val="20"/>
              </w:rPr>
              <w:t>3,3</w:t>
            </w:r>
          </w:p>
        </w:tc>
        <w:tc>
          <w:tcPr>
            <w:tcW w:w="778" w:type="dxa"/>
          </w:tcPr>
          <w:p w:rsidR="006E3997" w:rsidRDefault="006E3997">
            <w:pPr>
              <w:pStyle w:val="TableParagraph"/>
              <w:spacing w:line="225" w:lineRule="exact"/>
              <w:ind w:left="168" w:right="155"/>
              <w:rPr>
                <w:sz w:val="20"/>
              </w:rPr>
            </w:pPr>
            <w:r>
              <w:rPr>
                <w:sz w:val="20"/>
              </w:rPr>
              <w:t>2,3</w:t>
            </w:r>
          </w:p>
        </w:tc>
      </w:tr>
      <w:tr w:rsidR="006E3997">
        <w:trPr>
          <w:trHeight w:val="460"/>
        </w:trPr>
        <w:tc>
          <w:tcPr>
            <w:tcW w:w="2065" w:type="dxa"/>
          </w:tcPr>
          <w:p w:rsidR="006E3997" w:rsidRDefault="006E3997">
            <w:pPr>
              <w:pStyle w:val="TableParagraph"/>
              <w:spacing w:line="215" w:lineRule="exact"/>
              <w:ind w:left="110"/>
              <w:jc w:val="left"/>
              <w:rPr>
                <w:sz w:val="20"/>
              </w:rPr>
            </w:pPr>
            <w:r>
              <w:rPr>
                <w:sz w:val="20"/>
              </w:rPr>
              <w:t>Еврейская</w:t>
            </w:r>
          </w:p>
          <w:p w:rsidR="006E3997" w:rsidRDefault="006E3997">
            <w:pPr>
              <w:pStyle w:val="TableParagraph"/>
              <w:spacing w:line="225" w:lineRule="exact"/>
              <w:ind w:left="110"/>
              <w:jc w:val="left"/>
              <w:rPr>
                <w:sz w:val="20"/>
              </w:rPr>
            </w:pPr>
            <w:r>
              <w:rPr>
                <w:sz w:val="20"/>
              </w:rPr>
              <w:t>автономная область</w:t>
            </w:r>
          </w:p>
        </w:tc>
        <w:tc>
          <w:tcPr>
            <w:tcW w:w="854" w:type="dxa"/>
          </w:tcPr>
          <w:p w:rsidR="006E3997" w:rsidRDefault="006E3997">
            <w:pPr>
              <w:pStyle w:val="TableParagraph"/>
              <w:spacing w:before="100"/>
              <w:ind w:left="278"/>
              <w:jc w:val="left"/>
              <w:rPr>
                <w:sz w:val="20"/>
              </w:rPr>
            </w:pPr>
            <w:r>
              <w:rPr>
                <w:sz w:val="20"/>
              </w:rPr>
              <w:t>240</w:t>
            </w:r>
          </w:p>
        </w:tc>
        <w:tc>
          <w:tcPr>
            <w:tcW w:w="831" w:type="dxa"/>
          </w:tcPr>
          <w:p w:rsidR="006E3997" w:rsidRDefault="006E3997">
            <w:pPr>
              <w:pStyle w:val="TableParagraph"/>
              <w:spacing w:before="100"/>
              <w:ind w:right="247"/>
              <w:jc w:val="right"/>
              <w:rPr>
                <w:sz w:val="20"/>
              </w:rPr>
            </w:pPr>
            <w:r>
              <w:rPr>
                <w:sz w:val="20"/>
              </w:rPr>
              <w:t>292</w:t>
            </w:r>
          </w:p>
        </w:tc>
        <w:tc>
          <w:tcPr>
            <w:tcW w:w="850" w:type="dxa"/>
          </w:tcPr>
          <w:p w:rsidR="006E3997" w:rsidRDefault="006E3997">
            <w:pPr>
              <w:pStyle w:val="TableParagraph"/>
              <w:spacing w:before="100"/>
              <w:ind w:right="257"/>
              <w:jc w:val="right"/>
              <w:rPr>
                <w:sz w:val="20"/>
              </w:rPr>
            </w:pPr>
            <w:r>
              <w:rPr>
                <w:sz w:val="20"/>
              </w:rPr>
              <w:t>162</w:t>
            </w:r>
          </w:p>
        </w:tc>
        <w:tc>
          <w:tcPr>
            <w:tcW w:w="855" w:type="dxa"/>
          </w:tcPr>
          <w:p w:rsidR="006E3997" w:rsidRDefault="006E3997">
            <w:pPr>
              <w:pStyle w:val="TableParagraph"/>
              <w:spacing w:before="100"/>
              <w:ind w:left="157" w:right="143"/>
              <w:rPr>
                <w:sz w:val="20"/>
              </w:rPr>
            </w:pPr>
            <w:r>
              <w:rPr>
                <w:sz w:val="20"/>
              </w:rPr>
              <w:t>160</w:t>
            </w:r>
          </w:p>
        </w:tc>
        <w:tc>
          <w:tcPr>
            <w:tcW w:w="869" w:type="dxa"/>
          </w:tcPr>
          <w:p w:rsidR="006E3997" w:rsidRDefault="006E3997">
            <w:pPr>
              <w:pStyle w:val="TableParagraph"/>
              <w:spacing w:before="100"/>
              <w:ind w:left="209" w:right="195"/>
              <w:rPr>
                <w:sz w:val="20"/>
              </w:rPr>
            </w:pPr>
            <w:r>
              <w:rPr>
                <w:sz w:val="20"/>
              </w:rPr>
              <w:t>67,5</w:t>
            </w:r>
          </w:p>
        </w:tc>
        <w:tc>
          <w:tcPr>
            <w:tcW w:w="865" w:type="dxa"/>
          </w:tcPr>
          <w:p w:rsidR="006E3997" w:rsidRDefault="006E3997">
            <w:pPr>
              <w:pStyle w:val="TableParagraph"/>
              <w:spacing w:before="100"/>
              <w:ind w:left="157" w:right="149"/>
              <w:rPr>
                <w:sz w:val="20"/>
              </w:rPr>
            </w:pPr>
            <w:r>
              <w:rPr>
                <w:sz w:val="20"/>
              </w:rPr>
              <w:t>54,8</w:t>
            </w:r>
          </w:p>
        </w:tc>
        <w:tc>
          <w:tcPr>
            <w:tcW w:w="850" w:type="dxa"/>
          </w:tcPr>
          <w:p w:rsidR="006E3997" w:rsidRDefault="006E3997">
            <w:pPr>
              <w:pStyle w:val="TableParagraph"/>
              <w:spacing w:before="100"/>
              <w:ind w:right="257"/>
              <w:jc w:val="right"/>
              <w:rPr>
                <w:sz w:val="20"/>
              </w:rPr>
            </w:pPr>
            <w:r>
              <w:rPr>
                <w:sz w:val="20"/>
              </w:rPr>
              <w:t>382</w:t>
            </w:r>
          </w:p>
        </w:tc>
        <w:tc>
          <w:tcPr>
            <w:tcW w:w="864" w:type="dxa"/>
          </w:tcPr>
          <w:p w:rsidR="006E3997" w:rsidRDefault="006E3997">
            <w:pPr>
              <w:pStyle w:val="TableParagraph"/>
              <w:spacing w:before="100"/>
              <w:ind w:left="282"/>
              <w:jc w:val="left"/>
              <w:rPr>
                <w:sz w:val="20"/>
              </w:rPr>
            </w:pPr>
            <w:r>
              <w:rPr>
                <w:sz w:val="20"/>
              </w:rPr>
              <w:t>460</w:t>
            </w:r>
          </w:p>
        </w:tc>
        <w:tc>
          <w:tcPr>
            <w:tcW w:w="605" w:type="dxa"/>
          </w:tcPr>
          <w:p w:rsidR="006E3997" w:rsidRDefault="006E3997">
            <w:pPr>
              <w:pStyle w:val="TableParagraph"/>
              <w:spacing w:before="100"/>
              <w:ind w:right="161"/>
              <w:jc w:val="right"/>
              <w:rPr>
                <w:sz w:val="20"/>
              </w:rPr>
            </w:pPr>
            <w:r>
              <w:rPr>
                <w:sz w:val="20"/>
              </w:rPr>
              <w:t>2,1</w:t>
            </w:r>
          </w:p>
        </w:tc>
        <w:tc>
          <w:tcPr>
            <w:tcW w:w="778" w:type="dxa"/>
          </w:tcPr>
          <w:p w:rsidR="006E3997" w:rsidRDefault="006E3997">
            <w:pPr>
              <w:pStyle w:val="TableParagraph"/>
              <w:spacing w:before="100"/>
              <w:ind w:left="168" w:right="155"/>
              <w:rPr>
                <w:sz w:val="20"/>
              </w:rPr>
            </w:pPr>
            <w:r>
              <w:rPr>
                <w:sz w:val="20"/>
              </w:rPr>
              <w:t>2,7</w:t>
            </w:r>
          </w:p>
        </w:tc>
      </w:tr>
      <w:tr w:rsidR="006E3997">
        <w:trPr>
          <w:trHeight w:val="254"/>
        </w:trPr>
        <w:tc>
          <w:tcPr>
            <w:tcW w:w="2065" w:type="dxa"/>
          </w:tcPr>
          <w:p w:rsidR="006E3997" w:rsidRDefault="006E3997">
            <w:pPr>
              <w:pStyle w:val="TableParagraph"/>
              <w:spacing w:line="225" w:lineRule="exact"/>
              <w:ind w:left="110"/>
              <w:jc w:val="left"/>
              <w:rPr>
                <w:sz w:val="20"/>
              </w:rPr>
            </w:pPr>
            <w:r>
              <w:rPr>
                <w:sz w:val="20"/>
              </w:rPr>
              <w:t>Чукотский а.о.</w:t>
            </w:r>
          </w:p>
        </w:tc>
        <w:tc>
          <w:tcPr>
            <w:tcW w:w="854" w:type="dxa"/>
          </w:tcPr>
          <w:p w:rsidR="006E3997" w:rsidRDefault="006E3997">
            <w:pPr>
              <w:pStyle w:val="TableParagraph"/>
              <w:spacing w:line="225" w:lineRule="exact"/>
              <w:ind w:left="278"/>
              <w:jc w:val="left"/>
              <w:rPr>
                <w:sz w:val="20"/>
              </w:rPr>
            </w:pPr>
            <w:r>
              <w:rPr>
                <w:sz w:val="20"/>
              </w:rPr>
              <w:t>211</w:t>
            </w:r>
          </w:p>
        </w:tc>
        <w:tc>
          <w:tcPr>
            <w:tcW w:w="831" w:type="dxa"/>
          </w:tcPr>
          <w:p w:rsidR="006E3997" w:rsidRDefault="006E3997">
            <w:pPr>
              <w:pStyle w:val="TableParagraph"/>
              <w:spacing w:line="225" w:lineRule="exact"/>
              <w:ind w:right="247"/>
              <w:jc w:val="right"/>
              <w:rPr>
                <w:sz w:val="20"/>
              </w:rPr>
            </w:pPr>
            <w:r>
              <w:rPr>
                <w:sz w:val="20"/>
              </w:rPr>
              <w:t>206</w:t>
            </w:r>
          </w:p>
        </w:tc>
        <w:tc>
          <w:tcPr>
            <w:tcW w:w="850" w:type="dxa"/>
          </w:tcPr>
          <w:p w:rsidR="006E3997" w:rsidRDefault="006E3997">
            <w:pPr>
              <w:pStyle w:val="TableParagraph"/>
              <w:spacing w:line="225" w:lineRule="exact"/>
              <w:ind w:right="257"/>
              <w:jc w:val="right"/>
              <w:rPr>
                <w:sz w:val="20"/>
              </w:rPr>
            </w:pPr>
            <w:r>
              <w:rPr>
                <w:sz w:val="20"/>
              </w:rPr>
              <w:t>162</w:t>
            </w:r>
          </w:p>
        </w:tc>
        <w:tc>
          <w:tcPr>
            <w:tcW w:w="855" w:type="dxa"/>
          </w:tcPr>
          <w:p w:rsidR="006E3997" w:rsidRDefault="006E3997">
            <w:pPr>
              <w:pStyle w:val="TableParagraph"/>
              <w:spacing w:line="225" w:lineRule="exact"/>
              <w:ind w:left="157" w:right="143"/>
              <w:rPr>
                <w:sz w:val="20"/>
              </w:rPr>
            </w:pPr>
            <w:r>
              <w:rPr>
                <w:sz w:val="20"/>
              </w:rPr>
              <w:t>206</w:t>
            </w:r>
          </w:p>
        </w:tc>
        <w:tc>
          <w:tcPr>
            <w:tcW w:w="869" w:type="dxa"/>
          </w:tcPr>
          <w:p w:rsidR="006E3997" w:rsidRDefault="006E3997">
            <w:pPr>
              <w:pStyle w:val="TableParagraph"/>
              <w:spacing w:line="225" w:lineRule="exact"/>
              <w:ind w:left="209" w:right="195"/>
              <w:rPr>
                <w:sz w:val="20"/>
              </w:rPr>
            </w:pPr>
            <w:r>
              <w:rPr>
                <w:sz w:val="20"/>
              </w:rPr>
              <w:t>76,8</w:t>
            </w:r>
          </w:p>
        </w:tc>
        <w:tc>
          <w:tcPr>
            <w:tcW w:w="865" w:type="dxa"/>
          </w:tcPr>
          <w:p w:rsidR="006E3997" w:rsidRDefault="006E3997">
            <w:pPr>
              <w:pStyle w:val="TableParagraph"/>
              <w:spacing w:line="225" w:lineRule="exact"/>
              <w:ind w:left="157" w:right="154"/>
              <w:rPr>
                <w:sz w:val="20"/>
              </w:rPr>
            </w:pPr>
            <w:r>
              <w:rPr>
                <w:sz w:val="20"/>
              </w:rPr>
              <w:t>100</w:t>
            </w:r>
          </w:p>
        </w:tc>
        <w:tc>
          <w:tcPr>
            <w:tcW w:w="850" w:type="dxa"/>
          </w:tcPr>
          <w:p w:rsidR="006E3997" w:rsidRDefault="006E3997">
            <w:pPr>
              <w:pStyle w:val="TableParagraph"/>
              <w:spacing w:line="225" w:lineRule="exact"/>
              <w:ind w:right="257"/>
              <w:jc w:val="right"/>
              <w:rPr>
                <w:sz w:val="20"/>
              </w:rPr>
            </w:pPr>
            <w:r>
              <w:rPr>
                <w:sz w:val="20"/>
              </w:rPr>
              <w:t>192</w:t>
            </w:r>
          </w:p>
        </w:tc>
        <w:tc>
          <w:tcPr>
            <w:tcW w:w="864" w:type="dxa"/>
          </w:tcPr>
          <w:p w:rsidR="006E3997" w:rsidRDefault="006E3997">
            <w:pPr>
              <w:pStyle w:val="TableParagraph"/>
              <w:spacing w:line="225" w:lineRule="exact"/>
              <w:ind w:left="282"/>
              <w:jc w:val="left"/>
              <w:rPr>
                <w:sz w:val="20"/>
              </w:rPr>
            </w:pPr>
            <w:r>
              <w:rPr>
                <w:sz w:val="20"/>
              </w:rPr>
              <w:t>280</w:t>
            </w:r>
          </w:p>
        </w:tc>
        <w:tc>
          <w:tcPr>
            <w:tcW w:w="605" w:type="dxa"/>
          </w:tcPr>
          <w:p w:rsidR="006E3997" w:rsidRDefault="006E3997">
            <w:pPr>
              <w:pStyle w:val="TableParagraph"/>
              <w:spacing w:line="225" w:lineRule="exact"/>
              <w:ind w:right="161"/>
              <w:jc w:val="right"/>
              <w:rPr>
                <w:sz w:val="20"/>
              </w:rPr>
            </w:pPr>
            <w:r>
              <w:rPr>
                <w:sz w:val="20"/>
              </w:rPr>
              <w:t>3,0</w:t>
            </w:r>
          </w:p>
        </w:tc>
        <w:tc>
          <w:tcPr>
            <w:tcW w:w="778" w:type="dxa"/>
          </w:tcPr>
          <w:p w:rsidR="006E3997" w:rsidRDefault="006E3997">
            <w:pPr>
              <w:pStyle w:val="TableParagraph"/>
              <w:spacing w:line="225" w:lineRule="exact"/>
              <w:ind w:left="168" w:right="155"/>
              <w:rPr>
                <w:sz w:val="20"/>
              </w:rPr>
            </w:pPr>
            <w:r>
              <w:rPr>
                <w:sz w:val="20"/>
              </w:rPr>
              <w:t>4,3</w:t>
            </w:r>
          </w:p>
        </w:tc>
      </w:tr>
    </w:tbl>
    <w:p w:rsidR="006E3997" w:rsidRDefault="006E3997">
      <w:pPr>
        <w:pStyle w:val="a3"/>
        <w:spacing w:before="9"/>
        <w:ind w:left="0"/>
        <w:jc w:val="left"/>
        <w:rPr>
          <w:sz w:val="11"/>
        </w:rPr>
      </w:pPr>
    </w:p>
    <w:p w:rsidR="006E3997" w:rsidRDefault="006E3997">
      <w:pPr>
        <w:pStyle w:val="1"/>
      </w:pPr>
      <w:r>
        <w:t>Приложение 7</w:t>
      </w:r>
    </w:p>
    <w:p w:rsidR="006E3997" w:rsidRDefault="006E3997">
      <w:pPr>
        <w:pStyle w:val="2"/>
        <w:spacing w:before="71"/>
        <w:ind w:left="1311" w:right="708" w:firstLine="5"/>
        <w:jc w:val="center"/>
      </w:pPr>
      <w:r>
        <w:t>Сведения о количестве проведенных в 2016–2017 годах государственными инспекциями труда проверок хозяйствующих субъектов, в ходе которых</w:t>
      </w:r>
      <w:r>
        <w:rPr>
          <w:spacing w:val="-40"/>
        </w:rPr>
        <w:t xml:space="preserve"> </w:t>
      </w:r>
      <w:r>
        <w:t>не были выявлены правонарушения</w:t>
      </w:r>
    </w:p>
    <w:tbl>
      <w:tblPr>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72"/>
        <w:gridCol w:w="3083"/>
        <w:gridCol w:w="903"/>
        <w:gridCol w:w="941"/>
        <w:gridCol w:w="1095"/>
        <w:gridCol w:w="960"/>
        <w:gridCol w:w="1080"/>
        <w:gridCol w:w="959"/>
      </w:tblGrid>
      <w:tr w:rsidR="006E3997">
        <w:trPr>
          <w:trHeight w:val="513"/>
        </w:trPr>
        <w:tc>
          <w:tcPr>
            <w:tcW w:w="572" w:type="dxa"/>
            <w:vMerge w:val="restart"/>
            <w:shd w:val="clear" w:color="auto" w:fill="EAF0DD"/>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168"/>
              <w:ind w:left="148" w:right="124" w:firstLine="38"/>
              <w:jc w:val="left"/>
              <w:rPr>
                <w:sz w:val="20"/>
              </w:rPr>
            </w:pPr>
            <w:r>
              <w:rPr>
                <w:sz w:val="20"/>
              </w:rPr>
              <w:t>№ п/п</w:t>
            </w:r>
          </w:p>
        </w:tc>
        <w:tc>
          <w:tcPr>
            <w:tcW w:w="3083" w:type="dxa"/>
            <w:vMerge w:val="restart"/>
            <w:shd w:val="clear" w:color="auto" w:fill="EAF0DD"/>
          </w:tcPr>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jc w:val="left"/>
              <w:rPr>
                <w:b/>
              </w:rPr>
            </w:pPr>
          </w:p>
          <w:p w:rsidR="006E3997" w:rsidRDefault="006E3997">
            <w:pPr>
              <w:pStyle w:val="TableParagraph"/>
              <w:spacing w:before="168"/>
              <w:ind w:left="541" w:right="486" w:hanging="29"/>
              <w:jc w:val="left"/>
              <w:rPr>
                <w:sz w:val="20"/>
              </w:rPr>
            </w:pPr>
            <w:r>
              <w:rPr>
                <w:sz w:val="20"/>
              </w:rPr>
              <w:t>Наименование субъекта Российской Федерации</w:t>
            </w:r>
          </w:p>
        </w:tc>
        <w:tc>
          <w:tcPr>
            <w:tcW w:w="5938" w:type="dxa"/>
            <w:gridSpan w:val="6"/>
            <w:shd w:val="clear" w:color="auto" w:fill="EAF0DD"/>
          </w:tcPr>
          <w:p w:rsidR="006E3997" w:rsidRDefault="006E3997">
            <w:pPr>
              <w:pStyle w:val="TableParagraph"/>
              <w:spacing w:before="135"/>
              <w:ind w:left="1463"/>
              <w:jc w:val="left"/>
              <w:rPr>
                <w:sz w:val="20"/>
              </w:rPr>
            </w:pPr>
            <w:r>
              <w:rPr>
                <w:sz w:val="20"/>
              </w:rPr>
              <w:t>Количество проведенных проверок</w:t>
            </w:r>
          </w:p>
        </w:tc>
      </w:tr>
      <w:tr w:rsidR="006E3997">
        <w:trPr>
          <w:trHeight w:val="230"/>
        </w:trPr>
        <w:tc>
          <w:tcPr>
            <w:tcW w:w="572" w:type="dxa"/>
            <w:vMerge/>
            <w:tcBorders>
              <w:top w:val="nil"/>
            </w:tcBorders>
            <w:shd w:val="clear" w:color="auto" w:fill="EAF0DD"/>
          </w:tcPr>
          <w:p w:rsidR="006E3997" w:rsidRDefault="006E3997">
            <w:pPr>
              <w:rPr>
                <w:sz w:val="2"/>
                <w:szCs w:val="2"/>
              </w:rPr>
            </w:pPr>
          </w:p>
        </w:tc>
        <w:tc>
          <w:tcPr>
            <w:tcW w:w="3083" w:type="dxa"/>
            <w:vMerge/>
            <w:tcBorders>
              <w:top w:val="nil"/>
            </w:tcBorders>
            <w:shd w:val="clear" w:color="auto" w:fill="EAF0DD"/>
          </w:tcPr>
          <w:p w:rsidR="006E3997" w:rsidRDefault="006E3997">
            <w:pPr>
              <w:rPr>
                <w:sz w:val="2"/>
                <w:szCs w:val="2"/>
              </w:rPr>
            </w:pPr>
          </w:p>
        </w:tc>
        <w:tc>
          <w:tcPr>
            <w:tcW w:w="1844" w:type="dxa"/>
            <w:gridSpan w:val="2"/>
            <w:vMerge w:val="restart"/>
            <w:shd w:val="clear" w:color="auto" w:fill="EAF0DD"/>
          </w:tcPr>
          <w:p w:rsidR="006E3997" w:rsidRDefault="006E3997">
            <w:pPr>
              <w:pStyle w:val="TableParagraph"/>
              <w:jc w:val="left"/>
              <w:rPr>
                <w:b/>
              </w:rPr>
            </w:pPr>
          </w:p>
          <w:p w:rsidR="006E3997" w:rsidRDefault="006E3997">
            <w:pPr>
              <w:pStyle w:val="TableParagraph"/>
              <w:spacing w:before="174"/>
              <w:ind w:left="656" w:right="644"/>
              <w:rPr>
                <w:sz w:val="20"/>
              </w:rPr>
            </w:pPr>
            <w:r>
              <w:rPr>
                <w:sz w:val="20"/>
              </w:rPr>
              <w:t>Всего</w:t>
            </w:r>
          </w:p>
        </w:tc>
        <w:tc>
          <w:tcPr>
            <w:tcW w:w="4094" w:type="dxa"/>
            <w:gridSpan w:val="4"/>
            <w:shd w:val="clear" w:color="auto" w:fill="EAF0DD"/>
          </w:tcPr>
          <w:p w:rsidR="006E3997" w:rsidRDefault="006E3997">
            <w:pPr>
              <w:pStyle w:val="TableParagraph"/>
              <w:spacing w:line="210" w:lineRule="exact"/>
              <w:ind w:left="1727" w:right="1710"/>
              <w:rPr>
                <w:sz w:val="20"/>
              </w:rPr>
            </w:pPr>
            <w:r>
              <w:rPr>
                <w:sz w:val="20"/>
              </w:rPr>
              <w:t>из них:</w:t>
            </w:r>
          </w:p>
        </w:tc>
      </w:tr>
      <w:tr w:rsidR="006E3997">
        <w:trPr>
          <w:trHeight w:val="863"/>
        </w:trPr>
        <w:tc>
          <w:tcPr>
            <w:tcW w:w="572" w:type="dxa"/>
            <w:vMerge/>
            <w:tcBorders>
              <w:top w:val="nil"/>
            </w:tcBorders>
            <w:shd w:val="clear" w:color="auto" w:fill="EAF0DD"/>
          </w:tcPr>
          <w:p w:rsidR="006E3997" w:rsidRDefault="006E3997">
            <w:pPr>
              <w:rPr>
                <w:sz w:val="2"/>
                <w:szCs w:val="2"/>
              </w:rPr>
            </w:pPr>
          </w:p>
        </w:tc>
        <w:tc>
          <w:tcPr>
            <w:tcW w:w="3083" w:type="dxa"/>
            <w:vMerge/>
            <w:tcBorders>
              <w:top w:val="nil"/>
            </w:tcBorders>
            <w:shd w:val="clear" w:color="auto" w:fill="EAF0DD"/>
          </w:tcPr>
          <w:p w:rsidR="006E3997" w:rsidRDefault="006E3997">
            <w:pPr>
              <w:rPr>
                <w:sz w:val="2"/>
                <w:szCs w:val="2"/>
              </w:rPr>
            </w:pPr>
          </w:p>
        </w:tc>
        <w:tc>
          <w:tcPr>
            <w:tcW w:w="1844" w:type="dxa"/>
            <w:gridSpan w:val="2"/>
            <w:vMerge/>
            <w:tcBorders>
              <w:top w:val="nil"/>
            </w:tcBorders>
            <w:shd w:val="clear" w:color="auto" w:fill="EAF0DD"/>
          </w:tcPr>
          <w:p w:rsidR="006E3997" w:rsidRDefault="006E3997">
            <w:pPr>
              <w:rPr>
                <w:sz w:val="2"/>
                <w:szCs w:val="2"/>
              </w:rPr>
            </w:pPr>
          </w:p>
        </w:tc>
        <w:tc>
          <w:tcPr>
            <w:tcW w:w="2055" w:type="dxa"/>
            <w:gridSpan w:val="2"/>
            <w:shd w:val="clear" w:color="auto" w:fill="EAF0DD"/>
          </w:tcPr>
          <w:p w:rsidR="006E3997" w:rsidRDefault="006E3997">
            <w:pPr>
              <w:pStyle w:val="TableParagraph"/>
              <w:spacing w:before="77"/>
              <w:ind w:left="253" w:right="241"/>
              <w:rPr>
                <w:sz w:val="20"/>
              </w:rPr>
            </w:pPr>
            <w:r>
              <w:rPr>
                <w:sz w:val="20"/>
              </w:rPr>
              <w:t>в ходе которых не были выявлены правонарушения</w:t>
            </w:r>
          </w:p>
        </w:tc>
        <w:tc>
          <w:tcPr>
            <w:tcW w:w="2039" w:type="dxa"/>
            <w:gridSpan w:val="2"/>
            <w:shd w:val="clear" w:color="auto" w:fill="EAF0DD"/>
          </w:tcPr>
          <w:p w:rsidR="006E3997" w:rsidRDefault="006E3997">
            <w:pPr>
              <w:pStyle w:val="TableParagraph"/>
              <w:spacing w:before="192"/>
              <w:ind w:left="628" w:hanging="413"/>
              <w:jc w:val="left"/>
              <w:rPr>
                <w:sz w:val="20"/>
              </w:rPr>
            </w:pPr>
            <w:r>
              <w:rPr>
                <w:sz w:val="20"/>
              </w:rPr>
              <w:t>% от общего числа проверок</w:t>
            </w:r>
          </w:p>
        </w:tc>
      </w:tr>
      <w:tr w:rsidR="006E3997">
        <w:trPr>
          <w:trHeight w:val="691"/>
        </w:trPr>
        <w:tc>
          <w:tcPr>
            <w:tcW w:w="572" w:type="dxa"/>
            <w:vMerge/>
            <w:tcBorders>
              <w:top w:val="nil"/>
            </w:tcBorders>
            <w:shd w:val="clear" w:color="auto" w:fill="EAF0DD"/>
          </w:tcPr>
          <w:p w:rsidR="006E3997" w:rsidRDefault="006E3997">
            <w:pPr>
              <w:rPr>
                <w:sz w:val="2"/>
                <w:szCs w:val="2"/>
              </w:rPr>
            </w:pPr>
          </w:p>
        </w:tc>
        <w:tc>
          <w:tcPr>
            <w:tcW w:w="3083" w:type="dxa"/>
            <w:vMerge/>
            <w:tcBorders>
              <w:top w:val="nil"/>
            </w:tcBorders>
            <w:shd w:val="clear" w:color="auto" w:fill="EAF0DD"/>
          </w:tcPr>
          <w:p w:rsidR="006E3997" w:rsidRDefault="006E3997">
            <w:pPr>
              <w:rPr>
                <w:sz w:val="2"/>
                <w:szCs w:val="2"/>
              </w:rPr>
            </w:pPr>
          </w:p>
        </w:tc>
        <w:tc>
          <w:tcPr>
            <w:tcW w:w="903" w:type="dxa"/>
            <w:shd w:val="clear" w:color="auto" w:fill="EAF0DD"/>
          </w:tcPr>
          <w:p w:rsidR="006E3997" w:rsidRDefault="006E3997">
            <w:pPr>
              <w:pStyle w:val="TableParagraph"/>
              <w:spacing w:before="3"/>
              <w:jc w:val="left"/>
              <w:rPr>
                <w:b/>
                <w:sz w:val="19"/>
              </w:rPr>
            </w:pPr>
          </w:p>
          <w:p w:rsidR="006E3997" w:rsidRDefault="006E3997">
            <w:pPr>
              <w:pStyle w:val="TableParagraph"/>
              <w:ind w:left="130" w:right="122"/>
              <w:rPr>
                <w:sz w:val="20"/>
              </w:rPr>
            </w:pPr>
            <w:r>
              <w:rPr>
                <w:sz w:val="20"/>
              </w:rPr>
              <w:t>2016</w:t>
            </w:r>
          </w:p>
        </w:tc>
        <w:tc>
          <w:tcPr>
            <w:tcW w:w="941" w:type="dxa"/>
            <w:shd w:val="clear" w:color="auto" w:fill="EAF0DD"/>
          </w:tcPr>
          <w:p w:rsidR="006E3997" w:rsidRDefault="006E3997">
            <w:pPr>
              <w:pStyle w:val="TableParagraph"/>
              <w:spacing w:before="3"/>
              <w:jc w:val="left"/>
              <w:rPr>
                <w:b/>
                <w:sz w:val="19"/>
              </w:rPr>
            </w:pPr>
          </w:p>
          <w:p w:rsidR="006E3997" w:rsidRDefault="006E3997">
            <w:pPr>
              <w:pStyle w:val="TableParagraph"/>
              <w:ind w:left="74" w:right="57"/>
              <w:rPr>
                <w:sz w:val="20"/>
              </w:rPr>
            </w:pPr>
            <w:r>
              <w:rPr>
                <w:sz w:val="20"/>
              </w:rPr>
              <w:t>2017</w:t>
            </w:r>
          </w:p>
        </w:tc>
        <w:tc>
          <w:tcPr>
            <w:tcW w:w="1095" w:type="dxa"/>
            <w:shd w:val="clear" w:color="auto" w:fill="EAF0DD"/>
          </w:tcPr>
          <w:p w:rsidR="006E3997" w:rsidRDefault="006E3997">
            <w:pPr>
              <w:pStyle w:val="TableParagraph"/>
              <w:spacing w:before="3"/>
              <w:jc w:val="left"/>
              <w:rPr>
                <w:b/>
                <w:sz w:val="19"/>
              </w:rPr>
            </w:pPr>
          </w:p>
          <w:p w:rsidR="006E3997" w:rsidRDefault="006E3997">
            <w:pPr>
              <w:pStyle w:val="TableParagraph"/>
              <w:ind w:left="278" w:right="261"/>
              <w:rPr>
                <w:sz w:val="20"/>
              </w:rPr>
            </w:pPr>
            <w:r>
              <w:rPr>
                <w:sz w:val="20"/>
              </w:rPr>
              <w:t>2016</w:t>
            </w:r>
          </w:p>
        </w:tc>
        <w:tc>
          <w:tcPr>
            <w:tcW w:w="960" w:type="dxa"/>
            <w:shd w:val="clear" w:color="auto" w:fill="EAF0DD"/>
          </w:tcPr>
          <w:p w:rsidR="006E3997" w:rsidRDefault="006E3997">
            <w:pPr>
              <w:pStyle w:val="TableParagraph"/>
              <w:spacing w:before="3"/>
              <w:jc w:val="left"/>
              <w:rPr>
                <w:b/>
                <w:sz w:val="19"/>
              </w:rPr>
            </w:pPr>
          </w:p>
          <w:p w:rsidR="006E3997" w:rsidRDefault="006E3997">
            <w:pPr>
              <w:pStyle w:val="TableParagraph"/>
              <w:ind w:left="211" w:right="194"/>
              <w:rPr>
                <w:sz w:val="20"/>
              </w:rPr>
            </w:pPr>
            <w:r>
              <w:rPr>
                <w:sz w:val="20"/>
              </w:rPr>
              <w:t>2017</w:t>
            </w:r>
          </w:p>
        </w:tc>
        <w:tc>
          <w:tcPr>
            <w:tcW w:w="1080" w:type="dxa"/>
            <w:shd w:val="clear" w:color="auto" w:fill="EAF0DD"/>
          </w:tcPr>
          <w:p w:rsidR="006E3997" w:rsidRDefault="006E3997">
            <w:pPr>
              <w:pStyle w:val="TableParagraph"/>
              <w:spacing w:before="3"/>
              <w:jc w:val="left"/>
              <w:rPr>
                <w:b/>
                <w:sz w:val="19"/>
              </w:rPr>
            </w:pPr>
          </w:p>
          <w:p w:rsidR="006E3997" w:rsidRDefault="006E3997">
            <w:pPr>
              <w:pStyle w:val="TableParagraph"/>
              <w:ind w:left="321" w:right="308"/>
              <w:rPr>
                <w:sz w:val="20"/>
              </w:rPr>
            </w:pPr>
            <w:r>
              <w:rPr>
                <w:sz w:val="20"/>
              </w:rPr>
              <w:t>2016</w:t>
            </w:r>
          </w:p>
        </w:tc>
        <w:tc>
          <w:tcPr>
            <w:tcW w:w="959" w:type="dxa"/>
            <w:shd w:val="clear" w:color="auto" w:fill="EAF0DD"/>
          </w:tcPr>
          <w:p w:rsidR="006E3997" w:rsidRDefault="006E3997">
            <w:pPr>
              <w:pStyle w:val="TableParagraph"/>
              <w:spacing w:before="3"/>
              <w:jc w:val="left"/>
              <w:rPr>
                <w:b/>
                <w:sz w:val="19"/>
              </w:rPr>
            </w:pPr>
          </w:p>
          <w:p w:rsidR="006E3997" w:rsidRDefault="006E3997">
            <w:pPr>
              <w:pStyle w:val="TableParagraph"/>
              <w:ind w:left="264" w:right="244"/>
              <w:rPr>
                <w:sz w:val="20"/>
              </w:rPr>
            </w:pPr>
            <w:r>
              <w:rPr>
                <w:sz w:val="20"/>
              </w:rPr>
              <w:t>2017</w:t>
            </w:r>
          </w:p>
        </w:tc>
      </w:tr>
      <w:tr w:rsidR="006E3997">
        <w:trPr>
          <w:trHeight w:val="263"/>
        </w:trPr>
        <w:tc>
          <w:tcPr>
            <w:tcW w:w="572" w:type="dxa"/>
            <w:shd w:val="clear" w:color="auto" w:fill="E4DFEB"/>
          </w:tcPr>
          <w:p w:rsidR="006E3997" w:rsidRDefault="006E3997">
            <w:pPr>
              <w:pStyle w:val="TableParagraph"/>
              <w:spacing w:line="221" w:lineRule="exact"/>
              <w:ind w:left="9"/>
              <w:rPr>
                <w:sz w:val="20"/>
              </w:rPr>
            </w:pPr>
            <w:r>
              <w:rPr>
                <w:sz w:val="20"/>
              </w:rPr>
              <w:t>1</w:t>
            </w:r>
          </w:p>
        </w:tc>
        <w:tc>
          <w:tcPr>
            <w:tcW w:w="3083" w:type="dxa"/>
            <w:shd w:val="clear" w:color="auto" w:fill="E4DFEB"/>
          </w:tcPr>
          <w:p w:rsidR="006E3997" w:rsidRDefault="006E3997">
            <w:pPr>
              <w:pStyle w:val="TableParagraph"/>
              <w:spacing w:before="5"/>
              <w:ind w:left="3"/>
              <w:rPr>
                <w:sz w:val="20"/>
              </w:rPr>
            </w:pPr>
            <w:r>
              <w:rPr>
                <w:sz w:val="20"/>
              </w:rPr>
              <w:t>2</w:t>
            </w:r>
          </w:p>
        </w:tc>
        <w:tc>
          <w:tcPr>
            <w:tcW w:w="903" w:type="dxa"/>
            <w:shd w:val="clear" w:color="auto" w:fill="E4DFEB"/>
          </w:tcPr>
          <w:p w:rsidR="006E3997" w:rsidRDefault="006E3997">
            <w:pPr>
              <w:pStyle w:val="TableParagraph"/>
              <w:spacing w:before="5"/>
              <w:ind w:left="3"/>
              <w:rPr>
                <w:sz w:val="20"/>
              </w:rPr>
            </w:pPr>
            <w:r>
              <w:rPr>
                <w:sz w:val="20"/>
              </w:rPr>
              <w:t>3</w:t>
            </w:r>
          </w:p>
        </w:tc>
        <w:tc>
          <w:tcPr>
            <w:tcW w:w="941" w:type="dxa"/>
            <w:shd w:val="clear" w:color="auto" w:fill="E4DFEB"/>
          </w:tcPr>
          <w:p w:rsidR="006E3997" w:rsidRDefault="006E3997">
            <w:pPr>
              <w:pStyle w:val="TableParagraph"/>
              <w:spacing w:before="5"/>
              <w:ind w:left="13"/>
              <w:rPr>
                <w:sz w:val="20"/>
              </w:rPr>
            </w:pPr>
            <w:r>
              <w:rPr>
                <w:sz w:val="20"/>
              </w:rPr>
              <w:t>4</w:t>
            </w:r>
          </w:p>
        </w:tc>
        <w:tc>
          <w:tcPr>
            <w:tcW w:w="1095" w:type="dxa"/>
            <w:shd w:val="clear" w:color="auto" w:fill="E4DFEB"/>
          </w:tcPr>
          <w:p w:rsidR="006E3997" w:rsidRDefault="006E3997">
            <w:pPr>
              <w:pStyle w:val="TableParagraph"/>
              <w:spacing w:before="5"/>
              <w:ind w:left="12"/>
              <w:rPr>
                <w:sz w:val="20"/>
              </w:rPr>
            </w:pPr>
            <w:r>
              <w:rPr>
                <w:sz w:val="20"/>
              </w:rPr>
              <w:t>5</w:t>
            </w:r>
          </w:p>
        </w:tc>
        <w:tc>
          <w:tcPr>
            <w:tcW w:w="960" w:type="dxa"/>
            <w:shd w:val="clear" w:color="auto" w:fill="E4DFEB"/>
          </w:tcPr>
          <w:p w:rsidR="006E3997" w:rsidRDefault="006E3997">
            <w:pPr>
              <w:pStyle w:val="TableParagraph"/>
              <w:spacing w:before="5"/>
              <w:ind w:left="13"/>
              <w:rPr>
                <w:sz w:val="20"/>
              </w:rPr>
            </w:pPr>
            <w:r>
              <w:rPr>
                <w:sz w:val="20"/>
              </w:rPr>
              <w:t>6</w:t>
            </w:r>
          </w:p>
        </w:tc>
        <w:tc>
          <w:tcPr>
            <w:tcW w:w="1080" w:type="dxa"/>
            <w:shd w:val="clear" w:color="auto" w:fill="E4DFEB"/>
          </w:tcPr>
          <w:p w:rsidR="006E3997" w:rsidRDefault="006E3997">
            <w:pPr>
              <w:pStyle w:val="TableParagraph"/>
              <w:spacing w:before="5"/>
              <w:ind w:left="9"/>
              <w:rPr>
                <w:sz w:val="20"/>
              </w:rPr>
            </w:pPr>
            <w:r>
              <w:rPr>
                <w:sz w:val="20"/>
              </w:rPr>
              <w:t>7</w:t>
            </w:r>
          </w:p>
        </w:tc>
        <w:tc>
          <w:tcPr>
            <w:tcW w:w="959" w:type="dxa"/>
            <w:shd w:val="clear" w:color="auto" w:fill="E4DFEB"/>
          </w:tcPr>
          <w:p w:rsidR="006E3997" w:rsidRDefault="006E3997">
            <w:pPr>
              <w:pStyle w:val="TableParagraph"/>
              <w:spacing w:before="5"/>
              <w:ind w:left="16"/>
              <w:rPr>
                <w:sz w:val="20"/>
              </w:rPr>
            </w:pPr>
            <w:r>
              <w:rPr>
                <w:sz w:val="20"/>
              </w:rPr>
              <w:t>8</w:t>
            </w:r>
          </w:p>
        </w:tc>
      </w:tr>
      <w:tr w:rsidR="006E3997">
        <w:trPr>
          <w:trHeight w:val="230"/>
        </w:trPr>
        <w:tc>
          <w:tcPr>
            <w:tcW w:w="572" w:type="dxa"/>
          </w:tcPr>
          <w:p w:rsidR="006E3997" w:rsidRDefault="006E3997">
            <w:pPr>
              <w:pStyle w:val="TableParagraph"/>
              <w:jc w:val="left"/>
              <w:rPr>
                <w:sz w:val="16"/>
              </w:rPr>
            </w:pPr>
          </w:p>
        </w:tc>
        <w:tc>
          <w:tcPr>
            <w:tcW w:w="3083" w:type="dxa"/>
          </w:tcPr>
          <w:p w:rsidR="006E3997" w:rsidRDefault="006E3997">
            <w:pPr>
              <w:pStyle w:val="TableParagraph"/>
              <w:spacing w:line="210" w:lineRule="exact"/>
              <w:ind w:left="105"/>
              <w:jc w:val="left"/>
              <w:rPr>
                <w:b/>
                <w:sz w:val="20"/>
              </w:rPr>
            </w:pPr>
            <w:r>
              <w:rPr>
                <w:b/>
                <w:sz w:val="20"/>
              </w:rPr>
              <w:t>Российская Федерация</w:t>
            </w:r>
          </w:p>
        </w:tc>
        <w:tc>
          <w:tcPr>
            <w:tcW w:w="903" w:type="dxa"/>
          </w:tcPr>
          <w:p w:rsidR="006E3997" w:rsidRDefault="006E3997">
            <w:pPr>
              <w:pStyle w:val="TableParagraph"/>
              <w:spacing w:line="210" w:lineRule="exact"/>
              <w:ind w:left="130" w:right="122"/>
              <w:rPr>
                <w:b/>
                <w:sz w:val="20"/>
              </w:rPr>
            </w:pPr>
            <w:r>
              <w:rPr>
                <w:b/>
                <w:sz w:val="20"/>
              </w:rPr>
              <w:t>134543</w:t>
            </w:r>
          </w:p>
        </w:tc>
        <w:tc>
          <w:tcPr>
            <w:tcW w:w="941" w:type="dxa"/>
          </w:tcPr>
          <w:p w:rsidR="006E3997" w:rsidRDefault="006E3997">
            <w:pPr>
              <w:pStyle w:val="TableParagraph"/>
              <w:spacing w:line="210" w:lineRule="exact"/>
              <w:ind w:left="74" w:right="57"/>
              <w:rPr>
                <w:b/>
                <w:sz w:val="20"/>
              </w:rPr>
            </w:pPr>
            <w:r>
              <w:rPr>
                <w:b/>
                <w:sz w:val="20"/>
              </w:rPr>
              <w:t>149030</w:t>
            </w:r>
          </w:p>
        </w:tc>
        <w:tc>
          <w:tcPr>
            <w:tcW w:w="1095" w:type="dxa"/>
          </w:tcPr>
          <w:p w:rsidR="006E3997" w:rsidRDefault="006E3997">
            <w:pPr>
              <w:pStyle w:val="TableParagraph"/>
              <w:spacing w:line="210" w:lineRule="exact"/>
              <w:ind w:left="278" w:right="266"/>
              <w:rPr>
                <w:b/>
                <w:sz w:val="20"/>
              </w:rPr>
            </w:pPr>
            <w:r>
              <w:rPr>
                <w:b/>
                <w:sz w:val="20"/>
              </w:rPr>
              <w:t>33763</w:t>
            </w:r>
          </w:p>
        </w:tc>
        <w:tc>
          <w:tcPr>
            <w:tcW w:w="960" w:type="dxa"/>
          </w:tcPr>
          <w:p w:rsidR="006E3997" w:rsidRDefault="006E3997">
            <w:pPr>
              <w:pStyle w:val="TableParagraph"/>
              <w:spacing w:line="210" w:lineRule="exact"/>
              <w:ind w:left="211" w:right="198"/>
              <w:rPr>
                <w:b/>
                <w:sz w:val="20"/>
              </w:rPr>
            </w:pPr>
            <w:r>
              <w:rPr>
                <w:b/>
                <w:sz w:val="20"/>
              </w:rPr>
              <w:t>43099</w:t>
            </w:r>
          </w:p>
        </w:tc>
        <w:tc>
          <w:tcPr>
            <w:tcW w:w="1080" w:type="dxa"/>
          </w:tcPr>
          <w:p w:rsidR="006E3997" w:rsidRDefault="006E3997">
            <w:pPr>
              <w:pStyle w:val="TableParagraph"/>
              <w:spacing w:line="210" w:lineRule="exact"/>
              <w:ind w:left="321" w:right="308"/>
              <w:rPr>
                <w:b/>
                <w:sz w:val="20"/>
              </w:rPr>
            </w:pPr>
            <w:r>
              <w:rPr>
                <w:b/>
                <w:sz w:val="20"/>
              </w:rPr>
              <w:t>25,1</w:t>
            </w:r>
          </w:p>
        </w:tc>
        <w:tc>
          <w:tcPr>
            <w:tcW w:w="959" w:type="dxa"/>
          </w:tcPr>
          <w:p w:rsidR="006E3997" w:rsidRDefault="006E3997">
            <w:pPr>
              <w:pStyle w:val="TableParagraph"/>
              <w:spacing w:line="210" w:lineRule="exact"/>
              <w:ind w:left="264" w:right="244"/>
              <w:rPr>
                <w:b/>
                <w:sz w:val="20"/>
              </w:rPr>
            </w:pPr>
            <w:r>
              <w:rPr>
                <w:b/>
                <w:sz w:val="20"/>
              </w:rPr>
              <w:t>28,9</w:t>
            </w:r>
          </w:p>
        </w:tc>
      </w:tr>
      <w:tr w:rsidR="006E3997">
        <w:trPr>
          <w:trHeight w:val="229"/>
        </w:trPr>
        <w:tc>
          <w:tcPr>
            <w:tcW w:w="9593" w:type="dxa"/>
            <w:gridSpan w:val="8"/>
            <w:shd w:val="clear" w:color="auto" w:fill="D5E2BB"/>
          </w:tcPr>
          <w:p w:rsidR="006E3997" w:rsidRDefault="006E3997">
            <w:pPr>
              <w:pStyle w:val="TableParagraph"/>
              <w:spacing w:line="210" w:lineRule="exact"/>
              <w:ind w:left="3189" w:right="3175"/>
              <w:rPr>
                <w:b/>
                <w:sz w:val="20"/>
              </w:rPr>
            </w:pPr>
            <w:r>
              <w:rPr>
                <w:b/>
                <w:sz w:val="20"/>
              </w:rPr>
              <w:t>Центральный федеральный округ</w:t>
            </w:r>
          </w:p>
        </w:tc>
      </w:tr>
      <w:tr w:rsidR="006E3997">
        <w:trPr>
          <w:trHeight w:val="254"/>
        </w:trPr>
        <w:tc>
          <w:tcPr>
            <w:tcW w:w="572" w:type="dxa"/>
          </w:tcPr>
          <w:p w:rsidR="006E3997" w:rsidRDefault="006E3997">
            <w:pPr>
              <w:pStyle w:val="TableParagraph"/>
              <w:spacing w:before="5" w:line="229" w:lineRule="exact"/>
              <w:ind w:left="9"/>
              <w:rPr>
                <w:sz w:val="20"/>
              </w:rPr>
            </w:pPr>
            <w:r>
              <w:rPr>
                <w:sz w:val="20"/>
              </w:rPr>
              <w:t>1</w:t>
            </w:r>
          </w:p>
        </w:tc>
        <w:tc>
          <w:tcPr>
            <w:tcW w:w="3083" w:type="dxa"/>
          </w:tcPr>
          <w:p w:rsidR="006E3997" w:rsidRDefault="006E3997">
            <w:pPr>
              <w:pStyle w:val="TableParagraph"/>
              <w:spacing w:before="15" w:line="219" w:lineRule="exact"/>
              <w:ind w:left="105"/>
              <w:jc w:val="left"/>
              <w:rPr>
                <w:sz w:val="20"/>
              </w:rPr>
            </w:pPr>
            <w:r>
              <w:rPr>
                <w:sz w:val="20"/>
              </w:rPr>
              <w:t>Белгородская область</w:t>
            </w:r>
          </w:p>
        </w:tc>
        <w:tc>
          <w:tcPr>
            <w:tcW w:w="903" w:type="dxa"/>
          </w:tcPr>
          <w:p w:rsidR="006E3997" w:rsidRDefault="006E3997">
            <w:pPr>
              <w:pStyle w:val="TableParagraph"/>
              <w:spacing w:before="5" w:line="229" w:lineRule="exact"/>
              <w:ind w:left="130" w:right="122"/>
              <w:rPr>
                <w:sz w:val="20"/>
              </w:rPr>
            </w:pPr>
            <w:r>
              <w:rPr>
                <w:sz w:val="20"/>
              </w:rPr>
              <w:t>1090</w:t>
            </w:r>
          </w:p>
        </w:tc>
        <w:tc>
          <w:tcPr>
            <w:tcW w:w="941" w:type="dxa"/>
          </w:tcPr>
          <w:p w:rsidR="006E3997" w:rsidRDefault="006E3997">
            <w:pPr>
              <w:pStyle w:val="TableParagraph"/>
              <w:spacing w:before="5" w:line="229" w:lineRule="exact"/>
              <w:ind w:left="74" w:right="57"/>
              <w:rPr>
                <w:sz w:val="20"/>
              </w:rPr>
            </w:pPr>
            <w:r>
              <w:rPr>
                <w:sz w:val="20"/>
              </w:rPr>
              <w:t>1489</w:t>
            </w:r>
          </w:p>
        </w:tc>
        <w:tc>
          <w:tcPr>
            <w:tcW w:w="1095" w:type="dxa"/>
          </w:tcPr>
          <w:p w:rsidR="006E3997" w:rsidRDefault="006E3997">
            <w:pPr>
              <w:pStyle w:val="TableParagraph"/>
              <w:spacing w:before="5" w:line="229" w:lineRule="exact"/>
              <w:ind w:left="278" w:right="266"/>
              <w:rPr>
                <w:sz w:val="20"/>
              </w:rPr>
            </w:pPr>
            <w:r>
              <w:rPr>
                <w:sz w:val="20"/>
              </w:rPr>
              <w:t>379</w:t>
            </w:r>
          </w:p>
        </w:tc>
        <w:tc>
          <w:tcPr>
            <w:tcW w:w="960" w:type="dxa"/>
          </w:tcPr>
          <w:p w:rsidR="006E3997" w:rsidRDefault="006E3997">
            <w:pPr>
              <w:pStyle w:val="TableParagraph"/>
              <w:spacing w:before="5" w:line="229" w:lineRule="exact"/>
              <w:ind w:left="211" w:right="198"/>
              <w:rPr>
                <w:sz w:val="20"/>
              </w:rPr>
            </w:pPr>
            <w:r>
              <w:rPr>
                <w:sz w:val="20"/>
              </w:rPr>
              <w:t>706</w:t>
            </w:r>
          </w:p>
        </w:tc>
        <w:tc>
          <w:tcPr>
            <w:tcW w:w="1080" w:type="dxa"/>
          </w:tcPr>
          <w:p w:rsidR="006E3997" w:rsidRDefault="006E3997">
            <w:pPr>
              <w:pStyle w:val="TableParagraph"/>
              <w:spacing w:before="5" w:line="229" w:lineRule="exact"/>
              <w:ind w:left="321" w:right="308"/>
              <w:rPr>
                <w:sz w:val="20"/>
              </w:rPr>
            </w:pPr>
            <w:r>
              <w:rPr>
                <w:sz w:val="20"/>
              </w:rPr>
              <w:t>34,8</w:t>
            </w:r>
          </w:p>
        </w:tc>
        <w:tc>
          <w:tcPr>
            <w:tcW w:w="959" w:type="dxa"/>
          </w:tcPr>
          <w:p w:rsidR="006E3997" w:rsidRDefault="006E3997">
            <w:pPr>
              <w:pStyle w:val="TableParagraph"/>
              <w:spacing w:before="5" w:line="229" w:lineRule="exact"/>
              <w:ind w:left="264" w:right="244"/>
              <w:rPr>
                <w:sz w:val="20"/>
              </w:rPr>
            </w:pPr>
            <w:r>
              <w:rPr>
                <w:sz w:val="20"/>
              </w:rPr>
              <w:t>47,4</w:t>
            </w:r>
          </w:p>
        </w:tc>
      </w:tr>
      <w:tr w:rsidR="006E3997">
        <w:trPr>
          <w:trHeight w:val="258"/>
        </w:trPr>
        <w:tc>
          <w:tcPr>
            <w:tcW w:w="572" w:type="dxa"/>
          </w:tcPr>
          <w:p w:rsidR="006E3997" w:rsidRDefault="006E3997">
            <w:pPr>
              <w:pStyle w:val="TableParagraph"/>
              <w:spacing w:before="5"/>
              <w:ind w:left="9"/>
              <w:rPr>
                <w:sz w:val="20"/>
              </w:rPr>
            </w:pPr>
            <w:r>
              <w:rPr>
                <w:sz w:val="20"/>
              </w:rPr>
              <w:t>2</w:t>
            </w:r>
          </w:p>
        </w:tc>
        <w:tc>
          <w:tcPr>
            <w:tcW w:w="3083" w:type="dxa"/>
          </w:tcPr>
          <w:p w:rsidR="006E3997" w:rsidRDefault="006E3997">
            <w:pPr>
              <w:pStyle w:val="TableParagraph"/>
              <w:spacing w:before="19" w:line="219" w:lineRule="exact"/>
              <w:ind w:left="105"/>
              <w:jc w:val="left"/>
              <w:rPr>
                <w:sz w:val="20"/>
              </w:rPr>
            </w:pPr>
            <w:r>
              <w:rPr>
                <w:sz w:val="20"/>
              </w:rPr>
              <w:t>Брянская область</w:t>
            </w:r>
          </w:p>
        </w:tc>
        <w:tc>
          <w:tcPr>
            <w:tcW w:w="903" w:type="dxa"/>
          </w:tcPr>
          <w:p w:rsidR="006E3997" w:rsidRDefault="006E3997">
            <w:pPr>
              <w:pStyle w:val="TableParagraph"/>
              <w:spacing w:before="5"/>
              <w:ind w:left="130" w:right="122"/>
              <w:rPr>
                <w:sz w:val="20"/>
              </w:rPr>
            </w:pPr>
            <w:r>
              <w:rPr>
                <w:sz w:val="20"/>
              </w:rPr>
              <w:t>1378</w:t>
            </w:r>
          </w:p>
        </w:tc>
        <w:tc>
          <w:tcPr>
            <w:tcW w:w="941" w:type="dxa"/>
          </w:tcPr>
          <w:p w:rsidR="006E3997" w:rsidRDefault="006E3997">
            <w:pPr>
              <w:pStyle w:val="TableParagraph"/>
              <w:spacing w:before="5"/>
              <w:ind w:left="74" w:right="57"/>
              <w:rPr>
                <w:sz w:val="20"/>
              </w:rPr>
            </w:pPr>
            <w:r>
              <w:rPr>
                <w:sz w:val="20"/>
              </w:rPr>
              <w:t>1391</w:t>
            </w:r>
          </w:p>
        </w:tc>
        <w:tc>
          <w:tcPr>
            <w:tcW w:w="1095" w:type="dxa"/>
          </w:tcPr>
          <w:p w:rsidR="006E3997" w:rsidRDefault="006E3997">
            <w:pPr>
              <w:pStyle w:val="TableParagraph"/>
              <w:spacing w:before="5"/>
              <w:ind w:left="278" w:right="266"/>
              <w:rPr>
                <w:sz w:val="20"/>
              </w:rPr>
            </w:pPr>
            <w:r>
              <w:rPr>
                <w:sz w:val="20"/>
              </w:rPr>
              <w:t>549</w:t>
            </w:r>
          </w:p>
        </w:tc>
        <w:tc>
          <w:tcPr>
            <w:tcW w:w="960" w:type="dxa"/>
          </w:tcPr>
          <w:p w:rsidR="006E3997" w:rsidRDefault="006E3997">
            <w:pPr>
              <w:pStyle w:val="TableParagraph"/>
              <w:spacing w:before="5"/>
              <w:ind w:left="211" w:right="198"/>
              <w:rPr>
                <w:sz w:val="20"/>
              </w:rPr>
            </w:pPr>
            <w:r>
              <w:rPr>
                <w:sz w:val="20"/>
              </w:rPr>
              <w:t>544</w:t>
            </w:r>
          </w:p>
        </w:tc>
        <w:tc>
          <w:tcPr>
            <w:tcW w:w="1080" w:type="dxa"/>
          </w:tcPr>
          <w:p w:rsidR="006E3997" w:rsidRDefault="006E3997">
            <w:pPr>
              <w:pStyle w:val="TableParagraph"/>
              <w:spacing w:before="5"/>
              <w:ind w:left="321" w:right="308"/>
              <w:rPr>
                <w:sz w:val="20"/>
              </w:rPr>
            </w:pPr>
            <w:r>
              <w:rPr>
                <w:sz w:val="20"/>
              </w:rPr>
              <w:t>39,8</w:t>
            </w:r>
          </w:p>
        </w:tc>
        <w:tc>
          <w:tcPr>
            <w:tcW w:w="959" w:type="dxa"/>
          </w:tcPr>
          <w:p w:rsidR="006E3997" w:rsidRDefault="006E3997">
            <w:pPr>
              <w:pStyle w:val="TableParagraph"/>
              <w:spacing w:before="5"/>
              <w:ind w:left="264" w:right="244"/>
              <w:rPr>
                <w:sz w:val="20"/>
              </w:rPr>
            </w:pPr>
            <w:r>
              <w:rPr>
                <w:sz w:val="20"/>
              </w:rPr>
              <w:t>39,1</w:t>
            </w:r>
          </w:p>
        </w:tc>
      </w:tr>
    </w:tbl>
    <w:p w:rsidR="006E3997" w:rsidRDefault="006E3997">
      <w:pPr>
        <w:spacing w:before="240"/>
        <w:ind w:left="1093" w:right="484"/>
        <w:jc w:val="center"/>
        <w:rPr>
          <w:sz w:val="24"/>
        </w:rPr>
      </w:pPr>
      <w:r>
        <w:rPr>
          <w:sz w:val="24"/>
        </w:rPr>
        <w:t>97</w:t>
      </w:r>
    </w:p>
    <w:p w:rsidR="006E3997" w:rsidRDefault="006E3997">
      <w:pPr>
        <w:jc w:val="center"/>
        <w:rPr>
          <w:sz w:val="24"/>
        </w:rPr>
        <w:sectPr w:rsidR="006E3997">
          <w:pgSz w:w="11910" w:h="16840"/>
          <w:pgMar w:top="1120" w:right="360" w:bottom="280" w:left="600" w:header="720" w:footer="720" w:gutter="0"/>
          <w:cols w:space="720"/>
        </w:sectPr>
      </w:pPr>
    </w:p>
    <w:tbl>
      <w:tblPr>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72"/>
        <w:gridCol w:w="3083"/>
        <w:gridCol w:w="903"/>
        <w:gridCol w:w="941"/>
        <w:gridCol w:w="1095"/>
        <w:gridCol w:w="960"/>
        <w:gridCol w:w="1080"/>
        <w:gridCol w:w="959"/>
      </w:tblGrid>
      <w:tr w:rsidR="006E3997">
        <w:trPr>
          <w:trHeight w:val="513"/>
        </w:trPr>
        <w:tc>
          <w:tcPr>
            <w:tcW w:w="572" w:type="dxa"/>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157"/>
              <w:ind w:left="148" w:right="124" w:firstLine="38"/>
              <w:jc w:val="left"/>
              <w:rPr>
                <w:sz w:val="20"/>
              </w:rPr>
            </w:pPr>
            <w:r>
              <w:rPr>
                <w:sz w:val="20"/>
              </w:rPr>
              <w:t>№ п/п</w:t>
            </w:r>
          </w:p>
        </w:tc>
        <w:tc>
          <w:tcPr>
            <w:tcW w:w="3083" w:type="dxa"/>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157"/>
              <w:ind w:left="541" w:right="486" w:hanging="29"/>
              <w:jc w:val="left"/>
              <w:rPr>
                <w:sz w:val="20"/>
              </w:rPr>
            </w:pPr>
            <w:r>
              <w:rPr>
                <w:sz w:val="20"/>
              </w:rPr>
              <w:t>Наименование субъекта Российской Федерации</w:t>
            </w:r>
          </w:p>
        </w:tc>
        <w:tc>
          <w:tcPr>
            <w:tcW w:w="5938" w:type="dxa"/>
            <w:gridSpan w:val="6"/>
            <w:shd w:val="clear" w:color="auto" w:fill="EAF0DD"/>
          </w:tcPr>
          <w:p w:rsidR="006E3997" w:rsidRDefault="006E3997">
            <w:pPr>
              <w:pStyle w:val="TableParagraph"/>
              <w:spacing w:before="129"/>
              <w:ind w:left="1463"/>
              <w:jc w:val="left"/>
              <w:rPr>
                <w:sz w:val="20"/>
              </w:rPr>
            </w:pPr>
            <w:r>
              <w:rPr>
                <w:sz w:val="20"/>
              </w:rPr>
              <w:t>Количество проведенных проверок</w:t>
            </w:r>
          </w:p>
        </w:tc>
      </w:tr>
      <w:tr w:rsidR="006E3997">
        <w:trPr>
          <w:trHeight w:val="230"/>
        </w:trPr>
        <w:tc>
          <w:tcPr>
            <w:tcW w:w="572" w:type="dxa"/>
            <w:vMerge/>
            <w:tcBorders>
              <w:top w:val="nil"/>
            </w:tcBorders>
            <w:shd w:val="clear" w:color="auto" w:fill="EAF0DD"/>
          </w:tcPr>
          <w:p w:rsidR="006E3997" w:rsidRDefault="006E3997">
            <w:pPr>
              <w:rPr>
                <w:sz w:val="2"/>
                <w:szCs w:val="2"/>
              </w:rPr>
            </w:pPr>
          </w:p>
        </w:tc>
        <w:tc>
          <w:tcPr>
            <w:tcW w:w="3083" w:type="dxa"/>
            <w:vMerge/>
            <w:tcBorders>
              <w:top w:val="nil"/>
            </w:tcBorders>
            <w:shd w:val="clear" w:color="auto" w:fill="EAF0DD"/>
          </w:tcPr>
          <w:p w:rsidR="006E3997" w:rsidRDefault="006E3997">
            <w:pPr>
              <w:rPr>
                <w:sz w:val="2"/>
                <w:szCs w:val="2"/>
              </w:rPr>
            </w:pPr>
          </w:p>
        </w:tc>
        <w:tc>
          <w:tcPr>
            <w:tcW w:w="1844" w:type="dxa"/>
            <w:gridSpan w:val="2"/>
            <w:vMerge w:val="restart"/>
            <w:shd w:val="clear" w:color="auto" w:fill="EAF0DD"/>
          </w:tcPr>
          <w:p w:rsidR="006E3997" w:rsidRDefault="006E3997">
            <w:pPr>
              <w:pStyle w:val="TableParagraph"/>
              <w:jc w:val="left"/>
            </w:pPr>
          </w:p>
          <w:p w:rsidR="006E3997" w:rsidRDefault="006E3997">
            <w:pPr>
              <w:pStyle w:val="TableParagraph"/>
              <w:spacing w:before="169"/>
              <w:ind w:left="656" w:right="644"/>
              <w:rPr>
                <w:sz w:val="20"/>
              </w:rPr>
            </w:pPr>
            <w:r>
              <w:rPr>
                <w:sz w:val="20"/>
              </w:rPr>
              <w:t>Всего</w:t>
            </w:r>
          </w:p>
        </w:tc>
        <w:tc>
          <w:tcPr>
            <w:tcW w:w="4094" w:type="dxa"/>
            <w:gridSpan w:val="4"/>
            <w:shd w:val="clear" w:color="auto" w:fill="EAF0DD"/>
          </w:tcPr>
          <w:p w:rsidR="006E3997" w:rsidRDefault="006E3997">
            <w:pPr>
              <w:pStyle w:val="TableParagraph"/>
              <w:spacing w:line="210" w:lineRule="exact"/>
              <w:ind w:left="1727" w:right="1710"/>
              <w:rPr>
                <w:sz w:val="20"/>
              </w:rPr>
            </w:pPr>
            <w:r>
              <w:rPr>
                <w:sz w:val="20"/>
              </w:rPr>
              <w:t>из них:</w:t>
            </w:r>
          </w:p>
        </w:tc>
      </w:tr>
      <w:tr w:rsidR="006E3997">
        <w:trPr>
          <w:trHeight w:val="859"/>
        </w:trPr>
        <w:tc>
          <w:tcPr>
            <w:tcW w:w="572" w:type="dxa"/>
            <w:vMerge/>
            <w:tcBorders>
              <w:top w:val="nil"/>
            </w:tcBorders>
            <w:shd w:val="clear" w:color="auto" w:fill="EAF0DD"/>
          </w:tcPr>
          <w:p w:rsidR="006E3997" w:rsidRDefault="006E3997">
            <w:pPr>
              <w:rPr>
                <w:sz w:val="2"/>
                <w:szCs w:val="2"/>
              </w:rPr>
            </w:pPr>
          </w:p>
        </w:tc>
        <w:tc>
          <w:tcPr>
            <w:tcW w:w="3083" w:type="dxa"/>
            <w:vMerge/>
            <w:tcBorders>
              <w:top w:val="nil"/>
            </w:tcBorders>
            <w:shd w:val="clear" w:color="auto" w:fill="EAF0DD"/>
          </w:tcPr>
          <w:p w:rsidR="006E3997" w:rsidRDefault="006E3997">
            <w:pPr>
              <w:rPr>
                <w:sz w:val="2"/>
                <w:szCs w:val="2"/>
              </w:rPr>
            </w:pPr>
          </w:p>
        </w:tc>
        <w:tc>
          <w:tcPr>
            <w:tcW w:w="1844" w:type="dxa"/>
            <w:gridSpan w:val="2"/>
            <w:vMerge/>
            <w:tcBorders>
              <w:top w:val="nil"/>
            </w:tcBorders>
            <w:shd w:val="clear" w:color="auto" w:fill="EAF0DD"/>
          </w:tcPr>
          <w:p w:rsidR="006E3997" w:rsidRDefault="006E3997">
            <w:pPr>
              <w:rPr>
                <w:sz w:val="2"/>
                <w:szCs w:val="2"/>
              </w:rPr>
            </w:pPr>
          </w:p>
        </w:tc>
        <w:tc>
          <w:tcPr>
            <w:tcW w:w="2055" w:type="dxa"/>
            <w:gridSpan w:val="2"/>
            <w:shd w:val="clear" w:color="auto" w:fill="EAF0DD"/>
          </w:tcPr>
          <w:p w:rsidR="006E3997" w:rsidRDefault="006E3997">
            <w:pPr>
              <w:pStyle w:val="TableParagraph"/>
              <w:spacing w:before="72"/>
              <w:ind w:left="253" w:right="241"/>
              <w:rPr>
                <w:sz w:val="20"/>
              </w:rPr>
            </w:pPr>
            <w:r>
              <w:rPr>
                <w:sz w:val="20"/>
              </w:rPr>
              <w:t>в ходе которых не были выявлены правонарушения</w:t>
            </w:r>
          </w:p>
        </w:tc>
        <w:tc>
          <w:tcPr>
            <w:tcW w:w="2039" w:type="dxa"/>
            <w:gridSpan w:val="2"/>
            <w:shd w:val="clear" w:color="auto" w:fill="EAF0DD"/>
          </w:tcPr>
          <w:p w:rsidR="006E3997" w:rsidRDefault="006E3997">
            <w:pPr>
              <w:pStyle w:val="TableParagraph"/>
              <w:spacing w:before="187"/>
              <w:ind w:left="628" w:hanging="413"/>
              <w:jc w:val="left"/>
              <w:rPr>
                <w:sz w:val="20"/>
              </w:rPr>
            </w:pPr>
            <w:r>
              <w:rPr>
                <w:sz w:val="20"/>
              </w:rPr>
              <w:t>% от общего числа проверок</w:t>
            </w:r>
          </w:p>
        </w:tc>
      </w:tr>
      <w:tr w:rsidR="006E3997">
        <w:trPr>
          <w:trHeight w:val="690"/>
        </w:trPr>
        <w:tc>
          <w:tcPr>
            <w:tcW w:w="572" w:type="dxa"/>
            <w:vMerge/>
            <w:tcBorders>
              <w:top w:val="nil"/>
            </w:tcBorders>
            <w:shd w:val="clear" w:color="auto" w:fill="EAF0DD"/>
          </w:tcPr>
          <w:p w:rsidR="006E3997" w:rsidRDefault="006E3997">
            <w:pPr>
              <w:rPr>
                <w:sz w:val="2"/>
                <w:szCs w:val="2"/>
              </w:rPr>
            </w:pPr>
          </w:p>
        </w:tc>
        <w:tc>
          <w:tcPr>
            <w:tcW w:w="3083" w:type="dxa"/>
            <w:vMerge/>
            <w:tcBorders>
              <w:top w:val="nil"/>
            </w:tcBorders>
            <w:shd w:val="clear" w:color="auto" w:fill="EAF0DD"/>
          </w:tcPr>
          <w:p w:rsidR="006E3997" w:rsidRDefault="006E3997">
            <w:pPr>
              <w:rPr>
                <w:sz w:val="2"/>
                <w:szCs w:val="2"/>
              </w:rPr>
            </w:pPr>
          </w:p>
        </w:tc>
        <w:tc>
          <w:tcPr>
            <w:tcW w:w="903" w:type="dxa"/>
            <w:shd w:val="clear" w:color="auto" w:fill="EAF0DD"/>
          </w:tcPr>
          <w:p w:rsidR="006E3997" w:rsidRDefault="006E3997">
            <w:pPr>
              <w:pStyle w:val="TableParagraph"/>
              <w:spacing w:before="8"/>
              <w:jc w:val="left"/>
              <w:rPr>
                <w:sz w:val="18"/>
              </w:rPr>
            </w:pPr>
          </w:p>
          <w:p w:rsidR="006E3997" w:rsidRDefault="006E3997">
            <w:pPr>
              <w:pStyle w:val="TableParagraph"/>
              <w:spacing w:before="1"/>
              <w:ind w:left="130" w:right="122"/>
              <w:rPr>
                <w:sz w:val="20"/>
              </w:rPr>
            </w:pPr>
            <w:r>
              <w:rPr>
                <w:sz w:val="20"/>
              </w:rPr>
              <w:t>2016</w:t>
            </w:r>
          </w:p>
        </w:tc>
        <w:tc>
          <w:tcPr>
            <w:tcW w:w="941" w:type="dxa"/>
            <w:shd w:val="clear" w:color="auto" w:fill="EAF0DD"/>
          </w:tcPr>
          <w:p w:rsidR="006E3997" w:rsidRDefault="006E3997">
            <w:pPr>
              <w:pStyle w:val="TableParagraph"/>
              <w:spacing w:before="8"/>
              <w:jc w:val="left"/>
              <w:rPr>
                <w:sz w:val="18"/>
              </w:rPr>
            </w:pPr>
          </w:p>
          <w:p w:rsidR="006E3997" w:rsidRDefault="006E3997">
            <w:pPr>
              <w:pStyle w:val="TableParagraph"/>
              <w:spacing w:before="1"/>
              <w:ind w:left="74" w:right="57"/>
              <w:rPr>
                <w:sz w:val="20"/>
              </w:rPr>
            </w:pPr>
            <w:r>
              <w:rPr>
                <w:sz w:val="20"/>
              </w:rPr>
              <w:t>2017</w:t>
            </w:r>
          </w:p>
        </w:tc>
        <w:tc>
          <w:tcPr>
            <w:tcW w:w="1095" w:type="dxa"/>
            <w:shd w:val="clear" w:color="auto" w:fill="EAF0DD"/>
          </w:tcPr>
          <w:p w:rsidR="006E3997" w:rsidRDefault="006E3997">
            <w:pPr>
              <w:pStyle w:val="TableParagraph"/>
              <w:spacing w:before="8"/>
              <w:jc w:val="left"/>
              <w:rPr>
                <w:sz w:val="18"/>
              </w:rPr>
            </w:pPr>
          </w:p>
          <w:p w:rsidR="006E3997" w:rsidRDefault="006E3997">
            <w:pPr>
              <w:pStyle w:val="TableParagraph"/>
              <w:spacing w:before="1"/>
              <w:ind w:left="278" w:right="261"/>
              <w:rPr>
                <w:sz w:val="20"/>
              </w:rPr>
            </w:pPr>
            <w:r>
              <w:rPr>
                <w:sz w:val="20"/>
              </w:rPr>
              <w:t>2016</w:t>
            </w:r>
          </w:p>
        </w:tc>
        <w:tc>
          <w:tcPr>
            <w:tcW w:w="960" w:type="dxa"/>
            <w:shd w:val="clear" w:color="auto" w:fill="EAF0DD"/>
          </w:tcPr>
          <w:p w:rsidR="006E3997" w:rsidRDefault="006E3997">
            <w:pPr>
              <w:pStyle w:val="TableParagraph"/>
              <w:spacing w:before="8"/>
              <w:jc w:val="left"/>
              <w:rPr>
                <w:sz w:val="18"/>
              </w:rPr>
            </w:pPr>
          </w:p>
          <w:p w:rsidR="006E3997" w:rsidRDefault="006E3997">
            <w:pPr>
              <w:pStyle w:val="TableParagraph"/>
              <w:spacing w:before="1"/>
              <w:ind w:left="211" w:right="194"/>
              <w:rPr>
                <w:sz w:val="20"/>
              </w:rPr>
            </w:pPr>
            <w:r>
              <w:rPr>
                <w:sz w:val="20"/>
              </w:rPr>
              <w:t>2017</w:t>
            </w:r>
          </w:p>
        </w:tc>
        <w:tc>
          <w:tcPr>
            <w:tcW w:w="1080" w:type="dxa"/>
            <w:shd w:val="clear" w:color="auto" w:fill="EAF0DD"/>
          </w:tcPr>
          <w:p w:rsidR="006E3997" w:rsidRDefault="006E3997">
            <w:pPr>
              <w:pStyle w:val="TableParagraph"/>
              <w:spacing w:before="8"/>
              <w:jc w:val="left"/>
              <w:rPr>
                <w:sz w:val="18"/>
              </w:rPr>
            </w:pPr>
          </w:p>
          <w:p w:rsidR="006E3997" w:rsidRDefault="006E3997">
            <w:pPr>
              <w:pStyle w:val="TableParagraph"/>
              <w:spacing w:before="1"/>
              <w:ind w:right="324"/>
              <w:jc w:val="right"/>
              <w:rPr>
                <w:sz w:val="20"/>
              </w:rPr>
            </w:pPr>
            <w:r>
              <w:rPr>
                <w:sz w:val="20"/>
              </w:rPr>
              <w:t>2016</w:t>
            </w:r>
          </w:p>
        </w:tc>
        <w:tc>
          <w:tcPr>
            <w:tcW w:w="959" w:type="dxa"/>
            <w:shd w:val="clear" w:color="auto" w:fill="EAF0DD"/>
          </w:tcPr>
          <w:p w:rsidR="006E3997" w:rsidRDefault="006E3997">
            <w:pPr>
              <w:pStyle w:val="TableParagraph"/>
              <w:spacing w:before="8"/>
              <w:jc w:val="left"/>
              <w:rPr>
                <w:sz w:val="18"/>
              </w:rPr>
            </w:pPr>
          </w:p>
          <w:p w:rsidR="006E3997" w:rsidRDefault="006E3997">
            <w:pPr>
              <w:pStyle w:val="TableParagraph"/>
              <w:spacing w:before="1"/>
              <w:ind w:right="260"/>
              <w:jc w:val="right"/>
              <w:rPr>
                <w:sz w:val="20"/>
              </w:rPr>
            </w:pPr>
            <w:r>
              <w:rPr>
                <w:sz w:val="20"/>
              </w:rPr>
              <w:t>2017</w:t>
            </w:r>
          </w:p>
        </w:tc>
      </w:tr>
      <w:tr w:rsidR="006E3997">
        <w:trPr>
          <w:trHeight w:val="268"/>
        </w:trPr>
        <w:tc>
          <w:tcPr>
            <w:tcW w:w="572" w:type="dxa"/>
            <w:shd w:val="clear" w:color="auto" w:fill="E4DFEB"/>
          </w:tcPr>
          <w:p w:rsidR="006E3997" w:rsidRDefault="006E3997">
            <w:pPr>
              <w:pStyle w:val="TableParagraph"/>
              <w:spacing w:line="215" w:lineRule="exact"/>
              <w:ind w:left="235"/>
              <w:jc w:val="left"/>
              <w:rPr>
                <w:sz w:val="20"/>
              </w:rPr>
            </w:pPr>
            <w:r>
              <w:rPr>
                <w:sz w:val="20"/>
              </w:rPr>
              <w:t>1</w:t>
            </w:r>
          </w:p>
        </w:tc>
        <w:tc>
          <w:tcPr>
            <w:tcW w:w="3083" w:type="dxa"/>
            <w:shd w:val="clear" w:color="auto" w:fill="E4DFEB"/>
          </w:tcPr>
          <w:p w:rsidR="006E3997" w:rsidRDefault="006E3997">
            <w:pPr>
              <w:pStyle w:val="TableParagraph"/>
              <w:spacing w:before="4"/>
              <w:ind w:left="3"/>
              <w:rPr>
                <w:sz w:val="20"/>
              </w:rPr>
            </w:pPr>
            <w:r>
              <w:rPr>
                <w:sz w:val="20"/>
              </w:rPr>
              <w:t>2</w:t>
            </w:r>
          </w:p>
        </w:tc>
        <w:tc>
          <w:tcPr>
            <w:tcW w:w="903" w:type="dxa"/>
            <w:shd w:val="clear" w:color="auto" w:fill="E4DFEB"/>
          </w:tcPr>
          <w:p w:rsidR="006E3997" w:rsidRDefault="006E3997">
            <w:pPr>
              <w:pStyle w:val="TableParagraph"/>
              <w:spacing w:before="4"/>
              <w:ind w:left="3"/>
              <w:rPr>
                <w:sz w:val="20"/>
              </w:rPr>
            </w:pPr>
            <w:r>
              <w:rPr>
                <w:sz w:val="20"/>
              </w:rPr>
              <w:t>3</w:t>
            </w:r>
          </w:p>
        </w:tc>
        <w:tc>
          <w:tcPr>
            <w:tcW w:w="941" w:type="dxa"/>
            <w:shd w:val="clear" w:color="auto" w:fill="E4DFEB"/>
          </w:tcPr>
          <w:p w:rsidR="006E3997" w:rsidRDefault="006E3997">
            <w:pPr>
              <w:pStyle w:val="TableParagraph"/>
              <w:spacing w:before="4"/>
              <w:ind w:left="13"/>
              <w:rPr>
                <w:sz w:val="20"/>
              </w:rPr>
            </w:pPr>
            <w:r>
              <w:rPr>
                <w:sz w:val="20"/>
              </w:rPr>
              <w:t>4</w:t>
            </w:r>
          </w:p>
        </w:tc>
        <w:tc>
          <w:tcPr>
            <w:tcW w:w="1095" w:type="dxa"/>
            <w:shd w:val="clear" w:color="auto" w:fill="E4DFEB"/>
          </w:tcPr>
          <w:p w:rsidR="006E3997" w:rsidRDefault="006E3997">
            <w:pPr>
              <w:pStyle w:val="TableParagraph"/>
              <w:spacing w:before="4"/>
              <w:ind w:left="12"/>
              <w:rPr>
                <w:sz w:val="20"/>
              </w:rPr>
            </w:pPr>
            <w:r>
              <w:rPr>
                <w:sz w:val="20"/>
              </w:rPr>
              <w:t>5</w:t>
            </w:r>
          </w:p>
        </w:tc>
        <w:tc>
          <w:tcPr>
            <w:tcW w:w="960" w:type="dxa"/>
            <w:shd w:val="clear" w:color="auto" w:fill="E4DFEB"/>
          </w:tcPr>
          <w:p w:rsidR="006E3997" w:rsidRDefault="006E3997">
            <w:pPr>
              <w:pStyle w:val="TableParagraph"/>
              <w:spacing w:before="4"/>
              <w:ind w:left="13"/>
              <w:rPr>
                <w:sz w:val="20"/>
              </w:rPr>
            </w:pPr>
            <w:r>
              <w:rPr>
                <w:sz w:val="20"/>
              </w:rPr>
              <w:t>6</w:t>
            </w:r>
          </w:p>
        </w:tc>
        <w:tc>
          <w:tcPr>
            <w:tcW w:w="1080" w:type="dxa"/>
            <w:shd w:val="clear" w:color="auto" w:fill="E4DFEB"/>
          </w:tcPr>
          <w:p w:rsidR="006E3997" w:rsidRDefault="006E3997">
            <w:pPr>
              <w:pStyle w:val="TableParagraph"/>
              <w:spacing w:before="4"/>
              <w:ind w:left="9"/>
              <w:rPr>
                <w:sz w:val="20"/>
              </w:rPr>
            </w:pPr>
            <w:r>
              <w:rPr>
                <w:sz w:val="20"/>
              </w:rPr>
              <w:t>7</w:t>
            </w:r>
          </w:p>
        </w:tc>
        <w:tc>
          <w:tcPr>
            <w:tcW w:w="959" w:type="dxa"/>
            <w:shd w:val="clear" w:color="auto" w:fill="E4DFEB"/>
          </w:tcPr>
          <w:p w:rsidR="006E3997" w:rsidRDefault="006E3997">
            <w:pPr>
              <w:pStyle w:val="TableParagraph"/>
              <w:spacing w:before="4"/>
              <w:ind w:left="16"/>
              <w:rPr>
                <w:sz w:val="20"/>
              </w:rPr>
            </w:pPr>
            <w:r>
              <w:rPr>
                <w:sz w:val="20"/>
              </w:rPr>
              <w:t>8</w:t>
            </w:r>
          </w:p>
        </w:tc>
      </w:tr>
      <w:tr w:rsidR="006E3997">
        <w:trPr>
          <w:trHeight w:val="254"/>
        </w:trPr>
        <w:tc>
          <w:tcPr>
            <w:tcW w:w="572" w:type="dxa"/>
          </w:tcPr>
          <w:p w:rsidR="006E3997" w:rsidRDefault="006E3997">
            <w:pPr>
              <w:pStyle w:val="TableParagraph"/>
              <w:spacing w:line="225" w:lineRule="exact"/>
              <w:ind w:left="235"/>
              <w:jc w:val="left"/>
              <w:rPr>
                <w:sz w:val="20"/>
              </w:rPr>
            </w:pPr>
            <w:r>
              <w:rPr>
                <w:sz w:val="20"/>
              </w:rPr>
              <w:t>3</w:t>
            </w:r>
          </w:p>
        </w:tc>
        <w:tc>
          <w:tcPr>
            <w:tcW w:w="3083" w:type="dxa"/>
          </w:tcPr>
          <w:p w:rsidR="006E3997" w:rsidRDefault="006E3997">
            <w:pPr>
              <w:pStyle w:val="TableParagraph"/>
              <w:spacing w:before="9" w:line="225" w:lineRule="exact"/>
              <w:ind w:left="105"/>
              <w:jc w:val="left"/>
              <w:rPr>
                <w:sz w:val="20"/>
              </w:rPr>
            </w:pPr>
            <w:r>
              <w:rPr>
                <w:sz w:val="20"/>
              </w:rPr>
              <w:t>Владимирская область</w:t>
            </w:r>
          </w:p>
        </w:tc>
        <w:tc>
          <w:tcPr>
            <w:tcW w:w="903" w:type="dxa"/>
          </w:tcPr>
          <w:p w:rsidR="006E3997" w:rsidRDefault="006E3997">
            <w:pPr>
              <w:pStyle w:val="TableParagraph"/>
              <w:spacing w:line="225" w:lineRule="exact"/>
              <w:ind w:left="130" w:right="122"/>
              <w:rPr>
                <w:sz w:val="20"/>
              </w:rPr>
            </w:pPr>
            <w:r>
              <w:rPr>
                <w:sz w:val="20"/>
              </w:rPr>
              <w:t>1420</w:t>
            </w:r>
          </w:p>
        </w:tc>
        <w:tc>
          <w:tcPr>
            <w:tcW w:w="941" w:type="dxa"/>
          </w:tcPr>
          <w:p w:rsidR="006E3997" w:rsidRDefault="006E3997">
            <w:pPr>
              <w:pStyle w:val="TableParagraph"/>
              <w:spacing w:line="225" w:lineRule="exact"/>
              <w:ind w:left="74" w:right="57"/>
              <w:rPr>
                <w:sz w:val="20"/>
              </w:rPr>
            </w:pPr>
            <w:r>
              <w:rPr>
                <w:sz w:val="20"/>
              </w:rPr>
              <w:t>1480</w:t>
            </w:r>
          </w:p>
        </w:tc>
        <w:tc>
          <w:tcPr>
            <w:tcW w:w="1095" w:type="dxa"/>
          </w:tcPr>
          <w:p w:rsidR="006E3997" w:rsidRDefault="006E3997">
            <w:pPr>
              <w:pStyle w:val="TableParagraph"/>
              <w:spacing w:line="225" w:lineRule="exact"/>
              <w:ind w:left="278" w:right="266"/>
              <w:rPr>
                <w:sz w:val="20"/>
              </w:rPr>
            </w:pPr>
            <w:r>
              <w:rPr>
                <w:sz w:val="20"/>
              </w:rPr>
              <w:t>358</w:t>
            </w:r>
          </w:p>
        </w:tc>
        <w:tc>
          <w:tcPr>
            <w:tcW w:w="960" w:type="dxa"/>
          </w:tcPr>
          <w:p w:rsidR="006E3997" w:rsidRDefault="006E3997">
            <w:pPr>
              <w:pStyle w:val="TableParagraph"/>
              <w:spacing w:line="225" w:lineRule="exact"/>
              <w:ind w:left="211" w:right="198"/>
              <w:rPr>
                <w:sz w:val="20"/>
              </w:rPr>
            </w:pPr>
            <w:r>
              <w:rPr>
                <w:sz w:val="20"/>
              </w:rPr>
              <w:t>472</w:t>
            </w:r>
          </w:p>
        </w:tc>
        <w:tc>
          <w:tcPr>
            <w:tcW w:w="1080" w:type="dxa"/>
          </w:tcPr>
          <w:p w:rsidR="006E3997" w:rsidRDefault="006E3997">
            <w:pPr>
              <w:pStyle w:val="TableParagraph"/>
              <w:spacing w:line="225" w:lineRule="exact"/>
              <w:ind w:right="348"/>
              <w:jc w:val="right"/>
              <w:rPr>
                <w:sz w:val="20"/>
              </w:rPr>
            </w:pPr>
            <w:r>
              <w:rPr>
                <w:sz w:val="20"/>
              </w:rPr>
              <w:t>25,2</w:t>
            </w:r>
          </w:p>
        </w:tc>
        <w:tc>
          <w:tcPr>
            <w:tcW w:w="959" w:type="dxa"/>
          </w:tcPr>
          <w:p w:rsidR="006E3997" w:rsidRDefault="006E3997">
            <w:pPr>
              <w:pStyle w:val="TableParagraph"/>
              <w:spacing w:line="225" w:lineRule="exact"/>
              <w:ind w:right="284"/>
              <w:jc w:val="right"/>
              <w:rPr>
                <w:sz w:val="20"/>
              </w:rPr>
            </w:pPr>
            <w:r>
              <w:rPr>
                <w:sz w:val="20"/>
              </w:rPr>
              <w:t>39,1</w:t>
            </w:r>
          </w:p>
        </w:tc>
      </w:tr>
      <w:tr w:rsidR="006E3997">
        <w:trPr>
          <w:trHeight w:val="253"/>
        </w:trPr>
        <w:tc>
          <w:tcPr>
            <w:tcW w:w="572" w:type="dxa"/>
          </w:tcPr>
          <w:p w:rsidR="006E3997" w:rsidRDefault="006E3997">
            <w:pPr>
              <w:pStyle w:val="TableParagraph"/>
              <w:ind w:left="235"/>
              <w:jc w:val="left"/>
              <w:rPr>
                <w:sz w:val="20"/>
              </w:rPr>
            </w:pPr>
            <w:r>
              <w:rPr>
                <w:sz w:val="20"/>
              </w:rPr>
              <w:t>4</w:t>
            </w:r>
          </w:p>
        </w:tc>
        <w:tc>
          <w:tcPr>
            <w:tcW w:w="3083" w:type="dxa"/>
          </w:tcPr>
          <w:p w:rsidR="006E3997" w:rsidRDefault="006E3997">
            <w:pPr>
              <w:pStyle w:val="TableParagraph"/>
              <w:spacing w:before="9" w:line="225" w:lineRule="exact"/>
              <w:ind w:left="105"/>
              <w:jc w:val="left"/>
              <w:rPr>
                <w:sz w:val="20"/>
              </w:rPr>
            </w:pPr>
            <w:r>
              <w:rPr>
                <w:sz w:val="20"/>
              </w:rPr>
              <w:t>Воронежская область</w:t>
            </w:r>
          </w:p>
        </w:tc>
        <w:tc>
          <w:tcPr>
            <w:tcW w:w="903" w:type="dxa"/>
          </w:tcPr>
          <w:p w:rsidR="006E3997" w:rsidRDefault="006E3997">
            <w:pPr>
              <w:pStyle w:val="TableParagraph"/>
              <w:ind w:left="130" w:right="122"/>
              <w:rPr>
                <w:sz w:val="20"/>
              </w:rPr>
            </w:pPr>
            <w:r>
              <w:rPr>
                <w:sz w:val="20"/>
              </w:rPr>
              <w:t>1951</w:t>
            </w:r>
          </w:p>
        </w:tc>
        <w:tc>
          <w:tcPr>
            <w:tcW w:w="941" w:type="dxa"/>
          </w:tcPr>
          <w:p w:rsidR="006E3997" w:rsidRDefault="006E3997">
            <w:pPr>
              <w:pStyle w:val="TableParagraph"/>
              <w:ind w:left="74" w:right="57"/>
              <w:rPr>
                <w:sz w:val="20"/>
              </w:rPr>
            </w:pPr>
            <w:r>
              <w:rPr>
                <w:sz w:val="20"/>
              </w:rPr>
              <w:t>2444</w:t>
            </w:r>
          </w:p>
        </w:tc>
        <w:tc>
          <w:tcPr>
            <w:tcW w:w="1095" w:type="dxa"/>
          </w:tcPr>
          <w:p w:rsidR="006E3997" w:rsidRDefault="006E3997">
            <w:pPr>
              <w:pStyle w:val="TableParagraph"/>
              <w:ind w:left="278" w:right="266"/>
              <w:rPr>
                <w:sz w:val="20"/>
              </w:rPr>
            </w:pPr>
            <w:r>
              <w:rPr>
                <w:sz w:val="20"/>
              </w:rPr>
              <w:t>750</w:t>
            </w:r>
          </w:p>
        </w:tc>
        <w:tc>
          <w:tcPr>
            <w:tcW w:w="960" w:type="dxa"/>
          </w:tcPr>
          <w:p w:rsidR="006E3997" w:rsidRDefault="006E3997">
            <w:pPr>
              <w:pStyle w:val="TableParagraph"/>
              <w:ind w:left="211" w:right="198"/>
              <w:rPr>
                <w:sz w:val="20"/>
              </w:rPr>
            </w:pPr>
            <w:r>
              <w:rPr>
                <w:sz w:val="20"/>
              </w:rPr>
              <w:t>864</w:t>
            </w:r>
          </w:p>
        </w:tc>
        <w:tc>
          <w:tcPr>
            <w:tcW w:w="1080" w:type="dxa"/>
          </w:tcPr>
          <w:p w:rsidR="006E3997" w:rsidRDefault="006E3997">
            <w:pPr>
              <w:pStyle w:val="TableParagraph"/>
              <w:ind w:right="348"/>
              <w:jc w:val="right"/>
              <w:rPr>
                <w:sz w:val="20"/>
              </w:rPr>
            </w:pPr>
            <w:r>
              <w:rPr>
                <w:sz w:val="20"/>
              </w:rPr>
              <w:t>38,4</w:t>
            </w:r>
          </w:p>
        </w:tc>
        <w:tc>
          <w:tcPr>
            <w:tcW w:w="959" w:type="dxa"/>
          </w:tcPr>
          <w:p w:rsidR="006E3997" w:rsidRDefault="006E3997">
            <w:pPr>
              <w:pStyle w:val="TableParagraph"/>
              <w:ind w:right="284"/>
              <w:jc w:val="right"/>
              <w:rPr>
                <w:sz w:val="20"/>
              </w:rPr>
            </w:pPr>
            <w:r>
              <w:rPr>
                <w:sz w:val="20"/>
              </w:rPr>
              <w:t>35,4</w:t>
            </w:r>
          </w:p>
        </w:tc>
      </w:tr>
      <w:tr w:rsidR="006E3997">
        <w:trPr>
          <w:trHeight w:val="254"/>
        </w:trPr>
        <w:tc>
          <w:tcPr>
            <w:tcW w:w="572" w:type="dxa"/>
          </w:tcPr>
          <w:p w:rsidR="006E3997" w:rsidRDefault="006E3997">
            <w:pPr>
              <w:pStyle w:val="TableParagraph"/>
              <w:ind w:left="235"/>
              <w:jc w:val="left"/>
              <w:rPr>
                <w:sz w:val="20"/>
              </w:rPr>
            </w:pPr>
            <w:r>
              <w:rPr>
                <w:sz w:val="20"/>
              </w:rPr>
              <w:t>5</w:t>
            </w:r>
          </w:p>
        </w:tc>
        <w:tc>
          <w:tcPr>
            <w:tcW w:w="3083" w:type="dxa"/>
          </w:tcPr>
          <w:p w:rsidR="006E3997" w:rsidRDefault="006E3997">
            <w:pPr>
              <w:pStyle w:val="TableParagraph"/>
              <w:spacing w:before="9" w:line="225" w:lineRule="exact"/>
              <w:ind w:left="105"/>
              <w:jc w:val="left"/>
              <w:rPr>
                <w:sz w:val="20"/>
              </w:rPr>
            </w:pPr>
            <w:r>
              <w:rPr>
                <w:sz w:val="20"/>
              </w:rPr>
              <w:t>Ивановская область</w:t>
            </w:r>
          </w:p>
        </w:tc>
        <w:tc>
          <w:tcPr>
            <w:tcW w:w="903" w:type="dxa"/>
          </w:tcPr>
          <w:p w:rsidR="006E3997" w:rsidRDefault="006E3997">
            <w:pPr>
              <w:pStyle w:val="TableParagraph"/>
              <w:ind w:left="130" w:right="117"/>
              <w:rPr>
                <w:sz w:val="20"/>
              </w:rPr>
            </w:pPr>
            <w:r>
              <w:rPr>
                <w:sz w:val="20"/>
              </w:rPr>
              <w:t>885</w:t>
            </w:r>
          </w:p>
        </w:tc>
        <w:tc>
          <w:tcPr>
            <w:tcW w:w="941" w:type="dxa"/>
          </w:tcPr>
          <w:p w:rsidR="006E3997" w:rsidRDefault="006E3997">
            <w:pPr>
              <w:pStyle w:val="TableParagraph"/>
              <w:ind w:left="74" w:right="57"/>
              <w:rPr>
                <w:sz w:val="20"/>
              </w:rPr>
            </w:pPr>
            <w:r>
              <w:rPr>
                <w:sz w:val="20"/>
              </w:rPr>
              <w:t>1344</w:t>
            </w:r>
          </w:p>
        </w:tc>
        <w:tc>
          <w:tcPr>
            <w:tcW w:w="1095" w:type="dxa"/>
          </w:tcPr>
          <w:p w:rsidR="006E3997" w:rsidRDefault="006E3997">
            <w:pPr>
              <w:pStyle w:val="TableParagraph"/>
              <w:ind w:left="278" w:right="266"/>
              <w:rPr>
                <w:sz w:val="20"/>
              </w:rPr>
            </w:pPr>
            <w:r>
              <w:rPr>
                <w:sz w:val="20"/>
              </w:rPr>
              <w:t>300</w:t>
            </w:r>
          </w:p>
        </w:tc>
        <w:tc>
          <w:tcPr>
            <w:tcW w:w="960" w:type="dxa"/>
          </w:tcPr>
          <w:p w:rsidR="006E3997" w:rsidRDefault="006E3997">
            <w:pPr>
              <w:pStyle w:val="TableParagraph"/>
              <w:ind w:left="211" w:right="198"/>
              <w:rPr>
                <w:sz w:val="20"/>
              </w:rPr>
            </w:pPr>
            <w:r>
              <w:rPr>
                <w:sz w:val="20"/>
              </w:rPr>
              <w:t>556</w:t>
            </w:r>
          </w:p>
        </w:tc>
        <w:tc>
          <w:tcPr>
            <w:tcW w:w="1080" w:type="dxa"/>
          </w:tcPr>
          <w:p w:rsidR="006E3997" w:rsidRDefault="006E3997">
            <w:pPr>
              <w:pStyle w:val="TableParagraph"/>
              <w:ind w:right="348"/>
              <w:jc w:val="right"/>
              <w:rPr>
                <w:sz w:val="20"/>
              </w:rPr>
            </w:pPr>
            <w:r>
              <w:rPr>
                <w:sz w:val="20"/>
              </w:rPr>
              <w:t>33,9</w:t>
            </w:r>
          </w:p>
        </w:tc>
        <w:tc>
          <w:tcPr>
            <w:tcW w:w="959" w:type="dxa"/>
          </w:tcPr>
          <w:p w:rsidR="006E3997" w:rsidRDefault="006E3997">
            <w:pPr>
              <w:pStyle w:val="TableParagraph"/>
              <w:ind w:right="284"/>
              <w:jc w:val="right"/>
              <w:rPr>
                <w:sz w:val="20"/>
              </w:rPr>
            </w:pPr>
            <w:r>
              <w:rPr>
                <w:sz w:val="20"/>
              </w:rPr>
              <w:t>41,4</w:t>
            </w:r>
          </w:p>
        </w:tc>
      </w:tr>
      <w:tr w:rsidR="006E3997">
        <w:trPr>
          <w:trHeight w:val="258"/>
        </w:trPr>
        <w:tc>
          <w:tcPr>
            <w:tcW w:w="572" w:type="dxa"/>
          </w:tcPr>
          <w:p w:rsidR="006E3997" w:rsidRDefault="006E3997">
            <w:pPr>
              <w:pStyle w:val="TableParagraph"/>
              <w:ind w:left="235"/>
              <w:jc w:val="left"/>
              <w:rPr>
                <w:sz w:val="20"/>
              </w:rPr>
            </w:pPr>
            <w:r>
              <w:rPr>
                <w:sz w:val="20"/>
              </w:rPr>
              <w:t>6</w:t>
            </w:r>
          </w:p>
        </w:tc>
        <w:tc>
          <w:tcPr>
            <w:tcW w:w="3083" w:type="dxa"/>
          </w:tcPr>
          <w:p w:rsidR="006E3997" w:rsidRDefault="006E3997">
            <w:pPr>
              <w:pStyle w:val="TableParagraph"/>
              <w:spacing w:before="14" w:line="225" w:lineRule="exact"/>
              <w:ind w:left="105"/>
              <w:jc w:val="left"/>
              <w:rPr>
                <w:sz w:val="20"/>
              </w:rPr>
            </w:pPr>
            <w:r>
              <w:rPr>
                <w:sz w:val="20"/>
              </w:rPr>
              <w:t>Калужская область</w:t>
            </w:r>
          </w:p>
        </w:tc>
        <w:tc>
          <w:tcPr>
            <w:tcW w:w="903" w:type="dxa"/>
          </w:tcPr>
          <w:p w:rsidR="006E3997" w:rsidRDefault="006E3997">
            <w:pPr>
              <w:pStyle w:val="TableParagraph"/>
              <w:ind w:left="130" w:right="122"/>
              <w:rPr>
                <w:sz w:val="20"/>
              </w:rPr>
            </w:pPr>
            <w:r>
              <w:rPr>
                <w:sz w:val="20"/>
              </w:rPr>
              <w:t>1799</w:t>
            </w:r>
          </w:p>
        </w:tc>
        <w:tc>
          <w:tcPr>
            <w:tcW w:w="941" w:type="dxa"/>
          </w:tcPr>
          <w:p w:rsidR="006E3997" w:rsidRDefault="006E3997">
            <w:pPr>
              <w:pStyle w:val="TableParagraph"/>
              <w:ind w:left="74" w:right="57"/>
              <w:rPr>
                <w:sz w:val="20"/>
              </w:rPr>
            </w:pPr>
            <w:r>
              <w:rPr>
                <w:sz w:val="20"/>
              </w:rPr>
              <w:t>1425</w:t>
            </w:r>
          </w:p>
        </w:tc>
        <w:tc>
          <w:tcPr>
            <w:tcW w:w="1095" w:type="dxa"/>
          </w:tcPr>
          <w:p w:rsidR="006E3997" w:rsidRDefault="006E3997">
            <w:pPr>
              <w:pStyle w:val="TableParagraph"/>
              <w:ind w:left="278" w:right="266"/>
              <w:rPr>
                <w:sz w:val="20"/>
              </w:rPr>
            </w:pPr>
            <w:r>
              <w:rPr>
                <w:sz w:val="20"/>
              </w:rPr>
              <w:t>400</w:t>
            </w:r>
          </w:p>
        </w:tc>
        <w:tc>
          <w:tcPr>
            <w:tcW w:w="960" w:type="dxa"/>
          </w:tcPr>
          <w:p w:rsidR="006E3997" w:rsidRDefault="006E3997">
            <w:pPr>
              <w:pStyle w:val="TableParagraph"/>
              <w:ind w:left="211" w:right="198"/>
              <w:rPr>
                <w:sz w:val="20"/>
              </w:rPr>
            </w:pPr>
            <w:r>
              <w:rPr>
                <w:sz w:val="20"/>
              </w:rPr>
              <w:t>473</w:t>
            </w:r>
          </w:p>
        </w:tc>
        <w:tc>
          <w:tcPr>
            <w:tcW w:w="1080" w:type="dxa"/>
          </w:tcPr>
          <w:p w:rsidR="006E3997" w:rsidRDefault="006E3997">
            <w:pPr>
              <w:pStyle w:val="TableParagraph"/>
              <w:ind w:right="348"/>
              <w:jc w:val="right"/>
              <w:rPr>
                <w:sz w:val="20"/>
              </w:rPr>
            </w:pPr>
            <w:r>
              <w:rPr>
                <w:sz w:val="20"/>
              </w:rPr>
              <w:t>22,2</w:t>
            </w:r>
          </w:p>
        </w:tc>
        <w:tc>
          <w:tcPr>
            <w:tcW w:w="959" w:type="dxa"/>
          </w:tcPr>
          <w:p w:rsidR="006E3997" w:rsidRDefault="006E3997">
            <w:pPr>
              <w:pStyle w:val="TableParagraph"/>
              <w:ind w:right="284"/>
              <w:jc w:val="right"/>
              <w:rPr>
                <w:sz w:val="20"/>
              </w:rPr>
            </w:pPr>
            <w:r>
              <w:rPr>
                <w:sz w:val="20"/>
              </w:rPr>
              <w:t>33,2</w:t>
            </w:r>
          </w:p>
        </w:tc>
      </w:tr>
      <w:tr w:rsidR="006E3997">
        <w:trPr>
          <w:trHeight w:val="254"/>
        </w:trPr>
        <w:tc>
          <w:tcPr>
            <w:tcW w:w="572" w:type="dxa"/>
          </w:tcPr>
          <w:p w:rsidR="006E3997" w:rsidRDefault="006E3997">
            <w:pPr>
              <w:pStyle w:val="TableParagraph"/>
              <w:spacing w:line="225" w:lineRule="exact"/>
              <w:ind w:left="235"/>
              <w:jc w:val="left"/>
              <w:rPr>
                <w:sz w:val="20"/>
              </w:rPr>
            </w:pPr>
            <w:r>
              <w:rPr>
                <w:sz w:val="20"/>
              </w:rPr>
              <w:t>7</w:t>
            </w:r>
          </w:p>
        </w:tc>
        <w:tc>
          <w:tcPr>
            <w:tcW w:w="3083" w:type="dxa"/>
          </w:tcPr>
          <w:p w:rsidR="006E3997" w:rsidRDefault="006E3997">
            <w:pPr>
              <w:pStyle w:val="TableParagraph"/>
              <w:spacing w:before="9" w:line="225" w:lineRule="exact"/>
              <w:ind w:left="105"/>
              <w:jc w:val="left"/>
              <w:rPr>
                <w:sz w:val="20"/>
              </w:rPr>
            </w:pPr>
            <w:r>
              <w:rPr>
                <w:sz w:val="20"/>
              </w:rPr>
              <w:t>Костромская область</w:t>
            </w:r>
          </w:p>
        </w:tc>
        <w:tc>
          <w:tcPr>
            <w:tcW w:w="903" w:type="dxa"/>
          </w:tcPr>
          <w:p w:rsidR="006E3997" w:rsidRDefault="006E3997">
            <w:pPr>
              <w:pStyle w:val="TableParagraph"/>
              <w:spacing w:line="225" w:lineRule="exact"/>
              <w:ind w:left="130" w:right="117"/>
              <w:rPr>
                <w:sz w:val="20"/>
              </w:rPr>
            </w:pPr>
            <w:r>
              <w:rPr>
                <w:sz w:val="20"/>
              </w:rPr>
              <w:t>864</w:t>
            </w:r>
          </w:p>
        </w:tc>
        <w:tc>
          <w:tcPr>
            <w:tcW w:w="941" w:type="dxa"/>
          </w:tcPr>
          <w:p w:rsidR="006E3997" w:rsidRDefault="006E3997">
            <w:pPr>
              <w:pStyle w:val="TableParagraph"/>
              <w:spacing w:line="225" w:lineRule="exact"/>
              <w:ind w:left="69" w:right="57"/>
              <w:rPr>
                <w:sz w:val="20"/>
              </w:rPr>
            </w:pPr>
            <w:r>
              <w:rPr>
                <w:sz w:val="20"/>
              </w:rPr>
              <w:t>761</w:t>
            </w:r>
          </w:p>
        </w:tc>
        <w:tc>
          <w:tcPr>
            <w:tcW w:w="1095" w:type="dxa"/>
          </w:tcPr>
          <w:p w:rsidR="006E3997" w:rsidRDefault="006E3997">
            <w:pPr>
              <w:pStyle w:val="TableParagraph"/>
              <w:spacing w:line="225" w:lineRule="exact"/>
              <w:ind w:left="278" w:right="266"/>
              <w:rPr>
                <w:sz w:val="20"/>
              </w:rPr>
            </w:pPr>
            <w:r>
              <w:rPr>
                <w:sz w:val="20"/>
              </w:rPr>
              <w:t>333</w:t>
            </w:r>
          </w:p>
        </w:tc>
        <w:tc>
          <w:tcPr>
            <w:tcW w:w="960" w:type="dxa"/>
          </w:tcPr>
          <w:p w:rsidR="006E3997" w:rsidRDefault="006E3997">
            <w:pPr>
              <w:pStyle w:val="TableParagraph"/>
              <w:spacing w:line="225" w:lineRule="exact"/>
              <w:ind w:left="211" w:right="198"/>
              <w:rPr>
                <w:sz w:val="20"/>
              </w:rPr>
            </w:pPr>
            <w:r>
              <w:rPr>
                <w:sz w:val="20"/>
              </w:rPr>
              <w:t>320</w:t>
            </w:r>
          </w:p>
        </w:tc>
        <w:tc>
          <w:tcPr>
            <w:tcW w:w="1080" w:type="dxa"/>
          </w:tcPr>
          <w:p w:rsidR="006E3997" w:rsidRDefault="006E3997">
            <w:pPr>
              <w:pStyle w:val="TableParagraph"/>
              <w:spacing w:line="225" w:lineRule="exact"/>
              <w:ind w:right="348"/>
              <w:jc w:val="right"/>
              <w:rPr>
                <w:sz w:val="20"/>
              </w:rPr>
            </w:pPr>
            <w:r>
              <w:rPr>
                <w:sz w:val="20"/>
              </w:rPr>
              <w:t>38,5</w:t>
            </w:r>
          </w:p>
        </w:tc>
        <w:tc>
          <w:tcPr>
            <w:tcW w:w="959" w:type="dxa"/>
          </w:tcPr>
          <w:p w:rsidR="006E3997" w:rsidRDefault="006E3997">
            <w:pPr>
              <w:pStyle w:val="TableParagraph"/>
              <w:spacing w:line="225" w:lineRule="exact"/>
              <w:ind w:right="284"/>
              <w:jc w:val="right"/>
              <w:rPr>
                <w:sz w:val="20"/>
              </w:rPr>
            </w:pPr>
            <w:r>
              <w:rPr>
                <w:sz w:val="20"/>
              </w:rPr>
              <w:t>42,0</w:t>
            </w:r>
          </w:p>
        </w:tc>
      </w:tr>
      <w:tr w:rsidR="006E3997">
        <w:trPr>
          <w:trHeight w:val="253"/>
        </w:trPr>
        <w:tc>
          <w:tcPr>
            <w:tcW w:w="572" w:type="dxa"/>
          </w:tcPr>
          <w:p w:rsidR="006E3997" w:rsidRDefault="006E3997">
            <w:pPr>
              <w:pStyle w:val="TableParagraph"/>
              <w:ind w:left="235"/>
              <w:jc w:val="left"/>
              <w:rPr>
                <w:sz w:val="20"/>
              </w:rPr>
            </w:pPr>
            <w:r>
              <w:rPr>
                <w:sz w:val="20"/>
              </w:rPr>
              <w:t>8</w:t>
            </w:r>
          </w:p>
        </w:tc>
        <w:tc>
          <w:tcPr>
            <w:tcW w:w="3083" w:type="dxa"/>
          </w:tcPr>
          <w:p w:rsidR="006E3997" w:rsidRDefault="006E3997">
            <w:pPr>
              <w:pStyle w:val="TableParagraph"/>
              <w:spacing w:before="9" w:line="225" w:lineRule="exact"/>
              <w:ind w:left="105"/>
              <w:jc w:val="left"/>
              <w:rPr>
                <w:sz w:val="20"/>
              </w:rPr>
            </w:pPr>
            <w:r>
              <w:rPr>
                <w:sz w:val="20"/>
              </w:rPr>
              <w:t>Курская область</w:t>
            </w:r>
          </w:p>
        </w:tc>
        <w:tc>
          <w:tcPr>
            <w:tcW w:w="903" w:type="dxa"/>
          </w:tcPr>
          <w:p w:rsidR="006E3997" w:rsidRDefault="006E3997">
            <w:pPr>
              <w:pStyle w:val="TableParagraph"/>
              <w:ind w:left="130" w:right="122"/>
              <w:rPr>
                <w:sz w:val="20"/>
              </w:rPr>
            </w:pPr>
            <w:r>
              <w:rPr>
                <w:sz w:val="20"/>
              </w:rPr>
              <w:t>1398</w:t>
            </w:r>
          </w:p>
        </w:tc>
        <w:tc>
          <w:tcPr>
            <w:tcW w:w="941" w:type="dxa"/>
          </w:tcPr>
          <w:p w:rsidR="006E3997" w:rsidRDefault="006E3997">
            <w:pPr>
              <w:pStyle w:val="TableParagraph"/>
              <w:ind w:left="74" w:right="57"/>
              <w:rPr>
                <w:sz w:val="20"/>
              </w:rPr>
            </w:pPr>
            <w:r>
              <w:rPr>
                <w:sz w:val="20"/>
              </w:rPr>
              <w:t>1661</w:t>
            </w:r>
          </w:p>
        </w:tc>
        <w:tc>
          <w:tcPr>
            <w:tcW w:w="1095" w:type="dxa"/>
          </w:tcPr>
          <w:p w:rsidR="006E3997" w:rsidRDefault="006E3997">
            <w:pPr>
              <w:pStyle w:val="TableParagraph"/>
              <w:ind w:left="278" w:right="266"/>
              <w:rPr>
                <w:sz w:val="20"/>
              </w:rPr>
            </w:pPr>
            <w:r>
              <w:rPr>
                <w:sz w:val="20"/>
              </w:rPr>
              <w:t>341</w:t>
            </w:r>
          </w:p>
        </w:tc>
        <w:tc>
          <w:tcPr>
            <w:tcW w:w="960" w:type="dxa"/>
          </w:tcPr>
          <w:p w:rsidR="006E3997" w:rsidRDefault="006E3997">
            <w:pPr>
              <w:pStyle w:val="TableParagraph"/>
              <w:ind w:left="211" w:right="198"/>
              <w:rPr>
                <w:sz w:val="20"/>
              </w:rPr>
            </w:pPr>
            <w:r>
              <w:rPr>
                <w:sz w:val="20"/>
              </w:rPr>
              <w:t>498</w:t>
            </w:r>
          </w:p>
        </w:tc>
        <w:tc>
          <w:tcPr>
            <w:tcW w:w="1080" w:type="dxa"/>
          </w:tcPr>
          <w:p w:rsidR="006E3997" w:rsidRDefault="006E3997">
            <w:pPr>
              <w:pStyle w:val="TableParagraph"/>
              <w:ind w:right="348"/>
              <w:jc w:val="right"/>
              <w:rPr>
                <w:sz w:val="20"/>
              </w:rPr>
            </w:pPr>
            <w:r>
              <w:rPr>
                <w:sz w:val="20"/>
              </w:rPr>
              <w:t>24,4</w:t>
            </w:r>
          </w:p>
        </w:tc>
        <w:tc>
          <w:tcPr>
            <w:tcW w:w="959" w:type="dxa"/>
          </w:tcPr>
          <w:p w:rsidR="006E3997" w:rsidRDefault="006E3997">
            <w:pPr>
              <w:pStyle w:val="TableParagraph"/>
              <w:ind w:right="284"/>
              <w:jc w:val="right"/>
              <w:rPr>
                <w:sz w:val="20"/>
              </w:rPr>
            </w:pPr>
            <w:r>
              <w:rPr>
                <w:sz w:val="20"/>
              </w:rPr>
              <w:t>30,0</w:t>
            </w:r>
          </w:p>
        </w:tc>
      </w:tr>
      <w:tr w:rsidR="006E3997">
        <w:trPr>
          <w:trHeight w:val="254"/>
        </w:trPr>
        <w:tc>
          <w:tcPr>
            <w:tcW w:w="572" w:type="dxa"/>
          </w:tcPr>
          <w:p w:rsidR="006E3997" w:rsidRDefault="006E3997">
            <w:pPr>
              <w:pStyle w:val="TableParagraph"/>
              <w:ind w:left="235"/>
              <w:jc w:val="left"/>
              <w:rPr>
                <w:sz w:val="20"/>
              </w:rPr>
            </w:pPr>
            <w:r>
              <w:rPr>
                <w:sz w:val="20"/>
              </w:rPr>
              <w:t>9</w:t>
            </w:r>
          </w:p>
        </w:tc>
        <w:tc>
          <w:tcPr>
            <w:tcW w:w="3083" w:type="dxa"/>
          </w:tcPr>
          <w:p w:rsidR="006E3997" w:rsidRDefault="006E3997">
            <w:pPr>
              <w:pStyle w:val="TableParagraph"/>
              <w:spacing w:before="9" w:line="225" w:lineRule="exact"/>
              <w:ind w:left="105"/>
              <w:jc w:val="left"/>
              <w:rPr>
                <w:sz w:val="20"/>
              </w:rPr>
            </w:pPr>
            <w:r>
              <w:rPr>
                <w:sz w:val="20"/>
              </w:rPr>
              <w:t>Липецкая область</w:t>
            </w:r>
          </w:p>
        </w:tc>
        <w:tc>
          <w:tcPr>
            <w:tcW w:w="903" w:type="dxa"/>
          </w:tcPr>
          <w:p w:rsidR="006E3997" w:rsidRDefault="006E3997">
            <w:pPr>
              <w:pStyle w:val="TableParagraph"/>
              <w:ind w:left="130" w:right="122"/>
              <w:rPr>
                <w:sz w:val="20"/>
              </w:rPr>
            </w:pPr>
            <w:r>
              <w:rPr>
                <w:sz w:val="20"/>
              </w:rPr>
              <w:t>1406</w:t>
            </w:r>
          </w:p>
        </w:tc>
        <w:tc>
          <w:tcPr>
            <w:tcW w:w="941" w:type="dxa"/>
          </w:tcPr>
          <w:p w:rsidR="006E3997" w:rsidRDefault="006E3997">
            <w:pPr>
              <w:pStyle w:val="TableParagraph"/>
              <w:ind w:left="74" w:right="57"/>
              <w:rPr>
                <w:sz w:val="20"/>
              </w:rPr>
            </w:pPr>
            <w:r>
              <w:rPr>
                <w:sz w:val="20"/>
              </w:rPr>
              <w:t>1499</w:t>
            </w:r>
          </w:p>
        </w:tc>
        <w:tc>
          <w:tcPr>
            <w:tcW w:w="1095" w:type="dxa"/>
          </w:tcPr>
          <w:p w:rsidR="006E3997" w:rsidRDefault="006E3997">
            <w:pPr>
              <w:pStyle w:val="TableParagraph"/>
              <w:ind w:left="278" w:right="266"/>
              <w:rPr>
                <w:sz w:val="20"/>
              </w:rPr>
            </w:pPr>
            <w:r>
              <w:rPr>
                <w:sz w:val="20"/>
              </w:rPr>
              <w:t>530</w:t>
            </w:r>
          </w:p>
        </w:tc>
        <w:tc>
          <w:tcPr>
            <w:tcW w:w="960" w:type="dxa"/>
          </w:tcPr>
          <w:p w:rsidR="006E3997" w:rsidRDefault="006E3997">
            <w:pPr>
              <w:pStyle w:val="TableParagraph"/>
              <w:ind w:left="211" w:right="198"/>
              <w:rPr>
                <w:sz w:val="20"/>
              </w:rPr>
            </w:pPr>
            <w:r>
              <w:rPr>
                <w:sz w:val="20"/>
              </w:rPr>
              <w:t>477</w:t>
            </w:r>
          </w:p>
        </w:tc>
        <w:tc>
          <w:tcPr>
            <w:tcW w:w="1080" w:type="dxa"/>
          </w:tcPr>
          <w:p w:rsidR="006E3997" w:rsidRDefault="006E3997">
            <w:pPr>
              <w:pStyle w:val="TableParagraph"/>
              <w:ind w:right="348"/>
              <w:jc w:val="right"/>
              <w:rPr>
                <w:sz w:val="20"/>
              </w:rPr>
            </w:pPr>
            <w:r>
              <w:rPr>
                <w:sz w:val="20"/>
              </w:rPr>
              <w:t>37,7</w:t>
            </w:r>
          </w:p>
        </w:tc>
        <w:tc>
          <w:tcPr>
            <w:tcW w:w="959" w:type="dxa"/>
          </w:tcPr>
          <w:p w:rsidR="006E3997" w:rsidRDefault="006E3997">
            <w:pPr>
              <w:pStyle w:val="TableParagraph"/>
              <w:ind w:right="284"/>
              <w:jc w:val="right"/>
              <w:rPr>
                <w:sz w:val="20"/>
              </w:rPr>
            </w:pPr>
            <w:r>
              <w:rPr>
                <w:sz w:val="20"/>
              </w:rPr>
              <w:t>31,8</w:t>
            </w:r>
          </w:p>
        </w:tc>
      </w:tr>
      <w:tr w:rsidR="006E3997">
        <w:trPr>
          <w:trHeight w:val="254"/>
        </w:trPr>
        <w:tc>
          <w:tcPr>
            <w:tcW w:w="572" w:type="dxa"/>
          </w:tcPr>
          <w:p w:rsidR="006E3997" w:rsidRDefault="006E3997">
            <w:pPr>
              <w:pStyle w:val="TableParagraph"/>
              <w:ind w:left="182"/>
              <w:jc w:val="left"/>
              <w:rPr>
                <w:sz w:val="20"/>
              </w:rPr>
            </w:pPr>
            <w:r>
              <w:rPr>
                <w:sz w:val="20"/>
              </w:rPr>
              <w:t>10</w:t>
            </w:r>
          </w:p>
        </w:tc>
        <w:tc>
          <w:tcPr>
            <w:tcW w:w="3083" w:type="dxa"/>
          </w:tcPr>
          <w:p w:rsidR="006E3997" w:rsidRDefault="006E3997">
            <w:pPr>
              <w:pStyle w:val="TableParagraph"/>
              <w:spacing w:before="14" w:line="220" w:lineRule="exact"/>
              <w:ind w:left="105"/>
              <w:jc w:val="left"/>
              <w:rPr>
                <w:sz w:val="20"/>
              </w:rPr>
            </w:pPr>
            <w:r>
              <w:rPr>
                <w:sz w:val="20"/>
              </w:rPr>
              <w:t>Московская область</w:t>
            </w:r>
          </w:p>
        </w:tc>
        <w:tc>
          <w:tcPr>
            <w:tcW w:w="903" w:type="dxa"/>
          </w:tcPr>
          <w:p w:rsidR="006E3997" w:rsidRDefault="006E3997">
            <w:pPr>
              <w:pStyle w:val="TableParagraph"/>
              <w:ind w:left="130" w:right="122"/>
              <w:rPr>
                <w:sz w:val="20"/>
              </w:rPr>
            </w:pPr>
            <w:r>
              <w:rPr>
                <w:sz w:val="20"/>
              </w:rPr>
              <w:t>4045</w:t>
            </w:r>
          </w:p>
        </w:tc>
        <w:tc>
          <w:tcPr>
            <w:tcW w:w="941" w:type="dxa"/>
          </w:tcPr>
          <w:p w:rsidR="006E3997" w:rsidRDefault="006E3997">
            <w:pPr>
              <w:pStyle w:val="TableParagraph"/>
              <w:ind w:left="74" w:right="57"/>
              <w:rPr>
                <w:sz w:val="20"/>
              </w:rPr>
            </w:pPr>
            <w:r>
              <w:rPr>
                <w:sz w:val="20"/>
              </w:rPr>
              <w:t>4568</w:t>
            </w:r>
          </w:p>
        </w:tc>
        <w:tc>
          <w:tcPr>
            <w:tcW w:w="1095" w:type="dxa"/>
          </w:tcPr>
          <w:p w:rsidR="006E3997" w:rsidRDefault="006E3997">
            <w:pPr>
              <w:pStyle w:val="TableParagraph"/>
              <w:ind w:left="278" w:right="261"/>
              <w:rPr>
                <w:sz w:val="20"/>
              </w:rPr>
            </w:pPr>
            <w:r>
              <w:rPr>
                <w:sz w:val="20"/>
              </w:rPr>
              <w:t>1038</w:t>
            </w:r>
          </w:p>
        </w:tc>
        <w:tc>
          <w:tcPr>
            <w:tcW w:w="960" w:type="dxa"/>
          </w:tcPr>
          <w:p w:rsidR="006E3997" w:rsidRDefault="006E3997">
            <w:pPr>
              <w:pStyle w:val="TableParagraph"/>
              <w:ind w:left="211" w:right="194"/>
              <w:rPr>
                <w:sz w:val="20"/>
              </w:rPr>
            </w:pPr>
            <w:r>
              <w:rPr>
                <w:sz w:val="20"/>
              </w:rPr>
              <w:t>1535</w:t>
            </w:r>
          </w:p>
        </w:tc>
        <w:tc>
          <w:tcPr>
            <w:tcW w:w="1080" w:type="dxa"/>
          </w:tcPr>
          <w:p w:rsidR="006E3997" w:rsidRDefault="006E3997">
            <w:pPr>
              <w:pStyle w:val="TableParagraph"/>
              <w:ind w:right="348"/>
              <w:jc w:val="right"/>
              <w:rPr>
                <w:sz w:val="20"/>
              </w:rPr>
            </w:pPr>
            <w:r>
              <w:rPr>
                <w:sz w:val="20"/>
              </w:rPr>
              <w:t>25,7</w:t>
            </w:r>
          </w:p>
        </w:tc>
        <w:tc>
          <w:tcPr>
            <w:tcW w:w="959" w:type="dxa"/>
          </w:tcPr>
          <w:p w:rsidR="006E3997" w:rsidRDefault="006E3997">
            <w:pPr>
              <w:pStyle w:val="TableParagraph"/>
              <w:ind w:right="284"/>
              <w:jc w:val="right"/>
              <w:rPr>
                <w:sz w:val="20"/>
              </w:rPr>
            </w:pPr>
            <w:r>
              <w:rPr>
                <w:sz w:val="20"/>
              </w:rPr>
              <w:t>33,6</w:t>
            </w:r>
          </w:p>
        </w:tc>
      </w:tr>
      <w:tr w:rsidR="006E3997">
        <w:trPr>
          <w:trHeight w:val="258"/>
        </w:trPr>
        <w:tc>
          <w:tcPr>
            <w:tcW w:w="572" w:type="dxa"/>
          </w:tcPr>
          <w:p w:rsidR="006E3997" w:rsidRDefault="006E3997">
            <w:pPr>
              <w:pStyle w:val="TableParagraph"/>
              <w:ind w:left="182"/>
              <w:jc w:val="left"/>
              <w:rPr>
                <w:sz w:val="20"/>
              </w:rPr>
            </w:pPr>
            <w:r>
              <w:rPr>
                <w:sz w:val="20"/>
              </w:rPr>
              <w:t>11</w:t>
            </w:r>
          </w:p>
        </w:tc>
        <w:tc>
          <w:tcPr>
            <w:tcW w:w="3083" w:type="dxa"/>
          </w:tcPr>
          <w:p w:rsidR="006E3997" w:rsidRDefault="006E3997">
            <w:pPr>
              <w:pStyle w:val="TableParagraph"/>
              <w:spacing w:before="14" w:line="225" w:lineRule="exact"/>
              <w:ind w:left="105"/>
              <w:jc w:val="left"/>
              <w:rPr>
                <w:sz w:val="20"/>
              </w:rPr>
            </w:pPr>
            <w:r>
              <w:rPr>
                <w:sz w:val="20"/>
              </w:rPr>
              <w:t>Орловская область</w:t>
            </w:r>
          </w:p>
        </w:tc>
        <w:tc>
          <w:tcPr>
            <w:tcW w:w="903" w:type="dxa"/>
          </w:tcPr>
          <w:p w:rsidR="006E3997" w:rsidRDefault="006E3997">
            <w:pPr>
              <w:pStyle w:val="TableParagraph"/>
              <w:ind w:left="130" w:right="117"/>
              <w:rPr>
                <w:sz w:val="20"/>
              </w:rPr>
            </w:pPr>
            <w:r>
              <w:rPr>
                <w:sz w:val="20"/>
              </w:rPr>
              <w:t>800</w:t>
            </w:r>
          </w:p>
        </w:tc>
        <w:tc>
          <w:tcPr>
            <w:tcW w:w="941" w:type="dxa"/>
          </w:tcPr>
          <w:p w:rsidR="006E3997" w:rsidRDefault="006E3997">
            <w:pPr>
              <w:pStyle w:val="TableParagraph"/>
              <w:ind w:left="69" w:right="57"/>
              <w:rPr>
                <w:sz w:val="20"/>
              </w:rPr>
            </w:pPr>
            <w:r>
              <w:rPr>
                <w:sz w:val="20"/>
              </w:rPr>
              <w:t>817</w:t>
            </w:r>
          </w:p>
        </w:tc>
        <w:tc>
          <w:tcPr>
            <w:tcW w:w="1095" w:type="dxa"/>
          </w:tcPr>
          <w:p w:rsidR="006E3997" w:rsidRDefault="006E3997">
            <w:pPr>
              <w:pStyle w:val="TableParagraph"/>
              <w:ind w:left="278" w:right="266"/>
              <w:rPr>
                <w:sz w:val="20"/>
              </w:rPr>
            </w:pPr>
            <w:r>
              <w:rPr>
                <w:sz w:val="20"/>
              </w:rPr>
              <w:t>135</w:t>
            </w:r>
          </w:p>
        </w:tc>
        <w:tc>
          <w:tcPr>
            <w:tcW w:w="960" w:type="dxa"/>
          </w:tcPr>
          <w:p w:rsidR="006E3997" w:rsidRDefault="006E3997">
            <w:pPr>
              <w:pStyle w:val="TableParagraph"/>
              <w:ind w:left="211" w:right="198"/>
              <w:rPr>
                <w:sz w:val="20"/>
              </w:rPr>
            </w:pPr>
            <w:r>
              <w:rPr>
                <w:sz w:val="20"/>
              </w:rPr>
              <w:t>164</w:t>
            </w:r>
          </w:p>
        </w:tc>
        <w:tc>
          <w:tcPr>
            <w:tcW w:w="1080" w:type="dxa"/>
          </w:tcPr>
          <w:p w:rsidR="006E3997" w:rsidRDefault="006E3997">
            <w:pPr>
              <w:pStyle w:val="TableParagraph"/>
              <w:ind w:right="348"/>
              <w:jc w:val="right"/>
              <w:rPr>
                <w:sz w:val="20"/>
              </w:rPr>
            </w:pPr>
            <w:r>
              <w:rPr>
                <w:sz w:val="20"/>
              </w:rPr>
              <w:t>16,9</w:t>
            </w:r>
          </w:p>
        </w:tc>
        <w:tc>
          <w:tcPr>
            <w:tcW w:w="959" w:type="dxa"/>
          </w:tcPr>
          <w:p w:rsidR="006E3997" w:rsidRDefault="006E3997">
            <w:pPr>
              <w:pStyle w:val="TableParagraph"/>
              <w:ind w:right="284"/>
              <w:jc w:val="right"/>
              <w:rPr>
                <w:sz w:val="20"/>
              </w:rPr>
            </w:pPr>
            <w:r>
              <w:rPr>
                <w:sz w:val="20"/>
              </w:rPr>
              <w:t>20,1</w:t>
            </w:r>
          </w:p>
        </w:tc>
      </w:tr>
      <w:tr w:rsidR="006E3997">
        <w:trPr>
          <w:trHeight w:val="254"/>
        </w:trPr>
        <w:tc>
          <w:tcPr>
            <w:tcW w:w="572" w:type="dxa"/>
          </w:tcPr>
          <w:p w:rsidR="006E3997" w:rsidRDefault="006E3997">
            <w:pPr>
              <w:pStyle w:val="TableParagraph"/>
              <w:spacing w:line="225" w:lineRule="exact"/>
              <w:ind w:left="182"/>
              <w:jc w:val="left"/>
              <w:rPr>
                <w:sz w:val="20"/>
              </w:rPr>
            </w:pPr>
            <w:r>
              <w:rPr>
                <w:sz w:val="20"/>
              </w:rPr>
              <w:t>12</w:t>
            </w:r>
          </w:p>
        </w:tc>
        <w:tc>
          <w:tcPr>
            <w:tcW w:w="3083" w:type="dxa"/>
          </w:tcPr>
          <w:p w:rsidR="006E3997" w:rsidRDefault="006E3997">
            <w:pPr>
              <w:pStyle w:val="TableParagraph"/>
              <w:spacing w:before="9" w:line="225" w:lineRule="exact"/>
              <w:ind w:left="105"/>
              <w:jc w:val="left"/>
              <w:rPr>
                <w:sz w:val="20"/>
              </w:rPr>
            </w:pPr>
            <w:r>
              <w:rPr>
                <w:sz w:val="20"/>
              </w:rPr>
              <w:t>Рязанская область</w:t>
            </w:r>
          </w:p>
        </w:tc>
        <w:tc>
          <w:tcPr>
            <w:tcW w:w="903" w:type="dxa"/>
          </w:tcPr>
          <w:p w:rsidR="006E3997" w:rsidRDefault="006E3997">
            <w:pPr>
              <w:pStyle w:val="TableParagraph"/>
              <w:spacing w:line="225" w:lineRule="exact"/>
              <w:ind w:left="130" w:right="117"/>
              <w:rPr>
                <w:sz w:val="20"/>
              </w:rPr>
            </w:pPr>
            <w:r>
              <w:rPr>
                <w:sz w:val="20"/>
              </w:rPr>
              <w:t>907</w:t>
            </w:r>
          </w:p>
        </w:tc>
        <w:tc>
          <w:tcPr>
            <w:tcW w:w="941" w:type="dxa"/>
          </w:tcPr>
          <w:p w:rsidR="006E3997" w:rsidRDefault="006E3997">
            <w:pPr>
              <w:pStyle w:val="TableParagraph"/>
              <w:spacing w:line="225" w:lineRule="exact"/>
              <w:ind w:left="74" w:right="57"/>
              <w:rPr>
                <w:sz w:val="20"/>
              </w:rPr>
            </w:pPr>
            <w:r>
              <w:rPr>
                <w:sz w:val="20"/>
              </w:rPr>
              <w:t>1151</w:t>
            </w:r>
          </w:p>
        </w:tc>
        <w:tc>
          <w:tcPr>
            <w:tcW w:w="1095" w:type="dxa"/>
          </w:tcPr>
          <w:p w:rsidR="006E3997" w:rsidRDefault="006E3997">
            <w:pPr>
              <w:pStyle w:val="TableParagraph"/>
              <w:spacing w:line="225" w:lineRule="exact"/>
              <w:ind w:left="278" w:right="266"/>
              <w:rPr>
                <w:sz w:val="20"/>
              </w:rPr>
            </w:pPr>
            <w:r>
              <w:rPr>
                <w:sz w:val="20"/>
              </w:rPr>
              <w:t>104</w:t>
            </w:r>
          </w:p>
        </w:tc>
        <w:tc>
          <w:tcPr>
            <w:tcW w:w="960" w:type="dxa"/>
          </w:tcPr>
          <w:p w:rsidR="006E3997" w:rsidRDefault="006E3997">
            <w:pPr>
              <w:pStyle w:val="TableParagraph"/>
              <w:spacing w:line="225" w:lineRule="exact"/>
              <w:ind w:left="211" w:right="198"/>
              <w:rPr>
                <w:sz w:val="20"/>
              </w:rPr>
            </w:pPr>
            <w:r>
              <w:rPr>
                <w:sz w:val="20"/>
              </w:rPr>
              <w:t>161</w:t>
            </w:r>
          </w:p>
        </w:tc>
        <w:tc>
          <w:tcPr>
            <w:tcW w:w="1080" w:type="dxa"/>
          </w:tcPr>
          <w:p w:rsidR="006E3997" w:rsidRDefault="006E3997">
            <w:pPr>
              <w:pStyle w:val="TableParagraph"/>
              <w:spacing w:line="225" w:lineRule="exact"/>
              <w:ind w:right="348"/>
              <w:jc w:val="right"/>
              <w:rPr>
                <w:sz w:val="20"/>
              </w:rPr>
            </w:pPr>
            <w:r>
              <w:rPr>
                <w:sz w:val="20"/>
              </w:rPr>
              <w:t>11,5</w:t>
            </w:r>
          </w:p>
        </w:tc>
        <w:tc>
          <w:tcPr>
            <w:tcW w:w="959" w:type="dxa"/>
          </w:tcPr>
          <w:p w:rsidR="006E3997" w:rsidRDefault="006E3997">
            <w:pPr>
              <w:pStyle w:val="TableParagraph"/>
              <w:spacing w:line="225" w:lineRule="exact"/>
              <w:ind w:right="284"/>
              <w:jc w:val="right"/>
              <w:rPr>
                <w:sz w:val="20"/>
              </w:rPr>
            </w:pPr>
            <w:r>
              <w:rPr>
                <w:sz w:val="20"/>
              </w:rPr>
              <w:t>14,0</w:t>
            </w:r>
          </w:p>
        </w:tc>
      </w:tr>
      <w:tr w:rsidR="006E3997">
        <w:trPr>
          <w:trHeight w:val="301"/>
        </w:trPr>
        <w:tc>
          <w:tcPr>
            <w:tcW w:w="572" w:type="dxa"/>
          </w:tcPr>
          <w:p w:rsidR="006E3997" w:rsidRDefault="006E3997">
            <w:pPr>
              <w:pStyle w:val="TableParagraph"/>
              <w:spacing w:before="19"/>
              <w:ind w:left="182"/>
              <w:jc w:val="left"/>
              <w:rPr>
                <w:sz w:val="20"/>
              </w:rPr>
            </w:pPr>
            <w:r>
              <w:rPr>
                <w:sz w:val="20"/>
              </w:rPr>
              <w:t>13</w:t>
            </w:r>
          </w:p>
        </w:tc>
        <w:tc>
          <w:tcPr>
            <w:tcW w:w="3083" w:type="dxa"/>
          </w:tcPr>
          <w:p w:rsidR="006E3997" w:rsidRDefault="006E3997">
            <w:pPr>
              <w:pStyle w:val="TableParagraph"/>
              <w:spacing w:before="57" w:line="225" w:lineRule="exact"/>
              <w:ind w:left="105"/>
              <w:jc w:val="left"/>
              <w:rPr>
                <w:sz w:val="20"/>
              </w:rPr>
            </w:pPr>
            <w:r>
              <w:rPr>
                <w:sz w:val="20"/>
              </w:rPr>
              <w:t>Смоленская область</w:t>
            </w:r>
          </w:p>
        </w:tc>
        <w:tc>
          <w:tcPr>
            <w:tcW w:w="903" w:type="dxa"/>
          </w:tcPr>
          <w:p w:rsidR="006E3997" w:rsidRDefault="006E3997">
            <w:pPr>
              <w:pStyle w:val="TableParagraph"/>
              <w:spacing w:before="19"/>
              <w:ind w:left="130" w:right="122"/>
              <w:rPr>
                <w:sz w:val="20"/>
              </w:rPr>
            </w:pPr>
            <w:r>
              <w:rPr>
                <w:sz w:val="20"/>
              </w:rPr>
              <w:t>1291</w:t>
            </w:r>
          </w:p>
        </w:tc>
        <w:tc>
          <w:tcPr>
            <w:tcW w:w="941" w:type="dxa"/>
          </w:tcPr>
          <w:p w:rsidR="006E3997" w:rsidRDefault="006E3997">
            <w:pPr>
              <w:pStyle w:val="TableParagraph"/>
              <w:spacing w:before="19"/>
              <w:ind w:left="74" w:right="57"/>
              <w:rPr>
                <w:sz w:val="20"/>
              </w:rPr>
            </w:pPr>
            <w:r>
              <w:rPr>
                <w:sz w:val="20"/>
              </w:rPr>
              <w:t>1115</w:t>
            </w:r>
          </w:p>
        </w:tc>
        <w:tc>
          <w:tcPr>
            <w:tcW w:w="1095" w:type="dxa"/>
          </w:tcPr>
          <w:p w:rsidR="006E3997" w:rsidRDefault="006E3997">
            <w:pPr>
              <w:pStyle w:val="TableParagraph"/>
              <w:spacing w:before="19"/>
              <w:ind w:left="278" w:right="266"/>
              <w:rPr>
                <w:sz w:val="20"/>
              </w:rPr>
            </w:pPr>
            <w:r>
              <w:rPr>
                <w:sz w:val="20"/>
              </w:rPr>
              <w:t>252</w:t>
            </w:r>
          </w:p>
        </w:tc>
        <w:tc>
          <w:tcPr>
            <w:tcW w:w="960" w:type="dxa"/>
          </w:tcPr>
          <w:p w:rsidR="006E3997" w:rsidRDefault="006E3997">
            <w:pPr>
              <w:pStyle w:val="TableParagraph"/>
              <w:spacing w:before="19"/>
              <w:ind w:left="211" w:right="198"/>
              <w:rPr>
                <w:sz w:val="20"/>
              </w:rPr>
            </w:pPr>
            <w:r>
              <w:rPr>
                <w:sz w:val="20"/>
              </w:rPr>
              <w:t>251</w:t>
            </w:r>
          </w:p>
        </w:tc>
        <w:tc>
          <w:tcPr>
            <w:tcW w:w="1080" w:type="dxa"/>
          </w:tcPr>
          <w:p w:rsidR="006E3997" w:rsidRDefault="006E3997">
            <w:pPr>
              <w:pStyle w:val="TableParagraph"/>
              <w:spacing w:before="19"/>
              <w:ind w:right="348"/>
              <w:jc w:val="right"/>
              <w:rPr>
                <w:sz w:val="20"/>
              </w:rPr>
            </w:pPr>
            <w:r>
              <w:rPr>
                <w:sz w:val="20"/>
              </w:rPr>
              <w:t>19,5</w:t>
            </w:r>
          </w:p>
        </w:tc>
        <w:tc>
          <w:tcPr>
            <w:tcW w:w="959" w:type="dxa"/>
          </w:tcPr>
          <w:p w:rsidR="006E3997" w:rsidRDefault="006E3997">
            <w:pPr>
              <w:pStyle w:val="TableParagraph"/>
              <w:spacing w:before="19"/>
              <w:ind w:right="284"/>
              <w:jc w:val="right"/>
              <w:rPr>
                <w:sz w:val="20"/>
              </w:rPr>
            </w:pPr>
            <w:r>
              <w:rPr>
                <w:sz w:val="20"/>
              </w:rPr>
              <w:t>22,5</w:t>
            </w:r>
          </w:p>
        </w:tc>
      </w:tr>
      <w:tr w:rsidR="006E3997">
        <w:trPr>
          <w:trHeight w:val="253"/>
        </w:trPr>
        <w:tc>
          <w:tcPr>
            <w:tcW w:w="572" w:type="dxa"/>
          </w:tcPr>
          <w:p w:rsidR="006E3997" w:rsidRDefault="006E3997">
            <w:pPr>
              <w:pStyle w:val="TableParagraph"/>
              <w:ind w:left="182"/>
              <w:jc w:val="left"/>
              <w:rPr>
                <w:sz w:val="20"/>
              </w:rPr>
            </w:pPr>
            <w:r>
              <w:rPr>
                <w:sz w:val="20"/>
              </w:rPr>
              <w:t>14</w:t>
            </w:r>
          </w:p>
        </w:tc>
        <w:tc>
          <w:tcPr>
            <w:tcW w:w="3083" w:type="dxa"/>
          </w:tcPr>
          <w:p w:rsidR="006E3997" w:rsidRDefault="006E3997">
            <w:pPr>
              <w:pStyle w:val="TableParagraph"/>
              <w:spacing w:before="9" w:line="225" w:lineRule="exact"/>
              <w:ind w:left="105"/>
              <w:jc w:val="left"/>
              <w:rPr>
                <w:sz w:val="20"/>
              </w:rPr>
            </w:pPr>
            <w:r>
              <w:rPr>
                <w:sz w:val="20"/>
              </w:rPr>
              <w:t>Тамбовская область</w:t>
            </w:r>
          </w:p>
        </w:tc>
        <w:tc>
          <w:tcPr>
            <w:tcW w:w="903" w:type="dxa"/>
          </w:tcPr>
          <w:p w:rsidR="006E3997" w:rsidRDefault="006E3997">
            <w:pPr>
              <w:pStyle w:val="TableParagraph"/>
              <w:ind w:left="130" w:right="122"/>
              <w:rPr>
                <w:sz w:val="20"/>
              </w:rPr>
            </w:pPr>
            <w:r>
              <w:rPr>
                <w:sz w:val="20"/>
              </w:rPr>
              <w:t>1054</w:t>
            </w:r>
          </w:p>
        </w:tc>
        <w:tc>
          <w:tcPr>
            <w:tcW w:w="941" w:type="dxa"/>
          </w:tcPr>
          <w:p w:rsidR="006E3997" w:rsidRDefault="006E3997">
            <w:pPr>
              <w:pStyle w:val="TableParagraph"/>
              <w:ind w:left="69" w:right="57"/>
              <w:rPr>
                <w:sz w:val="20"/>
              </w:rPr>
            </w:pPr>
            <w:r>
              <w:rPr>
                <w:sz w:val="20"/>
              </w:rPr>
              <w:t>979</w:t>
            </w:r>
          </w:p>
        </w:tc>
        <w:tc>
          <w:tcPr>
            <w:tcW w:w="1095" w:type="dxa"/>
          </w:tcPr>
          <w:p w:rsidR="006E3997" w:rsidRDefault="006E3997">
            <w:pPr>
              <w:pStyle w:val="TableParagraph"/>
              <w:ind w:left="278" w:right="266"/>
              <w:rPr>
                <w:sz w:val="20"/>
              </w:rPr>
            </w:pPr>
            <w:r>
              <w:rPr>
                <w:sz w:val="20"/>
              </w:rPr>
              <w:t>138</w:t>
            </w:r>
          </w:p>
        </w:tc>
        <w:tc>
          <w:tcPr>
            <w:tcW w:w="960" w:type="dxa"/>
          </w:tcPr>
          <w:p w:rsidR="006E3997" w:rsidRDefault="006E3997">
            <w:pPr>
              <w:pStyle w:val="TableParagraph"/>
              <w:ind w:left="211" w:right="198"/>
              <w:rPr>
                <w:sz w:val="20"/>
              </w:rPr>
            </w:pPr>
            <w:r>
              <w:rPr>
                <w:sz w:val="20"/>
              </w:rPr>
              <w:t>151</w:t>
            </w:r>
          </w:p>
        </w:tc>
        <w:tc>
          <w:tcPr>
            <w:tcW w:w="1080" w:type="dxa"/>
          </w:tcPr>
          <w:p w:rsidR="006E3997" w:rsidRDefault="006E3997">
            <w:pPr>
              <w:pStyle w:val="TableParagraph"/>
              <w:ind w:right="348"/>
              <w:jc w:val="right"/>
              <w:rPr>
                <w:sz w:val="20"/>
              </w:rPr>
            </w:pPr>
            <w:r>
              <w:rPr>
                <w:sz w:val="20"/>
              </w:rPr>
              <w:t>13,1</w:t>
            </w:r>
          </w:p>
        </w:tc>
        <w:tc>
          <w:tcPr>
            <w:tcW w:w="959" w:type="dxa"/>
          </w:tcPr>
          <w:p w:rsidR="006E3997" w:rsidRDefault="006E3997">
            <w:pPr>
              <w:pStyle w:val="TableParagraph"/>
              <w:ind w:right="284"/>
              <w:jc w:val="right"/>
              <w:rPr>
                <w:sz w:val="20"/>
              </w:rPr>
            </w:pPr>
            <w:r>
              <w:rPr>
                <w:sz w:val="20"/>
              </w:rPr>
              <w:t>15,4</w:t>
            </w:r>
          </w:p>
        </w:tc>
      </w:tr>
      <w:tr w:rsidR="006E3997">
        <w:trPr>
          <w:trHeight w:val="254"/>
        </w:trPr>
        <w:tc>
          <w:tcPr>
            <w:tcW w:w="572" w:type="dxa"/>
          </w:tcPr>
          <w:p w:rsidR="006E3997" w:rsidRDefault="006E3997">
            <w:pPr>
              <w:pStyle w:val="TableParagraph"/>
              <w:ind w:left="182"/>
              <w:jc w:val="left"/>
              <w:rPr>
                <w:sz w:val="20"/>
              </w:rPr>
            </w:pPr>
            <w:r>
              <w:rPr>
                <w:sz w:val="20"/>
              </w:rPr>
              <w:t>15</w:t>
            </w:r>
          </w:p>
        </w:tc>
        <w:tc>
          <w:tcPr>
            <w:tcW w:w="3083" w:type="dxa"/>
          </w:tcPr>
          <w:p w:rsidR="006E3997" w:rsidRDefault="006E3997">
            <w:pPr>
              <w:pStyle w:val="TableParagraph"/>
              <w:spacing w:before="9" w:line="225" w:lineRule="exact"/>
              <w:ind w:left="105"/>
              <w:jc w:val="left"/>
              <w:rPr>
                <w:sz w:val="20"/>
              </w:rPr>
            </w:pPr>
            <w:r>
              <w:rPr>
                <w:sz w:val="20"/>
              </w:rPr>
              <w:t>Тверская область</w:t>
            </w:r>
          </w:p>
        </w:tc>
        <w:tc>
          <w:tcPr>
            <w:tcW w:w="903" w:type="dxa"/>
          </w:tcPr>
          <w:p w:rsidR="006E3997" w:rsidRDefault="006E3997">
            <w:pPr>
              <w:pStyle w:val="TableParagraph"/>
              <w:ind w:left="130" w:right="117"/>
              <w:rPr>
                <w:sz w:val="20"/>
              </w:rPr>
            </w:pPr>
            <w:r>
              <w:rPr>
                <w:sz w:val="20"/>
              </w:rPr>
              <w:t>987</w:t>
            </w:r>
          </w:p>
        </w:tc>
        <w:tc>
          <w:tcPr>
            <w:tcW w:w="941" w:type="dxa"/>
          </w:tcPr>
          <w:p w:rsidR="006E3997" w:rsidRDefault="006E3997">
            <w:pPr>
              <w:pStyle w:val="TableParagraph"/>
              <w:ind w:left="74" w:right="57"/>
              <w:rPr>
                <w:sz w:val="20"/>
              </w:rPr>
            </w:pPr>
            <w:r>
              <w:rPr>
                <w:sz w:val="20"/>
              </w:rPr>
              <w:t>1166</w:t>
            </w:r>
          </w:p>
        </w:tc>
        <w:tc>
          <w:tcPr>
            <w:tcW w:w="1095" w:type="dxa"/>
          </w:tcPr>
          <w:p w:rsidR="006E3997" w:rsidRDefault="006E3997">
            <w:pPr>
              <w:pStyle w:val="TableParagraph"/>
              <w:ind w:left="278" w:right="266"/>
              <w:rPr>
                <w:sz w:val="20"/>
              </w:rPr>
            </w:pPr>
            <w:r>
              <w:rPr>
                <w:sz w:val="20"/>
              </w:rPr>
              <w:t>218</w:t>
            </w:r>
          </w:p>
        </w:tc>
        <w:tc>
          <w:tcPr>
            <w:tcW w:w="960" w:type="dxa"/>
          </w:tcPr>
          <w:p w:rsidR="006E3997" w:rsidRDefault="006E3997">
            <w:pPr>
              <w:pStyle w:val="TableParagraph"/>
              <w:ind w:left="211" w:right="198"/>
              <w:rPr>
                <w:sz w:val="20"/>
              </w:rPr>
            </w:pPr>
            <w:r>
              <w:rPr>
                <w:sz w:val="20"/>
              </w:rPr>
              <w:t>548</w:t>
            </w:r>
          </w:p>
        </w:tc>
        <w:tc>
          <w:tcPr>
            <w:tcW w:w="1080" w:type="dxa"/>
          </w:tcPr>
          <w:p w:rsidR="006E3997" w:rsidRDefault="006E3997">
            <w:pPr>
              <w:pStyle w:val="TableParagraph"/>
              <w:ind w:right="348"/>
              <w:jc w:val="right"/>
              <w:rPr>
                <w:sz w:val="20"/>
              </w:rPr>
            </w:pPr>
            <w:r>
              <w:rPr>
                <w:sz w:val="20"/>
              </w:rPr>
              <w:t>22,1</w:t>
            </w:r>
          </w:p>
        </w:tc>
        <w:tc>
          <w:tcPr>
            <w:tcW w:w="959" w:type="dxa"/>
          </w:tcPr>
          <w:p w:rsidR="006E3997" w:rsidRDefault="006E3997">
            <w:pPr>
              <w:pStyle w:val="TableParagraph"/>
              <w:ind w:right="284"/>
              <w:jc w:val="right"/>
              <w:rPr>
                <w:sz w:val="20"/>
              </w:rPr>
            </w:pPr>
            <w:r>
              <w:rPr>
                <w:sz w:val="20"/>
              </w:rPr>
              <w:t>47,0</w:t>
            </w:r>
          </w:p>
        </w:tc>
      </w:tr>
      <w:tr w:rsidR="006E3997">
        <w:trPr>
          <w:trHeight w:val="253"/>
        </w:trPr>
        <w:tc>
          <w:tcPr>
            <w:tcW w:w="572" w:type="dxa"/>
          </w:tcPr>
          <w:p w:rsidR="006E3997" w:rsidRDefault="006E3997">
            <w:pPr>
              <w:pStyle w:val="TableParagraph"/>
              <w:ind w:left="182"/>
              <w:jc w:val="left"/>
              <w:rPr>
                <w:sz w:val="20"/>
              </w:rPr>
            </w:pPr>
            <w:r>
              <w:rPr>
                <w:sz w:val="20"/>
              </w:rPr>
              <w:t>16</w:t>
            </w:r>
          </w:p>
        </w:tc>
        <w:tc>
          <w:tcPr>
            <w:tcW w:w="3083" w:type="dxa"/>
          </w:tcPr>
          <w:p w:rsidR="006E3997" w:rsidRDefault="006E3997">
            <w:pPr>
              <w:pStyle w:val="TableParagraph"/>
              <w:spacing w:before="14" w:line="220" w:lineRule="exact"/>
              <w:ind w:left="105"/>
              <w:jc w:val="left"/>
              <w:rPr>
                <w:sz w:val="20"/>
              </w:rPr>
            </w:pPr>
            <w:r>
              <w:rPr>
                <w:sz w:val="20"/>
              </w:rPr>
              <w:t>Тульская область</w:t>
            </w:r>
          </w:p>
        </w:tc>
        <w:tc>
          <w:tcPr>
            <w:tcW w:w="903" w:type="dxa"/>
          </w:tcPr>
          <w:p w:rsidR="006E3997" w:rsidRDefault="006E3997">
            <w:pPr>
              <w:pStyle w:val="TableParagraph"/>
              <w:ind w:left="130" w:right="122"/>
              <w:rPr>
                <w:sz w:val="20"/>
              </w:rPr>
            </w:pPr>
            <w:r>
              <w:rPr>
                <w:sz w:val="20"/>
              </w:rPr>
              <w:t>1161</w:t>
            </w:r>
          </w:p>
        </w:tc>
        <w:tc>
          <w:tcPr>
            <w:tcW w:w="941" w:type="dxa"/>
          </w:tcPr>
          <w:p w:rsidR="006E3997" w:rsidRDefault="006E3997">
            <w:pPr>
              <w:pStyle w:val="TableParagraph"/>
              <w:ind w:left="74" w:right="57"/>
              <w:rPr>
                <w:sz w:val="20"/>
              </w:rPr>
            </w:pPr>
            <w:r>
              <w:rPr>
                <w:sz w:val="20"/>
              </w:rPr>
              <w:t>1185</w:t>
            </w:r>
          </w:p>
        </w:tc>
        <w:tc>
          <w:tcPr>
            <w:tcW w:w="1095" w:type="dxa"/>
          </w:tcPr>
          <w:p w:rsidR="006E3997" w:rsidRDefault="006E3997">
            <w:pPr>
              <w:pStyle w:val="TableParagraph"/>
              <w:ind w:left="278" w:right="266"/>
              <w:rPr>
                <w:sz w:val="20"/>
              </w:rPr>
            </w:pPr>
            <w:r>
              <w:rPr>
                <w:sz w:val="20"/>
              </w:rPr>
              <w:t>436</w:t>
            </w:r>
          </w:p>
        </w:tc>
        <w:tc>
          <w:tcPr>
            <w:tcW w:w="960" w:type="dxa"/>
          </w:tcPr>
          <w:p w:rsidR="006E3997" w:rsidRDefault="006E3997">
            <w:pPr>
              <w:pStyle w:val="TableParagraph"/>
              <w:ind w:left="211" w:right="198"/>
              <w:rPr>
                <w:sz w:val="20"/>
              </w:rPr>
            </w:pPr>
            <w:r>
              <w:rPr>
                <w:sz w:val="20"/>
              </w:rPr>
              <w:t>565</w:t>
            </w:r>
          </w:p>
        </w:tc>
        <w:tc>
          <w:tcPr>
            <w:tcW w:w="1080" w:type="dxa"/>
          </w:tcPr>
          <w:p w:rsidR="006E3997" w:rsidRDefault="006E3997">
            <w:pPr>
              <w:pStyle w:val="TableParagraph"/>
              <w:ind w:right="348"/>
              <w:jc w:val="right"/>
              <w:rPr>
                <w:sz w:val="20"/>
              </w:rPr>
            </w:pPr>
            <w:r>
              <w:rPr>
                <w:sz w:val="20"/>
              </w:rPr>
              <w:t>37,6</w:t>
            </w:r>
          </w:p>
        </w:tc>
        <w:tc>
          <w:tcPr>
            <w:tcW w:w="959" w:type="dxa"/>
          </w:tcPr>
          <w:p w:rsidR="006E3997" w:rsidRDefault="006E3997">
            <w:pPr>
              <w:pStyle w:val="TableParagraph"/>
              <w:ind w:right="284"/>
              <w:jc w:val="right"/>
              <w:rPr>
                <w:sz w:val="20"/>
              </w:rPr>
            </w:pPr>
            <w:r>
              <w:rPr>
                <w:sz w:val="20"/>
              </w:rPr>
              <w:t>47,7</w:t>
            </w:r>
          </w:p>
        </w:tc>
      </w:tr>
      <w:tr w:rsidR="006E3997">
        <w:trPr>
          <w:trHeight w:val="258"/>
        </w:trPr>
        <w:tc>
          <w:tcPr>
            <w:tcW w:w="572" w:type="dxa"/>
          </w:tcPr>
          <w:p w:rsidR="006E3997" w:rsidRDefault="006E3997">
            <w:pPr>
              <w:pStyle w:val="TableParagraph"/>
              <w:ind w:left="182"/>
              <w:jc w:val="left"/>
              <w:rPr>
                <w:sz w:val="20"/>
              </w:rPr>
            </w:pPr>
            <w:r>
              <w:rPr>
                <w:sz w:val="20"/>
              </w:rPr>
              <w:t>17</w:t>
            </w:r>
          </w:p>
        </w:tc>
        <w:tc>
          <w:tcPr>
            <w:tcW w:w="3083" w:type="dxa"/>
          </w:tcPr>
          <w:p w:rsidR="006E3997" w:rsidRDefault="006E3997">
            <w:pPr>
              <w:pStyle w:val="TableParagraph"/>
              <w:spacing w:before="14" w:line="225" w:lineRule="exact"/>
              <w:ind w:left="105"/>
              <w:jc w:val="left"/>
              <w:rPr>
                <w:sz w:val="20"/>
              </w:rPr>
            </w:pPr>
            <w:r>
              <w:rPr>
                <w:sz w:val="20"/>
              </w:rPr>
              <w:t>Ярославская область</w:t>
            </w:r>
          </w:p>
        </w:tc>
        <w:tc>
          <w:tcPr>
            <w:tcW w:w="903" w:type="dxa"/>
          </w:tcPr>
          <w:p w:rsidR="006E3997" w:rsidRDefault="006E3997">
            <w:pPr>
              <w:pStyle w:val="TableParagraph"/>
              <w:ind w:left="130" w:right="117"/>
              <w:rPr>
                <w:sz w:val="20"/>
              </w:rPr>
            </w:pPr>
            <w:r>
              <w:rPr>
                <w:sz w:val="20"/>
              </w:rPr>
              <w:t>794</w:t>
            </w:r>
          </w:p>
        </w:tc>
        <w:tc>
          <w:tcPr>
            <w:tcW w:w="941" w:type="dxa"/>
          </w:tcPr>
          <w:p w:rsidR="006E3997" w:rsidRDefault="006E3997">
            <w:pPr>
              <w:pStyle w:val="TableParagraph"/>
              <w:ind w:left="69" w:right="57"/>
              <w:rPr>
                <w:sz w:val="20"/>
              </w:rPr>
            </w:pPr>
            <w:r>
              <w:rPr>
                <w:sz w:val="20"/>
              </w:rPr>
              <w:t>979</w:t>
            </w:r>
          </w:p>
        </w:tc>
        <w:tc>
          <w:tcPr>
            <w:tcW w:w="1095" w:type="dxa"/>
          </w:tcPr>
          <w:p w:rsidR="006E3997" w:rsidRDefault="006E3997">
            <w:pPr>
              <w:pStyle w:val="TableParagraph"/>
              <w:ind w:left="278" w:right="266"/>
              <w:rPr>
                <w:sz w:val="20"/>
              </w:rPr>
            </w:pPr>
            <w:r>
              <w:rPr>
                <w:sz w:val="20"/>
              </w:rPr>
              <w:t>186</w:t>
            </w:r>
          </w:p>
        </w:tc>
        <w:tc>
          <w:tcPr>
            <w:tcW w:w="960" w:type="dxa"/>
          </w:tcPr>
          <w:p w:rsidR="006E3997" w:rsidRDefault="006E3997">
            <w:pPr>
              <w:pStyle w:val="TableParagraph"/>
              <w:ind w:left="211" w:right="198"/>
              <w:rPr>
                <w:sz w:val="20"/>
              </w:rPr>
            </w:pPr>
            <w:r>
              <w:rPr>
                <w:sz w:val="20"/>
              </w:rPr>
              <w:t>306</w:t>
            </w:r>
          </w:p>
        </w:tc>
        <w:tc>
          <w:tcPr>
            <w:tcW w:w="1080" w:type="dxa"/>
          </w:tcPr>
          <w:p w:rsidR="006E3997" w:rsidRDefault="006E3997">
            <w:pPr>
              <w:pStyle w:val="TableParagraph"/>
              <w:ind w:right="348"/>
              <w:jc w:val="right"/>
              <w:rPr>
                <w:sz w:val="20"/>
              </w:rPr>
            </w:pPr>
            <w:r>
              <w:rPr>
                <w:sz w:val="20"/>
              </w:rPr>
              <w:t>23,4</w:t>
            </w:r>
          </w:p>
        </w:tc>
        <w:tc>
          <w:tcPr>
            <w:tcW w:w="959" w:type="dxa"/>
          </w:tcPr>
          <w:p w:rsidR="006E3997" w:rsidRDefault="006E3997">
            <w:pPr>
              <w:pStyle w:val="TableParagraph"/>
              <w:ind w:right="284"/>
              <w:jc w:val="right"/>
              <w:rPr>
                <w:sz w:val="20"/>
              </w:rPr>
            </w:pPr>
            <w:r>
              <w:rPr>
                <w:sz w:val="20"/>
              </w:rPr>
              <w:t>31,3</w:t>
            </w:r>
          </w:p>
        </w:tc>
      </w:tr>
      <w:tr w:rsidR="006E3997">
        <w:trPr>
          <w:trHeight w:val="254"/>
        </w:trPr>
        <w:tc>
          <w:tcPr>
            <w:tcW w:w="572" w:type="dxa"/>
          </w:tcPr>
          <w:p w:rsidR="006E3997" w:rsidRDefault="006E3997">
            <w:pPr>
              <w:pStyle w:val="TableParagraph"/>
              <w:spacing w:line="225" w:lineRule="exact"/>
              <w:ind w:left="182"/>
              <w:jc w:val="left"/>
              <w:rPr>
                <w:sz w:val="20"/>
              </w:rPr>
            </w:pPr>
            <w:r>
              <w:rPr>
                <w:sz w:val="20"/>
              </w:rPr>
              <w:t>18</w:t>
            </w:r>
          </w:p>
        </w:tc>
        <w:tc>
          <w:tcPr>
            <w:tcW w:w="3083" w:type="dxa"/>
          </w:tcPr>
          <w:p w:rsidR="006E3997" w:rsidRDefault="006E3997">
            <w:pPr>
              <w:pStyle w:val="TableParagraph"/>
              <w:spacing w:before="9" w:line="225" w:lineRule="exact"/>
              <w:ind w:left="105"/>
              <w:jc w:val="left"/>
              <w:rPr>
                <w:sz w:val="20"/>
              </w:rPr>
            </w:pPr>
            <w:r>
              <w:rPr>
                <w:sz w:val="20"/>
              </w:rPr>
              <w:t>г. Москва</w:t>
            </w:r>
          </w:p>
        </w:tc>
        <w:tc>
          <w:tcPr>
            <w:tcW w:w="903" w:type="dxa"/>
          </w:tcPr>
          <w:p w:rsidR="006E3997" w:rsidRDefault="006E3997">
            <w:pPr>
              <w:pStyle w:val="TableParagraph"/>
              <w:spacing w:line="225" w:lineRule="exact"/>
              <w:ind w:left="130" w:right="122"/>
              <w:rPr>
                <w:sz w:val="20"/>
              </w:rPr>
            </w:pPr>
            <w:r>
              <w:rPr>
                <w:sz w:val="20"/>
              </w:rPr>
              <w:t>5613</w:t>
            </w:r>
          </w:p>
        </w:tc>
        <w:tc>
          <w:tcPr>
            <w:tcW w:w="941" w:type="dxa"/>
          </w:tcPr>
          <w:p w:rsidR="006E3997" w:rsidRDefault="006E3997">
            <w:pPr>
              <w:pStyle w:val="TableParagraph"/>
              <w:spacing w:line="225" w:lineRule="exact"/>
              <w:ind w:left="74" w:right="57"/>
              <w:rPr>
                <w:sz w:val="20"/>
              </w:rPr>
            </w:pPr>
            <w:r>
              <w:rPr>
                <w:sz w:val="20"/>
              </w:rPr>
              <w:t>6326</w:t>
            </w:r>
          </w:p>
        </w:tc>
        <w:tc>
          <w:tcPr>
            <w:tcW w:w="1095" w:type="dxa"/>
          </w:tcPr>
          <w:p w:rsidR="006E3997" w:rsidRDefault="006E3997">
            <w:pPr>
              <w:pStyle w:val="TableParagraph"/>
              <w:spacing w:line="225" w:lineRule="exact"/>
              <w:ind w:left="278" w:right="261"/>
              <w:rPr>
                <w:sz w:val="20"/>
              </w:rPr>
            </w:pPr>
            <w:r>
              <w:rPr>
                <w:sz w:val="20"/>
              </w:rPr>
              <w:t>2919</w:t>
            </w:r>
          </w:p>
        </w:tc>
        <w:tc>
          <w:tcPr>
            <w:tcW w:w="960" w:type="dxa"/>
          </w:tcPr>
          <w:p w:rsidR="006E3997" w:rsidRDefault="006E3997">
            <w:pPr>
              <w:pStyle w:val="TableParagraph"/>
              <w:spacing w:line="225" w:lineRule="exact"/>
              <w:ind w:left="211" w:right="194"/>
              <w:rPr>
                <w:sz w:val="20"/>
              </w:rPr>
            </w:pPr>
            <w:r>
              <w:rPr>
                <w:sz w:val="20"/>
              </w:rPr>
              <w:t>3085</w:t>
            </w:r>
          </w:p>
        </w:tc>
        <w:tc>
          <w:tcPr>
            <w:tcW w:w="1080" w:type="dxa"/>
          </w:tcPr>
          <w:p w:rsidR="006E3997" w:rsidRDefault="006E3997">
            <w:pPr>
              <w:pStyle w:val="TableParagraph"/>
              <w:spacing w:line="225" w:lineRule="exact"/>
              <w:ind w:right="348"/>
              <w:jc w:val="right"/>
              <w:rPr>
                <w:sz w:val="20"/>
              </w:rPr>
            </w:pPr>
            <w:r>
              <w:rPr>
                <w:sz w:val="20"/>
              </w:rPr>
              <w:t>52,0</w:t>
            </w:r>
          </w:p>
        </w:tc>
        <w:tc>
          <w:tcPr>
            <w:tcW w:w="959" w:type="dxa"/>
          </w:tcPr>
          <w:p w:rsidR="006E3997" w:rsidRDefault="006E3997">
            <w:pPr>
              <w:pStyle w:val="TableParagraph"/>
              <w:spacing w:line="225" w:lineRule="exact"/>
              <w:ind w:right="284"/>
              <w:jc w:val="right"/>
              <w:rPr>
                <w:sz w:val="20"/>
              </w:rPr>
            </w:pPr>
            <w:r>
              <w:rPr>
                <w:sz w:val="20"/>
              </w:rPr>
              <w:t>48,8</w:t>
            </w:r>
          </w:p>
        </w:tc>
      </w:tr>
      <w:tr w:rsidR="006E3997">
        <w:trPr>
          <w:trHeight w:val="230"/>
        </w:trPr>
        <w:tc>
          <w:tcPr>
            <w:tcW w:w="9593" w:type="dxa"/>
            <w:gridSpan w:val="8"/>
            <w:shd w:val="clear" w:color="auto" w:fill="D5E2BB"/>
          </w:tcPr>
          <w:p w:rsidR="006E3997" w:rsidRDefault="006E3997">
            <w:pPr>
              <w:pStyle w:val="TableParagraph"/>
              <w:spacing w:line="210" w:lineRule="exact"/>
              <w:ind w:left="3039"/>
              <w:jc w:val="left"/>
              <w:rPr>
                <w:b/>
                <w:sz w:val="20"/>
              </w:rPr>
            </w:pPr>
            <w:r>
              <w:rPr>
                <w:b/>
                <w:sz w:val="20"/>
              </w:rPr>
              <w:t>Северо-Западный федеральный округ</w:t>
            </w:r>
          </w:p>
        </w:tc>
      </w:tr>
      <w:tr w:rsidR="006E3997">
        <w:trPr>
          <w:trHeight w:val="253"/>
        </w:trPr>
        <w:tc>
          <w:tcPr>
            <w:tcW w:w="572" w:type="dxa"/>
          </w:tcPr>
          <w:p w:rsidR="006E3997" w:rsidRDefault="006E3997">
            <w:pPr>
              <w:pStyle w:val="TableParagraph"/>
              <w:ind w:left="182"/>
              <w:jc w:val="left"/>
              <w:rPr>
                <w:sz w:val="20"/>
              </w:rPr>
            </w:pPr>
            <w:r>
              <w:rPr>
                <w:sz w:val="20"/>
              </w:rPr>
              <w:t>19</w:t>
            </w:r>
          </w:p>
        </w:tc>
        <w:tc>
          <w:tcPr>
            <w:tcW w:w="3083" w:type="dxa"/>
          </w:tcPr>
          <w:p w:rsidR="006E3997" w:rsidRDefault="006E3997">
            <w:pPr>
              <w:pStyle w:val="TableParagraph"/>
              <w:ind w:left="105"/>
              <w:jc w:val="left"/>
              <w:rPr>
                <w:sz w:val="20"/>
              </w:rPr>
            </w:pPr>
            <w:r>
              <w:rPr>
                <w:sz w:val="20"/>
              </w:rPr>
              <w:t>Республика Карелия</w:t>
            </w:r>
          </w:p>
        </w:tc>
        <w:tc>
          <w:tcPr>
            <w:tcW w:w="903" w:type="dxa"/>
          </w:tcPr>
          <w:p w:rsidR="006E3997" w:rsidRDefault="006E3997">
            <w:pPr>
              <w:pStyle w:val="TableParagraph"/>
              <w:ind w:left="130" w:right="117"/>
              <w:rPr>
                <w:sz w:val="20"/>
              </w:rPr>
            </w:pPr>
            <w:r>
              <w:rPr>
                <w:sz w:val="20"/>
              </w:rPr>
              <w:t>699</w:t>
            </w:r>
          </w:p>
        </w:tc>
        <w:tc>
          <w:tcPr>
            <w:tcW w:w="941" w:type="dxa"/>
          </w:tcPr>
          <w:p w:rsidR="006E3997" w:rsidRDefault="006E3997">
            <w:pPr>
              <w:pStyle w:val="TableParagraph"/>
              <w:ind w:left="69" w:right="57"/>
              <w:rPr>
                <w:sz w:val="20"/>
              </w:rPr>
            </w:pPr>
            <w:r>
              <w:rPr>
                <w:sz w:val="20"/>
              </w:rPr>
              <w:t>737</w:t>
            </w:r>
          </w:p>
        </w:tc>
        <w:tc>
          <w:tcPr>
            <w:tcW w:w="1095" w:type="dxa"/>
          </w:tcPr>
          <w:p w:rsidR="006E3997" w:rsidRDefault="006E3997">
            <w:pPr>
              <w:pStyle w:val="TableParagraph"/>
              <w:ind w:left="273" w:right="266"/>
              <w:rPr>
                <w:sz w:val="20"/>
              </w:rPr>
            </w:pPr>
            <w:r>
              <w:rPr>
                <w:sz w:val="20"/>
              </w:rPr>
              <w:t>72</w:t>
            </w:r>
          </w:p>
        </w:tc>
        <w:tc>
          <w:tcPr>
            <w:tcW w:w="960" w:type="dxa"/>
          </w:tcPr>
          <w:p w:rsidR="006E3997" w:rsidRDefault="006E3997">
            <w:pPr>
              <w:pStyle w:val="TableParagraph"/>
              <w:ind w:left="206" w:right="198"/>
              <w:rPr>
                <w:sz w:val="20"/>
              </w:rPr>
            </w:pPr>
            <w:r>
              <w:rPr>
                <w:sz w:val="20"/>
              </w:rPr>
              <w:t>46</w:t>
            </w:r>
          </w:p>
        </w:tc>
        <w:tc>
          <w:tcPr>
            <w:tcW w:w="1080" w:type="dxa"/>
          </w:tcPr>
          <w:p w:rsidR="006E3997" w:rsidRDefault="006E3997">
            <w:pPr>
              <w:pStyle w:val="TableParagraph"/>
              <w:ind w:right="348"/>
              <w:jc w:val="right"/>
              <w:rPr>
                <w:sz w:val="20"/>
              </w:rPr>
            </w:pPr>
            <w:r>
              <w:rPr>
                <w:sz w:val="20"/>
              </w:rPr>
              <w:t>10,3</w:t>
            </w:r>
          </w:p>
        </w:tc>
        <w:tc>
          <w:tcPr>
            <w:tcW w:w="959" w:type="dxa"/>
          </w:tcPr>
          <w:p w:rsidR="006E3997" w:rsidRDefault="006E3997">
            <w:pPr>
              <w:pStyle w:val="TableParagraph"/>
              <w:ind w:left="259" w:right="244"/>
              <w:rPr>
                <w:sz w:val="20"/>
              </w:rPr>
            </w:pPr>
            <w:r>
              <w:rPr>
                <w:sz w:val="20"/>
              </w:rPr>
              <w:t>6,2</w:t>
            </w:r>
          </w:p>
        </w:tc>
      </w:tr>
      <w:tr w:rsidR="006E3997">
        <w:trPr>
          <w:trHeight w:val="254"/>
        </w:trPr>
        <w:tc>
          <w:tcPr>
            <w:tcW w:w="572" w:type="dxa"/>
          </w:tcPr>
          <w:p w:rsidR="006E3997" w:rsidRDefault="006E3997">
            <w:pPr>
              <w:pStyle w:val="TableParagraph"/>
              <w:ind w:left="182"/>
              <w:jc w:val="left"/>
              <w:rPr>
                <w:sz w:val="20"/>
              </w:rPr>
            </w:pPr>
            <w:r>
              <w:rPr>
                <w:sz w:val="20"/>
              </w:rPr>
              <w:t>20</w:t>
            </w:r>
          </w:p>
        </w:tc>
        <w:tc>
          <w:tcPr>
            <w:tcW w:w="3083" w:type="dxa"/>
          </w:tcPr>
          <w:p w:rsidR="006E3997" w:rsidRDefault="006E3997">
            <w:pPr>
              <w:pStyle w:val="TableParagraph"/>
              <w:ind w:left="105"/>
              <w:jc w:val="left"/>
              <w:rPr>
                <w:sz w:val="20"/>
              </w:rPr>
            </w:pPr>
            <w:r>
              <w:rPr>
                <w:sz w:val="20"/>
              </w:rPr>
              <w:t>Республика Коми</w:t>
            </w:r>
          </w:p>
        </w:tc>
        <w:tc>
          <w:tcPr>
            <w:tcW w:w="903" w:type="dxa"/>
          </w:tcPr>
          <w:p w:rsidR="006E3997" w:rsidRDefault="006E3997">
            <w:pPr>
              <w:pStyle w:val="TableParagraph"/>
              <w:ind w:left="130" w:right="122"/>
              <w:rPr>
                <w:sz w:val="20"/>
              </w:rPr>
            </w:pPr>
            <w:r>
              <w:rPr>
                <w:sz w:val="20"/>
              </w:rPr>
              <w:t>1452</w:t>
            </w:r>
          </w:p>
        </w:tc>
        <w:tc>
          <w:tcPr>
            <w:tcW w:w="941" w:type="dxa"/>
          </w:tcPr>
          <w:p w:rsidR="006E3997" w:rsidRDefault="006E3997">
            <w:pPr>
              <w:pStyle w:val="TableParagraph"/>
              <w:ind w:left="74" w:right="57"/>
              <w:rPr>
                <w:sz w:val="20"/>
              </w:rPr>
            </w:pPr>
            <w:r>
              <w:rPr>
                <w:sz w:val="20"/>
              </w:rPr>
              <w:t>1801</w:t>
            </w:r>
          </w:p>
        </w:tc>
        <w:tc>
          <w:tcPr>
            <w:tcW w:w="1095" w:type="dxa"/>
          </w:tcPr>
          <w:p w:rsidR="006E3997" w:rsidRDefault="006E3997">
            <w:pPr>
              <w:pStyle w:val="TableParagraph"/>
              <w:ind w:left="278" w:right="266"/>
              <w:rPr>
                <w:sz w:val="20"/>
              </w:rPr>
            </w:pPr>
            <w:r>
              <w:rPr>
                <w:sz w:val="20"/>
              </w:rPr>
              <w:t>480</w:t>
            </w:r>
          </w:p>
        </w:tc>
        <w:tc>
          <w:tcPr>
            <w:tcW w:w="960" w:type="dxa"/>
          </w:tcPr>
          <w:p w:rsidR="006E3997" w:rsidRDefault="006E3997">
            <w:pPr>
              <w:pStyle w:val="TableParagraph"/>
              <w:ind w:left="211" w:right="198"/>
              <w:rPr>
                <w:sz w:val="20"/>
              </w:rPr>
            </w:pPr>
            <w:r>
              <w:rPr>
                <w:sz w:val="20"/>
              </w:rPr>
              <w:t>528</w:t>
            </w:r>
          </w:p>
        </w:tc>
        <w:tc>
          <w:tcPr>
            <w:tcW w:w="1080" w:type="dxa"/>
          </w:tcPr>
          <w:p w:rsidR="006E3997" w:rsidRDefault="006E3997">
            <w:pPr>
              <w:pStyle w:val="TableParagraph"/>
              <w:ind w:right="348"/>
              <w:jc w:val="right"/>
              <w:rPr>
                <w:sz w:val="20"/>
              </w:rPr>
            </w:pPr>
            <w:r>
              <w:rPr>
                <w:sz w:val="20"/>
              </w:rPr>
              <w:t>33,1</w:t>
            </w:r>
          </w:p>
        </w:tc>
        <w:tc>
          <w:tcPr>
            <w:tcW w:w="959" w:type="dxa"/>
          </w:tcPr>
          <w:p w:rsidR="006E3997" w:rsidRDefault="006E3997">
            <w:pPr>
              <w:pStyle w:val="TableParagraph"/>
              <w:ind w:right="284"/>
              <w:jc w:val="right"/>
              <w:rPr>
                <w:sz w:val="20"/>
              </w:rPr>
            </w:pPr>
            <w:r>
              <w:rPr>
                <w:sz w:val="20"/>
              </w:rPr>
              <w:t>29,3</w:t>
            </w:r>
          </w:p>
        </w:tc>
      </w:tr>
      <w:tr w:rsidR="006E3997">
        <w:trPr>
          <w:trHeight w:val="460"/>
        </w:trPr>
        <w:tc>
          <w:tcPr>
            <w:tcW w:w="572" w:type="dxa"/>
          </w:tcPr>
          <w:p w:rsidR="006E3997" w:rsidRDefault="006E3997">
            <w:pPr>
              <w:pStyle w:val="TableParagraph"/>
              <w:spacing w:before="101"/>
              <w:ind w:left="182"/>
              <w:jc w:val="left"/>
              <w:rPr>
                <w:sz w:val="20"/>
              </w:rPr>
            </w:pPr>
            <w:r>
              <w:rPr>
                <w:sz w:val="20"/>
              </w:rPr>
              <w:t>21</w:t>
            </w:r>
          </w:p>
        </w:tc>
        <w:tc>
          <w:tcPr>
            <w:tcW w:w="3083" w:type="dxa"/>
          </w:tcPr>
          <w:p w:rsidR="006E3997" w:rsidRDefault="006E3997">
            <w:pPr>
              <w:pStyle w:val="TableParagraph"/>
              <w:spacing w:line="216" w:lineRule="exact"/>
              <w:ind w:left="105"/>
              <w:jc w:val="left"/>
              <w:rPr>
                <w:sz w:val="20"/>
              </w:rPr>
            </w:pPr>
            <w:r>
              <w:rPr>
                <w:sz w:val="20"/>
              </w:rPr>
              <w:t>Архангельская область и</w:t>
            </w:r>
          </w:p>
          <w:p w:rsidR="006E3997" w:rsidRDefault="006E3997">
            <w:pPr>
              <w:pStyle w:val="TableParagraph"/>
              <w:spacing w:line="225" w:lineRule="exact"/>
              <w:ind w:left="105"/>
              <w:jc w:val="left"/>
              <w:rPr>
                <w:sz w:val="20"/>
              </w:rPr>
            </w:pPr>
            <w:r>
              <w:rPr>
                <w:sz w:val="20"/>
              </w:rPr>
              <w:t>Ненецкий а.о.</w:t>
            </w:r>
          </w:p>
        </w:tc>
        <w:tc>
          <w:tcPr>
            <w:tcW w:w="903" w:type="dxa"/>
          </w:tcPr>
          <w:p w:rsidR="006E3997" w:rsidRDefault="006E3997">
            <w:pPr>
              <w:pStyle w:val="TableParagraph"/>
              <w:spacing w:before="101"/>
              <w:ind w:left="130" w:right="122"/>
              <w:rPr>
                <w:sz w:val="20"/>
              </w:rPr>
            </w:pPr>
            <w:r>
              <w:rPr>
                <w:sz w:val="20"/>
              </w:rPr>
              <w:t>1060</w:t>
            </w:r>
          </w:p>
        </w:tc>
        <w:tc>
          <w:tcPr>
            <w:tcW w:w="941" w:type="dxa"/>
          </w:tcPr>
          <w:p w:rsidR="006E3997" w:rsidRDefault="006E3997">
            <w:pPr>
              <w:pStyle w:val="TableParagraph"/>
              <w:spacing w:before="101"/>
              <w:ind w:left="74" w:right="57"/>
              <w:rPr>
                <w:sz w:val="20"/>
              </w:rPr>
            </w:pPr>
            <w:r>
              <w:rPr>
                <w:sz w:val="20"/>
              </w:rPr>
              <w:t>1031</w:t>
            </w:r>
          </w:p>
        </w:tc>
        <w:tc>
          <w:tcPr>
            <w:tcW w:w="1095" w:type="dxa"/>
          </w:tcPr>
          <w:p w:rsidR="006E3997" w:rsidRDefault="006E3997">
            <w:pPr>
              <w:pStyle w:val="TableParagraph"/>
              <w:spacing w:before="101"/>
              <w:ind w:left="273" w:right="266"/>
              <w:rPr>
                <w:sz w:val="20"/>
              </w:rPr>
            </w:pPr>
            <w:r>
              <w:rPr>
                <w:sz w:val="20"/>
              </w:rPr>
              <w:t>32</w:t>
            </w:r>
          </w:p>
        </w:tc>
        <w:tc>
          <w:tcPr>
            <w:tcW w:w="960" w:type="dxa"/>
          </w:tcPr>
          <w:p w:rsidR="006E3997" w:rsidRDefault="006E3997">
            <w:pPr>
              <w:pStyle w:val="TableParagraph"/>
              <w:spacing w:before="101"/>
              <w:ind w:left="206" w:right="198"/>
              <w:rPr>
                <w:sz w:val="20"/>
              </w:rPr>
            </w:pPr>
            <w:r>
              <w:rPr>
                <w:sz w:val="20"/>
              </w:rPr>
              <w:t>49</w:t>
            </w:r>
          </w:p>
        </w:tc>
        <w:tc>
          <w:tcPr>
            <w:tcW w:w="1080" w:type="dxa"/>
          </w:tcPr>
          <w:p w:rsidR="006E3997" w:rsidRDefault="006E3997">
            <w:pPr>
              <w:pStyle w:val="TableParagraph"/>
              <w:spacing w:before="101"/>
              <w:ind w:left="9"/>
              <w:rPr>
                <w:sz w:val="20"/>
              </w:rPr>
            </w:pPr>
            <w:r>
              <w:rPr>
                <w:sz w:val="20"/>
              </w:rPr>
              <w:t>3</w:t>
            </w:r>
          </w:p>
        </w:tc>
        <w:tc>
          <w:tcPr>
            <w:tcW w:w="959" w:type="dxa"/>
          </w:tcPr>
          <w:p w:rsidR="006E3997" w:rsidRDefault="006E3997">
            <w:pPr>
              <w:pStyle w:val="TableParagraph"/>
              <w:spacing w:before="101"/>
              <w:ind w:left="259" w:right="244"/>
              <w:rPr>
                <w:sz w:val="20"/>
              </w:rPr>
            </w:pPr>
            <w:r>
              <w:rPr>
                <w:sz w:val="20"/>
              </w:rPr>
              <w:t>4,8</w:t>
            </w:r>
          </w:p>
        </w:tc>
      </w:tr>
      <w:tr w:rsidR="006E3997">
        <w:trPr>
          <w:trHeight w:val="253"/>
        </w:trPr>
        <w:tc>
          <w:tcPr>
            <w:tcW w:w="572" w:type="dxa"/>
          </w:tcPr>
          <w:p w:rsidR="006E3997" w:rsidRDefault="006E3997">
            <w:pPr>
              <w:pStyle w:val="TableParagraph"/>
              <w:ind w:left="182"/>
              <w:jc w:val="left"/>
              <w:rPr>
                <w:sz w:val="20"/>
              </w:rPr>
            </w:pPr>
            <w:r>
              <w:rPr>
                <w:sz w:val="20"/>
              </w:rPr>
              <w:t>22</w:t>
            </w:r>
          </w:p>
        </w:tc>
        <w:tc>
          <w:tcPr>
            <w:tcW w:w="3083" w:type="dxa"/>
          </w:tcPr>
          <w:p w:rsidR="006E3997" w:rsidRDefault="006E3997">
            <w:pPr>
              <w:pStyle w:val="TableParagraph"/>
              <w:ind w:left="105"/>
              <w:jc w:val="left"/>
              <w:rPr>
                <w:sz w:val="20"/>
              </w:rPr>
            </w:pPr>
            <w:r>
              <w:rPr>
                <w:sz w:val="20"/>
              </w:rPr>
              <w:t>Вологодская область</w:t>
            </w:r>
          </w:p>
        </w:tc>
        <w:tc>
          <w:tcPr>
            <w:tcW w:w="903" w:type="dxa"/>
          </w:tcPr>
          <w:p w:rsidR="006E3997" w:rsidRDefault="006E3997">
            <w:pPr>
              <w:pStyle w:val="TableParagraph"/>
              <w:ind w:left="130" w:right="117"/>
              <w:rPr>
                <w:sz w:val="20"/>
              </w:rPr>
            </w:pPr>
            <w:r>
              <w:rPr>
                <w:sz w:val="20"/>
              </w:rPr>
              <w:t>907</w:t>
            </w:r>
          </w:p>
        </w:tc>
        <w:tc>
          <w:tcPr>
            <w:tcW w:w="941" w:type="dxa"/>
          </w:tcPr>
          <w:p w:rsidR="006E3997" w:rsidRDefault="006E3997">
            <w:pPr>
              <w:pStyle w:val="TableParagraph"/>
              <w:ind w:left="74" w:right="57"/>
              <w:rPr>
                <w:sz w:val="20"/>
              </w:rPr>
            </w:pPr>
            <w:r>
              <w:rPr>
                <w:sz w:val="20"/>
              </w:rPr>
              <w:t>1109</w:t>
            </w:r>
          </w:p>
        </w:tc>
        <w:tc>
          <w:tcPr>
            <w:tcW w:w="1095" w:type="dxa"/>
          </w:tcPr>
          <w:p w:rsidR="006E3997" w:rsidRDefault="006E3997">
            <w:pPr>
              <w:pStyle w:val="TableParagraph"/>
              <w:ind w:left="278" w:right="266"/>
              <w:rPr>
                <w:sz w:val="20"/>
              </w:rPr>
            </w:pPr>
            <w:r>
              <w:rPr>
                <w:sz w:val="20"/>
              </w:rPr>
              <w:t>301</w:t>
            </w:r>
          </w:p>
        </w:tc>
        <w:tc>
          <w:tcPr>
            <w:tcW w:w="960" w:type="dxa"/>
          </w:tcPr>
          <w:p w:rsidR="006E3997" w:rsidRDefault="006E3997">
            <w:pPr>
              <w:pStyle w:val="TableParagraph"/>
              <w:ind w:left="211" w:right="198"/>
              <w:rPr>
                <w:sz w:val="20"/>
              </w:rPr>
            </w:pPr>
            <w:r>
              <w:rPr>
                <w:sz w:val="20"/>
              </w:rPr>
              <w:t>377</w:t>
            </w:r>
          </w:p>
        </w:tc>
        <w:tc>
          <w:tcPr>
            <w:tcW w:w="1080" w:type="dxa"/>
          </w:tcPr>
          <w:p w:rsidR="006E3997" w:rsidRDefault="006E3997">
            <w:pPr>
              <w:pStyle w:val="TableParagraph"/>
              <w:ind w:right="348"/>
              <w:jc w:val="right"/>
              <w:rPr>
                <w:sz w:val="20"/>
              </w:rPr>
            </w:pPr>
            <w:r>
              <w:rPr>
                <w:sz w:val="20"/>
              </w:rPr>
              <w:t>33,2</w:t>
            </w:r>
          </w:p>
        </w:tc>
        <w:tc>
          <w:tcPr>
            <w:tcW w:w="959" w:type="dxa"/>
          </w:tcPr>
          <w:p w:rsidR="006E3997" w:rsidRDefault="006E3997">
            <w:pPr>
              <w:pStyle w:val="TableParagraph"/>
              <w:ind w:left="255" w:right="244"/>
              <w:rPr>
                <w:sz w:val="20"/>
              </w:rPr>
            </w:pPr>
            <w:r>
              <w:rPr>
                <w:sz w:val="20"/>
              </w:rPr>
              <w:t>34</w:t>
            </w:r>
          </w:p>
        </w:tc>
      </w:tr>
      <w:tr w:rsidR="006E3997">
        <w:trPr>
          <w:trHeight w:val="230"/>
        </w:trPr>
        <w:tc>
          <w:tcPr>
            <w:tcW w:w="572" w:type="dxa"/>
          </w:tcPr>
          <w:p w:rsidR="006E3997" w:rsidRDefault="006E3997">
            <w:pPr>
              <w:pStyle w:val="TableParagraph"/>
              <w:spacing w:line="210" w:lineRule="exact"/>
              <w:ind w:left="182"/>
              <w:jc w:val="left"/>
              <w:rPr>
                <w:sz w:val="20"/>
              </w:rPr>
            </w:pPr>
            <w:r>
              <w:rPr>
                <w:sz w:val="20"/>
              </w:rPr>
              <w:t>23</w:t>
            </w:r>
          </w:p>
        </w:tc>
        <w:tc>
          <w:tcPr>
            <w:tcW w:w="3083" w:type="dxa"/>
          </w:tcPr>
          <w:p w:rsidR="006E3997" w:rsidRDefault="006E3997">
            <w:pPr>
              <w:pStyle w:val="TableParagraph"/>
              <w:spacing w:line="210" w:lineRule="exact"/>
              <w:ind w:left="105"/>
              <w:jc w:val="left"/>
              <w:rPr>
                <w:sz w:val="20"/>
              </w:rPr>
            </w:pPr>
            <w:r>
              <w:rPr>
                <w:sz w:val="20"/>
              </w:rPr>
              <w:t>Калининградская область</w:t>
            </w:r>
          </w:p>
        </w:tc>
        <w:tc>
          <w:tcPr>
            <w:tcW w:w="903" w:type="dxa"/>
          </w:tcPr>
          <w:p w:rsidR="006E3997" w:rsidRDefault="006E3997">
            <w:pPr>
              <w:pStyle w:val="TableParagraph"/>
              <w:spacing w:line="210" w:lineRule="exact"/>
              <w:ind w:left="130" w:right="117"/>
              <w:rPr>
                <w:sz w:val="20"/>
              </w:rPr>
            </w:pPr>
            <w:r>
              <w:rPr>
                <w:sz w:val="20"/>
              </w:rPr>
              <w:t>607</w:t>
            </w:r>
          </w:p>
        </w:tc>
        <w:tc>
          <w:tcPr>
            <w:tcW w:w="941" w:type="dxa"/>
          </w:tcPr>
          <w:p w:rsidR="006E3997" w:rsidRDefault="006E3997">
            <w:pPr>
              <w:pStyle w:val="TableParagraph"/>
              <w:spacing w:line="210" w:lineRule="exact"/>
              <w:ind w:left="69" w:right="57"/>
              <w:rPr>
                <w:sz w:val="20"/>
              </w:rPr>
            </w:pPr>
            <w:r>
              <w:rPr>
                <w:sz w:val="20"/>
              </w:rPr>
              <w:t>915</w:t>
            </w:r>
          </w:p>
        </w:tc>
        <w:tc>
          <w:tcPr>
            <w:tcW w:w="1095" w:type="dxa"/>
          </w:tcPr>
          <w:p w:rsidR="006E3997" w:rsidRDefault="006E3997">
            <w:pPr>
              <w:pStyle w:val="TableParagraph"/>
              <w:spacing w:line="210" w:lineRule="exact"/>
              <w:ind w:left="278" w:right="266"/>
              <w:rPr>
                <w:sz w:val="20"/>
              </w:rPr>
            </w:pPr>
            <w:r>
              <w:rPr>
                <w:sz w:val="20"/>
              </w:rPr>
              <w:t>211</w:t>
            </w:r>
          </w:p>
        </w:tc>
        <w:tc>
          <w:tcPr>
            <w:tcW w:w="960" w:type="dxa"/>
          </w:tcPr>
          <w:p w:rsidR="006E3997" w:rsidRDefault="006E3997">
            <w:pPr>
              <w:pStyle w:val="TableParagraph"/>
              <w:spacing w:line="210" w:lineRule="exact"/>
              <w:ind w:left="211" w:right="198"/>
              <w:rPr>
                <w:sz w:val="20"/>
              </w:rPr>
            </w:pPr>
            <w:r>
              <w:rPr>
                <w:sz w:val="20"/>
              </w:rPr>
              <w:t>481</w:t>
            </w:r>
          </w:p>
        </w:tc>
        <w:tc>
          <w:tcPr>
            <w:tcW w:w="1080" w:type="dxa"/>
          </w:tcPr>
          <w:p w:rsidR="006E3997" w:rsidRDefault="006E3997">
            <w:pPr>
              <w:pStyle w:val="TableParagraph"/>
              <w:spacing w:line="210" w:lineRule="exact"/>
              <w:ind w:right="348"/>
              <w:jc w:val="right"/>
              <w:rPr>
                <w:sz w:val="20"/>
              </w:rPr>
            </w:pPr>
            <w:r>
              <w:rPr>
                <w:sz w:val="20"/>
              </w:rPr>
              <w:t>34,8</w:t>
            </w:r>
          </w:p>
        </w:tc>
        <w:tc>
          <w:tcPr>
            <w:tcW w:w="959" w:type="dxa"/>
          </w:tcPr>
          <w:p w:rsidR="006E3997" w:rsidRDefault="006E3997">
            <w:pPr>
              <w:pStyle w:val="TableParagraph"/>
              <w:spacing w:line="210" w:lineRule="exact"/>
              <w:ind w:right="284"/>
              <w:jc w:val="right"/>
              <w:rPr>
                <w:sz w:val="20"/>
              </w:rPr>
            </w:pPr>
            <w:r>
              <w:rPr>
                <w:sz w:val="20"/>
              </w:rPr>
              <w:t>52,6</w:t>
            </w:r>
          </w:p>
        </w:tc>
      </w:tr>
      <w:tr w:rsidR="006E3997">
        <w:trPr>
          <w:trHeight w:val="230"/>
        </w:trPr>
        <w:tc>
          <w:tcPr>
            <w:tcW w:w="572" w:type="dxa"/>
          </w:tcPr>
          <w:p w:rsidR="006E3997" w:rsidRDefault="006E3997">
            <w:pPr>
              <w:pStyle w:val="TableParagraph"/>
              <w:spacing w:line="210" w:lineRule="exact"/>
              <w:ind w:left="182"/>
              <w:jc w:val="left"/>
              <w:rPr>
                <w:sz w:val="20"/>
              </w:rPr>
            </w:pPr>
            <w:r>
              <w:rPr>
                <w:sz w:val="20"/>
              </w:rPr>
              <w:t>24</w:t>
            </w:r>
          </w:p>
        </w:tc>
        <w:tc>
          <w:tcPr>
            <w:tcW w:w="3083" w:type="dxa"/>
          </w:tcPr>
          <w:p w:rsidR="006E3997" w:rsidRDefault="006E3997">
            <w:pPr>
              <w:pStyle w:val="TableParagraph"/>
              <w:spacing w:line="210" w:lineRule="exact"/>
              <w:ind w:left="105"/>
              <w:jc w:val="left"/>
              <w:rPr>
                <w:sz w:val="20"/>
              </w:rPr>
            </w:pPr>
            <w:r>
              <w:rPr>
                <w:sz w:val="20"/>
              </w:rPr>
              <w:t>Ленинградская область</w:t>
            </w:r>
          </w:p>
        </w:tc>
        <w:tc>
          <w:tcPr>
            <w:tcW w:w="903" w:type="dxa"/>
          </w:tcPr>
          <w:p w:rsidR="006E3997" w:rsidRDefault="006E3997">
            <w:pPr>
              <w:pStyle w:val="TableParagraph"/>
              <w:spacing w:line="210" w:lineRule="exact"/>
              <w:ind w:left="130" w:right="122"/>
              <w:rPr>
                <w:sz w:val="20"/>
              </w:rPr>
            </w:pPr>
            <w:r>
              <w:rPr>
                <w:sz w:val="20"/>
              </w:rPr>
              <w:t>1912</w:t>
            </w:r>
          </w:p>
        </w:tc>
        <w:tc>
          <w:tcPr>
            <w:tcW w:w="941" w:type="dxa"/>
          </w:tcPr>
          <w:p w:rsidR="006E3997" w:rsidRDefault="006E3997">
            <w:pPr>
              <w:pStyle w:val="TableParagraph"/>
              <w:spacing w:line="210" w:lineRule="exact"/>
              <w:ind w:left="74" w:right="57"/>
              <w:rPr>
                <w:sz w:val="20"/>
              </w:rPr>
            </w:pPr>
            <w:r>
              <w:rPr>
                <w:sz w:val="20"/>
              </w:rPr>
              <w:t>2390</w:t>
            </w:r>
          </w:p>
        </w:tc>
        <w:tc>
          <w:tcPr>
            <w:tcW w:w="1095" w:type="dxa"/>
          </w:tcPr>
          <w:p w:rsidR="006E3997" w:rsidRDefault="006E3997">
            <w:pPr>
              <w:pStyle w:val="TableParagraph"/>
              <w:spacing w:line="210" w:lineRule="exact"/>
              <w:ind w:left="278" w:right="266"/>
              <w:rPr>
                <w:sz w:val="20"/>
              </w:rPr>
            </w:pPr>
            <w:r>
              <w:rPr>
                <w:sz w:val="20"/>
              </w:rPr>
              <w:t>607</w:t>
            </w:r>
          </w:p>
        </w:tc>
        <w:tc>
          <w:tcPr>
            <w:tcW w:w="960" w:type="dxa"/>
          </w:tcPr>
          <w:p w:rsidR="006E3997" w:rsidRDefault="006E3997">
            <w:pPr>
              <w:pStyle w:val="TableParagraph"/>
              <w:spacing w:line="210" w:lineRule="exact"/>
              <w:ind w:left="211" w:right="198"/>
              <w:rPr>
                <w:sz w:val="20"/>
              </w:rPr>
            </w:pPr>
            <w:r>
              <w:rPr>
                <w:sz w:val="20"/>
              </w:rPr>
              <w:t>560</w:t>
            </w:r>
          </w:p>
        </w:tc>
        <w:tc>
          <w:tcPr>
            <w:tcW w:w="1080" w:type="dxa"/>
          </w:tcPr>
          <w:p w:rsidR="006E3997" w:rsidRDefault="006E3997">
            <w:pPr>
              <w:pStyle w:val="TableParagraph"/>
              <w:spacing w:line="210" w:lineRule="exact"/>
              <w:ind w:right="348"/>
              <w:jc w:val="right"/>
              <w:rPr>
                <w:sz w:val="20"/>
              </w:rPr>
            </w:pPr>
            <w:r>
              <w:rPr>
                <w:sz w:val="20"/>
              </w:rPr>
              <w:t>31,7</w:t>
            </w:r>
          </w:p>
        </w:tc>
        <w:tc>
          <w:tcPr>
            <w:tcW w:w="959" w:type="dxa"/>
          </w:tcPr>
          <w:p w:rsidR="006E3997" w:rsidRDefault="006E3997">
            <w:pPr>
              <w:pStyle w:val="TableParagraph"/>
              <w:spacing w:line="210" w:lineRule="exact"/>
              <w:ind w:right="284"/>
              <w:jc w:val="right"/>
              <w:rPr>
                <w:sz w:val="20"/>
              </w:rPr>
            </w:pPr>
            <w:r>
              <w:rPr>
                <w:sz w:val="20"/>
              </w:rPr>
              <w:t>23,4</w:t>
            </w:r>
          </w:p>
        </w:tc>
      </w:tr>
      <w:tr w:rsidR="006E3997">
        <w:trPr>
          <w:trHeight w:val="273"/>
        </w:trPr>
        <w:tc>
          <w:tcPr>
            <w:tcW w:w="572" w:type="dxa"/>
          </w:tcPr>
          <w:p w:rsidR="006E3997" w:rsidRDefault="006E3997">
            <w:pPr>
              <w:pStyle w:val="TableParagraph"/>
              <w:spacing w:line="220" w:lineRule="exact"/>
              <w:ind w:left="182"/>
              <w:jc w:val="left"/>
              <w:rPr>
                <w:sz w:val="20"/>
              </w:rPr>
            </w:pPr>
            <w:r>
              <w:rPr>
                <w:sz w:val="20"/>
              </w:rPr>
              <w:t>25</w:t>
            </w:r>
          </w:p>
        </w:tc>
        <w:tc>
          <w:tcPr>
            <w:tcW w:w="3083" w:type="dxa"/>
          </w:tcPr>
          <w:p w:rsidR="006E3997" w:rsidRDefault="006E3997">
            <w:pPr>
              <w:pStyle w:val="TableParagraph"/>
              <w:spacing w:before="9"/>
              <w:ind w:left="105"/>
              <w:jc w:val="left"/>
              <w:rPr>
                <w:sz w:val="20"/>
              </w:rPr>
            </w:pPr>
            <w:r>
              <w:rPr>
                <w:sz w:val="20"/>
              </w:rPr>
              <w:t>Мурманская область</w:t>
            </w:r>
          </w:p>
        </w:tc>
        <w:tc>
          <w:tcPr>
            <w:tcW w:w="903" w:type="dxa"/>
          </w:tcPr>
          <w:p w:rsidR="006E3997" w:rsidRDefault="006E3997">
            <w:pPr>
              <w:pStyle w:val="TableParagraph"/>
              <w:spacing w:before="9"/>
              <w:ind w:left="130" w:right="122"/>
              <w:rPr>
                <w:sz w:val="20"/>
              </w:rPr>
            </w:pPr>
            <w:r>
              <w:rPr>
                <w:sz w:val="20"/>
              </w:rPr>
              <w:t>1259</w:t>
            </w:r>
          </w:p>
        </w:tc>
        <w:tc>
          <w:tcPr>
            <w:tcW w:w="941" w:type="dxa"/>
          </w:tcPr>
          <w:p w:rsidR="006E3997" w:rsidRDefault="006E3997">
            <w:pPr>
              <w:pStyle w:val="TableParagraph"/>
              <w:spacing w:before="9"/>
              <w:ind w:left="74" w:right="57"/>
              <w:rPr>
                <w:sz w:val="20"/>
              </w:rPr>
            </w:pPr>
            <w:r>
              <w:rPr>
                <w:sz w:val="20"/>
              </w:rPr>
              <w:t>1476</w:t>
            </w:r>
          </w:p>
        </w:tc>
        <w:tc>
          <w:tcPr>
            <w:tcW w:w="1095" w:type="dxa"/>
          </w:tcPr>
          <w:p w:rsidR="006E3997" w:rsidRDefault="006E3997">
            <w:pPr>
              <w:pStyle w:val="TableParagraph"/>
              <w:spacing w:before="9"/>
              <w:ind w:left="278" w:right="266"/>
              <w:rPr>
                <w:sz w:val="20"/>
              </w:rPr>
            </w:pPr>
            <w:r>
              <w:rPr>
                <w:sz w:val="20"/>
              </w:rPr>
              <w:t>430</w:t>
            </w:r>
          </w:p>
        </w:tc>
        <w:tc>
          <w:tcPr>
            <w:tcW w:w="960" w:type="dxa"/>
          </w:tcPr>
          <w:p w:rsidR="006E3997" w:rsidRDefault="006E3997">
            <w:pPr>
              <w:pStyle w:val="TableParagraph"/>
              <w:spacing w:before="9"/>
              <w:ind w:left="211" w:right="198"/>
              <w:rPr>
                <w:sz w:val="20"/>
              </w:rPr>
            </w:pPr>
            <w:r>
              <w:rPr>
                <w:sz w:val="20"/>
              </w:rPr>
              <w:t>296</w:t>
            </w:r>
          </w:p>
        </w:tc>
        <w:tc>
          <w:tcPr>
            <w:tcW w:w="1080" w:type="dxa"/>
          </w:tcPr>
          <w:p w:rsidR="006E3997" w:rsidRDefault="006E3997">
            <w:pPr>
              <w:pStyle w:val="TableParagraph"/>
              <w:spacing w:before="9"/>
              <w:ind w:right="348"/>
              <w:jc w:val="right"/>
              <w:rPr>
                <w:sz w:val="20"/>
              </w:rPr>
            </w:pPr>
            <w:r>
              <w:rPr>
                <w:sz w:val="20"/>
              </w:rPr>
              <w:t>34,2</w:t>
            </w:r>
          </w:p>
        </w:tc>
        <w:tc>
          <w:tcPr>
            <w:tcW w:w="959" w:type="dxa"/>
          </w:tcPr>
          <w:p w:rsidR="006E3997" w:rsidRDefault="006E3997">
            <w:pPr>
              <w:pStyle w:val="TableParagraph"/>
              <w:spacing w:before="9"/>
              <w:ind w:right="284"/>
              <w:jc w:val="right"/>
              <w:rPr>
                <w:sz w:val="20"/>
              </w:rPr>
            </w:pPr>
            <w:r>
              <w:rPr>
                <w:sz w:val="20"/>
              </w:rPr>
              <w:t>20,1</w:t>
            </w:r>
          </w:p>
        </w:tc>
      </w:tr>
      <w:tr w:rsidR="006E3997">
        <w:trPr>
          <w:trHeight w:val="254"/>
        </w:trPr>
        <w:tc>
          <w:tcPr>
            <w:tcW w:w="572" w:type="dxa"/>
          </w:tcPr>
          <w:p w:rsidR="006E3997" w:rsidRDefault="006E3997">
            <w:pPr>
              <w:pStyle w:val="TableParagraph"/>
              <w:ind w:left="182"/>
              <w:jc w:val="left"/>
              <w:rPr>
                <w:sz w:val="20"/>
              </w:rPr>
            </w:pPr>
            <w:r>
              <w:rPr>
                <w:sz w:val="20"/>
              </w:rPr>
              <w:t>26</w:t>
            </w:r>
          </w:p>
        </w:tc>
        <w:tc>
          <w:tcPr>
            <w:tcW w:w="3083" w:type="dxa"/>
          </w:tcPr>
          <w:p w:rsidR="006E3997" w:rsidRDefault="006E3997">
            <w:pPr>
              <w:pStyle w:val="TableParagraph"/>
              <w:spacing w:before="10" w:line="225" w:lineRule="exact"/>
              <w:ind w:left="105"/>
              <w:jc w:val="left"/>
              <w:rPr>
                <w:sz w:val="20"/>
              </w:rPr>
            </w:pPr>
            <w:r>
              <w:rPr>
                <w:sz w:val="20"/>
              </w:rPr>
              <w:t>Новгородская область</w:t>
            </w:r>
          </w:p>
        </w:tc>
        <w:tc>
          <w:tcPr>
            <w:tcW w:w="903" w:type="dxa"/>
          </w:tcPr>
          <w:p w:rsidR="006E3997" w:rsidRDefault="006E3997">
            <w:pPr>
              <w:pStyle w:val="TableParagraph"/>
              <w:ind w:left="130" w:right="117"/>
              <w:rPr>
                <w:sz w:val="20"/>
              </w:rPr>
            </w:pPr>
            <w:r>
              <w:rPr>
                <w:sz w:val="20"/>
              </w:rPr>
              <w:t>978</w:t>
            </w:r>
          </w:p>
        </w:tc>
        <w:tc>
          <w:tcPr>
            <w:tcW w:w="941" w:type="dxa"/>
          </w:tcPr>
          <w:p w:rsidR="006E3997" w:rsidRDefault="006E3997">
            <w:pPr>
              <w:pStyle w:val="TableParagraph"/>
              <w:ind w:left="74" w:right="57"/>
              <w:rPr>
                <w:sz w:val="20"/>
              </w:rPr>
            </w:pPr>
            <w:r>
              <w:rPr>
                <w:sz w:val="20"/>
              </w:rPr>
              <w:t>1136</w:t>
            </w:r>
          </w:p>
        </w:tc>
        <w:tc>
          <w:tcPr>
            <w:tcW w:w="1095" w:type="dxa"/>
          </w:tcPr>
          <w:p w:rsidR="006E3997" w:rsidRDefault="006E3997">
            <w:pPr>
              <w:pStyle w:val="TableParagraph"/>
              <w:ind w:left="278" w:right="266"/>
              <w:rPr>
                <w:sz w:val="20"/>
              </w:rPr>
            </w:pPr>
            <w:r>
              <w:rPr>
                <w:sz w:val="20"/>
              </w:rPr>
              <w:t>594</w:t>
            </w:r>
          </w:p>
        </w:tc>
        <w:tc>
          <w:tcPr>
            <w:tcW w:w="960" w:type="dxa"/>
          </w:tcPr>
          <w:p w:rsidR="006E3997" w:rsidRDefault="006E3997">
            <w:pPr>
              <w:pStyle w:val="TableParagraph"/>
              <w:ind w:left="206" w:right="198"/>
              <w:rPr>
                <w:sz w:val="20"/>
              </w:rPr>
            </w:pPr>
            <w:r>
              <w:rPr>
                <w:sz w:val="20"/>
              </w:rPr>
              <w:t>39</w:t>
            </w:r>
          </w:p>
        </w:tc>
        <w:tc>
          <w:tcPr>
            <w:tcW w:w="1080" w:type="dxa"/>
          </w:tcPr>
          <w:p w:rsidR="006E3997" w:rsidRDefault="006E3997">
            <w:pPr>
              <w:pStyle w:val="TableParagraph"/>
              <w:ind w:right="348"/>
              <w:jc w:val="right"/>
              <w:rPr>
                <w:sz w:val="20"/>
              </w:rPr>
            </w:pPr>
            <w:r>
              <w:rPr>
                <w:sz w:val="20"/>
              </w:rPr>
              <w:t>60,7</w:t>
            </w:r>
          </w:p>
        </w:tc>
        <w:tc>
          <w:tcPr>
            <w:tcW w:w="959" w:type="dxa"/>
          </w:tcPr>
          <w:p w:rsidR="006E3997" w:rsidRDefault="006E3997">
            <w:pPr>
              <w:pStyle w:val="TableParagraph"/>
              <w:ind w:left="259" w:right="244"/>
              <w:rPr>
                <w:sz w:val="20"/>
              </w:rPr>
            </w:pPr>
            <w:r>
              <w:rPr>
                <w:sz w:val="20"/>
              </w:rPr>
              <w:t>3,4</w:t>
            </w:r>
          </w:p>
        </w:tc>
      </w:tr>
      <w:tr w:rsidR="006E3997">
        <w:trPr>
          <w:trHeight w:val="253"/>
        </w:trPr>
        <w:tc>
          <w:tcPr>
            <w:tcW w:w="572" w:type="dxa"/>
          </w:tcPr>
          <w:p w:rsidR="006E3997" w:rsidRDefault="006E3997">
            <w:pPr>
              <w:pStyle w:val="TableParagraph"/>
              <w:ind w:left="182"/>
              <w:jc w:val="left"/>
              <w:rPr>
                <w:sz w:val="20"/>
              </w:rPr>
            </w:pPr>
            <w:r>
              <w:rPr>
                <w:sz w:val="20"/>
              </w:rPr>
              <w:t>27</w:t>
            </w:r>
          </w:p>
        </w:tc>
        <w:tc>
          <w:tcPr>
            <w:tcW w:w="3083" w:type="dxa"/>
          </w:tcPr>
          <w:p w:rsidR="006E3997" w:rsidRDefault="006E3997">
            <w:pPr>
              <w:pStyle w:val="TableParagraph"/>
              <w:spacing w:before="9" w:line="225" w:lineRule="exact"/>
              <w:ind w:left="105"/>
              <w:jc w:val="left"/>
              <w:rPr>
                <w:sz w:val="20"/>
              </w:rPr>
            </w:pPr>
            <w:r>
              <w:rPr>
                <w:sz w:val="20"/>
              </w:rPr>
              <w:t>Псковская область</w:t>
            </w:r>
          </w:p>
        </w:tc>
        <w:tc>
          <w:tcPr>
            <w:tcW w:w="903" w:type="dxa"/>
          </w:tcPr>
          <w:p w:rsidR="006E3997" w:rsidRDefault="006E3997">
            <w:pPr>
              <w:pStyle w:val="TableParagraph"/>
              <w:ind w:left="130" w:right="122"/>
              <w:rPr>
                <w:sz w:val="20"/>
              </w:rPr>
            </w:pPr>
            <w:r>
              <w:rPr>
                <w:sz w:val="20"/>
              </w:rPr>
              <w:t>1013</w:t>
            </w:r>
          </w:p>
        </w:tc>
        <w:tc>
          <w:tcPr>
            <w:tcW w:w="941" w:type="dxa"/>
          </w:tcPr>
          <w:p w:rsidR="006E3997" w:rsidRDefault="006E3997">
            <w:pPr>
              <w:pStyle w:val="TableParagraph"/>
              <w:ind w:left="74" w:right="57"/>
              <w:rPr>
                <w:sz w:val="20"/>
              </w:rPr>
            </w:pPr>
            <w:r>
              <w:rPr>
                <w:sz w:val="20"/>
              </w:rPr>
              <w:t>1408</w:t>
            </w:r>
          </w:p>
        </w:tc>
        <w:tc>
          <w:tcPr>
            <w:tcW w:w="1095" w:type="dxa"/>
          </w:tcPr>
          <w:p w:rsidR="006E3997" w:rsidRDefault="006E3997">
            <w:pPr>
              <w:pStyle w:val="TableParagraph"/>
              <w:ind w:left="278" w:right="266"/>
              <w:rPr>
                <w:sz w:val="20"/>
              </w:rPr>
            </w:pPr>
            <w:r>
              <w:rPr>
                <w:sz w:val="20"/>
              </w:rPr>
              <w:t>322</w:t>
            </w:r>
          </w:p>
        </w:tc>
        <w:tc>
          <w:tcPr>
            <w:tcW w:w="960" w:type="dxa"/>
          </w:tcPr>
          <w:p w:rsidR="006E3997" w:rsidRDefault="006E3997">
            <w:pPr>
              <w:pStyle w:val="TableParagraph"/>
              <w:ind w:left="211" w:right="198"/>
              <w:rPr>
                <w:sz w:val="20"/>
              </w:rPr>
            </w:pPr>
            <w:r>
              <w:rPr>
                <w:sz w:val="20"/>
              </w:rPr>
              <w:t>291</w:t>
            </w:r>
          </w:p>
        </w:tc>
        <w:tc>
          <w:tcPr>
            <w:tcW w:w="1080" w:type="dxa"/>
          </w:tcPr>
          <w:p w:rsidR="006E3997" w:rsidRDefault="006E3997">
            <w:pPr>
              <w:pStyle w:val="TableParagraph"/>
              <w:ind w:right="348"/>
              <w:jc w:val="right"/>
              <w:rPr>
                <w:sz w:val="20"/>
              </w:rPr>
            </w:pPr>
            <w:r>
              <w:rPr>
                <w:sz w:val="20"/>
              </w:rPr>
              <w:t>31,8</w:t>
            </w:r>
          </w:p>
        </w:tc>
        <w:tc>
          <w:tcPr>
            <w:tcW w:w="959" w:type="dxa"/>
          </w:tcPr>
          <w:p w:rsidR="006E3997" w:rsidRDefault="006E3997">
            <w:pPr>
              <w:pStyle w:val="TableParagraph"/>
              <w:ind w:right="284"/>
              <w:jc w:val="right"/>
              <w:rPr>
                <w:sz w:val="20"/>
              </w:rPr>
            </w:pPr>
            <w:r>
              <w:rPr>
                <w:sz w:val="20"/>
              </w:rPr>
              <w:t>20,7</w:t>
            </w:r>
          </w:p>
        </w:tc>
      </w:tr>
      <w:tr w:rsidR="006E3997">
        <w:trPr>
          <w:trHeight w:val="258"/>
        </w:trPr>
        <w:tc>
          <w:tcPr>
            <w:tcW w:w="572" w:type="dxa"/>
          </w:tcPr>
          <w:p w:rsidR="006E3997" w:rsidRDefault="006E3997">
            <w:pPr>
              <w:pStyle w:val="TableParagraph"/>
              <w:ind w:left="182"/>
              <w:jc w:val="left"/>
              <w:rPr>
                <w:sz w:val="20"/>
              </w:rPr>
            </w:pPr>
            <w:r>
              <w:rPr>
                <w:sz w:val="20"/>
              </w:rPr>
              <w:t>28</w:t>
            </w:r>
          </w:p>
        </w:tc>
        <w:tc>
          <w:tcPr>
            <w:tcW w:w="3083" w:type="dxa"/>
          </w:tcPr>
          <w:p w:rsidR="006E3997" w:rsidRDefault="006E3997">
            <w:pPr>
              <w:pStyle w:val="TableParagraph"/>
              <w:spacing w:before="14" w:line="225" w:lineRule="exact"/>
              <w:ind w:left="105"/>
              <w:jc w:val="left"/>
              <w:rPr>
                <w:sz w:val="20"/>
              </w:rPr>
            </w:pPr>
            <w:r>
              <w:rPr>
                <w:sz w:val="20"/>
              </w:rPr>
              <w:t>г. Санкт-Петербург</w:t>
            </w:r>
          </w:p>
        </w:tc>
        <w:tc>
          <w:tcPr>
            <w:tcW w:w="903" w:type="dxa"/>
          </w:tcPr>
          <w:p w:rsidR="006E3997" w:rsidRDefault="006E3997">
            <w:pPr>
              <w:pStyle w:val="TableParagraph"/>
              <w:ind w:left="130" w:right="122"/>
              <w:rPr>
                <w:sz w:val="20"/>
              </w:rPr>
            </w:pPr>
            <w:r>
              <w:rPr>
                <w:sz w:val="20"/>
              </w:rPr>
              <w:t>4633</w:t>
            </w:r>
          </w:p>
        </w:tc>
        <w:tc>
          <w:tcPr>
            <w:tcW w:w="941" w:type="dxa"/>
          </w:tcPr>
          <w:p w:rsidR="006E3997" w:rsidRDefault="006E3997">
            <w:pPr>
              <w:pStyle w:val="TableParagraph"/>
              <w:ind w:left="74" w:right="57"/>
              <w:rPr>
                <w:sz w:val="20"/>
              </w:rPr>
            </w:pPr>
            <w:r>
              <w:rPr>
                <w:sz w:val="20"/>
              </w:rPr>
              <w:t>5421</w:t>
            </w:r>
          </w:p>
        </w:tc>
        <w:tc>
          <w:tcPr>
            <w:tcW w:w="1095" w:type="dxa"/>
          </w:tcPr>
          <w:p w:rsidR="006E3997" w:rsidRDefault="006E3997">
            <w:pPr>
              <w:pStyle w:val="TableParagraph"/>
              <w:ind w:left="278" w:right="266"/>
              <w:rPr>
                <w:sz w:val="20"/>
              </w:rPr>
            </w:pPr>
            <w:r>
              <w:rPr>
                <w:sz w:val="20"/>
              </w:rPr>
              <w:t>624</w:t>
            </w:r>
          </w:p>
        </w:tc>
        <w:tc>
          <w:tcPr>
            <w:tcW w:w="960" w:type="dxa"/>
          </w:tcPr>
          <w:p w:rsidR="006E3997" w:rsidRDefault="006E3997">
            <w:pPr>
              <w:pStyle w:val="TableParagraph"/>
              <w:ind w:left="211" w:right="198"/>
              <w:rPr>
                <w:sz w:val="20"/>
              </w:rPr>
            </w:pPr>
            <w:r>
              <w:rPr>
                <w:sz w:val="20"/>
              </w:rPr>
              <w:t>843</w:t>
            </w:r>
          </w:p>
        </w:tc>
        <w:tc>
          <w:tcPr>
            <w:tcW w:w="1080" w:type="dxa"/>
          </w:tcPr>
          <w:p w:rsidR="006E3997" w:rsidRDefault="006E3997">
            <w:pPr>
              <w:pStyle w:val="TableParagraph"/>
              <w:ind w:right="348"/>
              <w:jc w:val="right"/>
              <w:rPr>
                <w:sz w:val="20"/>
              </w:rPr>
            </w:pPr>
            <w:r>
              <w:rPr>
                <w:sz w:val="20"/>
              </w:rPr>
              <w:t>13,5</w:t>
            </w:r>
          </w:p>
        </w:tc>
        <w:tc>
          <w:tcPr>
            <w:tcW w:w="959" w:type="dxa"/>
          </w:tcPr>
          <w:p w:rsidR="006E3997" w:rsidRDefault="006E3997">
            <w:pPr>
              <w:pStyle w:val="TableParagraph"/>
              <w:ind w:right="284"/>
              <w:jc w:val="right"/>
              <w:rPr>
                <w:sz w:val="20"/>
              </w:rPr>
            </w:pPr>
            <w:r>
              <w:rPr>
                <w:sz w:val="20"/>
              </w:rPr>
              <w:t>15,6</w:t>
            </w:r>
          </w:p>
        </w:tc>
      </w:tr>
      <w:tr w:rsidR="006E3997">
        <w:trPr>
          <w:trHeight w:val="230"/>
        </w:trPr>
        <w:tc>
          <w:tcPr>
            <w:tcW w:w="9593" w:type="dxa"/>
            <w:gridSpan w:val="8"/>
            <w:shd w:val="clear" w:color="auto" w:fill="D5E2BB"/>
          </w:tcPr>
          <w:p w:rsidR="006E3997" w:rsidRDefault="006E3997">
            <w:pPr>
              <w:pStyle w:val="TableParagraph"/>
              <w:spacing w:line="210" w:lineRule="exact"/>
              <w:ind w:left="3170" w:right="3202"/>
              <w:rPr>
                <w:b/>
                <w:sz w:val="20"/>
              </w:rPr>
            </w:pPr>
            <w:r>
              <w:rPr>
                <w:b/>
                <w:sz w:val="20"/>
              </w:rPr>
              <w:t>Южный федеральный округ</w:t>
            </w:r>
          </w:p>
        </w:tc>
      </w:tr>
      <w:tr w:rsidR="006E3997">
        <w:trPr>
          <w:trHeight w:val="254"/>
        </w:trPr>
        <w:tc>
          <w:tcPr>
            <w:tcW w:w="572" w:type="dxa"/>
          </w:tcPr>
          <w:p w:rsidR="006E3997" w:rsidRDefault="006E3997">
            <w:pPr>
              <w:pStyle w:val="TableParagraph"/>
              <w:spacing w:line="225" w:lineRule="exact"/>
              <w:ind w:left="182"/>
              <w:jc w:val="left"/>
              <w:rPr>
                <w:sz w:val="20"/>
              </w:rPr>
            </w:pPr>
            <w:r>
              <w:rPr>
                <w:sz w:val="20"/>
              </w:rPr>
              <w:t>29</w:t>
            </w:r>
          </w:p>
        </w:tc>
        <w:tc>
          <w:tcPr>
            <w:tcW w:w="3083" w:type="dxa"/>
          </w:tcPr>
          <w:p w:rsidR="006E3997" w:rsidRDefault="006E3997">
            <w:pPr>
              <w:pStyle w:val="TableParagraph"/>
              <w:spacing w:before="9" w:line="225" w:lineRule="exact"/>
              <w:ind w:left="105"/>
              <w:jc w:val="left"/>
              <w:rPr>
                <w:sz w:val="20"/>
              </w:rPr>
            </w:pPr>
            <w:r>
              <w:rPr>
                <w:sz w:val="20"/>
              </w:rPr>
              <w:t>Республика Адыгея</w:t>
            </w:r>
          </w:p>
        </w:tc>
        <w:tc>
          <w:tcPr>
            <w:tcW w:w="903" w:type="dxa"/>
          </w:tcPr>
          <w:p w:rsidR="006E3997" w:rsidRDefault="006E3997">
            <w:pPr>
              <w:pStyle w:val="TableParagraph"/>
              <w:spacing w:line="225" w:lineRule="exact"/>
              <w:ind w:left="130" w:right="117"/>
              <w:rPr>
                <w:sz w:val="20"/>
              </w:rPr>
            </w:pPr>
            <w:r>
              <w:rPr>
                <w:sz w:val="20"/>
              </w:rPr>
              <w:t>512</w:t>
            </w:r>
          </w:p>
        </w:tc>
        <w:tc>
          <w:tcPr>
            <w:tcW w:w="941" w:type="dxa"/>
          </w:tcPr>
          <w:p w:rsidR="006E3997" w:rsidRDefault="006E3997">
            <w:pPr>
              <w:pStyle w:val="TableParagraph"/>
              <w:spacing w:line="225" w:lineRule="exact"/>
              <w:ind w:left="69" w:right="57"/>
              <w:rPr>
                <w:sz w:val="20"/>
              </w:rPr>
            </w:pPr>
            <w:r>
              <w:rPr>
                <w:sz w:val="20"/>
              </w:rPr>
              <w:t>668</w:t>
            </w:r>
          </w:p>
        </w:tc>
        <w:tc>
          <w:tcPr>
            <w:tcW w:w="1095" w:type="dxa"/>
          </w:tcPr>
          <w:p w:rsidR="006E3997" w:rsidRDefault="006E3997">
            <w:pPr>
              <w:pStyle w:val="TableParagraph"/>
              <w:spacing w:line="225" w:lineRule="exact"/>
              <w:ind w:left="273" w:right="266"/>
              <w:rPr>
                <w:sz w:val="20"/>
              </w:rPr>
            </w:pPr>
            <w:r>
              <w:rPr>
                <w:sz w:val="20"/>
              </w:rPr>
              <w:t>99</w:t>
            </w:r>
          </w:p>
        </w:tc>
        <w:tc>
          <w:tcPr>
            <w:tcW w:w="960" w:type="dxa"/>
          </w:tcPr>
          <w:p w:rsidR="006E3997" w:rsidRDefault="006E3997">
            <w:pPr>
              <w:pStyle w:val="TableParagraph"/>
              <w:spacing w:line="225" w:lineRule="exact"/>
              <w:ind w:left="211" w:right="198"/>
              <w:rPr>
                <w:sz w:val="20"/>
              </w:rPr>
            </w:pPr>
            <w:r>
              <w:rPr>
                <w:sz w:val="20"/>
              </w:rPr>
              <w:t>200</w:t>
            </w:r>
          </w:p>
        </w:tc>
        <w:tc>
          <w:tcPr>
            <w:tcW w:w="1080" w:type="dxa"/>
          </w:tcPr>
          <w:p w:rsidR="006E3997" w:rsidRDefault="006E3997">
            <w:pPr>
              <w:pStyle w:val="TableParagraph"/>
              <w:spacing w:line="225" w:lineRule="exact"/>
              <w:ind w:right="348"/>
              <w:jc w:val="right"/>
              <w:rPr>
                <w:sz w:val="20"/>
              </w:rPr>
            </w:pPr>
            <w:r>
              <w:rPr>
                <w:sz w:val="20"/>
              </w:rPr>
              <w:t>19,3</w:t>
            </w:r>
          </w:p>
        </w:tc>
        <w:tc>
          <w:tcPr>
            <w:tcW w:w="959" w:type="dxa"/>
          </w:tcPr>
          <w:p w:rsidR="006E3997" w:rsidRDefault="006E3997">
            <w:pPr>
              <w:pStyle w:val="TableParagraph"/>
              <w:spacing w:line="225" w:lineRule="exact"/>
              <w:ind w:right="284"/>
              <w:jc w:val="right"/>
              <w:rPr>
                <w:sz w:val="20"/>
              </w:rPr>
            </w:pPr>
            <w:r>
              <w:rPr>
                <w:sz w:val="20"/>
              </w:rPr>
              <w:t>29,9</w:t>
            </w:r>
          </w:p>
        </w:tc>
      </w:tr>
      <w:tr w:rsidR="006E3997">
        <w:trPr>
          <w:trHeight w:val="253"/>
        </w:trPr>
        <w:tc>
          <w:tcPr>
            <w:tcW w:w="572" w:type="dxa"/>
          </w:tcPr>
          <w:p w:rsidR="006E3997" w:rsidRDefault="006E3997">
            <w:pPr>
              <w:pStyle w:val="TableParagraph"/>
              <w:spacing w:line="225" w:lineRule="exact"/>
              <w:ind w:left="182"/>
              <w:jc w:val="left"/>
              <w:rPr>
                <w:sz w:val="20"/>
              </w:rPr>
            </w:pPr>
            <w:r>
              <w:rPr>
                <w:sz w:val="20"/>
              </w:rPr>
              <w:t>30</w:t>
            </w:r>
          </w:p>
        </w:tc>
        <w:tc>
          <w:tcPr>
            <w:tcW w:w="3083" w:type="dxa"/>
          </w:tcPr>
          <w:p w:rsidR="006E3997" w:rsidRDefault="006E3997">
            <w:pPr>
              <w:pStyle w:val="TableParagraph"/>
              <w:spacing w:before="9" w:line="225" w:lineRule="exact"/>
              <w:ind w:left="105"/>
              <w:jc w:val="left"/>
              <w:rPr>
                <w:sz w:val="20"/>
              </w:rPr>
            </w:pPr>
            <w:r>
              <w:rPr>
                <w:sz w:val="20"/>
              </w:rPr>
              <w:t>Республика Калмыкия</w:t>
            </w:r>
          </w:p>
        </w:tc>
        <w:tc>
          <w:tcPr>
            <w:tcW w:w="903" w:type="dxa"/>
          </w:tcPr>
          <w:p w:rsidR="006E3997" w:rsidRDefault="006E3997">
            <w:pPr>
              <w:pStyle w:val="TableParagraph"/>
              <w:spacing w:line="225" w:lineRule="exact"/>
              <w:ind w:left="130" w:right="117"/>
              <w:rPr>
                <w:sz w:val="20"/>
              </w:rPr>
            </w:pPr>
            <w:r>
              <w:rPr>
                <w:sz w:val="20"/>
              </w:rPr>
              <w:t>340</w:t>
            </w:r>
          </w:p>
        </w:tc>
        <w:tc>
          <w:tcPr>
            <w:tcW w:w="941" w:type="dxa"/>
          </w:tcPr>
          <w:p w:rsidR="006E3997" w:rsidRDefault="006E3997">
            <w:pPr>
              <w:pStyle w:val="TableParagraph"/>
              <w:spacing w:line="225" w:lineRule="exact"/>
              <w:ind w:left="69" w:right="57"/>
              <w:rPr>
                <w:sz w:val="20"/>
              </w:rPr>
            </w:pPr>
            <w:r>
              <w:rPr>
                <w:sz w:val="20"/>
              </w:rPr>
              <w:t>499</w:t>
            </w:r>
          </w:p>
        </w:tc>
        <w:tc>
          <w:tcPr>
            <w:tcW w:w="1095" w:type="dxa"/>
          </w:tcPr>
          <w:p w:rsidR="006E3997" w:rsidRDefault="006E3997">
            <w:pPr>
              <w:pStyle w:val="TableParagraph"/>
              <w:spacing w:line="225" w:lineRule="exact"/>
              <w:ind w:left="273" w:right="266"/>
              <w:rPr>
                <w:sz w:val="20"/>
              </w:rPr>
            </w:pPr>
            <w:r>
              <w:rPr>
                <w:sz w:val="20"/>
              </w:rPr>
              <w:t>92</w:t>
            </w:r>
          </w:p>
        </w:tc>
        <w:tc>
          <w:tcPr>
            <w:tcW w:w="960" w:type="dxa"/>
          </w:tcPr>
          <w:p w:rsidR="006E3997" w:rsidRDefault="006E3997">
            <w:pPr>
              <w:pStyle w:val="TableParagraph"/>
              <w:spacing w:line="225" w:lineRule="exact"/>
              <w:ind w:left="211" w:right="198"/>
              <w:rPr>
                <w:sz w:val="20"/>
              </w:rPr>
            </w:pPr>
            <w:r>
              <w:rPr>
                <w:sz w:val="20"/>
              </w:rPr>
              <w:t>163</w:t>
            </w:r>
          </w:p>
        </w:tc>
        <w:tc>
          <w:tcPr>
            <w:tcW w:w="1080" w:type="dxa"/>
          </w:tcPr>
          <w:p w:rsidR="006E3997" w:rsidRDefault="006E3997">
            <w:pPr>
              <w:pStyle w:val="TableParagraph"/>
              <w:spacing w:line="225" w:lineRule="exact"/>
              <w:ind w:right="348"/>
              <w:jc w:val="right"/>
              <w:rPr>
                <w:sz w:val="20"/>
              </w:rPr>
            </w:pPr>
            <w:r>
              <w:rPr>
                <w:sz w:val="20"/>
              </w:rPr>
              <w:t>27,1</w:t>
            </w:r>
          </w:p>
        </w:tc>
        <w:tc>
          <w:tcPr>
            <w:tcW w:w="959" w:type="dxa"/>
          </w:tcPr>
          <w:p w:rsidR="006E3997" w:rsidRDefault="006E3997">
            <w:pPr>
              <w:pStyle w:val="TableParagraph"/>
              <w:spacing w:line="225" w:lineRule="exact"/>
              <w:ind w:right="284"/>
              <w:jc w:val="right"/>
              <w:rPr>
                <w:sz w:val="20"/>
              </w:rPr>
            </w:pPr>
            <w:r>
              <w:rPr>
                <w:sz w:val="20"/>
              </w:rPr>
              <w:t>32,7</w:t>
            </w:r>
          </w:p>
        </w:tc>
      </w:tr>
      <w:tr w:rsidR="006E3997">
        <w:trPr>
          <w:trHeight w:val="273"/>
        </w:trPr>
        <w:tc>
          <w:tcPr>
            <w:tcW w:w="572" w:type="dxa"/>
          </w:tcPr>
          <w:p w:rsidR="006E3997" w:rsidRDefault="006E3997">
            <w:pPr>
              <w:pStyle w:val="TableParagraph"/>
              <w:spacing w:before="10"/>
              <w:ind w:left="182"/>
              <w:jc w:val="left"/>
              <w:rPr>
                <w:sz w:val="20"/>
              </w:rPr>
            </w:pPr>
            <w:r>
              <w:rPr>
                <w:sz w:val="20"/>
              </w:rPr>
              <w:t>31</w:t>
            </w:r>
          </w:p>
        </w:tc>
        <w:tc>
          <w:tcPr>
            <w:tcW w:w="3083" w:type="dxa"/>
          </w:tcPr>
          <w:p w:rsidR="006E3997" w:rsidRDefault="006E3997">
            <w:pPr>
              <w:pStyle w:val="TableParagraph"/>
              <w:spacing w:before="10"/>
              <w:ind w:left="105"/>
              <w:jc w:val="left"/>
              <w:rPr>
                <w:sz w:val="20"/>
              </w:rPr>
            </w:pPr>
            <w:r>
              <w:rPr>
                <w:sz w:val="20"/>
              </w:rPr>
              <w:t>Краснодарский край</w:t>
            </w:r>
          </w:p>
        </w:tc>
        <w:tc>
          <w:tcPr>
            <w:tcW w:w="903" w:type="dxa"/>
          </w:tcPr>
          <w:p w:rsidR="006E3997" w:rsidRDefault="006E3997">
            <w:pPr>
              <w:pStyle w:val="TableParagraph"/>
              <w:spacing w:before="10"/>
              <w:ind w:left="130" w:right="122"/>
              <w:rPr>
                <w:sz w:val="20"/>
              </w:rPr>
            </w:pPr>
            <w:r>
              <w:rPr>
                <w:sz w:val="20"/>
              </w:rPr>
              <w:t>3540</w:t>
            </w:r>
          </w:p>
        </w:tc>
        <w:tc>
          <w:tcPr>
            <w:tcW w:w="941" w:type="dxa"/>
          </w:tcPr>
          <w:p w:rsidR="006E3997" w:rsidRDefault="006E3997">
            <w:pPr>
              <w:pStyle w:val="TableParagraph"/>
              <w:spacing w:before="10"/>
              <w:ind w:left="74" w:right="57"/>
              <w:rPr>
                <w:sz w:val="20"/>
              </w:rPr>
            </w:pPr>
            <w:r>
              <w:rPr>
                <w:sz w:val="20"/>
              </w:rPr>
              <w:t>3881</w:t>
            </w:r>
          </w:p>
        </w:tc>
        <w:tc>
          <w:tcPr>
            <w:tcW w:w="1095" w:type="dxa"/>
          </w:tcPr>
          <w:p w:rsidR="006E3997" w:rsidRDefault="006E3997">
            <w:pPr>
              <w:pStyle w:val="TableParagraph"/>
              <w:spacing w:before="10"/>
              <w:ind w:left="278" w:right="261"/>
              <w:rPr>
                <w:sz w:val="20"/>
              </w:rPr>
            </w:pPr>
            <w:r>
              <w:rPr>
                <w:sz w:val="20"/>
              </w:rPr>
              <w:t>2339</w:t>
            </w:r>
          </w:p>
        </w:tc>
        <w:tc>
          <w:tcPr>
            <w:tcW w:w="960" w:type="dxa"/>
          </w:tcPr>
          <w:p w:rsidR="006E3997" w:rsidRDefault="006E3997">
            <w:pPr>
              <w:pStyle w:val="TableParagraph"/>
              <w:spacing w:before="10"/>
              <w:ind w:left="211" w:right="194"/>
              <w:rPr>
                <w:sz w:val="20"/>
              </w:rPr>
            </w:pPr>
            <w:r>
              <w:rPr>
                <w:sz w:val="20"/>
              </w:rPr>
              <w:t>1260</w:t>
            </w:r>
          </w:p>
        </w:tc>
        <w:tc>
          <w:tcPr>
            <w:tcW w:w="1080" w:type="dxa"/>
          </w:tcPr>
          <w:p w:rsidR="006E3997" w:rsidRDefault="006E3997">
            <w:pPr>
              <w:pStyle w:val="TableParagraph"/>
              <w:spacing w:before="10"/>
              <w:ind w:right="348"/>
              <w:jc w:val="right"/>
              <w:rPr>
                <w:sz w:val="20"/>
              </w:rPr>
            </w:pPr>
            <w:r>
              <w:rPr>
                <w:sz w:val="20"/>
              </w:rPr>
              <w:t>66,1</w:t>
            </w:r>
          </w:p>
        </w:tc>
        <w:tc>
          <w:tcPr>
            <w:tcW w:w="959" w:type="dxa"/>
          </w:tcPr>
          <w:p w:rsidR="006E3997" w:rsidRDefault="006E3997">
            <w:pPr>
              <w:pStyle w:val="TableParagraph"/>
              <w:spacing w:before="10"/>
              <w:ind w:right="284"/>
              <w:jc w:val="right"/>
              <w:rPr>
                <w:sz w:val="20"/>
              </w:rPr>
            </w:pPr>
            <w:r>
              <w:rPr>
                <w:sz w:val="20"/>
              </w:rPr>
              <w:t>32,5</w:t>
            </w:r>
          </w:p>
        </w:tc>
      </w:tr>
      <w:tr w:rsidR="006E3997">
        <w:trPr>
          <w:trHeight w:val="253"/>
        </w:trPr>
        <w:tc>
          <w:tcPr>
            <w:tcW w:w="572" w:type="dxa"/>
          </w:tcPr>
          <w:p w:rsidR="006E3997" w:rsidRDefault="006E3997">
            <w:pPr>
              <w:pStyle w:val="TableParagraph"/>
              <w:ind w:left="182"/>
              <w:jc w:val="left"/>
              <w:rPr>
                <w:sz w:val="20"/>
              </w:rPr>
            </w:pPr>
            <w:r>
              <w:rPr>
                <w:sz w:val="20"/>
              </w:rPr>
              <w:t>32</w:t>
            </w:r>
          </w:p>
        </w:tc>
        <w:tc>
          <w:tcPr>
            <w:tcW w:w="3083" w:type="dxa"/>
          </w:tcPr>
          <w:p w:rsidR="006E3997" w:rsidRDefault="006E3997">
            <w:pPr>
              <w:pStyle w:val="TableParagraph"/>
              <w:spacing w:before="9" w:line="225" w:lineRule="exact"/>
              <w:ind w:left="105"/>
              <w:jc w:val="left"/>
              <w:rPr>
                <w:sz w:val="20"/>
              </w:rPr>
            </w:pPr>
            <w:r>
              <w:rPr>
                <w:sz w:val="20"/>
              </w:rPr>
              <w:t>Астраханская область</w:t>
            </w:r>
          </w:p>
        </w:tc>
        <w:tc>
          <w:tcPr>
            <w:tcW w:w="903" w:type="dxa"/>
          </w:tcPr>
          <w:p w:rsidR="006E3997" w:rsidRDefault="006E3997">
            <w:pPr>
              <w:pStyle w:val="TableParagraph"/>
              <w:ind w:left="130" w:right="122"/>
              <w:rPr>
                <w:sz w:val="20"/>
              </w:rPr>
            </w:pPr>
            <w:r>
              <w:rPr>
                <w:sz w:val="20"/>
              </w:rPr>
              <w:t>1198</w:t>
            </w:r>
          </w:p>
        </w:tc>
        <w:tc>
          <w:tcPr>
            <w:tcW w:w="941" w:type="dxa"/>
          </w:tcPr>
          <w:p w:rsidR="006E3997" w:rsidRDefault="006E3997">
            <w:pPr>
              <w:pStyle w:val="TableParagraph"/>
              <w:ind w:left="74" w:right="57"/>
              <w:rPr>
                <w:sz w:val="20"/>
              </w:rPr>
            </w:pPr>
            <w:r>
              <w:rPr>
                <w:sz w:val="20"/>
              </w:rPr>
              <w:t>1145</w:t>
            </w:r>
          </w:p>
        </w:tc>
        <w:tc>
          <w:tcPr>
            <w:tcW w:w="1095" w:type="dxa"/>
          </w:tcPr>
          <w:p w:rsidR="006E3997" w:rsidRDefault="006E3997">
            <w:pPr>
              <w:pStyle w:val="TableParagraph"/>
              <w:ind w:left="278" w:right="266"/>
              <w:rPr>
                <w:sz w:val="20"/>
              </w:rPr>
            </w:pPr>
            <w:r>
              <w:rPr>
                <w:sz w:val="20"/>
              </w:rPr>
              <w:t>354</w:t>
            </w:r>
          </w:p>
        </w:tc>
        <w:tc>
          <w:tcPr>
            <w:tcW w:w="960" w:type="dxa"/>
          </w:tcPr>
          <w:p w:rsidR="006E3997" w:rsidRDefault="006E3997">
            <w:pPr>
              <w:pStyle w:val="TableParagraph"/>
              <w:ind w:left="211" w:right="198"/>
              <w:rPr>
                <w:sz w:val="20"/>
              </w:rPr>
            </w:pPr>
            <w:r>
              <w:rPr>
                <w:sz w:val="20"/>
              </w:rPr>
              <w:t>425</w:t>
            </w:r>
          </w:p>
        </w:tc>
        <w:tc>
          <w:tcPr>
            <w:tcW w:w="1080" w:type="dxa"/>
          </w:tcPr>
          <w:p w:rsidR="006E3997" w:rsidRDefault="006E3997">
            <w:pPr>
              <w:pStyle w:val="TableParagraph"/>
              <w:ind w:right="295"/>
              <w:jc w:val="right"/>
              <w:rPr>
                <w:sz w:val="20"/>
              </w:rPr>
            </w:pPr>
            <w:r>
              <w:rPr>
                <w:sz w:val="20"/>
              </w:rPr>
              <w:t>29,56</w:t>
            </w:r>
          </w:p>
        </w:tc>
        <w:tc>
          <w:tcPr>
            <w:tcW w:w="959" w:type="dxa"/>
          </w:tcPr>
          <w:p w:rsidR="006E3997" w:rsidRDefault="006E3997">
            <w:pPr>
              <w:pStyle w:val="TableParagraph"/>
              <w:ind w:right="284"/>
              <w:jc w:val="right"/>
              <w:rPr>
                <w:sz w:val="20"/>
              </w:rPr>
            </w:pPr>
            <w:r>
              <w:rPr>
                <w:sz w:val="20"/>
              </w:rPr>
              <w:t>37,1</w:t>
            </w:r>
          </w:p>
        </w:tc>
      </w:tr>
      <w:tr w:rsidR="006E3997">
        <w:trPr>
          <w:trHeight w:val="258"/>
        </w:trPr>
        <w:tc>
          <w:tcPr>
            <w:tcW w:w="572" w:type="dxa"/>
          </w:tcPr>
          <w:p w:rsidR="006E3997" w:rsidRDefault="006E3997">
            <w:pPr>
              <w:pStyle w:val="TableParagraph"/>
              <w:ind w:left="182"/>
              <w:jc w:val="left"/>
              <w:rPr>
                <w:sz w:val="20"/>
              </w:rPr>
            </w:pPr>
            <w:r>
              <w:rPr>
                <w:sz w:val="20"/>
              </w:rPr>
              <w:t>33</w:t>
            </w:r>
          </w:p>
        </w:tc>
        <w:tc>
          <w:tcPr>
            <w:tcW w:w="3083" w:type="dxa"/>
          </w:tcPr>
          <w:p w:rsidR="006E3997" w:rsidRDefault="006E3997">
            <w:pPr>
              <w:pStyle w:val="TableParagraph"/>
              <w:spacing w:before="14" w:line="225" w:lineRule="exact"/>
              <w:ind w:left="105"/>
              <w:jc w:val="left"/>
              <w:rPr>
                <w:sz w:val="20"/>
              </w:rPr>
            </w:pPr>
            <w:r>
              <w:rPr>
                <w:sz w:val="20"/>
              </w:rPr>
              <w:t>Волгоградская область</w:t>
            </w:r>
          </w:p>
        </w:tc>
        <w:tc>
          <w:tcPr>
            <w:tcW w:w="903" w:type="dxa"/>
          </w:tcPr>
          <w:p w:rsidR="006E3997" w:rsidRDefault="006E3997">
            <w:pPr>
              <w:pStyle w:val="TableParagraph"/>
              <w:ind w:left="130" w:right="122"/>
              <w:rPr>
                <w:sz w:val="20"/>
              </w:rPr>
            </w:pPr>
            <w:r>
              <w:rPr>
                <w:sz w:val="20"/>
              </w:rPr>
              <w:t>1933</w:t>
            </w:r>
          </w:p>
        </w:tc>
        <w:tc>
          <w:tcPr>
            <w:tcW w:w="941" w:type="dxa"/>
          </w:tcPr>
          <w:p w:rsidR="006E3997" w:rsidRDefault="006E3997">
            <w:pPr>
              <w:pStyle w:val="TableParagraph"/>
              <w:ind w:left="74" w:right="57"/>
              <w:rPr>
                <w:sz w:val="20"/>
              </w:rPr>
            </w:pPr>
            <w:r>
              <w:rPr>
                <w:sz w:val="20"/>
              </w:rPr>
              <w:t>2255</w:t>
            </w:r>
          </w:p>
        </w:tc>
        <w:tc>
          <w:tcPr>
            <w:tcW w:w="1095" w:type="dxa"/>
          </w:tcPr>
          <w:p w:rsidR="006E3997" w:rsidRDefault="006E3997">
            <w:pPr>
              <w:pStyle w:val="TableParagraph"/>
              <w:ind w:left="278" w:right="266"/>
              <w:rPr>
                <w:sz w:val="20"/>
              </w:rPr>
            </w:pPr>
            <w:r>
              <w:rPr>
                <w:sz w:val="20"/>
              </w:rPr>
              <w:t>897</w:t>
            </w:r>
          </w:p>
        </w:tc>
        <w:tc>
          <w:tcPr>
            <w:tcW w:w="960" w:type="dxa"/>
          </w:tcPr>
          <w:p w:rsidR="006E3997" w:rsidRDefault="006E3997">
            <w:pPr>
              <w:pStyle w:val="TableParagraph"/>
              <w:ind w:left="211" w:right="194"/>
              <w:rPr>
                <w:sz w:val="20"/>
              </w:rPr>
            </w:pPr>
            <w:r>
              <w:rPr>
                <w:sz w:val="20"/>
              </w:rPr>
              <w:t>1024</w:t>
            </w:r>
          </w:p>
        </w:tc>
        <w:tc>
          <w:tcPr>
            <w:tcW w:w="1080" w:type="dxa"/>
          </w:tcPr>
          <w:p w:rsidR="006E3997" w:rsidRDefault="006E3997">
            <w:pPr>
              <w:pStyle w:val="TableParagraph"/>
              <w:ind w:right="348"/>
              <w:jc w:val="right"/>
              <w:rPr>
                <w:sz w:val="20"/>
              </w:rPr>
            </w:pPr>
            <w:r>
              <w:rPr>
                <w:sz w:val="20"/>
              </w:rPr>
              <w:t>46,4</w:t>
            </w:r>
          </w:p>
        </w:tc>
        <w:tc>
          <w:tcPr>
            <w:tcW w:w="959" w:type="dxa"/>
          </w:tcPr>
          <w:p w:rsidR="006E3997" w:rsidRDefault="006E3997">
            <w:pPr>
              <w:pStyle w:val="TableParagraph"/>
              <w:ind w:right="284"/>
              <w:jc w:val="right"/>
              <w:rPr>
                <w:sz w:val="20"/>
              </w:rPr>
            </w:pPr>
            <w:r>
              <w:rPr>
                <w:sz w:val="20"/>
              </w:rPr>
              <w:t>45,8</w:t>
            </w:r>
          </w:p>
        </w:tc>
      </w:tr>
      <w:tr w:rsidR="006E3997">
        <w:trPr>
          <w:trHeight w:val="253"/>
        </w:trPr>
        <w:tc>
          <w:tcPr>
            <w:tcW w:w="572" w:type="dxa"/>
          </w:tcPr>
          <w:p w:rsidR="006E3997" w:rsidRDefault="006E3997">
            <w:pPr>
              <w:pStyle w:val="TableParagraph"/>
              <w:spacing w:line="225" w:lineRule="exact"/>
              <w:ind w:left="182"/>
              <w:jc w:val="left"/>
              <w:rPr>
                <w:sz w:val="20"/>
              </w:rPr>
            </w:pPr>
            <w:r>
              <w:rPr>
                <w:sz w:val="20"/>
              </w:rPr>
              <w:t>34</w:t>
            </w:r>
          </w:p>
        </w:tc>
        <w:tc>
          <w:tcPr>
            <w:tcW w:w="3083" w:type="dxa"/>
          </w:tcPr>
          <w:p w:rsidR="006E3997" w:rsidRDefault="006E3997">
            <w:pPr>
              <w:pStyle w:val="TableParagraph"/>
              <w:spacing w:before="9" w:line="225" w:lineRule="exact"/>
              <w:ind w:left="105"/>
              <w:jc w:val="left"/>
              <w:rPr>
                <w:sz w:val="20"/>
              </w:rPr>
            </w:pPr>
            <w:r>
              <w:rPr>
                <w:sz w:val="20"/>
              </w:rPr>
              <w:t>Ростовская область</w:t>
            </w:r>
          </w:p>
        </w:tc>
        <w:tc>
          <w:tcPr>
            <w:tcW w:w="903" w:type="dxa"/>
          </w:tcPr>
          <w:p w:rsidR="006E3997" w:rsidRDefault="006E3997">
            <w:pPr>
              <w:pStyle w:val="TableParagraph"/>
              <w:spacing w:line="225" w:lineRule="exact"/>
              <w:ind w:left="130" w:right="122"/>
              <w:rPr>
                <w:sz w:val="20"/>
              </w:rPr>
            </w:pPr>
            <w:r>
              <w:rPr>
                <w:sz w:val="20"/>
              </w:rPr>
              <w:t>4288</w:t>
            </w:r>
          </w:p>
        </w:tc>
        <w:tc>
          <w:tcPr>
            <w:tcW w:w="941" w:type="dxa"/>
          </w:tcPr>
          <w:p w:rsidR="006E3997" w:rsidRDefault="006E3997">
            <w:pPr>
              <w:pStyle w:val="TableParagraph"/>
              <w:spacing w:line="225" w:lineRule="exact"/>
              <w:ind w:left="74" w:right="57"/>
              <w:rPr>
                <w:sz w:val="20"/>
              </w:rPr>
            </w:pPr>
            <w:r>
              <w:rPr>
                <w:sz w:val="20"/>
              </w:rPr>
              <w:t>4259</w:t>
            </w:r>
          </w:p>
        </w:tc>
        <w:tc>
          <w:tcPr>
            <w:tcW w:w="1095" w:type="dxa"/>
          </w:tcPr>
          <w:p w:rsidR="006E3997" w:rsidRDefault="006E3997">
            <w:pPr>
              <w:pStyle w:val="TableParagraph"/>
              <w:spacing w:line="225" w:lineRule="exact"/>
              <w:ind w:left="278" w:right="261"/>
              <w:rPr>
                <w:sz w:val="20"/>
              </w:rPr>
            </w:pPr>
            <w:r>
              <w:rPr>
                <w:sz w:val="20"/>
              </w:rPr>
              <w:t>2031</w:t>
            </w:r>
          </w:p>
        </w:tc>
        <w:tc>
          <w:tcPr>
            <w:tcW w:w="960" w:type="dxa"/>
          </w:tcPr>
          <w:p w:rsidR="006E3997" w:rsidRDefault="006E3997">
            <w:pPr>
              <w:pStyle w:val="TableParagraph"/>
              <w:spacing w:line="225" w:lineRule="exact"/>
              <w:ind w:left="211" w:right="194"/>
              <w:rPr>
                <w:sz w:val="20"/>
              </w:rPr>
            </w:pPr>
            <w:r>
              <w:rPr>
                <w:sz w:val="20"/>
              </w:rPr>
              <w:t>2231</w:t>
            </w:r>
          </w:p>
        </w:tc>
        <w:tc>
          <w:tcPr>
            <w:tcW w:w="1080" w:type="dxa"/>
          </w:tcPr>
          <w:p w:rsidR="006E3997" w:rsidRDefault="006E3997">
            <w:pPr>
              <w:pStyle w:val="TableParagraph"/>
              <w:spacing w:line="225" w:lineRule="exact"/>
              <w:ind w:right="348"/>
              <w:jc w:val="right"/>
              <w:rPr>
                <w:sz w:val="20"/>
              </w:rPr>
            </w:pPr>
            <w:r>
              <w:rPr>
                <w:sz w:val="20"/>
              </w:rPr>
              <w:t>47,4</w:t>
            </w:r>
          </w:p>
        </w:tc>
        <w:tc>
          <w:tcPr>
            <w:tcW w:w="959" w:type="dxa"/>
          </w:tcPr>
          <w:p w:rsidR="006E3997" w:rsidRDefault="006E3997">
            <w:pPr>
              <w:pStyle w:val="TableParagraph"/>
              <w:spacing w:line="225" w:lineRule="exact"/>
              <w:ind w:right="282"/>
              <w:jc w:val="right"/>
              <w:rPr>
                <w:sz w:val="20"/>
              </w:rPr>
            </w:pPr>
            <w:r>
              <w:rPr>
                <w:sz w:val="20"/>
              </w:rPr>
              <w:t>54,4</w:t>
            </w:r>
          </w:p>
        </w:tc>
      </w:tr>
      <w:tr w:rsidR="006E3997">
        <w:trPr>
          <w:trHeight w:val="230"/>
        </w:trPr>
        <w:tc>
          <w:tcPr>
            <w:tcW w:w="9593" w:type="dxa"/>
            <w:gridSpan w:val="8"/>
            <w:shd w:val="clear" w:color="auto" w:fill="D5E2BB"/>
          </w:tcPr>
          <w:p w:rsidR="006E3997" w:rsidRDefault="006E3997">
            <w:pPr>
              <w:pStyle w:val="TableParagraph"/>
              <w:spacing w:line="210" w:lineRule="exact"/>
              <w:ind w:left="2953"/>
              <w:jc w:val="left"/>
              <w:rPr>
                <w:b/>
                <w:sz w:val="20"/>
              </w:rPr>
            </w:pPr>
            <w:r>
              <w:rPr>
                <w:b/>
                <w:sz w:val="20"/>
              </w:rPr>
              <w:t>Северо-Кавказский федеральный округ</w:t>
            </w:r>
          </w:p>
        </w:tc>
      </w:tr>
      <w:tr w:rsidR="006E3997">
        <w:trPr>
          <w:trHeight w:val="230"/>
        </w:trPr>
        <w:tc>
          <w:tcPr>
            <w:tcW w:w="572" w:type="dxa"/>
          </w:tcPr>
          <w:p w:rsidR="006E3997" w:rsidRDefault="006E3997">
            <w:pPr>
              <w:pStyle w:val="TableParagraph"/>
              <w:spacing w:line="210" w:lineRule="exact"/>
              <w:ind w:left="182"/>
              <w:jc w:val="left"/>
              <w:rPr>
                <w:sz w:val="20"/>
              </w:rPr>
            </w:pPr>
            <w:r>
              <w:rPr>
                <w:sz w:val="20"/>
              </w:rPr>
              <w:t>35</w:t>
            </w:r>
          </w:p>
        </w:tc>
        <w:tc>
          <w:tcPr>
            <w:tcW w:w="3083" w:type="dxa"/>
          </w:tcPr>
          <w:p w:rsidR="006E3997" w:rsidRDefault="006E3997">
            <w:pPr>
              <w:pStyle w:val="TableParagraph"/>
              <w:spacing w:line="210" w:lineRule="exact"/>
              <w:ind w:left="105"/>
              <w:jc w:val="left"/>
              <w:rPr>
                <w:sz w:val="20"/>
              </w:rPr>
            </w:pPr>
            <w:r>
              <w:rPr>
                <w:sz w:val="20"/>
              </w:rPr>
              <w:t>Республика Дагестан</w:t>
            </w:r>
          </w:p>
        </w:tc>
        <w:tc>
          <w:tcPr>
            <w:tcW w:w="903" w:type="dxa"/>
          </w:tcPr>
          <w:p w:rsidR="006E3997" w:rsidRDefault="006E3997">
            <w:pPr>
              <w:pStyle w:val="TableParagraph"/>
              <w:spacing w:line="210" w:lineRule="exact"/>
              <w:ind w:left="130" w:right="122"/>
              <w:rPr>
                <w:sz w:val="20"/>
              </w:rPr>
            </w:pPr>
            <w:r>
              <w:rPr>
                <w:sz w:val="20"/>
              </w:rPr>
              <w:t>2061</w:t>
            </w:r>
          </w:p>
        </w:tc>
        <w:tc>
          <w:tcPr>
            <w:tcW w:w="941" w:type="dxa"/>
          </w:tcPr>
          <w:p w:rsidR="006E3997" w:rsidRDefault="006E3997">
            <w:pPr>
              <w:pStyle w:val="TableParagraph"/>
              <w:spacing w:line="210" w:lineRule="exact"/>
              <w:ind w:left="74" w:right="57"/>
              <w:rPr>
                <w:sz w:val="20"/>
              </w:rPr>
            </w:pPr>
            <w:r>
              <w:rPr>
                <w:sz w:val="20"/>
              </w:rPr>
              <w:t>2102</w:t>
            </w:r>
          </w:p>
        </w:tc>
        <w:tc>
          <w:tcPr>
            <w:tcW w:w="1095" w:type="dxa"/>
          </w:tcPr>
          <w:p w:rsidR="006E3997" w:rsidRDefault="006E3997">
            <w:pPr>
              <w:pStyle w:val="TableParagraph"/>
              <w:spacing w:line="210" w:lineRule="exact"/>
              <w:ind w:left="273" w:right="266"/>
              <w:rPr>
                <w:sz w:val="20"/>
              </w:rPr>
            </w:pPr>
            <w:r>
              <w:rPr>
                <w:sz w:val="20"/>
              </w:rPr>
              <w:t>20</w:t>
            </w:r>
          </w:p>
        </w:tc>
        <w:tc>
          <w:tcPr>
            <w:tcW w:w="960" w:type="dxa"/>
          </w:tcPr>
          <w:p w:rsidR="006E3997" w:rsidRDefault="006E3997">
            <w:pPr>
              <w:pStyle w:val="TableParagraph"/>
              <w:spacing w:line="210" w:lineRule="exact"/>
              <w:ind w:left="206" w:right="198"/>
              <w:rPr>
                <w:sz w:val="20"/>
              </w:rPr>
            </w:pPr>
            <w:r>
              <w:rPr>
                <w:sz w:val="20"/>
              </w:rPr>
              <w:t>62</w:t>
            </w:r>
          </w:p>
        </w:tc>
        <w:tc>
          <w:tcPr>
            <w:tcW w:w="1080" w:type="dxa"/>
          </w:tcPr>
          <w:p w:rsidR="006E3997" w:rsidRDefault="006E3997">
            <w:pPr>
              <w:pStyle w:val="TableParagraph"/>
              <w:spacing w:line="210" w:lineRule="exact"/>
              <w:ind w:right="396"/>
              <w:jc w:val="right"/>
              <w:rPr>
                <w:sz w:val="20"/>
              </w:rPr>
            </w:pPr>
            <w:r>
              <w:rPr>
                <w:sz w:val="20"/>
              </w:rPr>
              <w:t>0,9</w:t>
            </w:r>
          </w:p>
        </w:tc>
        <w:tc>
          <w:tcPr>
            <w:tcW w:w="959" w:type="dxa"/>
          </w:tcPr>
          <w:p w:rsidR="006E3997" w:rsidRDefault="006E3997">
            <w:pPr>
              <w:pStyle w:val="TableParagraph"/>
              <w:spacing w:line="210" w:lineRule="exact"/>
              <w:ind w:left="259" w:right="244"/>
              <w:rPr>
                <w:sz w:val="20"/>
              </w:rPr>
            </w:pPr>
            <w:r>
              <w:rPr>
                <w:sz w:val="20"/>
              </w:rPr>
              <w:t>2,9</w:t>
            </w:r>
          </w:p>
        </w:tc>
      </w:tr>
      <w:tr w:rsidR="006E3997">
        <w:trPr>
          <w:trHeight w:val="230"/>
        </w:trPr>
        <w:tc>
          <w:tcPr>
            <w:tcW w:w="572" w:type="dxa"/>
          </w:tcPr>
          <w:p w:rsidR="006E3997" w:rsidRDefault="006E3997">
            <w:pPr>
              <w:pStyle w:val="TableParagraph"/>
              <w:spacing w:line="211" w:lineRule="exact"/>
              <w:ind w:left="182"/>
              <w:jc w:val="left"/>
              <w:rPr>
                <w:sz w:val="20"/>
              </w:rPr>
            </w:pPr>
            <w:r>
              <w:rPr>
                <w:sz w:val="20"/>
              </w:rPr>
              <w:t>36</w:t>
            </w:r>
          </w:p>
        </w:tc>
        <w:tc>
          <w:tcPr>
            <w:tcW w:w="3083" w:type="dxa"/>
          </w:tcPr>
          <w:p w:rsidR="006E3997" w:rsidRDefault="006E3997">
            <w:pPr>
              <w:pStyle w:val="TableParagraph"/>
              <w:spacing w:line="211" w:lineRule="exact"/>
              <w:ind w:left="105"/>
              <w:jc w:val="left"/>
              <w:rPr>
                <w:sz w:val="20"/>
              </w:rPr>
            </w:pPr>
            <w:r>
              <w:rPr>
                <w:sz w:val="20"/>
              </w:rPr>
              <w:t>Республика Ингушетия</w:t>
            </w:r>
          </w:p>
        </w:tc>
        <w:tc>
          <w:tcPr>
            <w:tcW w:w="903" w:type="dxa"/>
          </w:tcPr>
          <w:p w:rsidR="006E3997" w:rsidRDefault="006E3997">
            <w:pPr>
              <w:pStyle w:val="TableParagraph"/>
              <w:spacing w:line="211" w:lineRule="exact"/>
              <w:ind w:left="130" w:right="117"/>
              <w:rPr>
                <w:sz w:val="20"/>
              </w:rPr>
            </w:pPr>
            <w:r>
              <w:rPr>
                <w:sz w:val="20"/>
              </w:rPr>
              <w:t>434</w:t>
            </w:r>
          </w:p>
        </w:tc>
        <w:tc>
          <w:tcPr>
            <w:tcW w:w="941" w:type="dxa"/>
          </w:tcPr>
          <w:p w:rsidR="006E3997" w:rsidRDefault="006E3997">
            <w:pPr>
              <w:pStyle w:val="TableParagraph"/>
              <w:spacing w:line="211" w:lineRule="exact"/>
              <w:ind w:left="69" w:right="57"/>
              <w:rPr>
                <w:sz w:val="20"/>
              </w:rPr>
            </w:pPr>
            <w:r>
              <w:rPr>
                <w:sz w:val="20"/>
              </w:rPr>
              <w:t>466</w:t>
            </w:r>
          </w:p>
        </w:tc>
        <w:tc>
          <w:tcPr>
            <w:tcW w:w="1095" w:type="dxa"/>
          </w:tcPr>
          <w:p w:rsidR="006E3997" w:rsidRDefault="006E3997">
            <w:pPr>
              <w:pStyle w:val="TableParagraph"/>
              <w:spacing w:line="211" w:lineRule="exact"/>
              <w:ind w:left="273" w:right="266"/>
              <w:rPr>
                <w:sz w:val="20"/>
              </w:rPr>
            </w:pPr>
            <w:r>
              <w:rPr>
                <w:sz w:val="20"/>
              </w:rPr>
              <w:t>27</w:t>
            </w:r>
          </w:p>
        </w:tc>
        <w:tc>
          <w:tcPr>
            <w:tcW w:w="960" w:type="dxa"/>
          </w:tcPr>
          <w:p w:rsidR="006E3997" w:rsidRDefault="006E3997">
            <w:pPr>
              <w:pStyle w:val="TableParagraph"/>
              <w:spacing w:line="211" w:lineRule="exact"/>
              <w:ind w:left="206" w:right="198"/>
              <w:rPr>
                <w:sz w:val="20"/>
              </w:rPr>
            </w:pPr>
            <w:r>
              <w:rPr>
                <w:sz w:val="20"/>
              </w:rPr>
              <w:t>12</w:t>
            </w:r>
          </w:p>
        </w:tc>
        <w:tc>
          <w:tcPr>
            <w:tcW w:w="1080" w:type="dxa"/>
          </w:tcPr>
          <w:p w:rsidR="006E3997" w:rsidRDefault="006E3997">
            <w:pPr>
              <w:pStyle w:val="TableParagraph"/>
              <w:spacing w:line="211" w:lineRule="exact"/>
              <w:ind w:right="396"/>
              <w:jc w:val="right"/>
              <w:rPr>
                <w:sz w:val="20"/>
              </w:rPr>
            </w:pPr>
            <w:r>
              <w:rPr>
                <w:sz w:val="20"/>
              </w:rPr>
              <w:t>6,2</w:t>
            </w:r>
          </w:p>
        </w:tc>
        <w:tc>
          <w:tcPr>
            <w:tcW w:w="959" w:type="dxa"/>
          </w:tcPr>
          <w:p w:rsidR="006E3997" w:rsidRDefault="006E3997">
            <w:pPr>
              <w:pStyle w:val="TableParagraph"/>
              <w:spacing w:line="211" w:lineRule="exact"/>
              <w:ind w:left="259" w:right="244"/>
              <w:rPr>
                <w:sz w:val="20"/>
              </w:rPr>
            </w:pPr>
            <w:r>
              <w:rPr>
                <w:sz w:val="20"/>
              </w:rPr>
              <w:t>2,6</w:t>
            </w:r>
          </w:p>
        </w:tc>
      </w:tr>
      <w:tr w:rsidR="006E3997">
        <w:trPr>
          <w:trHeight w:val="460"/>
        </w:trPr>
        <w:tc>
          <w:tcPr>
            <w:tcW w:w="572" w:type="dxa"/>
          </w:tcPr>
          <w:p w:rsidR="006E3997" w:rsidRDefault="006E3997">
            <w:pPr>
              <w:pStyle w:val="TableParagraph"/>
              <w:spacing w:before="100"/>
              <w:ind w:left="182"/>
              <w:jc w:val="left"/>
              <w:rPr>
                <w:sz w:val="20"/>
              </w:rPr>
            </w:pPr>
            <w:r>
              <w:rPr>
                <w:sz w:val="20"/>
              </w:rPr>
              <w:t>37</w:t>
            </w:r>
          </w:p>
        </w:tc>
        <w:tc>
          <w:tcPr>
            <w:tcW w:w="3083" w:type="dxa"/>
          </w:tcPr>
          <w:p w:rsidR="006E3997" w:rsidRDefault="006E3997">
            <w:pPr>
              <w:pStyle w:val="TableParagraph"/>
              <w:spacing w:line="215" w:lineRule="exact"/>
              <w:ind w:left="105"/>
              <w:jc w:val="left"/>
              <w:rPr>
                <w:sz w:val="20"/>
              </w:rPr>
            </w:pPr>
            <w:r>
              <w:rPr>
                <w:sz w:val="20"/>
              </w:rPr>
              <w:t>Кабардино-Балкарская</w:t>
            </w:r>
          </w:p>
          <w:p w:rsidR="006E3997" w:rsidRDefault="006E3997">
            <w:pPr>
              <w:pStyle w:val="TableParagraph"/>
              <w:spacing w:line="225" w:lineRule="exact"/>
              <w:ind w:left="105"/>
              <w:jc w:val="left"/>
              <w:rPr>
                <w:sz w:val="20"/>
              </w:rPr>
            </w:pPr>
            <w:r>
              <w:rPr>
                <w:sz w:val="20"/>
              </w:rPr>
              <w:t>Республика</w:t>
            </w:r>
          </w:p>
        </w:tc>
        <w:tc>
          <w:tcPr>
            <w:tcW w:w="903" w:type="dxa"/>
          </w:tcPr>
          <w:p w:rsidR="006E3997" w:rsidRDefault="006E3997">
            <w:pPr>
              <w:pStyle w:val="TableParagraph"/>
              <w:spacing w:before="100"/>
              <w:ind w:left="130" w:right="117"/>
              <w:rPr>
                <w:sz w:val="20"/>
              </w:rPr>
            </w:pPr>
            <w:r>
              <w:rPr>
                <w:sz w:val="20"/>
              </w:rPr>
              <w:t>787</w:t>
            </w:r>
          </w:p>
        </w:tc>
        <w:tc>
          <w:tcPr>
            <w:tcW w:w="941" w:type="dxa"/>
          </w:tcPr>
          <w:p w:rsidR="006E3997" w:rsidRDefault="006E3997">
            <w:pPr>
              <w:pStyle w:val="TableParagraph"/>
              <w:spacing w:before="100"/>
              <w:ind w:left="69" w:right="57"/>
              <w:rPr>
                <w:sz w:val="20"/>
              </w:rPr>
            </w:pPr>
            <w:r>
              <w:rPr>
                <w:sz w:val="20"/>
              </w:rPr>
              <w:t>850</w:t>
            </w:r>
          </w:p>
        </w:tc>
        <w:tc>
          <w:tcPr>
            <w:tcW w:w="1095" w:type="dxa"/>
          </w:tcPr>
          <w:p w:rsidR="006E3997" w:rsidRDefault="006E3997">
            <w:pPr>
              <w:pStyle w:val="TableParagraph"/>
              <w:spacing w:before="100"/>
              <w:ind w:left="273" w:right="266"/>
              <w:rPr>
                <w:sz w:val="20"/>
              </w:rPr>
            </w:pPr>
            <w:r>
              <w:rPr>
                <w:sz w:val="20"/>
              </w:rPr>
              <w:t>78</w:t>
            </w:r>
          </w:p>
        </w:tc>
        <w:tc>
          <w:tcPr>
            <w:tcW w:w="960" w:type="dxa"/>
          </w:tcPr>
          <w:p w:rsidR="006E3997" w:rsidRDefault="006E3997">
            <w:pPr>
              <w:pStyle w:val="TableParagraph"/>
              <w:spacing w:before="100"/>
              <w:ind w:left="206" w:right="198"/>
              <w:rPr>
                <w:sz w:val="20"/>
              </w:rPr>
            </w:pPr>
            <w:r>
              <w:rPr>
                <w:sz w:val="20"/>
              </w:rPr>
              <w:t>77</w:t>
            </w:r>
          </w:p>
        </w:tc>
        <w:tc>
          <w:tcPr>
            <w:tcW w:w="1080" w:type="dxa"/>
          </w:tcPr>
          <w:p w:rsidR="006E3997" w:rsidRDefault="006E3997">
            <w:pPr>
              <w:pStyle w:val="TableParagraph"/>
              <w:spacing w:before="100"/>
              <w:ind w:right="396"/>
              <w:jc w:val="right"/>
              <w:rPr>
                <w:sz w:val="20"/>
              </w:rPr>
            </w:pPr>
            <w:r>
              <w:rPr>
                <w:sz w:val="20"/>
              </w:rPr>
              <w:t>9,9</w:t>
            </w:r>
          </w:p>
        </w:tc>
        <w:tc>
          <w:tcPr>
            <w:tcW w:w="959" w:type="dxa"/>
          </w:tcPr>
          <w:p w:rsidR="006E3997" w:rsidRDefault="006E3997">
            <w:pPr>
              <w:pStyle w:val="TableParagraph"/>
              <w:spacing w:before="100"/>
              <w:ind w:left="259" w:right="244"/>
              <w:rPr>
                <w:sz w:val="20"/>
              </w:rPr>
            </w:pPr>
            <w:r>
              <w:rPr>
                <w:sz w:val="20"/>
              </w:rPr>
              <w:t>9,1</w:t>
            </w:r>
          </w:p>
        </w:tc>
      </w:tr>
      <w:tr w:rsidR="006E3997">
        <w:trPr>
          <w:trHeight w:val="460"/>
        </w:trPr>
        <w:tc>
          <w:tcPr>
            <w:tcW w:w="572" w:type="dxa"/>
          </w:tcPr>
          <w:p w:rsidR="006E3997" w:rsidRDefault="006E3997">
            <w:pPr>
              <w:pStyle w:val="TableParagraph"/>
              <w:spacing w:before="100"/>
              <w:ind w:left="182"/>
              <w:jc w:val="left"/>
              <w:rPr>
                <w:sz w:val="20"/>
              </w:rPr>
            </w:pPr>
            <w:r>
              <w:rPr>
                <w:sz w:val="20"/>
              </w:rPr>
              <w:t>38</w:t>
            </w:r>
          </w:p>
        </w:tc>
        <w:tc>
          <w:tcPr>
            <w:tcW w:w="3083" w:type="dxa"/>
          </w:tcPr>
          <w:p w:rsidR="006E3997" w:rsidRDefault="006E3997">
            <w:pPr>
              <w:pStyle w:val="TableParagraph"/>
              <w:spacing w:line="215" w:lineRule="exact"/>
              <w:ind w:left="105"/>
              <w:jc w:val="left"/>
              <w:rPr>
                <w:sz w:val="20"/>
              </w:rPr>
            </w:pPr>
            <w:r>
              <w:rPr>
                <w:sz w:val="20"/>
              </w:rPr>
              <w:t>Карачаево-Черкесская</w:t>
            </w:r>
          </w:p>
          <w:p w:rsidR="006E3997" w:rsidRDefault="006E3997">
            <w:pPr>
              <w:pStyle w:val="TableParagraph"/>
              <w:spacing w:line="225" w:lineRule="exact"/>
              <w:ind w:left="105"/>
              <w:jc w:val="left"/>
              <w:rPr>
                <w:sz w:val="20"/>
              </w:rPr>
            </w:pPr>
            <w:r>
              <w:rPr>
                <w:sz w:val="20"/>
              </w:rPr>
              <w:t>Республика</w:t>
            </w:r>
          </w:p>
        </w:tc>
        <w:tc>
          <w:tcPr>
            <w:tcW w:w="903" w:type="dxa"/>
          </w:tcPr>
          <w:p w:rsidR="006E3997" w:rsidRDefault="006E3997">
            <w:pPr>
              <w:pStyle w:val="TableParagraph"/>
              <w:spacing w:before="100"/>
              <w:ind w:left="130" w:right="117"/>
              <w:rPr>
                <w:sz w:val="20"/>
              </w:rPr>
            </w:pPr>
            <w:r>
              <w:rPr>
                <w:sz w:val="20"/>
              </w:rPr>
              <w:t>377</w:t>
            </w:r>
          </w:p>
        </w:tc>
        <w:tc>
          <w:tcPr>
            <w:tcW w:w="941" w:type="dxa"/>
          </w:tcPr>
          <w:p w:rsidR="006E3997" w:rsidRDefault="006E3997">
            <w:pPr>
              <w:pStyle w:val="TableParagraph"/>
              <w:spacing w:before="100"/>
              <w:ind w:left="69" w:right="57"/>
              <w:rPr>
                <w:sz w:val="20"/>
              </w:rPr>
            </w:pPr>
            <w:r>
              <w:rPr>
                <w:sz w:val="20"/>
              </w:rPr>
              <w:t>504</w:t>
            </w:r>
          </w:p>
        </w:tc>
        <w:tc>
          <w:tcPr>
            <w:tcW w:w="1095" w:type="dxa"/>
          </w:tcPr>
          <w:p w:rsidR="006E3997" w:rsidRDefault="006E3997">
            <w:pPr>
              <w:pStyle w:val="TableParagraph"/>
              <w:spacing w:before="100"/>
              <w:ind w:left="273" w:right="266"/>
              <w:rPr>
                <w:sz w:val="20"/>
              </w:rPr>
            </w:pPr>
            <w:r>
              <w:rPr>
                <w:sz w:val="20"/>
              </w:rPr>
              <w:t>87</w:t>
            </w:r>
          </w:p>
        </w:tc>
        <w:tc>
          <w:tcPr>
            <w:tcW w:w="960" w:type="dxa"/>
          </w:tcPr>
          <w:p w:rsidR="006E3997" w:rsidRDefault="006E3997">
            <w:pPr>
              <w:pStyle w:val="TableParagraph"/>
              <w:spacing w:before="100"/>
              <w:ind w:left="211" w:right="198"/>
              <w:rPr>
                <w:sz w:val="20"/>
              </w:rPr>
            </w:pPr>
            <w:r>
              <w:rPr>
                <w:sz w:val="20"/>
              </w:rPr>
              <w:t>106</w:t>
            </w:r>
          </w:p>
        </w:tc>
        <w:tc>
          <w:tcPr>
            <w:tcW w:w="1080" w:type="dxa"/>
          </w:tcPr>
          <w:p w:rsidR="006E3997" w:rsidRDefault="006E3997">
            <w:pPr>
              <w:pStyle w:val="TableParagraph"/>
              <w:spacing w:before="100"/>
              <w:ind w:right="348"/>
              <w:jc w:val="right"/>
              <w:rPr>
                <w:sz w:val="20"/>
              </w:rPr>
            </w:pPr>
            <w:r>
              <w:rPr>
                <w:sz w:val="20"/>
              </w:rPr>
              <w:t>23,1</w:t>
            </w:r>
          </w:p>
        </w:tc>
        <w:tc>
          <w:tcPr>
            <w:tcW w:w="959" w:type="dxa"/>
          </w:tcPr>
          <w:p w:rsidR="006E3997" w:rsidRDefault="006E3997">
            <w:pPr>
              <w:pStyle w:val="TableParagraph"/>
              <w:spacing w:before="100"/>
              <w:ind w:right="284"/>
              <w:jc w:val="right"/>
              <w:rPr>
                <w:sz w:val="20"/>
              </w:rPr>
            </w:pPr>
            <w:r>
              <w:rPr>
                <w:sz w:val="20"/>
              </w:rPr>
              <w:t>21,0</w:t>
            </w:r>
          </w:p>
        </w:tc>
      </w:tr>
      <w:tr w:rsidR="006E3997">
        <w:trPr>
          <w:trHeight w:val="460"/>
        </w:trPr>
        <w:tc>
          <w:tcPr>
            <w:tcW w:w="572" w:type="dxa"/>
          </w:tcPr>
          <w:p w:rsidR="006E3997" w:rsidRDefault="006E3997">
            <w:pPr>
              <w:pStyle w:val="TableParagraph"/>
              <w:spacing w:before="100"/>
              <w:ind w:left="182"/>
              <w:jc w:val="left"/>
              <w:rPr>
                <w:sz w:val="20"/>
              </w:rPr>
            </w:pPr>
            <w:r>
              <w:rPr>
                <w:sz w:val="20"/>
              </w:rPr>
              <w:t>39</w:t>
            </w:r>
          </w:p>
        </w:tc>
        <w:tc>
          <w:tcPr>
            <w:tcW w:w="3083" w:type="dxa"/>
          </w:tcPr>
          <w:p w:rsidR="006E3997" w:rsidRDefault="006E3997">
            <w:pPr>
              <w:pStyle w:val="TableParagraph"/>
              <w:spacing w:line="215" w:lineRule="exact"/>
              <w:ind w:left="105"/>
              <w:jc w:val="left"/>
              <w:rPr>
                <w:sz w:val="20"/>
              </w:rPr>
            </w:pPr>
            <w:r>
              <w:rPr>
                <w:sz w:val="20"/>
              </w:rPr>
              <w:t>Республика Северная Осетия-</w:t>
            </w:r>
          </w:p>
          <w:p w:rsidR="006E3997" w:rsidRDefault="006E3997">
            <w:pPr>
              <w:pStyle w:val="TableParagraph"/>
              <w:spacing w:line="225" w:lineRule="exact"/>
              <w:ind w:left="105"/>
              <w:jc w:val="left"/>
              <w:rPr>
                <w:sz w:val="20"/>
              </w:rPr>
            </w:pPr>
            <w:r>
              <w:rPr>
                <w:sz w:val="20"/>
              </w:rPr>
              <w:t>Алания</w:t>
            </w:r>
          </w:p>
        </w:tc>
        <w:tc>
          <w:tcPr>
            <w:tcW w:w="903" w:type="dxa"/>
          </w:tcPr>
          <w:p w:rsidR="006E3997" w:rsidRDefault="006E3997">
            <w:pPr>
              <w:pStyle w:val="TableParagraph"/>
              <w:spacing w:before="100"/>
              <w:ind w:left="130" w:right="117"/>
              <w:rPr>
                <w:sz w:val="20"/>
              </w:rPr>
            </w:pPr>
            <w:r>
              <w:rPr>
                <w:sz w:val="20"/>
              </w:rPr>
              <w:t>463</w:t>
            </w:r>
          </w:p>
        </w:tc>
        <w:tc>
          <w:tcPr>
            <w:tcW w:w="941" w:type="dxa"/>
          </w:tcPr>
          <w:p w:rsidR="006E3997" w:rsidRDefault="006E3997">
            <w:pPr>
              <w:pStyle w:val="TableParagraph"/>
              <w:spacing w:before="100"/>
              <w:ind w:left="69" w:right="57"/>
              <w:rPr>
                <w:sz w:val="20"/>
              </w:rPr>
            </w:pPr>
            <w:r>
              <w:rPr>
                <w:sz w:val="20"/>
              </w:rPr>
              <w:t>698</w:t>
            </w:r>
          </w:p>
        </w:tc>
        <w:tc>
          <w:tcPr>
            <w:tcW w:w="1095" w:type="dxa"/>
          </w:tcPr>
          <w:p w:rsidR="006E3997" w:rsidRDefault="006E3997">
            <w:pPr>
              <w:pStyle w:val="TableParagraph"/>
              <w:spacing w:before="100"/>
              <w:ind w:left="273" w:right="266"/>
              <w:rPr>
                <w:sz w:val="20"/>
              </w:rPr>
            </w:pPr>
            <w:r>
              <w:rPr>
                <w:sz w:val="20"/>
              </w:rPr>
              <w:t>14</w:t>
            </w:r>
          </w:p>
        </w:tc>
        <w:tc>
          <w:tcPr>
            <w:tcW w:w="960" w:type="dxa"/>
          </w:tcPr>
          <w:p w:rsidR="006E3997" w:rsidRDefault="006E3997">
            <w:pPr>
              <w:pStyle w:val="TableParagraph"/>
              <w:spacing w:before="100"/>
              <w:ind w:left="206" w:right="198"/>
              <w:rPr>
                <w:sz w:val="20"/>
              </w:rPr>
            </w:pPr>
            <w:r>
              <w:rPr>
                <w:sz w:val="20"/>
              </w:rPr>
              <w:t>14</w:t>
            </w:r>
          </w:p>
        </w:tc>
        <w:tc>
          <w:tcPr>
            <w:tcW w:w="1080" w:type="dxa"/>
          </w:tcPr>
          <w:p w:rsidR="006E3997" w:rsidRDefault="006E3997">
            <w:pPr>
              <w:pStyle w:val="TableParagraph"/>
              <w:spacing w:before="100"/>
              <w:ind w:right="396"/>
              <w:jc w:val="right"/>
              <w:rPr>
                <w:sz w:val="20"/>
              </w:rPr>
            </w:pPr>
            <w:r>
              <w:rPr>
                <w:sz w:val="20"/>
              </w:rPr>
              <w:t>3,0</w:t>
            </w:r>
          </w:p>
        </w:tc>
        <w:tc>
          <w:tcPr>
            <w:tcW w:w="959" w:type="dxa"/>
          </w:tcPr>
          <w:p w:rsidR="006E3997" w:rsidRDefault="006E3997">
            <w:pPr>
              <w:pStyle w:val="TableParagraph"/>
              <w:spacing w:before="100"/>
              <w:ind w:left="259" w:right="244"/>
              <w:rPr>
                <w:sz w:val="20"/>
              </w:rPr>
            </w:pPr>
            <w:r>
              <w:rPr>
                <w:sz w:val="20"/>
              </w:rPr>
              <w:t>2,0</w:t>
            </w:r>
          </w:p>
        </w:tc>
      </w:tr>
      <w:tr w:rsidR="006E3997">
        <w:trPr>
          <w:trHeight w:val="230"/>
        </w:trPr>
        <w:tc>
          <w:tcPr>
            <w:tcW w:w="572" w:type="dxa"/>
          </w:tcPr>
          <w:p w:rsidR="006E3997" w:rsidRDefault="006E3997">
            <w:pPr>
              <w:pStyle w:val="TableParagraph"/>
              <w:spacing w:line="210" w:lineRule="exact"/>
              <w:ind w:left="182"/>
              <w:jc w:val="left"/>
              <w:rPr>
                <w:sz w:val="20"/>
              </w:rPr>
            </w:pPr>
            <w:r>
              <w:rPr>
                <w:sz w:val="20"/>
              </w:rPr>
              <w:t>40</w:t>
            </w:r>
          </w:p>
        </w:tc>
        <w:tc>
          <w:tcPr>
            <w:tcW w:w="3083" w:type="dxa"/>
          </w:tcPr>
          <w:p w:rsidR="006E3997" w:rsidRDefault="006E3997">
            <w:pPr>
              <w:pStyle w:val="TableParagraph"/>
              <w:spacing w:line="210" w:lineRule="exact"/>
              <w:ind w:left="105"/>
              <w:jc w:val="left"/>
              <w:rPr>
                <w:sz w:val="20"/>
              </w:rPr>
            </w:pPr>
            <w:r>
              <w:rPr>
                <w:sz w:val="20"/>
              </w:rPr>
              <w:t>Чеченская Республика</w:t>
            </w:r>
          </w:p>
        </w:tc>
        <w:tc>
          <w:tcPr>
            <w:tcW w:w="903" w:type="dxa"/>
          </w:tcPr>
          <w:p w:rsidR="006E3997" w:rsidRDefault="006E3997">
            <w:pPr>
              <w:pStyle w:val="TableParagraph"/>
              <w:spacing w:line="210" w:lineRule="exact"/>
              <w:ind w:left="130" w:right="117"/>
              <w:rPr>
                <w:sz w:val="20"/>
              </w:rPr>
            </w:pPr>
            <w:r>
              <w:rPr>
                <w:sz w:val="20"/>
              </w:rPr>
              <w:t>645</w:t>
            </w:r>
          </w:p>
        </w:tc>
        <w:tc>
          <w:tcPr>
            <w:tcW w:w="941" w:type="dxa"/>
          </w:tcPr>
          <w:p w:rsidR="006E3997" w:rsidRDefault="006E3997">
            <w:pPr>
              <w:pStyle w:val="TableParagraph"/>
              <w:spacing w:line="210" w:lineRule="exact"/>
              <w:ind w:left="69" w:right="57"/>
              <w:rPr>
                <w:sz w:val="20"/>
              </w:rPr>
            </w:pPr>
            <w:r>
              <w:rPr>
                <w:sz w:val="20"/>
              </w:rPr>
              <w:t>707</w:t>
            </w:r>
          </w:p>
        </w:tc>
        <w:tc>
          <w:tcPr>
            <w:tcW w:w="1095" w:type="dxa"/>
          </w:tcPr>
          <w:p w:rsidR="006E3997" w:rsidRDefault="006E3997">
            <w:pPr>
              <w:pStyle w:val="TableParagraph"/>
              <w:spacing w:line="210" w:lineRule="exact"/>
              <w:ind w:left="273" w:right="266"/>
              <w:rPr>
                <w:sz w:val="20"/>
              </w:rPr>
            </w:pPr>
            <w:r>
              <w:rPr>
                <w:sz w:val="20"/>
              </w:rPr>
              <w:t>39</w:t>
            </w:r>
          </w:p>
        </w:tc>
        <w:tc>
          <w:tcPr>
            <w:tcW w:w="960" w:type="dxa"/>
          </w:tcPr>
          <w:p w:rsidR="006E3997" w:rsidRDefault="006E3997">
            <w:pPr>
              <w:pStyle w:val="TableParagraph"/>
              <w:spacing w:line="210" w:lineRule="exact"/>
              <w:ind w:left="211" w:right="198"/>
              <w:rPr>
                <w:sz w:val="20"/>
              </w:rPr>
            </w:pPr>
            <w:r>
              <w:rPr>
                <w:sz w:val="20"/>
              </w:rPr>
              <w:t>115</w:t>
            </w:r>
          </w:p>
        </w:tc>
        <w:tc>
          <w:tcPr>
            <w:tcW w:w="1080" w:type="dxa"/>
          </w:tcPr>
          <w:p w:rsidR="006E3997" w:rsidRDefault="006E3997">
            <w:pPr>
              <w:pStyle w:val="TableParagraph"/>
              <w:spacing w:line="210" w:lineRule="exact"/>
              <w:ind w:right="396"/>
              <w:jc w:val="right"/>
              <w:rPr>
                <w:sz w:val="20"/>
              </w:rPr>
            </w:pPr>
            <w:r>
              <w:rPr>
                <w:sz w:val="20"/>
              </w:rPr>
              <w:t>6,0</w:t>
            </w:r>
          </w:p>
        </w:tc>
        <w:tc>
          <w:tcPr>
            <w:tcW w:w="959" w:type="dxa"/>
          </w:tcPr>
          <w:p w:rsidR="006E3997" w:rsidRDefault="006E3997">
            <w:pPr>
              <w:pStyle w:val="TableParagraph"/>
              <w:spacing w:line="210" w:lineRule="exact"/>
              <w:ind w:right="284"/>
              <w:jc w:val="right"/>
              <w:rPr>
                <w:sz w:val="20"/>
              </w:rPr>
            </w:pPr>
            <w:r>
              <w:rPr>
                <w:sz w:val="20"/>
              </w:rPr>
              <w:t>16,3</w:t>
            </w:r>
          </w:p>
        </w:tc>
      </w:tr>
      <w:tr w:rsidR="006E3997">
        <w:trPr>
          <w:trHeight w:val="230"/>
        </w:trPr>
        <w:tc>
          <w:tcPr>
            <w:tcW w:w="572" w:type="dxa"/>
          </w:tcPr>
          <w:p w:rsidR="006E3997" w:rsidRDefault="006E3997">
            <w:pPr>
              <w:pStyle w:val="TableParagraph"/>
              <w:spacing w:line="210" w:lineRule="exact"/>
              <w:ind w:left="182"/>
              <w:jc w:val="left"/>
              <w:rPr>
                <w:sz w:val="20"/>
              </w:rPr>
            </w:pPr>
            <w:r>
              <w:rPr>
                <w:sz w:val="20"/>
              </w:rPr>
              <w:t>41</w:t>
            </w:r>
          </w:p>
        </w:tc>
        <w:tc>
          <w:tcPr>
            <w:tcW w:w="3083" w:type="dxa"/>
          </w:tcPr>
          <w:p w:rsidR="006E3997" w:rsidRDefault="006E3997">
            <w:pPr>
              <w:pStyle w:val="TableParagraph"/>
              <w:spacing w:line="210" w:lineRule="exact"/>
              <w:ind w:left="105"/>
              <w:jc w:val="left"/>
              <w:rPr>
                <w:sz w:val="20"/>
              </w:rPr>
            </w:pPr>
            <w:r>
              <w:rPr>
                <w:sz w:val="20"/>
              </w:rPr>
              <w:t>Ставропольский край</w:t>
            </w:r>
          </w:p>
        </w:tc>
        <w:tc>
          <w:tcPr>
            <w:tcW w:w="903" w:type="dxa"/>
          </w:tcPr>
          <w:p w:rsidR="006E3997" w:rsidRDefault="006E3997">
            <w:pPr>
              <w:pStyle w:val="TableParagraph"/>
              <w:spacing w:line="210" w:lineRule="exact"/>
              <w:ind w:left="130" w:right="122"/>
              <w:rPr>
                <w:sz w:val="20"/>
              </w:rPr>
            </w:pPr>
            <w:r>
              <w:rPr>
                <w:sz w:val="20"/>
              </w:rPr>
              <w:t>2947</w:t>
            </w:r>
          </w:p>
        </w:tc>
        <w:tc>
          <w:tcPr>
            <w:tcW w:w="941" w:type="dxa"/>
          </w:tcPr>
          <w:p w:rsidR="006E3997" w:rsidRDefault="006E3997">
            <w:pPr>
              <w:pStyle w:val="TableParagraph"/>
              <w:spacing w:line="210" w:lineRule="exact"/>
              <w:ind w:left="74" w:right="57"/>
              <w:rPr>
                <w:sz w:val="20"/>
              </w:rPr>
            </w:pPr>
            <w:r>
              <w:rPr>
                <w:sz w:val="20"/>
              </w:rPr>
              <w:t>3972</w:t>
            </w:r>
          </w:p>
        </w:tc>
        <w:tc>
          <w:tcPr>
            <w:tcW w:w="1095" w:type="dxa"/>
          </w:tcPr>
          <w:p w:rsidR="006E3997" w:rsidRDefault="006E3997">
            <w:pPr>
              <w:pStyle w:val="TableParagraph"/>
              <w:spacing w:line="210" w:lineRule="exact"/>
              <w:ind w:left="278" w:right="266"/>
              <w:rPr>
                <w:sz w:val="20"/>
              </w:rPr>
            </w:pPr>
            <w:r>
              <w:rPr>
                <w:sz w:val="20"/>
              </w:rPr>
              <w:t>615</w:t>
            </w:r>
          </w:p>
        </w:tc>
        <w:tc>
          <w:tcPr>
            <w:tcW w:w="960" w:type="dxa"/>
          </w:tcPr>
          <w:p w:rsidR="006E3997" w:rsidRDefault="006E3997">
            <w:pPr>
              <w:pStyle w:val="TableParagraph"/>
              <w:spacing w:line="210" w:lineRule="exact"/>
              <w:ind w:left="211" w:right="198"/>
              <w:rPr>
                <w:sz w:val="20"/>
              </w:rPr>
            </w:pPr>
            <w:r>
              <w:rPr>
                <w:sz w:val="20"/>
              </w:rPr>
              <w:t>955</w:t>
            </w:r>
          </w:p>
        </w:tc>
        <w:tc>
          <w:tcPr>
            <w:tcW w:w="1080" w:type="dxa"/>
          </w:tcPr>
          <w:p w:rsidR="006E3997" w:rsidRDefault="006E3997">
            <w:pPr>
              <w:pStyle w:val="TableParagraph"/>
              <w:spacing w:line="210" w:lineRule="exact"/>
              <w:ind w:right="348"/>
              <w:jc w:val="right"/>
              <w:rPr>
                <w:sz w:val="20"/>
              </w:rPr>
            </w:pPr>
            <w:r>
              <w:rPr>
                <w:sz w:val="20"/>
              </w:rPr>
              <w:t>20,9</w:t>
            </w:r>
          </w:p>
        </w:tc>
        <w:tc>
          <w:tcPr>
            <w:tcW w:w="959" w:type="dxa"/>
          </w:tcPr>
          <w:p w:rsidR="006E3997" w:rsidRDefault="006E3997">
            <w:pPr>
              <w:pStyle w:val="TableParagraph"/>
              <w:spacing w:line="210" w:lineRule="exact"/>
              <w:ind w:right="284"/>
              <w:jc w:val="right"/>
              <w:rPr>
                <w:sz w:val="20"/>
              </w:rPr>
            </w:pPr>
            <w:r>
              <w:rPr>
                <w:sz w:val="20"/>
              </w:rPr>
              <w:t>24,0</w:t>
            </w:r>
          </w:p>
        </w:tc>
      </w:tr>
    </w:tbl>
    <w:p w:rsidR="006E3997" w:rsidRDefault="006E3997">
      <w:pPr>
        <w:pStyle w:val="a3"/>
        <w:spacing w:before="5"/>
        <w:ind w:left="0"/>
        <w:jc w:val="left"/>
        <w:rPr>
          <w:sz w:val="16"/>
        </w:rPr>
      </w:pPr>
    </w:p>
    <w:p w:rsidR="006E3997" w:rsidRDefault="006E3997">
      <w:pPr>
        <w:spacing w:before="90"/>
        <w:ind w:left="1093" w:right="484"/>
        <w:jc w:val="center"/>
        <w:rPr>
          <w:sz w:val="24"/>
        </w:rPr>
      </w:pPr>
      <w:r>
        <w:rPr>
          <w:sz w:val="24"/>
        </w:rPr>
        <w:t>98</w:t>
      </w:r>
    </w:p>
    <w:p w:rsidR="006E3997" w:rsidRDefault="006E3997">
      <w:pPr>
        <w:jc w:val="center"/>
        <w:rPr>
          <w:sz w:val="24"/>
        </w:rPr>
        <w:sectPr w:rsidR="006E3997">
          <w:pgSz w:w="11910" w:h="16840"/>
          <w:pgMar w:top="1120" w:right="360" w:bottom="280" w:left="600" w:header="720" w:footer="720" w:gutter="0"/>
          <w:cols w:space="720"/>
        </w:sectPr>
      </w:pPr>
    </w:p>
    <w:tbl>
      <w:tblPr>
        <w:tblW w:w="0" w:type="auto"/>
        <w:tblInd w:w="9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72"/>
        <w:gridCol w:w="3083"/>
        <w:gridCol w:w="903"/>
        <w:gridCol w:w="941"/>
        <w:gridCol w:w="1095"/>
        <w:gridCol w:w="960"/>
        <w:gridCol w:w="1080"/>
        <w:gridCol w:w="959"/>
      </w:tblGrid>
      <w:tr w:rsidR="006E3997">
        <w:trPr>
          <w:trHeight w:val="513"/>
        </w:trPr>
        <w:tc>
          <w:tcPr>
            <w:tcW w:w="572" w:type="dxa"/>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157"/>
              <w:ind w:left="148" w:right="124" w:firstLine="38"/>
              <w:jc w:val="left"/>
              <w:rPr>
                <w:sz w:val="20"/>
              </w:rPr>
            </w:pPr>
            <w:r>
              <w:rPr>
                <w:sz w:val="20"/>
              </w:rPr>
              <w:t>№ п/п</w:t>
            </w:r>
          </w:p>
        </w:tc>
        <w:tc>
          <w:tcPr>
            <w:tcW w:w="3083" w:type="dxa"/>
            <w:vMerge w:val="restart"/>
            <w:shd w:val="clear" w:color="auto" w:fill="EAF0DD"/>
          </w:tcPr>
          <w:p w:rsidR="006E3997" w:rsidRDefault="006E3997">
            <w:pPr>
              <w:pStyle w:val="TableParagraph"/>
              <w:jc w:val="left"/>
            </w:pPr>
          </w:p>
          <w:p w:rsidR="006E3997" w:rsidRDefault="006E3997">
            <w:pPr>
              <w:pStyle w:val="TableParagraph"/>
              <w:jc w:val="left"/>
            </w:pPr>
          </w:p>
          <w:p w:rsidR="006E3997" w:rsidRDefault="006E3997">
            <w:pPr>
              <w:pStyle w:val="TableParagraph"/>
              <w:jc w:val="left"/>
            </w:pPr>
          </w:p>
          <w:p w:rsidR="006E3997" w:rsidRDefault="006E3997">
            <w:pPr>
              <w:pStyle w:val="TableParagraph"/>
              <w:spacing w:before="157"/>
              <w:ind w:left="541" w:right="486" w:hanging="29"/>
              <w:jc w:val="left"/>
              <w:rPr>
                <w:sz w:val="20"/>
              </w:rPr>
            </w:pPr>
            <w:r>
              <w:rPr>
                <w:sz w:val="20"/>
              </w:rPr>
              <w:t>Наименование субъекта Российской Федерации</w:t>
            </w:r>
          </w:p>
        </w:tc>
        <w:tc>
          <w:tcPr>
            <w:tcW w:w="5938" w:type="dxa"/>
            <w:gridSpan w:val="6"/>
            <w:shd w:val="clear" w:color="auto" w:fill="EAF0DD"/>
          </w:tcPr>
          <w:p w:rsidR="006E3997" w:rsidRDefault="006E3997">
            <w:pPr>
              <w:pStyle w:val="TableParagraph"/>
              <w:spacing w:before="129"/>
              <w:ind w:left="1463"/>
              <w:jc w:val="left"/>
              <w:rPr>
                <w:sz w:val="20"/>
              </w:rPr>
            </w:pPr>
            <w:r>
              <w:rPr>
                <w:sz w:val="20"/>
              </w:rPr>
              <w:t>Количество проведенных проверок</w:t>
            </w:r>
          </w:p>
        </w:tc>
      </w:tr>
      <w:tr w:rsidR="006E3997">
        <w:trPr>
          <w:trHeight w:val="230"/>
        </w:trPr>
        <w:tc>
          <w:tcPr>
            <w:tcW w:w="572" w:type="dxa"/>
            <w:vMerge/>
            <w:tcBorders>
              <w:top w:val="nil"/>
            </w:tcBorders>
            <w:shd w:val="clear" w:color="auto" w:fill="EAF0DD"/>
          </w:tcPr>
          <w:p w:rsidR="006E3997" w:rsidRDefault="006E3997">
            <w:pPr>
              <w:rPr>
                <w:sz w:val="2"/>
                <w:szCs w:val="2"/>
              </w:rPr>
            </w:pPr>
          </w:p>
        </w:tc>
        <w:tc>
          <w:tcPr>
            <w:tcW w:w="3083" w:type="dxa"/>
            <w:vMerge/>
            <w:tcBorders>
              <w:top w:val="nil"/>
            </w:tcBorders>
            <w:shd w:val="clear" w:color="auto" w:fill="EAF0DD"/>
          </w:tcPr>
          <w:p w:rsidR="006E3997" w:rsidRDefault="006E3997">
            <w:pPr>
              <w:rPr>
                <w:sz w:val="2"/>
                <w:szCs w:val="2"/>
              </w:rPr>
            </w:pPr>
          </w:p>
        </w:tc>
        <w:tc>
          <w:tcPr>
            <w:tcW w:w="1844" w:type="dxa"/>
            <w:gridSpan w:val="2"/>
            <w:vMerge w:val="restart"/>
            <w:shd w:val="clear" w:color="auto" w:fill="EAF0DD"/>
          </w:tcPr>
          <w:p w:rsidR="006E3997" w:rsidRDefault="006E3997">
            <w:pPr>
              <w:pStyle w:val="TableParagraph"/>
              <w:jc w:val="left"/>
            </w:pPr>
          </w:p>
          <w:p w:rsidR="006E3997" w:rsidRDefault="006E3997">
            <w:pPr>
              <w:pStyle w:val="TableParagraph"/>
              <w:spacing w:before="169"/>
              <w:ind w:left="656" w:right="644"/>
              <w:rPr>
                <w:sz w:val="20"/>
              </w:rPr>
            </w:pPr>
            <w:r>
              <w:rPr>
                <w:sz w:val="20"/>
              </w:rPr>
              <w:t>Всего</w:t>
            </w:r>
          </w:p>
        </w:tc>
        <w:tc>
          <w:tcPr>
            <w:tcW w:w="4094" w:type="dxa"/>
            <w:gridSpan w:val="4"/>
            <w:shd w:val="clear" w:color="auto" w:fill="EAF0DD"/>
          </w:tcPr>
          <w:p w:rsidR="006E3997" w:rsidRDefault="006E3997">
            <w:pPr>
              <w:pStyle w:val="TableParagraph"/>
              <w:spacing w:line="210" w:lineRule="exact"/>
              <w:ind w:left="1727" w:right="1710"/>
              <w:rPr>
                <w:sz w:val="20"/>
              </w:rPr>
            </w:pPr>
            <w:r>
              <w:rPr>
                <w:sz w:val="20"/>
              </w:rPr>
              <w:t>из них:</w:t>
            </w:r>
          </w:p>
        </w:tc>
      </w:tr>
      <w:tr w:rsidR="006E3997">
        <w:trPr>
          <w:trHeight w:val="859"/>
        </w:trPr>
        <w:tc>
          <w:tcPr>
            <w:tcW w:w="572" w:type="dxa"/>
            <w:vMerge/>
            <w:tcBorders>
              <w:top w:val="nil"/>
            </w:tcBorders>
            <w:shd w:val="clear" w:color="auto" w:fill="EAF0DD"/>
          </w:tcPr>
          <w:p w:rsidR="006E3997" w:rsidRDefault="006E3997">
            <w:pPr>
              <w:rPr>
                <w:sz w:val="2"/>
                <w:szCs w:val="2"/>
              </w:rPr>
            </w:pPr>
          </w:p>
        </w:tc>
        <w:tc>
          <w:tcPr>
            <w:tcW w:w="3083" w:type="dxa"/>
            <w:vMerge/>
            <w:tcBorders>
              <w:top w:val="nil"/>
            </w:tcBorders>
            <w:shd w:val="clear" w:color="auto" w:fill="EAF0DD"/>
          </w:tcPr>
          <w:p w:rsidR="006E3997" w:rsidRDefault="006E3997">
            <w:pPr>
              <w:rPr>
                <w:sz w:val="2"/>
                <w:szCs w:val="2"/>
              </w:rPr>
            </w:pPr>
          </w:p>
        </w:tc>
        <w:tc>
          <w:tcPr>
            <w:tcW w:w="1844" w:type="dxa"/>
            <w:gridSpan w:val="2"/>
            <w:vMerge/>
            <w:tcBorders>
              <w:top w:val="nil"/>
            </w:tcBorders>
            <w:shd w:val="clear" w:color="auto" w:fill="EAF0DD"/>
          </w:tcPr>
          <w:p w:rsidR="006E3997" w:rsidRDefault="006E3997">
            <w:pPr>
              <w:rPr>
                <w:sz w:val="2"/>
                <w:szCs w:val="2"/>
              </w:rPr>
            </w:pPr>
          </w:p>
        </w:tc>
        <w:tc>
          <w:tcPr>
            <w:tcW w:w="2055" w:type="dxa"/>
            <w:gridSpan w:val="2"/>
            <w:shd w:val="clear" w:color="auto" w:fill="EAF0DD"/>
          </w:tcPr>
          <w:p w:rsidR="006E3997" w:rsidRDefault="006E3997">
            <w:pPr>
              <w:pStyle w:val="TableParagraph"/>
              <w:spacing w:before="72"/>
              <w:ind w:left="253" w:right="241"/>
              <w:rPr>
                <w:sz w:val="20"/>
              </w:rPr>
            </w:pPr>
            <w:r>
              <w:rPr>
                <w:sz w:val="20"/>
              </w:rPr>
              <w:t>в ходе которых не были выявлены правонарушения</w:t>
            </w:r>
          </w:p>
        </w:tc>
        <w:tc>
          <w:tcPr>
            <w:tcW w:w="2039" w:type="dxa"/>
            <w:gridSpan w:val="2"/>
            <w:shd w:val="clear" w:color="auto" w:fill="EAF0DD"/>
          </w:tcPr>
          <w:p w:rsidR="006E3997" w:rsidRDefault="006E3997">
            <w:pPr>
              <w:pStyle w:val="TableParagraph"/>
              <w:spacing w:before="187"/>
              <w:ind w:left="628" w:hanging="413"/>
              <w:jc w:val="left"/>
              <w:rPr>
                <w:sz w:val="20"/>
              </w:rPr>
            </w:pPr>
            <w:r>
              <w:rPr>
                <w:sz w:val="20"/>
              </w:rPr>
              <w:t>% от общего числа проверок</w:t>
            </w:r>
          </w:p>
        </w:tc>
      </w:tr>
      <w:tr w:rsidR="006E3997">
        <w:trPr>
          <w:trHeight w:val="690"/>
        </w:trPr>
        <w:tc>
          <w:tcPr>
            <w:tcW w:w="572" w:type="dxa"/>
            <w:vMerge/>
            <w:tcBorders>
              <w:top w:val="nil"/>
            </w:tcBorders>
            <w:shd w:val="clear" w:color="auto" w:fill="EAF0DD"/>
          </w:tcPr>
          <w:p w:rsidR="006E3997" w:rsidRDefault="006E3997">
            <w:pPr>
              <w:rPr>
                <w:sz w:val="2"/>
                <w:szCs w:val="2"/>
              </w:rPr>
            </w:pPr>
          </w:p>
        </w:tc>
        <w:tc>
          <w:tcPr>
            <w:tcW w:w="3083" w:type="dxa"/>
            <w:vMerge/>
            <w:tcBorders>
              <w:top w:val="nil"/>
            </w:tcBorders>
            <w:shd w:val="clear" w:color="auto" w:fill="EAF0DD"/>
          </w:tcPr>
          <w:p w:rsidR="006E3997" w:rsidRDefault="006E3997">
            <w:pPr>
              <w:rPr>
                <w:sz w:val="2"/>
                <w:szCs w:val="2"/>
              </w:rPr>
            </w:pPr>
          </w:p>
        </w:tc>
        <w:tc>
          <w:tcPr>
            <w:tcW w:w="903" w:type="dxa"/>
            <w:shd w:val="clear" w:color="auto" w:fill="EAF0DD"/>
          </w:tcPr>
          <w:p w:rsidR="006E3997" w:rsidRDefault="006E3997">
            <w:pPr>
              <w:pStyle w:val="TableParagraph"/>
              <w:spacing w:before="8"/>
              <w:jc w:val="left"/>
              <w:rPr>
                <w:sz w:val="18"/>
              </w:rPr>
            </w:pPr>
          </w:p>
          <w:p w:rsidR="006E3997" w:rsidRDefault="006E3997">
            <w:pPr>
              <w:pStyle w:val="TableParagraph"/>
              <w:spacing w:before="1"/>
              <w:ind w:left="130" w:right="122"/>
              <w:rPr>
                <w:sz w:val="20"/>
              </w:rPr>
            </w:pPr>
            <w:r>
              <w:rPr>
                <w:sz w:val="20"/>
              </w:rPr>
              <w:t>2016</w:t>
            </w:r>
          </w:p>
        </w:tc>
        <w:tc>
          <w:tcPr>
            <w:tcW w:w="941" w:type="dxa"/>
            <w:shd w:val="clear" w:color="auto" w:fill="EAF0DD"/>
          </w:tcPr>
          <w:p w:rsidR="006E3997" w:rsidRDefault="006E3997">
            <w:pPr>
              <w:pStyle w:val="TableParagraph"/>
              <w:spacing w:before="8"/>
              <w:jc w:val="left"/>
              <w:rPr>
                <w:sz w:val="18"/>
              </w:rPr>
            </w:pPr>
          </w:p>
          <w:p w:rsidR="006E3997" w:rsidRDefault="006E3997">
            <w:pPr>
              <w:pStyle w:val="TableParagraph"/>
              <w:spacing w:before="1"/>
              <w:ind w:left="74" w:right="57"/>
              <w:rPr>
                <w:sz w:val="20"/>
              </w:rPr>
            </w:pPr>
            <w:r>
              <w:rPr>
                <w:sz w:val="20"/>
              </w:rPr>
              <w:t>2017</w:t>
            </w:r>
          </w:p>
        </w:tc>
        <w:tc>
          <w:tcPr>
            <w:tcW w:w="1095" w:type="dxa"/>
            <w:shd w:val="clear" w:color="auto" w:fill="EAF0DD"/>
          </w:tcPr>
          <w:p w:rsidR="006E3997" w:rsidRDefault="006E3997">
            <w:pPr>
              <w:pStyle w:val="TableParagraph"/>
              <w:spacing w:before="8"/>
              <w:jc w:val="left"/>
              <w:rPr>
                <w:sz w:val="18"/>
              </w:rPr>
            </w:pPr>
          </w:p>
          <w:p w:rsidR="006E3997" w:rsidRDefault="006E3997">
            <w:pPr>
              <w:pStyle w:val="TableParagraph"/>
              <w:spacing w:before="1"/>
              <w:ind w:left="278" w:right="261"/>
              <w:rPr>
                <w:sz w:val="20"/>
              </w:rPr>
            </w:pPr>
            <w:r>
              <w:rPr>
                <w:sz w:val="20"/>
              </w:rPr>
              <w:t>2016</w:t>
            </w:r>
          </w:p>
        </w:tc>
        <w:tc>
          <w:tcPr>
            <w:tcW w:w="960" w:type="dxa"/>
            <w:shd w:val="clear" w:color="auto" w:fill="EAF0DD"/>
          </w:tcPr>
          <w:p w:rsidR="006E3997" w:rsidRDefault="006E3997">
            <w:pPr>
              <w:pStyle w:val="TableParagraph"/>
              <w:spacing w:before="8"/>
              <w:jc w:val="left"/>
              <w:rPr>
                <w:sz w:val="18"/>
              </w:rPr>
            </w:pPr>
          </w:p>
          <w:p w:rsidR="006E3997" w:rsidRDefault="006E3997">
            <w:pPr>
              <w:pStyle w:val="TableParagraph"/>
              <w:spacing w:before="1"/>
              <w:ind w:left="211" w:right="194"/>
              <w:rPr>
                <w:sz w:val="20"/>
              </w:rPr>
            </w:pPr>
            <w:r>
              <w:rPr>
                <w:sz w:val="20"/>
              </w:rPr>
              <w:t>2017</w:t>
            </w:r>
          </w:p>
        </w:tc>
        <w:tc>
          <w:tcPr>
            <w:tcW w:w="1080" w:type="dxa"/>
            <w:shd w:val="clear" w:color="auto" w:fill="EAF0DD"/>
          </w:tcPr>
          <w:p w:rsidR="006E3997" w:rsidRDefault="006E3997">
            <w:pPr>
              <w:pStyle w:val="TableParagraph"/>
              <w:spacing w:before="8"/>
              <w:jc w:val="left"/>
              <w:rPr>
                <w:sz w:val="18"/>
              </w:rPr>
            </w:pPr>
          </w:p>
          <w:p w:rsidR="006E3997" w:rsidRDefault="006E3997">
            <w:pPr>
              <w:pStyle w:val="TableParagraph"/>
              <w:spacing w:before="1"/>
              <w:ind w:left="321" w:right="308"/>
              <w:rPr>
                <w:sz w:val="20"/>
              </w:rPr>
            </w:pPr>
            <w:r>
              <w:rPr>
                <w:sz w:val="20"/>
              </w:rPr>
              <w:t>2016</w:t>
            </w:r>
          </w:p>
        </w:tc>
        <w:tc>
          <w:tcPr>
            <w:tcW w:w="959" w:type="dxa"/>
            <w:shd w:val="clear" w:color="auto" w:fill="EAF0DD"/>
          </w:tcPr>
          <w:p w:rsidR="006E3997" w:rsidRDefault="006E3997">
            <w:pPr>
              <w:pStyle w:val="TableParagraph"/>
              <w:spacing w:before="8"/>
              <w:jc w:val="left"/>
              <w:rPr>
                <w:sz w:val="18"/>
              </w:rPr>
            </w:pPr>
          </w:p>
          <w:p w:rsidR="006E3997" w:rsidRDefault="006E3997">
            <w:pPr>
              <w:pStyle w:val="TableParagraph"/>
              <w:spacing w:before="1"/>
              <w:ind w:right="260"/>
              <w:jc w:val="right"/>
              <w:rPr>
                <w:sz w:val="20"/>
              </w:rPr>
            </w:pPr>
            <w:r>
              <w:rPr>
                <w:sz w:val="20"/>
              </w:rPr>
              <w:t>2017</w:t>
            </w:r>
          </w:p>
        </w:tc>
      </w:tr>
      <w:tr w:rsidR="006E3997">
        <w:trPr>
          <w:trHeight w:val="268"/>
        </w:trPr>
        <w:tc>
          <w:tcPr>
            <w:tcW w:w="572" w:type="dxa"/>
            <w:shd w:val="clear" w:color="auto" w:fill="E4DFEB"/>
          </w:tcPr>
          <w:p w:rsidR="006E3997" w:rsidRDefault="006E3997">
            <w:pPr>
              <w:pStyle w:val="TableParagraph"/>
              <w:spacing w:line="215" w:lineRule="exact"/>
              <w:ind w:left="235"/>
              <w:jc w:val="left"/>
              <w:rPr>
                <w:sz w:val="20"/>
              </w:rPr>
            </w:pPr>
            <w:r>
              <w:rPr>
                <w:sz w:val="20"/>
              </w:rPr>
              <w:t>1</w:t>
            </w:r>
          </w:p>
        </w:tc>
        <w:tc>
          <w:tcPr>
            <w:tcW w:w="3083" w:type="dxa"/>
            <w:shd w:val="clear" w:color="auto" w:fill="E4DFEB"/>
          </w:tcPr>
          <w:p w:rsidR="006E3997" w:rsidRDefault="006E3997">
            <w:pPr>
              <w:pStyle w:val="TableParagraph"/>
              <w:spacing w:before="4"/>
              <w:ind w:left="3"/>
              <w:rPr>
                <w:sz w:val="20"/>
              </w:rPr>
            </w:pPr>
            <w:r>
              <w:rPr>
                <w:sz w:val="20"/>
              </w:rPr>
              <w:t>2</w:t>
            </w:r>
          </w:p>
        </w:tc>
        <w:tc>
          <w:tcPr>
            <w:tcW w:w="903" w:type="dxa"/>
            <w:shd w:val="clear" w:color="auto" w:fill="E4DFEB"/>
          </w:tcPr>
          <w:p w:rsidR="006E3997" w:rsidRDefault="006E3997">
            <w:pPr>
              <w:pStyle w:val="TableParagraph"/>
              <w:spacing w:before="4"/>
              <w:ind w:left="3"/>
              <w:rPr>
                <w:sz w:val="20"/>
              </w:rPr>
            </w:pPr>
            <w:r>
              <w:rPr>
                <w:sz w:val="20"/>
              </w:rPr>
              <w:t>3</w:t>
            </w:r>
          </w:p>
        </w:tc>
        <w:tc>
          <w:tcPr>
            <w:tcW w:w="941" w:type="dxa"/>
            <w:shd w:val="clear" w:color="auto" w:fill="E4DFEB"/>
          </w:tcPr>
          <w:p w:rsidR="006E3997" w:rsidRDefault="006E3997">
            <w:pPr>
              <w:pStyle w:val="TableParagraph"/>
              <w:spacing w:before="4"/>
              <w:ind w:left="13"/>
              <w:rPr>
                <w:sz w:val="20"/>
              </w:rPr>
            </w:pPr>
            <w:r>
              <w:rPr>
                <w:sz w:val="20"/>
              </w:rPr>
              <w:t>4</w:t>
            </w:r>
          </w:p>
        </w:tc>
        <w:tc>
          <w:tcPr>
            <w:tcW w:w="1095" w:type="dxa"/>
            <w:shd w:val="clear" w:color="auto" w:fill="E4DFEB"/>
          </w:tcPr>
          <w:p w:rsidR="006E3997" w:rsidRDefault="006E3997">
            <w:pPr>
              <w:pStyle w:val="TableParagraph"/>
              <w:spacing w:before="4"/>
              <w:ind w:left="12"/>
              <w:rPr>
                <w:sz w:val="20"/>
              </w:rPr>
            </w:pPr>
            <w:r>
              <w:rPr>
                <w:sz w:val="20"/>
              </w:rPr>
              <w:t>5</w:t>
            </w:r>
          </w:p>
        </w:tc>
        <w:tc>
          <w:tcPr>
            <w:tcW w:w="960" w:type="dxa"/>
            <w:shd w:val="clear" w:color="auto" w:fill="E4DFEB"/>
          </w:tcPr>
          <w:p w:rsidR="006E3997" w:rsidRDefault="006E3997">
            <w:pPr>
              <w:pStyle w:val="TableParagraph"/>
              <w:spacing w:before="4"/>
              <w:ind w:left="13"/>
              <w:rPr>
                <w:sz w:val="20"/>
              </w:rPr>
            </w:pPr>
            <w:r>
              <w:rPr>
                <w:sz w:val="20"/>
              </w:rPr>
              <w:t>6</w:t>
            </w:r>
          </w:p>
        </w:tc>
        <w:tc>
          <w:tcPr>
            <w:tcW w:w="1080" w:type="dxa"/>
            <w:shd w:val="clear" w:color="auto" w:fill="E4DFEB"/>
          </w:tcPr>
          <w:p w:rsidR="006E3997" w:rsidRDefault="006E3997">
            <w:pPr>
              <w:pStyle w:val="TableParagraph"/>
              <w:spacing w:before="4"/>
              <w:ind w:left="9"/>
              <w:rPr>
                <w:sz w:val="20"/>
              </w:rPr>
            </w:pPr>
            <w:r>
              <w:rPr>
                <w:sz w:val="20"/>
              </w:rPr>
              <w:t>7</w:t>
            </w:r>
          </w:p>
        </w:tc>
        <w:tc>
          <w:tcPr>
            <w:tcW w:w="959" w:type="dxa"/>
            <w:shd w:val="clear" w:color="auto" w:fill="E4DFEB"/>
          </w:tcPr>
          <w:p w:rsidR="006E3997" w:rsidRDefault="006E3997">
            <w:pPr>
              <w:pStyle w:val="TableParagraph"/>
              <w:spacing w:before="4"/>
              <w:ind w:left="16"/>
              <w:rPr>
                <w:sz w:val="20"/>
              </w:rPr>
            </w:pPr>
            <w:r>
              <w:rPr>
                <w:sz w:val="20"/>
              </w:rPr>
              <w:t>8</w:t>
            </w:r>
          </w:p>
        </w:tc>
      </w:tr>
      <w:tr w:rsidR="006E3997">
        <w:trPr>
          <w:trHeight w:val="230"/>
        </w:trPr>
        <w:tc>
          <w:tcPr>
            <w:tcW w:w="9593" w:type="dxa"/>
            <w:gridSpan w:val="8"/>
            <w:shd w:val="clear" w:color="auto" w:fill="D5E2BB"/>
          </w:tcPr>
          <w:p w:rsidR="006E3997" w:rsidRDefault="006E3997">
            <w:pPr>
              <w:pStyle w:val="TableParagraph"/>
              <w:spacing w:line="210" w:lineRule="exact"/>
              <w:ind w:left="3169" w:right="3202"/>
              <w:rPr>
                <w:b/>
                <w:sz w:val="20"/>
              </w:rPr>
            </w:pPr>
            <w:r>
              <w:rPr>
                <w:b/>
                <w:sz w:val="20"/>
              </w:rPr>
              <w:t>Приволжский федеральный округ</w:t>
            </w:r>
          </w:p>
        </w:tc>
      </w:tr>
      <w:tr w:rsidR="006E3997">
        <w:trPr>
          <w:trHeight w:val="253"/>
        </w:trPr>
        <w:tc>
          <w:tcPr>
            <w:tcW w:w="572" w:type="dxa"/>
          </w:tcPr>
          <w:p w:rsidR="006E3997" w:rsidRDefault="006E3997">
            <w:pPr>
              <w:pStyle w:val="TableParagraph"/>
              <w:spacing w:line="225" w:lineRule="exact"/>
              <w:ind w:left="182"/>
              <w:jc w:val="left"/>
              <w:rPr>
                <w:sz w:val="20"/>
              </w:rPr>
            </w:pPr>
            <w:r>
              <w:rPr>
                <w:sz w:val="20"/>
              </w:rPr>
              <w:t>42</w:t>
            </w:r>
          </w:p>
        </w:tc>
        <w:tc>
          <w:tcPr>
            <w:tcW w:w="3083" w:type="dxa"/>
          </w:tcPr>
          <w:p w:rsidR="006E3997" w:rsidRDefault="006E3997">
            <w:pPr>
              <w:pStyle w:val="TableParagraph"/>
              <w:spacing w:before="9" w:line="225" w:lineRule="exact"/>
              <w:ind w:left="105"/>
              <w:jc w:val="left"/>
              <w:rPr>
                <w:sz w:val="20"/>
              </w:rPr>
            </w:pPr>
            <w:r>
              <w:rPr>
                <w:sz w:val="20"/>
              </w:rPr>
              <w:t>Республика Башкортостан</w:t>
            </w:r>
          </w:p>
        </w:tc>
        <w:tc>
          <w:tcPr>
            <w:tcW w:w="903" w:type="dxa"/>
          </w:tcPr>
          <w:p w:rsidR="006E3997" w:rsidRDefault="006E3997">
            <w:pPr>
              <w:pStyle w:val="TableParagraph"/>
              <w:spacing w:line="225" w:lineRule="exact"/>
              <w:ind w:left="130" w:right="122"/>
              <w:rPr>
                <w:sz w:val="20"/>
              </w:rPr>
            </w:pPr>
            <w:r>
              <w:rPr>
                <w:sz w:val="20"/>
              </w:rPr>
              <w:t>2037</w:t>
            </w:r>
          </w:p>
        </w:tc>
        <w:tc>
          <w:tcPr>
            <w:tcW w:w="941" w:type="dxa"/>
          </w:tcPr>
          <w:p w:rsidR="006E3997" w:rsidRDefault="006E3997">
            <w:pPr>
              <w:pStyle w:val="TableParagraph"/>
              <w:spacing w:line="225" w:lineRule="exact"/>
              <w:ind w:left="74" w:right="57"/>
              <w:rPr>
                <w:sz w:val="20"/>
              </w:rPr>
            </w:pPr>
            <w:r>
              <w:rPr>
                <w:sz w:val="20"/>
              </w:rPr>
              <w:t>2536</w:t>
            </w:r>
          </w:p>
        </w:tc>
        <w:tc>
          <w:tcPr>
            <w:tcW w:w="1095" w:type="dxa"/>
          </w:tcPr>
          <w:p w:rsidR="006E3997" w:rsidRDefault="006E3997">
            <w:pPr>
              <w:pStyle w:val="TableParagraph"/>
              <w:spacing w:line="225" w:lineRule="exact"/>
              <w:ind w:left="278" w:right="266"/>
              <w:rPr>
                <w:sz w:val="20"/>
              </w:rPr>
            </w:pPr>
            <w:r>
              <w:rPr>
                <w:sz w:val="20"/>
              </w:rPr>
              <w:t>524</w:t>
            </w:r>
          </w:p>
        </w:tc>
        <w:tc>
          <w:tcPr>
            <w:tcW w:w="960" w:type="dxa"/>
          </w:tcPr>
          <w:p w:rsidR="006E3997" w:rsidRDefault="006E3997">
            <w:pPr>
              <w:pStyle w:val="TableParagraph"/>
              <w:spacing w:line="225" w:lineRule="exact"/>
              <w:ind w:left="13"/>
              <w:rPr>
                <w:sz w:val="20"/>
              </w:rPr>
            </w:pPr>
            <w:r>
              <w:rPr>
                <w:sz w:val="20"/>
              </w:rPr>
              <w:t>1</w:t>
            </w:r>
          </w:p>
        </w:tc>
        <w:tc>
          <w:tcPr>
            <w:tcW w:w="1080" w:type="dxa"/>
          </w:tcPr>
          <w:p w:rsidR="006E3997" w:rsidRDefault="006E3997">
            <w:pPr>
              <w:pStyle w:val="TableParagraph"/>
              <w:spacing w:line="225" w:lineRule="exact"/>
              <w:ind w:left="321" w:right="308"/>
              <w:rPr>
                <w:sz w:val="20"/>
              </w:rPr>
            </w:pPr>
            <w:r>
              <w:rPr>
                <w:sz w:val="20"/>
              </w:rPr>
              <w:t>25,7</w:t>
            </w:r>
          </w:p>
        </w:tc>
        <w:tc>
          <w:tcPr>
            <w:tcW w:w="959" w:type="dxa"/>
          </w:tcPr>
          <w:p w:rsidR="006E3997" w:rsidRDefault="006E3997">
            <w:pPr>
              <w:pStyle w:val="TableParagraph"/>
              <w:spacing w:line="225" w:lineRule="exact"/>
              <w:ind w:left="259" w:right="244"/>
              <w:rPr>
                <w:sz w:val="20"/>
              </w:rPr>
            </w:pPr>
            <w:r>
              <w:rPr>
                <w:sz w:val="20"/>
              </w:rPr>
              <w:t>0,1</w:t>
            </w:r>
          </w:p>
        </w:tc>
      </w:tr>
      <w:tr w:rsidR="006E3997">
        <w:trPr>
          <w:trHeight w:val="253"/>
        </w:trPr>
        <w:tc>
          <w:tcPr>
            <w:tcW w:w="572" w:type="dxa"/>
          </w:tcPr>
          <w:p w:rsidR="006E3997" w:rsidRDefault="006E3997">
            <w:pPr>
              <w:pStyle w:val="TableParagraph"/>
              <w:ind w:left="182"/>
              <w:jc w:val="left"/>
              <w:rPr>
                <w:sz w:val="20"/>
              </w:rPr>
            </w:pPr>
            <w:r>
              <w:rPr>
                <w:sz w:val="20"/>
              </w:rPr>
              <w:t>43</w:t>
            </w:r>
          </w:p>
        </w:tc>
        <w:tc>
          <w:tcPr>
            <w:tcW w:w="3083" w:type="dxa"/>
          </w:tcPr>
          <w:p w:rsidR="006E3997" w:rsidRDefault="006E3997">
            <w:pPr>
              <w:pStyle w:val="TableParagraph"/>
              <w:spacing w:before="9" w:line="225" w:lineRule="exact"/>
              <w:ind w:left="105"/>
              <w:jc w:val="left"/>
              <w:rPr>
                <w:sz w:val="20"/>
              </w:rPr>
            </w:pPr>
            <w:r>
              <w:rPr>
                <w:sz w:val="20"/>
              </w:rPr>
              <w:t>Республика Марий-Эл</w:t>
            </w:r>
          </w:p>
        </w:tc>
        <w:tc>
          <w:tcPr>
            <w:tcW w:w="903" w:type="dxa"/>
          </w:tcPr>
          <w:p w:rsidR="006E3997" w:rsidRDefault="006E3997">
            <w:pPr>
              <w:pStyle w:val="TableParagraph"/>
              <w:ind w:left="130" w:right="117"/>
              <w:rPr>
                <w:sz w:val="20"/>
              </w:rPr>
            </w:pPr>
            <w:r>
              <w:rPr>
                <w:sz w:val="20"/>
              </w:rPr>
              <w:t>663</w:t>
            </w:r>
          </w:p>
        </w:tc>
        <w:tc>
          <w:tcPr>
            <w:tcW w:w="941" w:type="dxa"/>
          </w:tcPr>
          <w:p w:rsidR="006E3997" w:rsidRDefault="006E3997">
            <w:pPr>
              <w:pStyle w:val="TableParagraph"/>
              <w:ind w:left="69" w:right="57"/>
              <w:rPr>
                <w:sz w:val="20"/>
              </w:rPr>
            </w:pPr>
            <w:r>
              <w:rPr>
                <w:sz w:val="20"/>
              </w:rPr>
              <w:t>676</w:t>
            </w:r>
          </w:p>
        </w:tc>
        <w:tc>
          <w:tcPr>
            <w:tcW w:w="1095" w:type="dxa"/>
          </w:tcPr>
          <w:p w:rsidR="006E3997" w:rsidRDefault="006E3997">
            <w:pPr>
              <w:pStyle w:val="TableParagraph"/>
              <w:ind w:left="278" w:right="266"/>
              <w:rPr>
                <w:sz w:val="20"/>
              </w:rPr>
            </w:pPr>
            <w:r>
              <w:rPr>
                <w:sz w:val="20"/>
              </w:rPr>
              <w:t>299</w:t>
            </w:r>
          </w:p>
        </w:tc>
        <w:tc>
          <w:tcPr>
            <w:tcW w:w="960" w:type="dxa"/>
          </w:tcPr>
          <w:p w:rsidR="006E3997" w:rsidRDefault="006E3997">
            <w:pPr>
              <w:pStyle w:val="TableParagraph"/>
              <w:ind w:left="211" w:right="198"/>
              <w:rPr>
                <w:sz w:val="20"/>
              </w:rPr>
            </w:pPr>
            <w:r>
              <w:rPr>
                <w:sz w:val="20"/>
              </w:rPr>
              <w:t>250</w:t>
            </w:r>
          </w:p>
        </w:tc>
        <w:tc>
          <w:tcPr>
            <w:tcW w:w="1080" w:type="dxa"/>
          </w:tcPr>
          <w:p w:rsidR="006E3997" w:rsidRDefault="006E3997">
            <w:pPr>
              <w:pStyle w:val="TableParagraph"/>
              <w:ind w:left="321" w:right="308"/>
              <w:rPr>
                <w:sz w:val="20"/>
              </w:rPr>
            </w:pPr>
            <w:r>
              <w:rPr>
                <w:sz w:val="20"/>
              </w:rPr>
              <w:t>45,1</w:t>
            </w:r>
          </w:p>
        </w:tc>
        <w:tc>
          <w:tcPr>
            <w:tcW w:w="959" w:type="dxa"/>
          </w:tcPr>
          <w:p w:rsidR="006E3997" w:rsidRDefault="006E3997">
            <w:pPr>
              <w:pStyle w:val="TableParagraph"/>
              <w:ind w:left="255" w:right="244"/>
              <w:rPr>
                <w:sz w:val="20"/>
              </w:rPr>
            </w:pPr>
            <w:r>
              <w:rPr>
                <w:sz w:val="20"/>
              </w:rPr>
              <w:t>37</w:t>
            </w:r>
          </w:p>
        </w:tc>
      </w:tr>
      <w:tr w:rsidR="006E3997">
        <w:trPr>
          <w:trHeight w:val="254"/>
        </w:trPr>
        <w:tc>
          <w:tcPr>
            <w:tcW w:w="572" w:type="dxa"/>
          </w:tcPr>
          <w:p w:rsidR="006E3997" w:rsidRDefault="006E3997">
            <w:pPr>
              <w:pStyle w:val="TableParagraph"/>
              <w:ind w:left="182"/>
              <w:jc w:val="left"/>
              <w:rPr>
                <w:sz w:val="20"/>
              </w:rPr>
            </w:pPr>
            <w:r>
              <w:rPr>
                <w:sz w:val="20"/>
              </w:rPr>
              <w:t>44</w:t>
            </w:r>
          </w:p>
        </w:tc>
        <w:tc>
          <w:tcPr>
            <w:tcW w:w="3083" w:type="dxa"/>
          </w:tcPr>
          <w:p w:rsidR="006E3997" w:rsidRDefault="006E3997">
            <w:pPr>
              <w:pStyle w:val="TableParagraph"/>
              <w:spacing w:before="9" w:line="225" w:lineRule="exact"/>
              <w:ind w:left="105"/>
              <w:jc w:val="left"/>
              <w:rPr>
                <w:sz w:val="20"/>
              </w:rPr>
            </w:pPr>
            <w:r>
              <w:rPr>
                <w:sz w:val="20"/>
              </w:rPr>
              <w:t>Республика Мордовия</w:t>
            </w:r>
          </w:p>
        </w:tc>
        <w:tc>
          <w:tcPr>
            <w:tcW w:w="903" w:type="dxa"/>
          </w:tcPr>
          <w:p w:rsidR="006E3997" w:rsidRDefault="006E3997">
            <w:pPr>
              <w:pStyle w:val="TableParagraph"/>
              <w:ind w:left="130" w:right="122"/>
              <w:rPr>
                <w:sz w:val="20"/>
              </w:rPr>
            </w:pPr>
            <w:r>
              <w:rPr>
                <w:sz w:val="20"/>
              </w:rPr>
              <w:t>1029</w:t>
            </w:r>
          </w:p>
        </w:tc>
        <w:tc>
          <w:tcPr>
            <w:tcW w:w="941" w:type="dxa"/>
          </w:tcPr>
          <w:p w:rsidR="006E3997" w:rsidRDefault="006E3997">
            <w:pPr>
              <w:pStyle w:val="TableParagraph"/>
              <w:ind w:left="69" w:right="57"/>
              <w:rPr>
                <w:sz w:val="20"/>
              </w:rPr>
            </w:pPr>
            <w:r>
              <w:rPr>
                <w:sz w:val="20"/>
              </w:rPr>
              <w:t>882</w:t>
            </w:r>
          </w:p>
        </w:tc>
        <w:tc>
          <w:tcPr>
            <w:tcW w:w="1095" w:type="dxa"/>
          </w:tcPr>
          <w:p w:rsidR="006E3997" w:rsidRDefault="006E3997">
            <w:pPr>
              <w:pStyle w:val="TableParagraph"/>
              <w:ind w:left="278" w:right="266"/>
              <w:rPr>
                <w:sz w:val="20"/>
              </w:rPr>
            </w:pPr>
            <w:r>
              <w:rPr>
                <w:sz w:val="20"/>
              </w:rPr>
              <w:t>288</w:t>
            </w:r>
          </w:p>
        </w:tc>
        <w:tc>
          <w:tcPr>
            <w:tcW w:w="960" w:type="dxa"/>
          </w:tcPr>
          <w:p w:rsidR="006E3997" w:rsidRDefault="006E3997">
            <w:pPr>
              <w:pStyle w:val="TableParagraph"/>
              <w:ind w:left="211" w:right="198"/>
              <w:rPr>
                <w:sz w:val="20"/>
              </w:rPr>
            </w:pPr>
            <w:r>
              <w:rPr>
                <w:sz w:val="20"/>
              </w:rPr>
              <w:t>375</w:t>
            </w:r>
          </w:p>
        </w:tc>
        <w:tc>
          <w:tcPr>
            <w:tcW w:w="1080" w:type="dxa"/>
          </w:tcPr>
          <w:p w:rsidR="006E3997" w:rsidRDefault="006E3997">
            <w:pPr>
              <w:pStyle w:val="TableParagraph"/>
              <w:ind w:left="321" w:right="308"/>
              <w:rPr>
                <w:sz w:val="20"/>
              </w:rPr>
            </w:pPr>
            <w:r>
              <w:rPr>
                <w:sz w:val="20"/>
              </w:rPr>
              <w:t>28</w:t>
            </w:r>
          </w:p>
        </w:tc>
        <w:tc>
          <w:tcPr>
            <w:tcW w:w="959" w:type="dxa"/>
          </w:tcPr>
          <w:p w:rsidR="006E3997" w:rsidRDefault="006E3997">
            <w:pPr>
              <w:pStyle w:val="TableParagraph"/>
              <w:ind w:right="284"/>
              <w:jc w:val="right"/>
              <w:rPr>
                <w:sz w:val="20"/>
              </w:rPr>
            </w:pPr>
            <w:r>
              <w:rPr>
                <w:sz w:val="20"/>
              </w:rPr>
              <w:t>42,9</w:t>
            </w:r>
          </w:p>
        </w:tc>
      </w:tr>
      <w:tr w:rsidR="006E3997">
        <w:trPr>
          <w:trHeight w:val="258"/>
        </w:trPr>
        <w:tc>
          <w:tcPr>
            <w:tcW w:w="572" w:type="dxa"/>
          </w:tcPr>
          <w:p w:rsidR="006E3997" w:rsidRDefault="006E3997">
            <w:pPr>
              <w:pStyle w:val="TableParagraph"/>
              <w:ind w:left="182"/>
              <w:jc w:val="left"/>
              <w:rPr>
                <w:sz w:val="20"/>
              </w:rPr>
            </w:pPr>
            <w:r>
              <w:rPr>
                <w:sz w:val="20"/>
              </w:rPr>
              <w:t>45</w:t>
            </w:r>
          </w:p>
        </w:tc>
        <w:tc>
          <w:tcPr>
            <w:tcW w:w="3083" w:type="dxa"/>
          </w:tcPr>
          <w:p w:rsidR="006E3997" w:rsidRDefault="006E3997">
            <w:pPr>
              <w:pStyle w:val="TableParagraph"/>
              <w:spacing w:before="14" w:line="225" w:lineRule="exact"/>
              <w:ind w:left="105"/>
              <w:jc w:val="left"/>
              <w:rPr>
                <w:sz w:val="20"/>
              </w:rPr>
            </w:pPr>
            <w:r>
              <w:rPr>
                <w:sz w:val="20"/>
              </w:rPr>
              <w:t>Республика Татарстан</w:t>
            </w:r>
          </w:p>
        </w:tc>
        <w:tc>
          <w:tcPr>
            <w:tcW w:w="903" w:type="dxa"/>
          </w:tcPr>
          <w:p w:rsidR="006E3997" w:rsidRDefault="006E3997">
            <w:pPr>
              <w:pStyle w:val="TableParagraph"/>
              <w:ind w:left="130" w:right="122"/>
              <w:rPr>
                <w:sz w:val="20"/>
              </w:rPr>
            </w:pPr>
            <w:r>
              <w:rPr>
                <w:sz w:val="20"/>
              </w:rPr>
              <w:t>1927</w:t>
            </w:r>
          </w:p>
        </w:tc>
        <w:tc>
          <w:tcPr>
            <w:tcW w:w="941" w:type="dxa"/>
          </w:tcPr>
          <w:p w:rsidR="006E3997" w:rsidRDefault="006E3997">
            <w:pPr>
              <w:pStyle w:val="TableParagraph"/>
              <w:ind w:left="74" w:right="57"/>
              <w:rPr>
                <w:sz w:val="20"/>
              </w:rPr>
            </w:pPr>
            <w:r>
              <w:rPr>
                <w:sz w:val="20"/>
              </w:rPr>
              <w:t>3708</w:t>
            </w:r>
          </w:p>
        </w:tc>
        <w:tc>
          <w:tcPr>
            <w:tcW w:w="1095" w:type="dxa"/>
          </w:tcPr>
          <w:p w:rsidR="006E3997" w:rsidRDefault="006E3997">
            <w:pPr>
              <w:pStyle w:val="TableParagraph"/>
              <w:ind w:left="278" w:right="266"/>
              <w:rPr>
                <w:sz w:val="20"/>
              </w:rPr>
            </w:pPr>
            <w:r>
              <w:rPr>
                <w:sz w:val="20"/>
              </w:rPr>
              <w:t>261</w:t>
            </w:r>
          </w:p>
        </w:tc>
        <w:tc>
          <w:tcPr>
            <w:tcW w:w="960" w:type="dxa"/>
          </w:tcPr>
          <w:p w:rsidR="006E3997" w:rsidRDefault="006E3997">
            <w:pPr>
              <w:pStyle w:val="TableParagraph"/>
              <w:ind w:left="211" w:right="198"/>
              <w:rPr>
                <w:sz w:val="20"/>
              </w:rPr>
            </w:pPr>
            <w:r>
              <w:rPr>
                <w:sz w:val="20"/>
              </w:rPr>
              <w:t>823</w:t>
            </w:r>
          </w:p>
        </w:tc>
        <w:tc>
          <w:tcPr>
            <w:tcW w:w="1080" w:type="dxa"/>
          </w:tcPr>
          <w:p w:rsidR="006E3997" w:rsidRDefault="006E3997">
            <w:pPr>
              <w:pStyle w:val="TableParagraph"/>
              <w:ind w:left="321" w:right="308"/>
              <w:rPr>
                <w:sz w:val="20"/>
              </w:rPr>
            </w:pPr>
            <w:r>
              <w:rPr>
                <w:sz w:val="20"/>
              </w:rPr>
              <w:t>13,5</w:t>
            </w:r>
          </w:p>
        </w:tc>
        <w:tc>
          <w:tcPr>
            <w:tcW w:w="959" w:type="dxa"/>
          </w:tcPr>
          <w:p w:rsidR="006E3997" w:rsidRDefault="006E3997">
            <w:pPr>
              <w:pStyle w:val="TableParagraph"/>
              <w:ind w:right="284"/>
              <w:jc w:val="right"/>
              <w:rPr>
                <w:sz w:val="20"/>
              </w:rPr>
            </w:pPr>
            <w:r>
              <w:rPr>
                <w:sz w:val="20"/>
              </w:rPr>
              <w:t>22,2</w:t>
            </w:r>
          </w:p>
        </w:tc>
      </w:tr>
      <w:tr w:rsidR="006E3997">
        <w:trPr>
          <w:trHeight w:val="254"/>
        </w:trPr>
        <w:tc>
          <w:tcPr>
            <w:tcW w:w="572" w:type="dxa"/>
          </w:tcPr>
          <w:p w:rsidR="006E3997" w:rsidRDefault="006E3997">
            <w:pPr>
              <w:pStyle w:val="TableParagraph"/>
              <w:spacing w:line="225" w:lineRule="exact"/>
              <w:ind w:left="182"/>
              <w:jc w:val="left"/>
              <w:rPr>
                <w:sz w:val="20"/>
              </w:rPr>
            </w:pPr>
            <w:r>
              <w:rPr>
                <w:sz w:val="20"/>
              </w:rPr>
              <w:t>46</w:t>
            </w:r>
          </w:p>
        </w:tc>
        <w:tc>
          <w:tcPr>
            <w:tcW w:w="3083" w:type="dxa"/>
          </w:tcPr>
          <w:p w:rsidR="006E3997" w:rsidRDefault="006E3997">
            <w:pPr>
              <w:pStyle w:val="TableParagraph"/>
              <w:spacing w:before="9" w:line="225" w:lineRule="exact"/>
              <w:ind w:left="105"/>
              <w:jc w:val="left"/>
              <w:rPr>
                <w:sz w:val="20"/>
              </w:rPr>
            </w:pPr>
            <w:r>
              <w:rPr>
                <w:sz w:val="20"/>
              </w:rPr>
              <w:t>Удмуртская Республика</w:t>
            </w:r>
          </w:p>
        </w:tc>
        <w:tc>
          <w:tcPr>
            <w:tcW w:w="903" w:type="dxa"/>
          </w:tcPr>
          <w:p w:rsidR="006E3997" w:rsidRDefault="006E3997">
            <w:pPr>
              <w:pStyle w:val="TableParagraph"/>
              <w:spacing w:line="225" w:lineRule="exact"/>
              <w:ind w:left="130" w:right="122"/>
              <w:rPr>
                <w:sz w:val="20"/>
              </w:rPr>
            </w:pPr>
            <w:r>
              <w:rPr>
                <w:sz w:val="20"/>
              </w:rPr>
              <w:t>1219</w:t>
            </w:r>
          </w:p>
        </w:tc>
        <w:tc>
          <w:tcPr>
            <w:tcW w:w="941" w:type="dxa"/>
          </w:tcPr>
          <w:p w:rsidR="006E3997" w:rsidRDefault="006E3997">
            <w:pPr>
              <w:pStyle w:val="TableParagraph"/>
              <w:spacing w:line="225" w:lineRule="exact"/>
              <w:ind w:left="74" w:right="57"/>
              <w:rPr>
                <w:sz w:val="20"/>
              </w:rPr>
            </w:pPr>
            <w:r>
              <w:rPr>
                <w:sz w:val="20"/>
              </w:rPr>
              <w:t>1433</w:t>
            </w:r>
          </w:p>
        </w:tc>
        <w:tc>
          <w:tcPr>
            <w:tcW w:w="1095" w:type="dxa"/>
          </w:tcPr>
          <w:p w:rsidR="006E3997" w:rsidRDefault="006E3997">
            <w:pPr>
              <w:pStyle w:val="TableParagraph"/>
              <w:spacing w:line="225" w:lineRule="exact"/>
              <w:ind w:left="278" w:right="266"/>
              <w:rPr>
                <w:sz w:val="20"/>
              </w:rPr>
            </w:pPr>
            <w:r>
              <w:rPr>
                <w:sz w:val="20"/>
              </w:rPr>
              <w:t>427</w:t>
            </w:r>
          </w:p>
        </w:tc>
        <w:tc>
          <w:tcPr>
            <w:tcW w:w="960" w:type="dxa"/>
          </w:tcPr>
          <w:p w:rsidR="006E3997" w:rsidRDefault="006E3997">
            <w:pPr>
              <w:pStyle w:val="TableParagraph"/>
              <w:spacing w:line="225" w:lineRule="exact"/>
              <w:ind w:left="211" w:right="198"/>
              <w:rPr>
                <w:sz w:val="20"/>
              </w:rPr>
            </w:pPr>
            <w:r>
              <w:rPr>
                <w:sz w:val="20"/>
              </w:rPr>
              <w:t>121</w:t>
            </w:r>
          </w:p>
        </w:tc>
        <w:tc>
          <w:tcPr>
            <w:tcW w:w="1080" w:type="dxa"/>
          </w:tcPr>
          <w:p w:rsidR="006E3997" w:rsidRDefault="006E3997">
            <w:pPr>
              <w:pStyle w:val="TableParagraph"/>
              <w:spacing w:line="225" w:lineRule="exact"/>
              <w:ind w:left="321" w:right="308"/>
              <w:rPr>
                <w:sz w:val="20"/>
              </w:rPr>
            </w:pPr>
            <w:r>
              <w:rPr>
                <w:sz w:val="20"/>
              </w:rPr>
              <w:t>35</w:t>
            </w:r>
          </w:p>
        </w:tc>
        <w:tc>
          <w:tcPr>
            <w:tcW w:w="959" w:type="dxa"/>
          </w:tcPr>
          <w:p w:rsidR="006E3997" w:rsidRDefault="006E3997">
            <w:pPr>
              <w:pStyle w:val="TableParagraph"/>
              <w:spacing w:line="225" w:lineRule="exact"/>
              <w:ind w:left="259" w:right="244"/>
              <w:rPr>
                <w:sz w:val="20"/>
              </w:rPr>
            </w:pPr>
            <w:r>
              <w:rPr>
                <w:sz w:val="20"/>
              </w:rPr>
              <w:t>8,4</w:t>
            </w:r>
          </w:p>
        </w:tc>
      </w:tr>
      <w:tr w:rsidR="006E3997">
        <w:trPr>
          <w:trHeight w:val="253"/>
        </w:trPr>
        <w:tc>
          <w:tcPr>
            <w:tcW w:w="572" w:type="dxa"/>
          </w:tcPr>
          <w:p w:rsidR="006E3997" w:rsidRDefault="006E3997">
            <w:pPr>
              <w:pStyle w:val="TableParagraph"/>
              <w:ind w:left="182"/>
              <w:jc w:val="left"/>
              <w:rPr>
                <w:sz w:val="20"/>
              </w:rPr>
            </w:pPr>
            <w:r>
              <w:rPr>
                <w:sz w:val="20"/>
              </w:rPr>
              <w:t>47</w:t>
            </w:r>
          </w:p>
        </w:tc>
        <w:tc>
          <w:tcPr>
            <w:tcW w:w="3083" w:type="dxa"/>
          </w:tcPr>
          <w:p w:rsidR="006E3997" w:rsidRDefault="006E3997">
            <w:pPr>
              <w:pStyle w:val="TableParagraph"/>
              <w:spacing w:before="9" w:line="225" w:lineRule="exact"/>
              <w:ind w:left="105"/>
              <w:jc w:val="left"/>
              <w:rPr>
                <w:sz w:val="20"/>
              </w:rPr>
            </w:pPr>
            <w:r>
              <w:rPr>
                <w:sz w:val="20"/>
              </w:rPr>
              <w:t>Чувашская Республика</w:t>
            </w:r>
          </w:p>
        </w:tc>
        <w:tc>
          <w:tcPr>
            <w:tcW w:w="903" w:type="dxa"/>
          </w:tcPr>
          <w:p w:rsidR="006E3997" w:rsidRDefault="006E3997">
            <w:pPr>
              <w:pStyle w:val="TableParagraph"/>
              <w:ind w:left="130" w:right="117"/>
              <w:rPr>
                <w:sz w:val="20"/>
              </w:rPr>
            </w:pPr>
            <w:r>
              <w:rPr>
                <w:sz w:val="20"/>
              </w:rPr>
              <w:t>911</w:t>
            </w:r>
          </w:p>
        </w:tc>
        <w:tc>
          <w:tcPr>
            <w:tcW w:w="941" w:type="dxa"/>
          </w:tcPr>
          <w:p w:rsidR="006E3997" w:rsidRDefault="006E3997">
            <w:pPr>
              <w:pStyle w:val="TableParagraph"/>
              <w:ind w:left="74" w:right="57"/>
              <w:rPr>
                <w:sz w:val="20"/>
              </w:rPr>
            </w:pPr>
            <w:r>
              <w:rPr>
                <w:sz w:val="20"/>
              </w:rPr>
              <w:t>1023</w:t>
            </w:r>
          </w:p>
        </w:tc>
        <w:tc>
          <w:tcPr>
            <w:tcW w:w="1095" w:type="dxa"/>
          </w:tcPr>
          <w:p w:rsidR="006E3997" w:rsidRDefault="006E3997">
            <w:pPr>
              <w:pStyle w:val="TableParagraph"/>
              <w:ind w:left="278" w:right="266"/>
              <w:rPr>
                <w:sz w:val="20"/>
              </w:rPr>
            </w:pPr>
            <w:r>
              <w:rPr>
                <w:sz w:val="20"/>
              </w:rPr>
              <w:t>333</w:t>
            </w:r>
          </w:p>
        </w:tc>
        <w:tc>
          <w:tcPr>
            <w:tcW w:w="960" w:type="dxa"/>
          </w:tcPr>
          <w:p w:rsidR="006E3997" w:rsidRDefault="006E3997">
            <w:pPr>
              <w:pStyle w:val="TableParagraph"/>
              <w:ind w:left="211" w:right="198"/>
              <w:rPr>
                <w:sz w:val="20"/>
              </w:rPr>
            </w:pPr>
            <w:r>
              <w:rPr>
                <w:sz w:val="20"/>
              </w:rPr>
              <w:t>313</w:t>
            </w:r>
          </w:p>
        </w:tc>
        <w:tc>
          <w:tcPr>
            <w:tcW w:w="1080" w:type="dxa"/>
          </w:tcPr>
          <w:p w:rsidR="006E3997" w:rsidRDefault="006E3997">
            <w:pPr>
              <w:pStyle w:val="TableParagraph"/>
              <w:ind w:left="321" w:right="308"/>
              <w:rPr>
                <w:sz w:val="20"/>
              </w:rPr>
            </w:pPr>
            <w:r>
              <w:rPr>
                <w:sz w:val="20"/>
              </w:rPr>
              <w:t>36,6</w:t>
            </w:r>
          </w:p>
        </w:tc>
        <w:tc>
          <w:tcPr>
            <w:tcW w:w="959" w:type="dxa"/>
          </w:tcPr>
          <w:p w:rsidR="006E3997" w:rsidRDefault="006E3997">
            <w:pPr>
              <w:pStyle w:val="TableParagraph"/>
              <w:ind w:right="284"/>
              <w:jc w:val="right"/>
              <w:rPr>
                <w:sz w:val="20"/>
              </w:rPr>
            </w:pPr>
            <w:r>
              <w:rPr>
                <w:sz w:val="20"/>
              </w:rPr>
              <w:t>30,6</w:t>
            </w:r>
          </w:p>
        </w:tc>
      </w:tr>
      <w:tr w:rsidR="006E3997">
        <w:trPr>
          <w:trHeight w:val="254"/>
        </w:trPr>
        <w:tc>
          <w:tcPr>
            <w:tcW w:w="572" w:type="dxa"/>
          </w:tcPr>
          <w:p w:rsidR="006E3997" w:rsidRDefault="006E3997">
            <w:pPr>
              <w:pStyle w:val="TableParagraph"/>
              <w:ind w:left="182"/>
              <w:jc w:val="left"/>
              <w:rPr>
                <w:sz w:val="20"/>
              </w:rPr>
            </w:pPr>
            <w:r>
              <w:rPr>
                <w:sz w:val="20"/>
              </w:rPr>
              <w:t>48</w:t>
            </w:r>
          </w:p>
        </w:tc>
        <w:tc>
          <w:tcPr>
            <w:tcW w:w="3083" w:type="dxa"/>
          </w:tcPr>
          <w:p w:rsidR="006E3997" w:rsidRDefault="006E3997">
            <w:pPr>
              <w:pStyle w:val="TableParagraph"/>
              <w:spacing w:before="10" w:line="225" w:lineRule="exact"/>
              <w:ind w:left="105"/>
              <w:jc w:val="left"/>
              <w:rPr>
                <w:sz w:val="20"/>
              </w:rPr>
            </w:pPr>
            <w:r>
              <w:rPr>
                <w:sz w:val="20"/>
              </w:rPr>
              <w:t>Кировская область</w:t>
            </w:r>
          </w:p>
        </w:tc>
        <w:tc>
          <w:tcPr>
            <w:tcW w:w="903" w:type="dxa"/>
          </w:tcPr>
          <w:p w:rsidR="006E3997" w:rsidRDefault="006E3997">
            <w:pPr>
              <w:pStyle w:val="TableParagraph"/>
              <w:ind w:left="130" w:right="122"/>
              <w:rPr>
                <w:sz w:val="20"/>
              </w:rPr>
            </w:pPr>
            <w:r>
              <w:rPr>
                <w:sz w:val="20"/>
              </w:rPr>
              <w:t>1133</w:t>
            </w:r>
          </w:p>
        </w:tc>
        <w:tc>
          <w:tcPr>
            <w:tcW w:w="941" w:type="dxa"/>
          </w:tcPr>
          <w:p w:rsidR="006E3997" w:rsidRDefault="006E3997">
            <w:pPr>
              <w:pStyle w:val="TableParagraph"/>
              <w:ind w:left="74" w:right="57"/>
              <w:rPr>
                <w:sz w:val="20"/>
              </w:rPr>
            </w:pPr>
            <w:r>
              <w:rPr>
                <w:sz w:val="20"/>
              </w:rPr>
              <w:t>1453</w:t>
            </w:r>
          </w:p>
        </w:tc>
        <w:tc>
          <w:tcPr>
            <w:tcW w:w="1095" w:type="dxa"/>
          </w:tcPr>
          <w:p w:rsidR="006E3997" w:rsidRDefault="006E3997">
            <w:pPr>
              <w:pStyle w:val="TableParagraph"/>
              <w:ind w:left="278" w:right="266"/>
              <w:rPr>
                <w:sz w:val="20"/>
              </w:rPr>
            </w:pPr>
            <w:r>
              <w:rPr>
                <w:sz w:val="20"/>
              </w:rPr>
              <w:t>734</w:t>
            </w:r>
          </w:p>
        </w:tc>
        <w:tc>
          <w:tcPr>
            <w:tcW w:w="960" w:type="dxa"/>
          </w:tcPr>
          <w:p w:rsidR="006E3997" w:rsidRDefault="006E3997">
            <w:pPr>
              <w:pStyle w:val="TableParagraph"/>
              <w:ind w:left="211" w:right="198"/>
              <w:rPr>
                <w:sz w:val="20"/>
              </w:rPr>
            </w:pPr>
            <w:r>
              <w:rPr>
                <w:sz w:val="20"/>
              </w:rPr>
              <w:t>854</w:t>
            </w:r>
          </w:p>
        </w:tc>
        <w:tc>
          <w:tcPr>
            <w:tcW w:w="1080" w:type="dxa"/>
          </w:tcPr>
          <w:p w:rsidR="006E3997" w:rsidRDefault="006E3997">
            <w:pPr>
              <w:pStyle w:val="TableParagraph"/>
              <w:ind w:left="321" w:right="308"/>
              <w:rPr>
                <w:sz w:val="20"/>
              </w:rPr>
            </w:pPr>
            <w:r>
              <w:rPr>
                <w:sz w:val="20"/>
              </w:rPr>
              <w:t>64,8</w:t>
            </w:r>
          </w:p>
        </w:tc>
        <w:tc>
          <w:tcPr>
            <w:tcW w:w="959" w:type="dxa"/>
          </w:tcPr>
          <w:p w:rsidR="006E3997" w:rsidRDefault="006E3997">
            <w:pPr>
              <w:pStyle w:val="TableParagraph"/>
              <w:ind w:right="284"/>
              <w:jc w:val="right"/>
              <w:rPr>
                <w:sz w:val="20"/>
              </w:rPr>
            </w:pPr>
            <w:r>
              <w:rPr>
                <w:sz w:val="20"/>
              </w:rPr>
              <w:t>58,8</w:t>
            </w:r>
          </w:p>
        </w:tc>
      </w:tr>
      <w:tr w:rsidR="006E3997">
        <w:trPr>
          <w:trHeight w:val="254"/>
        </w:trPr>
        <w:tc>
          <w:tcPr>
            <w:tcW w:w="572" w:type="dxa"/>
          </w:tcPr>
          <w:p w:rsidR="006E3997" w:rsidRDefault="006E3997">
            <w:pPr>
              <w:pStyle w:val="TableParagraph"/>
              <w:ind w:left="182"/>
              <w:jc w:val="left"/>
              <w:rPr>
                <w:sz w:val="20"/>
              </w:rPr>
            </w:pPr>
            <w:r>
              <w:rPr>
                <w:sz w:val="20"/>
              </w:rPr>
              <w:t>49</w:t>
            </w:r>
          </w:p>
        </w:tc>
        <w:tc>
          <w:tcPr>
            <w:tcW w:w="3083" w:type="dxa"/>
          </w:tcPr>
          <w:p w:rsidR="006E3997" w:rsidRDefault="006E3997">
            <w:pPr>
              <w:pStyle w:val="TableParagraph"/>
              <w:spacing w:before="14" w:line="220" w:lineRule="exact"/>
              <w:ind w:left="105"/>
              <w:jc w:val="left"/>
              <w:rPr>
                <w:sz w:val="20"/>
              </w:rPr>
            </w:pPr>
            <w:r>
              <w:rPr>
                <w:sz w:val="20"/>
              </w:rPr>
              <w:t>Нижегородская область</w:t>
            </w:r>
          </w:p>
        </w:tc>
        <w:tc>
          <w:tcPr>
            <w:tcW w:w="903" w:type="dxa"/>
          </w:tcPr>
          <w:p w:rsidR="006E3997" w:rsidRDefault="006E3997">
            <w:pPr>
              <w:pStyle w:val="TableParagraph"/>
              <w:ind w:left="130" w:right="122"/>
              <w:rPr>
                <w:sz w:val="20"/>
              </w:rPr>
            </w:pPr>
            <w:r>
              <w:rPr>
                <w:sz w:val="20"/>
              </w:rPr>
              <w:t>1791</w:t>
            </w:r>
          </w:p>
        </w:tc>
        <w:tc>
          <w:tcPr>
            <w:tcW w:w="941" w:type="dxa"/>
          </w:tcPr>
          <w:p w:rsidR="006E3997" w:rsidRDefault="006E3997">
            <w:pPr>
              <w:pStyle w:val="TableParagraph"/>
              <w:ind w:left="74" w:right="57"/>
              <w:rPr>
                <w:sz w:val="20"/>
              </w:rPr>
            </w:pPr>
            <w:r>
              <w:rPr>
                <w:sz w:val="20"/>
              </w:rPr>
              <w:t>2181</w:t>
            </w:r>
          </w:p>
        </w:tc>
        <w:tc>
          <w:tcPr>
            <w:tcW w:w="1095" w:type="dxa"/>
          </w:tcPr>
          <w:p w:rsidR="006E3997" w:rsidRDefault="006E3997">
            <w:pPr>
              <w:pStyle w:val="TableParagraph"/>
              <w:ind w:left="278" w:right="266"/>
              <w:rPr>
                <w:sz w:val="20"/>
              </w:rPr>
            </w:pPr>
            <w:r>
              <w:rPr>
                <w:sz w:val="20"/>
              </w:rPr>
              <w:t>665</w:t>
            </w:r>
          </w:p>
        </w:tc>
        <w:tc>
          <w:tcPr>
            <w:tcW w:w="960" w:type="dxa"/>
          </w:tcPr>
          <w:p w:rsidR="006E3997" w:rsidRDefault="006E3997">
            <w:pPr>
              <w:pStyle w:val="TableParagraph"/>
              <w:ind w:left="211" w:right="198"/>
              <w:rPr>
                <w:sz w:val="20"/>
              </w:rPr>
            </w:pPr>
            <w:r>
              <w:rPr>
                <w:sz w:val="20"/>
              </w:rPr>
              <w:t>696</w:t>
            </w:r>
          </w:p>
        </w:tc>
        <w:tc>
          <w:tcPr>
            <w:tcW w:w="1080" w:type="dxa"/>
          </w:tcPr>
          <w:p w:rsidR="006E3997" w:rsidRDefault="006E3997">
            <w:pPr>
              <w:pStyle w:val="TableParagraph"/>
              <w:ind w:left="321" w:right="308"/>
              <w:rPr>
                <w:sz w:val="20"/>
              </w:rPr>
            </w:pPr>
            <w:r>
              <w:rPr>
                <w:sz w:val="20"/>
              </w:rPr>
              <w:t>37,1</w:t>
            </w:r>
          </w:p>
        </w:tc>
        <w:tc>
          <w:tcPr>
            <w:tcW w:w="959" w:type="dxa"/>
          </w:tcPr>
          <w:p w:rsidR="006E3997" w:rsidRDefault="006E3997">
            <w:pPr>
              <w:pStyle w:val="TableParagraph"/>
              <w:ind w:right="284"/>
              <w:jc w:val="right"/>
              <w:rPr>
                <w:sz w:val="20"/>
              </w:rPr>
            </w:pPr>
            <w:r>
              <w:rPr>
                <w:sz w:val="20"/>
              </w:rPr>
              <w:t>31,9</w:t>
            </w:r>
          </w:p>
        </w:tc>
      </w:tr>
      <w:tr w:rsidR="006E3997">
        <w:trPr>
          <w:trHeight w:val="258"/>
        </w:trPr>
        <w:tc>
          <w:tcPr>
            <w:tcW w:w="572" w:type="dxa"/>
          </w:tcPr>
          <w:p w:rsidR="006E3997" w:rsidRDefault="006E3997">
            <w:pPr>
              <w:pStyle w:val="TableParagraph"/>
              <w:ind w:left="182"/>
              <w:jc w:val="left"/>
              <w:rPr>
                <w:sz w:val="20"/>
              </w:rPr>
            </w:pPr>
            <w:r>
              <w:rPr>
                <w:sz w:val="20"/>
              </w:rPr>
              <w:t>50</w:t>
            </w:r>
          </w:p>
        </w:tc>
        <w:tc>
          <w:tcPr>
            <w:tcW w:w="3083" w:type="dxa"/>
          </w:tcPr>
          <w:p w:rsidR="006E3997" w:rsidRDefault="006E3997">
            <w:pPr>
              <w:pStyle w:val="TableParagraph"/>
              <w:spacing w:before="14" w:line="225" w:lineRule="exact"/>
              <w:ind w:left="105"/>
              <w:jc w:val="left"/>
              <w:rPr>
                <w:sz w:val="20"/>
              </w:rPr>
            </w:pPr>
            <w:r>
              <w:rPr>
                <w:sz w:val="20"/>
              </w:rPr>
              <w:t>Оренбургская область</w:t>
            </w:r>
          </w:p>
        </w:tc>
        <w:tc>
          <w:tcPr>
            <w:tcW w:w="903" w:type="dxa"/>
          </w:tcPr>
          <w:p w:rsidR="006E3997" w:rsidRDefault="006E3997">
            <w:pPr>
              <w:pStyle w:val="TableParagraph"/>
              <w:ind w:left="130" w:right="122"/>
              <w:rPr>
                <w:sz w:val="20"/>
              </w:rPr>
            </w:pPr>
            <w:r>
              <w:rPr>
                <w:sz w:val="20"/>
              </w:rPr>
              <w:t>1756</w:t>
            </w:r>
          </w:p>
        </w:tc>
        <w:tc>
          <w:tcPr>
            <w:tcW w:w="941" w:type="dxa"/>
          </w:tcPr>
          <w:p w:rsidR="006E3997" w:rsidRDefault="006E3997">
            <w:pPr>
              <w:pStyle w:val="TableParagraph"/>
              <w:ind w:left="74" w:right="57"/>
              <w:rPr>
                <w:sz w:val="20"/>
              </w:rPr>
            </w:pPr>
            <w:r>
              <w:rPr>
                <w:sz w:val="20"/>
              </w:rPr>
              <w:t>1976</w:t>
            </w:r>
          </w:p>
        </w:tc>
        <w:tc>
          <w:tcPr>
            <w:tcW w:w="1095" w:type="dxa"/>
          </w:tcPr>
          <w:p w:rsidR="006E3997" w:rsidRDefault="006E3997">
            <w:pPr>
              <w:pStyle w:val="TableParagraph"/>
              <w:ind w:left="278" w:right="266"/>
              <w:rPr>
                <w:sz w:val="20"/>
              </w:rPr>
            </w:pPr>
            <w:r>
              <w:rPr>
                <w:sz w:val="20"/>
              </w:rPr>
              <w:t>635</w:t>
            </w:r>
          </w:p>
        </w:tc>
        <w:tc>
          <w:tcPr>
            <w:tcW w:w="960" w:type="dxa"/>
          </w:tcPr>
          <w:p w:rsidR="006E3997" w:rsidRDefault="006E3997">
            <w:pPr>
              <w:pStyle w:val="TableParagraph"/>
              <w:ind w:left="211" w:right="198"/>
              <w:rPr>
                <w:sz w:val="20"/>
              </w:rPr>
            </w:pPr>
            <w:r>
              <w:rPr>
                <w:sz w:val="20"/>
              </w:rPr>
              <w:t>714</w:t>
            </w:r>
          </w:p>
        </w:tc>
        <w:tc>
          <w:tcPr>
            <w:tcW w:w="1080" w:type="dxa"/>
          </w:tcPr>
          <w:p w:rsidR="006E3997" w:rsidRDefault="006E3997">
            <w:pPr>
              <w:pStyle w:val="TableParagraph"/>
              <w:ind w:left="321" w:right="308"/>
              <w:rPr>
                <w:sz w:val="20"/>
              </w:rPr>
            </w:pPr>
            <w:r>
              <w:rPr>
                <w:sz w:val="20"/>
              </w:rPr>
              <w:t>36,2</w:t>
            </w:r>
          </w:p>
        </w:tc>
        <w:tc>
          <w:tcPr>
            <w:tcW w:w="959" w:type="dxa"/>
          </w:tcPr>
          <w:p w:rsidR="006E3997" w:rsidRDefault="006E3997">
            <w:pPr>
              <w:pStyle w:val="TableParagraph"/>
              <w:ind w:right="284"/>
              <w:jc w:val="right"/>
              <w:rPr>
                <w:sz w:val="20"/>
              </w:rPr>
            </w:pPr>
            <w:r>
              <w:rPr>
                <w:sz w:val="20"/>
              </w:rPr>
              <w:t>36,1</w:t>
            </w:r>
          </w:p>
        </w:tc>
      </w:tr>
      <w:tr w:rsidR="006E3997">
        <w:trPr>
          <w:trHeight w:val="253"/>
        </w:trPr>
        <w:tc>
          <w:tcPr>
            <w:tcW w:w="572" w:type="dxa"/>
          </w:tcPr>
          <w:p w:rsidR="006E3997" w:rsidRDefault="006E3997">
            <w:pPr>
              <w:pStyle w:val="TableParagraph"/>
              <w:spacing w:line="225" w:lineRule="exact"/>
              <w:ind w:left="182"/>
              <w:jc w:val="left"/>
              <w:rPr>
                <w:sz w:val="20"/>
              </w:rPr>
            </w:pPr>
            <w:r>
              <w:rPr>
                <w:sz w:val="20"/>
              </w:rPr>
              <w:t>51</w:t>
            </w:r>
          </w:p>
        </w:tc>
        <w:tc>
          <w:tcPr>
            <w:tcW w:w="3083" w:type="dxa"/>
          </w:tcPr>
          <w:p w:rsidR="006E3997" w:rsidRDefault="006E3997">
            <w:pPr>
              <w:pStyle w:val="TableParagraph"/>
              <w:spacing w:before="9" w:line="225" w:lineRule="exact"/>
              <w:ind w:left="105"/>
              <w:jc w:val="left"/>
              <w:rPr>
                <w:sz w:val="20"/>
              </w:rPr>
            </w:pPr>
            <w:r>
              <w:rPr>
                <w:sz w:val="20"/>
              </w:rPr>
              <w:t>Пензенская область</w:t>
            </w:r>
          </w:p>
        </w:tc>
        <w:tc>
          <w:tcPr>
            <w:tcW w:w="903" w:type="dxa"/>
          </w:tcPr>
          <w:p w:rsidR="006E3997" w:rsidRDefault="006E3997">
            <w:pPr>
              <w:pStyle w:val="TableParagraph"/>
              <w:spacing w:line="225" w:lineRule="exact"/>
              <w:ind w:left="130" w:right="122"/>
              <w:rPr>
                <w:sz w:val="20"/>
              </w:rPr>
            </w:pPr>
            <w:r>
              <w:rPr>
                <w:sz w:val="20"/>
              </w:rPr>
              <w:t>2116</w:t>
            </w:r>
          </w:p>
        </w:tc>
        <w:tc>
          <w:tcPr>
            <w:tcW w:w="941" w:type="dxa"/>
          </w:tcPr>
          <w:p w:rsidR="006E3997" w:rsidRDefault="006E3997">
            <w:pPr>
              <w:pStyle w:val="TableParagraph"/>
              <w:spacing w:line="225" w:lineRule="exact"/>
              <w:ind w:left="74" w:right="57"/>
              <w:rPr>
                <w:sz w:val="20"/>
              </w:rPr>
            </w:pPr>
            <w:r>
              <w:rPr>
                <w:sz w:val="20"/>
              </w:rPr>
              <w:t>2018</w:t>
            </w:r>
          </w:p>
        </w:tc>
        <w:tc>
          <w:tcPr>
            <w:tcW w:w="1095" w:type="dxa"/>
          </w:tcPr>
          <w:p w:rsidR="006E3997" w:rsidRDefault="006E3997">
            <w:pPr>
              <w:pStyle w:val="TableParagraph"/>
              <w:spacing w:line="225" w:lineRule="exact"/>
              <w:ind w:left="278" w:right="261"/>
              <w:rPr>
                <w:sz w:val="20"/>
              </w:rPr>
            </w:pPr>
            <w:r>
              <w:rPr>
                <w:sz w:val="20"/>
              </w:rPr>
              <w:t>1155</w:t>
            </w:r>
          </w:p>
        </w:tc>
        <w:tc>
          <w:tcPr>
            <w:tcW w:w="960" w:type="dxa"/>
          </w:tcPr>
          <w:p w:rsidR="006E3997" w:rsidRDefault="006E3997">
            <w:pPr>
              <w:pStyle w:val="TableParagraph"/>
              <w:spacing w:line="225" w:lineRule="exact"/>
              <w:ind w:left="211" w:right="198"/>
              <w:rPr>
                <w:sz w:val="20"/>
              </w:rPr>
            </w:pPr>
            <w:r>
              <w:rPr>
                <w:sz w:val="20"/>
              </w:rPr>
              <w:t>944</w:t>
            </w:r>
          </w:p>
        </w:tc>
        <w:tc>
          <w:tcPr>
            <w:tcW w:w="1080" w:type="dxa"/>
          </w:tcPr>
          <w:p w:rsidR="006E3997" w:rsidRDefault="006E3997">
            <w:pPr>
              <w:pStyle w:val="TableParagraph"/>
              <w:spacing w:line="225" w:lineRule="exact"/>
              <w:ind w:left="321" w:right="308"/>
              <w:rPr>
                <w:sz w:val="20"/>
              </w:rPr>
            </w:pPr>
            <w:r>
              <w:rPr>
                <w:sz w:val="20"/>
              </w:rPr>
              <w:t>54,6</w:t>
            </w:r>
          </w:p>
        </w:tc>
        <w:tc>
          <w:tcPr>
            <w:tcW w:w="959" w:type="dxa"/>
          </w:tcPr>
          <w:p w:rsidR="006E3997" w:rsidRDefault="006E3997">
            <w:pPr>
              <w:pStyle w:val="TableParagraph"/>
              <w:spacing w:line="225" w:lineRule="exact"/>
              <w:ind w:right="284"/>
              <w:jc w:val="right"/>
              <w:rPr>
                <w:sz w:val="20"/>
              </w:rPr>
            </w:pPr>
            <w:r>
              <w:rPr>
                <w:sz w:val="20"/>
              </w:rPr>
              <w:t>46,8</w:t>
            </w:r>
          </w:p>
        </w:tc>
      </w:tr>
      <w:tr w:rsidR="006E3997">
        <w:trPr>
          <w:trHeight w:val="254"/>
        </w:trPr>
        <w:tc>
          <w:tcPr>
            <w:tcW w:w="572" w:type="dxa"/>
          </w:tcPr>
          <w:p w:rsidR="006E3997" w:rsidRDefault="006E3997">
            <w:pPr>
              <w:pStyle w:val="TableParagraph"/>
              <w:ind w:left="182"/>
              <w:jc w:val="left"/>
              <w:rPr>
                <w:sz w:val="20"/>
              </w:rPr>
            </w:pPr>
            <w:r>
              <w:rPr>
                <w:sz w:val="20"/>
              </w:rPr>
              <w:t>52</w:t>
            </w:r>
          </w:p>
        </w:tc>
        <w:tc>
          <w:tcPr>
            <w:tcW w:w="3083" w:type="dxa"/>
          </w:tcPr>
          <w:p w:rsidR="006E3997" w:rsidRDefault="006E3997">
            <w:pPr>
              <w:pStyle w:val="TableParagraph"/>
              <w:spacing w:before="9" w:line="225" w:lineRule="exact"/>
              <w:ind w:left="105"/>
              <w:jc w:val="left"/>
              <w:rPr>
                <w:sz w:val="20"/>
              </w:rPr>
            </w:pPr>
            <w:r>
              <w:rPr>
                <w:sz w:val="20"/>
              </w:rPr>
              <w:t>Пермский край</w:t>
            </w:r>
          </w:p>
        </w:tc>
        <w:tc>
          <w:tcPr>
            <w:tcW w:w="903" w:type="dxa"/>
          </w:tcPr>
          <w:p w:rsidR="006E3997" w:rsidRDefault="006E3997">
            <w:pPr>
              <w:pStyle w:val="TableParagraph"/>
              <w:ind w:left="130" w:right="122"/>
              <w:rPr>
                <w:sz w:val="20"/>
              </w:rPr>
            </w:pPr>
            <w:r>
              <w:rPr>
                <w:sz w:val="20"/>
              </w:rPr>
              <w:t>2904</w:t>
            </w:r>
          </w:p>
        </w:tc>
        <w:tc>
          <w:tcPr>
            <w:tcW w:w="941" w:type="dxa"/>
          </w:tcPr>
          <w:p w:rsidR="006E3997" w:rsidRDefault="006E3997">
            <w:pPr>
              <w:pStyle w:val="TableParagraph"/>
              <w:ind w:left="74" w:right="57"/>
              <w:rPr>
                <w:sz w:val="20"/>
              </w:rPr>
            </w:pPr>
            <w:r>
              <w:rPr>
                <w:sz w:val="20"/>
              </w:rPr>
              <w:t>3362</w:t>
            </w:r>
          </w:p>
        </w:tc>
        <w:tc>
          <w:tcPr>
            <w:tcW w:w="1095" w:type="dxa"/>
          </w:tcPr>
          <w:p w:rsidR="006E3997" w:rsidRDefault="006E3997">
            <w:pPr>
              <w:pStyle w:val="TableParagraph"/>
              <w:ind w:left="278" w:right="261"/>
              <w:rPr>
                <w:sz w:val="20"/>
              </w:rPr>
            </w:pPr>
            <w:r>
              <w:rPr>
                <w:sz w:val="20"/>
              </w:rPr>
              <w:t>1173</w:t>
            </w:r>
          </w:p>
        </w:tc>
        <w:tc>
          <w:tcPr>
            <w:tcW w:w="960" w:type="dxa"/>
          </w:tcPr>
          <w:p w:rsidR="006E3997" w:rsidRDefault="006E3997">
            <w:pPr>
              <w:pStyle w:val="TableParagraph"/>
              <w:ind w:left="211" w:right="198"/>
              <w:rPr>
                <w:sz w:val="20"/>
              </w:rPr>
            </w:pPr>
            <w:r>
              <w:rPr>
                <w:sz w:val="20"/>
              </w:rPr>
              <w:t>497</w:t>
            </w:r>
          </w:p>
        </w:tc>
        <w:tc>
          <w:tcPr>
            <w:tcW w:w="1080" w:type="dxa"/>
          </w:tcPr>
          <w:p w:rsidR="006E3997" w:rsidRDefault="006E3997">
            <w:pPr>
              <w:pStyle w:val="TableParagraph"/>
              <w:ind w:left="321" w:right="308"/>
              <w:rPr>
                <w:sz w:val="20"/>
              </w:rPr>
            </w:pPr>
            <w:r>
              <w:rPr>
                <w:sz w:val="20"/>
              </w:rPr>
              <w:t>40,4</w:t>
            </w:r>
          </w:p>
        </w:tc>
        <w:tc>
          <w:tcPr>
            <w:tcW w:w="959" w:type="dxa"/>
          </w:tcPr>
          <w:p w:rsidR="006E3997" w:rsidRDefault="006E3997">
            <w:pPr>
              <w:pStyle w:val="TableParagraph"/>
              <w:ind w:right="284"/>
              <w:jc w:val="right"/>
              <w:rPr>
                <w:sz w:val="20"/>
              </w:rPr>
            </w:pPr>
            <w:r>
              <w:rPr>
                <w:sz w:val="20"/>
              </w:rPr>
              <w:t>14,8</w:t>
            </w:r>
          </w:p>
        </w:tc>
      </w:tr>
      <w:tr w:rsidR="006E3997">
        <w:trPr>
          <w:trHeight w:val="253"/>
        </w:trPr>
        <w:tc>
          <w:tcPr>
            <w:tcW w:w="572" w:type="dxa"/>
          </w:tcPr>
          <w:p w:rsidR="006E3997" w:rsidRDefault="006E3997">
            <w:pPr>
              <w:pStyle w:val="TableParagraph"/>
              <w:ind w:left="182"/>
              <w:jc w:val="left"/>
              <w:rPr>
                <w:sz w:val="20"/>
              </w:rPr>
            </w:pPr>
            <w:r>
              <w:rPr>
                <w:sz w:val="20"/>
              </w:rPr>
              <w:t>53</w:t>
            </w:r>
          </w:p>
        </w:tc>
        <w:tc>
          <w:tcPr>
            <w:tcW w:w="3083" w:type="dxa"/>
          </w:tcPr>
          <w:p w:rsidR="006E3997" w:rsidRDefault="006E3997">
            <w:pPr>
              <w:pStyle w:val="TableParagraph"/>
              <w:spacing w:before="9" w:line="225" w:lineRule="exact"/>
              <w:ind w:left="105"/>
              <w:jc w:val="left"/>
              <w:rPr>
                <w:sz w:val="20"/>
              </w:rPr>
            </w:pPr>
            <w:r>
              <w:rPr>
                <w:sz w:val="20"/>
              </w:rPr>
              <w:t>Самарская область</w:t>
            </w:r>
          </w:p>
        </w:tc>
        <w:tc>
          <w:tcPr>
            <w:tcW w:w="903" w:type="dxa"/>
          </w:tcPr>
          <w:p w:rsidR="006E3997" w:rsidRDefault="006E3997">
            <w:pPr>
              <w:pStyle w:val="TableParagraph"/>
              <w:ind w:left="130" w:right="122"/>
              <w:rPr>
                <w:sz w:val="20"/>
              </w:rPr>
            </w:pPr>
            <w:r>
              <w:rPr>
                <w:sz w:val="20"/>
              </w:rPr>
              <w:t>3177</w:t>
            </w:r>
          </w:p>
        </w:tc>
        <w:tc>
          <w:tcPr>
            <w:tcW w:w="941" w:type="dxa"/>
          </w:tcPr>
          <w:p w:rsidR="006E3997" w:rsidRDefault="006E3997">
            <w:pPr>
              <w:pStyle w:val="TableParagraph"/>
              <w:ind w:left="74" w:right="57"/>
              <w:rPr>
                <w:sz w:val="20"/>
              </w:rPr>
            </w:pPr>
            <w:r>
              <w:rPr>
                <w:sz w:val="20"/>
              </w:rPr>
              <w:t>3513</w:t>
            </w:r>
          </w:p>
        </w:tc>
        <w:tc>
          <w:tcPr>
            <w:tcW w:w="1095" w:type="dxa"/>
          </w:tcPr>
          <w:p w:rsidR="006E3997" w:rsidRDefault="006E3997">
            <w:pPr>
              <w:pStyle w:val="TableParagraph"/>
              <w:ind w:left="278" w:right="266"/>
              <w:rPr>
                <w:sz w:val="20"/>
              </w:rPr>
            </w:pPr>
            <w:r>
              <w:rPr>
                <w:sz w:val="20"/>
              </w:rPr>
              <w:t>928</w:t>
            </w:r>
          </w:p>
        </w:tc>
        <w:tc>
          <w:tcPr>
            <w:tcW w:w="960" w:type="dxa"/>
          </w:tcPr>
          <w:p w:rsidR="006E3997" w:rsidRDefault="006E3997">
            <w:pPr>
              <w:pStyle w:val="TableParagraph"/>
              <w:ind w:left="211" w:right="198"/>
              <w:rPr>
                <w:sz w:val="20"/>
              </w:rPr>
            </w:pPr>
            <w:r>
              <w:rPr>
                <w:sz w:val="20"/>
              </w:rPr>
              <w:t>989</w:t>
            </w:r>
          </w:p>
        </w:tc>
        <w:tc>
          <w:tcPr>
            <w:tcW w:w="1080" w:type="dxa"/>
          </w:tcPr>
          <w:p w:rsidR="006E3997" w:rsidRDefault="006E3997">
            <w:pPr>
              <w:pStyle w:val="TableParagraph"/>
              <w:ind w:left="321" w:right="308"/>
              <w:rPr>
                <w:sz w:val="20"/>
              </w:rPr>
            </w:pPr>
            <w:r>
              <w:rPr>
                <w:sz w:val="20"/>
              </w:rPr>
              <w:t>29,2</w:t>
            </w:r>
          </w:p>
        </w:tc>
        <w:tc>
          <w:tcPr>
            <w:tcW w:w="959" w:type="dxa"/>
          </w:tcPr>
          <w:p w:rsidR="006E3997" w:rsidRDefault="006E3997">
            <w:pPr>
              <w:pStyle w:val="TableParagraph"/>
              <w:ind w:right="284"/>
              <w:jc w:val="right"/>
              <w:rPr>
                <w:sz w:val="20"/>
              </w:rPr>
            </w:pPr>
            <w:r>
              <w:rPr>
                <w:sz w:val="20"/>
              </w:rPr>
              <w:t>28,2</w:t>
            </w:r>
          </w:p>
        </w:tc>
      </w:tr>
      <w:tr w:rsidR="006E3997">
        <w:trPr>
          <w:trHeight w:val="254"/>
        </w:trPr>
        <w:tc>
          <w:tcPr>
            <w:tcW w:w="572" w:type="dxa"/>
          </w:tcPr>
          <w:p w:rsidR="006E3997" w:rsidRDefault="006E3997">
            <w:pPr>
              <w:pStyle w:val="TableParagraph"/>
              <w:ind w:left="182"/>
              <w:jc w:val="left"/>
              <w:rPr>
                <w:sz w:val="20"/>
              </w:rPr>
            </w:pPr>
            <w:r>
              <w:rPr>
                <w:sz w:val="20"/>
              </w:rPr>
              <w:t>54</w:t>
            </w:r>
          </w:p>
        </w:tc>
        <w:tc>
          <w:tcPr>
            <w:tcW w:w="3083" w:type="dxa"/>
          </w:tcPr>
          <w:p w:rsidR="006E3997" w:rsidRDefault="006E3997">
            <w:pPr>
              <w:pStyle w:val="TableParagraph"/>
              <w:spacing w:before="14" w:line="220" w:lineRule="exact"/>
              <w:ind w:left="105"/>
              <w:jc w:val="left"/>
              <w:rPr>
                <w:sz w:val="20"/>
              </w:rPr>
            </w:pPr>
            <w:r>
              <w:rPr>
                <w:sz w:val="20"/>
              </w:rPr>
              <w:t>Саратовская область</w:t>
            </w:r>
          </w:p>
        </w:tc>
        <w:tc>
          <w:tcPr>
            <w:tcW w:w="903" w:type="dxa"/>
          </w:tcPr>
          <w:p w:rsidR="006E3997" w:rsidRDefault="006E3997">
            <w:pPr>
              <w:pStyle w:val="TableParagraph"/>
              <w:ind w:left="130" w:right="122"/>
              <w:rPr>
                <w:sz w:val="20"/>
              </w:rPr>
            </w:pPr>
            <w:r>
              <w:rPr>
                <w:sz w:val="20"/>
              </w:rPr>
              <w:t>2550</w:t>
            </w:r>
          </w:p>
        </w:tc>
        <w:tc>
          <w:tcPr>
            <w:tcW w:w="941" w:type="dxa"/>
          </w:tcPr>
          <w:p w:rsidR="006E3997" w:rsidRDefault="006E3997">
            <w:pPr>
              <w:pStyle w:val="TableParagraph"/>
              <w:ind w:left="74" w:right="57"/>
              <w:rPr>
                <w:sz w:val="20"/>
              </w:rPr>
            </w:pPr>
            <w:r>
              <w:rPr>
                <w:sz w:val="20"/>
              </w:rPr>
              <w:t>3940</w:t>
            </w:r>
          </w:p>
        </w:tc>
        <w:tc>
          <w:tcPr>
            <w:tcW w:w="1095" w:type="dxa"/>
          </w:tcPr>
          <w:p w:rsidR="006E3997" w:rsidRDefault="006E3997">
            <w:pPr>
              <w:pStyle w:val="TableParagraph"/>
              <w:ind w:left="278" w:right="266"/>
              <w:rPr>
                <w:sz w:val="20"/>
              </w:rPr>
            </w:pPr>
            <w:r>
              <w:rPr>
                <w:sz w:val="20"/>
              </w:rPr>
              <w:t>230</w:t>
            </w:r>
          </w:p>
        </w:tc>
        <w:tc>
          <w:tcPr>
            <w:tcW w:w="960" w:type="dxa"/>
          </w:tcPr>
          <w:p w:rsidR="006E3997" w:rsidRDefault="006E3997">
            <w:pPr>
              <w:pStyle w:val="TableParagraph"/>
              <w:ind w:left="211" w:right="198"/>
              <w:rPr>
                <w:sz w:val="20"/>
              </w:rPr>
            </w:pPr>
            <w:r>
              <w:rPr>
                <w:sz w:val="20"/>
              </w:rPr>
              <w:t>377</w:t>
            </w:r>
          </w:p>
        </w:tc>
        <w:tc>
          <w:tcPr>
            <w:tcW w:w="1080" w:type="dxa"/>
          </w:tcPr>
          <w:p w:rsidR="006E3997" w:rsidRDefault="006E3997">
            <w:pPr>
              <w:pStyle w:val="TableParagraph"/>
              <w:ind w:left="321" w:right="303"/>
              <w:rPr>
                <w:sz w:val="20"/>
              </w:rPr>
            </w:pPr>
            <w:r>
              <w:rPr>
                <w:sz w:val="20"/>
              </w:rPr>
              <w:t>9,0</w:t>
            </w:r>
          </w:p>
        </w:tc>
        <w:tc>
          <w:tcPr>
            <w:tcW w:w="959" w:type="dxa"/>
          </w:tcPr>
          <w:p w:rsidR="006E3997" w:rsidRDefault="006E3997">
            <w:pPr>
              <w:pStyle w:val="TableParagraph"/>
              <w:ind w:left="259" w:right="244"/>
              <w:rPr>
                <w:sz w:val="20"/>
              </w:rPr>
            </w:pPr>
            <w:r>
              <w:rPr>
                <w:sz w:val="20"/>
              </w:rPr>
              <w:t>9,6</w:t>
            </w:r>
          </w:p>
        </w:tc>
      </w:tr>
      <w:tr w:rsidR="006E3997">
        <w:trPr>
          <w:trHeight w:val="258"/>
        </w:trPr>
        <w:tc>
          <w:tcPr>
            <w:tcW w:w="572" w:type="dxa"/>
          </w:tcPr>
          <w:p w:rsidR="006E3997" w:rsidRDefault="006E3997">
            <w:pPr>
              <w:pStyle w:val="TableParagraph"/>
              <w:ind w:left="182"/>
              <w:jc w:val="left"/>
              <w:rPr>
                <w:sz w:val="20"/>
              </w:rPr>
            </w:pPr>
            <w:r>
              <w:rPr>
                <w:sz w:val="20"/>
              </w:rPr>
              <w:t>55</w:t>
            </w:r>
          </w:p>
        </w:tc>
        <w:tc>
          <w:tcPr>
            <w:tcW w:w="3083" w:type="dxa"/>
          </w:tcPr>
          <w:p w:rsidR="006E3997" w:rsidRDefault="006E3997">
            <w:pPr>
              <w:pStyle w:val="TableParagraph"/>
              <w:spacing w:before="14" w:line="225" w:lineRule="exact"/>
              <w:ind w:left="105"/>
              <w:jc w:val="left"/>
              <w:rPr>
                <w:sz w:val="20"/>
              </w:rPr>
            </w:pPr>
            <w:r>
              <w:rPr>
                <w:sz w:val="20"/>
              </w:rPr>
              <w:t>Ульяновская область</w:t>
            </w:r>
          </w:p>
        </w:tc>
        <w:tc>
          <w:tcPr>
            <w:tcW w:w="903" w:type="dxa"/>
          </w:tcPr>
          <w:p w:rsidR="006E3997" w:rsidRDefault="006E3997">
            <w:pPr>
              <w:pStyle w:val="TableParagraph"/>
              <w:ind w:left="130" w:right="122"/>
              <w:rPr>
                <w:sz w:val="20"/>
              </w:rPr>
            </w:pPr>
            <w:r>
              <w:rPr>
                <w:sz w:val="20"/>
              </w:rPr>
              <w:t>1188</w:t>
            </w:r>
          </w:p>
        </w:tc>
        <w:tc>
          <w:tcPr>
            <w:tcW w:w="941" w:type="dxa"/>
          </w:tcPr>
          <w:p w:rsidR="006E3997" w:rsidRDefault="006E3997">
            <w:pPr>
              <w:pStyle w:val="TableParagraph"/>
              <w:ind w:left="74" w:right="57"/>
              <w:rPr>
                <w:sz w:val="20"/>
              </w:rPr>
            </w:pPr>
            <w:r>
              <w:rPr>
                <w:sz w:val="20"/>
              </w:rPr>
              <w:t>1258</w:t>
            </w:r>
          </w:p>
        </w:tc>
        <w:tc>
          <w:tcPr>
            <w:tcW w:w="1095" w:type="dxa"/>
          </w:tcPr>
          <w:p w:rsidR="006E3997" w:rsidRDefault="006E3997">
            <w:pPr>
              <w:pStyle w:val="TableParagraph"/>
              <w:ind w:left="278" w:right="266"/>
              <w:rPr>
                <w:sz w:val="20"/>
              </w:rPr>
            </w:pPr>
            <w:r>
              <w:rPr>
                <w:sz w:val="20"/>
              </w:rPr>
              <w:t>403</w:t>
            </w:r>
          </w:p>
        </w:tc>
        <w:tc>
          <w:tcPr>
            <w:tcW w:w="960" w:type="dxa"/>
          </w:tcPr>
          <w:p w:rsidR="006E3997" w:rsidRDefault="006E3997">
            <w:pPr>
              <w:pStyle w:val="TableParagraph"/>
              <w:ind w:left="211" w:right="198"/>
              <w:rPr>
                <w:sz w:val="20"/>
              </w:rPr>
            </w:pPr>
            <w:r>
              <w:rPr>
                <w:sz w:val="20"/>
              </w:rPr>
              <w:t>209</w:t>
            </w:r>
          </w:p>
        </w:tc>
        <w:tc>
          <w:tcPr>
            <w:tcW w:w="1080" w:type="dxa"/>
          </w:tcPr>
          <w:p w:rsidR="006E3997" w:rsidRDefault="006E3997">
            <w:pPr>
              <w:pStyle w:val="TableParagraph"/>
              <w:ind w:left="321" w:right="308"/>
              <w:rPr>
                <w:sz w:val="20"/>
              </w:rPr>
            </w:pPr>
            <w:r>
              <w:rPr>
                <w:sz w:val="20"/>
              </w:rPr>
              <w:t>33,9</w:t>
            </w:r>
          </w:p>
        </w:tc>
        <w:tc>
          <w:tcPr>
            <w:tcW w:w="959" w:type="dxa"/>
          </w:tcPr>
          <w:p w:rsidR="006E3997" w:rsidRDefault="006E3997">
            <w:pPr>
              <w:pStyle w:val="TableParagraph"/>
              <w:ind w:right="284"/>
              <w:jc w:val="right"/>
              <w:rPr>
                <w:sz w:val="20"/>
              </w:rPr>
            </w:pPr>
            <w:r>
              <w:rPr>
                <w:sz w:val="20"/>
              </w:rPr>
              <w:t>16,6</w:t>
            </w:r>
          </w:p>
        </w:tc>
      </w:tr>
      <w:tr w:rsidR="006E3997">
        <w:trPr>
          <w:trHeight w:val="230"/>
        </w:trPr>
        <w:tc>
          <w:tcPr>
            <w:tcW w:w="9593" w:type="dxa"/>
            <w:gridSpan w:val="8"/>
            <w:shd w:val="clear" w:color="auto" w:fill="D5E2BB"/>
          </w:tcPr>
          <w:p w:rsidR="006E3997" w:rsidRDefault="006E3997">
            <w:pPr>
              <w:pStyle w:val="TableParagraph"/>
              <w:spacing w:line="210" w:lineRule="exact"/>
              <w:ind w:left="3165" w:right="3202"/>
              <w:rPr>
                <w:b/>
                <w:sz w:val="20"/>
              </w:rPr>
            </w:pPr>
            <w:r>
              <w:rPr>
                <w:b/>
                <w:sz w:val="20"/>
              </w:rPr>
              <w:t>Уральский федеральный округ</w:t>
            </w:r>
          </w:p>
        </w:tc>
      </w:tr>
      <w:tr w:rsidR="006E3997">
        <w:trPr>
          <w:trHeight w:val="254"/>
        </w:trPr>
        <w:tc>
          <w:tcPr>
            <w:tcW w:w="572" w:type="dxa"/>
          </w:tcPr>
          <w:p w:rsidR="006E3997" w:rsidRDefault="006E3997">
            <w:pPr>
              <w:pStyle w:val="TableParagraph"/>
              <w:spacing w:line="225" w:lineRule="exact"/>
              <w:ind w:left="182"/>
              <w:jc w:val="left"/>
              <w:rPr>
                <w:sz w:val="20"/>
              </w:rPr>
            </w:pPr>
            <w:r>
              <w:rPr>
                <w:sz w:val="20"/>
              </w:rPr>
              <w:t>56</w:t>
            </w:r>
          </w:p>
        </w:tc>
        <w:tc>
          <w:tcPr>
            <w:tcW w:w="3083" w:type="dxa"/>
          </w:tcPr>
          <w:p w:rsidR="006E3997" w:rsidRDefault="006E3997">
            <w:pPr>
              <w:pStyle w:val="TableParagraph"/>
              <w:spacing w:before="9" w:line="225" w:lineRule="exact"/>
              <w:ind w:left="105"/>
              <w:jc w:val="left"/>
              <w:rPr>
                <w:sz w:val="20"/>
              </w:rPr>
            </w:pPr>
            <w:r>
              <w:rPr>
                <w:sz w:val="20"/>
              </w:rPr>
              <w:t>Курганская область</w:t>
            </w:r>
          </w:p>
        </w:tc>
        <w:tc>
          <w:tcPr>
            <w:tcW w:w="903" w:type="dxa"/>
          </w:tcPr>
          <w:p w:rsidR="006E3997" w:rsidRDefault="006E3997">
            <w:pPr>
              <w:pStyle w:val="TableParagraph"/>
              <w:spacing w:line="225" w:lineRule="exact"/>
              <w:ind w:left="130" w:right="117"/>
              <w:rPr>
                <w:sz w:val="20"/>
              </w:rPr>
            </w:pPr>
            <w:r>
              <w:rPr>
                <w:sz w:val="20"/>
              </w:rPr>
              <w:t>964</w:t>
            </w:r>
          </w:p>
        </w:tc>
        <w:tc>
          <w:tcPr>
            <w:tcW w:w="941" w:type="dxa"/>
          </w:tcPr>
          <w:p w:rsidR="006E3997" w:rsidRDefault="006E3997">
            <w:pPr>
              <w:pStyle w:val="TableParagraph"/>
              <w:spacing w:line="225" w:lineRule="exact"/>
              <w:ind w:left="74" w:right="57"/>
              <w:rPr>
                <w:sz w:val="20"/>
              </w:rPr>
            </w:pPr>
            <w:r>
              <w:rPr>
                <w:sz w:val="20"/>
              </w:rPr>
              <w:t>1133</w:t>
            </w:r>
          </w:p>
        </w:tc>
        <w:tc>
          <w:tcPr>
            <w:tcW w:w="1095" w:type="dxa"/>
          </w:tcPr>
          <w:p w:rsidR="006E3997" w:rsidRDefault="006E3997">
            <w:pPr>
              <w:pStyle w:val="TableParagraph"/>
              <w:spacing w:line="225" w:lineRule="exact"/>
              <w:ind w:left="278" w:right="266"/>
              <w:rPr>
                <w:sz w:val="20"/>
              </w:rPr>
            </w:pPr>
            <w:r>
              <w:rPr>
                <w:sz w:val="20"/>
              </w:rPr>
              <w:t>295</w:t>
            </w:r>
          </w:p>
        </w:tc>
        <w:tc>
          <w:tcPr>
            <w:tcW w:w="960" w:type="dxa"/>
          </w:tcPr>
          <w:p w:rsidR="006E3997" w:rsidRDefault="006E3997">
            <w:pPr>
              <w:pStyle w:val="TableParagraph"/>
              <w:spacing w:line="225" w:lineRule="exact"/>
              <w:ind w:left="211" w:right="198"/>
              <w:rPr>
                <w:sz w:val="20"/>
              </w:rPr>
            </w:pPr>
            <w:r>
              <w:rPr>
                <w:sz w:val="20"/>
              </w:rPr>
              <w:t>291</w:t>
            </w:r>
          </w:p>
        </w:tc>
        <w:tc>
          <w:tcPr>
            <w:tcW w:w="1080" w:type="dxa"/>
          </w:tcPr>
          <w:p w:rsidR="006E3997" w:rsidRDefault="006E3997">
            <w:pPr>
              <w:pStyle w:val="TableParagraph"/>
              <w:spacing w:before="9" w:line="225" w:lineRule="exact"/>
              <w:ind w:left="321" w:right="308"/>
              <w:rPr>
                <w:sz w:val="20"/>
              </w:rPr>
            </w:pPr>
            <w:r>
              <w:rPr>
                <w:sz w:val="20"/>
              </w:rPr>
              <w:t>30,6</w:t>
            </w:r>
          </w:p>
        </w:tc>
        <w:tc>
          <w:tcPr>
            <w:tcW w:w="959" w:type="dxa"/>
          </w:tcPr>
          <w:p w:rsidR="006E3997" w:rsidRDefault="006E3997">
            <w:pPr>
              <w:pStyle w:val="TableParagraph"/>
              <w:spacing w:before="9" w:line="225" w:lineRule="exact"/>
              <w:ind w:right="284"/>
              <w:jc w:val="right"/>
              <w:rPr>
                <w:sz w:val="20"/>
              </w:rPr>
            </w:pPr>
            <w:r>
              <w:rPr>
                <w:sz w:val="20"/>
              </w:rPr>
              <w:t>25,8</w:t>
            </w:r>
          </w:p>
        </w:tc>
      </w:tr>
      <w:tr w:rsidR="006E3997">
        <w:trPr>
          <w:trHeight w:val="253"/>
        </w:trPr>
        <w:tc>
          <w:tcPr>
            <w:tcW w:w="572" w:type="dxa"/>
          </w:tcPr>
          <w:p w:rsidR="006E3997" w:rsidRDefault="006E3997">
            <w:pPr>
              <w:pStyle w:val="TableParagraph"/>
              <w:ind w:left="182"/>
              <w:jc w:val="left"/>
              <w:rPr>
                <w:sz w:val="20"/>
              </w:rPr>
            </w:pPr>
            <w:r>
              <w:rPr>
                <w:sz w:val="20"/>
              </w:rPr>
              <w:t>57</w:t>
            </w:r>
          </w:p>
        </w:tc>
        <w:tc>
          <w:tcPr>
            <w:tcW w:w="3083" w:type="dxa"/>
          </w:tcPr>
          <w:p w:rsidR="006E3997" w:rsidRDefault="006E3997">
            <w:pPr>
              <w:pStyle w:val="TableParagraph"/>
              <w:spacing w:before="9" w:line="225" w:lineRule="exact"/>
              <w:ind w:left="105"/>
              <w:jc w:val="left"/>
              <w:rPr>
                <w:sz w:val="20"/>
              </w:rPr>
            </w:pPr>
            <w:r>
              <w:rPr>
                <w:sz w:val="20"/>
              </w:rPr>
              <w:t>Свердловская область</w:t>
            </w:r>
          </w:p>
        </w:tc>
        <w:tc>
          <w:tcPr>
            <w:tcW w:w="903" w:type="dxa"/>
          </w:tcPr>
          <w:p w:rsidR="006E3997" w:rsidRDefault="006E3997">
            <w:pPr>
              <w:pStyle w:val="TableParagraph"/>
              <w:ind w:left="130" w:right="122"/>
              <w:rPr>
                <w:sz w:val="20"/>
              </w:rPr>
            </w:pPr>
            <w:r>
              <w:rPr>
                <w:sz w:val="20"/>
              </w:rPr>
              <w:t>4085</w:t>
            </w:r>
          </w:p>
        </w:tc>
        <w:tc>
          <w:tcPr>
            <w:tcW w:w="941" w:type="dxa"/>
          </w:tcPr>
          <w:p w:rsidR="006E3997" w:rsidRDefault="006E3997">
            <w:pPr>
              <w:pStyle w:val="TableParagraph"/>
              <w:ind w:left="74" w:right="57"/>
              <w:rPr>
                <w:sz w:val="20"/>
              </w:rPr>
            </w:pPr>
            <w:r>
              <w:rPr>
                <w:sz w:val="20"/>
              </w:rPr>
              <w:t>4653</w:t>
            </w:r>
          </w:p>
        </w:tc>
        <w:tc>
          <w:tcPr>
            <w:tcW w:w="1095" w:type="dxa"/>
          </w:tcPr>
          <w:p w:rsidR="006E3997" w:rsidRDefault="006E3997">
            <w:pPr>
              <w:pStyle w:val="TableParagraph"/>
              <w:ind w:left="278" w:right="266"/>
              <w:rPr>
                <w:sz w:val="20"/>
              </w:rPr>
            </w:pPr>
            <w:r>
              <w:rPr>
                <w:sz w:val="20"/>
              </w:rPr>
              <w:t>421</w:t>
            </w:r>
          </w:p>
        </w:tc>
        <w:tc>
          <w:tcPr>
            <w:tcW w:w="960" w:type="dxa"/>
          </w:tcPr>
          <w:p w:rsidR="006E3997" w:rsidRDefault="006E3997">
            <w:pPr>
              <w:pStyle w:val="TableParagraph"/>
              <w:ind w:left="211" w:right="194"/>
              <w:rPr>
                <w:sz w:val="20"/>
              </w:rPr>
            </w:pPr>
            <w:r>
              <w:rPr>
                <w:sz w:val="20"/>
              </w:rPr>
              <w:t>1770</w:t>
            </w:r>
          </w:p>
        </w:tc>
        <w:tc>
          <w:tcPr>
            <w:tcW w:w="1080" w:type="dxa"/>
          </w:tcPr>
          <w:p w:rsidR="006E3997" w:rsidRDefault="006E3997">
            <w:pPr>
              <w:pStyle w:val="TableParagraph"/>
              <w:spacing w:before="9" w:line="225" w:lineRule="exact"/>
              <w:ind w:left="321" w:right="308"/>
              <w:rPr>
                <w:sz w:val="20"/>
              </w:rPr>
            </w:pPr>
            <w:r>
              <w:rPr>
                <w:sz w:val="20"/>
              </w:rPr>
              <w:t>10,3</w:t>
            </w:r>
          </w:p>
        </w:tc>
        <w:tc>
          <w:tcPr>
            <w:tcW w:w="959" w:type="dxa"/>
          </w:tcPr>
          <w:p w:rsidR="006E3997" w:rsidRDefault="006E3997">
            <w:pPr>
              <w:pStyle w:val="TableParagraph"/>
              <w:spacing w:before="9" w:line="225" w:lineRule="exact"/>
              <w:ind w:right="284"/>
              <w:jc w:val="right"/>
              <w:rPr>
                <w:sz w:val="20"/>
              </w:rPr>
            </w:pPr>
            <w:r>
              <w:rPr>
                <w:sz w:val="20"/>
              </w:rPr>
              <w:t>38,0</w:t>
            </w:r>
          </w:p>
        </w:tc>
      </w:tr>
      <w:tr w:rsidR="006E3997">
        <w:trPr>
          <w:trHeight w:val="253"/>
        </w:trPr>
        <w:tc>
          <w:tcPr>
            <w:tcW w:w="572" w:type="dxa"/>
          </w:tcPr>
          <w:p w:rsidR="006E3997" w:rsidRDefault="006E3997">
            <w:pPr>
              <w:pStyle w:val="TableParagraph"/>
              <w:ind w:left="182"/>
              <w:jc w:val="left"/>
              <w:rPr>
                <w:sz w:val="20"/>
              </w:rPr>
            </w:pPr>
            <w:r>
              <w:rPr>
                <w:sz w:val="20"/>
              </w:rPr>
              <w:t>58</w:t>
            </w:r>
          </w:p>
        </w:tc>
        <w:tc>
          <w:tcPr>
            <w:tcW w:w="3083" w:type="dxa"/>
          </w:tcPr>
          <w:p w:rsidR="006E3997" w:rsidRDefault="006E3997">
            <w:pPr>
              <w:pStyle w:val="TableParagraph"/>
              <w:spacing w:before="9" w:line="225" w:lineRule="exact"/>
              <w:ind w:left="105"/>
              <w:jc w:val="left"/>
              <w:rPr>
                <w:sz w:val="20"/>
              </w:rPr>
            </w:pPr>
            <w:r>
              <w:rPr>
                <w:sz w:val="20"/>
              </w:rPr>
              <w:t>Тюменская область</w:t>
            </w:r>
          </w:p>
        </w:tc>
        <w:tc>
          <w:tcPr>
            <w:tcW w:w="903" w:type="dxa"/>
          </w:tcPr>
          <w:p w:rsidR="006E3997" w:rsidRDefault="006E3997">
            <w:pPr>
              <w:pStyle w:val="TableParagraph"/>
              <w:ind w:left="130" w:right="117"/>
              <w:rPr>
                <w:sz w:val="20"/>
              </w:rPr>
            </w:pPr>
            <w:r>
              <w:rPr>
                <w:sz w:val="20"/>
              </w:rPr>
              <w:t>928</w:t>
            </w:r>
          </w:p>
        </w:tc>
        <w:tc>
          <w:tcPr>
            <w:tcW w:w="941" w:type="dxa"/>
          </w:tcPr>
          <w:p w:rsidR="006E3997" w:rsidRDefault="006E3997">
            <w:pPr>
              <w:pStyle w:val="TableParagraph"/>
              <w:ind w:left="74" w:right="57"/>
              <w:rPr>
                <w:sz w:val="20"/>
              </w:rPr>
            </w:pPr>
            <w:r>
              <w:rPr>
                <w:sz w:val="20"/>
              </w:rPr>
              <w:t>1300</w:t>
            </w:r>
          </w:p>
        </w:tc>
        <w:tc>
          <w:tcPr>
            <w:tcW w:w="1095" w:type="dxa"/>
          </w:tcPr>
          <w:p w:rsidR="006E3997" w:rsidRDefault="006E3997">
            <w:pPr>
              <w:pStyle w:val="TableParagraph"/>
              <w:ind w:left="278" w:right="266"/>
              <w:rPr>
                <w:sz w:val="20"/>
              </w:rPr>
            </w:pPr>
            <w:r>
              <w:rPr>
                <w:sz w:val="20"/>
              </w:rPr>
              <w:t>231</w:t>
            </w:r>
          </w:p>
        </w:tc>
        <w:tc>
          <w:tcPr>
            <w:tcW w:w="960" w:type="dxa"/>
          </w:tcPr>
          <w:p w:rsidR="006E3997" w:rsidRDefault="006E3997">
            <w:pPr>
              <w:pStyle w:val="TableParagraph"/>
              <w:ind w:left="211" w:right="198"/>
              <w:rPr>
                <w:sz w:val="20"/>
              </w:rPr>
            </w:pPr>
            <w:r>
              <w:rPr>
                <w:sz w:val="20"/>
              </w:rPr>
              <w:t>160</w:t>
            </w:r>
          </w:p>
        </w:tc>
        <w:tc>
          <w:tcPr>
            <w:tcW w:w="1080" w:type="dxa"/>
          </w:tcPr>
          <w:p w:rsidR="006E3997" w:rsidRDefault="006E3997">
            <w:pPr>
              <w:pStyle w:val="TableParagraph"/>
              <w:spacing w:before="9" w:line="225" w:lineRule="exact"/>
              <w:ind w:left="321" w:right="308"/>
              <w:rPr>
                <w:sz w:val="20"/>
              </w:rPr>
            </w:pPr>
            <w:r>
              <w:rPr>
                <w:sz w:val="20"/>
              </w:rPr>
              <w:t>24,9</w:t>
            </w:r>
          </w:p>
        </w:tc>
        <w:tc>
          <w:tcPr>
            <w:tcW w:w="959" w:type="dxa"/>
          </w:tcPr>
          <w:p w:rsidR="006E3997" w:rsidRDefault="006E3997">
            <w:pPr>
              <w:pStyle w:val="TableParagraph"/>
              <w:spacing w:before="9" w:line="225" w:lineRule="exact"/>
              <w:ind w:right="284"/>
              <w:jc w:val="right"/>
              <w:rPr>
                <w:sz w:val="20"/>
              </w:rPr>
            </w:pPr>
            <w:r>
              <w:rPr>
                <w:sz w:val="20"/>
              </w:rPr>
              <w:t>12,3</w:t>
            </w:r>
          </w:p>
        </w:tc>
      </w:tr>
      <w:tr w:rsidR="006E3997">
        <w:trPr>
          <w:trHeight w:val="259"/>
        </w:trPr>
        <w:tc>
          <w:tcPr>
            <w:tcW w:w="572" w:type="dxa"/>
          </w:tcPr>
          <w:p w:rsidR="006E3997" w:rsidRDefault="006E3997">
            <w:pPr>
              <w:pStyle w:val="TableParagraph"/>
              <w:ind w:left="182"/>
              <w:jc w:val="left"/>
              <w:rPr>
                <w:sz w:val="20"/>
              </w:rPr>
            </w:pPr>
            <w:r>
              <w:rPr>
                <w:sz w:val="20"/>
              </w:rPr>
              <w:t>59</w:t>
            </w:r>
          </w:p>
        </w:tc>
        <w:tc>
          <w:tcPr>
            <w:tcW w:w="3083" w:type="dxa"/>
          </w:tcPr>
          <w:p w:rsidR="006E3997" w:rsidRDefault="006E3997">
            <w:pPr>
              <w:pStyle w:val="TableParagraph"/>
              <w:spacing w:before="14" w:line="225" w:lineRule="exact"/>
              <w:ind w:left="105"/>
              <w:jc w:val="left"/>
              <w:rPr>
                <w:sz w:val="20"/>
              </w:rPr>
            </w:pPr>
            <w:r>
              <w:rPr>
                <w:sz w:val="20"/>
              </w:rPr>
              <w:t>Челябинская область</w:t>
            </w:r>
          </w:p>
        </w:tc>
        <w:tc>
          <w:tcPr>
            <w:tcW w:w="903" w:type="dxa"/>
          </w:tcPr>
          <w:p w:rsidR="006E3997" w:rsidRDefault="006E3997">
            <w:pPr>
              <w:pStyle w:val="TableParagraph"/>
              <w:ind w:left="130" w:right="122"/>
              <w:rPr>
                <w:sz w:val="20"/>
              </w:rPr>
            </w:pPr>
            <w:r>
              <w:rPr>
                <w:sz w:val="20"/>
              </w:rPr>
              <w:t>2765</w:t>
            </w:r>
          </w:p>
        </w:tc>
        <w:tc>
          <w:tcPr>
            <w:tcW w:w="941" w:type="dxa"/>
          </w:tcPr>
          <w:p w:rsidR="006E3997" w:rsidRDefault="006E3997">
            <w:pPr>
              <w:pStyle w:val="TableParagraph"/>
              <w:ind w:left="74" w:right="57"/>
              <w:rPr>
                <w:sz w:val="20"/>
              </w:rPr>
            </w:pPr>
            <w:r>
              <w:rPr>
                <w:sz w:val="20"/>
              </w:rPr>
              <w:t>2776</w:t>
            </w:r>
          </w:p>
        </w:tc>
        <w:tc>
          <w:tcPr>
            <w:tcW w:w="1095" w:type="dxa"/>
          </w:tcPr>
          <w:p w:rsidR="006E3997" w:rsidRDefault="006E3997">
            <w:pPr>
              <w:pStyle w:val="TableParagraph"/>
              <w:ind w:left="278" w:right="266"/>
              <w:rPr>
                <w:sz w:val="20"/>
              </w:rPr>
            </w:pPr>
            <w:r>
              <w:rPr>
                <w:sz w:val="20"/>
              </w:rPr>
              <w:t>206</w:t>
            </w:r>
          </w:p>
        </w:tc>
        <w:tc>
          <w:tcPr>
            <w:tcW w:w="960" w:type="dxa"/>
          </w:tcPr>
          <w:p w:rsidR="006E3997" w:rsidRDefault="006E3997">
            <w:pPr>
              <w:pStyle w:val="TableParagraph"/>
              <w:ind w:left="210" w:right="198"/>
              <w:rPr>
                <w:sz w:val="20"/>
              </w:rPr>
            </w:pPr>
            <w:r>
              <w:rPr>
                <w:sz w:val="20"/>
              </w:rPr>
              <w:t>158,0</w:t>
            </w:r>
          </w:p>
        </w:tc>
        <w:tc>
          <w:tcPr>
            <w:tcW w:w="1080" w:type="dxa"/>
          </w:tcPr>
          <w:p w:rsidR="006E3997" w:rsidRDefault="006E3997">
            <w:pPr>
              <w:pStyle w:val="TableParagraph"/>
              <w:spacing w:before="14" w:line="225" w:lineRule="exact"/>
              <w:ind w:left="321" w:right="303"/>
              <w:rPr>
                <w:sz w:val="20"/>
              </w:rPr>
            </w:pPr>
            <w:r>
              <w:rPr>
                <w:sz w:val="20"/>
              </w:rPr>
              <w:t>7,5</w:t>
            </w:r>
          </w:p>
        </w:tc>
        <w:tc>
          <w:tcPr>
            <w:tcW w:w="959" w:type="dxa"/>
          </w:tcPr>
          <w:p w:rsidR="006E3997" w:rsidRDefault="006E3997">
            <w:pPr>
              <w:pStyle w:val="TableParagraph"/>
              <w:spacing w:before="14" w:line="225" w:lineRule="exact"/>
              <w:ind w:left="259" w:right="244"/>
              <w:rPr>
                <w:sz w:val="20"/>
              </w:rPr>
            </w:pPr>
            <w:r>
              <w:rPr>
                <w:sz w:val="20"/>
              </w:rPr>
              <w:t>5,7</w:t>
            </w:r>
          </w:p>
        </w:tc>
      </w:tr>
      <w:tr w:rsidR="006E3997">
        <w:trPr>
          <w:trHeight w:val="254"/>
        </w:trPr>
        <w:tc>
          <w:tcPr>
            <w:tcW w:w="572" w:type="dxa"/>
          </w:tcPr>
          <w:p w:rsidR="006E3997" w:rsidRDefault="006E3997">
            <w:pPr>
              <w:pStyle w:val="TableParagraph"/>
              <w:spacing w:line="225" w:lineRule="exact"/>
              <w:ind w:left="182"/>
              <w:jc w:val="left"/>
              <w:rPr>
                <w:sz w:val="20"/>
              </w:rPr>
            </w:pPr>
            <w:r>
              <w:rPr>
                <w:sz w:val="20"/>
              </w:rPr>
              <w:t>60</w:t>
            </w:r>
          </w:p>
        </w:tc>
        <w:tc>
          <w:tcPr>
            <w:tcW w:w="3083" w:type="dxa"/>
          </w:tcPr>
          <w:p w:rsidR="006E3997" w:rsidRDefault="006E3997">
            <w:pPr>
              <w:pStyle w:val="TableParagraph"/>
              <w:spacing w:before="9" w:line="225" w:lineRule="exact"/>
              <w:ind w:left="105"/>
              <w:jc w:val="left"/>
              <w:rPr>
                <w:sz w:val="20"/>
              </w:rPr>
            </w:pPr>
            <w:r>
              <w:rPr>
                <w:sz w:val="20"/>
              </w:rPr>
              <w:t>Ханты-Мансийский а.о.</w:t>
            </w:r>
          </w:p>
        </w:tc>
        <w:tc>
          <w:tcPr>
            <w:tcW w:w="903" w:type="dxa"/>
          </w:tcPr>
          <w:p w:rsidR="006E3997" w:rsidRDefault="006E3997">
            <w:pPr>
              <w:pStyle w:val="TableParagraph"/>
              <w:spacing w:line="225" w:lineRule="exact"/>
              <w:ind w:left="130" w:right="122"/>
              <w:rPr>
                <w:sz w:val="20"/>
              </w:rPr>
            </w:pPr>
            <w:r>
              <w:rPr>
                <w:sz w:val="20"/>
              </w:rPr>
              <w:t>3622</w:t>
            </w:r>
          </w:p>
        </w:tc>
        <w:tc>
          <w:tcPr>
            <w:tcW w:w="941" w:type="dxa"/>
          </w:tcPr>
          <w:p w:rsidR="006E3997" w:rsidRDefault="006E3997">
            <w:pPr>
              <w:pStyle w:val="TableParagraph"/>
              <w:spacing w:line="225" w:lineRule="exact"/>
              <w:ind w:left="74" w:right="57"/>
              <w:rPr>
                <w:sz w:val="20"/>
              </w:rPr>
            </w:pPr>
            <w:r>
              <w:rPr>
                <w:sz w:val="20"/>
              </w:rPr>
              <w:t>3375</w:t>
            </w:r>
          </w:p>
        </w:tc>
        <w:tc>
          <w:tcPr>
            <w:tcW w:w="1095" w:type="dxa"/>
          </w:tcPr>
          <w:p w:rsidR="006E3997" w:rsidRDefault="006E3997">
            <w:pPr>
              <w:pStyle w:val="TableParagraph"/>
              <w:spacing w:line="225" w:lineRule="exact"/>
              <w:ind w:left="278" w:right="261"/>
              <w:rPr>
                <w:sz w:val="20"/>
              </w:rPr>
            </w:pPr>
            <w:r>
              <w:rPr>
                <w:sz w:val="20"/>
              </w:rPr>
              <w:t>1497</w:t>
            </w:r>
          </w:p>
        </w:tc>
        <w:tc>
          <w:tcPr>
            <w:tcW w:w="960" w:type="dxa"/>
          </w:tcPr>
          <w:p w:rsidR="006E3997" w:rsidRDefault="006E3997">
            <w:pPr>
              <w:pStyle w:val="TableParagraph"/>
              <w:spacing w:line="225" w:lineRule="exact"/>
              <w:ind w:left="211" w:right="194"/>
              <w:rPr>
                <w:sz w:val="20"/>
              </w:rPr>
            </w:pPr>
            <w:r>
              <w:rPr>
                <w:sz w:val="20"/>
              </w:rPr>
              <w:t>1484</w:t>
            </w:r>
          </w:p>
        </w:tc>
        <w:tc>
          <w:tcPr>
            <w:tcW w:w="1080" w:type="dxa"/>
          </w:tcPr>
          <w:p w:rsidR="006E3997" w:rsidRDefault="006E3997">
            <w:pPr>
              <w:pStyle w:val="TableParagraph"/>
              <w:spacing w:before="9" w:line="225" w:lineRule="exact"/>
              <w:ind w:left="321" w:right="308"/>
              <w:rPr>
                <w:sz w:val="20"/>
              </w:rPr>
            </w:pPr>
            <w:r>
              <w:rPr>
                <w:sz w:val="20"/>
              </w:rPr>
              <w:t>41,3</w:t>
            </w:r>
          </w:p>
        </w:tc>
        <w:tc>
          <w:tcPr>
            <w:tcW w:w="959" w:type="dxa"/>
          </w:tcPr>
          <w:p w:rsidR="006E3997" w:rsidRDefault="006E3997">
            <w:pPr>
              <w:pStyle w:val="TableParagraph"/>
              <w:spacing w:before="9" w:line="225" w:lineRule="exact"/>
              <w:ind w:right="284"/>
              <w:jc w:val="right"/>
              <w:rPr>
                <w:sz w:val="20"/>
              </w:rPr>
            </w:pPr>
            <w:r>
              <w:rPr>
                <w:sz w:val="20"/>
              </w:rPr>
              <w:t>44,0</w:t>
            </w:r>
          </w:p>
        </w:tc>
      </w:tr>
      <w:tr w:rsidR="006E3997">
        <w:trPr>
          <w:trHeight w:val="254"/>
        </w:trPr>
        <w:tc>
          <w:tcPr>
            <w:tcW w:w="572" w:type="dxa"/>
          </w:tcPr>
          <w:p w:rsidR="006E3997" w:rsidRDefault="006E3997">
            <w:pPr>
              <w:pStyle w:val="TableParagraph"/>
              <w:spacing w:line="225" w:lineRule="exact"/>
              <w:ind w:left="182"/>
              <w:jc w:val="left"/>
              <w:rPr>
                <w:sz w:val="20"/>
              </w:rPr>
            </w:pPr>
            <w:r>
              <w:rPr>
                <w:sz w:val="20"/>
              </w:rPr>
              <w:t>61</w:t>
            </w:r>
          </w:p>
        </w:tc>
        <w:tc>
          <w:tcPr>
            <w:tcW w:w="3083" w:type="dxa"/>
          </w:tcPr>
          <w:p w:rsidR="006E3997" w:rsidRDefault="006E3997">
            <w:pPr>
              <w:pStyle w:val="TableParagraph"/>
              <w:spacing w:before="9" w:line="225" w:lineRule="exact"/>
              <w:ind w:left="105"/>
              <w:jc w:val="left"/>
              <w:rPr>
                <w:sz w:val="20"/>
              </w:rPr>
            </w:pPr>
            <w:r>
              <w:rPr>
                <w:sz w:val="20"/>
              </w:rPr>
              <w:t>Ямало-Ненецкий а.о.</w:t>
            </w:r>
          </w:p>
        </w:tc>
        <w:tc>
          <w:tcPr>
            <w:tcW w:w="903" w:type="dxa"/>
          </w:tcPr>
          <w:p w:rsidR="006E3997" w:rsidRDefault="006E3997">
            <w:pPr>
              <w:pStyle w:val="TableParagraph"/>
              <w:spacing w:line="225" w:lineRule="exact"/>
              <w:ind w:left="130" w:right="117"/>
              <w:rPr>
                <w:sz w:val="20"/>
              </w:rPr>
            </w:pPr>
            <w:r>
              <w:rPr>
                <w:sz w:val="20"/>
              </w:rPr>
              <w:t>961</w:t>
            </w:r>
          </w:p>
        </w:tc>
        <w:tc>
          <w:tcPr>
            <w:tcW w:w="941" w:type="dxa"/>
          </w:tcPr>
          <w:p w:rsidR="006E3997" w:rsidRDefault="006E3997">
            <w:pPr>
              <w:pStyle w:val="TableParagraph"/>
              <w:spacing w:line="225" w:lineRule="exact"/>
              <w:ind w:left="74" w:right="57"/>
              <w:rPr>
                <w:sz w:val="20"/>
              </w:rPr>
            </w:pPr>
            <w:r>
              <w:rPr>
                <w:sz w:val="20"/>
              </w:rPr>
              <w:t>1110</w:t>
            </w:r>
          </w:p>
        </w:tc>
        <w:tc>
          <w:tcPr>
            <w:tcW w:w="1095" w:type="dxa"/>
          </w:tcPr>
          <w:p w:rsidR="006E3997" w:rsidRDefault="006E3997">
            <w:pPr>
              <w:pStyle w:val="TableParagraph"/>
              <w:spacing w:line="225" w:lineRule="exact"/>
              <w:ind w:left="278" w:right="266"/>
              <w:rPr>
                <w:sz w:val="20"/>
              </w:rPr>
            </w:pPr>
            <w:r>
              <w:rPr>
                <w:sz w:val="20"/>
              </w:rPr>
              <w:t>157</w:t>
            </w:r>
          </w:p>
        </w:tc>
        <w:tc>
          <w:tcPr>
            <w:tcW w:w="960" w:type="dxa"/>
          </w:tcPr>
          <w:p w:rsidR="006E3997" w:rsidRDefault="006E3997">
            <w:pPr>
              <w:pStyle w:val="TableParagraph"/>
              <w:spacing w:line="225" w:lineRule="exact"/>
              <w:ind w:left="211" w:right="198"/>
              <w:rPr>
                <w:sz w:val="20"/>
              </w:rPr>
            </w:pPr>
            <w:r>
              <w:rPr>
                <w:sz w:val="20"/>
              </w:rPr>
              <w:t>520</w:t>
            </w:r>
          </w:p>
        </w:tc>
        <w:tc>
          <w:tcPr>
            <w:tcW w:w="1080" w:type="dxa"/>
          </w:tcPr>
          <w:p w:rsidR="006E3997" w:rsidRDefault="006E3997">
            <w:pPr>
              <w:pStyle w:val="TableParagraph"/>
              <w:spacing w:before="9" w:line="225" w:lineRule="exact"/>
              <w:ind w:left="321" w:right="308"/>
              <w:rPr>
                <w:sz w:val="20"/>
              </w:rPr>
            </w:pPr>
            <w:r>
              <w:rPr>
                <w:sz w:val="20"/>
              </w:rPr>
              <w:t>16,3</w:t>
            </w:r>
          </w:p>
        </w:tc>
        <w:tc>
          <w:tcPr>
            <w:tcW w:w="959" w:type="dxa"/>
          </w:tcPr>
          <w:p w:rsidR="006E3997" w:rsidRDefault="006E3997">
            <w:pPr>
              <w:pStyle w:val="TableParagraph"/>
              <w:spacing w:before="9" w:line="225" w:lineRule="exact"/>
              <w:ind w:right="284"/>
              <w:jc w:val="right"/>
              <w:rPr>
                <w:sz w:val="20"/>
              </w:rPr>
            </w:pPr>
            <w:r>
              <w:rPr>
                <w:sz w:val="20"/>
              </w:rPr>
              <w:t>46,8</w:t>
            </w:r>
          </w:p>
        </w:tc>
      </w:tr>
      <w:tr w:rsidR="006E3997">
        <w:trPr>
          <w:trHeight w:val="230"/>
        </w:trPr>
        <w:tc>
          <w:tcPr>
            <w:tcW w:w="9593" w:type="dxa"/>
            <w:gridSpan w:val="8"/>
            <w:shd w:val="clear" w:color="auto" w:fill="D5E2BB"/>
          </w:tcPr>
          <w:p w:rsidR="006E3997" w:rsidRDefault="006E3997">
            <w:pPr>
              <w:pStyle w:val="TableParagraph"/>
              <w:spacing w:line="210" w:lineRule="exact"/>
              <w:ind w:left="3165" w:right="3202"/>
              <w:rPr>
                <w:b/>
                <w:sz w:val="20"/>
              </w:rPr>
            </w:pPr>
            <w:r>
              <w:rPr>
                <w:b/>
                <w:sz w:val="20"/>
              </w:rPr>
              <w:t>Сибирский федеральный округ</w:t>
            </w:r>
          </w:p>
        </w:tc>
      </w:tr>
      <w:tr w:rsidR="006E3997">
        <w:trPr>
          <w:trHeight w:val="253"/>
        </w:trPr>
        <w:tc>
          <w:tcPr>
            <w:tcW w:w="572" w:type="dxa"/>
          </w:tcPr>
          <w:p w:rsidR="006E3997" w:rsidRDefault="006E3997">
            <w:pPr>
              <w:pStyle w:val="TableParagraph"/>
              <w:ind w:left="182"/>
              <w:jc w:val="left"/>
              <w:rPr>
                <w:sz w:val="20"/>
              </w:rPr>
            </w:pPr>
            <w:r>
              <w:rPr>
                <w:sz w:val="20"/>
              </w:rPr>
              <w:t>62</w:t>
            </w:r>
          </w:p>
        </w:tc>
        <w:tc>
          <w:tcPr>
            <w:tcW w:w="3083" w:type="dxa"/>
          </w:tcPr>
          <w:p w:rsidR="006E3997" w:rsidRDefault="006E3997">
            <w:pPr>
              <w:pStyle w:val="TableParagraph"/>
              <w:spacing w:before="9" w:line="225" w:lineRule="exact"/>
              <w:ind w:left="105"/>
              <w:jc w:val="left"/>
              <w:rPr>
                <w:sz w:val="20"/>
              </w:rPr>
            </w:pPr>
            <w:r>
              <w:rPr>
                <w:sz w:val="20"/>
              </w:rPr>
              <w:t>Республика Алтай</w:t>
            </w:r>
          </w:p>
        </w:tc>
        <w:tc>
          <w:tcPr>
            <w:tcW w:w="903" w:type="dxa"/>
          </w:tcPr>
          <w:p w:rsidR="006E3997" w:rsidRDefault="006E3997">
            <w:pPr>
              <w:pStyle w:val="TableParagraph"/>
              <w:spacing w:before="9" w:line="225" w:lineRule="exact"/>
              <w:ind w:left="130" w:right="117"/>
              <w:rPr>
                <w:sz w:val="20"/>
              </w:rPr>
            </w:pPr>
            <w:r>
              <w:rPr>
                <w:sz w:val="20"/>
              </w:rPr>
              <w:t>273</w:t>
            </w:r>
          </w:p>
        </w:tc>
        <w:tc>
          <w:tcPr>
            <w:tcW w:w="941" w:type="dxa"/>
          </w:tcPr>
          <w:p w:rsidR="006E3997" w:rsidRDefault="006E3997">
            <w:pPr>
              <w:pStyle w:val="TableParagraph"/>
              <w:spacing w:before="9" w:line="225" w:lineRule="exact"/>
              <w:ind w:left="69" w:right="57"/>
              <w:rPr>
                <w:sz w:val="20"/>
              </w:rPr>
            </w:pPr>
            <w:r>
              <w:rPr>
                <w:sz w:val="20"/>
              </w:rPr>
              <w:t>276</w:t>
            </w:r>
          </w:p>
        </w:tc>
        <w:tc>
          <w:tcPr>
            <w:tcW w:w="1095" w:type="dxa"/>
          </w:tcPr>
          <w:p w:rsidR="006E3997" w:rsidRDefault="006E3997">
            <w:pPr>
              <w:pStyle w:val="TableParagraph"/>
              <w:spacing w:before="9" w:line="225" w:lineRule="exact"/>
              <w:ind w:left="273" w:right="266"/>
              <w:rPr>
                <w:sz w:val="20"/>
              </w:rPr>
            </w:pPr>
            <w:r>
              <w:rPr>
                <w:sz w:val="20"/>
              </w:rPr>
              <w:t>15</w:t>
            </w:r>
          </w:p>
        </w:tc>
        <w:tc>
          <w:tcPr>
            <w:tcW w:w="960" w:type="dxa"/>
          </w:tcPr>
          <w:p w:rsidR="006E3997" w:rsidRDefault="006E3997">
            <w:pPr>
              <w:pStyle w:val="TableParagraph"/>
              <w:spacing w:before="9" w:line="225" w:lineRule="exact"/>
              <w:ind w:left="206" w:right="198"/>
              <w:rPr>
                <w:sz w:val="20"/>
              </w:rPr>
            </w:pPr>
            <w:r>
              <w:rPr>
                <w:sz w:val="20"/>
              </w:rPr>
              <w:t>60</w:t>
            </w:r>
          </w:p>
        </w:tc>
        <w:tc>
          <w:tcPr>
            <w:tcW w:w="1080" w:type="dxa"/>
          </w:tcPr>
          <w:p w:rsidR="006E3997" w:rsidRDefault="006E3997">
            <w:pPr>
              <w:pStyle w:val="TableParagraph"/>
              <w:spacing w:before="9" w:line="225" w:lineRule="exact"/>
              <w:ind w:left="321" w:right="303"/>
              <w:rPr>
                <w:sz w:val="20"/>
              </w:rPr>
            </w:pPr>
            <w:r>
              <w:rPr>
                <w:sz w:val="20"/>
              </w:rPr>
              <w:t>5,5</w:t>
            </w:r>
          </w:p>
        </w:tc>
        <w:tc>
          <w:tcPr>
            <w:tcW w:w="959" w:type="dxa"/>
          </w:tcPr>
          <w:p w:rsidR="006E3997" w:rsidRDefault="006E3997">
            <w:pPr>
              <w:pStyle w:val="TableParagraph"/>
              <w:spacing w:before="9" w:line="225" w:lineRule="exact"/>
              <w:ind w:right="284"/>
              <w:jc w:val="right"/>
              <w:rPr>
                <w:sz w:val="20"/>
              </w:rPr>
            </w:pPr>
            <w:r>
              <w:rPr>
                <w:sz w:val="20"/>
              </w:rPr>
              <w:t>21,7</w:t>
            </w:r>
          </w:p>
        </w:tc>
      </w:tr>
      <w:tr w:rsidR="006E3997">
        <w:trPr>
          <w:trHeight w:val="253"/>
        </w:trPr>
        <w:tc>
          <w:tcPr>
            <w:tcW w:w="572" w:type="dxa"/>
          </w:tcPr>
          <w:p w:rsidR="006E3997" w:rsidRDefault="006E3997">
            <w:pPr>
              <w:pStyle w:val="TableParagraph"/>
              <w:ind w:left="182"/>
              <w:jc w:val="left"/>
              <w:rPr>
                <w:sz w:val="20"/>
              </w:rPr>
            </w:pPr>
            <w:r>
              <w:rPr>
                <w:sz w:val="20"/>
              </w:rPr>
              <w:t>63</w:t>
            </w:r>
          </w:p>
        </w:tc>
        <w:tc>
          <w:tcPr>
            <w:tcW w:w="3083" w:type="dxa"/>
          </w:tcPr>
          <w:p w:rsidR="006E3997" w:rsidRDefault="006E3997">
            <w:pPr>
              <w:pStyle w:val="TableParagraph"/>
              <w:spacing w:before="9" w:line="225" w:lineRule="exact"/>
              <w:ind w:left="105"/>
              <w:jc w:val="left"/>
              <w:rPr>
                <w:sz w:val="20"/>
              </w:rPr>
            </w:pPr>
            <w:r>
              <w:rPr>
                <w:sz w:val="20"/>
              </w:rPr>
              <w:t>Республика Бурятия</w:t>
            </w:r>
          </w:p>
        </w:tc>
        <w:tc>
          <w:tcPr>
            <w:tcW w:w="903" w:type="dxa"/>
          </w:tcPr>
          <w:p w:rsidR="006E3997" w:rsidRDefault="006E3997">
            <w:pPr>
              <w:pStyle w:val="TableParagraph"/>
              <w:spacing w:before="9" w:line="225" w:lineRule="exact"/>
              <w:ind w:left="130" w:right="122"/>
              <w:rPr>
                <w:sz w:val="20"/>
              </w:rPr>
            </w:pPr>
            <w:r>
              <w:rPr>
                <w:sz w:val="20"/>
              </w:rPr>
              <w:t>1179</w:t>
            </w:r>
          </w:p>
        </w:tc>
        <w:tc>
          <w:tcPr>
            <w:tcW w:w="941" w:type="dxa"/>
          </w:tcPr>
          <w:p w:rsidR="006E3997" w:rsidRDefault="006E3997">
            <w:pPr>
              <w:pStyle w:val="TableParagraph"/>
              <w:spacing w:before="9" w:line="225" w:lineRule="exact"/>
              <w:ind w:left="74" w:right="57"/>
              <w:rPr>
                <w:sz w:val="20"/>
              </w:rPr>
            </w:pPr>
            <w:r>
              <w:rPr>
                <w:sz w:val="20"/>
              </w:rPr>
              <w:t>1139</w:t>
            </w:r>
          </w:p>
        </w:tc>
        <w:tc>
          <w:tcPr>
            <w:tcW w:w="1095" w:type="dxa"/>
          </w:tcPr>
          <w:p w:rsidR="006E3997" w:rsidRDefault="006E3997">
            <w:pPr>
              <w:pStyle w:val="TableParagraph"/>
              <w:spacing w:before="9" w:line="225" w:lineRule="exact"/>
              <w:ind w:left="278" w:right="266"/>
              <w:rPr>
                <w:sz w:val="20"/>
              </w:rPr>
            </w:pPr>
            <w:r>
              <w:rPr>
                <w:sz w:val="20"/>
              </w:rPr>
              <w:t>467</w:t>
            </w:r>
          </w:p>
        </w:tc>
        <w:tc>
          <w:tcPr>
            <w:tcW w:w="960" w:type="dxa"/>
          </w:tcPr>
          <w:p w:rsidR="006E3997" w:rsidRDefault="006E3997">
            <w:pPr>
              <w:pStyle w:val="TableParagraph"/>
              <w:spacing w:before="9" w:line="225" w:lineRule="exact"/>
              <w:ind w:left="211" w:right="198"/>
              <w:rPr>
                <w:sz w:val="20"/>
              </w:rPr>
            </w:pPr>
            <w:r>
              <w:rPr>
                <w:sz w:val="20"/>
              </w:rPr>
              <w:t>370</w:t>
            </w:r>
          </w:p>
        </w:tc>
        <w:tc>
          <w:tcPr>
            <w:tcW w:w="1080" w:type="dxa"/>
          </w:tcPr>
          <w:p w:rsidR="006E3997" w:rsidRDefault="006E3997">
            <w:pPr>
              <w:pStyle w:val="TableParagraph"/>
              <w:spacing w:before="9" w:line="225" w:lineRule="exact"/>
              <w:ind w:left="321" w:right="308"/>
              <w:rPr>
                <w:sz w:val="20"/>
              </w:rPr>
            </w:pPr>
            <w:r>
              <w:rPr>
                <w:sz w:val="20"/>
              </w:rPr>
              <w:t>39,6</w:t>
            </w:r>
          </w:p>
        </w:tc>
        <w:tc>
          <w:tcPr>
            <w:tcW w:w="959" w:type="dxa"/>
          </w:tcPr>
          <w:p w:rsidR="006E3997" w:rsidRDefault="006E3997">
            <w:pPr>
              <w:pStyle w:val="TableParagraph"/>
              <w:spacing w:before="9" w:line="225" w:lineRule="exact"/>
              <w:ind w:right="284"/>
              <w:jc w:val="right"/>
              <w:rPr>
                <w:sz w:val="20"/>
              </w:rPr>
            </w:pPr>
            <w:r>
              <w:rPr>
                <w:sz w:val="20"/>
              </w:rPr>
              <w:t>32,5</w:t>
            </w:r>
          </w:p>
        </w:tc>
      </w:tr>
      <w:tr w:rsidR="006E3997">
        <w:trPr>
          <w:trHeight w:val="259"/>
        </w:trPr>
        <w:tc>
          <w:tcPr>
            <w:tcW w:w="572" w:type="dxa"/>
          </w:tcPr>
          <w:p w:rsidR="006E3997" w:rsidRDefault="006E3997">
            <w:pPr>
              <w:pStyle w:val="TableParagraph"/>
              <w:ind w:left="182"/>
              <w:jc w:val="left"/>
              <w:rPr>
                <w:sz w:val="20"/>
              </w:rPr>
            </w:pPr>
            <w:r>
              <w:rPr>
                <w:sz w:val="20"/>
              </w:rPr>
              <w:t>64</w:t>
            </w:r>
          </w:p>
        </w:tc>
        <w:tc>
          <w:tcPr>
            <w:tcW w:w="3083" w:type="dxa"/>
          </w:tcPr>
          <w:p w:rsidR="006E3997" w:rsidRDefault="006E3997">
            <w:pPr>
              <w:pStyle w:val="TableParagraph"/>
              <w:spacing w:before="15" w:line="225" w:lineRule="exact"/>
              <w:ind w:left="105"/>
              <w:jc w:val="left"/>
              <w:rPr>
                <w:sz w:val="20"/>
              </w:rPr>
            </w:pPr>
            <w:r>
              <w:rPr>
                <w:sz w:val="20"/>
              </w:rPr>
              <w:t>Республика Тыва</w:t>
            </w:r>
          </w:p>
        </w:tc>
        <w:tc>
          <w:tcPr>
            <w:tcW w:w="903" w:type="dxa"/>
          </w:tcPr>
          <w:p w:rsidR="006E3997" w:rsidRDefault="006E3997">
            <w:pPr>
              <w:pStyle w:val="TableParagraph"/>
              <w:spacing w:before="15" w:line="225" w:lineRule="exact"/>
              <w:ind w:left="130" w:right="117"/>
              <w:rPr>
                <w:sz w:val="20"/>
              </w:rPr>
            </w:pPr>
            <w:r>
              <w:rPr>
                <w:sz w:val="20"/>
              </w:rPr>
              <w:t>652</w:t>
            </w:r>
          </w:p>
        </w:tc>
        <w:tc>
          <w:tcPr>
            <w:tcW w:w="941" w:type="dxa"/>
          </w:tcPr>
          <w:p w:rsidR="006E3997" w:rsidRDefault="006E3997">
            <w:pPr>
              <w:pStyle w:val="TableParagraph"/>
              <w:spacing w:before="15" w:line="225" w:lineRule="exact"/>
              <w:ind w:left="69" w:right="57"/>
              <w:rPr>
                <w:sz w:val="20"/>
              </w:rPr>
            </w:pPr>
            <w:r>
              <w:rPr>
                <w:sz w:val="20"/>
              </w:rPr>
              <w:t>689</w:t>
            </w:r>
          </w:p>
        </w:tc>
        <w:tc>
          <w:tcPr>
            <w:tcW w:w="1095" w:type="dxa"/>
          </w:tcPr>
          <w:p w:rsidR="006E3997" w:rsidRDefault="006E3997">
            <w:pPr>
              <w:pStyle w:val="TableParagraph"/>
              <w:spacing w:before="15" w:line="225" w:lineRule="exact"/>
              <w:ind w:left="278" w:right="266"/>
              <w:rPr>
                <w:sz w:val="20"/>
              </w:rPr>
            </w:pPr>
            <w:r>
              <w:rPr>
                <w:sz w:val="20"/>
              </w:rPr>
              <w:t>252</w:t>
            </w:r>
          </w:p>
        </w:tc>
        <w:tc>
          <w:tcPr>
            <w:tcW w:w="960" w:type="dxa"/>
          </w:tcPr>
          <w:p w:rsidR="006E3997" w:rsidRDefault="006E3997">
            <w:pPr>
              <w:pStyle w:val="TableParagraph"/>
              <w:spacing w:before="15" w:line="225" w:lineRule="exact"/>
              <w:ind w:left="211" w:right="198"/>
              <w:rPr>
                <w:sz w:val="20"/>
              </w:rPr>
            </w:pPr>
            <w:r>
              <w:rPr>
                <w:sz w:val="20"/>
              </w:rPr>
              <w:t>174</w:t>
            </w:r>
          </w:p>
        </w:tc>
        <w:tc>
          <w:tcPr>
            <w:tcW w:w="1080" w:type="dxa"/>
          </w:tcPr>
          <w:p w:rsidR="006E3997" w:rsidRDefault="006E3997">
            <w:pPr>
              <w:pStyle w:val="TableParagraph"/>
              <w:spacing w:before="15" w:line="225" w:lineRule="exact"/>
              <w:ind w:left="321" w:right="308"/>
              <w:rPr>
                <w:sz w:val="20"/>
              </w:rPr>
            </w:pPr>
            <w:r>
              <w:rPr>
                <w:sz w:val="20"/>
              </w:rPr>
              <w:t>38,7</w:t>
            </w:r>
          </w:p>
        </w:tc>
        <w:tc>
          <w:tcPr>
            <w:tcW w:w="959" w:type="dxa"/>
          </w:tcPr>
          <w:p w:rsidR="006E3997" w:rsidRDefault="006E3997">
            <w:pPr>
              <w:pStyle w:val="TableParagraph"/>
              <w:spacing w:before="15" w:line="225" w:lineRule="exact"/>
              <w:ind w:right="284"/>
              <w:jc w:val="right"/>
              <w:rPr>
                <w:sz w:val="20"/>
              </w:rPr>
            </w:pPr>
            <w:r>
              <w:rPr>
                <w:sz w:val="20"/>
              </w:rPr>
              <w:t>25,3</w:t>
            </w:r>
          </w:p>
        </w:tc>
      </w:tr>
      <w:tr w:rsidR="006E3997">
        <w:trPr>
          <w:trHeight w:val="253"/>
        </w:trPr>
        <w:tc>
          <w:tcPr>
            <w:tcW w:w="572" w:type="dxa"/>
          </w:tcPr>
          <w:p w:rsidR="006E3997" w:rsidRDefault="006E3997">
            <w:pPr>
              <w:pStyle w:val="TableParagraph"/>
              <w:spacing w:line="225" w:lineRule="exact"/>
              <w:ind w:left="182"/>
              <w:jc w:val="left"/>
              <w:rPr>
                <w:sz w:val="20"/>
              </w:rPr>
            </w:pPr>
            <w:r>
              <w:rPr>
                <w:sz w:val="20"/>
              </w:rPr>
              <w:t>65</w:t>
            </w:r>
          </w:p>
        </w:tc>
        <w:tc>
          <w:tcPr>
            <w:tcW w:w="3083" w:type="dxa"/>
          </w:tcPr>
          <w:p w:rsidR="006E3997" w:rsidRDefault="006E3997">
            <w:pPr>
              <w:pStyle w:val="TableParagraph"/>
              <w:spacing w:before="9" w:line="225" w:lineRule="exact"/>
              <w:ind w:left="105"/>
              <w:jc w:val="left"/>
              <w:rPr>
                <w:sz w:val="20"/>
              </w:rPr>
            </w:pPr>
            <w:r>
              <w:rPr>
                <w:sz w:val="20"/>
              </w:rPr>
              <w:t>Республика Хакасия</w:t>
            </w:r>
          </w:p>
        </w:tc>
        <w:tc>
          <w:tcPr>
            <w:tcW w:w="903" w:type="dxa"/>
          </w:tcPr>
          <w:p w:rsidR="006E3997" w:rsidRDefault="006E3997">
            <w:pPr>
              <w:pStyle w:val="TableParagraph"/>
              <w:spacing w:before="9" w:line="225" w:lineRule="exact"/>
              <w:ind w:left="130" w:right="117"/>
              <w:rPr>
                <w:sz w:val="20"/>
              </w:rPr>
            </w:pPr>
            <w:r>
              <w:rPr>
                <w:sz w:val="20"/>
              </w:rPr>
              <w:t>964</w:t>
            </w:r>
          </w:p>
        </w:tc>
        <w:tc>
          <w:tcPr>
            <w:tcW w:w="941" w:type="dxa"/>
          </w:tcPr>
          <w:p w:rsidR="006E3997" w:rsidRDefault="006E3997">
            <w:pPr>
              <w:pStyle w:val="TableParagraph"/>
              <w:spacing w:before="9" w:line="225" w:lineRule="exact"/>
              <w:ind w:left="69" w:right="57"/>
              <w:rPr>
                <w:sz w:val="20"/>
              </w:rPr>
            </w:pPr>
            <w:r>
              <w:rPr>
                <w:sz w:val="20"/>
              </w:rPr>
              <w:t>958</w:t>
            </w:r>
          </w:p>
        </w:tc>
        <w:tc>
          <w:tcPr>
            <w:tcW w:w="1095" w:type="dxa"/>
          </w:tcPr>
          <w:p w:rsidR="006E3997" w:rsidRDefault="006E3997">
            <w:pPr>
              <w:pStyle w:val="TableParagraph"/>
              <w:spacing w:before="9" w:line="225" w:lineRule="exact"/>
              <w:ind w:left="278" w:right="266"/>
              <w:rPr>
                <w:sz w:val="20"/>
              </w:rPr>
            </w:pPr>
            <w:r>
              <w:rPr>
                <w:sz w:val="20"/>
              </w:rPr>
              <w:t>452</w:t>
            </w:r>
          </w:p>
        </w:tc>
        <w:tc>
          <w:tcPr>
            <w:tcW w:w="960" w:type="dxa"/>
          </w:tcPr>
          <w:p w:rsidR="006E3997" w:rsidRDefault="006E3997">
            <w:pPr>
              <w:pStyle w:val="TableParagraph"/>
              <w:spacing w:before="9" w:line="225" w:lineRule="exact"/>
              <w:ind w:left="211" w:right="198"/>
              <w:rPr>
                <w:sz w:val="20"/>
              </w:rPr>
            </w:pPr>
            <w:r>
              <w:rPr>
                <w:sz w:val="20"/>
              </w:rPr>
              <w:t>274</w:t>
            </w:r>
          </w:p>
        </w:tc>
        <w:tc>
          <w:tcPr>
            <w:tcW w:w="1080" w:type="dxa"/>
          </w:tcPr>
          <w:p w:rsidR="006E3997" w:rsidRDefault="006E3997">
            <w:pPr>
              <w:pStyle w:val="TableParagraph"/>
              <w:spacing w:before="9" w:line="225" w:lineRule="exact"/>
              <w:ind w:left="321" w:right="308"/>
              <w:rPr>
                <w:sz w:val="20"/>
              </w:rPr>
            </w:pPr>
            <w:r>
              <w:rPr>
                <w:sz w:val="20"/>
              </w:rPr>
              <w:t>46,9</w:t>
            </w:r>
          </w:p>
        </w:tc>
        <w:tc>
          <w:tcPr>
            <w:tcW w:w="959" w:type="dxa"/>
          </w:tcPr>
          <w:p w:rsidR="006E3997" w:rsidRDefault="006E3997">
            <w:pPr>
              <w:pStyle w:val="TableParagraph"/>
              <w:spacing w:before="9" w:line="225" w:lineRule="exact"/>
              <w:ind w:right="284"/>
              <w:jc w:val="right"/>
              <w:rPr>
                <w:sz w:val="20"/>
              </w:rPr>
            </w:pPr>
            <w:r>
              <w:rPr>
                <w:sz w:val="20"/>
              </w:rPr>
              <w:t>28,6</w:t>
            </w:r>
          </w:p>
        </w:tc>
      </w:tr>
      <w:tr w:rsidR="006E3997">
        <w:trPr>
          <w:trHeight w:val="254"/>
        </w:trPr>
        <w:tc>
          <w:tcPr>
            <w:tcW w:w="572" w:type="dxa"/>
          </w:tcPr>
          <w:p w:rsidR="006E3997" w:rsidRDefault="006E3997">
            <w:pPr>
              <w:pStyle w:val="TableParagraph"/>
              <w:spacing w:line="215" w:lineRule="exact"/>
              <w:ind w:left="182"/>
              <w:jc w:val="left"/>
              <w:rPr>
                <w:sz w:val="20"/>
              </w:rPr>
            </w:pPr>
            <w:r>
              <w:rPr>
                <w:sz w:val="20"/>
              </w:rPr>
              <w:t>66</w:t>
            </w:r>
          </w:p>
        </w:tc>
        <w:tc>
          <w:tcPr>
            <w:tcW w:w="3083" w:type="dxa"/>
          </w:tcPr>
          <w:p w:rsidR="006E3997" w:rsidRDefault="006E3997">
            <w:pPr>
              <w:pStyle w:val="TableParagraph"/>
              <w:spacing w:before="9" w:line="225" w:lineRule="exact"/>
              <w:ind w:left="105"/>
              <w:jc w:val="left"/>
              <w:rPr>
                <w:sz w:val="20"/>
              </w:rPr>
            </w:pPr>
            <w:r>
              <w:rPr>
                <w:sz w:val="20"/>
              </w:rPr>
              <w:t>Алтайский край</w:t>
            </w:r>
          </w:p>
        </w:tc>
        <w:tc>
          <w:tcPr>
            <w:tcW w:w="903" w:type="dxa"/>
          </w:tcPr>
          <w:p w:rsidR="006E3997" w:rsidRDefault="006E3997">
            <w:pPr>
              <w:pStyle w:val="TableParagraph"/>
              <w:spacing w:line="215" w:lineRule="exact"/>
              <w:ind w:left="130" w:right="122"/>
              <w:rPr>
                <w:sz w:val="20"/>
              </w:rPr>
            </w:pPr>
            <w:r>
              <w:rPr>
                <w:sz w:val="20"/>
              </w:rPr>
              <w:t>1827</w:t>
            </w:r>
          </w:p>
        </w:tc>
        <w:tc>
          <w:tcPr>
            <w:tcW w:w="941" w:type="dxa"/>
          </w:tcPr>
          <w:p w:rsidR="006E3997" w:rsidRDefault="006E3997">
            <w:pPr>
              <w:pStyle w:val="TableParagraph"/>
              <w:spacing w:line="215" w:lineRule="exact"/>
              <w:ind w:left="74" w:right="57"/>
              <w:rPr>
                <w:sz w:val="20"/>
              </w:rPr>
            </w:pPr>
            <w:r>
              <w:rPr>
                <w:sz w:val="20"/>
              </w:rPr>
              <w:t>2210</w:t>
            </w:r>
          </w:p>
        </w:tc>
        <w:tc>
          <w:tcPr>
            <w:tcW w:w="1095" w:type="dxa"/>
          </w:tcPr>
          <w:p w:rsidR="006E3997" w:rsidRDefault="006E3997">
            <w:pPr>
              <w:pStyle w:val="TableParagraph"/>
              <w:spacing w:line="215" w:lineRule="exact"/>
              <w:ind w:left="278" w:right="266"/>
              <w:rPr>
                <w:sz w:val="20"/>
              </w:rPr>
            </w:pPr>
            <w:r>
              <w:rPr>
                <w:sz w:val="20"/>
              </w:rPr>
              <w:t>553</w:t>
            </w:r>
          </w:p>
        </w:tc>
        <w:tc>
          <w:tcPr>
            <w:tcW w:w="960" w:type="dxa"/>
          </w:tcPr>
          <w:p w:rsidR="006E3997" w:rsidRDefault="006E3997">
            <w:pPr>
              <w:pStyle w:val="TableParagraph"/>
              <w:spacing w:line="215" w:lineRule="exact"/>
              <w:ind w:left="211" w:right="198"/>
              <w:rPr>
                <w:sz w:val="20"/>
              </w:rPr>
            </w:pPr>
            <w:r>
              <w:rPr>
                <w:sz w:val="20"/>
              </w:rPr>
              <w:t>851</w:t>
            </w:r>
          </w:p>
        </w:tc>
        <w:tc>
          <w:tcPr>
            <w:tcW w:w="1080" w:type="dxa"/>
          </w:tcPr>
          <w:p w:rsidR="006E3997" w:rsidRDefault="006E3997">
            <w:pPr>
              <w:pStyle w:val="TableParagraph"/>
              <w:spacing w:line="215" w:lineRule="exact"/>
              <w:ind w:left="321" w:right="308"/>
              <w:rPr>
                <w:sz w:val="20"/>
              </w:rPr>
            </w:pPr>
            <w:r>
              <w:rPr>
                <w:sz w:val="20"/>
              </w:rPr>
              <w:t>30,3</w:t>
            </w:r>
          </w:p>
        </w:tc>
        <w:tc>
          <w:tcPr>
            <w:tcW w:w="959" w:type="dxa"/>
          </w:tcPr>
          <w:p w:rsidR="006E3997" w:rsidRDefault="006E3997">
            <w:pPr>
              <w:pStyle w:val="TableParagraph"/>
              <w:spacing w:line="215" w:lineRule="exact"/>
              <w:ind w:right="284"/>
              <w:jc w:val="right"/>
              <w:rPr>
                <w:sz w:val="20"/>
              </w:rPr>
            </w:pPr>
            <w:r>
              <w:rPr>
                <w:sz w:val="20"/>
              </w:rPr>
              <w:t>39,1</w:t>
            </w:r>
          </w:p>
        </w:tc>
      </w:tr>
      <w:tr w:rsidR="006E3997">
        <w:trPr>
          <w:trHeight w:val="254"/>
        </w:trPr>
        <w:tc>
          <w:tcPr>
            <w:tcW w:w="572" w:type="dxa"/>
          </w:tcPr>
          <w:p w:rsidR="006E3997" w:rsidRDefault="006E3997">
            <w:pPr>
              <w:pStyle w:val="TableParagraph"/>
              <w:ind w:left="182"/>
              <w:jc w:val="left"/>
              <w:rPr>
                <w:sz w:val="20"/>
              </w:rPr>
            </w:pPr>
            <w:r>
              <w:rPr>
                <w:sz w:val="20"/>
              </w:rPr>
              <w:t>67</w:t>
            </w:r>
          </w:p>
        </w:tc>
        <w:tc>
          <w:tcPr>
            <w:tcW w:w="3083" w:type="dxa"/>
          </w:tcPr>
          <w:p w:rsidR="006E3997" w:rsidRDefault="006E3997">
            <w:pPr>
              <w:pStyle w:val="TableParagraph"/>
              <w:spacing w:before="9" w:line="225" w:lineRule="exact"/>
              <w:ind w:left="105"/>
              <w:jc w:val="left"/>
              <w:rPr>
                <w:sz w:val="20"/>
              </w:rPr>
            </w:pPr>
            <w:r>
              <w:rPr>
                <w:sz w:val="20"/>
              </w:rPr>
              <w:t>Красноярский край</w:t>
            </w:r>
          </w:p>
        </w:tc>
        <w:tc>
          <w:tcPr>
            <w:tcW w:w="903" w:type="dxa"/>
          </w:tcPr>
          <w:p w:rsidR="006E3997" w:rsidRDefault="006E3997">
            <w:pPr>
              <w:pStyle w:val="TableParagraph"/>
              <w:spacing w:before="9" w:line="225" w:lineRule="exact"/>
              <w:ind w:left="130" w:right="122"/>
              <w:rPr>
                <w:sz w:val="20"/>
              </w:rPr>
            </w:pPr>
            <w:r>
              <w:rPr>
                <w:sz w:val="20"/>
              </w:rPr>
              <w:t>2612</w:t>
            </w:r>
          </w:p>
        </w:tc>
        <w:tc>
          <w:tcPr>
            <w:tcW w:w="941" w:type="dxa"/>
          </w:tcPr>
          <w:p w:rsidR="006E3997" w:rsidRDefault="006E3997">
            <w:pPr>
              <w:pStyle w:val="TableParagraph"/>
              <w:spacing w:before="9" w:line="225" w:lineRule="exact"/>
              <w:ind w:left="74" w:right="57"/>
              <w:rPr>
                <w:sz w:val="20"/>
              </w:rPr>
            </w:pPr>
            <w:r>
              <w:rPr>
                <w:sz w:val="20"/>
              </w:rPr>
              <w:t>2980</w:t>
            </w:r>
          </w:p>
        </w:tc>
        <w:tc>
          <w:tcPr>
            <w:tcW w:w="1095" w:type="dxa"/>
          </w:tcPr>
          <w:p w:rsidR="006E3997" w:rsidRDefault="006E3997">
            <w:pPr>
              <w:pStyle w:val="TableParagraph"/>
              <w:spacing w:before="9" w:line="225" w:lineRule="exact"/>
              <w:ind w:left="278" w:right="266"/>
              <w:rPr>
                <w:sz w:val="20"/>
              </w:rPr>
            </w:pPr>
            <w:r>
              <w:rPr>
                <w:sz w:val="20"/>
              </w:rPr>
              <w:t>895</w:t>
            </w:r>
          </w:p>
        </w:tc>
        <w:tc>
          <w:tcPr>
            <w:tcW w:w="960" w:type="dxa"/>
          </w:tcPr>
          <w:p w:rsidR="006E3997" w:rsidRDefault="006E3997">
            <w:pPr>
              <w:pStyle w:val="TableParagraph"/>
              <w:spacing w:before="9" w:line="225" w:lineRule="exact"/>
              <w:ind w:left="211" w:right="194"/>
              <w:rPr>
                <w:sz w:val="20"/>
              </w:rPr>
            </w:pPr>
            <w:r>
              <w:rPr>
                <w:sz w:val="20"/>
              </w:rPr>
              <w:t>1077</w:t>
            </w:r>
          </w:p>
        </w:tc>
        <w:tc>
          <w:tcPr>
            <w:tcW w:w="1080" w:type="dxa"/>
          </w:tcPr>
          <w:p w:rsidR="006E3997" w:rsidRDefault="006E3997">
            <w:pPr>
              <w:pStyle w:val="TableParagraph"/>
              <w:spacing w:before="9" w:line="225" w:lineRule="exact"/>
              <w:ind w:left="321" w:right="308"/>
              <w:rPr>
                <w:sz w:val="20"/>
              </w:rPr>
            </w:pPr>
            <w:r>
              <w:rPr>
                <w:sz w:val="20"/>
              </w:rPr>
              <w:t>34,3</w:t>
            </w:r>
          </w:p>
        </w:tc>
        <w:tc>
          <w:tcPr>
            <w:tcW w:w="959" w:type="dxa"/>
          </w:tcPr>
          <w:p w:rsidR="006E3997" w:rsidRDefault="006E3997">
            <w:pPr>
              <w:pStyle w:val="TableParagraph"/>
              <w:spacing w:before="9" w:line="225" w:lineRule="exact"/>
              <w:ind w:right="284"/>
              <w:jc w:val="right"/>
              <w:rPr>
                <w:sz w:val="20"/>
              </w:rPr>
            </w:pPr>
            <w:r>
              <w:rPr>
                <w:sz w:val="20"/>
              </w:rPr>
              <w:t>36,1</w:t>
            </w:r>
          </w:p>
        </w:tc>
      </w:tr>
      <w:tr w:rsidR="006E3997">
        <w:trPr>
          <w:trHeight w:val="253"/>
        </w:trPr>
        <w:tc>
          <w:tcPr>
            <w:tcW w:w="572" w:type="dxa"/>
          </w:tcPr>
          <w:p w:rsidR="006E3997" w:rsidRDefault="006E3997">
            <w:pPr>
              <w:pStyle w:val="TableParagraph"/>
              <w:ind w:left="182"/>
              <w:jc w:val="left"/>
              <w:rPr>
                <w:sz w:val="20"/>
              </w:rPr>
            </w:pPr>
            <w:r>
              <w:rPr>
                <w:sz w:val="20"/>
              </w:rPr>
              <w:t>68</w:t>
            </w:r>
          </w:p>
        </w:tc>
        <w:tc>
          <w:tcPr>
            <w:tcW w:w="3083" w:type="dxa"/>
          </w:tcPr>
          <w:p w:rsidR="006E3997" w:rsidRDefault="006E3997">
            <w:pPr>
              <w:pStyle w:val="TableParagraph"/>
              <w:spacing w:before="9" w:line="225" w:lineRule="exact"/>
              <w:ind w:left="105"/>
              <w:jc w:val="left"/>
              <w:rPr>
                <w:sz w:val="20"/>
              </w:rPr>
            </w:pPr>
            <w:r>
              <w:rPr>
                <w:sz w:val="20"/>
              </w:rPr>
              <w:t>Иркутская область</w:t>
            </w:r>
          </w:p>
        </w:tc>
        <w:tc>
          <w:tcPr>
            <w:tcW w:w="903" w:type="dxa"/>
          </w:tcPr>
          <w:p w:rsidR="006E3997" w:rsidRDefault="006E3997">
            <w:pPr>
              <w:pStyle w:val="TableParagraph"/>
              <w:spacing w:before="9" w:line="225" w:lineRule="exact"/>
              <w:ind w:left="130" w:right="122"/>
              <w:rPr>
                <w:sz w:val="20"/>
              </w:rPr>
            </w:pPr>
            <w:r>
              <w:rPr>
                <w:sz w:val="20"/>
              </w:rPr>
              <w:t>3156</w:t>
            </w:r>
          </w:p>
        </w:tc>
        <w:tc>
          <w:tcPr>
            <w:tcW w:w="941" w:type="dxa"/>
          </w:tcPr>
          <w:p w:rsidR="006E3997" w:rsidRDefault="006E3997">
            <w:pPr>
              <w:pStyle w:val="TableParagraph"/>
              <w:spacing w:before="9" w:line="225" w:lineRule="exact"/>
              <w:ind w:left="74" w:right="57"/>
              <w:rPr>
                <w:sz w:val="20"/>
              </w:rPr>
            </w:pPr>
            <w:r>
              <w:rPr>
                <w:sz w:val="20"/>
              </w:rPr>
              <w:t>3210</w:t>
            </w:r>
          </w:p>
        </w:tc>
        <w:tc>
          <w:tcPr>
            <w:tcW w:w="1095" w:type="dxa"/>
          </w:tcPr>
          <w:p w:rsidR="006E3997" w:rsidRDefault="006E3997">
            <w:pPr>
              <w:pStyle w:val="TableParagraph"/>
              <w:spacing w:before="9" w:line="225" w:lineRule="exact"/>
              <w:ind w:left="278" w:right="266"/>
              <w:rPr>
                <w:sz w:val="20"/>
              </w:rPr>
            </w:pPr>
            <w:r>
              <w:rPr>
                <w:sz w:val="20"/>
              </w:rPr>
              <w:t>599</w:t>
            </w:r>
          </w:p>
        </w:tc>
        <w:tc>
          <w:tcPr>
            <w:tcW w:w="960" w:type="dxa"/>
          </w:tcPr>
          <w:p w:rsidR="006E3997" w:rsidRDefault="006E3997">
            <w:pPr>
              <w:pStyle w:val="TableParagraph"/>
              <w:spacing w:before="9" w:line="225" w:lineRule="exact"/>
              <w:ind w:left="211" w:right="198"/>
              <w:rPr>
                <w:sz w:val="20"/>
              </w:rPr>
            </w:pPr>
            <w:r>
              <w:rPr>
                <w:sz w:val="20"/>
              </w:rPr>
              <w:t>634</w:t>
            </w:r>
          </w:p>
        </w:tc>
        <w:tc>
          <w:tcPr>
            <w:tcW w:w="1080" w:type="dxa"/>
          </w:tcPr>
          <w:p w:rsidR="006E3997" w:rsidRDefault="006E3997">
            <w:pPr>
              <w:pStyle w:val="TableParagraph"/>
              <w:spacing w:before="9" w:line="225" w:lineRule="exact"/>
              <w:ind w:left="321" w:right="308"/>
              <w:rPr>
                <w:sz w:val="20"/>
              </w:rPr>
            </w:pPr>
            <w:r>
              <w:rPr>
                <w:sz w:val="20"/>
              </w:rPr>
              <w:t>19</w:t>
            </w:r>
          </w:p>
        </w:tc>
        <w:tc>
          <w:tcPr>
            <w:tcW w:w="959" w:type="dxa"/>
          </w:tcPr>
          <w:p w:rsidR="006E3997" w:rsidRDefault="006E3997">
            <w:pPr>
              <w:pStyle w:val="TableParagraph"/>
              <w:spacing w:before="9" w:line="225" w:lineRule="exact"/>
              <w:ind w:right="284"/>
              <w:jc w:val="right"/>
              <w:rPr>
                <w:sz w:val="20"/>
              </w:rPr>
            </w:pPr>
            <w:r>
              <w:rPr>
                <w:sz w:val="20"/>
              </w:rPr>
              <w:t>19,9</w:t>
            </w:r>
          </w:p>
        </w:tc>
      </w:tr>
      <w:tr w:rsidR="006E3997">
        <w:trPr>
          <w:trHeight w:val="258"/>
        </w:trPr>
        <w:tc>
          <w:tcPr>
            <w:tcW w:w="572" w:type="dxa"/>
          </w:tcPr>
          <w:p w:rsidR="006E3997" w:rsidRDefault="006E3997">
            <w:pPr>
              <w:pStyle w:val="TableParagraph"/>
              <w:ind w:left="182"/>
              <w:jc w:val="left"/>
              <w:rPr>
                <w:sz w:val="20"/>
              </w:rPr>
            </w:pPr>
            <w:r>
              <w:rPr>
                <w:sz w:val="20"/>
              </w:rPr>
              <w:t>69</w:t>
            </w:r>
          </w:p>
        </w:tc>
        <w:tc>
          <w:tcPr>
            <w:tcW w:w="3083" w:type="dxa"/>
          </w:tcPr>
          <w:p w:rsidR="006E3997" w:rsidRDefault="006E3997">
            <w:pPr>
              <w:pStyle w:val="TableParagraph"/>
              <w:spacing w:before="14" w:line="225" w:lineRule="exact"/>
              <w:ind w:left="105"/>
              <w:jc w:val="left"/>
              <w:rPr>
                <w:sz w:val="20"/>
              </w:rPr>
            </w:pPr>
            <w:r>
              <w:rPr>
                <w:sz w:val="20"/>
              </w:rPr>
              <w:t>Кемеровская область</w:t>
            </w:r>
          </w:p>
        </w:tc>
        <w:tc>
          <w:tcPr>
            <w:tcW w:w="903" w:type="dxa"/>
          </w:tcPr>
          <w:p w:rsidR="006E3997" w:rsidRDefault="006E3997">
            <w:pPr>
              <w:pStyle w:val="TableParagraph"/>
              <w:spacing w:line="215" w:lineRule="exact"/>
              <w:ind w:left="130" w:right="122"/>
              <w:rPr>
                <w:sz w:val="20"/>
              </w:rPr>
            </w:pPr>
            <w:r>
              <w:rPr>
                <w:sz w:val="20"/>
              </w:rPr>
              <w:t>5098</w:t>
            </w:r>
          </w:p>
        </w:tc>
        <w:tc>
          <w:tcPr>
            <w:tcW w:w="941" w:type="dxa"/>
          </w:tcPr>
          <w:p w:rsidR="006E3997" w:rsidRDefault="006E3997">
            <w:pPr>
              <w:pStyle w:val="TableParagraph"/>
              <w:spacing w:line="215" w:lineRule="exact"/>
              <w:ind w:left="74" w:right="57"/>
              <w:rPr>
                <w:sz w:val="20"/>
              </w:rPr>
            </w:pPr>
            <w:r>
              <w:rPr>
                <w:sz w:val="20"/>
              </w:rPr>
              <w:t>3781</w:t>
            </w:r>
          </w:p>
        </w:tc>
        <w:tc>
          <w:tcPr>
            <w:tcW w:w="1095" w:type="dxa"/>
          </w:tcPr>
          <w:p w:rsidR="006E3997" w:rsidRDefault="006E3997">
            <w:pPr>
              <w:pStyle w:val="TableParagraph"/>
              <w:spacing w:before="14" w:line="225" w:lineRule="exact"/>
              <w:ind w:left="278" w:right="261"/>
              <w:rPr>
                <w:sz w:val="20"/>
              </w:rPr>
            </w:pPr>
            <w:r>
              <w:rPr>
                <w:sz w:val="20"/>
              </w:rPr>
              <w:t>2305</w:t>
            </w:r>
          </w:p>
        </w:tc>
        <w:tc>
          <w:tcPr>
            <w:tcW w:w="960" w:type="dxa"/>
          </w:tcPr>
          <w:p w:rsidR="006E3997" w:rsidRDefault="006E3997">
            <w:pPr>
              <w:pStyle w:val="TableParagraph"/>
              <w:spacing w:before="14" w:line="225" w:lineRule="exact"/>
              <w:ind w:left="211" w:right="194"/>
              <w:rPr>
                <w:sz w:val="20"/>
              </w:rPr>
            </w:pPr>
            <w:r>
              <w:rPr>
                <w:sz w:val="20"/>
              </w:rPr>
              <w:t>1137</w:t>
            </w:r>
          </w:p>
        </w:tc>
        <w:tc>
          <w:tcPr>
            <w:tcW w:w="1080" w:type="dxa"/>
          </w:tcPr>
          <w:p w:rsidR="006E3997" w:rsidRDefault="006E3997">
            <w:pPr>
              <w:pStyle w:val="TableParagraph"/>
              <w:spacing w:before="14" w:line="225" w:lineRule="exact"/>
              <w:ind w:left="321" w:right="308"/>
              <w:rPr>
                <w:sz w:val="20"/>
              </w:rPr>
            </w:pPr>
            <w:r>
              <w:rPr>
                <w:sz w:val="20"/>
              </w:rPr>
              <w:t>45,2</w:t>
            </w:r>
          </w:p>
        </w:tc>
        <w:tc>
          <w:tcPr>
            <w:tcW w:w="959" w:type="dxa"/>
          </w:tcPr>
          <w:p w:rsidR="006E3997" w:rsidRDefault="006E3997">
            <w:pPr>
              <w:pStyle w:val="TableParagraph"/>
              <w:spacing w:before="14" w:line="225" w:lineRule="exact"/>
              <w:ind w:right="284"/>
              <w:jc w:val="right"/>
              <w:rPr>
                <w:sz w:val="20"/>
              </w:rPr>
            </w:pPr>
            <w:r>
              <w:rPr>
                <w:sz w:val="20"/>
              </w:rPr>
              <w:t>30,1</w:t>
            </w:r>
          </w:p>
        </w:tc>
      </w:tr>
      <w:tr w:rsidR="006E3997">
        <w:trPr>
          <w:trHeight w:val="254"/>
        </w:trPr>
        <w:tc>
          <w:tcPr>
            <w:tcW w:w="572" w:type="dxa"/>
          </w:tcPr>
          <w:p w:rsidR="006E3997" w:rsidRDefault="006E3997">
            <w:pPr>
              <w:pStyle w:val="TableParagraph"/>
              <w:spacing w:line="225" w:lineRule="exact"/>
              <w:ind w:left="182"/>
              <w:jc w:val="left"/>
              <w:rPr>
                <w:sz w:val="20"/>
              </w:rPr>
            </w:pPr>
            <w:r>
              <w:rPr>
                <w:sz w:val="20"/>
              </w:rPr>
              <w:t>70</w:t>
            </w:r>
          </w:p>
        </w:tc>
        <w:tc>
          <w:tcPr>
            <w:tcW w:w="3083" w:type="dxa"/>
          </w:tcPr>
          <w:p w:rsidR="006E3997" w:rsidRDefault="006E3997">
            <w:pPr>
              <w:pStyle w:val="TableParagraph"/>
              <w:spacing w:before="10" w:line="225" w:lineRule="exact"/>
              <w:ind w:left="105"/>
              <w:jc w:val="left"/>
              <w:rPr>
                <w:sz w:val="20"/>
              </w:rPr>
            </w:pPr>
            <w:r>
              <w:rPr>
                <w:sz w:val="20"/>
              </w:rPr>
              <w:t>Новосибирская область</w:t>
            </w:r>
          </w:p>
        </w:tc>
        <w:tc>
          <w:tcPr>
            <w:tcW w:w="903" w:type="dxa"/>
          </w:tcPr>
          <w:p w:rsidR="006E3997" w:rsidRDefault="006E3997">
            <w:pPr>
              <w:pStyle w:val="TableParagraph"/>
              <w:spacing w:before="10" w:line="225" w:lineRule="exact"/>
              <w:ind w:left="130" w:right="122"/>
              <w:rPr>
                <w:sz w:val="20"/>
              </w:rPr>
            </w:pPr>
            <w:r>
              <w:rPr>
                <w:sz w:val="20"/>
              </w:rPr>
              <w:t>2823</w:t>
            </w:r>
          </w:p>
        </w:tc>
        <w:tc>
          <w:tcPr>
            <w:tcW w:w="941" w:type="dxa"/>
          </w:tcPr>
          <w:p w:rsidR="006E3997" w:rsidRDefault="006E3997">
            <w:pPr>
              <w:pStyle w:val="TableParagraph"/>
              <w:spacing w:before="10" w:line="225" w:lineRule="exact"/>
              <w:ind w:left="74" w:right="57"/>
              <w:rPr>
                <w:sz w:val="20"/>
              </w:rPr>
            </w:pPr>
            <w:r>
              <w:rPr>
                <w:sz w:val="20"/>
              </w:rPr>
              <w:t>2737</w:t>
            </w:r>
          </w:p>
        </w:tc>
        <w:tc>
          <w:tcPr>
            <w:tcW w:w="1095" w:type="dxa"/>
          </w:tcPr>
          <w:p w:rsidR="006E3997" w:rsidRDefault="006E3997">
            <w:pPr>
              <w:pStyle w:val="TableParagraph"/>
              <w:spacing w:before="10" w:line="225" w:lineRule="exact"/>
              <w:ind w:left="278" w:right="261"/>
              <w:rPr>
                <w:sz w:val="20"/>
              </w:rPr>
            </w:pPr>
            <w:r>
              <w:rPr>
                <w:sz w:val="20"/>
              </w:rPr>
              <w:t>1625</w:t>
            </w:r>
          </w:p>
        </w:tc>
        <w:tc>
          <w:tcPr>
            <w:tcW w:w="960" w:type="dxa"/>
          </w:tcPr>
          <w:p w:rsidR="006E3997" w:rsidRDefault="006E3997">
            <w:pPr>
              <w:pStyle w:val="TableParagraph"/>
              <w:spacing w:before="10" w:line="225" w:lineRule="exact"/>
              <w:ind w:left="211" w:right="198"/>
              <w:rPr>
                <w:sz w:val="20"/>
              </w:rPr>
            </w:pPr>
            <w:r>
              <w:rPr>
                <w:sz w:val="20"/>
              </w:rPr>
              <w:t>968</w:t>
            </w:r>
          </w:p>
        </w:tc>
        <w:tc>
          <w:tcPr>
            <w:tcW w:w="1080" w:type="dxa"/>
          </w:tcPr>
          <w:p w:rsidR="006E3997" w:rsidRDefault="006E3997">
            <w:pPr>
              <w:pStyle w:val="TableParagraph"/>
              <w:spacing w:before="10" w:line="225" w:lineRule="exact"/>
              <w:ind w:left="321" w:right="308"/>
              <w:rPr>
                <w:sz w:val="20"/>
              </w:rPr>
            </w:pPr>
            <w:r>
              <w:rPr>
                <w:sz w:val="20"/>
              </w:rPr>
              <w:t>57,6</w:t>
            </w:r>
          </w:p>
        </w:tc>
        <w:tc>
          <w:tcPr>
            <w:tcW w:w="959" w:type="dxa"/>
          </w:tcPr>
          <w:p w:rsidR="006E3997" w:rsidRDefault="006E3997">
            <w:pPr>
              <w:pStyle w:val="TableParagraph"/>
              <w:spacing w:before="10" w:line="225" w:lineRule="exact"/>
              <w:ind w:right="284"/>
              <w:jc w:val="right"/>
              <w:rPr>
                <w:sz w:val="20"/>
              </w:rPr>
            </w:pPr>
            <w:r>
              <w:rPr>
                <w:sz w:val="20"/>
              </w:rPr>
              <w:t>35,4</w:t>
            </w:r>
          </w:p>
        </w:tc>
      </w:tr>
      <w:tr w:rsidR="006E3997">
        <w:trPr>
          <w:trHeight w:val="253"/>
        </w:trPr>
        <w:tc>
          <w:tcPr>
            <w:tcW w:w="572" w:type="dxa"/>
          </w:tcPr>
          <w:p w:rsidR="006E3997" w:rsidRDefault="006E3997">
            <w:pPr>
              <w:pStyle w:val="TableParagraph"/>
              <w:spacing w:line="225" w:lineRule="exact"/>
              <w:ind w:left="182"/>
              <w:jc w:val="left"/>
              <w:rPr>
                <w:sz w:val="20"/>
              </w:rPr>
            </w:pPr>
            <w:r>
              <w:rPr>
                <w:sz w:val="20"/>
              </w:rPr>
              <w:t>71</w:t>
            </w:r>
          </w:p>
        </w:tc>
        <w:tc>
          <w:tcPr>
            <w:tcW w:w="3083" w:type="dxa"/>
          </w:tcPr>
          <w:p w:rsidR="006E3997" w:rsidRDefault="006E3997">
            <w:pPr>
              <w:pStyle w:val="TableParagraph"/>
              <w:spacing w:before="9" w:line="225" w:lineRule="exact"/>
              <w:ind w:left="105"/>
              <w:jc w:val="left"/>
              <w:rPr>
                <w:sz w:val="20"/>
              </w:rPr>
            </w:pPr>
            <w:r>
              <w:rPr>
                <w:sz w:val="20"/>
              </w:rPr>
              <w:t>Омская область</w:t>
            </w:r>
          </w:p>
        </w:tc>
        <w:tc>
          <w:tcPr>
            <w:tcW w:w="903" w:type="dxa"/>
          </w:tcPr>
          <w:p w:rsidR="006E3997" w:rsidRDefault="006E3997">
            <w:pPr>
              <w:pStyle w:val="TableParagraph"/>
              <w:spacing w:before="9" w:line="225" w:lineRule="exact"/>
              <w:ind w:left="130" w:right="122"/>
              <w:rPr>
                <w:sz w:val="20"/>
              </w:rPr>
            </w:pPr>
            <w:r>
              <w:rPr>
                <w:sz w:val="20"/>
              </w:rPr>
              <w:t>1609</w:t>
            </w:r>
          </w:p>
        </w:tc>
        <w:tc>
          <w:tcPr>
            <w:tcW w:w="941" w:type="dxa"/>
          </w:tcPr>
          <w:p w:rsidR="006E3997" w:rsidRDefault="006E3997">
            <w:pPr>
              <w:pStyle w:val="TableParagraph"/>
              <w:spacing w:before="9" w:line="225" w:lineRule="exact"/>
              <w:ind w:left="74" w:right="57"/>
              <w:rPr>
                <w:sz w:val="20"/>
              </w:rPr>
            </w:pPr>
            <w:r>
              <w:rPr>
                <w:sz w:val="20"/>
              </w:rPr>
              <w:t>1685</w:t>
            </w:r>
          </w:p>
        </w:tc>
        <w:tc>
          <w:tcPr>
            <w:tcW w:w="1095" w:type="dxa"/>
          </w:tcPr>
          <w:p w:rsidR="006E3997" w:rsidRDefault="006E3997">
            <w:pPr>
              <w:pStyle w:val="TableParagraph"/>
              <w:spacing w:before="9" w:line="225" w:lineRule="exact"/>
              <w:ind w:left="278" w:right="266"/>
              <w:rPr>
                <w:sz w:val="20"/>
              </w:rPr>
            </w:pPr>
            <w:r>
              <w:rPr>
                <w:sz w:val="20"/>
              </w:rPr>
              <w:t>595</w:t>
            </w:r>
          </w:p>
        </w:tc>
        <w:tc>
          <w:tcPr>
            <w:tcW w:w="960" w:type="dxa"/>
          </w:tcPr>
          <w:p w:rsidR="006E3997" w:rsidRDefault="006E3997">
            <w:pPr>
              <w:pStyle w:val="TableParagraph"/>
              <w:spacing w:before="9" w:line="225" w:lineRule="exact"/>
              <w:ind w:left="211" w:right="198"/>
              <w:rPr>
                <w:sz w:val="20"/>
              </w:rPr>
            </w:pPr>
            <w:r>
              <w:rPr>
                <w:sz w:val="20"/>
              </w:rPr>
              <w:t>473</w:t>
            </w:r>
          </w:p>
        </w:tc>
        <w:tc>
          <w:tcPr>
            <w:tcW w:w="1080" w:type="dxa"/>
          </w:tcPr>
          <w:p w:rsidR="006E3997" w:rsidRDefault="006E3997">
            <w:pPr>
              <w:pStyle w:val="TableParagraph"/>
              <w:spacing w:before="9" w:line="225" w:lineRule="exact"/>
              <w:ind w:left="321" w:right="308"/>
              <w:rPr>
                <w:sz w:val="20"/>
              </w:rPr>
            </w:pPr>
            <w:r>
              <w:rPr>
                <w:sz w:val="20"/>
              </w:rPr>
              <w:t>37</w:t>
            </w:r>
          </w:p>
        </w:tc>
        <w:tc>
          <w:tcPr>
            <w:tcW w:w="959" w:type="dxa"/>
          </w:tcPr>
          <w:p w:rsidR="006E3997" w:rsidRDefault="006E3997">
            <w:pPr>
              <w:pStyle w:val="TableParagraph"/>
              <w:spacing w:before="9" w:line="225" w:lineRule="exact"/>
              <w:ind w:right="284"/>
              <w:jc w:val="right"/>
              <w:rPr>
                <w:sz w:val="20"/>
              </w:rPr>
            </w:pPr>
            <w:r>
              <w:rPr>
                <w:sz w:val="20"/>
              </w:rPr>
              <w:t>28,1</w:t>
            </w:r>
          </w:p>
        </w:tc>
      </w:tr>
      <w:tr w:rsidR="006E3997">
        <w:trPr>
          <w:trHeight w:val="253"/>
        </w:trPr>
        <w:tc>
          <w:tcPr>
            <w:tcW w:w="572" w:type="dxa"/>
          </w:tcPr>
          <w:p w:rsidR="006E3997" w:rsidRDefault="006E3997">
            <w:pPr>
              <w:pStyle w:val="TableParagraph"/>
              <w:ind w:left="182"/>
              <w:jc w:val="left"/>
              <w:rPr>
                <w:sz w:val="20"/>
              </w:rPr>
            </w:pPr>
            <w:r>
              <w:rPr>
                <w:sz w:val="20"/>
              </w:rPr>
              <w:t>72</w:t>
            </w:r>
          </w:p>
        </w:tc>
        <w:tc>
          <w:tcPr>
            <w:tcW w:w="3083" w:type="dxa"/>
          </w:tcPr>
          <w:p w:rsidR="006E3997" w:rsidRDefault="006E3997">
            <w:pPr>
              <w:pStyle w:val="TableParagraph"/>
              <w:spacing w:before="9" w:line="225" w:lineRule="exact"/>
              <w:ind w:left="105"/>
              <w:jc w:val="left"/>
              <w:rPr>
                <w:sz w:val="20"/>
              </w:rPr>
            </w:pPr>
            <w:r>
              <w:rPr>
                <w:sz w:val="20"/>
              </w:rPr>
              <w:t>Томская область</w:t>
            </w:r>
          </w:p>
        </w:tc>
        <w:tc>
          <w:tcPr>
            <w:tcW w:w="903" w:type="dxa"/>
          </w:tcPr>
          <w:p w:rsidR="006E3997" w:rsidRDefault="006E3997">
            <w:pPr>
              <w:pStyle w:val="TableParagraph"/>
              <w:spacing w:before="9" w:line="225" w:lineRule="exact"/>
              <w:ind w:left="130" w:right="122"/>
              <w:rPr>
                <w:sz w:val="20"/>
              </w:rPr>
            </w:pPr>
            <w:r>
              <w:rPr>
                <w:sz w:val="20"/>
              </w:rPr>
              <w:t>819*</w:t>
            </w:r>
          </w:p>
        </w:tc>
        <w:tc>
          <w:tcPr>
            <w:tcW w:w="941" w:type="dxa"/>
          </w:tcPr>
          <w:p w:rsidR="006E3997" w:rsidRDefault="006E3997">
            <w:pPr>
              <w:pStyle w:val="TableParagraph"/>
              <w:spacing w:before="9" w:line="225" w:lineRule="exact"/>
              <w:ind w:left="69" w:right="57"/>
              <w:rPr>
                <w:sz w:val="20"/>
              </w:rPr>
            </w:pPr>
            <w:r>
              <w:rPr>
                <w:sz w:val="20"/>
              </w:rPr>
              <w:t>945</w:t>
            </w:r>
          </w:p>
        </w:tc>
        <w:tc>
          <w:tcPr>
            <w:tcW w:w="1095" w:type="dxa"/>
          </w:tcPr>
          <w:p w:rsidR="006E3997" w:rsidRDefault="006E3997">
            <w:pPr>
              <w:pStyle w:val="TableParagraph"/>
              <w:spacing w:before="9" w:line="225" w:lineRule="exact"/>
              <w:ind w:left="273" w:right="266"/>
              <w:rPr>
                <w:sz w:val="20"/>
              </w:rPr>
            </w:pPr>
            <w:r>
              <w:rPr>
                <w:sz w:val="20"/>
              </w:rPr>
              <w:t>44</w:t>
            </w:r>
          </w:p>
        </w:tc>
        <w:tc>
          <w:tcPr>
            <w:tcW w:w="960" w:type="dxa"/>
          </w:tcPr>
          <w:p w:rsidR="006E3997" w:rsidRDefault="006E3997">
            <w:pPr>
              <w:pStyle w:val="TableParagraph"/>
              <w:spacing w:before="9" w:line="225" w:lineRule="exact"/>
              <w:ind w:left="206" w:right="198"/>
              <w:rPr>
                <w:sz w:val="20"/>
              </w:rPr>
            </w:pPr>
            <w:r>
              <w:rPr>
                <w:sz w:val="20"/>
              </w:rPr>
              <w:t>38</w:t>
            </w:r>
          </w:p>
        </w:tc>
        <w:tc>
          <w:tcPr>
            <w:tcW w:w="1080" w:type="dxa"/>
          </w:tcPr>
          <w:p w:rsidR="006E3997" w:rsidRDefault="006E3997">
            <w:pPr>
              <w:pStyle w:val="TableParagraph"/>
              <w:spacing w:before="9" w:line="225" w:lineRule="exact"/>
              <w:ind w:left="321" w:right="303"/>
              <w:rPr>
                <w:sz w:val="20"/>
              </w:rPr>
            </w:pPr>
            <w:r>
              <w:rPr>
                <w:sz w:val="20"/>
              </w:rPr>
              <w:t>5,4</w:t>
            </w:r>
          </w:p>
        </w:tc>
        <w:tc>
          <w:tcPr>
            <w:tcW w:w="959" w:type="dxa"/>
          </w:tcPr>
          <w:p w:rsidR="006E3997" w:rsidRDefault="006E3997">
            <w:pPr>
              <w:pStyle w:val="TableParagraph"/>
              <w:spacing w:before="9" w:line="225" w:lineRule="exact"/>
              <w:ind w:left="259" w:right="244"/>
              <w:rPr>
                <w:sz w:val="20"/>
              </w:rPr>
            </w:pPr>
            <w:r>
              <w:rPr>
                <w:sz w:val="20"/>
              </w:rPr>
              <w:t>4,0</w:t>
            </w:r>
          </w:p>
        </w:tc>
      </w:tr>
      <w:tr w:rsidR="006E3997">
        <w:trPr>
          <w:trHeight w:val="253"/>
        </w:trPr>
        <w:tc>
          <w:tcPr>
            <w:tcW w:w="572" w:type="dxa"/>
          </w:tcPr>
          <w:p w:rsidR="006E3997" w:rsidRDefault="006E3997">
            <w:pPr>
              <w:pStyle w:val="TableParagraph"/>
              <w:ind w:left="182"/>
              <w:jc w:val="left"/>
              <w:rPr>
                <w:sz w:val="20"/>
              </w:rPr>
            </w:pPr>
            <w:r>
              <w:rPr>
                <w:sz w:val="20"/>
              </w:rPr>
              <w:t>73</w:t>
            </w:r>
          </w:p>
        </w:tc>
        <w:tc>
          <w:tcPr>
            <w:tcW w:w="3083" w:type="dxa"/>
          </w:tcPr>
          <w:p w:rsidR="006E3997" w:rsidRDefault="006E3997">
            <w:pPr>
              <w:pStyle w:val="TableParagraph"/>
              <w:spacing w:before="14" w:line="220" w:lineRule="exact"/>
              <w:ind w:left="105"/>
              <w:jc w:val="left"/>
              <w:rPr>
                <w:sz w:val="20"/>
              </w:rPr>
            </w:pPr>
            <w:r>
              <w:rPr>
                <w:sz w:val="20"/>
              </w:rPr>
              <w:t>Забайкальский край</w:t>
            </w:r>
          </w:p>
        </w:tc>
        <w:tc>
          <w:tcPr>
            <w:tcW w:w="903" w:type="dxa"/>
          </w:tcPr>
          <w:p w:rsidR="006E3997" w:rsidRDefault="006E3997">
            <w:pPr>
              <w:pStyle w:val="TableParagraph"/>
              <w:spacing w:before="14" w:line="220" w:lineRule="exact"/>
              <w:ind w:left="130" w:right="122"/>
              <w:rPr>
                <w:sz w:val="20"/>
              </w:rPr>
            </w:pPr>
            <w:r>
              <w:rPr>
                <w:sz w:val="20"/>
              </w:rPr>
              <w:t>2233</w:t>
            </w:r>
          </w:p>
        </w:tc>
        <w:tc>
          <w:tcPr>
            <w:tcW w:w="941" w:type="dxa"/>
          </w:tcPr>
          <w:p w:rsidR="006E3997" w:rsidRDefault="006E3997">
            <w:pPr>
              <w:pStyle w:val="TableParagraph"/>
              <w:spacing w:before="14" w:line="220" w:lineRule="exact"/>
              <w:ind w:left="74" w:right="57"/>
              <w:rPr>
                <w:sz w:val="20"/>
              </w:rPr>
            </w:pPr>
            <w:r>
              <w:rPr>
                <w:sz w:val="20"/>
              </w:rPr>
              <w:t>2381</w:t>
            </w:r>
          </w:p>
        </w:tc>
        <w:tc>
          <w:tcPr>
            <w:tcW w:w="1095" w:type="dxa"/>
          </w:tcPr>
          <w:p w:rsidR="006E3997" w:rsidRDefault="006E3997">
            <w:pPr>
              <w:pStyle w:val="TableParagraph"/>
              <w:spacing w:before="14" w:line="220" w:lineRule="exact"/>
              <w:ind w:left="278" w:right="266"/>
              <w:rPr>
                <w:sz w:val="20"/>
              </w:rPr>
            </w:pPr>
            <w:r>
              <w:rPr>
                <w:sz w:val="20"/>
              </w:rPr>
              <w:t>398</w:t>
            </w:r>
          </w:p>
        </w:tc>
        <w:tc>
          <w:tcPr>
            <w:tcW w:w="960" w:type="dxa"/>
          </w:tcPr>
          <w:p w:rsidR="006E3997" w:rsidRDefault="006E3997">
            <w:pPr>
              <w:pStyle w:val="TableParagraph"/>
              <w:spacing w:before="14" w:line="220" w:lineRule="exact"/>
              <w:ind w:left="211" w:right="198"/>
              <w:rPr>
                <w:sz w:val="20"/>
              </w:rPr>
            </w:pPr>
            <w:r>
              <w:rPr>
                <w:sz w:val="20"/>
              </w:rPr>
              <w:t>223</w:t>
            </w:r>
          </w:p>
        </w:tc>
        <w:tc>
          <w:tcPr>
            <w:tcW w:w="1080" w:type="dxa"/>
          </w:tcPr>
          <w:p w:rsidR="006E3997" w:rsidRDefault="006E3997">
            <w:pPr>
              <w:pStyle w:val="TableParagraph"/>
              <w:spacing w:before="14" w:line="220" w:lineRule="exact"/>
              <w:ind w:left="321" w:right="308"/>
              <w:rPr>
                <w:sz w:val="20"/>
              </w:rPr>
            </w:pPr>
            <w:r>
              <w:rPr>
                <w:sz w:val="20"/>
              </w:rPr>
              <w:t>18,8</w:t>
            </w:r>
          </w:p>
        </w:tc>
        <w:tc>
          <w:tcPr>
            <w:tcW w:w="959" w:type="dxa"/>
          </w:tcPr>
          <w:p w:rsidR="006E3997" w:rsidRDefault="006E3997">
            <w:pPr>
              <w:pStyle w:val="TableParagraph"/>
              <w:spacing w:before="14" w:line="220" w:lineRule="exact"/>
              <w:ind w:left="259" w:right="244"/>
              <w:rPr>
                <w:sz w:val="20"/>
              </w:rPr>
            </w:pPr>
            <w:r>
              <w:rPr>
                <w:sz w:val="20"/>
              </w:rPr>
              <w:t>9,4</w:t>
            </w:r>
          </w:p>
        </w:tc>
      </w:tr>
      <w:tr w:rsidR="006E3997">
        <w:trPr>
          <w:trHeight w:val="230"/>
        </w:trPr>
        <w:tc>
          <w:tcPr>
            <w:tcW w:w="9593" w:type="dxa"/>
            <w:gridSpan w:val="8"/>
            <w:shd w:val="clear" w:color="auto" w:fill="D5E2BB"/>
          </w:tcPr>
          <w:p w:rsidR="006E3997" w:rsidRDefault="006E3997">
            <w:pPr>
              <w:pStyle w:val="TableParagraph"/>
              <w:spacing w:line="210" w:lineRule="exact"/>
              <w:ind w:left="3044"/>
              <w:jc w:val="left"/>
              <w:rPr>
                <w:b/>
                <w:sz w:val="20"/>
              </w:rPr>
            </w:pPr>
            <w:r>
              <w:rPr>
                <w:b/>
                <w:sz w:val="20"/>
              </w:rPr>
              <w:t>Дальневосточный федеральный округ</w:t>
            </w:r>
          </w:p>
        </w:tc>
      </w:tr>
      <w:tr w:rsidR="006E3997">
        <w:trPr>
          <w:trHeight w:val="258"/>
        </w:trPr>
        <w:tc>
          <w:tcPr>
            <w:tcW w:w="572" w:type="dxa"/>
          </w:tcPr>
          <w:p w:rsidR="006E3997" w:rsidRDefault="006E3997">
            <w:pPr>
              <w:pStyle w:val="TableParagraph"/>
              <w:ind w:left="182"/>
              <w:jc w:val="left"/>
              <w:rPr>
                <w:sz w:val="20"/>
              </w:rPr>
            </w:pPr>
            <w:r>
              <w:rPr>
                <w:sz w:val="20"/>
              </w:rPr>
              <w:t>74</w:t>
            </w:r>
          </w:p>
        </w:tc>
        <w:tc>
          <w:tcPr>
            <w:tcW w:w="3083" w:type="dxa"/>
          </w:tcPr>
          <w:p w:rsidR="006E3997" w:rsidRDefault="006E3997">
            <w:pPr>
              <w:pStyle w:val="TableParagraph"/>
              <w:spacing w:before="14" w:line="225" w:lineRule="exact"/>
              <w:ind w:left="105"/>
              <w:jc w:val="left"/>
              <w:rPr>
                <w:sz w:val="20"/>
              </w:rPr>
            </w:pPr>
            <w:r>
              <w:rPr>
                <w:sz w:val="20"/>
              </w:rPr>
              <w:t>Республика Саха (Якутия)</w:t>
            </w:r>
          </w:p>
        </w:tc>
        <w:tc>
          <w:tcPr>
            <w:tcW w:w="903" w:type="dxa"/>
          </w:tcPr>
          <w:p w:rsidR="006E3997" w:rsidRDefault="006E3997">
            <w:pPr>
              <w:pStyle w:val="TableParagraph"/>
              <w:ind w:left="130" w:right="122"/>
              <w:rPr>
                <w:sz w:val="20"/>
              </w:rPr>
            </w:pPr>
            <w:r>
              <w:rPr>
                <w:sz w:val="20"/>
              </w:rPr>
              <w:t>1403</w:t>
            </w:r>
          </w:p>
        </w:tc>
        <w:tc>
          <w:tcPr>
            <w:tcW w:w="941" w:type="dxa"/>
          </w:tcPr>
          <w:p w:rsidR="006E3997" w:rsidRDefault="006E3997">
            <w:pPr>
              <w:pStyle w:val="TableParagraph"/>
              <w:ind w:left="74" w:right="57"/>
              <w:rPr>
                <w:sz w:val="20"/>
              </w:rPr>
            </w:pPr>
            <w:r>
              <w:rPr>
                <w:sz w:val="20"/>
              </w:rPr>
              <w:t>1400</w:t>
            </w:r>
          </w:p>
        </w:tc>
        <w:tc>
          <w:tcPr>
            <w:tcW w:w="1095" w:type="dxa"/>
          </w:tcPr>
          <w:p w:rsidR="006E3997" w:rsidRDefault="006E3997">
            <w:pPr>
              <w:pStyle w:val="TableParagraph"/>
              <w:ind w:left="278" w:right="266"/>
              <w:rPr>
                <w:sz w:val="20"/>
              </w:rPr>
            </w:pPr>
            <w:r>
              <w:rPr>
                <w:sz w:val="20"/>
              </w:rPr>
              <w:t>589</w:t>
            </w:r>
          </w:p>
        </w:tc>
        <w:tc>
          <w:tcPr>
            <w:tcW w:w="960" w:type="dxa"/>
          </w:tcPr>
          <w:p w:rsidR="006E3997" w:rsidRDefault="006E3997">
            <w:pPr>
              <w:pStyle w:val="TableParagraph"/>
              <w:ind w:left="211" w:right="198"/>
              <w:rPr>
                <w:sz w:val="20"/>
              </w:rPr>
            </w:pPr>
            <w:r>
              <w:rPr>
                <w:sz w:val="20"/>
              </w:rPr>
              <w:t>312</w:t>
            </w:r>
          </w:p>
        </w:tc>
        <w:tc>
          <w:tcPr>
            <w:tcW w:w="1080" w:type="dxa"/>
          </w:tcPr>
          <w:p w:rsidR="006E3997" w:rsidRDefault="006E3997">
            <w:pPr>
              <w:pStyle w:val="TableParagraph"/>
              <w:ind w:left="321" w:right="308"/>
              <w:rPr>
                <w:sz w:val="20"/>
              </w:rPr>
            </w:pPr>
            <w:r>
              <w:rPr>
                <w:sz w:val="20"/>
              </w:rPr>
              <w:t>42</w:t>
            </w:r>
          </w:p>
        </w:tc>
        <w:tc>
          <w:tcPr>
            <w:tcW w:w="959" w:type="dxa"/>
          </w:tcPr>
          <w:p w:rsidR="006E3997" w:rsidRDefault="006E3997">
            <w:pPr>
              <w:pStyle w:val="TableParagraph"/>
              <w:ind w:right="284"/>
              <w:jc w:val="right"/>
              <w:rPr>
                <w:sz w:val="20"/>
              </w:rPr>
            </w:pPr>
            <w:r>
              <w:rPr>
                <w:sz w:val="20"/>
              </w:rPr>
              <w:t>22,3</w:t>
            </w:r>
          </w:p>
        </w:tc>
      </w:tr>
      <w:tr w:rsidR="006E3997">
        <w:trPr>
          <w:trHeight w:val="254"/>
        </w:trPr>
        <w:tc>
          <w:tcPr>
            <w:tcW w:w="572" w:type="dxa"/>
          </w:tcPr>
          <w:p w:rsidR="006E3997" w:rsidRDefault="006E3997">
            <w:pPr>
              <w:pStyle w:val="TableParagraph"/>
              <w:spacing w:line="225" w:lineRule="exact"/>
              <w:ind w:left="182"/>
              <w:jc w:val="left"/>
              <w:rPr>
                <w:sz w:val="20"/>
              </w:rPr>
            </w:pPr>
            <w:r>
              <w:rPr>
                <w:sz w:val="20"/>
              </w:rPr>
              <w:t>75</w:t>
            </w:r>
          </w:p>
        </w:tc>
        <w:tc>
          <w:tcPr>
            <w:tcW w:w="3083" w:type="dxa"/>
          </w:tcPr>
          <w:p w:rsidR="006E3997" w:rsidRDefault="006E3997">
            <w:pPr>
              <w:pStyle w:val="TableParagraph"/>
              <w:spacing w:before="10" w:line="225" w:lineRule="exact"/>
              <w:ind w:left="105"/>
              <w:jc w:val="left"/>
              <w:rPr>
                <w:sz w:val="20"/>
              </w:rPr>
            </w:pPr>
            <w:r>
              <w:rPr>
                <w:sz w:val="20"/>
              </w:rPr>
              <w:t>Приморский край</w:t>
            </w:r>
          </w:p>
        </w:tc>
        <w:tc>
          <w:tcPr>
            <w:tcW w:w="903" w:type="dxa"/>
          </w:tcPr>
          <w:p w:rsidR="006E3997" w:rsidRDefault="006E3997">
            <w:pPr>
              <w:pStyle w:val="TableParagraph"/>
              <w:spacing w:line="225" w:lineRule="exact"/>
              <w:ind w:left="130" w:right="122"/>
              <w:rPr>
                <w:sz w:val="20"/>
              </w:rPr>
            </w:pPr>
            <w:r>
              <w:rPr>
                <w:sz w:val="20"/>
              </w:rPr>
              <w:t>2709</w:t>
            </w:r>
          </w:p>
        </w:tc>
        <w:tc>
          <w:tcPr>
            <w:tcW w:w="941" w:type="dxa"/>
          </w:tcPr>
          <w:p w:rsidR="006E3997" w:rsidRDefault="006E3997">
            <w:pPr>
              <w:pStyle w:val="TableParagraph"/>
              <w:spacing w:line="225" w:lineRule="exact"/>
              <w:ind w:left="74" w:right="57"/>
              <w:rPr>
                <w:sz w:val="20"/>
              </w:rPr>
            </w:pPr>
            <w:r>
              <w:rPr>
                <w:sz w:val="20"/>
              </w:rPr>
              <w:t>2718</w:t>
            </w:r>
          </w:p>
        </w:tc>
        <w:tc>
          <w:tcPr>
            <w:tcW w:w="1095" w:type="dxa"/>
          </w:tcPr>
          <w:p w:rsidR="006E3997" w:rsidRDefault="006E3997">
            <w:pPr>
              <w:pStyle w:val="TableParagraph"/>
              <w:spacing w:line="225" w:lineRule="exact"/>
              <w:ind w:left="278" w:right="261"/>
              <w:rPr>
                <w:sz w:val="20"/>
              </w:rPr>
            </w:pPr>
            <w:r>
              <w:rPr>
                <w:sz w:val="20"/>
              </w:rPr>
              <w:t>1675</w:t>
            </w:r>
          </w:p>
        </w:tc>
        <w:tc>
          <w:tcPr>
            <w:tcW w:w="960" w:type="dxa"/>
          </w:tcPr>
          <w:p w:rsidR="006E3997" w:rsidRDefault="006E3997">
            <w:pPr>
              <w:pStyle w:val="TableParagraph"/>
              <w:spacing w:line="225" w:lineRule="exact"/>
              <w:ind w:left="211" w:right="194"/>
              <w:rPr>
                <w:sz w:val="20"/>
              </w:rPr>
            </w:pPr>
            <w:r>
              <w:rPr>
                <w:sz w:val="20"/>
              </w:rPr>
              <w:t>1181</w:t>
            </w:r>
          </w:p>
        </w:tc>
        <w:tc>
          <w:tcPr>
            <w:tcW w:w="1080" w:type="dxa"/>
          </w:tcPr>
          <w:p w:rsidR="006E3997" w:rsidRDefault="006E3997">
            <w:pPr>
              <w:pStyle w:val="TableParagraph"/>
              <w:spacing w:line="225" w:lineRule="exact"/>
              <w:ind w:left="321" w:right="308"/>
              <w:rPr>
                <w:sz w:val="20"/>
              </w:rPr>
            </w:pPr>
            <w:r>
              <w:rPr>
                <w:sz w:val="20"/>
              </w:rPr>
              <w:t>61,8</w:t>
            </w:r>
          </w:p>
        </w:tc>
        <w:tc>
          <w:tcPr>
            <w:tcW w:w="959" w:type="dxa"/>
          </w:tcPr>
          <w:p w:rsidR="006E3997" w:rsidRDefault="006E3997">
            <w:pPr>
              <w:pStyle w:val="TableParagraph"/>
              <w:spacing w:line="225" w:lineRule="exact"/>
              <w:ind w:right="284"/>
              <w:jc w:val="right"/>
              <w:rPr>
                <w:sz w:val="20"/>
              </w:rPr>
            </w:pPr>
            <w:r>
              <w:rPr>
                <w:sz w:val="20"/>
              </w:rPr>
              <w:t>43,5</w:t>
            </w:r>
          </w:p>
        </w:tc>
      </w:tr>
      <w:tr w:rsidR="006E3997">
        <w:trPr>
          <w:trHeight w:val="253"/>
        </w:trPr>
        <w:tc>
          <w:tcPr>
            <w:tcW w:w="572" w:type="dxa"/>
          </w:tcPr>
          <w:p w:rsidR="006E3997" w:rsidRDefault="006E3997">
            <w:pPr>
              <w:pStyle w:val="TableParagraph"/>
              <w:ind w:left="182"/>
              <w:jc w:val="left"/>
              <w:rPr>
                <w:sz w:val="20"/>
              </w:rPr>
            </w:pPr>
            <w:r>
              <w:rPr>
                <w:sz w:val="20"/>
              </w:rPr>
              <w:t>76</w:t>
            </w:r>
          </w:p>
        </w:tc>
        <w:tc>
          <w:tcPr>
            <w:tcW w:w="3083" w:type="dxa"/>
          </w:tcPr>
          <w:p w:rsidR="006E3997" w:rsidRDefault="006E3997">
            <w:pPr>
              <w:pStyle w:val="TableParagraph"/>
              <w:spacing w:before="9" w:line="225" w:lineRule="exact"/>
              <w:ind w:left="105"/>
              <w:jc w:val="left"/>
              <w:rPr>
                <w:sz w:val="20"/>
              </w:rPr>
            </w:pPr>
            <w:r>
              <w:rPr>
                <w:sz w:val="20"/>
              </w:rPr>
              <w:t>Хабаровский край</w:t>
            </w:r>
          </w:p>
        </w:tc>
        <w:tc>
          <w:tcPr>
            <w:tcW w:w="903" w:type="dxa"/>
          </w:tcPr>
          <w:p w:rsidR="006E3997" w:rsidRDefault="006E3997">
            <w:pPr>
              <w:pStyle w:val="TableParagraph"/>
              <w:ind w:left="130" w:right="122"/>
              <w:rPr>
                <w:sz w:val="20"/>
              </w:rPr>
            </w:pPr>
            <w:r>
              <w:rPr>
                <w:sz w:val="20"/>
              </w:rPr>
              <w:t>2331</w:t>
            </w:r>
          </w:p>
        </w:tc>
        <w:tc>
          <w:tcPr>
            <w:tcW w:w="941" w:type="dxa"/>
          </w:tcPr>
          <w:p w:rsidR="006E3997" w:rsidRDefault="006E3997">
            <w:pPr>
              <w:pStyle w:val="TableParagraph"/>
              <w:ind w:left="74" w:right="57"/>
              <w:rPr>
                <w:sz w:val="20"/>
              </w:rPr>
            </w:pPr>
            <w:r>
              <w:rPr>
                <w:sz w:val="20"/>
              </w:rPr>
              <w:t>2048</w:t>
            </w:r>
          </w:p>
        </w:tc>
        <w:tc>
          <w:tcPr>
            <w:tcW w:w="1095" w:type="dxa"/>
          </w:tcPr>
          <w:p w:rsidR="006E3997" w:rsidRDefault="006E3997">
            <w:pPr>
              <w:pStyle w:val="TableParagraph"/>
              <w:ind w:left="278" w:right="266"/>
              <w:rPr>
                <w:sz w:val="20"/>
              </w:rPr>
            </w:pPr>
            <w:r>
              <w:rPr>
                <w:sz w:val="20"/>
              </w:rPr>
              <w:t>931</w:t>
            </w:r>
          </w:p>
        </w:tc>
        <w:tc>
          <w:tcPr>
            <w:tcW w:w="960" w:type="dxa"/>
          </w:tcPr>
          <w:p w:rsidR="006E3997" w:rsidRDefault="006E3997">
            <w:pPr>
              <w:pStyle w:val="TableParagraph"/>
              <w:ind w:left="211" w:right="198"/>
              <w:rPr>
                <w:sz w:val="20"/>
              </w:rPr>
            </w:pPr>
            <w:r>
              <w:rPr>
                <w:sz w:val="20"/>
              </w:rPr>
              <w:t>845</w:t>
            </w:r>
          </w:p>
        </w:tc>
        <w:tc>
          <w:tcPr>
            <w:tcW w:w="1080" w:type="dxa"/>
          </w:tcPr>
          <w:p w:rsidR="006E3997" w:rsidRDefault="006E3997">
            <w:pPr>
              <w:pStyle w:val="TableParagraph"/>
              <w:ind w:left="321" w:right="308"/>
              <w:rPr>
                <w:sz w:val="20"/>
              </w:rPr>
            </w:pPr>
            <w:r>
              <w:rPr>
                <w:sz w:val="20"/>
              </w:rPr>
              <w:t>39,9</w:t>
            </w:r>
          </w:p>
        </w:tc>
        <w:tc>
          <w:tcPr>
            <w:tcW w:w="959" w:type="dxa"/>
          </w:tcPr>
          <w:p w:rsidR="006E3997" w:rsidRDefault="006E3997">
            <w:pPr>
              <w:pStyle w:val="TableParagraph"/>
              <w:ind w:right="282"/>
              <w:jc w:val="right"/>
              <w:rPr>
                <w:sz w:val="20"/>
              </w:rPr>
            </w:pPr>
            <w:r>
              <w:rPr>
                <w:sz w:val="20"/>
              </w:rPr>
              <w:t>41,3</w:t>
            </w:r>
          </w:p>
        </w:tc>
      </w:tr>
      <w:tr w:rsidR="006E3997">
        <w:trPr>
          <w:trHeight w:val="254"/>
        </w:trPr>
        <w:tc>
          <w:tcPr>
            <w:tcW w:w="572" w:type="dxa"/>
          </w:tcPr>
          <w:p w:rsidR="006E3997" w:rsidRDefault="006E3997">
            <w:pPr>
              <w:pStyle w:val="TableParagraph"/>
              <w:ind w:left="182"/>
              <w:jc w:val="left"/>
              <w:rPr>
                <w:sz w:val="20"/>
              </w:rPr>
            </w:pPr>
            <w:r>
              <w:rPr>
                <w:sz w:val="20"/>
              </w:rPr>
              <w:t>77</w:t>
            </w:r>
          </w:p>
        </w:tc>
        <w:tc>
          <w:tcPr>
            <w:tcW w:w="3083" w:type="dxa"/>
          </w:tcPr>
          <w:p w:rsidR="006E3997" w:rsidRDefault="006E3997">
            <w:pPr>
              <w:pStyle w:val="TableParagraph"/>
              <w:spacing w:before="9" w:line="225" w:lineRule="exact"/>
              <w:ind w:left="105"/>
              <w:jc w:val="left"/>
              <w:rPr>
                <w:sz w:val="20"/>
              </w:rPr>
            </w:pPr>
            <w:r>
              <w:rPr>
                <w:sz w:val="20"/>
              </w:rPr>
              <w:t>Амурская область</w:t>
            </w:r>
          </w:p>
        </w:tc>
        <w:tc>
          <w:tcPr>
            <w:tcW w:w="903" w:type="dxa"/>
          </w:tcPr>
          <w:p w:rsidR="006E3997" w:rsidRDefault="006E3997">
            <w:pPr>
              <w:pStyle w:val="TableParagraph"/>
              <w:ind w:left="130" w:right="122"/>
              <w:rPr>
                <w:sz w:val="20"/>
              </w:rPr>
            </w:pPr>
            <w:r>
              <w:rPr>
                <w:sz w:val="20"/>
              </w:rPr>
              <w:t>1154</w:t>
            </w:r>
          </w:p>
        </w:tc>
        <w:tc>
          <w:tcPr>
            <w:tcW w:w="941" w:type="dxa"/>
          </w:tcPr>
          <w:p w:rsidR="006E3997" w:rsidRDefault="006E3997">
            <w:pPr>
              <w:pStyle w:val="TableParagraph"/>
              <w:ind w:left="74" w:right="57"/>
              <w:rPr>
                <w:sz w:val="20"/>
              </w:rPr>
            </w:pPr>
            <w:r>
              <w:rPr>
                <w:sz w:val="20"/>
              </w:rPr>
              <w:t>1022</w:t>
            </w:r>
          </w:p>
        </w:tc>
        <w:tc>
          <w:tcPr>
            <w:tcW w:w="1095" w:type="dxa"/>
          </w:tcPr>
          <w:p w:rsidR="006E3997" w:rsidRDefault="006E3997">
            <w:pPr>
              <w:pStyle w:val="TableParagraph"/>
              <w:ind w:left="278" w:right="266"/>
              <w:rPr>
                <w:sz w:val="20"/>
              </w:rPr>
            </w:pPr>
            <w:r>
              <w:rPr>
                <w:sz w:val="20"/>
              </w:rPr>
              <w:t>650</w:t>
            </w:r>
          </w:p>
        </w:tc>
        <w:tc>
          <w:tcPr>
            <w:tcW w:w="960" w:type="dxa"/>
          </w:tcPr>
          <w:p w:rsidR="006E3997" w:rsidRDefault="006E3997">
            <w:pPr>
              <w:pStyle w:val="TableParagraph"/>
              <w:ind w:left="211" w:right="198"/>
              <w:rPr>
                <w:sz w:val="20"/>
              </w:rPr>
            </w:pPr>
            <w:r>
              <w:rPr>
                <w:sz w:val="20"/>
              </w:rPr>
              <w:t>142</w:t>
            </w:r>
          </w:p>
        </w:tc>
        <w:tc>
          <w:tcPr>
            <w:tcW w:w="1080" w:type="dxa"/>
          </w:tcPr>
          <w:p w:rsidR="006E3997" w:rsidRDefault="006E3997">
            <w:pPr>
              <w:pStyle w:val="TableParagraph"/>
              <w:ind w:left="321" w:right="308"/>
              <w:rPr>
                <w:sz w:val="20"/>
              </w:rPr>
            </w:pPr>
            <w:r>
              <w:rPr>
                <w:sz w:val="20"/>
              </w:rPr>
              <w:t>56,3</w:t>
            </w:r>
          </w:p>
        </w:tc>
        <w:tc>
          <w:tcPr>
            <w:tcW w:w="959" w:type="dxa"/>
          </w:tcPr>
          <w:p w:rsidR="006E3997" w:rsidRDefault="006E3997">
            <w:pPr>
              <w:pStyle w:val="TableParagraph"/>
              <w:ind w:right="284"/>
              <w:jc w:val="right"/>
              <w:rPr>
                <w:sz w:val="20"/>
              </w:rPr>
            </w:pPr>
            <w:r>
              <w:rPr>
                <w:sz w:val="20"/>
              </w:rPr>
              <w:t>13,9</w:t>
            </w:r>
          </w:p>
        </w:tc>
      </w:tr>
      <w:tr w:rsidR="006E3997">
        <w:trPr>
          <w:trHeight w:val="253"/>
        </w:trPr>
        <w:tc>
          <w:tcPr>
            <w:tcW w:w="572" w:type="dxa"/>
          </w:tcPr>
          <w:p w:rsidR="006E3997" w:rsidRDefault="006E3997">
            <w:pPr>
              <w:pStyle w:val="TableParagraph"/>
              <w:ind w:left="182"/>
              <w:jc w:val="left"/>
              <w:rPr>
                <w:sz w:val="20"/>
              </w:rPr>
            </w:pPr>
            <w:r>
              <w:rPr>
                <w:sz w:val="20"/>
              </w:rPr>
              <w:t>78</w:t>
            </w:r>
          </w:p>
        </w:tc>
        <w:tc>
          <w:tcPr>
            <w:tcW w:w="3083" w:type="dxa"/>
          </w:tcPr>
          <w:p w:rsidR="006E3997" w:rsidRDefault="006E3997">
            <w:pPr>
              <w:pStyle w:val="TableParagraph"/>
              <w:spacing w:before="14" w:line="220" w:lineRule="exact"/>
              <w:ind w:left="105"/>
              <w:jc w:val="left"/>
              <w:rPr>
                <w:sz w:val="20"/>
              </w:rPr>
            </w:pPr>
            <w:r>
              <w:rPr>
                <w:sz w:val="20"/>
              </w:rPr>
              <w:t>Камчатский край</w:t>
            </w:r>
          </w:p>
        </w:tc>
        <w:tc>
          <w:tcPr>
            <w:tcW w:w="903" w:type="dxa"/>
          </w:tcPr>
          <w:p w:rsidR="006E3997" w:rsidRDefault="006E3997">
            <w:pPr>
              <w:pStyle w:val="TableParagraph"/>
              <w:ind w:left="130" w:right="122"/>
              <w:rPr>
                <w:sz w:val="20"/>
              </w:rPr>
            </w:pPr>
            <w:r>
              <w:rPr>
                <w:sz w:val="20"/>
              </w:rPr>
              <w:t>1221</w:t>
            </w:r>
          </w:p>
        </w:tc>
        <w:tc>
          <w:tcPr>
            <w:tcW w:w="941" w:type="dxa"/>
          </w:tcPr>
          <w:p w:rsidR="006E3997" w:rsidRDefault="006E3997">
            <w:pPr>
              <w:pStyle w:val="TableParagraph"/>
              <w:ind w:left="74" w:right="57"/>
              <w:rPr>
                <w:sz w:val="20"/>
              </w:rPr>
            </w:pPr>
            <w:r>
              <w:rPr>
                <w:sz w:val="20"/>
              </w:rPr>
              <w:t>1255</w:t>
            </w:r>
          </w:p>
        </w:tc>
        <w:tc>
          <w:tcPr>
            <w:tcW w:w="1095" w:type="dxa"/>
          </w:tcPr>
          <w:p w:rsidR="006E3997" w:rsidRDefault="006E3997">
            <w:pPr>
              <w:pStyle w:val="TableParagraph"/>
              <w:ind w:left="278" w:right="266"/>
              <w:rPr>
                <w:sz w:val="20"/>
              </w:rPr>
            </w:pPr>
            <w:r>
              <w:rPr>
                <w:sz w:val="20"/>
              </w:rPr>
              <w:t>514</w:t>
            </w:r>
          </w:p>
        </w:tc>
        <w:tc>
          <w:tcPr>
            <w:tcW w:w="960" w:type="dxa"/>
          </w:tcPr>
          <w:p w:rsidR="006E3997" w:rsidRDefault="006E3997">
            <w:pPr>
              <w:pStyle w:val="TableParagraph"/>
              <w:ind w:left="211" w:right="198"/>
              <w:rPr>
                <w:sz w:val="20"/>
              </w:rPr>
            </w:pPr>
            <w:r>
              <w:rPr>
                <w:sz w:val="20"/>
              </w:rPr>
              <w:t>585</w:t>
            </w:r>
          </w:p>
        </w:tc>
        <w:tc>
          <w:tcPr>
            <w:tcW w:w="1080" w:type="dxa"/>
          </w:tcPr>
          <w:p w:rsidR="006E3997" w:rsidRDefault="006E3997">
            <w:pPr>
              <w:pStyle w:val="TableParagraph"/>
              <w:ind w:left="321" w:right="308"/>
              <w:rPr>
                <w:sz w:val="20"/>
              </w:rPr>
            </w:pPr>
            <w:r>
              <w:rPr>
                <w:sz w:val="20"/>
              </w:rPr>
              <w:t>42,1</w:t>
            </w:r>
          </w:p>
        </w:tc>
        <w:tc>
          <w:tcPr>
            <w:tcW w:w="959" w:type="dxa"/>
          </w:tcPr>
          <w:p w:rsidR="006E3997" w:rsidRDefault="006E3997">
            <w:pPr>
              <w:pStyle w:val="TableParagraph"/>
              <w:ind w:right="284"/>
              <w:jc w:val="right"/>
              <w:rPr>
                <w:sz w:val="20"/>
              </w:rPr>
            </w:pPr>
            <w:r>
              <w:rPr>
                <w:sz w:val="20"/>
              </w:rPr>
              <w:t>46,6</w:t>
            </w:r>
          </w:p>
        </w:tc>
      </w:tr>
      <w:tr w:rsidR="006E3997">
        <w:trPr>
          <w:trHeight w:val="258"/>
        </w:trPr>
        <w:tc>
          <w:tcPr>
            <w:tcW w:w="572" w:type="dxa"/>
          </w:tcPr>
          <w:p w:rsidR="006E3997" w:rsidRDefault="006E3997">
            <w:pPr>
              <w:pStyle w:val="TableParagraph"/>
              <w:ind w:left="182"/>
              <w:jc w:val="left"/>
              <w:rPr>
                <w:sz w:val="20"/>
              </w:rPr>
            </w:pPr>
            <w:r>
              <w:rPr>
                <w:sz w:val="20"/>
              </w:rPr>
              <w:t>79</w:t>
            </w:r>
          </w:p>
        </w:tc>
        <w:tc>
          <w:tcPr>
            <w:tcW w:w="3083" w:type="dxa"/>
          </w:tcPr>
          <w:p w:rsidR="006E3997" w:rsidRDefault="006E3997">
            <w:pPr>
              <w:pStyle w:val="TableParagraph"/>
              <w:spacing w:before="14" w:line="225" w:lineRule="exact"/>
              <w:ind w:left="105"/>
              <w:jc w:val="left"/>
              <w:rPr>
                <w:sz w:val="20"/>
              </w:rPr>
            </w:pPr>
            <w:r>
              <w:rPr>
                <w:sz w:val="20"/>
              </w:rPr>
              <w:t>Магаданская область</w:t>
            </w:r>
          </w:p>
        </w:tc>
        <w:tc>
          <w:tcPr>
            <w:tcW w:w="903" w:type="dxa"/>
          </w:tcPr>
          <w:p w:rsidR="006E3997" w:rsidRDefault="006E3997">
            <w:pPr>
              <w:pStyle w:val="TableParagraph"/>
              <w:ind w:left="130" w:right="117"/>
              <w:rPr>
                <w:sz w:val="20"/>
              </w:rPr>
            </w:pPr>
            <w:r>
              <w:rPr>
                <w:sz w:val="20"/>
              </w:rPr>
              <w:t>417</w:t>
            </w:r>
          </w:p>
        </w:tc>
        <w:tc>
          <w:tcPr>
            <w:tcW w:w="941" w:type="dxa"/>
          </w:tcPr>
          <w:p w:rsidR="006E3997" w:rsidRDefault="006E3997">
            <w:pPr>
              <w:pStyle w:val="TableParagraph"/>
              <w:ind w:left="69" w:right="57"/>
              <w:rPr>
                <w:sz w:val="20"/>
              </w:rPr>
            </w:pPr>
            <w:r>
              <w:rPr>
                <w:sz w:val="20"/>
              </w:rPr>
              <w:t>443</w:t>
            </w:r>
          </w:p>
        </w:tc>
        <w:tc>
          <w:tcPr>
            <w:tcW w:w="1095" w:type="dxa"/>
          </w:tcPr>
          <w:p w:rsidR="006E3997" w:rsidRDefault="006E3997">
            <w:pPr>
              <w:pStyle w:val="TableParagraph"/>
              <w:ind w:left="278" w:right="266"/>
              <w:rPr>
                <w:sz w:val="20"/>
              </w:rPr>
            </w:pPr>
            <w:r>
              <w:rPr>
                <w:sz w:val="20"/>
              </w:rPr>
              <w:t>184</w:t>
            </w:r>
          </w:p>
        </w:tc>
        <w:tc>
          <w:tcPr>
            <w:tcW w:w="960" w:type="dxa"/>
          </w:tcPr>
          <w:p w:rsidR="006E3997" w:rsidRDefault="006E3997">
            <w:pPr>
              <w:pStyle w:val="TableParagraph"/>
              <w:ind w:left="211" w:right="198"/>
              <w:rPr>
                <w:sz w:val="20"/>
              </w:rPr>
            </w:pPr>
            <w:r>
              <w:rPr>
                <w:sz w:val="20"/>
              </w:rPr>
              <w:t>152</w:t>
            </w:r>
          </w:p>
        </w:tc>
        <w:tc>
          <w:tcPr>
            <w:tcW w:w="1080" w:type="dxa"/>
          </w:tcPr>
          <w:p w:rsidR="006E3997" w:rsidRDefault="006E3997">
            <w:pPr>
              <w:pStyle w:val="TableParagraph"/>
              <w:ind w:left="321" w:right="308"/>
              <w:rPr>
                <w:sz w:val="20"/>
              </w:rPr>
            </w:pPr>
            <w:r>
              <w:rPr>
                <w:sz w:val="20"/>
              </w:rPr>
              <w:t>44,1</w:t>
            </w:r>
          </w:p>
        </w:tc>
        <w:tc>
          <w:tcPr>
            <w:tcW w:w="959" w:type="dxa"/>
          </w:tcPr>
          <w:p w:rsidR="006E3997" w:rsidRDefault="006E3997">
            <w:pPr>
              <w:pStyle w:val="TableParagraph"/>
              <w:ind w:right="284"/>
              <w:jc w:val="right"/>
              <w:rPr>
                <w:sz w:val="20"/>
              </w:rPr>
            </w:pPr>
            <w:r>
              <w:rPr>
                <w:sz w:val="20"/>
              </w:rPr>
              <w:t>34,3</w:t>
            </w:r>
          </w:p>
        </w:tc>
      </w:tr>
      <w:tr w:rsidR="006E3997">
        <w:trPr>
          <w:trHeight w:val="253"/>
        </w:trPr>
        <w:tc>
          <w:tcPr>
            <w:tcW w:w="572" w:type="dxa"/>
          </w:tcPr>
          <w:p w:rsidR="006E3997" w:rsidRDefault="006E3997">
            <w:pPr>
              <w:pStyle w:val="TableParagraph"/>
              <w:spacing w:line="225" w:lineRule="exact"/>
              <w:ind w:left="182"/>
              <w:jc w:val="left"/>
              <w:rPr>
                <w:sz w:val="20"/>
              </w:rPr>
            </w:pPr>
            <w:r>
              <w:rPr>
                <w:sz w:val="20"/>
              </w:rPr>
              <w:t>80</w:t>
            </w:r>
          </w:p>
        </w:tc>
        <w:tc>
          <w:tcPr>
            <w:tcW w:w="3083" w:type="dxa"/>
          </w:tcPr>
          <w:p w:rsidR="006E3997" w:rsidRDefault="006E3997">
            <w:pPr>
              <w:pStyle w:val="TableParagraph"/>
              <w:spacing w:before="9" w:line="225" w:lineRule="exact"/>
              <w:ind w:left="105"/>
              <w:jc w:val="left"/>
              <w:rPr>
                <w:sz w:val="20"/>
              </w:rPr>
            </w:pPr>
            <w:r>
              <w:rPr>
                <w:sz w:val="20"/>
              </w:rPr>
              <w:t>Сахалинская область</w:t>
            </w:r>
          </w:p>
        </w:tc>
        <w:tc>
          <w:tcPr>
            <w:tcW w:w="903" w:type="dxa"/>
          </w:tcPr>
          <w:p w:rsidR="006E3997" w:rsidRDefault="006E3997">
            <w:pPr>
              <w:pStyle w:val="TableParagraph"/>
              <w:spacing w:line="225" w:lineRule="exact"/>
              <w:ind w:left="130" w:right="117"/>
              <w:rPr>
                <w:sz w:val="20"/>
              </w:rPr>
            </w:pPr>
            <w:r>
              <w:rPr>
                <w:sz w:val="20"/>
              </w:rPr>
              <w:t>915</w:t>
            </w:r>
          </w:p>
        </w:tc>
        <w:tc>
          <w:tcPr>
            <w:tcW w:w="941" w:type="dxa"/>
          </w:tcPr>
          <w:p w:rsidR="006E3997" w:rsidRDefault="006E3997">
            <w:pPr>
              <w:pStyle w:val="TableParagraph"/>
              <w:spacing w:line="225" w:lineRule="exact"/>
              <w:ind w:left="69" w:right="57"/>
              <w:rPr>
                <w:sz w:val="20"/>
              </w:rPr>
            </w:pPr>
            <w:r>
              <w:rPr>
                <w:sz w:val="20"/>
              </w:rPr>
              <w:t>987</w:t>
            </w:r>
          </w:p>
        </w:tc>
        <w:tc>
          <w:tcPr>
            <w:tcW w:w="1095" w:type="dxa"/>
          </w:tcPr>
          <w:p w:rsidR="006E3997" w:rsidRDefault="006E3997">
            <w:pPr>
              <w:pStyle w:val="TableParagraph"/>
              <w:spacing w:line="225" w:lineRule="exact"/>
              <w:ind w:left="278" w:right="266"/>
              <w:rPr>
                <w:sz w:val="20"/>
              </w:rPr>
            </w:pPr>
            <w:r>
              <w:rPr>
                <w:sz w:val="20"/>
              </w:rPr>
              <w:t>252</w:t>
            </w:r>
          </w:p>
        </w:tc>
        <w:tc>
          <w:tcPr>
            <w:tcW w:w="960" w:type="dxa"/>
          </w:tcPr>
          <w:p w:rsidR="006E3997" w:rsidRDefault="006E3997">
            <w:pPr>
              <w:pStyle w:val="TableParagraph"/>
              <w:spacing w:line="225" w:lineRule="exact"/>
              <w:ind w:left="206" w:right="198"/>
              <w:rPr>
                <w:sz w:val="20"/>
              </w:rPr>
            </w:pPr>
            <w:r>
              <w:rPr>
                <w:sz w:val="20"/>
              </w:rPr>
              <w:t>75</w:t>
            </w:r>
          </w:p>
        </w:tc>
        <w:tc>
          <w:tcPr>
            <w:tcW w:w="1080" w:type="dxa"/>
          </w:tcPr>
          <w:p w:rsidR="006E3997" w:rsidRDefault="006E3997">
            <w:pPr>
              <w:pStyle w:val="TableParagraph"/>
              <w:spacing w:line="225" w:lineRule="exact"/>
              <w:ind w:left="321" w:right="308"/>
              <w:rPr>
                <w:sz w:val="20"/>
              </w:rPr>
            </w:pPr>
            <w:r>
              <w:rPr>
                <w:sz w:val="20"/>
              </w:rPr>
              <w:t>27,5</w:t>
            </w:r>
          </w:p>
        </w:tc>
        <w:tc>
          <w:tcPr>
            <w:tcW w:w="959" w:type="dxa"/>
          </w:tcPr>
          <w:p w:rsidR="006E3997" w:rsidRDefault="006E3997">
            <w:pPr>
              <w:pStyle w:val="TableParagraph"/>
              <w:spacing w:line="225" w:lineRule="exact"/>
              <w:ind w:left="259" w:right="244"/>
              <w:rPr>
                <w:sz w:val="20"/>
              </w:rPr>
            </w:pPr>
            <w:r>
              <w:rPr>
                <w:sz w:val="20"/>
              </w:rPr>
              <w:t>7,6</w:t>
            </w:r>
          </w:p>
        </w:tc>
      </w:tr>
      <w:tr w:rsidR="006E3997">
        <w:trPr>
          <w:trHeight w:val="254"/>
        </w:trPr>
        <w:tc>
          <w:tcPr>
            <w:tcW w:w="572" w:type="dxa"/>
          </w:tcPr>
          <w:p w:rsidR="006E3997" w:rsidRDefault="006E3997">
            <w:pPr>
              <w:pStyle w:val="TableParagraph"/>
              <w:ind w:left="182"/>
              <w:jc w:val="left"/>
              <w:rPr>
                <w:sz w:val="20"/>
              </w:rPr>
            </w:pPr>
            <w:r>
              <w:rPr>
                <w:sz w:val="20"/>
              </w:rPr>
              <w:t>81</w:t>
            </w:r>
          </w:p>
        </w:tc>
        <w:tc>
          <w:tcPr>
            <w:tcW w:w="3083" w:type="dxa"/>
          </w:tcPr>
          <w:p w:rsidR="006E3997" w:rsidRDefault="006E3997">
            <w:pPr>
              <w:pStyle w:val="TableParagraph"/>
              <w:spacing w:before="9" w:line="225" w:lineRule="exact"/>
              <w:ind w:left="105"/>
              <w:jc w:val="left"/>
              <w:rPr>
                <w:sz w:val="20"/>
              </w:rPr>
            </w:pPr>
            <w:r>
              <w:rPr>
                <w:sz w:val="20"/>
              </w:rPr>
              <w:t>Еврейская автономная область</w:t>
            </w:r>
          </w:p>
        </w:tc>
        <w:tc>
          <w:tcPr>
            <w:tcW w:w="903" w:type="dxa"/>
          </w:tcPr>
          <w:p w:rsidR="006E3997" w:rsidRDefault="006E3997">
            <w:pPr>
              <w:pStyle w:val="TableParagraph"/>
              <w:ind w:left="130" w:right="117"/>
              <w:rPr>
                <w:sz w:val="20"/>
              </w:rPr>
            </w:pPr>
            <w:r>
              <w:rPr>
                <w:sz w:val="20"/>
              </w:rPr>
              <w:t>292</w:t>
            </w:r>
          </w:p>
        </w:tc>
        <w:tc>
          <w:tcPr>
            <w:tcW w:w="941" w:type="dxa"/>
          </w:tcPr>
          <w:p w:rsidR="006E3997" w:rsidRDefault="006E3997">
            <w:pPr>
              <w:pStyle w:val="TableParagraph"/>
              <w:ind w:left="69" w:right="57"/>
              <w:rPr>
                <w:sz w:val="20"/>
              </w:rPr>
            </w:pPr>
            <w:r>
              <w:rPr>
                <w:sz w:val="20"/>
              </w:rPr>
              <w:t>372</w:t>
            </w:r>
          </w:p>
        </w:tc>
        <w:tc>
          <w:tcPr>
            <w:tcW w:w="1095" w:type="dxa"/>
          </w:tcPr>
          <w:p w:rsidR="006E3997" w:rsidRDefault="006E3997">
            <w:pPr>
              <w:pStyle w:val="TableParagraph"/>
              <w:ind w:left="273" w:right="266"/>
              <w:rPr>
                <w:sz w:val="20"/>
              </w:rPr>
            </w:pPr>
            <w:r>
              <w:rPr>
                <w:sz w:val="20"/>
              </w:rPr>
              <w:t>77</w:t>
            </w:r>
          </w:p>
        </w:tc>
        <w:tc>
          <w:tcPr>
            <w:tcW w:w="960" w:type="dxa"/>
          </w:tcPr>
          <w:p w:rsidR="006E3997" w:rsidRDefault="006E3997">
            <w:pPr>
              <w:pStyle w:val="TableParagraph"/>
              <w:ind w:left="206" w:right="198"/>
              <w:rPr>
                <w:sz w:val="20"/>
              </w:rPr>
            </w:pPr>
            <w:r>
              <w:rPr>
                <w:sz w:val="20"/>
              </w:rPr>
              <w:t>80</w:t>
            </w:r>
          </w:p>
        </w:tc>
        <w:tc>
          <w:tcPr>
            <w:tcW w:w="1080" w:type="dxa"/>
          </w:tcPr>
          <w:p w:rsidR="006E3997" w:rsidRDefault="006E3997">
            <w:pPr>
              <w:pStyle w:val="TableParagraph"/>
              <w:ind w:left="321" w:right="308"/>
              <w:rPr>
                <w:sz w:val="20"/>
              </w:rPr>
            </w:pPr>
            <w:r>
              <w:rPr>
                <w:sz w:val="20"/>
              </w:rPr>
              <w:t>26,4</w:t>
            </w:r>
          </w:p>
        </w:tc>
        <w:tc>
          <w:tcPr>
            <w:tcW w:w="959" w:type="dxa"/>
          </w:tcPr>
          <w:p w:rsidR="006E3997" w:rsidRDefault="006E3997">
            <w:pPr>
              <w:pStyle w:val="TableParagraph"/>
              <w:ind w:right="284"/>
              <w:jc w:val="right"/>
              <w:rPr>
                <w:sz w:val="20"/>
              </w:rPr>
            </w:pPr>
            <w:r>
              <w:rPr>
                <w:sz w:val="20"/>
              </w:rPr>
              <w:t>21,5</w:t>
            </w:r>
          </w:p>
        </w:tc>
      </w:tr>
      <w:tr w:rsidR="006E3997">
        <w:trPr>
          <w:trHeight w:val="254"/>
        </w:trPr>
        <w:tc>
          <w:tcPr>
            <w:tcW w:w="572" w:type="dxa"/>
          </w:tcPr>
          <w:p w:rsidR="006E3997" w:rsidRDefault="006E3997">
            <w:pPr>
              <w:pStyle w:val="TableParagraph"/>
              <w:ind w:left="182"/>
              <w:jc w:val="left"/>
              <w:rPr>
                <w:sz w:val="20"/>
              </w:rPr>
            </w:pPr>
            <w:r>
              <w:rPr>
                <w:sz w:val="20"/>
              </w:rPr>
              <w:t>82</w:t>
            </w:r>
          </w:p>
        </w:tc>
        <w:tc>
          <w:tcPr>
            <w:tcW w:w="3083" w:type="dxa"/>
          </w:tcPr>
          <w:p w:rsidR="006E3997" w:rsidRDefault="006E3997">
            <w:pPr>
              <w:pStyle w:val="TableParagraph"/>
              <w:spacing w:before="9" w:line="225" w:lineRule="exact"/>
              <w:ind w:left="105"/>
              <w:jc w:val="left"/>
              <w:rPr>
                <w:sz w:val="20"/>
              </w:rPr>
            </w:pPr>
            <w:r>
              <w:rPr>
                <w:sz w:val="20"/>
              </w:rPr>
              <w:t>Чукотский а.о.</w:t>
            </w:r>
          </w:p>
        </w:tc>
        <w:tc>
          <w:tcPr>
            <w:tcW w:w="903" w:type="dxa"/>
          </w:tcPr>
          <w:p w:rsidR="006E3997" w:rsidRDefault="006E3997">
            <w:pPr>
              <w:pStyle w:val="TableParagraph"/>
              <w:ind w:left="130" w:right="117"/>
              <w:rPr>
                <w:sz w:val="20"/>
              </w:rPr>
            </w:pPr>
            <w:r>
              <w:rPr>
                <w:sz w:val="20"/>
              </w:rPr>
              <w:t>242</w:t>
            </w:r>
          </w:p>
        </w:tc>
        <w:tc>
          <w:tcPr>
            <w:tcW w:w="941" w:type="dxa"/>
          </w:tcPr>
          <w:p w:rsidR="006E3997" w:rsidRDefault="006E3997">
            <w:pPr>
              <w:pStyle w:val="TableParagraph"/>
              <w:ind w:left="69" w:right="57"/>
              <w:rPr>
                <w:sz w:val="20"/>
              </w:rPr>
            </w:pPr>
            <w:r>
              <w:rPr>
                <w:sz w:val="20"/>
              </w:rPr>
              <w:t>278</w:t>
            </w:r>
          </w:p>
        </w:tc>
        <w:tc>
          <w:tcPr>
            <w:tcW w:w="1095" w:type="dxa"/>
          </w:tcPr>
          <w:p w:rsidR="006E3997" w:rsidRDefault="006E3997">
            <w:pPr>
              <w:pStyle w:val="TableParagraph"/>
              <w:ind w:left="273" w:right="266"/>
              <w:rPr>
                <w:sz w:val="20"/>
              </w:rPr>
            </w:pPr>
            <w:r>
              <w:rPr>
                <w:sz w:val="20"/>
              </w:rPr>
              <w:t>31</w:t>
            </w:r>
          </w:p>
        </w:tc>
        <w:tc>
          <w:tcPr>
            <w:tcW w:w="960" w:type="dxa"/>
          </w:tcPr>
          <w:p w:rsidR="006E3997" w:rsidRDefault="006E3997">
            <w:pPr>
              <w:pStyle w:val="TableParagraph"/>
              <w:ind w:left="206" w:right="198"/>
              <w:rPr>
                <w:sz w:val="20"/>
              </w:rPr>
            </w:pPr>
            <w:r>
              <w:rPr>
                <w:sz w:val="20"/>
              </w:rPr>
              <w:t>72</w:t>
            </w:r>
          </w:p>
        </w:tc>
        <w:tc>
          <w:tcPr>
            <w:tcW w:w="1080" w:type="dxa"/>
          </w:tcPr>
          <w:p w:rsidR="006E3997" w:rsidRDefault="006E3997">
            <w:pPr>
              <w:pStyle w:val="TableParagraph"/>
              <w:ind w:left="321" w:right="308"/>
              <w:rPr>
                <w:sz w:val="20"/>
              </w:rPr>
            </w:pPr>
            <w:r>
              <w:rPr>
                <w:sz w:val="20"/>
              </w:rPr>
              <w:t>12,8</w:t>
            </w:r>
          </w:p>
        </w:tc>
        <w:tc>
          <w:tcPr>
            <w:tcW w:w="959" w:type="dxa"/>
          </w:tcPr>
          <w:p w:rsidR="006E3997" w:rsidRDefault="006E3997">
            <w:pPr>
              <w:pStyle w:val="TableParagraph"/>
              <w:ind w:right="284"/>
              <w:jc w:val="right"/>
              <w:rPr>
                <w:sz w:val="20"/>
              </w:rPr>
            </w:pPr>
            <w:r>
              <w:rPr>
                <w:sz w:val="20"/>
              </w:rPr>
              <w:t>25,9</w:t>
            </w:r>
          </w:p>
        </w:tc>
      </w:tr>
    </w:tbl>
    <w:p w:rsidR="006E3997" w:rsidRDefault="006E3997">
      <w:pPr>
        <w:pStyle w:val="a3"/>
        <w:spacing w:before="2"/>
        <w:ind w:left="0"/>
        <w:jc w:val="left"/>
        <w:rPr>
          <w:sz w:val="15"/>
        </w:rPr>
      </w:pPr>
    </w:p>
    <w:p w:rsidR="006E3997" w:rsidRDefault="006E3997">
      <w:pPr>
        <w:spacing w:before="90"/>
        <w:ind w:left="1093" w:right="484"/>
        <w:jc w:val="center"/>
        <w:rPr>
          <w:sz w:val="24"/>
        </w:rPr>
      </w:pPr>
      <w:r>
        <w:rPr>
          <w:sz w:val="24"/>
        </w:rPr>
        <w:t>99</w:t>
      </w:r>
    </w:p>
    <w:p w:rsidR="006E3997" w:rsidRDefault="006E3997">
      <w:pPr>
        <w:jc w:val="center"/>
        <w:rPr>
          <w:sz w:val="24"/>
        </w:rPr>
        <w:sectPr w:rsidR="006E3997">
          <w:pgSz w:w="11910" w:h="16840"/>
          <w:pgMar w:top="1120" w:right="360" w:bottom="280" w:left="600" w:header="720" w:footer="720" w:gutter="0"/>
          <w:cols w:space="720"/>
        </w:sectPr>
      </w:pPr>
    </w:p>
    <w:p w:rsidR="006E3997" w:rsidRDefault="006E3997">
      <w:pPr>
        <w:pStyle w:val="1"/>
        <w:spacing w:before="63"/>
      </w:pPr>
      <w:r>
        <w:lastRenderedPageBreak/>
        <w:t>Приложение 8</w:t>
      </w:r>
    </w:p>
    <w:p w:rsidR="006E3997" w:rsidRDefault="006E3997">
      <w:pPr>
        <w:pStyle w:val="2"/>
        <w:spacing w:before="71"/>
        <w:ind w:right="480"/>
        <w:jc w:val="center"/>
      </w:pPr>
      <w:r>
        <w:t>Сведения о количестве проведенных в 2016-2017 годах государственными инспекциями труда документарных проверок</w:t>
      </w:r>
    </w:p>
    <w:p w:rsidR="006E3997" w:rsidRDefault="006E3997">
      <w:pPr>
        <w:pStyle w:val="a3"/>
        <w:spacing w:before="6"/>
        <w:ind w:left="0"/>
        <w:jc w:val="left"/>
        <w:rPr>
          <w:b/>
          <w:sz w:val="12"/>
        </w:rPr>
      </w:pPr>
    </w:p>
    <w:tbl>
      <w:tblPr>
        <w:tblW w:w="0" w:type="auto"/>
        <w:tblInd w:w="9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682"/>
        <w:gridCol w:w="3870"/>
        <w:gridCol w:w="989"/>
        <w:gridCol w:w="994"/>
        <w:gridCol w:w="857"/>
        <w:gridCol w:w="831"/>
        <w:gridCol w:w="704"/>
        <w:gridCol w:w="650"/>
      </w:tblGrid>
      <w:tr w:rsidR="006E3997">
        <w:trPr>
          <w:trHeight w:val="316"/>
        </w:trPr>
        <w:tc>
          <w:tcPr>
            <w:tcW w:w="682" w:type="dxa"/>
            <w:vMerge w:val="restart"/>
            <w:shd w:val="clear" w:color="auto" w:fill="EAF0DD"/>
          </w:tcPr>
          <w:p w:rsidR="006E3997" w:rsidRDefault="006E3997">
            <w:pPr>
              <w:pStyle w:val="TableParagraph"/>
              <w:jc w:val="left"/>
              <w:rPr>
                <w:b/>
              </w:rPr>
            </w:pPr>
          </w:p>
          <w:p w:rsidR="006E3997" w:rsidRDefault="006E3997">
            <w:pPr>
              <w:pStyle w:val="TableParagraph"/>
              <w:spacing w:before="2"/>
              <w:jc w:val="left"/>
              <w:rPr>
                <w:b/>
                <w:sz w:val="30"/>
              </w:rPr>
            </w:pPr>
          </w:p>
          <w:p w:rsidR="006E3997" w:rsidRDefault="006E3997">
            <w:pPr>
              <w:pStyle w:val="TableParagraph"/>
              <w:ind w:left="206" w:right="166" w:firstLine="38"/>
              <w:jc w:val="left"/>
              <w:rPr>
                <w:sz w:val="20"/>
              </w:rPr>
            </w:pPr>
            <w:r>
              <w:rPr>
                <w:sz w:val="20"/>
              </w:rPr>
              <w:t>№ п/п</w:t>
            </w:r>
          </w:p>
        </w:tc>
        <w:tc>
          <w:tcPr>
            <w:tcW w:w="3870" w:type="dxa"/>
            <w:vMerge w:val="restart"/>
            <w:shd w:val="clear" w:color="auto" w:fill="EAF0DD"/>
          </w:tcPr>
          <w:p w:rsidR="006E3997" w:rsidRDefault="006E3997">
            <w:pPr>
              <w:pStyle w:val="TableParagraph"/>
              <w:jc w:val="left"/>
              <w:rPr>
                <w:b/>
              </w:rPr>
            </w:pPr>
          </w:p>
          <w:p w:rsidR="006E3997" w:rsidRDefault="006E3997">
            <w:pPr>
              <w:pStyle w:val="TableParagraph"/>
              <w:spacing w:before="2"/>
              <w:jc w:val="left"/>
              <w:rPr>
                <w:b/>
                <w:sz w:val="30"/>
              </w:rPr>
            </w:pPr>
          </w:p>
          <w:p w:rsidR="006E3997" w:rsidRDefault="006E3997">
            <w:pPr>
              <w:pStyle w:val="TableParagraph"/>
              <w:ind w:left="1464" w:hanging="1076"/>
              <w:jc w:val="left"/>
              <w:rPr>
                <w:sz w:val="20"/>
              </w:rPr>
            </w:pPr>
            <w:r>
              <w:rPr>
                <w:sz w:val="20"/>
              </w:rPr>
              <w:t>Наименование субъекта Российской Федерации</w:t>
            </w:r>
          </w:p>
        </w:tc>
        <w:tc>
          <w:tcPr>
            <w:tcW w:w="5025" w:type="dxa"/>
            <w:gridSpan w:val="6"/>
            <w:shd w:val="clear" w:color="auto" w:fill="EAF0DD"/>
          </w:tcPr>
          <w:p w:rsidR="006E3997" w:rsidRDefault="006E3997">
            <w:pPr>
              <w:pStyle w:val="TableParagraph"/>
              <w:spacing w:before="34"/>
              <w:ind w:left="974"/>
              <w:jc w:val="left"/>
              <w:rPr>
                <w:sz w:val="20"/>
              </w:rPr>
            </w:pPr>
            <w:r>
              <w:rPr>
                <w:sz w:val="20"/>
              </w:rPr>
              <w:t>Количество проведенных проверок</w:t>
            </w:r>
          </w:p>
        </w:tc>
      </w:tr>
      <w:tr w:rsidR="006E3997">
        <w:trPr>
          <w:trHeight w:val="915"/>
        </w:trPr>
        <w:tc>
          <w:tcPr>
            <w:tcW w:w="682" w:type="dxa"/>
            <w:vMerge/>
            <w:tcBorders>
              <w:top w:val="nil"/>
            </w:tcBorders>
            <w:shd w:val="clear" w:color="auto" w:fill="EAF0DD"/>
          </w:tcPr>
          <w:p w:rsidR="006E3997" w:rsidRDefault="006E3997">
            <w:pPr>
              <w:rPr>
                <w:sz w:val="2"/>
                <w:szCs w:val="2"/>
              </w:rPr>
            </w:pPr>
          </w:p>
        </w:tc>
        <w:tc>
          <w:tcPr>
            <w:tcW w:w="3870" w:type="dxa"/>
            <w:vMerge/>
            <w:tcBorders>
              <w:top w:val="nil"/>
            </w:tcBorders>
            <w:shd w:val="clear" w:color="auto" w:fill="EAF0DD"/>
          </w:tcPr>
          <w:p w:rsidR="006E3997" w:rsidRDefault="006E3997">
            <w:pPr>
              <w:rPr>
                <w:sz w:val="2"/>
                <w:szCs w:val="2"/>
              </w:rPr>
            </w:pPr>
          </w:p>
        </w:tc>
        <w:tc>
          <w:tcPr>
            <w:tcW w:w="1983" w:type="dxa"/>
            <w:gridSpan w:val="2"/>
            <w:shd w:val="clear" w:color="auto" w:fill="EAF0DD"/>
          </w:tcPr>
          <w:p w:rsidR="006E3997" w:rsidRDefault="006E3997">
            <w:pPr>
              <w:pStyle w:val="TableParagraph"/>
              <w:spacing w:before="9"/>
              <w:jc w:val="left"/>
              <w:rPr>
                <w:b/>
                <w:sz w:val="28"/>
              </w:rPr>
            </w:pPr>
          </w:p>
          <w:p w:rsidR="006E3997" w:rsidRDefault="006E3997">
            <w:pPr>
              <w:pStyle w:val="TableParagraph"/>
              <w:ind w:left="722" w:right="708"/>
              <w:rPr>
                <w:sz w:val="20"/>
              </w:rPr>
            </w:pPr>
            <w:r>
              <w:rPr>
                <w:sz w:val="20"/>
              </w:rPr>
              <w:t>Всего</w:t>
            </w:r>
          </w:p>
        </w:tc>
        <w:tc>
          <w:tcPr>
            <w:tcW w:w="1688" w:type="dxa"/>
            <w:gridSpan w:val="2"/>
            <w:tcBorders>
              <w:right w:val="single" w:sz="4" w:space="0" w:color="000000"/>
            </w:tcBorders>
            <w:shd w:val="clear" w:color="auto" w:fill="EAF0DD"/>
          </w:tcPr>
          <w:p w:rsidR="006E3997" w:rsidRDefault="006E3997">
            <w:pPr>
              <w:pStyle w:val="TableParagraph"/>
              <w:spacing w:before="9"/>
              <w:jc w:val="left"/>
              <w:rPr>
                <w:b/>
                <w:sz w:val="28"/>
              </w:rPr>
            </w:pPr>
          </w:p>
          <w:p w:rsidR="006E3997" w:rsidRDefault="006E3997">
            <w:pPr>
              <w:pStyle w:val="TableParagraph"/>
              <w:ind w:left="163"/>
              <w:jc w:val="left"/>
              <w:rPr>
                <w:sz w:val="20"/>
              </w:rPr>
            </w:pPr>
            <w:r>
              <w:rPr>
                <w:sz w:val="20"/>
              </w:rPr>
              <w:t>Документарных</w:t>
            </w:r>
          </w:p>
        </w:tc>
        <w:tc>
          <w:tcPr>
            <w:tcW w:w="1354" w:type="dxa"/>
            <w:gridSpan w:val="2"/>
            <w:tcBorders>
              <w:left w:val="single" w:sz="4" w:space="0" w:color="000000"/>
            </w:tcBorders>
            <w:shd w:val="clear" w:color="auto" w:fill="EAF0DD"/>
          </w:tcPr>
          <w:p w:rsidR="006E3997" w:rsidRDefault="006E3997">
            <w:pPr>
              <w:pStyle w:val="TableParagraph"/>
              <w:spacing w:before="101"/>
              <w:ind w:left="146" w:right="110"/>
              <w:rPr>
                <w:sz w:val="20"/>
              </w:rPr>
            </w:pPr>
            <w:r>
              <w:rPr>
                <w:sz w:val="20"/>
              </w:rPr>
              <w:t>% от общего числа проверок</w:t>
            </w:r>
          </w:p>
        </w:tc>
      </w:tr>
      <w:tr w:rsidR="006E3997">
        <w:trPr>
          <w:trHeight w:val="402"/>
        </w:trPr>
        <w:tc>
          <w:tcPr>
            <w:tcW w:w="682" w:type="dxa"/>
            <w:vMerge/>
            <w:tcBorders>
              <w:top w:val="nil"/>
            </w:tcBorders>
            <w:shd w:val="clear" w:color="auto" w:fill="EAF0DD"/>
          </w:tcPr>
          <w:p w:rsidR="006E3997" w:rsidRDefault="006E3997">
            <w:pPr>
              <w:rPr>
                <w:sz w:val="2"/>
                <w:szCs w:val="2"/>
              </w:rPr>
            </w:pPr>
          </w:p>
        </w:tc>
        <w:tc>
          <w:tcPr>
            <w:tcW w:w="3870" w:type="dxa"/>
            <w:vMerge/>
            <w:tcBorders>
              <w:top w:val="nil"/>
            </w:tcBorders>
            <w:shd w:val="clear" w:color="auto" w:fill="EAF0DD"/>
          </w:tcPr>
          <w:p w:rsidR="006E3997" w:rsidRDefault="006E3997">
            <w:pPr>
              <w:rPr>
                <w:sz w:val="2"/>
                <w:szCs w:val="2"/>
              </w:rPr>
            </w:pPr>
          </w:p>
        </w:tc>
        <w:tc>
          <w:tcPr>
            <w:tcW w:w="989" w:type="dxa"/>
            <w:shd w:val="clear" w:color="auto" w:fill="EAF0DD"/>
          </w:tcPr>
          <w:p w:rsidR="006E3997" w:rsidRDefault="006E3997">
            <w:pPr>
              <w:pStyle w:val="TableParagraph"/>
              <w:spacing w:before="77"/>
              <w:ind w:left="174" w:right="154"/>
              <w:rPr>
                <w:sz w:val="20"/>
              </w:rPr>
            </w:pPr>
            <w:r>
              <w:rPr>
                <w:sz w:val="20"/>
              </w:rPr>
              <w:t>2016</w:t>
            </w:r>
          </w:p>
        </w:tc>
        <w:tc>
          <w:tcPr>
            <w:tcW w:w="994" w:type="dxa"/>
            <w:shd w:val="clear" w:color="auto" w:fill="EAF0DD"/>
          </w:tcPr>
          <w:p w:rsidR="006E3997" w:rsidRDefault="006E3997">
            <w:pPr>
              <w:pStyle w:val="TableParagraph"/>
              <w:spacing w:before="77"/>
              <w:ind w:left="179" w:right="155"/>
              <w:rPr>
                <w:sz w:val="20"/>
              </w:rPr>
            </w:pPr>
            <w:r>
              <w:rPr>
                <w:sz w:val="20"/>
              </w:rPr>
              <w:t>2017</w:t>
            </w:r>
          </w:p>
        </w:tc>
        <w:tc>
          <w:tcPr>
            <w:tcW w:w="857" w:type="dxa"/>
            <w:shd w:val="clear" w:color="auto" w:fill="EAF0DD"/>
          </w:tcPr>
          <w:p w:rsidR="006E3997" w:rsidRDefault="006E3997">
            <w:pPr>
              <w:pStyle w:val="TableParagraph"/>
              <w:spacing w:before="77"/>
              <w:ind w:left="155" w:right="137"/>
              <w:rPr>
                <w:sz w:val="20"/>
              </w:rPr>
            </w:pPr>
            <w:r>
              <w:rPr>
                <w:sz w:val="20"/>
              </w:rPr>
              <w:t>2016</w:t>
            </w:r>
          </w:p>
        </w:tc>
        <w:tc>
          <w:tcPr>
            <w:tcW w:w="831" w:type="dxa"/>
            <w:shd w:val="clear" w:color="auto" w:fill="EAF0DD"/>
          </w:tcPr>
          <w:p w:rsidR="006E3997" w:rsidRDefault="006E3997">
            <w:pPr>
              <w:pStyle w:val="TableParagraph"/>
              <w:spacing w:before="77"/>
              <w:ind w:left="214"/>
              <w:jc w:val="left"/>
              <w:rPr>
                <w:sz w:val="20"/>
              </w:rPr>
            </w:pPr>
            <w:r>
              <w:rPr>
                <w:sz w:val="20"/>
              </w:rPr>
              <w:t>2017</w:t>
            </w:r>
          </w:p>
        </w:tc>
        <w:tc>
          <w:tcPr>
            <w:tcW w:w="704" w:type="dxa"/>
            <w:shd w:val="clear" w:color="auto" w:fill="EAF0DD"/>
          </w:tcPr>
          <w:p w:rsidR="006E3997" w:rsidRDefault="006E3997">
            <w:pPr>
              <w:pStyle w:val="TableParagraph"/>
              <w:spacing w:before="77"/>
              <w:ind w:left="147" w:right="97"/>
              <w:rPr>
                <w:sz w:val="20"/>
              </w:rPr>
            </w:pPr>
            <w:r>
              <w:rPr>
                <w:sz w:val="20"/>
              </w:rPr>
              <w:t>2016</w:t>
            </w:r>
          </w:p>
        </w:tc>
        <w:tc>
          <w:tcPr>
            <w:tcW w:w="650" w:type="dxa"/>
            <w:shd w:val="clear" w:color="auto" w:fill="EAF0DD"/>
          </w:tcPr>
          <w:p w:rsidR="006E3997" w:rsidRDefault="006E3997">
            <w:pPr>
              <w:pStyle w:val="TableParagraph"/>
              <w:spacing w:before="77"/>
              <w:ind w:left="111" w:right="70"/>
              <w:rPr>
                <w:sz w:val="20"/>
              </w:rPr>
            </w:pPr>
            <w:r>
              <w:rPr>
                <w:sz w:val="20"/>
              </w:rPr>
              <w:t>2017</w:t>
            </w:r>
          </w:p>
        </w:tc>
      </w:tr>
      <w:tr w:rsidR="006E3997">
        <w:trPr>
          <w:trHeight w:val="230"/>
        </w:trPr>
        <w:tc>
          <w:tcPr>
            <w:tcW w:w="682" w:type="dxa"/>
            <w:tcBorders>
              <w:left w:val="single" w:sz="4" w:space="0" w:color="000000"/>
              <w:bottom w:val="single" w:sz="4" w:space="0" w:color="000000"/>
              <w:right w:val="single" w:sz="4" w:space="0" w:color="000000"/>
            </w:tcBorders>
            <w:shd w:val="clear" w:color="auto" w:fill="E4DFEB"/>
          </w:tcPr>
          <w:p w:rsidR="006E3997" w:rsidRDefault="006E3997">
            <w:pPr>
              <w:pStyle w:val="TableParagraph"/>
              <w:spacing w:line="210" w:lineRule="exact"/>
              <w:ind w:left="114"/>
              <w:jc w:val="left"/>
              <w:rPr>
                <w:sz w:val="20"/>
              </w:rPr>
            </w:pPr>
            <w:r>
              <w:rPr>
                <w:sz w:val="20"/>
              </w:rPr>
              <w:t>1</w:t>
            </w:r>
          </w:p>
        </w:tc>
        <w:tc>
          <w:tcPr>
            <w:tcW w:w="3870" w:type="dxa"/>
            <w:tcBorders>
              <w:left w:val="single" w:sz="4" w:space="0" w:color="000000"/>
              <w:bottom w:val="single" w:sz="4" w:space="0" w:color="000000"/>
              <w:right w:val="single" w:sz="4" w:space="0" w:color="000000"/>
            </w:tcBorders>
            <w:shd w:val="clear" w:color="auto" w:fill="E4DFEB"/>
          </w:tcPr>
          <w:p w:rsidR="006E3997" w:rsidRDefault="006E3997">
            <w:pPr>
              <w:pStyle w:val="TableParagraph"/>
              <w:spacing w:line="210" w:lineRule="exact"/>
              <w:ind w:left="25"/>
              <w:rPr>
                <w:sz w:val="20"/>
              </w:rPr>
            </w:pPr>
            <w:r>
              <w:rPr>
                <w:sz w:val="20"/>
              </w:rPr>
              <w:t>2</w:t>
            </w:r>
          </w:p>
        </w:tc>
        <w:tc>
          <w:tcPr>
            <w:tcW w:w="989" w:type="dxa"/>
            <w:tcBorders>
              <w:left w:val="single" w:sz="4" w:space="0" w:color="000000"/>
              <w:bottom w:val="single" w:sz="4" w:space="0" w:color="000000"/>
              <w:right w:val="single" w:sz="4" w:space="0" w:color="000000"/>
            </w:tcBorders>
            <w:shd w:val="clear" w:color="auto" w:fill="E4DFEB"/>
          </w:tcPr>
          <w:p w:rsidR="006E3997" w:rsidRDefault="006E3997">
            <w:pPr>
              <w:pStyle w:val="TableParagraph"/>
              <w:spacing w:line="210" w:lineRule="exact"/>
              <w:ind w:left="15"/>
              <w:rPr>
                <w:sz w:val="20"/>
              </w:rPr>
            </w:pPr>
            <w:r>
              <w:rPr>
                <w:sz w:val="20"/>
              </w:rPr>
              <w:t>3</w:t>
            </w:r>
          </w:p>
        </w:tc>
        <w:tc>
          <w:tcPr>
            <w:tcW w:w="994" w:type="dxa"/>
            <w:tcBorders>
              <w:left w:val="single" w:sz="4" w:space="0" w:color="000000"/>
              <w:bottom w:val="single" w:sz="4" w:space="0" w:color="000000"/>
              <w:right w:val="single" w:sz="4" w:space="0" w:color="000000"/>
            </w:tcBorders>
            <w:shd w:val="clear" w:color="auto" w:fill="E4DFEB"/>
          </w:tcPr>
          <w:p w:rsidR="006E3997" w:rsidRDefault="006E3997">
            <w:pPr>
              <w:pStyle w:val="TableParagraph"/>
              <w:spacing w:line="210" w:lineRule="exact"/>
              <w:ind w:left="19"/>
              <w:rPr>
                <w:sz w:val="20"/>
              </w:rPr>
            </w:pPr>
            <w:r>
              <w:rPr>
                <w:sz w:val="20"/>
              </w:rPr>
              <w:t>4</w:t>
            </w:r>
          </w:p>
        </w:tc>
        <w:tc>
          <w:tcPr>
            <w:tcW w:w="857" w:type="dxa"/>
            <w:tcBorders>
              <w:left w:val="single" w:sz="4" w:space="0" w:color="000000"/>
              <w:bottom w:val="single" w:sz="4" w:space="0" w:color="000000"/>
              <w:right w:val="single" w:sz="4" w:space="0" w:color="000000"/>
            </w:tcBorders>
            <w:shd w:val="clear" w:color="auto" w:fill="E4DFEB"/>
          </w:tcPr>
          <w:p w:rsidR="006E3997" w:rsidRDefault="006E3997">
            <w:pPr>
              <w:pStyle w:val="TableParagraph"/>
              <w:spacing w:line="210" w:lineRule="exact"/>
              <w:ind w:left="13"/>
              <w:rPr>
                <w:sz w:val="20"/>
              </w:rPr>
            </w:pPr>
            <w:r>
              <w:rPr>
                <w:sz w:val="20"/>
              </w:rPr>
              <w:t>5</w:t>
            </w:r>
          </w:p>
        </w:tc>
        <w:tc>
          <w:tcPr>
            <w:tcW w:w="831" w:type="dxa"/>
            <w:tcBorders>
              <w:left w:val="single" w:sz="4" w:space="0" w:color="000000"/>
              <w:bottom w:val="single" w:sz="4" w:space="0" w:color="000000"/>
              <w:right w:val="single" w:sz="4" w:space="0" w:color="000000"/>
            </w:tcBorders>
            <w:shd w:val="clear" w:color="auto" w:fill="E4DFEB"/>
          </w:tcPr>
          <w:p w:rsidR="006E3997" w:rsidRDefault="006E3997">
            <w:pPr>
              <w:pStyle w:val="TableParagraph"/>
              <w:spacing w:line="210" w:lineRule="exact"/>
              <w:ind w:left="15"/>
              <w:rPr>
                <w:sz w:val="20"/>
              </w:rPr>
            </w:pPr>
            <w:r>
              <w:rPr>
                <w:sz w:val="20"/>
              </w:rPr>
              <w:t>6</w:t>
            </w:r>
          </w:p>
        </w:tc>
        <w:tc>
          <w:tcPr>
            <w:tcW w:w="704" w:type="dxa"/>
            <w:tcBorders>
              <w:left w:val="single" w:sz="4" w:space="0" w:color="000000"/>
              <w:bottom w:val="single" w:sz="4" w:space="0" w:color="000000"/>
              <w:right w:val="single" w:sz="4" w:space="0" w:color="000000"/>
            </w:tcBorders>
            <w:shd w:val="clear" w:color="auto" w:fill="E4DFEB"/>
          </w:tcPr>
          <w:p w:rsidR="006E3997" w:rsidRDefault="006E3997">
            <w:pPr>
              <w:pStyle w:val="TableParagraph"/>
              <w:spacing w:line="210" w:lineRule="exact"/>
              <w:ind w:left="45"/>
              <w:rPr>
                <w:sz w:val="20"/>
              </w:rPr>
            </w:pPr>
            <w:r>
              <w:rPr>
                <w:sz w:val="20"/>
              </w:rPr>
              <w:t>7</w:t>
            </w:r>
          </w:p>
        </w:tc>
        <w:tc>
          <w:tcPr>
            <w:tcW w:w="650" w:type="dxa"/>
            <w:tcBorders>
              <w:left w:val="single" w:sz="4" w:space="0" w:color="000000"/>
              <w:bottom w:val="single" w:sz="4" w:space="0" w:color="000000"/>
              <w:right w:val="single" w:sz="4" w:space="0" w:color="000000"/>
            </w:tcBorders>
            <w:shd w:val="clear" w:color="auto" w:fill="E4DFEB"/>
          </w:tcPr>
          <w:p w:rsidR="006E3997" w:rsidRDefault="006E3997">
            <w:pPr>
              <w:pStyle w:val="TableParagraph"/>
              <w:spacing w:line="210" w:lineRule="exact"/>
              <w:ind w:left="36"/>
              <w:rPr>
                <w:sz w:val="20"/>
              </w:rPr>
            </w:pPr>
            <w:r>
              <w:rPr>
                <w:sz w:val="20"/>
              </w:rPr>
              <w:t>8</w:t>
            </w:r>
          </w:p>
        </w:tc>
      </w:tr>
      <w:tr w:rsidR="006E3997">
        <w:trPr>
          <w:trHeight w:val="229"/>
        </w:trPr>
        <w:tc>
          <w:tcPr>
            <w:tcW w:w="682" w:type="dxa"/>
            <w:tcBorders>
              <w:top w:val="single" w:sz="4" w:space="0" w:color="000000"/>
            </w:tcBorders>
          </w:tcPr>
          <w:p w:rsidR="006E3997" w:rsidRDefault="006E3997">
            <w:pPr>
              <w:pStyle w:val="TableParagraph"/>
              <w:jc w:val="left"/>
              <w:rPr>
                <w:sz w:val="16"/>
              </w:rPr>
            </w:pPr>
          </w:p>
        </w:tc>
        <w:tc>
          <w:tcPr>
            <w:tcW w:w="3870" w:type="dxa"/>
            <w:tcBorders>
              <w:top w:val="single" w:sz="4" w:space="0" w:color="000000"/>
            </w:tcBorders>
          </w:tcPr>
          <w:p w:rsidR="006E3997" w:rsidRDefault="006E3997">
            <w:pPr>
              <w:pStyle w:val="TableParagraph"/>
              <w:spacing w:line="210" w:lineRule="exact"/>
              <w:ind w:left="110"/>
              <w:jc w:val="left"/>
              <w:rPr>
                <w:b/>
                <w:sz w:val="20"/>
              </w:rPr>
            </w:pPr>
            <w:r>
              <w:rPr>
                <w:b/>
                <w:sz w:val="20"/>
              </w:rPr>
              <w:t>Российская Федерация</w:t>
            </w:r>
          </w:p>
        </w:tc>
        <w:tc>
          <w:tcPr>
            <w:tcW w:w="989" w:type="dxa"/>
            <w:tcBorders>
              <w:top w:val="single" w:sz="4" w:space="0" w:color="000000"/>
            </w:tcBorders>
          </w:tcPr>
          <w:p w:rsidR="006E3997" w:rsidRDefault="006E3997">
            <w:pPr>
              <w:pStyle w:val="TableParagraph"/>
              <w:spacing w:line="210" w:lineRule="exact"/>
              <w:ind w:left="174" w:right="155"/>
              <w:rPr>
                <w:b/>
                <w:sz w:val="20"/>
              </w:rPr>
            </w:pPr>
            <w:r>
              <w:rPr>
                <w:b/>
                <w:sz w:val="20"/>
              </w:rPr>
              <w:t>134543</w:t>
            </w:r>
          </w:p>
        </w:tc>
        <w:tc>
          <w:tcPr>
            <w:tcW w:w="994" w:type="dxa"/>
            <w:tcBorders>
              <w:top w:val="single" w:sz="4" w:space="0" w:color="000000"/>
            </w:tcBorders>
          </w:tcPr>
          <w:p w:rsidR="006E3997" w:rsidRDefault="006E3997">
            <w:pPr>
              <w:pStyle w:val="TableParagraph"/>
              <w:spacing w:line="210" w:lineRule="exact"/>
              <w:ind w:left="179" w:right="155"/>
              <w:rPr>
                <w:b/>
                <w:sz w:val="20"/>
              </w:rPr>
            </w:pPr>
            <w:r>
              <w:rPr>
                <w:b/>
                <w:sz w:val="20"/>
              </w:rPr>
              <w:t>148934</w:t>
            </w:r>
          </w:p>
        </w:tc>
        <w:tc>
          <w:tcPr>
            <w:tcW w:w="857" w:type="dxa"/>
            <w:tcBorders>
              <w:top w:val="single" w:sz="4" w:space="0" w:color="000000"/>
            </w:tcBorders>
          </w:tcPr>
          <w:p w:rsidR="006E3997" w:rsidRDefault="006E3997">
            <w:pPr>
              <w:pStyle w:val="TableParagraph"/>
              <w:spacing w:line="210" w:lineRule="exact"/>
              <w:ind w:left="155" w:right="142"/>
              <w:rPr>
                <w:b/>
                <w:sz w:val="20"/>
              </w:rPr>
            </w:pPr>
            <w:r>
              <w:rPr>
                <w:b/>
                <w:sz w:val="20"/>
              </w:rPr>
              <w:t>84021</w:t>
            </w:r>
          </w:p>
        </w:tc>
        <w:tc>
          <w:tcPr>
            <w:tcW w:w="831" w:type="dxa"/>
            <w:tcBorders>
              <w:top w:val="single" w:sz="4" w:space="0" w:color="000000"/>
            </w:tcBorders>
          </w:tcPr>
          <w:p w:rsidR="006E3997" w:rsidRDefault="006E3997">
            <w:pPr>
              <w:pStyle w:val="TableParagraph"/>
              <w:spacing w:line="210" w:lineRule="exact"/>
              <w:ind w:right="138"/>
              <w:jc w:val="right"/>
              <w:rPr>
                <w:b/>
                <w:sz w:val="20"/>
              </w:rPr>
            </w:pPr>
            <w:r>
              <w:rPr>
                <w:b/>
                <w:sz w:val="20"/>
              </w:rPr>
              <w:t>82233</w:t>
            </w:r>
          </w:p>
        </w:tc>
        <w:tc>
          <w:tcPr>
            <w:tcW w:w="704" w:type="dxa"/>
            <w:tcBorders>
              <w:top w:val="single" w:sz="4" w:space="0" w:color="000000"/>
            </w:tcBorders>
          </w:tcPr>
          <w:p w:rsidR="006E3997" w:rsidRDefault="006E3997">
            <w:pPr>
              <w:pStyle w:val="TableParagraph"/>
              <w:spacing w:line="210" w:lineRule="exact"/>
              <w:ind w:left="147" w:right="97"/>
              <w:rPr>
                <w:b/>
                <w:sz w:val="20"/>
              </w:rPr>
            </w:pPr>
            <w:r>
              <w:rPr>
                <w:b/>
                <w:sz w:val="20"/>
              </w:rPr>
              <w:t>62,4</w:t>
            </w:r>
          </w:p>
        </w:tc>
        <w:tc>
          <w:tcPr>
            <w:tcW w:w="650" w:type="dxa"/>
            <w:tcBorders>
              <w:top w:val="single" w:sz="4" w:space="0" w:color="000000"/>
            </w:tcBorders>
          </w:tcPr>
          <w:p w:rsidR="006E3997" w:rsidRDefault="006E3997">
            <w:pPr>
              <w:pStyle w:val="TableParagraph"/>
              <w:spacing w:line="210" w:lineRule="exact"/>
              <w:ind w:left="111" w:right="70"/>
              <w:rPr>
                <w:b/>
                <w:sz w:val="20"/>
              </w:rPr>
            </w:pPr>
            <w:r>
              <w:rPr>
                <w:b/>
                <w:sz w:val="20"/>
              </w:rPr>
              <w:t>55,2</w:t>
            </w:r>
          </w:p>
        </w:tc>
      </w:tr>
      <w:tr w:rsidR="006E3997">
        <w:trPr>
          <w:trHeight w:val="229"/>
        </w:trPr>
        <w:tc>
          <w:tcPr>
            <w:tcW w:w="9577" w:type="dxa"/>
            <w:gridSpan w:val="8"/>
            <w:shd w:val="clear" w:color="auto" w:fill="D5E2BB"/>
          </w:tcPr>
          <w:p w:rsidR="006E3997" w:rsidRDefault="006E3997">
            <w:pPr>
              <w:pStyle w:val="TableParagraph"/>
              <w:spacing w:line="210" w:lineRule="exact"/>
              <w:ind w:left="3206" w:right="3187"/>
              <w:rPr>
                <w:b/>
                <w:sz w:val="20"/>
              </w:rPr>
            </w:pPr>
            <w:r>
              <w:rPr>
                <w:b/>
                <w:sz w:val="20"/>
              </w:rPr>
              <w:t>Центральный федеральный округ</w:t>
            </w:r>
          </w:p>
        </w:tc>
      </w:tr>
      <w:tr w:rsidR="006E3997">
        <w:trPr>
          <w:trHeight w:val="267"/>
        </w:trPr>
        <w:tc>
          <w:tcPr>
            <w:tcW w:w="682" w:type="dxa"/>
          </w:tcPr>
          <w:p w:rsidR="006E3997" w:rsidRDefault="006E3997">
            <w:pPr>
              <w:pStyle w:val="TableParagraph"/>
              <w:spacing w:before="29" w:line="219" w:lineRule="exact"/>
              <w:ind w:right="271"/>
              <w:jc w:val="right"/>
              <w:rPr>
                <w:sz w:val="20"/>
              </w:rPr>
            </w:pPr>
            <w:r>
              <w:rPr>
                <w:sz w:val="20"/>
              </w:rPr>
              <w:t>1</w:t>
            </w:r>
          </w:p>
        </w:tc>
        <w:tc>
          <w:tcPr>
            <w:tcW w:w="3870" w:type="dxa"/>
          </w:tcPr>
          <w:p w:rsidR="006E3997" w:rsidRDefault="006E3997">
            <w:pPr>
              <w:pStyle w:val="TableParagraph"/>
              <w:spacing w:before="29" w:line="219" w:lineRule="exact"/>
              <w:ind w:left="110"/>
              <w:jc w:val="left"/>
              <w:rPr>
                <w:sz w:val="20"/>
              </w:rPr>
            </w:pPr>
            <w:r>
              <w:rPr>
                <w:sz w:val="20"/>
              </w:rPr>
              <w:t>Белгородская область</w:t>
            </w:r>
          </w:p>
        </w:tc>
        <w:tc>
          <w:tcPr>
            <w:tcW w:w="989" w:type="dxa"/>
          </w:tcPr>
          <w:p w:rsidR="006E3997" w:rsidRDefault="006E3997">
            <w:pPr>
              <w:pStyle w:val="TableParagraph"/>
              <w:spacing w:before="9"/>
              <w:ind w:left="174" w:right="155"/>
              <w:rPr>
                <w:sz w:val="20"/>
              </w:rPr>
            </w:pPr>
            <w:r>
              <w:rPr>
                <w:sz w:val="20"/>
              </w:rPr>
              <w:t>1090</w:t>
            </w:r>
          </w:p>
        </w:tc>
        <w:tc>
          <w:tcPr>
            <w:tcW w:w="994" w:type="dxa"/>
          </w:tcPr>
          <w:p w:rsidR="006E3997" w:rsidRDefault="006E3997">
            <w:pPr>
              <w:pStyle w:val="TableParagraph"/>
              <w:spacing w:before="9"/>
              <w:ind w:left="179" w:right="155"/>
              <w:rPr>
                <w:sz w:val="20"/>
              </w:rPr>
            </w:pPr>
            <w:r>
              <w:rPr>
                <w:sz w:val="20"/>
              </w:rPr>
              <w:t>1489</w:t>
            </w:r>
          </w:p>
        </w:tc>
        <w:tc>
          <w:tcPr>
            <w:tcW w:w="857" w:type="dxa"/>
          </w:tcPr>
          <w:p w:rsidR="006E3997" w:rsidRDefault="006E3997">
            <w:pPr>
              <w:pStyle w:val="TableParagraph"/>
              <w:spacing w:before="9"/>
              <w:ind w:left="155" w:right="123"/>
              <w:rPr>
                <w:sz w:val="20"/>
              </w:rPr>
            </w:pPr>
            <w:r>
              <w:rPr>
                <w:sz w:val="20"/>
              </w:rPr>
              <w:t>771</w:t>
            </w:r>
          </w:p>
        </w:tc>
        <w:tc>
          <w:tcPr>
            <w:tcW w:w="831" w:type="dxa"/>
          </w:tcPr>
          <w:p w:rsidR="006E3997" w:rsidRDefault="006E3997">
            <w:pPr>
              <w:pStyle w:val="TableParagraph"/>
              <w:spacing w:before="9"/>
              <w:ind w:right="186"/>
              <w:jc w:val="right"/>
              <w:rPr>
                <w:sz w:val="20"/>
              </w:rPr>
            </w:pPr>
            <w:r>
              <w:rPr>
                <w:sz w:val="20"/>
              </w:rPr>
              <w:t>1127</w:t>
            </w:r>
          </w:p>
        </w:tc>
        <w:tc>
          <w:tcPr>
            <w:tcW w:w="704" w:type="dxa"/>
          </w:tcPr>
          <w:p w:rsidR="006E3997" w:rsidRDefault="006E3997">
            <w:pPr>
              <w:pStyle w:val="TableParagraph"/>
              <w:spacing w:before="9"/>
              <w:ind w:left="118" w:right="97"/>
              <w:rPr>
                <w:sz w:val="20"/>
              </w:rPr>
            </w:pPr>
            <w:r>
              <w:rPr>
                <w:sz w:val="20"/>
              </w:rPr>
              <w:t>70,7</w:t>
            </w:r>
          </w:p>
        </w:tc>
        <w:tc>
          <w:tcPr>
            <w:tcW w:w="650" w:type="dxa"/>
          </w:tcPr>
          <w:p w:rsidR="006E3997" w:rsidRDefault="006E3997">
            <w:pPr>
              <w:pStyle w:val="TableParagraph"/>
              <w:spacing w:before="29" w:line="219" w:lineRule="exact"/>
              <w:ind w:left="92" w:right="70"/>
              <w:rPr>
                <w:sz w:val="20"/>
              </w:rPr>
            </w:pPr>
            <w:r>
              <w:rPr>
                <w:sz w:val="20"/>
              </w:rPr>
              <w:t>75,7</w:t>
            </w:r>
          </w:p>
        </w:tc>
      </w:tr>
      <w:tr w:rsidR="006E3997">
        <w:trPr>
          <w:trHeight w:val="272"/>
        </w:trPr>
        <w:tc>
          <w:tcPr>
            <w:tcW w:w="682" w:type="dxa"/>
          </w:tcPr>
          <w:p w:rsidR="006E3997" w:rsidRDefault="006E3997">
            <w:pPr>
              <w:pStyle w:val="TableParagraph"/>
              <w:spacing w:before="33" w:line="219" w:lineRule="exact"/>
              <w:ind w:right="271"/>
              <w:jc w:val="right"/>
              <w:rPr>
                <w:sz w:val="20"/>
              </w:rPr>
            </w:pPr>
            <w:r>
              <w:rPr>
                <w:sz w:val="20"/>
              </w:rPr>
              <w:t>2</w:t>
            </w:r>
          </w:p>
        </w:tc>
        <w:tc>
          <w:tcPr>
            <w:tcW w:w="3870" w:type="dxa"/>
          </w:tcPr>
          <w:p w:rsidR="006E3997" w:rsidRDefault="006E3997">
            <w:pPr>
              <w:pStyle w:val="TableParagraph"/>
              <w:spacing w:before="33" w:line="219" w:lineRule="exact"/>
              <w:ind w:left="110"/>
              <w:jc w:val="left"/>
              <w:rPr>
                <w:sz w:val="20"/>
              </w:rPr>
            </w:pPr>
            <w:r>
              <w:rPr>
                <w:sz w:val="20"/>
              </w:rPr>
              <w:t>Брянская область</w:t>
            </w:r>
          </w:p>
        </w:tc>
        <w:tc>
          <w:tcPr>
            <w:tcW w:w="989" w:type="dxa"/>
          </w:tcPr>
          <w:p w:rsidR="006E3997" w:rsidRDefault="006E3997">
            <w:pPr>
              <w:pStyle w:val="TableParagraph"/>
              <w:spacing w:before="14"/>
              <w:ind w:left="174" w:right="155"/>
              <w:rPr>
                <w:sz w:val="20"/>
              </w:rPr>
            </w:pPr>
            <w:r>
              <w:rPr>
                <w:sz w:val="20"/>
              </w:rPr>
              <w:t>1378</w:t>
            </w:r>
          </w:p>
        </w:tc>
        <w:tc>
          <w:tcPr>
            <w:tcW w:w="994" w:type="dxa"/>
          </w:tcPr>
          <w:p w:rsidR="006E3997" w:rsidRDefault="006E3997">
            <w:pPr>
              <w:pStyle w:val="TableParagraph"/>
              <w:spacing w:before="14"/>
              <w:ind w:left="179" w:right="155"/>
              <w:rPr>
                <w:sz w:val="20"/>
              </w:rPr>
            </w:pPr>
            <w:r>
              <w:rPr>
                <w:sz w:val="20"/>
              </w:rPr>
              <w:t>1391</w:t>
            </w:r>
          </w:p>
        </w:tc>
        <w:tc>
          <w:tcPr>
            <w:tcW w:w="857" w:type="dxa"/>
          </w:tcPr>
          <w:p w:rsidR="006E3997" w:rsidRDefault="006E3997">
            <w:pPr>
              <w:pStyle w:val="TableParagraph"/>
              <w:spacing w:before="14"/>
              <w:ind w:left="155" w:right="123"/>
              <w:rPr>
                <w:sz w:val="20"/>
              </w:rPr>
            </w:pPr>
            <w:r>
              <w:rPr>
                <w:sz w:val="20"/>
              </w:rPr>
              <w:t>529</w:t>
            </w:r>
          </w:p>
        </w:tc>
        <w:tc>
          <w:tcPr>
            <w:tcW w:w="831" w:type="dxa"/>
          </w:tcPr>
          <w:p w:rsidR="006E3997" w:rsidRDefault="006E3997">
            <w:pPr>
              <w:pStyle w:val="TableParagraph"/>
              <w:spacing w:before="14"/>
              <w:ind w:left="266"/>
              <w:jc w:val="left"/>
              <w:rPr>
                <w:sz w:val="20"/>
              </w:rPr>
            </w:pPr>
            <w:r>
              <w:rPr>
                <w:sz w:val="20"/>
              </w:rPr>
              <w:t>313</w:t>
            </w:r>
          </w:p>
        </w:tc>
        <w:tc>
          <w:tcPr>
            <w:tcW w:w="704" w:type="dxa"/>
          </w:tcPr>
          <w:p w:rsidR="006E3997" w:rsidRDefault="006E3997">
            <w:pPr>
              <w:pStyle w:val="TableParagraph"/>
              <w:spacing w:before="14"/>
              <w:ind w:left="118" w:right="97"/>
              <w:rPr>
                <w:sz w:val="20"/>
              </w:rPr>
            </w:pPr>
            <w:r>
              <w:rPr>
                <w:sz w:val="20"/>
              </w:rPr>
              <w:t>38,4</w:t>
            </w:r>
          </w:p>
        </w:tc>
        <w:tc>
          <w:tcPr>
            <w:tcW w:w="650" w:type="dxa"/>
          </w:tcPr>
          <w:p w:rsidR="006E3997" w:rsidRDefault="006E3997">
            <w:pPr>
              <w:pStyle w:val="TableParagraph"/>
              <w:spacing w:before="33" w:line="219" w:lineRule="exact"/>
              <w:ind w:left="92" w:right="70"/>
              <w:rPr>
                <w:sz w:val="20"/>
              </w:rPr>
            </w:pPr>
            <w:r>
              <w:rPr>
                <w:sz w:val="20"/>
              </w:rPr>
              <w:t>22,5</w:t>
            </w:r>
          </w:p>
        </w:tc>
      </w:tr>
      <w:tr w:rsidR="006E3997">
        <w:trPr>
          <w:trHeight w:val="229"/>
        </w:trPr>
        <w:tc>
          <w:tcPr>
            <w:tcW w:w="682" w:type="dxa"/>
          </w:tcPr>
          <w:p w:rsidR="006E3997" w:rsidRDefault="006E3997">
            <w:pPr>
              <w:pStyle w:val="TableParagraph"/>
              <w:spacing w:line="210" w:lineRule="exact"/>
              <w:ind w:right="271"/>
              <w:jc w:val="right"/>
              <w:rPr>
                <w:sz w:val="20"/>
              </w:rPr>
            </w:pPr>
            <w:r>
              <w:rPr>
                <w:sz w:val="20"/>
              </w:rPr>
              <w:t>3</w:t>
            </w:r>
          </w:p>
        </w:tc>
        <w:tc>
          <w:tcPr>
            <w:tcW w:w="3870" w:type="dxa"/>
          </w:tcPr>
          <w:p w:rsidR="006E3997" w:rsidRDefault="006E3997">
            <w:pPr>
              <w:pStyle w:val="TableParagraph"/>
              <w:spacing w:line="210" w:lineRule="exact"/>
              <w:ind w:left="110"/>
              <w:jc w:val="left"/>
              <w:rPr>
                <w:sz w:val="20"/>
              </w:rPr>
            </w:pPr>
            <w:r>
              <w:rPr>
                <w:sz w:val="20"/>
              </w:rPr>
              <w:t>Владимирская область</w:t>
            </w:r>
          </w:p>
        </w:tc>
        <w:tc>
          <w:tcPr>
            <w:tcW w:w="989" w:type="dxa"/>
          </w:tcPr>
          <w:p w:rsidR="006E3997" w:rsidRDefault="006E3997">
            <w:pPr>
              <w:pStyle w:val="TableParagraph"/>
              <w:spacing w:line="210" w:lineRule="exact"/>
              <w:ind w:left="174" w:right="155"/>
              <w:rPr>
                <w:sz w:val="20"/>
              </w:rPr>
            </w:pPr>
            <w:r>
              <w:rPr>
                <w:sz w:val="20"/>
              </w:rPr>
              <w:t>1420</w:t>
            </w:r>
          </w:p>
        </w:tc>
        <w:tc>
          <w:tcPr>
            <w:tcW w:w="994" w:type="dxa"/>
          </w:tcPr>
          <w:p w:rsidR="006E3997" w:rsidRDefault="006E3997">
            <w:pPr>
              <w:pStyle w:val="TableParagraph"/>
              <w:spacing w:line="210" w:lineRule="exact"/>
              <w:ind w:left="179" w:right="155"/>
              <w:rPr>
                <w:sz w:val="20"/>
              </w:rPr>
            </w:pPr>
            <w:r>
              <w:rPr>
                <w:sz w:val="20"/>
              </w:rPr>
              <w:t>1480</w:t>
            </w:r>
          </w:p>
        </w:tc>
        <w:tc>
          <w:tcPr>
            <w:tcW w:w="857" w:type="dxa"/>
          </w:tcPr>
          <w:p w:rsidR="006E3997" w:rsidRDefault="006E3997">
            <w:pPr>
              <w:pStyle w:val="TableParagraph"/>
              <w:spacing w:line="210" w:lineRule="exact"/>
              <w:ind w:left="155" w:right="123"/>
              <w:rPr>
                <w:sz w:val="20"/>
              </w:rPr>
            </w:pPr>
            <w:r>
              <w:rPr>
                <w:sz w:val="20"/>
              </w:rPr>
              <w:t>334</w:t>
            </w:r>
          </w:p>
        </w:tc>
        <w:tc>
          <w:tcPr>
            <w:tcW w:w="831" w:type="dxa"/>
          </w:tcPr>
          <w:p w:rsidR="006E3997" w:rsidRDefault="006E3997">
            <w:pPr>
              <w:pStyle w:val="TableParagraph"/>
              <w:spacing w:line="210" w:lineRule="exact"/>
              <w:ind w:left="266"/>
              <w:jc w:val="left"/>
              <w:rPr>
                <w:sz w:val="20"/>
              </w:rPr>
            </w:pPr>
            <w:r>
              <w:rPr>
                <w:sz w:val="20"/>
              </w:rPr>
              <w:t>270</w:t>
            </w:r>
          </w:p>
        </w:tc>
        <w:tc>
          <w:tcPr>
            <w:tcW w:w="704" w:type="dxa"/>
          </w:tcPr>
          <w:p w:rsidR="006E3997" w:rsidRDefault="006E3997">
            <w:pPr>
              <w:pStyle w:val="TableParagraph"/>
              <w:spacing w:line="210" w:lineRule="exact"/>
              <w:ind w:left="118" w:right="97"/>
              <w:rPr>
                <w:sz w:val="20"/>
              </w:rPr>
            </w:pPr>
            <w:r>
              <w:rPr>
                <w:sz w:val="20"/>
              </w:rPr>
              <w:t>17,1</w:t>
            </w:r>
          </w:p>
        </w:tc>
        <w:tc>
          <w:tcPr>
            <w:tcW w:w="650" w:type="dxa"/>
          </w:tcPr>
          <w:p w:rsidR="006E3997" w:rsidRDefault="006E3997">
            <w:pPr>
              <w:pStyle w:val="TableParagraph"/>
              <w:spacing w:line="210" w:lineRule="exact"/>
              <w:ind w:left="92" w:right="70"/>
              <w:rPr>
                <w:sz w:val="20"/>
              </w:rPr>
            </w:pPr>
            <w:r>
              <w:rPr>
                <w:sz w:val="20"/>
              </w:rPr>
              <w:t>18,2</w:t>
            </w:r>
          </w:p>
        </w:tc>
      </w:tr>
      <w:tr w:rsidR="006E3997">
        <w:trPr>
          <w:trHeight w:val="268"/>
        </w:trPr>
        <w:tc>
          <w:tcPr>
            <w:tcW w:w="682" w:type="dxa"/>
          </w:tcPr>
          <w:p w:rsidR="006E3997" w:rsidRDefault="006E3997">
            <w:pPr>
              <w:pStyle w:val="TableParagraph"/>
              <w:spacing w:before="29" w:line="219" w:lineRule="exact"/>
              <w:ind w:right="271"/>
              <w:jc w:val="right"/>
              <w:rPr>
                <w:sz w:val="20"/>
              </w:rPr>
            </w:pPr>
            <w:r>
              <w:rPr>
                <w:sz w:val="20"/>
              </w:rPr>
              <w:t>4</w:t>
            </w:r>
          </w:p>
        </w:tc>
        <w:tc>
          <w:tcPr>
            <w:tcW w:w="3870" w:type="dxa"/>
          </w:tcPr>
          <w:p w:rsidR="006E3997" w:rsidRDefault="006E3997">
            <w:pPr>
              <w:pStyle w:val="TableParagraph"/>
              <w:spacing w:before="29" w:line="219" w:lineRule="exact"/>
              <w:ind w:left="110"/>
              <w:jc w:val="left"/>
              <w:rPr>
                <w:sz w:val="20"/>
              </w:rPr>
            </w:pPr>
            <w:r>
              <w:rPr>
                <w:sz w:val="20"/>
              </w:rPr>
              <w:t>Воронежская область</w:t>
            </w:r>
          </w:p>
        </w:tc>
        <w:tc>
          <w:tcPr>
            <w:tcW w:w="989" w:type="dxa"/>
          </w:tcPr>
          <w:p w:rsidR="006E3997" w:rsidRDefault="006E3997">
            <w:pPr>
              <w:pStyle w:val="TableParagraph"/>
              <w:spacing w:before="10"/>
              <w:ind w:left="174" w:right="155"/>
              <w:rPr>
                <w:sz w:val="20"/>
              </w:rPr>
            </w:pPr>
            <w:r>
              <w:rPr>
                <w:sz w:val="20"/>
              </w:rPr>
              <w:t>1951</w:t>
            </w:r>
          </w:p>
        </w:tc>
        <w:tc>
          <w:tcPr>
            <w:tcW w:w="994" w:type="dxa"/>
          </w:tcPr>
          <w:p w:rsidR="006E3997" w:rsidRDefault="006E3997">
            <w:pPr>
              <w:pStyle w:val="TableParagraph"/>
              <w:spacing w:before="10"/>
              <w:ind w:left="179" w:right="155"/>
              <w:rPr>
                <w:sz w:val="20"/>
              </w:rPr>
            </w:pPr>
            <w:r>
              <w:rPr>
                <w:sz w:val="20"/>
              </w:rPr>
              <w:t>2444</w:t>
            </w:r>
          </w:p>
        </w:tc>
        <w:tc>
          <w:tcPr>
            <w:tcW w:w="857" w:type="dxa"/>
          </w:tcPr>
          <w:p w:rsidR="006E3997" w:rsidRDefault="006E3997">
            <w:pPr>
              <w:pStyle w:val="TableParagraph"/>
              <w:spacing w:before="10"/>
              <w:ind w:left="155" w:right="123"/>
              <w:rPr>
                <w:sz w:val="20"/>
              </w:rPr>
            </w:pPr>
            <w:r>
              <w:rPr>
                <w:sz w:val="20"/>
              </w:rPr>
              <w:t>928</w:t>
            </w:r>
          </w:p>
        </w:tc>
        <w:tc>
          <w:tcPr>
            <w:tcW w:w="831" w:type="dxa"/>
          </w:tcPr>
          <w:p w:rsidR="006E3997" w:rsidRDefault="006E3997">
            <w:pPr>
              <w:pStyle w:val="TableParagraph"/>
              <w:spacing w:before="10"/>
              <w:ind w:right="186"/>
              <w:jc w:val="right"/>
              <w:rPr>
                <w:sz w:val="20"/>
              </w:rPr>
            </w:pPr>
            <w:r>
              <w:rPr>
                <w:sz w:val="20"/>
              </w:rPr>
              <w:t>1386</w:t>
            </w:r>
          </w:p>
        </w:tc>
        <w:tc>
          <w:tcPr>
            <w:tcW w:w="704" w:type="dxa"/>
          </w:tcPr>
          <w:p w:rsidR="006E3997" w:rsidRDefault="006E3997">
            <w:pPr>
              <w:pStyle w:val="TableParagraph"/>
              <w:spacing w:before="10"/>
              <w:ind w:left="118" w:right="97"/>
              <w:rPr>
                <w:sz w:val="20"/>
              </w:rPr>
            </w:pPr>
            <w:r>
              <w:rPr>
                <w:sz w:val="20"/>
              </w:rPr>
              <w:t>47,6</w:t>
            </w:r>
          </w:p>
        </w:tc>
        <w:tc>
          <w:tcPr>
            <w:tcW w:w="650" w:type="dxa"/>
          </w:tcPr>
          <w:p w:rsidR="006E3997" w:rsidRDefault="006E3997">
            <w:pPr>
              <w:pStyle w:val="TableParagraph"/>
              <w:spacing w:before="29" w:line="219" w:lineRule="exact"/>
              <w:ind w:left="92" w:right="70"/>
              <w:rPr>
                <w:sz w:val="20"/>
              </w:rPr>
            </w:pPr>
            <w:r>
              <w:rPr>
                <w:sz w:val="20"/>
              </w:rPr>
              <w:t>56,7</w:t>
            </w:r>
          </w:p>
        </w:tc>
      </w:tr>
      <w:tr w:rsidR="006E3997">
        <w:trPr>
          <w:trHeight w:val="229"/>
        </w:trPr>
        <w:tc>
          <w:tcPr>
            <w:tcW w:w="682" w:type="dxa"/>
          </w:tcPr>
          <w:p w:rsidR="006E3997" w:rsidRDefault="006E3997">
            <w:pPr>
              <w:pStyle w:val="TableParagraph"/>
              <w:spacing w:line="210" w:lineRule="exact"/>
              <w:ind w:right="271"/>
              <w:jc w:val="right"/>
              <w:rPr>
                <w:sz w:val="20"/>
              </w:rPr>
            </w:pPr>
            <w:r>
              <w:rPr>
                <w:sz w:val="20"/>
              </w:rPr>
              <w:t>5</w:t>
            </w:r>
          </w:p>
        </w:tc>
        <w:tc>
          <w:tcPr>
            <w:tcW w:w="3870" w:type="dxa"/>
          </w:tcPr>
          <w:p w:rsidR="006E3997" w:rsidRDefault="006E3997">
            <w:pPr>
              <w:pStyle w:val="TableParagraph"/>
              <w:spacing w:line="210" w:lineRule="exact"/>
              <w:ind w:left="110"/>
              <w:jc w:val="left"/>
              <w:rPr>
                <w:sz w:val="20"/>
              </w:rPr>
            </w:pPr>
            <w:r>
              <w:rPr>
                <w:sz w:val="20"/>
              </w:rPr>
              <w:t>Ивановская область</w:t>
            </w:r>
          </w:p>
        </w:tc>
        <w:tc>
          <w:tcPr>
            <w:tcW w:w="989" w:type="dxa"/>
          </w:tcPr>
          <w:p w:rsidR="006E3997" w:rsidRDefault="006E3997">
            <w:pPr>
              <w:pStyle w:val="TableParagraph"/>
              <w:spacing w:line="210" w:lineRule="exact"/>
              <w:ind w:left="174" w:right="150"/>
              <w:rPr>
                <w:sz w:val="20"/>
              </w:rPr>
            </w:pPr>
            <w:r>
              <w:rPr>
                <w:sz w:val="20"/>
              </w:rPr>
              <w:t>885</w:t>
            </w:r>
          </w:p>
        </w:tc>
        <w:tc>
          <w:tcPr>
            <w:tcW w:w="994" w:type="dxa"/>
          </w:tcPr>
          <w:p w:rsidR="006E3997" w:rsidRDefault="006E3997">
            <w:pPr>
              <w:pStyle w:val="TableParagraph"/>
              <w:spacing w:line="210" w:lineRule="exact"/>
              <w:ind w:left="179" w:right="155"/>
              <w:rPr>
                <w:sz w:val="20"/>
              </w:rPr>
            </w:pPr>
            <w:r>
              <w:rPr>
                <w:sz w:val="20"/>
              </w:rPr>
              <w:t>1344</w:t>
            </w:r>
          </w:p>
        </w:tc>
        <w:tc>
          <w:tcPr>
            <w:tcW w:w="857" w:type="dxa"/>
          </w:tcPr>
          <w:p w:rsidR="006E3997" w:rsidRDefault="006E3997">
            <w:pPr>
              <w:pStyle w:val="TableParagraph"/>
              <w:spacing w:line="210" w:lineRule="exact"/>
              <w:ind w:left="155" w:right="123"/>
              <w:rPr>
                <w:sz w:val="20"/>
              </w:rPr>
            </w:pPr>
            <w:r>
              <w:rPr>
                <w:sz w:val="20"/>
              </w:rPr>
              <w:t>399</w:t>
            </w:r>
          </w:p>
        </w:tc>
        <w:tc>
          <w:tcPr>
            <w:tcW w:w="831" w:type="dxa"/>
          </w:tcPr>
          <w:p w:rsidR="006E3997" w:rsidRDefault="006E3997">
            <w:pPr>
              <w:pStyle w:val="TableParagraph"/>
              <w:spacing w:line="210" w:lineRule="exact"/>
              <w:ind w:left="98" w:right="78"/>
              <w:rPr>
                <w:sz w:val="20"/>
              </w:rPr>
            </w:pPr>
            <w:r>
              <w:rPr>
                <w:sz w:val="20"/>
              </w:rPr>
              <w:t>98</w:t>
            </w:r>
          </w:p>
        </w:tc>
        <w:tc>
          <w:tcPr>
            <w:tcW w:w="704" w:type="dxa"/>
          </w:tcPr>
          <w:p w:rsidR="006E3997" w:rsidRDefault="006E3997">
            <w:pPr>
              <w:pStyle w:val="TableParagraph"/>
              <w:spacing w:line="210" w:lineRule="exact"/>
              <w:ind w:left="118" w:right="97"/>
              <w:rPr>
                <w:sz w:val="20"/>
              </w:rPr>
            </w:pPr>
            <w:r>
              <w:rPr>
                <w:sz w:val="20"/>
              </w:rPr>
              <w:t>45,1</w:t>
            </w:r>
          </w:p>
        </w:tc>
        <w:tc>
          <w:tcPr>
            <w:tcW w:w="650" w:type="dxa"/>
          </w:tcPr>
          <w:p w:rsidR="006E3997" w:rsidRDefault="006E3997">
            <w:pPr>
              <w:pStyle w:val="TableParagraph"/>
              <w:spacing w:line="210" w:lineRule="exact"/>
              <w:ind w:left="87" w:right="70"/>
              <w:rPr>
                <w:sz w:val="20"/>
              </w:rPr>
            </w:pPr>
            <w:r>
              <w:rPr>
                <w:sz w:val="20"/>
              </w:rPr>
              <w:t>7,3</w:t>
            </w:r>
          </w:p>
        </w:tc>
      </w:tr>
      <w:tr w:rsidR="006E3997">
        <w:trPr>
          <w:trHeight w:val="272"/>
        </w:trPr>
        <w:tc>
          <w:tcPr>
            <w:tcW w:w="682" w:type="dxa"/>
          </w:tcPr>
          <w:p w:rsidR="006E3997" w:rsidRDefault="006E3997">
            <w:pPr>
              <w:pStyle w:val="TableParagraph"/>
              <w:spacing w:before="33" w:line="219" w:lineRule="exact"/>
              <w:ind w:right="271"/>
              <w:jc w:val="right"/>
              <w:rPr>
                <w:sz w:val="20"/>
              </w:rPr>
            </w:pPr>
            <w:r>
              <w:rPr>
                <w:sz w:val="20"/>
              </w:rPr>
              <w:t>6</w:t>
            </w:r>
          </w:p>
        </w:tc>
        <w:tc>
          <w:tcPr>
            <w:tcW w:w="3870" w:type="dxa"/>
          </w:tcPr>
          <w:p w:rsidR="006E3997" w:rsidRDefault="006E3997">
            <w:pPr>
              <w:pStyle w:val="TableParagraph"/>
              <w:spacing w:before="33" w:line="219" w:lineRule="exact"/>
              <w:ind w:left="110"/>
              <w:jc w:val="left"/>
              <w:rPr>
                <w:sz w:val="20"/>
              </w:rPr>
            </w:pPr>
            <w:r>
              <w:rPr>
                <w:sz w:val="20"/>
              </w:rPr>
              <w:t>Калужская область</w:t>
            </w:r>
          </w:p>
        </w:tc>
        <w:tc>
          <w:tcPr>
            <w:tcW w:w="989" w:type="dxa"/>
          </w:tcPr>
          <w:p w:rsidR="006E3997" w:rsidRDefault="006E3997">
            <w:pPr>
              <w:pStyle w:val="TableParagraph"/>
              <w:spacing w:before="14"/>
              <w:ind w:left="174" w:right="155"/>
              <w:rPr>
                <w:sz w:val="20"/>
              </w:rPr>
            </w:pPr>
            <w:r>
              <w:rPr>
                <w:sz w:val="20"/>
              </w:rPr>
              <w:t>1799</w:t>
            </w:r>
          </w:p>
        </w:tc>
        <w:tc>
          <w:tcPr>
            <w:tcW w:w="994" w:type="dxa"/>
          </w:tcPr>
          <w:p w:rsidR="006E3997" w:rsidRDefault="006E3997">
            <w:pPr>
              <w:pStyle w:val="TableParagraph"/>
              <w:spacing w:before="14"/>
              <w:ind w:left="179" w:right="155"/>
              <w:rPr>
                <w:sz w:val="20"/>
              </w:rPr>
            </w:pPr>
            <w:r>
              <w:rPr>
                <w:sz w:val="20"/>
              </w:rPr>
              <w:t>1425</w:t>
            </w:r>
          </w:p>
        </w:tc>
        <w:tc>
          <w:tcPr>
            <w:tcW w:w="857" w:type="dxa"/>
          </w:tcPr>
          <w:p w:rsidR="006E3997" w:rsidRDefault="006E3997">
            <w:pPr>
              <w:pStyle w:val="TableParagraph"/>
              <w:spacing w:before="14"/>
              <w:ind w:left="155" w:right="128"/>
              <w:rPr>
                <w:sz w:val="20"/>
              </w:rPr>
            </w:pPr>
            <w:r>
              <w:rPr>
                <w:sz w:val="20"/>
              </w:rPr>
              <w:t>1183</w:t>
            </w:r>
          </w:p>
        </w:tc>
        <w:tc>
          <w:tcPr>
            <w:tcW w:w="831" w:type="dxa"/>
          </w:tcPr>
          <w:p w:rsidR="006E3997" w:rsidRDefault="006E3997">
            <w:pPr>
              <w:pStyle w:val="TableParagraph"/>
              <w:spacing w:before="14"/>
              <w:ind w:left="266"/>
              <w:jc w:val="left"/>
              <w:rPr>
                <w:sz w:val="20"/>
              </w:rPr>
            </w:pPr>
            <w:r>
              <w:rPr>
                <w:sz w:val="20"/>
              </w:rPr>
              <w:t>607</w:t>
            </w:r>
          </w:p>
        </w:tc>
        <w:tc>
          <w:tcPr>
            <w:tcW w:w="704" w:type="dxa"/>
          </w:tcPr>
          <w:p w:rsidR="006E3997" w:rsidRDefault="006E3997">
            <w:pPr>
              <w:pStyle w:val="TableParagraph"/>
              <w:spacing w:before="14"/>
              <w:ind w:left="118" w:right="97"/>
              <w:rPr>
                <w:sz w:val="20"/>
              </w:rPr>
            </w:pPr>
            <w:r>
              <w:rPr>
                <w:sz w:val="20"/>
              </w:rPr>
              <w:t>65,8</w:t>
            </w:r>
          </w:p>
        </w:tc>
        <w:tc>
          <w:tcPr>
            <w:tcW w:w="650" w:type="dxa"/>
          </w:tcPr>
          <w:p w:rsidR="006E3997" w:rsidRDefault="006E3997">
            <w:pPr>
              <w:pStyle w:val="TableParagraph"/>
              <w:spacing w:before="33" w:line="219" w:lineRule="exact"/>
              <w:ind w:left="92" w:right="70"/>
              <w:rPr>
                <w:sz w:val="20"/>
              </w:rPr>
            </w:pPr>
            <w:r>
              <w:rPr>
                <w:sz w:val="20"/>
              </w:rPr>
              <w:t>42,6</w:t>
            </w:r>
          </w:p>
        </w:tc>
      </w:tr>
      <w:tr w:rsidR="006E3997">
        <w:trPr>
          <w:trHeight w:val="229"/>
        </w:trPr>
        <w:tc>
          <w:tcPr>
            <w:tcW w:w="682" w:type="dxa"/>
            <w:tcBorders>
              <w:bottom w:val="single" w:sz="4" w:space="0" w:color="000000"/>
            </w:tcBorders>
          </w:tcPr>
          <w:p w:rsidR="006E3997" w:rsidRDefault="006E3997">
            <w:pPr>
              <w:pStyle w:val="TableParagraph"/>
              <w:spacing w:line="210" w:lineRule="exact"/>
              <w:ind w:right="271"/>
              <w:jc w:val="right"/>
              <w:rPr>
                <w:sz w:val="20"/>
              </w:rPr>
            </w:pPr>
            <w:r>
              <w:rPr>
                <w:sz w:val="20"/>
              </w:rPr>
              <w:t>7</w:t>
            </w:r>
          </w:p>
        </w:tc>
        <w:tc>
          <w:tcPr>
            <w:tcW w:w="3870" w:type="dxa"/>
            <w:tcBorders>
              <w:bottom w:val="single" w:sz="4" w:space="0" w:color="000000"/>
            </w:tcBorders>
          </w:tcPr>
          <w:p w:rsidR="006E3997" w:rsidRDefault="006E3997">
            <w:pPr>
              <w:pStyle w:val="TableParagraph"/>
              <w:spacing w:line="210" w:lineRule="exact"/>
              <w:ind w:left="110"/>
              <w:jc w:val="left"/>
              <w:rPr>
                <w:sz w:val="20"/>
              </w:rPr>
            </w:pPr>
            <w:r>
              <w:rPr>
                <w:sz w:val="20"/>
              </w:rPr>
              <w:t>Костромская область</w:t>
            </w:r>
          </w:p>
        </w:tc>
        <w:tc>
          <w:tcPr>
            <w:tcW w:w="989" w:type="dxa"/>
            <w:tcBorders>
              <w:bottom w:val="single" w:sz="4" w:space="0" w:color="000000"/>
            </w:tcBorders>
          </w:tcPr>
          <w:p w:rsidR="006E3997" w:rsidRDefault="006E3997">
            <w:pPr>
              <w:pStyle w:val="TableParagraph"/>
              <w:spacing w:line="210" w:lineRule="exact"/>
              <w:ind w:left="174" w:right="150"/>
              <w:rPr>
                <w:sz w:val="20"/>
              </w:rPr>
            </w:pPr>
            <w:r>
              <w:rPr>
                <w:sz w:val="20"/>
              </w:rPr>
              <w:t>864</w:t>
            </w:r>
          </w:p>
        </w:tc>
        <w:tc>
          <w:tcPr>
            <w:tcW w:w="994" w:type="dxa"/>
            <w:tcBorders>
              <w:bottom w:val="single" w:sz="4" w:space="0" w:color="000000"/>
            </w:tcBorders>
          </w:tcPr>
          <w:p w:rsidR="006E3997" w:rsidRDefault="006E3997">
            <w:pPr>
              <w:pStyle w:val="TableParagraph"/>
              <w:spacing w:line="210" w:lineRule="exact"/>
              <w:ind w:left="179" w:right="150"/>
              <w:rPr>
                <w:sz w:val="20"/>
              </w:rPr>
            </w:pPr>
            <w:r>
              <w:rPr>
                <w:sz w:val="20"/>
              </w:rPr>
              <w:t>761</w:t>
            </w:r>
          </w:p>
        </w:tc>
        <w:tc>
          <w:tcPr>
            <w:tcW w:w="857" w:type="dxa"/>
            <w:tcBorders>
              <w:bottom w:val="single" w:sz="4" w:space="0" w:color="000000"/>
            </w:tcBorders>
          </w:tcPr>
          <w:p w:rsidR="006E3997" w:rsidRDefault="006E3997">
            <w:pPr>
              <w:pStyle w:val="TableParagraph"/>
              <w:spacing w:line="210" w:lineRule="exact"/>
              <w:ind w:left="155" w:right="123"/>
              <w:rPr>
                <w:sz w:val="20"/>
              </w:rPr>
            </w:pPr>
            <w:r>
              <w:rPr>
                <w:sz w:val="20"/>
              </w:rPr>
              <w:t>464</w:t>
            </w:r>
          </w:p>
        </w:tc>
        <w:tc>
          <w:tcPr>
            <w:tcW w:w="831" w:type="dxa"/>
            <w:tcBorders>
              <w:bottom w:val="single" w:sz="4" w:space="0" w:color="000000"/>
            </w:tcBorders>
          </w:tcPr>
          <w:p w:rsidR="006E3997" w:rsidRDefault="006E3997">
            <w:pPr>
              <w:pStyle w:val="TableParagraph"/>
              <w:spacing w:line="210" w:lineRule="exact"/>
              <w:ind w:left="266"/>
              <w:jc w:val="left"/>
              <w:rPr>
                <w:sz w:val="20"/>
              </w:rPr>
            </w:pPr>
            <w:r>
              <w:rPr>
                <w:sz w:val="20"/>
              </w:rPr>
              <w:t>370</w:t>
            </w:r>
          </w:p>
        </w:tc>
        <w:tc>
          <w:tcPr>
            <w:tcW w:w="704" w:type="dxa"/>
            <w:tcBorders>
              <w:bottom w:val="single" w:sz="4" w:space="0" w:color="000000"/>
            </w:tcBorders>
          </w:tcPr>
          <w:p w:rsidR="006E3997" w:rsidRDefault="006E3997">
            <w:pPr>
              <w:pStyle w:val="TableParagraph"/>
              <w:spacing w:line="210" w:lineRule="exact"/>
              <w:ind w:left="118" w:right="97"/>
              <w:rPr>
                <w:sz w:val="20"/>
              </w:rPr>
            </w:pPr>
            <w:r>
              <w:rPr>
                <w:sz w:val="20"/>
              </w:rPr>
              <w:t>53,7</w:t>
            </w:r>
          </w:p>
        </w:tc>
        <w:tc>
          <w:tcPr>
            <w:tcW w:w="650" w:type="dxa"/>
            <w:tcBorders>
              <w:bottom w:val="single" w:sz="4" w:space="0" w:color="000000"/>
            </w:tcBorders>
          </w:tcPr>
          <w:p w:rsidR="006E3997" w:rsidRDefault="006E3997">
            <w:pPr>
              <w:pStyle w:val="TableParagraph"/>
              <w:spacing w:line="210" w:lineRule="exact"/>
              <w:ind w:left="92" w:right="70"/>
              <w:rPr>
                <w:sz w:val="20"/>
              </w:rPr>
            </w:pPr>
            <w:r>
              <w:rPr>
                <w:sz w:val="20"/>
              </w:rPr>
              <w:t>48,6</w:t>
            </w:r>
          </w:p>
        </w:tc>
      </w:tr>
      <w:tr w:rsidR="006E3997">
        <w:trPr>
          <w:trHeight w:val="268"/>
        </w:trPr>
        <w:tc>
          <w:tcPr>
            <w:tcW w:w="682"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before="29" w:line="219" w:lineRule="exact"/>
              <w:ind w:right="276"/>
              <w:jc w:val="right"/>
              <w:rPr>
                <w:sz w:val="20"/>
              </w:rPr>
            </w:pPr>
            <w:r>
              <w:rPr>
                <w:sz w:val="20"/>
              </w:rPr>
              <w:t>8</w:t>
            </w:r>
          </w:p>
        </w:tc>
        <w:tc>
          <w:tcPr>
            <w:tcW w:w="387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before="29" w:line="219" w:lineRule="exact"/>
              <w:ind w:left="115"/>
              <w:jc w:val="left"/>
              <w:rPr>
                <w:sz w:val="20"/>
              </w:rPr>
            </w:pPr>
            <w:r>
              <w:rPr>
                <w:sz w:val="20"/>
              </w:rPr>
              <w:t>Курская область</w:t>
            </w:r>
          </w:p>
        </w:tc>
        <w:tc>
          <w:tcPr>
            <w:tcW w:w="989"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before="10"/>
              <w:ind w:left="217" w:right="198"/>
              <w:rPr>
                <w:sz w:val="20"/>
              </w:rPr>
            </w:pPr>
            <w:r>
              <w:rPr>
                <w:sz w:val="20"/>
              </w:rPr>
              <w:t>1398</w:t>
            </w:r>
          </w:p>
        </w:tc>
        <w:tc>
          <w:tcPr>
            <w:tcW w:w="994"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before="10"/>
              <w:ind w:left="186" w:right="162"/>
              <w:rPr>
                <w:sz w:val="20"/>
              </w:rPr>
            </w:pPr>
            <w:r>
              <w:rPr>
                <w:sz w:val="20"/>
              </w:rPr>
              <w:t>1661</w:t>
            </w:r>
          </w:p>
        </w:tc>
        <w:tc>
          <w:tcPr>
            <w:tcW w:w="857"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before="10"/>
              <w:ind w:left="164" w:right="132"/>
              <w:rPr>
                <w:sz w:val="20"/>
              </w:rPr>
            </w:pPr>
            <w:r>
              <w:rPr>
                <w:sz w:val="20"/>
              </w:rPr>
              <w:t>762</w:t>
            </w:r>
          </w:p>
        </w:tc>
        <w:tc>
          <w:tcPr>
            <w:tcW w:w="831"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before="10"/>
              <w:ind w:left="271"/>
              <w:jc w:val="left"/>
              <w:rPr>
                <w:sz w:val="20"/>
              </w:rPr>
            </w:pPr>
            <w:r>
              <w:rPr>
                <w:sz w:val="20"/>
              </w:rPr>
              <w:t>543</w:t>
            </w:r>
          </w:p>
        </w:tc>
        <w:tc>
          <w:tcPr>
            <w:tcW w:w="704"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before="10"/>
              <w:ind w:left="162" w:right="141"/>
              <w:rPr>
                <w:sz w:val="20"/>
              </w:rPr>
            </w:pPr>
            <w:r>
              <w:rPr>
                <w:sz w:val="20"/>
              </w:rPr>
              <w:t>54,5</w:t>
            </w:r>
          </w:p>
        </w:tc>
        <w:tc>
          <w:tcPr>
            <w:tcW w:w="65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before="29" w:line="219" w:lineRule="exact"/>
              <w:ind w:left="132" w:right="110"/>
              <w:rPr>
                <w:sz w:val="20"/>
              </w:rPr>
            </w:pPr>
            <w:r>
              <w:rPr>
                <w:sz w:val="20"/>
              </w:rPr>
              <w:t>32,7</w:t>
            </w:r>
          </w:p>
        </w:tc>
      </w:tr>
      <w:tr w:rsidR="006E3997">
        <w:trPr>
          <w:trHeight w:val="268"/>
        </w:trPr>
        <w:tc>
          <w:tcPr>
            <w:tcW w:w="682" w:type="dxa"/>
            <w:tcBorders>
              <w:top w:val="single" w:sz="4" w:space="0" w:color="000000"/>
            </w:tcBorders>
          </w:tcPr>
          <w:p w:rsidR="006E3997" w:rsidRDefault="006E3997">
            <w:pPr>
              <w:pStyle w:val="TableParagraph"/>
              <w:spacing w:before="34" w:line="214" w:lineRule="exact"/>
              <w:ind w:right="271"/>
              <w:jc w:val="right"/>
              <w:rPr>
                <w:sz w:val="20"/>
              </w:rPr>
            </w:pPr>
            <w:r>
              <w:rPr>
                <w:sz w:val="20"/>
              </w:rPr>
              <w:t>9</w:t>
            </w:r>
          </w:p>
        </w:tc>
        <w:tc>
          <w:tcPr>
            <w:tcW w:w="3870" w:type="dxa"/>
            <w:tcBorders>
              <w:top w:val="single" w:sz="4" w:space="0" w:color="000000"/>
            </w:tcBorders>
          </w:tcPr>
          <w:p w:rsidR="006E3997" w:rsidRDefault="006E3997">
            <w:pPr>
              <w:pStyle w:val="TableParagraph"/>
              <w:spacing w:before="34" w:line="214" w:lineRule="exact"/>
              <w:ind w:left="110"/>
              <w:jc w:val="left"/>
              <w:rPr>
                <w:sz w:val="20"/>
              </w:rPr>
            </w:pPr>
            <w:r>
              <w:rPr>
                <w:sz w:val="20"/>
              </w:rPr>
              <w:t>Липецкая область</w:t>
            </w:r>
          </w:p>
        </w:tc>
        <w:tc>
          <w:tcPr>
            <w:tcW w:w="989" w:type="dxa"/>
            <w:tcBorders>
              <w:top w:val="single" w:sz="4" w:space="0" w:color="000000"/>
            </w:tcBorders>
          </w:tcPr>
          <w:p w:rsidR="006E3997" w:rsidRDefault="006E3997">
            <w:pPr>
              <w:pStyle w:val="TableParagraph"/>
              <w:spacing w:before="10"/>
              <w:ind w:left="174" w:right="155"/>
              <w:rPr>
                <w:sz w:val="20"/>
              </w:rPr>
            </w:pPr>
            <w:r>
              <w:rPr>
                <w:sz w:val="20"/>
              </w:rPr>
              <w:t>1406</w:t>
            </w:r>
          </w:p>
        </w:tc>
        <w:tc>
          <w:tcPr>
            <w:tcW w:w="994" w:type="dxa"/>
            <w:tcBorders>
              <w:top w:val="single" w:sz="4" w:space="0" w:color="000000"/>
            </w:tcBorders>
          </w:tcPr>
          <w:p w:rsidR="006E3997" w:rsidRDefault="006E3997">
            <w:pPr>
              <w:pStyle w:val="TableParagraph"/>
              <w:spacing w:before="10"/>
              <w:ind w:left="179" w:right="155"/>
              <w:rPr>
                <w:sz w:val="20"/>
              </w:rPr>
            </w:pPr>
            <w:r>
              <w:rPr>
                <w:sz w:val="20"/>
              </w:rPr>
              <w:t>1499</w:t>
            </w:r>
          </w:p>
        </w:tc>
        <w:tc>
          <w:tcPr>
            <w:tcW w:w="857" w:type="dxa"/>
            <w:tcBorders>
              <w:top w:val="single" w:sz="4" w:space="0" w:color="000000"/>
            </w:tcBorders>
          </w:tcPr>
          <w:p w:rsidR="006E3997" w:rsidRDefault="006E3997">
            <w:pPr>
              <w:pStyle w:val="TableParagraph"/>
              <w:spacing w:before="10"/>
              <w:ind w:left="155" w:right="123"/>
              <w:rPr>
                <w:sz w:val="20"/>
              </w:rPr>
            </w:pPr>
            <w:r>
              <w:rPr>
                <w:sz w:val="20"/>
              </w:rPr>
              <w:t>928</w:t>
            </w:r>
          </w:p>
        </w:tc>
        <w:tc>
          <w:tcPr>
            <w:tcW w:w="831" w:type="dxa"/>
            <w:tcBorders>
              <w:top w:val="single" w:sz="4" w:space="0" w:color="000000"/>
            </w:tcBorders>
          </w:tcPr>
          <w:p w:rsidR="006E3997" w:rsidRDefault="006E3997">
            <w:pPr>
              <w:pStyle w:val="TableParagraph"/>
              <w:spacing w:before="10"/>
              <w:ind w:left="266"/>
              <w:jc w:val="left"/>
              <w:rPr>
                <w:sz w:val="20"/>
              </w:rPr>
            </w:pPr>
            <w:r>
              <w:rPr>
                <w:sz w:val="20"/>
              </w:rPr>
              <w:t>699</w:t>
            </w:r>
          </w:p>
        </w:tc>
        <w:tc>
          <w:tcPr>
            <w:tcW w:w="704" w:type="dxa"/>
            <w:tcBorders>
              <w:top w:val="single" w:sz="4" w:space="0" w:color="000000"/>
            </w:tcBorders>
          </w:tcPr>
          <w:p w:rsidR="006E3997" w:rsidRDefault="006E3997">
            <w:pPr>
              <w:pStyle w:val="TableParagraph"/>
              <w:spacing w:before="10"/>
              <w:ind w:left="118" w:right="97"/>
              <w:rPr>
                <w:sz w:val="20"/>
              </w:rPr>
            </w:pPr>
            <w:r>
              <w:rPr>
                <w:sz w:val="20"/>
              </w:rPr>
              <w:t>66</w:t>
            </w:r>
          </w:p>
        </w:tc>
        <w:tc>
          <w:tcPr>
            <w:tcW w:w="650" w:type="dxa"/>
            <w:tcBorders>
              <w:top w:val="single" w:sz="4" w:space="0" w:color="000000"/>
            </w:tcBorders>
          </w:tcPr>
          <w:p w:rsidR="006E3997" w:rsidRDefault="006E3997">
            <w:pPr>
              <w:pStyle w:val="TableParagraph"/>
              <w:spacing w:before="34" w:line="214" w:lineRule="exact"/>
              <w:ind w:left="92" w:right="70"/>
              <w:rPr>
                <w:sz w:val="20"/>
              </w:rPr>
            </w:pPr>
            <w:r>
              <w:rPr>
                <w:sz w:val="20"/>
              </w:rPr>
              <w:t>46,6</w:t>
            </w:r>
          </w:p>
        </w:tc>
      </w:tr>
      <w:tr w:rsidR="006E3997">
        <w:trPr>
          <w:trHeight w:val="230"/>
        </w:trPr>
        <w:tc>
          <w:tcPr>
            <w:tcW w:w="682" w:type="dxa"/>
          </w:tcPr>
          <w:p w:rsidR="006E3997" w:rsidRDefault="006E3997">
            <w:pPr>
              <w:pStyle w:val="TableParagraph"/>
              <w:spacing w:line="210" w:lineRule="exact"/>
              <w:ind w:right="218"/>
              <w:jc w:val="right"/>
              <w:rPr>
                <w:sz w:val="20"/>
              </w:rPr>
            </w:pPr>
            <w:r>
              <w:rPr>
                <w:sz w:val="20"/>
              </w:rPr>
              <w:t>10</w:t>
            </w:r>
          </w:p>
        </w:tc>
        <w:tc>
          <w:tcPr>
            <w:tcW w:w="3870" w:type="dxa"/>
          </w:tcPr>
          <w:p w:rsidR="006E3997" w:rsidRDefault="006E3997">
            <w:pPr>
              <w:pStyle w:val="TableParagraph"/>
              <w:spacing w:line="210" w:lineRule="exact"/>
              <w:ind w:left="110"/>
              <w:jc w:val="left"/>
              <w:rPr>
                <w:sz w:val="20"/>
              </w:rPr>
            </w:pPr>
            <w:r>
              <w:rPr>
                <w:sz w:val="20"/>
              </w:rPr>
              <w:t>Московская область</w:t>
            </w:r>
          </w:p>
        </w:tc>
        <w:tc>
          <w:tcPr>
            <w:tcW w:w="989" w:type="dxa"/>
          </w:tcPr>
          <w:p w:rsidR="006E3997" w:rsidRDefault="006E3997">
            <w:pPr>
              <w:pStyle w:val="TableParagraph"/>
              <w:spacing w:line="210" w:lineRule="exact"/>
              <w:ind w:left="174" w:right="155"/>
              <w:rPr>
                <w:sz w:val="20"/>
              </w:rPr>
            </w:pPr>
            <w:r>
              <w:rPr>
                <w:sz w:val="20"/>
              </w:rPr>
              <w:t>4045</w:t>
            </w:r>
          </w:p>
        </w:tc>
        <w:tc>
          <w:tcPr>
            <w:tcW w:w="994" w:type="dxa"/>
          </w:tcPr>
          <w:p w:rsidR="006E3997" w:rsidRDefault="006E3997">
            <w:pPr>
              <w:pStyle w:val="TableParagraph"/>
              <w:spacing w:line="210" w:lineRule="exact"/>
              <w:ind w:left="179" w:right="155"/>
              <w:rPr>
                <w:sz w:val="20"/>
              </w:rPr>
            </w:pPr>
            <w:r>
              <w:rPr>
                <w:sz w:val="20"/>
              </w:rPr>
              <w:t>4568</w:t>
            </w:r>
          </w:p>
        </w:tc>
        <w:tc>
          <w:tcPr>
            <w:tcW w:w="857" w:type="dxa"/>
          </w:tcPr>
          <w:p w:rsidR="006E3997" w:rsidRDefault="006E3997">
            <w:pPr>
              <w:pStyle w:val="TableParagraph"/>
              <w:spacing w:line="210" w:lineRule="exact"/>
              <w:ind w:left="155" w:right="128"/>
              <w:rPr>
                <w:sz w:val="20"/>
              </w:rPr>
            </w:pPr>
            <w:r>
              <w:rPr>
                <w:sz w:val="20"/>
              </w:rPr>
              <w:t>3671</w:t>
            </w:r>
          </w:p>
        </w:tc>
        <w:tc>
          <w:tcPr>
            <w:tcW w:w="831" w:type="dxa"/>
          </w:tcPr>
          <w:p w:rsidR="006E3997" w:rsidRDefault="006E3997">
            <w:pPr>
              <w:pStyle w:val="TableParagraph"/>
              <w:spacing w:line="210" w:lineRule="exact"/>
              <w:ind w:right="186"/>
              <w:jc w:val="right"/>
              <w:rPr>
                <w:sz w:val="20"/>
              </w:rPr>
            </w:pPr>
            <w:r>
              <w:rPr>
                <w:sz w:val="20"/>
              </w:rPr>
              <w:t>3216</w:t>
            </w:r>
          </w:p>
        </w:tc>
        <w:tc>
          <w:tcPr>
            <w:tcW w:w="704" w:type="dxa"/>
          </w:tcPr>
          <w:p w:rsidR="006E3997" w:rsidRDefault="006E3997">
            <w:pPr>
              <w:pStyle w:val="TableParagraph"/>
              <w:spacing w:line="210" w:lineRule="exact"/>
              <w:ind w:left="118" w:right="97"/>
              <w:rPr>
                <w:sz w:val="20"/>
              </w:rPr>
            </w:pPr>
            <w:r>
              <w:rPr>
                <w:sz w:val="20"/>
              </w:rPr>
              <w:t>90,8</w:t>
            </w:r>
          </w:p>
        </w:tc>
        <w:tc>
          <w:tcPr>
            <w:tcW w:w="650" w:type="dxa"/>
          </w:tcPr>
          <w:p w:rsidR="006E3997" w:rsidRDefault="006E3997">
            <w:pPr>
              <w:pStyle w:val="TableParagraph"/>
              <w:spacing w:line="210" w:lineRule="exact"/>
              <w:ind w:left="92" w:right="70"/>
              <w:rPr>
                <w:sz w:val="20"/>
              </w:rPr>
            </w:pPr>
            <w:r>
              <w:rPr>
                <w:sz w:val="20"/>
              </w:rPr>
              <w:t>70,4</w:t>
            </w:r>
          </w:p>
        </w:tc>
      </w:tr>
      <w:tr w:rsidR="006E3997">
        <w:trPr>
          <w:trHeight w:val="234"/>
        </w:trPr>
        <w:tc>
          <w:tcPr>
            <w:tcW w:w="682" w:type="dxa"/>
          </w:tcPr>
          <w:p w:rsidR="006E3997" w:rsidRDefault="006E3997">
            <w:pPr>
              <w:pStyle w:val="TableParagraph"/>
              <w:spacing w:line="214" w:lineRule="exact"/>
              <w:ind w:right="218"/>
              <w:jc w:val="right"/>
              <w:rPr>
                <w:sz w:val="20"/>
              </w:rPr>
            </w:pPr>
            <w:r>
              <w:rPr>
                <w:sz w:val="20"/>
              </w:rPr>
              <w:t>11</w:t>
            </w:r>
          </w:p>
        </w:tc>
        <w:tc>
          <w:tcPr>
            <w:tcW w:w="3870" w:type="dxa"/>
          </w:tcPr>
          <w:p w:rsidR="006E3997" w:rsidRDefault="006E3997">
            <w:pPr>
              <w:pStyle w:val="TableParagraph"/>
              <w:spacing w:line="214" w:lineRule="exact"/>
              <w:ind w:left="110"/>
              <w:jc w:val="left"/>
              <w:rPr>
                <w:sz w:val="20"/>
              </w:rPr>
            </w:pPr>
            <w:r>
              <w:rPr>
                <w:sz w:val="20"/>
              </w:rPr>
              <w:t>Орловская область</w:t>
            </w:r>
          </w:p>
        </w:tc>
        <w:tc>
          <w:tcPr>
            <w:tcW w:w="989" w:type="dxa"/>
          </w:tcPr>
          <w:p w:rsidR="006E3997" w:rsidRDefault="006E3997">
            <w:pPr>
              <w:pStyle w:val="TableParagraph"/>
              <w:spacing w:line="214" w:lineRule="exact"/>
              <w:ind w:left="174" w:right="150"/>
              <w:rPr>
                <w:sz w:val="20"/>
              </w:rPr>
            </w:pPr>
            <w:r>
              <w:rPr>
                <w:sz w:val="20"/>
              </w:rPr>
              <w:t>800</w:t>
            </w:r>
          </w:p>
        </w:tc>
        <w:tc>
          <w:tcPr>
            <w:tcW w:w="994" w:type="dxa"/>
          </w:tcPr>
          <w:p w:rsidR="006E3997" w:rsidRDefault="006E3997">
            <w:pPr>
              <w:pStyle w:val="TableParagraph"/>
              <w:spacing w:line="214" w:lineRule="exact"/>
              <w:ind w:left="179" w:right="150"/>
              <w:rPr>
                <w:sz w:val="20"/>
              </w:rPr>
            </w:pPr>
            <w:r>
              <w:rPr>
                <w:sz w:val="20"/>
              </w:rPr>
              <w:t>817</w:t>
            </w:r>
          </w:p>
        </w:tc>
        <w:tc>
          <w:tcPr>
            <w:tcW w:w="857" w:type="dxa"/>
          </w:tcPr>
          <w:p w:rsidR="006E3997" w:rsidRDefault="006E3997">
            <w:pPr>
              <w:pStyle w:val="TableParagraph"/>
              <w:spacing w:line="214" w:lineRule="exact"/>
              <w:ind w:left="155" w:right="128"/>
              <w:rPr>
                <w:sz w:val="20"/>
              </w:rPr>
            </w:pPr>
            <w:r>
              <w:rPr>
                <w:sz w:val="20"/>
              </w:rPr>
              <w:t>52</w:t>
            </w:r>
          </w:p>
        </w:tc>
        <w:tc>
          <w:tcPr>
            <w:tcW w:w="831" w:type="dxa"/>
          </w:tcPr>
          <w:p w:rsidR="006E3997" w:rsidRDefault="006E3997">
            <w:pPr>
              <w:pStyle w:val="TableParagraph"/>
              <w:spacing w:line="214" w:lineRule="exact"/>
              <w:ind w:left="266"/>
              <w:jc w:val="left"/>
              <w:rPr>
                <w:sz w:val="20"/>
              </w:rPr>
            </w:pPr>
            <w:r>
              <w:rPr>
                <w:sz w:val="20"/>
              </w:rPr>
              <w:t>125</w:t>
            </w:r>
          </w:p>
        </w:tc>
        <w:tc>
          <w:tcPr>
            <w:tcW w:w="704" w:type="dxa"/>
          </w:tcPr>
          <w:p w:rsidR="006E3997" w:rsidRDefault="006E3997">
            <w:pPr>
              <w:pStyle w:val="TableParagraph"/>
              <w:spacing w:line="214" w:lineRule="exact"/>
              <w:ind w:left="123" w:right="97"/>
              <w:rPr>
                <w:sz w:val="20"/>
              </w:rPr>
            </w:pPr>
            <w:r>
              <w:rPr>
                <w:sz w:val="20"/>
              </w:rPr>
              <w:t>6,5</w:t>
            </w:r>
          </w:p>
        </w:tc>
        <w:tc>
          <w:tcPr>
            <w:tcW w:w="650" w:type="dxa"/>
          </w:tcPr>
          <w:p w:rsidR="006E3997" w:rsidRDefault="006E3997">
            <w:pPr>
              <w:pStyle w:val="TableParagraph"/>
              <w:spacing w:line="214" w:lineRule="exact"/>
              <w:ind w:left="92" w:right="70"/>
              <w:rPr>
                <w:sz w:val="20"/>
              </w:rPr>
            </w:pPr>
            <w:r>
              <w:rPr>
                <w:sz w:val="20"/>
              </w:rPr>
              <w:t>15,3</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12</w:t>
            </w:r>
          </w:p>
        </w:tc>
        <w:tc>
          <w:tcPr>
            <w:tcW w:w="3870" w:type="dxa"/>
          </w:tcPr>
          <w:p w:rsidR="006E3997" w:rsidRDefault="006E3997">
            <w:pPr>
              <w:pStyle w:val="TableParagraph"/>
              <w:spacing w:line="210" w:lineRule="exact"/>
              <w:ind w:left="110"/>
              <w:jc w:val="left"/>
              <w:rPr>
                <w:sz w:val="20"/>
              </w:rPr>
            </w:pPr>
            <w:r>
              <w:rPr>
                <w:sz w:val="20"/>
              </w:rPr>
              <w:t>Рязанская область</w:t>
            </w:r>
          </w:p>
        </w:tc>
        <w:tc>
          <w:tcPr>
            <w:tcW w:w="989" w:type="dxa"/>
          </w:tcPr>
          <w:p w:rsidR="006E3997" w:rsidRDefault="006E3997">
            <w:pPr>
              <w:pStyle w:val="TableParagraph"/>
              <w:spacing w:line="210" w:lineRule="exact"/>
              <w:ind w:left="174" w:right="150"/>
              <w:rPr>
                <w:sz w:val="20"/>
              </w:rPr>
            </w:pPr>
            <w:r>
              <w:rPr>
                <w:sz w:val="20"/>
              </w:rPr>
              <w:t>907</w:t>
            </w:r>
          </w:p>
        </w:tc>
        <w:tc>
          <w:tcPr>
            <w:tcW w:w="994" w:type="dxa"/>
          </w:tcPr>
          <w:p w:rsidR="006E3997" w:rsidRDefault="006E3997">
            <w:pPr>
              <w:pStyle w:val="TableParagraph"/>
              <w:spacing w:line="210" w:lineRule="exact"/>
              <w:ind w:left="179" w:right="155"/>
              <w:rPr>
                <w:sz w:val="20"/>
              </w:rPr>
            </w:pPr>
            <w:r>
              <w:rPr>
                <w:sz w:val="20"/>
              </w:rPr>
              <w:t>1151</w:t>
            </w:r>
          </w:p>
        </w:tc>
        <w:tc>
          <w:tcPr>
            <w:tcW w:w="857" w:type="dxa"/>
          </w:tcPr>
          <w:p w:rsidR="006E3997" w:rsidRDefault="006E3997">
            <w:pPr>
              <w:pStyle w:val="TableParagraph"/>
              <w:spacing w:line="210" w:lineRule="exact"/>
              <w:ind w:left="155" w:right="123"/>
              <w:rPr>
                <w:sz w:val="20"/>
              </w:rPr>
            </w:pPr>
            <w:r>
              <w:rPr>
                <w:sz w:val="20"/>
              </w:rPr>
              <w:t>362</w:t>
            </w:r>
          </w:p>
        </w:tc>
        <w:tc>
          <w:tcPr>
            <w:tcW w:w="831" w:type="dxa"/>
          </w:tcPr>
          <w:p w:rsidR="006E3997" w:rsidRDefault="006E3997">
            <w:pPr>
              <w:pStyle w:val="TableParagraph"/>
              <w:spacing w:line="210" w:lineRule="exact"/>
              <w:ind w:left="266"/>
              <w:jc w:val="left"/>
              <w:rPr>
                <w:sz w:val="20"/>
              </w:rPr>
            </w:pPr>
            <w:r>
              <w:rPr>
                <w:sz w:val="20"/>
              </w:rPr>
              <w:t>308</w:t>
            </w:r>
          </w:p>
        </w:tc>
        <w:tc>
          <w:tcPr>
            <w:tcW w:w="704" w:type="dxa"/>
          </w:tcPr>
          <w:p w:rsidR="006E3997" w:rsidRDefault="006E3997">
            <w:pPr>
              <w:pStyle w:val="TableParagraph"/>
              <w:spacing w:line="210" w:lineRule="exact"/>
              <w:ind w:left="118" w:right="97"/>
              <w:rPr>
                <w:sz w:val="20"/>
              </w:rPr>
            </w:pPr>
            <w:r>
              <w:rPr>
                <w:sz w:val="20"/>
              </w:rPr>
              <w:t>39,9</w:t>
            </w:r>
          </w:p>
        </w:tc>
        <w:tc>
          <w:tcPr>
            <w:tcW w:w="650" w:type="dxa"/>
          </w:tcPr>
          <w:p w:rsidR="006E3997" w:rsidRDefault="006E3997">
            <w:pPr>
              <w:pStyle w:val="TableParagraph"/>
              <w:spacing w:line="210" w:lineRule="exact"/>
              <w:ind w:left="92" w:right="70"/>
              <w:rPr>
                <w:sz w:val="20"/>
              </w:rPr>
            </w:pPr>
            <w:r>
              <w:rPr>
                <w:sz w:val="20"/>
              </w:rPr>
              <w:t>26,8</w:t>
            </w:r>
          </w:p>
        </w:tc>
      </w:tr>
      <w:tr w:rsidR="006E3997">
        <w:trPr>
          <w:trHeight w:val="229"/>
        </w:trPr>
        <w:tc>
          <w:tcPr>
            <w:tcW w:w="682" w:type="dxa"/>
            <w:tcBorders>
              <w:bottom w:val="single" w:sz="4" w:space="0" w:color="000000"/>
            </w:tcBorders>
          </w:tcPr>
          <w:p w:rsidR="006E3997" w:rsidRDefault="006E3997">
            <w:pPr>
              <w:pStyle w:val="TableParagraph"/>
              <w:spacing w:line="210" w:lineRule="exact"/>
              <w:ind w:right="218"/>
              <w:jc w:val="right"/>
              <w:rPr>
                <w:sz w:val="20"/>
              </w:rPr>
            </w:pPr>
            <w:r>
              <w:rPr>
                <w:sz w:val="20"/>
              </w:rPr>
              <w:t>13</w:t>
            </w:r>
          </w:p>
        </w:tc>
        <w:tc>
          <w:tcPr>
            <w:tcW w:w="3870" w:type="dxa"/>
            <w:tcBorders>
              <w:bottom w:val="single" w:sz="4" w:space="0" w:color="000000"/>
            </w:tcBorders>
          </w:tcPr>
          <w:p w:rsidR="006E3997" w:rsidRDefault="006E3997">
            <w:pPr>
              <w:pStyle w:val="TableParagraph"/>
              <w:spacing w:line="210" w:lineRule="exact"/>
              <w:ind w:left="110"/>
              <w:jc w:val="left"/>
              <w:rPr>
                <w:sz w:val="20"/>
              </w:rPr>
            </w:pPr>
            <w:r>
              <w:rPr>
                <w:sz w:val="20"/>
              </w:rPr>
              <w:t>Смоленская область</w:t>
            </w:r>
          </w:p>
        </w:tc>
        <w:tc>
          <w:tcPr>
            <w:tcW w:w="989" w:type="dxa"/>
            <w:tcBorders>
              <w:bottom w:val="single" w:sz="4" w:space="0" w:color="000000"/>
            </w:tcBorders>
          </w:tcPr>
          <w:p w:rsidR="006E3997" w:rsidRDefault="006E3997">
            <w:pPr>
              <w:pStyle w:val="TableParagraph"/>
              <w:spacing w:line="210" w:lineRule="exact"/>
              <w:ind w:left="174" w:right="155"/>
              <w:rPr>
                <w:sz w:val="20"/>
              </w:rPr>
            </w:pPr>
            <w:r>
              <w:rPr>
                <w:sz w:val="20"/>
              </w:rPr>
              <w:t>1291</w:t>
            </w:r>
          </w:p>
        </w:tc>
        <w:tc>
          <w:tcPr>
            <w:tcW w:w="994" w:type="dxa"/>
            <w:tcBorders>
              <w:bottom w:val="single" w:sz="4" w:space="0" w:color="000000"/>
            </w:tcBorders>
          </w:tcPr>
          <w:p w:rsidR="006E3997" w:rsidRDefault="006E3997">
            <w:pPr>
              <w:pStyle w:val="TableParagraph"/>
              <w:spacing w:line="210" w:lineRule="exact"/>
              <w:ind w:left="179" w:right="155"/>
              <w:rPr>
                <w:sz w:val="20"/>
              </w:rPr>
            </w:pPr>
            <w:r>
              <w:rPr>
                <w:sz w:val="20"/>
              </w:rPr>
              <w:t>1115</w:t>
            </w:r>
          </w:p>
        </w:tc>
        <w:tc>
          <w:tcPr>
            <w:tcW w:w="857" w:type="dxa"/>
            <w:tcBorders>
              <w:bottom w:val="single" w:sz="4" w:space="0" w:color="000000"/>
            </w:tcBorders>
          </w:tcPr>
          <w:p w:rsidR="006E3997" w:rsidRDefault="006E3997">
            <w:pPr>
              <w:pStyle w:val="TableParagraph"/>
              <w:spacing w:line="210" w:lineRule="exact"/>
              <w:ind w:left="155" w:right="123"/>
              <w:rPr>
                <w:sz w:val="20"/>
              </w:rPr>
            </w:pPr>
            <w:r>
              <w:rPr>
                <w:sz w:val="20"/>
              </w:rPr>
              <w:t>415</w:t>
            </w:r>
          </w:p>
        </w:tc>
        <w:tc>
          <w:tcPr>
            <w:tcW w:w="831" w:type="dxa"/>
            <w:tcBorders>
              <w:bottom w:val="single" w:sz="4" w:space="0" w:color="000000"/>
            </w:tcBorders>
          </w:tcPr>
          <w:p w:rsidR="006E3997" w:rsidRDefault="006E3997">
            <w:pPr>
              <w:pStyle w:val="TableParagraph"/>
              <w:spacing w:line="210" w:lineRule="exact"/>
              <w:ind w:left="266"/>
              <w:jc w:val="left"/>
              <w:rPr>
                <w:sz w:val="20"/>
              </w:rPr>
            </w:pPr>
            <w:r>
              <w:rPr>
                <w:sz w:val="20"/>
              </w:rPr>
              <w:t>304</w:t>
            </w:r>
          </w:p>
        </w:tc>
        <w:tc>
          <w:tcPr>
            <w:tcW w:w="704" w:type="dxa"/>
            <w:tcBorders>
              <w:bottom w:val="single" w:sz="4" w:space="0" w:color="000000"/>
            </w:tcBorders>
          </w:tcPr>
          <w:p w:rsidR="006E3997" w:rsidRDefault="006E3997">
            <w:pPr>
              <w:pStyle w:val="TableParagraph"/>
              <w:spacing w:line="210" w:lineRule="exact"/>
              <w:ind w:left="118" w:right="97"/>
              <w:rPr>
                <w:sz w:val="20"/>
              </w:rPr>
            </w:pPr>
            <w:r>
              <w:rPr>
                <w:sz w:val="20"/>
              </w:rPr>
              <w:t>32,1</w:t>
            </w:r>
          </w:p>
        </w:tc>
        <w:tc>
          <w:tcPr>
            <w:tcW w:w="650" w:type="dxa"/>
            <w:tcBorders>
              <w:bottom w:val="single" w:sz="4" w:space="0" w:color="000000"/>
            </w:tcBorders>
          </w:tcPr>
          <w:p w:rsidR="006E3997" w:rsidRDefault="006E3997">
            <w:pPr>
              <w:pStyle w:val="TableParagraph"/>
              <w:spacing w:line="210" w:lineRule="exact"/>
              <w:ind w:left="92" w:right="70"/>
              <w:rPr>
                <w:sz w:val="20"/>
              </w:rPr>
            </w:pPr>
            <w:r>
              <w:rPr>
                <w:sz w:val="20"/>
              </w:rPr>
              <w:t>27,3</w:t>
            </w:r>
          </w:p>
        </w:tc>
      </w:tr>
      <w:tr w:rsidR="006E3997">
        <w:trPr>
          <w:trHeight w:val="268"/>
        </w:trPr>
        <w:tc>
          <w:tcPr>
            <w:tcW w:w="682"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before="29" w:line="219" w:lineRule="exact"/>
              <w:ind w:right="223"/>
              <w:jc w:val="right"/>
              <w:rPr>
                <w:sz w:val="20"/>
              </w:rPr>
            </w:pPr>
            <w:r>
              <w:rPr>
                <w:sz w:val="20"/>
              </w:rPr>
              <w:t>14</w:t>
            </w:r>
          </w:p>
        </w:tc>
        <w:tc>
          <w:tcPr>
            <w:tcW w:w="387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before="29" w:line="219" w:lineRule="exact"/>
              <w:ind w:left="115"/>
              <w:jc w:val="left"/>
              <w:rPr>
                <w:sz w:val="20"/>
              </w:rPr>
            </w:pPr>
            <w:r>
              <w:rPr>
                <w:sz w:val="20"/>
              </w:rPr>
              <w:t>Тамбовская область</w:t>
            </w:r>
          </w:p>
        </w:tc>
        <w:tc>
          <w:tcPr>
            <w:tcW w:w="989"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before="10"/>
              <w:ind w:left="217" w:right="198"/>
              <w:rPr>
                <w:sz w:val="20"/>
              </w:rPr>
            </w:pPr>
            <w:r>
              <w:rPr>
                <w:sz w:val="20"/>
              </w:rPr>
              <w:t>1054</w:t>
            </w:r>
          </w:p>
        </w:tc>
        <w:tc>
          <w:tcPr>
            <w:tcW w:w="994"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before="10"/>
              <w:ind w:left="186" w:right="157"/>
              <w:rPr>
                <w:sz w:val="20"/>
              </w:rPr>
            </w:pPr>
            <w:r>
              <w:rPr>
                <w:sz w:val="20"/>
              </w:rPr>
              <w:t>979</w:t>
            </w:r>
          </w:p>
        </w:tc>
        <w:tc>
          <w:tcPr>
            <w:tcW w:w="857"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before="10"/>
              <w:ind w:left="164" w:right="132"/>
              <w:rPr>
                <w:sz w:val="20"/>
              </w:rPr>
            </w:pPr>
            <w:r>
              <w:rPr>
                <w:sz w:val="20"/>
              </w:rPr>
              <w:t>738</w:t>
            </w:r>
          </w:p>
        </w:tc>
        <w:tc>
          <w:tcPr>
            <w:tcW w:w="831"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before="10"/>
              <w:ind w:left="271"/>
              <w:jc w:val="left"/>
              <w:rPr>
                <w:sz w:val="20"/>
              </w:rPr>
            </w:pPr>
            <w:r>
              <w:rPr>
                <w:sz w:val="20"/>
              </w:rPr>
              <w:t>674</w:t>
            </w:r>
          </w:p>
        </w:tc>
        <w:tc>
          <w:tcPr>
            <w:tcW w:w="704"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before="10"/>
              <w:ind w:left="162" w:right="141"/>
              <w:rPr>
                <w:sz w:val="20"/>
              </w:rPr>
            </w:pPr>
            <w:r>
              <w:rPr>
                <w:sz w:val="20"/>
              </w:rPr>
              <w:t>70</w:t>
            </w:r>
          </w:p>
        </w:tc>
        <w:tc>
          <w:tcPr>
            <w:tcW w:w="65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before="29" w:line="219" w:lineRule="exact"/>
              <w:ind w:left="132" w:right="110"/>
              <w:rPr>
                <w:sz w:val="20"/>
              </w:rPr>
            </w:pPr>
            <w:r>
              <w:rPr>
                <w:sz w:val="20"/>
              </w:rPr>
              <w:t>68,8</w:t>
            </w:r>
          </w:p>
        </w:tc>
      </w:tr>
      <w:tr w:rsidR="006E3997">
        <w:trPr>
          <w:trHeight w:val="268"/>
        </w:trPr>
        <w:tc>
          <w:tcPr>
            <w:tcW w:w="682" w:type="dxa"/>
            <w:tcBorders>
              <w:top w:val="single" w:sz="4" w:space="0" w:color="000000"/>
            </w:tcBorders>
          </w:tcPr>
          <w:p w:rsidR="006E3997" w:rsidRDefault="006E3997">
            <w:pPr>
              <w:pStyle w:val="TableParagraph"/>
              <w:spacing w:before="29" w:line="219" w:lineRule="exact"/>
              <w:ind w:right="218"/>
              <w:jc w:val="right"/>
              <w:rPr>
                <w:sz w:val="20"/>
              </w:rPr>
            </w:pPr>
            <w:r>
              <w:rPr>
                <w:sz w:val="20"/>
              </w:rPr>
              <w:t>15</w:t>
            </w:r>
          </w:p>
        </w:tc>
        <w:tc>
          <w:tcPr>
            <w:tcW w:w="3870" w:type="dxa"/>
            <w:tcBorders>
              <w:top w:val="single" w:sz="4" w:space="0" w:color="000000"/>
            </w:tcBorders>
          </w:tcPr>
          <w:p w:rsidR="006E3997" w:rsidRDefault="006E3997">
            <w:pPr>
              <w:pStyle w:val="TableParagraph"/>
              <w:spacing w:before="29" w:line="219" w:lineRule="exact"/>
              <w:ind w:left="110"/>
              <w:jc w:val="left"/>
              <w:rPr>
                <w:sz w:val="20"/>
              </w:rPr>
            </w:pPr>
            <w:r>
              <w:rPr>
                <w:sz w:val="20"/>
              </w:rPr>
              <w:t>Тверская область</w:t>
            </w:r>
          </w:p>
        </w:tc>
        <w:tc>
          <w:tcPr>
            <w:tcW w:w="989" w:type="dxa"/>
            <w:tcBorders>
              <w:top w:val="single" w:sz="4" w:space="0" w:color="000000"/>
            </w:tcBorders>
          </w:tcPr>
          <w:p w:rsidR="006E3997" w:rsidRDefault="006E3997">
            <w:pPr>
              <w:pStyle w:val="TableParagraph"/>
              <w:spacing w:before="10"/>
              <w:ind w:left="174" w:right="150"/>
              <w:rPr>
                <w:sz w:val="20"/>
              </w:rPr>
            </w:pPr>
            <w:r>
              <w:rPr>
                <w:sz w:val="20"/>
              </w:rPr>
              <w:t>987</w:t>
            </w:r>
          </w:p>
        </w:tc>
        <w:tc>
          <w:tcPr>
            <w:tcW w:w="994" w:type="dxa"/>
            <w:tcBorders>
              <w:top w:val="single" w:sz="4" w:space="0" w:color="000000"/>
            </w:tcBorders>
          </w:tcPr>
          <w:p w:rsidR="006E3997" w:rsidRDefault="006E3997">
            <w:pPr>
              <w:pStyle w:val="TableParagraph"/>
              <w:spacing w:before="10"/>
              <w:ind w:left="179" w:right="155"/>
              <w:rPr>
                <w:sz w:val="20"/>
              </w:rPr>
            </w:pPr>
            <w:r>
              <w:rPr>
                <w:sz w:val="20"/>
              </w:rPr>
              <w:t>1166</w:t>
            </w:r>
          </w:p>
        </w:tc>
        <w:tc>
          <w:tcPr>
            <w:tcW w:w="857" w:type="dxa"/>
            <w:tcBorders>
              <w:top w:val="single" w:sz="4" w:space="0" w:color="000000"/>
            </w:tcBorders>
          </w:tcPr>
          <w:p w:rsidR="006E3997" w:rsidRDefault="006E3997">
            <w:pPr>
              <w:pStyle w:val="TableParagraph"/>
              <w:spacing w:before="10"/>
              <w:ind w:left="155" w:right="123"/>
              <w:rPr>
                <w:sz w:val="20"/>
              </w:rPr>
            </w:pPr>
            <w:r>
              <w:rPr>
                <w:sz w:val="20"/>
              </w:rPr>
              <w:t>496</w:t>
            </w:r>
          </w:p>
        </w:tc>
        <w:tc>
          <w:tcPr>
            <w:tcW w:w="831" w:type="dxa"/>
            <w:tcBorders>
              <w:top w:val="single" w:sz="4" w:space="0" w:color="000000"/>
            </w:tcBorders>
          </w:tcPr>
          <w:p w:rsidR="006E3997" w:rsidRDefault="006E3997">
            <w:pPr>
              <w:pStyle w:val="TableParagraph"/>
              <w:spacing w:before="10"/>
              <w:ind w:left="266"/>
              <w:jc w:val="left"/>
              <w:rPr>
                <w:sz w:val="20"/>
              </w:rPr>
            </w:pPr>
            <w:r>
              <w:rPr>
                <w:sz w:val="20"/>
              </w:rPr>
              <w:t>457</w:t>
            </w:r>
          </w:p>
        </w:tc>
        <w:tc>
          <w:tcPr>
            <w:tcW w:w="704" w:type="dxa"/>
            <w:tcBorders>
              <w:top w:val="single" w:sz="4" w:space="0" w:color="000000"/>
            </w:tcBorders>
          </w:tcPr>
          <w:p w:rsidR="006E3997" w:rsidRDefault="006E3997">
            <w:pPr>
              <w:pStyle w:val="TableParagraph"/>
              <w:spacing w:before="10"/>
              <w:ind w:left="118" w:right="97"/>
              <w:rPr>
                <w:sz w:val="20"/>
              </w:rPr>
            </w:pPr>
            <w:r>
              <w:rPr>
                <w:sz w:val="20"/>
              </w:rPr>
              <w:t>50,3</w:t>
            </w:r>
          </w:p>
        </w:tc>
        <w:tc>
          <w:tcPr>
            <w:tcW w:w="650" w:type="dxa"/>
            <w:tcBorders>
              <w:top w:val="single" w:sz="4" w:space="0" w:color="000000"/>
            </w:tcBorders>
          </w:tcPr>
          <w:p w:rsidR="006E3997" w:rsidRDefault="006E3997">
            <w:pPr>
              <w:pStyle w:val="TableParagraph"/>
              <w:spacing w:before="29" w:line="219" w:lineRule="exact"/>
              <w:ind w:left="92" w:right="70"/>
              <w:rPr>
                <w:sz w:val="20"/>
              </w:rPr>
            </w:pPr>
            <w:r>
              <w:rPr>
                <w:sz w:val="20"/>
              </w:rPr>
              <w:t>39,2</w:t>
            </w:r>
          </w:p>
        </w:tc>
      </w:tr>
      <w:tr w:rsidR="006E3997">
        <w:trPr>
          <w:trHeight w:val="273"/>
        </w:trPr>
        <w:tc>
          <w:tcPr>
            <w:tcW w:w="682" w:type="dxa"/>
          </w:tcPr>
          <w:p w:rsidR="006E3997" w:rsidRDefault="006E3997">
            <w:pPr>
              <w:pStyle w:val="TableParagraph"/>
              <w:spacing w:before="34" w:line="219" w:lineRule="exact"/>
              <w:ind w:right="218"/>
              <w:jc w:val="right"/>
              <w:rPr>
                <w:sz w:val="20"/>
              </w:rPr>
            </w:pPr>
            <w:r>
              <w:rPr>
                <w:sz w:val="20"/>
              </w:rPr>
              <w:t>16</w:t>
            </w:r>
          </w:p>
        </w:tc>
        <w:tc>
          <w:tcPr>
            <w:tcW w:w="3870" w:type="dxa"/>
          </w:tcPr>
          <w:p w:rsidR="006E3997" w:rsidRDefault="006E3997">
            <w:pPr>
              <w:pStyle w:val="TableParagraph"/>
              <w:spacing w:before="34" w:line="219" w:lineRule="exact"/>
              <w:ind w:left="110"/>
              <w:jc w:val="left"/>
              <w:rPr>
                <w:sz w:val="20"/>
              </w:rPr>
            </w:pPr>
            <w:r>
              <w:rPr>
                <w:sz w:val="20"/>
              </w:rPr>
              <w:t>Тульская область</w:t>
            </w:r>
          </w:p>
        </w:tc>
        <w:tc>
          <w:tcPr>
            <w:tcW w:w="989" w:type="dxa"/>
          </w:tcPr>
          <w:p w:rsidR="006E3997" w:rsidRDefault="006E3997">
            <w:pPr>
              <w:pStyle w:val="TableParagraph"/>
              <w:spacing w:before="15"/>
              <w:ind w:left="174" w:right="155"/>
              <w:rPr>
                <w:sz w:val="20"/>
              </w:rPr>
            </w:pPr>
            <w:r>
              <w:rPr>
                <w:sz w:val="20"/>
              </w:rPr>
              <w:t>1161</w:t>
            </w:r>
          </w:p>
        </w:tc>
        <w:tc>
          <w:tcPr>
            <w:tcW w:w="994" w:type="dxa"/>
          </w:tcPr>
          <w:p w:rsidR="006E3997" w:rsidRDefault="006E3997">
            <w:pPr>
              <w:pStyle w:val="TableParagraph"/>
              <w:spacing w:before="15"/>
              <w:ind w:left="179" w:right="155"/>
              <w:rPr>
                <w:sz w:val="20"/>
              </w:rPr>
            </w:pPr>
            <w:r>
              <w:rPr>
                <w:sz w:val="20"/>
              </w:rPr>
              <w:t>1185</w:t>
            </w:r>
          </w:p>
        </w:tc>
        <w:tc>
          <w:tcPr>
            <w:tcW w:w="857" w:type="dxa"/>
          </w:tcPr>
          <w:p w:rsidR="006E3997" w:rsidRDefault="006E3997">
            <w:pPr>
              <w:pStyle w:val="TableParagraph"/>
              <w:spacing w:before="15"/>
              <w:ind w:left="155" w:right="123"/>
              <w:rPr>
                <w:sz w:val="20"/>
              </w:rPr>
            </w:pPr>
            <w:r>
              <w:rPr>
                <w:sz w:val="20"/>
              </w:rPr>
              <w:t>620</w:t>
            </w:r>
          </w:p>
        </w:tc>
        <w:tc>
          <w:tcPr>
            <w:tcW w:w="831" w:type="dxa"/>
          </w:tcPr>
          <w:p w:rsidR="006E3997" w:rsidRDefault="006E3997">
            <w:pPr>
              <w:pStyle w:val="TableParagraph"/>
              <w:spacing w:before="15"/>
              <w:ind w:left="266"/>
              <w:jc w:val="left"/>
              <w:rPr>
                <w:sz w:val="20"/>
              </w:rPr>
            </w:pPr>
            <w:r>
              <w:rPr>
                <w:sz w:val="20"/>
              </w:rPr>
              <w:t>433</w:t>
            </w:r>
          </w:p>
        </w:tc>
        <w:tc>
          <w:tcPr>
            <w:tcW w:w="704" w:type="dxa"/>
          </w:tcPr>
          <w:p w:rsidR="006E3997" w:rsidRDefault="006E3997">
            <w:pPr>
              <w:pStyle w:val="TableParagraph"/>
              <w:spacing w:before="15"/>
              <w:ind w:left="118" w:right="97"/>
              <w:rPr>
                <w:sz w:val="20"/>
              </w:rPr>
            </w:pPr>
            <w:r>
              <w:rPr>
                <w:sz w:val="20"/>
              </w:rPr>
              <w:t>53,4</w:t>
            </w:r>
          </w:p>
        </w:tc>
        <w:tc>
          <w:tcPr>
            <w:tcW w:w="650" w:type="dxa"/>
          </w:tcPr>
          <w:p w:rsidR="006E3997" w:rsidRDefault="006E3997">
            <w:pPr>
              <w:pStyle w:val="TableParagraph"/>
              <w:spacing w:before="34" w:line="219" w:lineRule="exact"/>
              <w:ind w:left="92" w:right="70"/>
              <w:rPr>
                <w:sz w:val="20"/>
              </w:rPr>
            </w:pPr>
            <w:r>
              <w:rPr>
                <w:sz w:val="20"/>
              </w:rPr>
              <w:t>36,5</w:t>
            </w:r>
          </w:p>
        </w:tc>
      </w:tr>
      <w:tr w:rsidR="006E3997">
        <w:trPr>
          <w:trHeight w:val="268"/>
        </w:trPr>
        <w:tc>
          <w:tcPr>
            <w:tcW w:w="682" w:type="dxa"/>
          </w:tcPr>
          <w:p w:rsidR="006E3997" w:rsidRDefault="006E3997">
            <w:pPr>
              <w:pStyle w:val="TableParagraph"/>
              <w:spacing w:before="29" w:line="219" w:lineRule="exact"/>
              <w:ind w:right="218"/>
              <w:jc w:val="right"/>
              <w:rPr>
                <w:sz w:val="20"/>
              </w:rPr>
            </w:pPr>
            <w:r>
              <w:rPr>
                <w:sz w:val="20"/>
              </w:rPr>
              <w:t>17</w:t>
            </w:r>
          </w:p>
        </w:tc>
        <w:tc>
          <w:tcPr>
            <w:tcW w:w="3870" w:type="dxa"/>
          </w:tcPr>
          <w:p w:rsidR="006E3997" w:rsidRDefault="006E3997">
            <w:pPr>
              <w:pStyle w:val="TableParagraph"/>
              <w:spacing w:before="29" w:line="219" w:lineRule="exact"/>
              <w:ind w:left="110"/>
              <w:jc w:val="left"/>
              <w:rPr>
                <w:sz w:val="20"/>
              </w:rPr>
            </w:pPr>
            <w:r>
              <w:rPr>
                <w:sz w:val="20"/>
              </w:rPr>
              <w:t>Ярославская область</w:t>
            </w:r>
          </w:p>
        </w:tc>
        <w:tc>
          <w:tcPr>
            <w:tcW w:w="989" w:type="dxa"/>
          </w:tcPr>
          <w:p w:rsidR="006E3997" w:rsidRDefault="006E3997">
            <w:pPr>
              <w:pStyle w:val="TableParagraph"/>
              <w:spacing w:before="9"/>
              <w:ind w:left="174" w:right="150"/>
              <w:rPr>
                <w:sz w:val="20"/>
              </w:rPr>
            </w:pPr>
            <w:r>
              <w:rPr>
                <w:sz w:val="20"/>
              </w:rPr>
              <w:t>794</w:t>
            </w:r>
          </w:p>
        </w:tc>
        <w:tc>
          <w:tcPr>
            <w:tcW w:w="994" w:type="dxa"/>
          </w:tcPr>
          <w:p w:rsidR="006E3997" w:rsidRDefault="006E3997">
            <w:pPr>
              <w:pStyle w:val="TableParagraph"/>
              <w:spacing w:before="9"/>
              <w:ind w:left="179" w:right="150"/>
              <w:rPr>
                <w:sz w:val="20"/>
              </w:rPr>
            </w:pPr>
            <w:r>
              <w:rPr>
                <w:sz w:val="20"/>
              </w:rPr>
              <w:t>979</w:t>
            </w:r>
          </w:p>
        </w:tc>
        <w:tc>
          <w:tcPr>
            <w:tcW w:w="857" w:type="dxa"/>
          </w:tcPr>
          <w:p w:rsidR="006E3997" w:rsidRDefault="006E3997">
            <w:pPr>
              <w:pStyle w:val="TableParagraph"/>
              <w:spacing w:before="9"/>
              <w:ind w:left="155" w:right="123"/>
              <w:rPr>
                <w:sz w:val="20"/>
              </w:rPr>
            </w:pPr>
            <w:r>
              <w:rPr>
                <w:sz w:val="20"/>
              </w:rPr>
              <w:t>303</w:t>
            </w:r>
          </w:p>
        </w:tc>
        <w:tc>
          <w:tcPr>
            <w:tcW w:w="831" w:type="dxa"/>
          </w:tcPr>
          <w:p w:rsidR="006E3997" w:rsidRDefault="006E3997">
            <w:pPr>
              <w:pStyle w:val="TableParagraph"/>
              <w:spacing w:before="9"/>
              <w:ind w:left="266"/>
              <w:jc w:val="left"/>
              <w:rPr>
                <w:sz w:val="20"/>
              </w:rPr>
            </w:pPr>
            <w:r>
              <w:rPr>
                <w:sz w:val="20"/>
              </w:rPr>
              <w:t>224</w:t>
            </w:r>
          </w:p>
        </w:tc>
        <w:tc>
          <w:tcPr>
            <w:tcW w:w="704" w:type="dxa"/>
          </w:tcPr>
          <w:p w:rsidR="006E3997" w:rsidRDefault="006E3997">
            <w:pPr>
              <w:pStyle w:val="TableParagraph"/>
              <w:spacing w:before="9"/>
              <w:ind w:left="118" w:right="97"/>
              <w:rPr>
                <w:sz w:val="20"/>
              </w:rPr>
            </w:pPr>
            <w:r>
              <w:rPr>
                <w:sz w:val="20"/>
              </w:rPr>
              <w:t>38,2</w:t>
            </w:r>
          </w:p>
        </w:tc>
        <w:tc>
          <w:tcPr>
            <w:tcW w:w="650" w:type="dxa"/>
          </w:tcPr>
          <w:p w:rsidR="006E3997" w:rsidRDefault="006E3997">
            <w:pPr>
              <w:pStyle w:val="TableParagraph"/>
              <w:spacing w:before="29" w:line="219" w:lineRule="exact"/>
              <w:ind w:left="92" w:right="70"/>
              <w:rPr>
                <w:sz w:val="20"/>
              </w:rPr>
            </w:pPr>
            <w:r>
              <w:rPr>
                <w:sz w:val="20"/>
              </w:rPr>
              <w:t>22,9</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18</w:t>
            </w:r>
          </w:p>
        </w:tc>
        <w:tc>
          <w:tcPr>
            <w:tcW w:w="3870" w:type="dxa"/>
          </w:tcPr>
          <w:p w:rsidR="006E3997" w:rsidRDefault="006E3997">
            <w:pPr>
              <w:pStyle w:val="TableParagraph"/>
              <w:spacing w:line="210" w:lineRule="exact"/>
              <w:ind w:left="110"/>
              <w:jc w:val="left"/>
              <w:rPr>
                <w:sz w:val="20"/>
              </w:rPr>
            </w:pPr>
            <w:r>
              <w:rPr>
                <w:sz w:val="20"/>
              </w:rPr>
              <w:t>г. Москва</w:t>
            </w:r>
          </w:p>
        </w:tc>
        <w:tc>
          <w:tcPr>
            <w:tcW w:w="989" w:type="dxa"/>
          </w:tcPr>
          <w:p w:rsidR="006E3997" w:rsidRDefault="006E3997">
            <w:pPr>
              <w:pStyle w:val="TableParagraph"/>
              <w:spacing w:line="210" w:lineRule="exact"/>
              <w:ind w:left="174" w:right="155"/>
              <w:rPr>
                <w:sz w:val="20"/>
              </w:rPr>
            </w:pPr>
            <w:r>
              <w:rPr>
                <w:sz w:val="20"/>
              </w:rPr>
              <w:t>5613</w:t>
            </w:r>
          </w:p>
        </w:tc>
        <w:tc>
          <w:tcPr>
            <w:tcW w:w="994" w:type="dxa"/>
          </w:tcPr>
          <w:p w:rsidR="006E3997" w:rsidRDefault="006E3997">
            <w:pPr>
              <w:pStyle w:val="TableParagraph"/>
              <w:spacing w:line="210" w:lineRule="exact"/>
              <w:ind w:left="179" w:right="155"/>
              <w:rPr>
                <w:sz w:val="20"/>
              </w:rPr>
            </w:pPr>
            <w:r>
              <w:rPr>
                <w:sz w:val="20"/>
              </w:rPr>
              <w:t>6326</w:t>
            </w:r>
          </w:p>
        </w:tc>
        <w:tc>
          <w:tcPr>
            <w:tcW w:w="857" w:type="dxa"/>
          </w:tcPr>
          <w:p w:rsidR="006E3997" w:rsidRDefault="006E3997">
            <w:pPr>
              <w:pStyle w:val="TableParagraph"/>
              <w:spacing w:line="210" w:lineRule="exact"/>
              <w:ind w:left="155" w:right="128"/>
              <w:rPr>
                <w:sz w:val="20"/>
              </w:rPr>
            </w:pPr>
            <w:r>
              <w:rPr>
                <w:sz w:val="20"/>
              </w:rPr>
              <w:t>3518</w:t>
            </w:r>
          </w:p>
        </w:tc>
        <w:tc>
          <w:tcPr>
            <w:tcW w:w="831" w:type="dxa"/>
          </w:tcPr>
          <w:p w:rsidR="006E3997" w:rsidRDefault="006E3997">
            <w:pPr>
              <w:pStyle w:val="TableParagraph"/>
              <w:spacing w:line="210" w:lineRule="exact"/>
              <w:ind w:right="186"/>
              <w:jc w:val="right"/>
              <w:rPr>
                <w:sz w:val="20"/>
              </w:rPr>
            </w:pPr>
            <w:r>
              <w:rPr>
                <w:sz w:val="20"/>
              </w:rPr>
              <w:t>3821</w:t>
            </w:r>
          </w:p>
        </w:tc>
        <w:tc>
          <w:tcPr>
            <w:tcW w:w="704" w:type="dxa"/>
          </w:tcPr>
          <w:p w:rsidR="006E3997" w:rsidRDefault="006E3997">
            <w:pPr>
              <w:pStyle w:val="TableParagraph"/>
              <w:spacing w:line="210" w:lineRule="exact"/>
              <w:ind w:left="118" w:right="97"/>
              <w:rPr>
                <w:sz w:val="20"/>
              </w:rPr>
            </w:pPr>
            <w:r>
              <w:rPr>
                <w:sz w:val="20"/>
              </w:rPr>
              <w:t>62,7</w:t>
            </w:r>
          </w:p>
        </w:tc>
        <w:tc>
          <w:tcPr>
            <w:tcW w:w="650" w:type="dxa"/>
          </w:tcPr>
          <w:p w:rsidR="006E3997" w:rsidRDefault="006E3997">
            <w:pPr>
              <w:pStyle w:val="TableParagraph"/>
              <w:spacing w:line="210" w:lineRule="exact"/>
              <w:ind w:left="92" w:right="70"/>
              <w:rPr>
                <w:sz w:val="20"/>
              </w:rPr>
            </w:pPr>
            <w:r>
              <w:rPr>
                <w:sz w:val="20"/>
              </w:rPr>
              <w:t>60,4</w:t>
            </w:r>
          </w:p>
        </w:tc>
      </w:tr>
      <w:tr w:rsidR="006E3997">
        <w:trPr>
          <w:trHeight w:val="263"/>
        </w:trPr>
        <w:tc>
          <w:tcPr>
            <w:tcW w:w="9577" w:type="dxa"/>
            <w:gridSpan w:val="8"/>
            <w:shd w:val="clear" w:color="auto" w:fill="D5E2BB"/>
          </w:tcPr>
          <w:p w:rsidR="006E3997" w:rsidRDefault="006E3997">
            <w:pPr>
              <w:pStyle w:val="TableParagraph"/>
              <w:spacing w:before="14" w:line="229" w:lineRule="exact"/>
              <w:ind w:left="3053"/>
              <w:jc w:val="left"/>
              <w:rPr>
                <w:b/>
                <w:sz w:val="20"/>
              </w:rPr>
            </w:pPr>
            <w:r>
              <w:rPr>
                <w:b/>
                <w:sz w:val="20"/>
              </w:rPr>
              <w:t>Северо-Западный федеральный округ</w:t>
            </w:r>
          </w:p>
        </w:tc>
      </w:tr>
      <w:tr w:rsidR="006E3997">
        <w:trPr>
          <w:trHeight w:val="272"/>
        </w:trPr>
        <w:tc>
          <w:tcPr>
            <w:tcW w:w="682" w:type="dxa"/>
          </w:tcPr>
          <w:p w:rsidR="006E3997" w:rsidRDefault="006E3997">
            <w:pPr>
              <w:pStyle w:val="TableParagraph"/>
              <w:spacing w:before="33" w:line="219" w:lineRule="exact"/>
              <w:ind w:right="218"/>
              <w:jc w:val="right"/>
              <w:rPr>
                <w:sz w:val="20"/>
              </w:rPr>
            </w:pPr>
            <w:r>
              <w:rPr>
                <w:sz w:val="20"/>
              </w:rPr>
              <w:t>19</w:t>
            </w:r>
          </w:p>
        </w:tc>
        <w:tc>
          <w:tcPr>
            <w:tcW w:w="3870" w:type="dxa"/>
          </w:tcPr>
          <w:p w:rsidR="006E3997" w:rsidRDefault="006E3997">
            <w:pPr>
              <w:pStyle w:val="TableParagraph"/>
              <w:spacing w:before="33" w:line="219" w:lineRule="exact"/>
              <w:ind w:left="110"/>
              <w:jc w:val="left"/>
              <w:rPr>
                <w:sz w:val="20"/>
              </w:rPr>
            </w:pPr>
            <w:r>
              <w:rPr>
                <w:sz w:val="20"/>
              </w:rPr>
              <w:t>Республика Карелия</w:t>
            </w:r>
          </w:p>
        </w:tc>
        <w:tc>
          <w:tcPr>
            <w:tcW w:w="989" w:type="dxa"/>
          </w:tcPr>
          <w:p w:rsidR="006E3997" w:rsidRDefault="006E3997">
            <w:pPr>
              <w:pStyle w:val="TableParagraph"/>
              <w:spacing w:before="14"/>
              <w:ind w:left="174" w:right="150"/>
              <w:rPr>
                <w:sz w:val="20"/>
              </w:rPr>
            </w:pPr>
            <w:r>
              <w:rPr>
                <w:sz w:val="20"/>
              </w:rPr>
              <w:t>699</w:t>
            </w:r>
          </w:p>
        </w:tc>
        <w:tc>
          <w:tcPr>
            <w:tcW w:w="994" w:type="dxa"/>
          </w:tcPr>
          <w:p w:rsidR="006E3997" w:rsidRDefault="006E3997">
            <w:pPr>
              <w:pStyle w:val="TableParagraph"/>
              <w:spacing w:before="14"/>
              <w:ind w:left="179" w:right="150"/>
              <w:rPr>
                <w:sz w:val="20"/>
              </w:rPr>
            </w:pPr>
            <w:r>
              <w:rPr>
                <w:sz w:val="20"/>
              </w:rPr>
              <w:t>737</w:t>
            </w:r>
          </w:p>
        </w:tc>
        <w:tc>
          <w:tcPr>
            <w:tcW w:w="857" w:type="dxa"/>
          </w:tcPr>
          <w:p w:rsidR="006E3997" w:rsidRDefault="006E3997">
            <w:pPr>
              <w:pStyle w:val="TableParagraph"/>
              <w:spacing w:before="14"/>
              <w:ind w:left="155" w:right="123"/>
              <w:rPr>
                <w:sz w:val="20"/>
              </w:rPr>
            </w:pPr>
            <w:r>
              <w:rPr>
                <w:sz w:val="20"/>
              </w:rPr>
              <w:t>153</w:t>
            </w:r>
          </w:p>
        </w:tc>
        <w:tc>
          <w:tcPr>
            <w:tcW w:w="831" w:type="dxa"/>
          </w:tcPr>
          <w:p w:rsidR="006E3997" w:rsidRDefault="006E3997">
            <w:pPr>
              <w:pStyle w:val="TableParagraph"/>
              <w:spacing w:before="14"/>
              <w:ind w:left="266"/>
              <w:jc w:val="left"/>
              <w:rPr>
                <w:sz w:val="20"/>
              </w:rPr>
            </w:pPr>
            <w:r>
              <w:rPr>
                <w:sz w:val="20"/>
              </w:rPr>
              <w:t>236</w:t>
            </w:r>
          </w:p>
        </w:tc>
        <w:tc>
          <w:tcPr>
            <w:tcW w:w="704" w:type="dxa"/>
          </w:tcPr>
          <w:p w:rsidR="006E3997" w:rsidRDefault="006E3997">
            <w:pPr>
              <w:pStyle w:val="TableParagraph"/>
              <w:spacing w:before="14"/>
              <w:ind w:left="118" w:right="97"/>
              <w:rPr>
                <w:sz w:val="20"/>
              </w:rPr>
            </w:pPr>
            <w:r>
              <w:rPr>
                <w:sz w:val="20"/>
              </w:rPr>
              <w:t>21,9</w:t>
            </w:r>
          </w:p>
        </w:tc>
        <w:tc>
          <w:tcPr>
            <w:tcW w:w="650" w:type="dxa"/>
          </w:tcPr>
          <w:p w:rsidR="006E3997" w:rsidRDefault="006E3997">
            <w:pPr>
              <w:pStyle w:val="TableParagraph"/>
              <w:spacing w:before="33" w:line="219" w:lineRule="exact"/>
              <w:ind w:left="92" w:right="70"/>
              <w:rPr>
                <w:sz w:val="20"/>
              </w:rPr>
            </w:pPr>
            <w:r>
              <w:rPr>
                <w:sz w:val="20"/>
              </w:rPr>
              <w:t>32,0</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20</w:t>
            </w:r>
          </w:p>
        </w:tc>
        <w:tc>
          <w:tcPr>
            <w:tcW w:w="3870" w:type="dxa"/>
          </w:tcPr>
          <w:p w:rsidR="006E3997" w:rsidRDefault="006E3997">
            <w:pPr>
              <w:pStyle w:val="TableParagraph"/>
              <w:spacing w:line="210" w:lineRule="exact"/>
              <w:ind w:left="110"/>
              <w:jc w:val="left"/>
              <w:rPr>
                <w:sz w:val="20"/>
              </w:rPr>
            </w:pPr>
            <w:r>
              <w:rPr>
                <w:sz w:val="20"/>
              </w:rPr>
              <w:t>Республика Коми</w:t>
            </w:r>
          </w:p>
        </w:tc>
        <w:tc>
          <w:tcPr>
            <w:tcW w:w="989" w:type="dxa"/>
          </w:tcPr>
          <w:p w:rsidR="006E3997" w:rsidRDefault="006E3997">
            <w:pPr>
              <w:pStyle w:val="TableParagraph"/>
              <w:spacing w:line="210" w:lineRule="exact"/>
              <w:ind w:left="174" w:right="155"/>
              <w:rPr>
                <w:sz w:val="20"/>
              </w:rPr>
            </w:pPr>
            <w:r>
              <w:rPr>
                <w:sz w:val="20"/>
              </w:rPr>
              <w:t>1452</w:t>
            </w:r>
          </w:p>
        </w:tc>
        <w:tc>
          <w:tcPr>
            <w:tcW w:w="994" w:type="dxa"/>
          </w:tcPr>
          <w:p w:rsidR="006E3997" w:rsidRDefault="006E3997">
            <w:pPr>
              <w:pStyle w:val="TableParagraph"/>
              <w:spacing w:line="210" w:lineRule="exact"/>
              <w:ind w:left="179" w:right="155"/>
              <w:rPr>
                <w:sz w:val="20"/>
              </w:rPr>
            </w:pPr>
            <w:r>
              <w:rPr>
                <w:sz w:val="20"/>
              </w:rPr>
              <w:t>1801</w:t>
            </w:r>
          </w:p>
        </w:tc>
        <w:tc>
          <w:tcPr>
            <w:tcW w:w="857" w:type="dxa"/>
          </w:tcPr>
          <w:p w:rsidR="006E3997" w:rsidRDefault="006E3997">
            <w:pPr>
              <w:pStyle w:val="TableParagraph"/>
              <w:spacing w:line="210" w:lineRule="exact"/>
              <w:ind w:left="155" w:right="128"/>
              <w:rPr>
                <w:sz w:val="20"/>
              </w:rPr>
            </w:pPr>
            <w:r>
              <w:rPr>
                <w:sz w:val="20"/>
              </w:rPr>
              <w:t>1198</w:t>
            </w:r>
          </w:p>
        </w:tc>
        <w:tc>
          <w:tcPr>
            <w:tcW w:w="831" w:type="dxa"/>
          </w:tcPr>
          <w:p w:rsidR="006E3997" w:rsidRDefault="006E3997">
            <w:pPr>
              <w:pStyle w:val="TableParagraph"/>
              <w:spacing w:line="210" w:lineRule="exact"/>
              <w:ind w:left="266"/>
              <w:jc w:val="left"/>
              <w:rPr>
                <w:sz w:val="20"/>
              </w:rPr>
            </w:pPr>
            <w:r>
              <w:rPr>
                <w:sz w:val="20"/>
              </w:rPr>
              <w:t>748</w:t>
            </w:r>
          </w:p>
        </w:tc>
        <w:tc>
          <w:tcPr>
            <w:tcW w:w="704" w:type="dxa"/>
          </w:tcPr>
          <w:p w:rsidR="006E3997" w:rsidRDefault="006E3997">
            <w:pPr>
              <w:pStyle w:val="TableParagraph"/>
              <w:spacing w:line="210" w:lineRule="exact"/>
              <w:ind w:left="118" w:right="97"/>
              <w:rPr>
                <w:sz w:val="20"/>
              </w:rPr>
            </w:pPr>
            <w:r>
              <w:rPr>
                <w:sz w:val="20"/>
              </w:rPr>
              <w:t>82,5</w:t>
            </w:r>
          </w:p>
        </w:tc>
        <w:tc>
          <w:tcPr>
            <w:tcW w:w="650" w:type="dxa"/>
          </w:tcPr>
          <w:p w:rsidR="006E3997" w:rsidRDefault="006E3997">
            <w:pPr>
              <w:pStyle w:val="TableParagraph"/>
              <w:spacing w:line="210" w:lineRule="exact"/>
              <w:ind w:left="92" w:right="70"/>
              <w:rPr>
                <w:sz w:val="20"/>
              </w:rPr>
            </w:pPr>
            <w:r>
              <w:rPr>
                <w:sz w:val="20"/>
              </w:rPr>
              <w:t>41,5</w:t>
            </w:r>
          </w:p>
        </w:tc>
      </w:tr>
      <w:tr w:rsidR="006E3997">
        <w:trPr>
          <w:trHeight w:val="268"/>
        </w:trPr>
        <w:tc>
          <w:tcPr>
            <w:tcW w:w="682" w:type="dxa"/>
          </w:tcPr>
          <w:p w:rsidR="006E3997" w:rsidRDefault="006E3997">
            <w:pPr>
              <w:pStyle w:val="TableParagraph"/>
              <w:spacing w:before="29" w:line="219" w:lineRule="exact"/>
              <w:ind w:right="218"/>
              <w:jc w:val="right"/>
              <w:rPr>
                <w:sz w:val="20"/>
              </w:rPr>
            </w:pPr>
            <w:r>
              <w:rPr>
                <w:sz w:val="20"/>
              </w:rPr>
              <w:t>21</w:t>
            </w:r>
          </w:p>
        </w:tc>
        <w:tc>
          <w:tcPr>
            <w:tcW w:w="3870" w:type="dxa"/>
          </w:tcPr>
          <w:p w:rsidR="006E3997" w:rsidRDefault="006E3997">
            <w:pPr>
              <w:pStyle w:val="TableParagraph"/>
              <w:spacing w:before="29" w:line="219" w:lineRule="exact"/>
              <w:ind w:left="110"/>
              <w:jc w:val="left"/>
              <w:rPr>
                <w:sz w:val="20"/>
              </w:rPr>
            </w:pPr>
            <w:r>
              <w:rPr>
                <w:sz w:val="20"/>
              </w:rPr>
              <w:t>Архангельская область и Ненецкий ао.</w:t>
            </w:r>
          </w:p>
        </w:tc>
        <w:tc>
          <w:tcPr>
            <w:tcW w:w="989" w:type="dxa"/>
          </w:tcPr>
          <w:p w:rsidR="006E3997" w:rsidRDefault="006E3997">
            <w:pPr>
              <w:pStyle w:val="TableParagraph"/>
              <w:spacing w:before="10"/>
              <w:ind w:left="174" w:right="155"/>
              <w:rPr>
                <w:sz w:val="20"/>
              </w:rPr>
            </w:pPr>
            <w:r>
              <w:rPr>
                <w:sz w:val="20"/>
              </w:rPr>
              <w:t>1060</w:t>
            </w:r>
          </w:p>
        </w:tc>
        <w:tc>
          <w:tcPr>
            <w:tcW w:w="994" w:type="dxa"/>
          </w:tcPr>
          <w:p w:rsidR="006E3997" w:rsidRDefault="006E3997">
            <w:pPr>
              <w:pStyle w:val="TableParagraph"/>
              <w:spacing w:before="10"/>
              <w:ind w:left="179" w:right="155"/>
              <w:rPr>
                <w:sz w:val="20"/>
              </w:rPr>
            </w:pPr>
            <w:r>
              <w:rPr>
                <w:sz w:val="20"/>
              </w:rPr>
              <w:t>1031</w:t>
            </w:r>
          </w:p>
        </w:tc>
        <w:tc>
          <w:tcPr>
            <w:tcW w:w="857" w:type="dxa"/>
          </w:tcPr>
          <w:p w:rsidR="006E3997" w:rsidRDefault="006E3997">
            <w:pPr>
              <w:pStyle w:val="TableParagraph"/>
              <w:spacing w:before="10"/>
              <w:ind w:left="155" w:right="123"/>
              <w:rPr>
                <w:sz w:val="20"/>
              </w:rPr>
            </w:pPr>
            <w:r>
              <w:rPr>
                <w:sz w:val="20"/>
              </w:rPr>
              <w:t>421</w:t>
            </w:r>
          </w:p>
        </w:tc>
        <w:tc>
          <w:tcPr>
            <w:tcW w:w="831" w:type="dxa"/>
          </w:tcPr>
          <w:p w:rsidR="006E3997" w:rsidRDefault="006E3997">
            <w:pPr>
              <w:pStyle w:val="TableParagraph"/>
              <w:spacing w:before="10"/>
              <w:ind w:left="266"/>
              <w:jc w:val="left"/>
              <w:rPr>
                <w:sz w:val="20"/>
              </w:rPr>
            </w:pPr>
            <w:r>
              <w:rPr>
                <w:sz w:val="20"/>
              </w:rPr>
              <w:t>452</w:t>
            </w:r>
          </w:p>
        </w:tc>
        <w:tc>
          <w:tcPr>
            <w:tcW w:w="704" w:type="dxa"/>
          </w:tcPr>
          <w:p w:rsidR="006E3997" w:rsidRDefault="006E3997">
            <w:pPr>
              <w:pStyle w:val="TableParagraph"/>
              <w:spacing w:before="10"/>
              <w:ind w:left="118" w:right="97"/>
              <w:rPr>
                <w:sz w:val="20"/>
              </w:rPr>
            </w:pPr>
            <w:r>
              <w:rPr>
                <w:sz w:val="20"/>
              </w:rPr>
              <w:t>39,7</w:t>
            </w:r>
          </w:p>
        </w:tc>
        <w:tc>
          <w:tcPr>
            <w:tcW w:w="650" w:type="dxa"/>
          </w:tcPr>
          <w:p w:rsidR="006E3997" w:rsidRDefault="006E3997">
            <w:pPr>
              <w:pStyle w:val="TableParagraph"/>
              <w:spacing w:before="29" w:line="219" w:lineRule="exact"/>
              <w:ind w:left="92" w:right="70"/>
              <w:rPr>
                <w:sz w:val="20"/>
              </w:rPr>
            </w:pPr>
            <w:r>
              <w:rPr>
                <w:sz w:val="20"/>
              </w:rPr>
              <w:t>43,8</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22</w:t>
            </w:r>
          </w:p>
        </w:tc>
        <w:tc>
          <w:tcPr>
            <w:tcW w:w="3870" w:type="dxa"/>
          </w:tcPr>
          <w:p w:rsidR="006E3997" w:rsidRDefault="006E3997">
            <w:pPr>
              <w:pStyle w:val="TableParagraph"/>
              <w:spacing w:line="210" w:lineRule="exact"/>
              <w:ind w:left="110"/>
              <w:jc w:val="left"/>
              <w:rPr>
                <w:sz w:val="20"/>
              </w:rPr>
            </w:pPr>
            <w:r>
              <w:rPr>
                <w:sz w:val="20"/>
              </w:rPr>
              <w:t>Вологодская область</w:t>
            </w:r>
          </w:p>
        </w:tc>
        <w:tc>
          <w:tcPr>
            <w:tcW w:w="989" w:type="dxa"/>
          </w:tcPr>
          <w:p w:rsidR="006E3997" w:rsidRDefault="006E3997">
            <w:pPr>
              <w:pStyle w:val="TableParagraph"/>
              <w:spacing w:line="210" w:lineRule="exact"/>
              <w:ind w:left="174" w:right="150"/>
              <w:rPr>
                <w:sz w:val="20"/>
              </w:rPr>
            </w:pPr>
            <w:r>
              <w:rPr>
                <w:sz w:val="20"/>
              </w:rPr>
              <w:t>907</w:t>
            </w:r>
          </w:p>
        </w:tc>
        <w:tc>
          <w:tcPr>
            <w:tcW w:w="994" w:type="dxa"/>
          </w:tcPr>
          <w:p w:rsidR="006E3997" w:rsidRDefault="006E3997">
            <w:pPr>
              <w:pStyle w:val="TableParagraph"/>
              <w:spacing w:line="210" w:lineRule="exact"/>
              <w:ind w:left="179" w:right="155"/>
              <w:rPr>
                <w:sz w:val="20"/>
              </w:rPr>
            </w:pPr>
            <w:r>
              <w:rPr>
                <w:sz w:val="20"/>
              </w:rPr>
              <w:t>1109</w:t>
            </w:r>
          </w:p>
        </w:tc>
        <w:tc>
          <w:tcPr>
            <w:tcW w:w="857" w:type="dxa"/>
          </w:tcPr>
          <w:p w:rsidR="006E3997" w:rsidRDefault="006E3997">
            <w:pPr>
              <w:pStyle w:val="TableParagraph"/>
              <w:spacing w:line="210" w:lineRule="exact"/>
              <w:ind w:left="155" w:right="123"/>
              <w:rPr>
                <w:sz w:val="20"/>
              </w:rPr>
            </w:pPr>
            <w:r>
              <w:rPr>
                <w:sz w:val="20"/>
              </w:rPr>
              <w:t>481</w:t>
            </w:r>
          </w:p>
        </w:tc>
        <w:tc>
          <w:tcPr>
            <w:tcW w:w="831" w:type="dxa"/>
          </w:tcPr>
          <w:p w:rsidR="006E3997" w:rsidRDefault="006E3997">
            <w:pPr>
              <w:pStyle w:val="TableParagraph"/>
              <w:spacing w:line="210" w:lineRule="exact"/>
              <w:ind w:left="266"/>
              <w:jc w:val="left"/>
              <w:rPr>
                <w:sz w:val="20"/>
              </w:rPr>
            </w:pPr>
            <w:r>
              <w:rPr>
                <w:sz w:val="20"/>
              </w:rPr>
              <w:t>618</w:t>
            </w:r>
          </w:p>
        </w:tc>
        <w:tc>
          <w:tcPr>
            <w:tcW w:w="704" w:type="dxa"/>
          </w:tcPr>
          <w:p w:rsidR="006E3997" w:rsidRDefault="006E3997">
            <w:pPr>
              <w:pStyle w:val="TableParagraph"/>
              <w:spacing w:line="210" w:lineRule="exact"/>
              <w:ind w:left="118" w:right="97"/>
              <w:rPr>
                <w:sz w:val="20"/>
              </w:rPr>
            </w:pPr>
            <w:r>
              <w:rPr>
                <w:sz w:val="20"/>
              </w:rPr>
              <w:t>53</w:t>
            </w:r>
          </w:p>
        </w:tc>
        <w:tc>
          <w:tcPr>
            <w:tcW w:w="650" w:type="dxa"/>
          </w:tcPr>
          <w:p w:rsidR="006E3997" w:rsidRDefault="006E3997">
            <w:pPr>
              <w:pStyle w:val="TableParagraph"/>
              <w:spacing w:line="210" w:lineRule="exact"/>
              <w:ind w:left="92" w:right="70"/>
              <w:rPr>
                <w:sz w:val="20"/>
              </w:rPr>
            </w:pPr>
            <w:r>
              <w:rPr>
                <w:sz w:val="20"/>
              </w:rPr>
              <w:t>55,7</w:t>
            </w:r>
          </w:p>
        </w:tc>
      </w:tr>
      <w:tr w:rsidR="006E3997">
        <w:trPr>
          <w:trHeight w:val="272"/>
        </w:trPr>
        <w:tc>
          <w:tcPr>
            <w:tcW w:w="682" w:type="dxa"/>
          </w:tcPr>
          <w:p w:rsidR="006E3997" w:rsidRDefault="006E3997">
            <w:pPr>
              <w:pStyle w:val="TableParagraph"/>
              <w:spacing w:before="33" w:line="219" w:lineRule="exact"/>
              <w:ind w:right="218"/>
              <w:jc w:val="right"/>
              <w:rPr>
                <w:sz w:val="20"/>
              </w:rPr>
            </w:pPr>
            <w:r>
              <w:rPr>
                <w:sz w:val="20"/>
              </w:rPr>
              <w:t>23</w:t>
            </w:r>
          </w:p>
        </w:tc>
        <w:tc>
          <w:tcPr>
            <w:tcW w:w="3870" w:type="dxa"/>
          </w:tcPr>
          <w:p w:rsidR="006E3997" w:rsidRDefault="006E3997">
            <w:pPr>
              <w:pStyle w:val="TableParagraph"/>
              <w:spacing w:before="33" w:line="219" w:lineRule="exact"/>
              <w:ind w:left="110"/>
              <w:jc w:val="left"/>
              <w:rPr>
                <w:sz w:val="20"/>
              </w:rPr>
            </w:pPr>
            <w:r>
              <w:rPr>
                <w:sz w:val="20"/>
              </w:rPr>
              <w:t>Калининградская область</w:t>
            </w:r>
          </w:p>
        </w:tc>
        <w:tc>
          <w:tcPr>
            <w:tcW w:w="989" w:type="dxa"/>
          </w:tcPr>
          <w:p w:rsidR="006E3997" w:rsidRDefault="006E3997">
            <w:pPr>
              <w:pStyle w:val="TableParagraph"/>
              <w:spacing w:before="14"/>
              <w:ind w:left="174" w:right="150"/>
              <w:rPr>
                <w:sz w:val="20"/>
              </w:rPr>
            </w:pPr>
            <w:r>
              <w:rPr>
                <w:sz w:val="20"/>
              </w:rPr>
              <w:t>607</w:t>
            </w:r>
          </w:p>
        </w:tc>
        <w:tc>
          <w:tcPr>
            <w:tcW w:w="994" w:type="dxa"/>
          </w:tcPr>
          <w:p w:rsidR="006E3997" w:rsidRDefault="006E3997">
            <w:pPr>
              <w:pStyle w:val="TableParagraph"/>
              <w:spacing w:before="14"/>
              <w:ind w:left="179" w:right="150"/>
              <w:rPr>
                <w:sz w:val="20"/>
              </w:rPr>
            </w:pPr>
            <w:r>
              <w:rPr>
                <w:sz w:val="20"/>
              </w:rPr>
              <w:t>915</w:t>
            </w:r>
          </w:p>
        </w:tc>
        <w:tc>
          <w:tcPr>
            <w:tcW w:w="857" w:type="dxa"/>
          </w:tcPr>
          <w:p w:rsidR="006E3997" w:rsidRDefault="006E3997">
            <w:pPr>
              <w:pStyle w:val="TableParagraph"/>
              <w:spacing w:before="14"/>
              <w:ind w:left="155" w:right="123"/>
              <w:rPr>
                <w:sz w:val="20"/>
              </w:rPr>
            </w:pPr>
            <w:r>
              <w:rPr>
                <w:sz w:val="20"/>
              </w:rPr>
              <w:t>504</w:t>
            </w:r>
          </w:p>
        </w:tc>
        <w:tc>
          <w:tcPr>
            <w:tcW w:w="831" w:type="dxa"/>
          </w:tcPr>
          <w:p w:rsidR="006E3997" w:rsidRDefault="006E3997">
            <w:pPr>
              <w:pStyle w:val="TableParagraph"/>
              <w:spacing w:before="14"/>
              <w:ind w:left="266"/>
              <w:jc w:val="left"/>
              <w:rPr>
                <w:sz w:val="20"/>
              </w:rPr>
            </w:pPr>
            <w:r>
              <w:rPr>
                <w:sz w:val="20"/>
              </w:rPr>
              <w:t>711</w:t>
            </w:r>
          </w:p>
        </w:tc>
        <w:tc>
          <w:tcPr>
            <w:tcW w:w="704" w:type="dxa"/>
          </w:tcPr>
          <w:p w:rsidR="006E3997" w:rsidRDefault="006E3997">
            <w:pPr>
              <w:pStyle w:val="TableParagraph"/>
              <w:spacing w:before="14"/>
              <w:ind w:left="118" w:right="97"/>
              <w:rPr>
                <w:sz w:val="20"/>
              </w:rPr>
            </w:pPr>
            <w:r>
              <w:rPr>
                <w:sz w:val="20"/>
              </w:rPr>
              <w:t>83</w:t>
            </w:r>
          </w:p>
        </w:tc>
        <w:tc>
          <w:tcPr>
            <w:tcW w:w="650" w:type="dxa"/>
          </w:tcPr>
          <w:p w:rsidR="006E3997" w:rsidRDefault="006E3997">
            <w:pPr>
              <w:pStyle w:val="TableParagraph"/>
              <w:spacing w:before="33" w:line="219" w:lineRule="exact"/>
              <w:ind w:left="92" w:right="70"/>
              <w:rPr>
                <w:sz w:val="20"/>
              </w:rPr>
            </w:pPr>
            <w:r>
              <w:rPr>
                <w:sz w:val="20"/>
              </w:rPr>
              <w:t>77,7</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24</w:t>
            </w:r>
          </w:p>
        </w:tc>
        <w:tc>
          <w:tcPr>
            <w:tcW w:w="3870" w:type="dxa"/>
          </w:tcPr>
          <w:p w:rsidR="006E3997" w:rsidRDefault="006E3997">
            <w:pPr>
              <w:pStyle w:val="TableParagraph"/>
              <w:spacing w:line="210" w:lineRule="exact"/>
              <w:ind w:left="110"/>
              <w:jc w:val="left"/>
              <w:rPr>
                <w:sz w:val="20"/>
              </w:rPr>
            </w:pPr>
            <w:r>
              <w:rPr>
                <w:sz w:val="20"/>
              </w:rPr>
              <w:t>Ленинградская область</w:t>
            </w:r>
          </w:p>
        </w:tc>
        <w:tc>
          <w:tcPr>
            <w:tcW w:w="989" w:type="dxa"/>
          </w:tcPr>
          <w:p w:rsidR="006E3997" w:rsidRDefault="006E3997">
            <w:pPr>
              <w:pStyle w:val="TableParagraph"/>
              <w:spacing w:line="210" w:lineRule="exact"/>
              <w:ind w:left="174" w:right="155"/>
              <w:rPr>
                <w:sz w:val="20"/>
              </w:rPr>
            </w:pPr>
            <w:r>
              <w:rPr>
                <w:sz w:val="20"/>
              </w:rPr>
              <w:t>1912</w:t>
            </w:r>
          </w:p>
        </w:tc>
        <w:tc>
          <w:tcPr>
            <w:tcW w:w="994" w:type="dxa"/>
          </w:tcPr>
          <w:p w:rsidR="006E3997" w:rsidRDefault="006E3997">
            <w:pPr>
              <w:pStyle w:val="TableParagraph"/>
              <w:spacing w:line="210" w:lineRule="exact"/>
              <w:ind w:left="179" w:right="155"/>
              <w:rPr>
                <w:sz w:val="20"/>
              </w:rPr>
            </w:pPr>
            <w:r>
              <w:rPr>
                <w:sz w:val="20"/>
              </w:rPr>
              <w:t>2390</w:t>
            </w:r>
          </w:p>
        </w:tc>
        <w:tc>
          <w:tcPr>
            <w:tcW w:w="857" w:type="dxa"/>
          </w:tcPr>
          <w:p w:rsidR="006E3997" w:rsidRDefault="006E3997">
            <w:pPr>
              <w:pStyle w:val="TableParagraph"/>
              <w:spacing w:line="210" w:lineRule="exact"/>
              <w:ind w:left="155" w:right="128"/>
              <w:rPr>
                <w:sz w:val="20"/>
              </w:rPr>
            </w:pPr>
            <w:r>
              <w:rPr>
                <w:sz w:val="20"/>
              </w:rPr>
              <w:t>1343</w:t>
            </w:r>
          </w:p>
        </w:tc>
        <w:tc>
          <w:tcPr>
            <w:tcW w:w="831" w:type="dxa"/>
          </w:tcPr>
          <w:p w:rsidR="006E3997" w:rsidRDefault="006E3997">
            <w:pPr>
              <w:pStyle w:val="TableParagraph"/>
              <w:spacing w:line="210" w:lineRule="exact"/>
              <w:ind w:right="186"/>
              <w:jc w:val="right"/>
              <w:rPr>
                <w:sz w:val="20"/>
              </w:rPr>
            </w:pPr>
            <w:r>
              <w:rPr>
                <w:sz w:val="20"/>
              </w:rPr>
              <w:t>1975</w:t>
            </w:r>
          </w:p>
        </w:tc>
        <w:tc>
          <w:tcPr>
            <w:tcW w:w="704" w:type="dxa"/>
          </w:tcPr>
          <w:p w:rsidR="006E3997" w:rsidRDefault="006E3997">
            <w:pPr>
              <w:pStyle w:val="TableParagraph"/>
              <w:spacing w:line="210" w:lineRule="exact"/>
              <w:ind w:left="118" w:right="97"/>
              <w:rPr>
                <w:sz w:val="20"/>
              </w:rPr>
            </w:pPr>
            <w:r>
              <w:rPr>
                <w:sz w:val="20"/>
              </w:rPr>
              <w:t>70,2</w:t>
            </w:r>
          </w:p>
        </w:tc>
        <w:tc>
          <w:tcPr>
            <w:tcW w:w="650" w:type="dxa"/>
          </w:tcPr>
          <w:p w:rsidR="006E3997" w:rsidRDefault="006E3997">
            <w:pPr>
              <w:pStyle w:val="TableParagraph"/>
              <w:spacing w:line="210" w:lineRule="exact"/>
              <w:ind w:left="92" w:right="70"/>
              <w:rPr>
                <w:sz w:val="20"/>
              </w:rPr>
            </w:pPr>
            <w:r>
              <w:rPr>
                <w:sz w:val="20"/>
              </w:rPr>
              <w:t>82,6</w:t>
            </w:r>
          </w:p>
        </w:tc>
      </w:tr>
      <w:tr w:rsidR="006E3997">
        <w:trPr>
          <w:trHeight w:val="267"/>
        </w:trPr>
        <w:tc>
          <w:tcPr>
            <w:tcW w:w="682" w:type="dxa"/>
          </w:tcPr>
          <w:p w:rsidR="006E3997" w:rsidRDefault="006E3997">
            <w:pPr>
              <w:pStyle w:val="TableParagraph"/>
              <w:spacing w:before="29" w:line="219" w:lineRule="exact"/>
              <w:ind w:right="218"/>
              <w:jc w:val="right"/>
              <w:rPr>
                <w:sz w:val="20"/>
              </w:rPr>
            </w:pPr>
            <w:r>
              <w:rPr>
                <w:sz w:val="20"/>
              </w:rPr>
              <w:t>25</w:t>
            </w:r>
          </w:p>
        </w:tc>
        <w:tc>
          <w:tcPr>
            <w:tcW w:w="3870" w:type="dxa"/>
          </w:tcPr>
          <w:p w:rsidR="006E3997" w:rsidRDefault="006E3997">
            <w:pPr>
              <w:pStyle w:val="TableParagraph"/>
              <w:spacing w:before="29" w:line="219" w:lineRule="exact"/>
              <w:ind w:left="110"/>
              <w:jc w:val="left"/>
              <w:rPr>
                <w:sz w:val="20"/>
              </w:rPr>
            </w:pPr>
            <w:r>
              <w:rPr>
                <w:sz w:val="20"/>
              </w:rPr>
              <w:t>Мурманская область</w:t>
            </w:r>
          </w:p>
        </w:tc>
        <w:tc>
          <w:tcPr>
            <w:tcW w:w="989" w:type="dxa"/>
          </w:tcPr>
          <w:p w:rsidR="006E3997" w:rsidRDefault="006E3997">
            <w:pPr>
              <w:pStyle w:val="TableParagraph"/>
              <w:spacing w:before="9"/>
              <w:ind w:left="174" w:right="155"/>
              <w:rPr>
                <w:sz w:val="20"/>
              </w:rPr>
            </w:pPr>
            <w:r>
              <w:rPr>
                <w:sz w:val="20"/>
              </w:rPr>
              <w:t>1259</w:t>
            </w:r>
          </w:p>
        </w:tc>
        <w:tc>
          <w:tcPr>
            <w:tcW w:w="994" w:type="dxa"/>
          </w:tcPr>
          <w:p w:rsidR="006E3997" w:rsidRDefault="006E3997">
            <w:pPr>
              <w:pStyle w:val="TableParagraph"/>
              <w:spacing w:before="9"/>
              <w:ind w:left="179" w:right="155"/>
              <w:rPr>
                <w:sz w:val="20"/>
              </w:rPr>
            </w:pPr>
            <w:r>
              <w:rPr>
                <w:sz w:val="20"/>
              </w:rPr>
              <w:t>1476</w:t>
            </w:r>
          </w:p>
        </w:tc>
        <w:tc>
          <w:tcPr>
            <w:tcW w:w="857" w:type="dxa"/>
          </w:tcPr>
          <w:p w:rsidR="006E3997" w:rsidRDefault="006E3997">
            <w:pPr>
              <w:pStyle w:val="TableParagraph"/>
              <w:spacing w:before="9"/>
              <w:ind w:left="155" w:right="123"/>
              <w:rPr>
                <w:sz w:val="20"/>
              </w:rPr>
            </w:pPr>
            <w:r>
              <w:rPr>
                <w:sz w:val="20"/>
              </w:rPr>
              <w:t>927</w:t>
            </w:r>
          </w:p>
        </w:tc>
        <w:tc>
          <w:tcPr>
            <w:tcW w:w="831" w:type="dxa"/>
          </w:tcPr>
          <w:p w:rsidR="006E3997" w:rsidRDefault="006E3997">
            <w:pPr>
              <w:pStyle w:val="TableParagraph"/>
              <w:spacing w:before="9"/>
              <w:ind w:left="266"/>
              <w:jc w:val="left"/>
              <w:rPr>
                <w:sz w:val="20"/>
              </w:rPr>
            </w:pPr>
            <w:r>
              <w:rPr>
                <w:sz w:val="20"/>
              </w:rPr>
              <w:t>946</w:t>
            </w:r>
          </w:p>
        </w:tc>
        <w:tc>
          <w:tcPr>
            <w:tcW w:w="704" w:type="dxa"/>
          </w:tcPr>
          <w:p w:rsidR="006E3997" w:rsidRDefault="006E3997">
            <w:pPr>
              <w:pStyle w:val="TableParagraph"/>
              <w:spacing w:before="9"/>
              <w:ind w:left="118" w:right="97"/>
              <w:rPr>
                <w:sz w:val="20"/>
              </w:rPr>
            </w:pPr>
            <w:r>
              <w:rPr>
                <w:sz w:val="20"/>
              </w:rPr>
              <w:t>73,6</w:t>
            </w:r>
          </w:p>
        </w:tc>
        <w:tc>
          <w:tcPr>
            <w:tcW w:w="650" w:type="dxa"/>
          </w:tcPr>
          <w:p w:rsidR="006E3997" w:rsidRDefault="006E3997">
            <w:pPr>
              <w:pStyle w:val="TableParagraph"/>
              <w:spacing w:before="29" w:line="219" w:lineRule="exact"/>
              <w:ind w:left="92" w:right="70"/>
              <w:rPr>
                <w:sz w:val="20"/>
              </w:rPr>
            </w:pPr>
            <w:r>
              <w:rPr>
                <w:sz w:val="20"/>
              </w:rPr>
              <w:t>64,1</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26</w:t>
            </w:r>
          </w:p>
        </w:tc>
        <w:tc>
          <w:tcPr>
            <w:tcW w:w="3870" w:type="dxa"/>
          </w:tcPr>
          <w:p w:rsidR="006E3997" w:rsidRDefault="006E3997">
            <w:pPr>
              <w:pStyle w:val="TableParagraph"/>
              <w:spacing w:line="210" w:lineRule="exact"/>
              <w:ind w:left="110"/>
              <w:jc w:val="left"/>
              <w:rPr>
                <w:sz w:val="20"/>
              </w:rPr>
            </w:pPr>
            <w:r>
              <w:rPr>
                <w:sz w:val="20"/>
              </w:rPr>
              <w:t>Новгородская область</w:t>
            </w:r>
          </w:p>
        </w:tc>
        <w:tc>
          <w:tcPr>
            <w:tcW w:w="989" w:type="dxa"/>
          </w:tcPr>
          <w:p w:rsidR="006E3997" w:rsidRDefault="006E3997">
            <w:pPr>
              <w:pStyle w:val="TableParagraph"/>
              <w:spacing w:line="210" w:lineRule="exact"/>
              <w:ind w:left="174" w:right="150"/>
              <w:rPr>
                <w:sz w:val="20"/>
              </w:rPr>
            </w:pPr>
            <w:r>
              <w:rPr>
                <w:sz w:val="20"/>
              </w:rPr>
              <w:t>978</w:t>
            </w:r>
          </w:p>
        </w:tc>
        <w:tc>
          <w:tcPr>
            <w:tcW w:w="994" w:type="dxa"/>
          </w:tcPr>
          <w:p w:rsidR="006E3997" w:rsidRDefault="006E3997">
            <w:pPr>
              <w:pStyle w:val="TableParagraph"/>
              <w:spacing w:line="210" w:lineRule="exact"/>
              <w:ind w:left="179" w:right="155"/>
              <w:rPr>
                <w:sz w:val="20"/>
              </w:rPr>
            </w:pPr>
            <w:r>
              <w:rPr>
                <w:sz w:val="20"/>
              </w:rPr>
              <w:t>1136</w:t>
            </w:r>
          </w:p>
        </w:tc>
        <w:tc>
          <w:tcPr>
            <w:tcW w:w="857" w:type="dxa"/>
          </w:tcPr>
          <w:p w:rsidR="006E3997" w:rsidRDefault="006E3997">
            <w:pPr>
              <w:pStyle w:val="TableParagraph"/>
              <w:spacing w:line="210" w:lineRule="exact"/>
              <w:ind w:left="155" w:right="123"/>
              <w:rPr>
                <w:sz w:val="20"/>
              </w:rPr>
            </w:pPr>
            <w:r>
              <w:rPr>
                <w:sz w:val="20"/>
              </w:rPr>
              <w:t>824</w:t>
            </w:r>
          </w:p>
        </w:tc>
        <w:tc>
          <w:tcPr>
            <w:tcW w:w="831" w:type="dxa"/>
          </w:tcPr>
          <w:p w:rsidR="006E3997" w:rsidRDefault="006E3997">
            <w:pPr>
              <w:pStyle w:val="TableParagraph"/>
              <w:spacing w:line="210" w:lineRule="exact"/>
              <w:ind w:left="266"/>
              <w:jc w:val="left"/>
              <w:rPr>
                <w:sz w:val="20"/>
              </w:rPr>
            </w:pPr>
            <w:r>
              <w:rPr>
                <w:sz w:val="20"/>
              </w:rPr>
              <w:t>755</w:t>
            </w:r>
          </w:p>
        </w:tc>
        <w:tc>
          <w:tcPr>
            <w:tcW w:w="704" w:type="dxa"/>
          </w:tcPr>
          <w:p w:rsidR="006E3997" w:rsidRDefault="006E3997">
            <w:pPr>
              <w:pStyle w:val="TableParagraph"/>
              <w:spacing w:line="210" w:lineRule="exact"/>
              <w:ind w:left="118" w:right="97"/>
              <w:rPr>
                <w:sz w:val="20"/>
              </w:rPr>
            </w:pPr>
            <w:r>
              <w:rPr>
                <w:sz w:val="20"/>
              </w:rPr>
              <w:t>84,3</w:t>
            </w:r>
          </w:p>
        </w:tc>
        <w:tc>
          <w:tcPr>
            <w:tcW w:w="650" w:type="dxa"/>
          </w:tcPr>
          <w:p w:rsidR="006E3997" w:rsidRDefault="006E3997">
            <w:pPr>
              <w:pStyle w:val="TableParagraph"/>
              <w:spacing w:line="210" w:lineRule="exact"/>
              <w:ind w:left="92" w:right="70"/>
              <w:rPr>
                <w:sz w:val="20"/>
              </w:rPr>
            </w:pPr>
            <w:r>
              <w:rPr>
                <w:sz w:val="20"/>
              </w:rPr>
              <w:t>66,5</w:t>
            </w:r>
          </w:p>
        </w:tc>
      </w:tr>
      <w:tr w:rsidR="006E3997">
        <w:trPr>
          <w:trHeight w:val="273"/>
        </w:trPr>
        <w:tc>
          <w:tcPr>
            <w:tcW w:w="682" w:type="dxa"/>
          </w:tcPr>
          <w:p w:rsidR="006E3997" w:rsidRDefault="006E3997">
            <w:pPr>
              <w:pStyle w:val="TableParagraph"/>
              <w:spacing w:before="34" w:line="219" w:lineRule="exact"/>
              <w:ind w:right="218"/>
              <w:jc w:val="right"/>
              <w:rPr>
                <w:sz w:val="20"/>
              </w:rPr>
            </w:pPr>
            <w:r>
              <w:rPr>
                <w:sz w:val="20"/>
              </w:rPr>
              <w:t>27</w:t>
            </w:r>
          </w:p>
        </w:tc>
        <w:tc>
          <w:tcPr>
            <w:tcW w:w="3870" w:type="dxa"/>
          </w:tcPr>
          <w:p w:rsidR="006E3997" w:rsidRDefault="006E3997">
            <w:pPr>
              <w:pStyle w:val="TableParagraph"/>
              <w:spacing w:before="34" w:line="219" w:lineRule="exact"/>
              <w:ind w:left="110"/>
              <w:jc w:val="left"/>
              <w:rPr>
                <w:sz w:val="20"/>
              </w:rPr>
            </w:pPr>
            <w:r>
              <w:rPr>
                <w:sz w:val="20"/>
              </w:rPr>
              <w:t>Псковская область</w:t>
            </w:r>
          </w:p>
        </w:tc>
        <w:tc>
          <w:tcPr>
            <w:tcW w:w="989" w:type="dxa"/>
          </w:tcPr>
          <w:p w:rsidR="006E3997" w:rsidRDefault="006E3997">
            <w:pPr>
              <w:pStyle w:val="TableParagraph"/>
              <w:spacing w:before="15"/>
              <w:ind w:left="174" w:right="155"/>
              <w:rPr>
                <w:sz w:val="20"/>
              </w:rPr>
            </w:pPr>
            <w:r>
              <w:rPr>
                <w:sz w:val="20"/>
              </w:rPr>
              <w:t>1013</w:t>
            </w:r>
          </w:p>
        </w:tc>
        <w:tc>
          <w:tcPr>
            <w:tcW w:w="994" w:type="dxa"/>
          </w:tcPr>
          <w:p w:rsidR="006E3997" w:rsidRDefault="006E3997">
            <w:pPr>
              <w:pStyle w:val="TableParagraph"/>
              <w:spacing w:before="15"/>
              <w:ind w:left="179" w:right="155"/>
              <w:rPr>
                <w:sz w:val="20"/>
              </w:rPr>
            </w:pPr>
            <w:r>
              <w:rPr>
                <w:sz w:val="20"/>
              </w:rPr>
              <w:t>1408</w:t>
            </w:r>
          </w:p>
        </w:tc>
        <w:tc>
          <w:tcPr>
            <w:tcW w:w="857" w:type="dxa"/>
          </w:tcPr>
          <w:p w:rsidR="006E3997" w:rsidRDefault="006E3997">
            <w:pPr>
              <w:pStyle w:val="TableParagraph"/>
              <w:spacing w:before="15"/>
              <w:ind w:left="155" w:right="123"/>
              <w:rPr>
                <w:sz w:val="20"/>
              </w:rPr>
            </w:pPr>
            <w:r>
              <w:rPr>
                <w:sz w:val="20"/>
              </w:rPr>
              <w:t>839</w:t>
            </w:r>
          </w:p>
        </w:tc>
        <w:tc>
          <w:tcPr>
            <w:tcW w:w="831" w:type="dxa"/>
          </w:tcPr>
          <w:p w:rsidR="006E3997" w:rsidRDefault="006E3997">
            <w:pPr>
              <w:pStyle w:val="TableParagraph"/>
              <w:spacing w:before="15"/>
              <w:ind w:right="186"/>
              <w:jc w:val="right"/>
              <w:rPr>
                <w:sz w:val="20"/>
              </w:rPr>
            </w:pPr>
            <w:r>
              <w:rPr>
                <w:sz w:val="20"/>
              </w:rPr>
              <w:t>1204</w:t>
            </w:r>
          </w:p>
        </w:tc>
        <w:tc>
          <w:tcPr>
            <w:tcW w:w="704" w:type="dxa"/>
          </w:tcPr>
          <w:p w:rsidR="006E3997" w:rsidRDefault="006E3997">
            <w:pPr>
              <w:pStyle w:val="TableParagraph"/>
              <w:spacing w:before="15"/>
              <w:ind w:left="118" w:right="97"/>
              <w:rPr>
                <w:sz w:val="20"/>
              </w:rPr>
            </w:pPr>
            <w:r>
              <w:rPr>
                <w:sz w:val="20"/>
              </w:rPr>
              <w:t>82,8</w:t>
            </w:r>
          </w:p>
        </w:tc>
        <w:tc>
          <w:tcPr>
            <w:tcW w:w="650" w:type="dxa"/>
          </w:tcPr>
          <w:p w:rsidR="006E3997" w:rsidRDefault="006E3997">
            <w:pPr>
              <w:pStyle w:val="TableParagraph"/>
              <w:spacing w:before="34" w:line="219" w:lineRule="exact"/>
              <w:ind w:left="92" w:right="70"/>
              <w:rPr>
                <w:sz w:val="20"/>
              </w:rPr>
            </w:pPr>
            <w:r>
              <w:rPr>
                <w:sz w:val="20"/>
              </w:rPr>
              <w:t>85,5</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28</w:t>
            </w:r>
          </w:p>
        </w:tc>
        <w:tc>
          <w:tcPr>
            <w:tcW w:w="3870" w:type="dxa"/>
          </w:tcPr>
          <w:p w:rsidR="006E3997" w:rsidRDefault="006E3997">
            <w:pPr>
              <w:pStyle w:val="TableParagraph"/>
              <w:spacing w:line="210" w:lineRule="exact"/>
              <w:ind w:left="110"/>
              <w:jc w:val="left"/>
              <w:rPr>
                <w:sz w:val="20"/>
              </w:rPr>
            </w:pPr>
            <w:r>
              <w:rPr>
                <w:sz w:val="20"/>
              </w:rPr>
              <w:t>г. Санкт-Петербург</w:t>
            </w:r>
          </w:p>
        </w:tc>
        <w:tc>
          <w:tcPr>
            <w:tcW w:w="989" w:type="dxa"/>
          </w:tcPr>
          <w:p w:rsidR="006E3997" w:rsidRDefault="006E3997">
            <w:pPr>
              <w:pStyle w:val="TableParagraph"/>
              <w:spacing w:line="210" w:lineRule="exact"/>
              <w:ind w:left="174" w:right="155"/>
              <w:rPr>
                <w:sz w:val="20"/>
              </w:rPr>
            </w:pPr>
            <w:r>
              <w:rPr>
                <w:sz w:val="20"/>
              </w:rPr>
              <w:t>4633</w:t>
            </w:r>
          </w:p>
        </w:tc>
        <w:tc>
          <w:tcPr>
            <w:tcW w:w="994" w:type="dxa"/>
          </w:tcPr>
          <w:p w:rsidR="006E3997" w:rsidRDefault="006E3997">
            <w:pPr>
              <w:pStyle w:val="TableParagraph"/>
              <w:spacing w:line="210" w:lineRule="exact"/>
              <w:ind w:left="179" w:right="155"/>
              <w:rPr>
                <w:sz w:val="20"/>
              </w:rPr>
            </w:pPr>
            <w:r>
              <w:rPr>
                <w:sz w:val="20"/>
              </w:rPr>
              <w:t>5421</w:t>
            </w:r>
          </w:p>
        </w:tc>
        <w:tc>
          <w:tcPr>
            <w:tcW w:w="857" w:type="dxa"/>
          </w:tcPr>
          <w:p w:rsidR="006E3997" w:rsidRDefault="006E3997">
            <w:pPr>
              <w:pStyle w:val="TableParagraph"/>
              <w:spacing w:line="210" w:lineRule="exact"/>
              <w:ind w:left="155" w:right="128"/>
              <w:rPr>
                <w:sz w:val="20"/>
              </w:rPr>
            </w:pPr>
            <w:r>
              <w:rPr>
                <w:sz w:val="20"/>
              </w:rPr>
              <w:t>3921</w:t>
            </w:r>
          </w:p>
        </w:tc>
        <w:tc>
          <w:tcPr>
            <w:tcW w:w="831" w:type="dxa"/>
          </w:tcPr>
          <w:p w:rsidR="006E3997" w:rsidRDefault="006E3997">
            <w:pPr>
              <w:pStyle w:val="TableParagraph"/>
              <w:spacing w:line="210" w:lineRule="exact"/>
              <w:ind w:right="186"/>
              <w:jc w:val="right"/>
              <w:rPr>
                <w:sz w:val="20"/>
              </w:rPr>
            </w:pPr>
            <w:r>
              <w:rPr>
                <w:sz w:val="20"/>
              </w:rPr>
              <w:t>4737</w:t>
            </w:r>
          </w:p>
        </w:tc>
        <w:tc>
          <w:tcPr>
            <w:tcW w:w="704" w:type="dxa"/>
          </w:tcPr>
          <w:p w:rsidR="006E3997" w:rsidRDefault="006E3997">
            <w:pPr>
              <w:pStyle w:val="TableParagraph"/>
              <w:spacing w:line="210" w:lineRule="exact"/>
              <w:ind w:left="118" w:right="97"/>
              <w:rPr>
                <w:sz w:val="20"/>
              </w:rPr>
            </w:pPr>
            <w:r>
              <w:rPr>
                <w:sz w:val="20"/>
              </w:rPr>
              <w:t>84,6</w:t>
            </w:r>
          </w:p>
        </w:tc>
        <w:tc>
          <w:tcPr>
            <w:tcW w:w="650" w:type="dxa"/>
          </w:tcPr>
          <w:p w:rsidR="006E3997" w:rsidRDefault="006E3997">
            <w:pPr>
              <w:pStyle w:val="TableParagraph"/>
              <w:spacing w:line="210" w:lineRule="exact"/>
              <w:ind w:left="92" w:right="70"/>
              <w:rPr>
                <w:sz w:val="20"/>
              </w:rPr>
            </w:pPr>
            <w:r>
              <w:rPr>
                <w:sz w:val="20"/>
              </w:rPr>
              <w:t>87,4</w:t>
            </w:r>
          </w:p>
        </w:tc>
      </w:tr>
      <w:tr w:rsidR="006E3997">
        <w:trPr>
          <w:trHeight w:val="272"/>
        </w:trPr>
        <w:tc>
          <w:tcPr>
            <w:tcW w:w="9577" w:type="dxa"/>
            <w:gridSpan w:val="8"/>
            <w:tcBorders>
              <w:bottom w:val="single" w:sz="4" w:space="0" w:color="000000"/>
            </w:tcBorders>
            <w:shd w:val="clear" w:color="auto" w:fill="D5E2BB"/>
          </w:tcPr>
          <w:p w:rsidR="006E3997" w:rsidRDefault="006E3997">
            <w:pPr>
              <w:pStyle w:val="TableParagraph"/>
              <w:spacing w:before="19"/>
              <w:ind w:left="3206" w:right="3187"/>
              <w:rPr>
                <w:b/>
                <w:sz w:val="20"/>
              </w:rPr>
            </w:pPr>
            <w:r>
              <w:rPr>
                <w:b/>
                <w:sz w:val="20"/>
              </w:rPr>
              <w:t>Южный федеральный округ</w:t>
            </w:r>
          </w:p>
        </w:tc>
      </w:tr>
      <w:tr w:rsidR="006E3997">
        <w:trPr>
          <w:trHeight w:val="230"/>
        </w:trPr>
        <w:tc>
          <w:tcPr>
            <w:tcW w:w="682"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23"/>
              <w:jc w:val="right"/>
              <w:rPr>
                <w:sz w:val="20"/>
              </w:rPr>
            </w:pPr>
            <w:r>
              <w:rPr>
                <w:sz w:val="20"/>
              </w:rPr>
              <w:t>29</w:t>
            </w:r>
          </w:p>
        </w:tc>
        <w:tc>
          <w:tcPr>
            <w:tcW w:w="387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15"/>
              <w:jc w:val="left"/>
              <w:rPr>
                <w:sz w:val="20"/>
              </w:rPr>
            </w:pPr>
            <w:r>
              <w:rPr>
                <w:sz w:val="20"/>
              </w:rPr>
              <w:t>Республика Адыгея</w:t>
            </w:r>
          </w:p>
        </w:tc>
        <w:tc>
          <w:tcPr>
            <w:tcW w:w="989"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222" w:right="198"/>
              <w:rPr>
                <w:sz w:val="20"/>
              </w:rPr>
            </w:pPr>
            <w:r>
              <w:rPr>
                <w:sz w:val="20"/>
              </w:rPr>
              <w:t>512</w:t>
            </w:r>
          </w:p>
        </w:tc>
        <w:tc>
          <w:tcPr>
            <w:tcW w:w="994"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86" w:right="157"/>
              <w:rPr>
                <w:sz w:val="20"/>
              </w:rPr>
            </w:pPr>
            <w:r>
              <w:rPr>
                <w:sz w:val="20"/>
              </w:rPr>
              <w:t>668</w:t>
            </w:r>
          </w:p>
        </w:tc>
        <w:tc>
          <w:tcPr>
            <w:tcW w:w="857"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64" w:right="132"/>
              <w:rPr>
                <w:sz w:val="20"/>
              </w:rPr>
            </w:pPr>
            <w:r>
              <w:rPr>
                <w:sz w:val="20"/>
              </w:rPr>
              <w:t>321</w:t>
            </w:r>
          </w:p>
        </w:tc>
        <w:tc>
          <w:tcPr>
            <w:tcW w:w="831"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271"/>
              <w:jc w:val="left"/>
              <w:rPr>
                <w:sz w:val="20"/>
              </w:rPr>
            </w:pPr>
            <w:r>
              <w:rPr>
                <w:sz w:val="20"/>
              </w:rPr>
              <w:t>431</w:t>
            </w:r>
          </w:p>
        </w:tc>
        <w:tc>
          <w:tcPr>
            <w:tcW w:w="704"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62" w:right="141"/>
              <w:rPr>
                <w:sz w:val="20"/>
              </w:rPr>
            </w:pPr>
            <w:r>
              <w:rPr>
                <w:sz w:val="20"/>
              </w:rPr>
              <w:t>62,7</w:t>
            </w:r>
          </w:p>
        </w:tc>
        <w:tc>
          <w:tcPr>
            <w:tcW w:w="65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32" w:right="110"/>
              <w:rPr>
                <w:sz w:val="20"/>
              </w:rPr>
            </w:pPr>
            <w:r>
              <w:rPr>
                <w:sz w:val="20"/>
              </w:rPr>
              <w:t>64,5</w:t>
            </w:r>
          </w:p>
        </w:tc>
      </w:tr>
      <w:tr w:rsidR="006E3997">
        <w:trPr>
          <w:trHeight w:val="230"/>
        </w:trPr>
        <w:tc>
          <w:tcPr>
            <w:tcW w:w="682" w:type="dxa"/>
            <w:tcBorders>
              <w:top w:val="single" w:sz="4" w:space="0" w:color="000000"/>
              <w:bottom w:val="single" w:sz="4" w:space="0" w:color="000000"/>
            </w:tcBorders>
          </w:tcPr>
          <w:p w:rsidR="006E3997" w:rsidRDefault="006E3997">
            <w:pPr>
              <w:pStyle w:val="TableParagraph"/>
              <w:spacing w:line="210" w:lineRule="exact"/>
              <w:ind w:right="218"/>
              <w:jc w:val="right"/>
              <w:rPr>
                <w:sz w:val="20"/>
              </w:rPr>
            </w:pPr>
            <w:r>
              <w:rPr>
                <w:sz w:val="20"/>
              </w:rPr>
              <w:t>30</w:t>
            </w:r>
          </w:p>
        </w:tc>
        <w:tc>
          <w:tcPr>
            <w:tcW w:w="3870" w:type="dxa"/>
            <w:tcBorders>
              <w:top w:val="single" w:sz="4" w:space="0" w:color="000000"/>
              <w:bottom w:val="single" w:sz="4" w:space="0" w:color="000000"/>
            </w:tcBorders>
          </w:tcPr>
          <w:p w:rsidR="006E3997" w:rsidRDefault="006E3997">
            <w:pPr>
              <w:pStyle w:val="TableParagraph"/>
              <w:spacing w:line="210" w:lineRule="exact"/>
              <w:ind w:left="110"/>
              <w:jc w:val="left"/>
              <w:rPr>
                <w:sz w:val="20"/>
              </w:rPr>
            </w:pPr>
            <w:r>
              <w:rPr>
                <w:sz w:val="20"/>
              </w:rPr>
              <w:t>Республика Калмыкия</w:t>
            </w:r>
          </w:p>
        </w:tc>
        <w:tc>
          <w:tcPr>
            <w:tcW w:w="989" w:type="dxa"/>
            <w:tcBorders>
              <w:top w:val="single" w:sz="4" w:space="0" w:color="000000"/>
              <w:bottom w:val="single" w:sz="4" w:space="0" w:color="000000"/>
            </w:tcBorders>
          </w:tcPr>
          <w:p w:rsidR="006E3997" w:rsidRDefault="006E3997">
            <w:pPr>
              <w:pStyle w:val="TableParagraph"/>
              <w:spacing w:line="210" w:lineRule="exact"/>
              <w:ind w:left="174" w:right="150"/>
              <w:rPr>
                <w:sz w:val="20"/>
              </w:rPr>
            </w:pPr>
            <w:r>
              <w:rPr>
                <w:sz w:val="20"/>
              </w:rPr>
              <w:t>340</w:t>
            </w:r>
          </w:p>
        </w:tc>
        <w:tc>
          <w:tcPr>
            <w:tcW w:w="994" w:type="dxa"/>
            <w:tcBorders>
              <w:top w:val="single" w:sz="4" w:space="0" w:color="000000"/>
              <w:bottom w:val="single" w:sz="4" w:space="0" w:color="000000"/>
            </w:tcBorders>
          </w:tcPr>
          <w:p w:rsidR="006E3997" w:rsidRDefault="006E3997">
            <w:pPr>
              <w:pStyle w:val="TableParagraph"/>
              <w:spacing w:line="210" w:lineRule="exact"/>
              <w:ind w:left="179" w:right="150"/>
              <w:rPr>
                <w:sz w:val="20"/>
              </w:rPr>
            </w:pPr>
            <w:r>
              <w:rPr>
                <w:sz w:val="20"/>
              </w:rPr>
              <w:t>499</w:t>
            </w:r>
          </w:p>
        </w:tc>
        <w:tc>
          <w:tcPr>
            <w:tcW w:w="857" w:type="dxa"/>
            <w:tcBorders>
              <w:top w:val="single" w:sz="4" w:space="0" w:color="000000"/>
              <w:bottom w:val="single" w:sz="4" w:space="0" w:color="000000"/>
            </w:tcBorders>
          </w:tcPr>
          <w:p w:rsidR="006E3997" w:rsidRDefault="006E3997">
            <w:pPr>
              <w:pStyle w:val="TableParagraph"/>
              <w:spacing w:line="210" w:lineRule="exact"/>
              <w:ind w:left="155" w:right="128"/>
              <w:rPr>
                <w:sz w:val="20"/>
              </w:rPr>
            </w:pPr>
            <w:r>
              <w:rPr>
                <w:sz w:val="20"/>
              </w:rPr>
              <w:t>65</w:t>
            </w:r>
          </w:p>
        </w:tc>
        <w:tc>
          <w:tcPr>
            <w:tcW w:w="831" w:type="dxa"/>
            <w:tcBorders>
              <w:top w:val="single" w:sz="4" w:space="0" w:color="000000"/>
              <w:bottom w:val="single" w:sz="4" w:space="0" w:color="000000"/>
            </w:tcBorders>
          </w:tcPr>
          <w:p w:rsidR="006E3997" w:rsidRDefault="006E3997">
            <w:pPr>
              <w:pStyle w:val="TableParagraph"/>
              <w:spacing w:line="210" w:lineRule="exact"/>
              <w:ind w:left="266"/>
              <w:jc w:val="left"/>
              <w:rPr>
                <w:sz w:val="20"/>
              </w:rPr>
            </w:pPr>
            <w:r>
              <w:rPr>
                <w:sz w:val="20"/>
              </w:rPr>
              <w:t>114</w:t>
            </w:r>
          </w:p>
        </w:tc>
        <w:tc>
          <w:tcPr>
            <w:tcW w:w="704" w:type="dxa"/>
            <w:tcBorders>
              <w:top w:val="single" w:sz="4" w:space="0" w:color="000000"/>
              <w:bottom w:val="single" w:sz="4" w:space="0" w:color="000000"/>
            </w:tcBorders>
          </w:tcPr>
          <w:p w:rsidR="006E3997" w:rsidRDefault="006E3997">
            <w:pPr>
              <w:pStyle w:val="TableParagraph"/>
              <w:spacing w:line="210" w:lineRule="exact"/>
              <w:ind w:left="118" w:right="97"/>
              <w:rPr>
                <w:sz w:val="20"/>
              </w:rPr>
            </w:pPr>
            <w:r>
              <w:rPr>
                <w:sz w:val="20"/>
              </w:rPr>
              <w:t>19,1</w:t>
            </w:r>
          </w:p>
        </w:tc>
        <w:tc>
          <w:tcPr>
            <w:tcW w:w="650" w:type="dxa"/>
            <w:tcBorders>
              <w:top w:val="single" w:sz="4" w:space="0" w:color="000000"/>
              <w:bottom w:val="single" w:sz="4" w:space="0" w:color="000000"/>
            </w:tcBorders>
          </w:tcPr>
          <w:p w:rsidR="006E3997" w:rsidRDefault="006E3997">
            <w:pPr>
              <w:pStyle w:val="TableParagraph"/>
              <w:spacing w:line="210" w:lineRule="exact"/>
              <w:ind w:left="92" w:right="70"/>
              <w:rPr>
                <w:sz w:val="20"/>
              </w:rPr>
            </w:pPr>
            <w:r>
              <w:rPr>
                <w:sz w:val="20"/>
              </w:rPr>
              <w:t>22,8</w:t>
            </w:r>
          </w:p>
        </w:tc>
      </w:tr>
      <w:tr w:rsidR="006E3997">
        <w:trPr>
          <w:trHeight w:val="230"/>
        </w:trPr>
        <w:tc>
          <w:tcPr>
            <w:tcW w:w="682"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23"/>
              <w:jc w:val="right"/>
              <w:rPr>
                <w:sz w:val="20"/>
              </w:rPr>
            </w:pPr>
            <w:r>
              <w:rPr>
                <w:sz w:val="20"/>
              </w:rPr>
              <w:t>31</w:t>
            </w:r>
          </w:p>
        </w:tc>
        <w:tc>
          <w:tcPr>
            <w:tcW w:w="387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15"/>
              <w:jc w:val="left"/>
              <w:rPr>
                <w:sz w:val="20"/>
              </w:rPr>
            </w:pPr>
            <w:r>
              <w:rPr>
                <w:sz w:val="20"/>
              </w:rPr>
              <w:t>Краснодарский край</w:t>
            </w:r>
          </w:p>
        </w:tc>
        <w:tc>
          <w:tcPr>
            <w:tcW w:w="989"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217" w:right="198"/>
              <w:rPr>
                <w:sz w:val="20"/>
              </w:rPr>
            </w:pPr>
            <w:r>
              <w:rPr>
                <w:sz w:val="20"/>
              </w:rPr>
              <w:t>3540</w:t>
            </w:r>
          </w:p>
        </w:tc>
        <w:tc>
          <w:tcPr>
            <w:tcW w:w="994"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86" w:right="162"/>
              <w:rPr>
                <w:sz w:val="20"/>
              </w:rPr>
            </w:pPr>
            <w:r>
              <w:rPr>
                <w:sz w:val="20"/>
              </w:rPr>
              <w:t>3881</w:t>
            </w:r>
          </w:p>
        </w:tc>
        <w:tc>
          <w:tcPr>
            <w:tcW w:w="857"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59" w:right="132"/>
              <w:rPr>
                <w:sz w:val="20"/>
              </w:rPr>
            </w:pPr>
            <w:r>
              <w:rPr>
                <w:sz w:val="20"/>
              </w:rPr>
              <w:t>2129</w:t>
            </w:r>
          </w:p>
        </w:tc>
        <w:tc>
          <w:tcPr>
            <w:tcW w:w="831"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191"/>
              <w:jc w:val="right"/>
              <w:rPr>
                <w:sz w:val="20"/>
              </w:rPr>
            </w:pPr>
            <w:r>
              <w:rPr>
                <w:sz w:val="20"/>
              </w:rPr>
              <w:t>2040</w:t>
            </w:r>
          </w:p>
        </w:tc>
        <w:tc>
          <w:tcPr>
            <w:tcW w:w="704"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62" w:right="141"/>
              <w:rPr>
                <w:sz w:val="20"/>
              </w:rPr>
            </w:pPr>
            <w:r>
              <w:rPr>
                <w:sz w:val="20"/>
              </w:rPr>
              <w:t>60,1</w:t>
            </w:r>
          </w:p>
        </w:tc>
        <w:tc>
          <w:tcPr>
            <w:tcW w:w="65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32" w:right="110"/>
              <w:rPr>
                <w:sz w:val="20"/>
              </w:rPr>
            </w:pPr>
            <w:r>
              <w:rPr>
                <w:sz w:val="20"/>
              </w:rPr>
              <w:t>52,6</w:t>
            </w:r>
          </w:p>
        </w:tc>
      </w:tr>
      <w:tr w:rsidR="006E3997">
        <w:trPr>
          <w:trHeight w:val="230"/>
        </w:trPr>
        <w:tc>
          <w:tcPr>
            <w:tcW w:w="682" w:type="dxa"/>
            <w:tcBorders>
              <w:top w:val="single" w:sz="4" w:space="0" w:color="000000"/>
            </w:tcBorders>
          </w:tcPr>
          <w:p w:rsidR="006E3997" w:rsidRDefault="006E3997">
            <w:pPr>
              <w:pStyle w:val="TableParagraph"/>
              <w:spacing w:line="210" w:lineRule="exact"/>
              <w:ind w:right="218"/>
              <w:jc w:val="right"/>
              <w:rPr>
                <w:sz w:val="20"/>
              </w:rPr>
            </w:pPr>
            <w:r>
              <w:rPr>
                <w:sz w:val="20"/>
              </w:rPr>
              <w:t>32</w:t>
            </w:r>
          </w:p>
        </w:tc>
        <w:tc>
          <w:tcPr>
            <w:tcW w:w="3870" w:type="dxa"/>
            <w:tcBorders>
              <w:top w:val="single" w:sz="4" w:space="0" w:color="000000"/>
            </w:tcBorders>
          </w:tcPr>
          <w:p w:rsidR="006E3997" w:rsidRDefault="006E3997">
            <w:pPr>
              <w:pStyle w:val="TableParagraph"/>
              <w:spacing w:line="210" w:lineRule="exact"/>
              <w:ind w:left="110"/>
              <w:jc w:val="left"/>
              <w:rPr>
                <w:sz w:val="20"/>
              </w:rPr>
            </w:pPr>
            <w:r>
              <w:rPr>
                <w:sz w:val="20"/>
              </w:rPr>
              <w:t>Астраханская область</w:t>
            </w:r>
          </w:p>
        </w:tc>
        <w:tc>
          <w:tcPr>
            <w:tcW w:w="989" w:type="dxa"/>
            <w:tcBorders>
              <w:top w:val="single" w:sz="4" w:space="0" w:color="000000"/>
            </w:tcBorders>
          </w:tcPr>
          <w:p w:rsidR="006E3997" w:rsidRDefault="006E3997">
            <w:pPr>
              <w:pStyle w:val="TableParagraph"/>
              <w:spacing w:line="210" w:lineRule="exact"/>
              <w:ind w:left="174" w:right="155"/>
              <w:rPr>
                <w:sz w:val="20"/>
              </w:rPr>
            </w:pPr>
            <w:r>
              <w:rPr>
                <w:sz w:val="20"/>
              </w:rPr>
              <w:t>1198</w:t>
            </w:r>
          </w:p>
        </w:tc>
        <w:tc>
          <w:tcPr>
            <w:tcW w:w="994" w:type="dxa"/>
            <w:tcBorders>
              <w:top w:val="single" w:sz="4" w:space="0" w:color="000000"/>
            </w:tcBorders>
          </w:tcPr>
          <w:p w:rsidR="006E3997" w:rsidRDefault="006E3997">
            <w:pPr>
              <w:pStyle w:val="TableParagraph"/>
              <w:spacing w:line="210" w:lineRule="exact"/>
              <w:ind w:left="179" w:right="155"/>
              <w:rPr>
                <w:sz w:val="20"/>
              </w:rPr>
            </w:pPr>
            <w:r>
              <w:rPr>
                <w:sz w:val="20"/>
              </w:rPr>
              <w:t>1145</w:t>
            </w:r>
          </w:p>
        </w:tc>
        <w:tc>
          <w:tcPr>
            <w:tcW w:w="857" w:type="dxa"/>
            <w:tcBorders>
              <w:top w:val="single" w:sz="4" w:space="0" w:color="000000"/>
            </w:tcBorders>
          </w:tcPr>
          <w:p w:rsidR="006E3997" w:rsidRDefault="006E3997">
            <w:pPr>
              <w:pStyle w:val="TableParagraph"/>
              <w:spacing w:line="210" w:lineRule="exact"/>
              <w:ind w:left="155" w:right="123"/>
              <w:rPr>
                <w:sz w:val="20"/>
              </w:rPr>
            </w:pPr>
            <w:r>
              <w:rPr>
                <w:sz w:val="20"/>
              </w:rPr>
              <w:t>945</w:t>
            </w:r>
          </w:p>
        </w:tc>
        <w:tc>
          <w:tcPr>
            <w:tcW w:w="831" w:type="dxa"/>
            <w:tcBorders>
              <w:top w:val="single" w:sz="4" w:space="0" w:color="000000"/>
            </w:tcBorders>
          </w:tcPr>
          <w:p w:rsidR="006E3997" w:rsidRDefault="006E3997">
            <w:pPr>
              <w:pStyle w:val="TableParagraph"/>
              <w:spacing w:line="210" w:lineRule="exact"/>
              <w:ind w:left="266"/>
              <w:jc w:val="left"/>
              <w:rPr>
                <w:sz w:val="20"/>
              </w:rPr>
            </w:pPr>
            <w:r>
              <w:rPr>
                <w:sz w:val="20"/>
              </w:rPr>
              <w:t>389</w:t>
            </w:r>
          </w:p>
        </w:tc>
        <w:tc>
          <w:tcPr>
            <w:tcW w:w="704" w:type="dxa"/>
            <w:tcBorders>
              <w:top w:val="single" w:sz="4" w:space="0" w:color="000000"/>
            </w:tcBorders>
          </w:tcPr>
          <w:p w:rsidR="006E3997" w:rsidRDefault="006E3997">
            <w:pPr>
              <w:pStyle w:val="TableParagraph"/>
              <w:spacing w:line="210" w:lineRule="exact"/>
              <w:ind w:left="118" w:right="97"/>
              <w:rPr>
                <w:sz w:val="20"/>
              </w:rPr>
            </w:pPr>
            <w:r>
              <w:rPr>
                <w:sz w:val="20"/>
              </w:rPr>
              <w:t>78,9</w:t>
            </w:r>
          </w:p>
        </w:tc>
        <w:tc>
          <w:tcPr>
            <w:tcW w:w="650" w:type="dxa"/>
            <w:tcBorders>
              <w:top w:val="single" w:sz="4" w:space="0" w:color="000000"/>
            </w:tcBorders>
          </w:tcPr>
          <w:p w:rsidR="006E3997" w:rsidRDefault="006E3997">
            <w:pPr>
              <w:pStyle w:val="TableParagraph"/>
              <w:spacing w:line="210" w:lineRule="exact"/>
              <w:ind w:left="92" w:right="70"/>
              <w:rPr>
                <w:sz w:val="20"/>
              </w:rPr>
            </w:pPr>
            <w:r>
              <w:rPr>
                <w:sz w:val="20"/>
              </w:rPr>
              <w:t>34,0</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33</w:t>
            </w:r>
          </w:p>
        </w:tc>
        <w:tc>
          <w:tcPr>
            <w:tcW w:w="3870" w:type="dxa"/>
          </w:tcPr>
          <w:p w:rsidR="006E3997" w:rsidRDefault="006E3997">
            <w:pPr>
              <w:pStyle w:val="TableParagraph"/>
              <w:spacing w:line="210" w:lineRule="exact"/>
              <w:ind w:left="110"/>
              <w:jc w:val="left"/>
              <w:rPr>
                <w:sz w:val="20"/>
              </w:rPr>
            </w:pPr>
            <w:r>
              <w:rPr>
                <w:sz w:val="20"/>
              </w:rPr>
              <w:t>Волгоградская область</w:t>
            </w:r>
          </w:p>
        </w:tc>
        <w:tc>
          <w:tcPr>
            <w:tcW w:w="989" w:type="dxa"/>
          </w:tcPr>
          <w:p w:rsidR="006E3997" w:rsidRDefault="006E3997">
            <w:pPr>
              <w:pStyle w:val="TableParagraph"/>
              <w:spacing w:line="210" w:lineRule="exact"/>
              <w:ind w:left="174" w:right="155"/>
              <w:rPr>
                <w:sz w:val="20"/>
              </w:rPr>
            </w:pPr>
            <w:r>
              <w:rPr>
                <w:sz w:val="20"/>
              </w:rPr>
              <w:t>1933</w:t>
            </w:r>
          </w:p>
        </w:tc>
        <w:tc>
          <w:tcPr>
            <w:tcW w:w="994" w:type="dxa"/>
          </w:tcPr>
          <w:p w:rsidR="006E3997" w:rsidRDefault="006E3997">
            <w:pPr>
              <w:pStyle w:val="TableParagraph"/>
              <w:spacing w:line="210" w:lineRule="exact"/>
              <w:ind w:left="179" w:right="155"/>
              <w:rPr>
                <w:sz w:val="20"/>
              </w:rPr>
            </w:pPr>
            <w:r>
              <w:rPr>
                <w:sz w:val="20"/>
              </w:rPr>
              <w:t>2234</w:t>
            </w:r>
          </w:p>
        </w:tc>
        <w:tc>
          <w:tcPr>
            <w:tcW w:w="857" w:type="dxa"/>
          </w:tcPr>
          <w:p w:rsidR="006E3997" w:rsidRDefault="006E3997">
            <w:pPr>
              <w:pStyle w:val="TableParagraph"/>
              <w:spacing w:line="210" w:lineRule="exact"/>
              <w:ind w:left="155" w:right="128"/>
              <w:rPr>
                <w:sz w:val="20"/>
              </w:rPr>
            </w:pPr>
            <w:r>
              <w:rPr>
                <w:sz w:val="20"/>
              </w:rPr>
              <w:t>1541</w:t>
            </w:r>
          </w:p>
        </w:tc>
        <w:tc>
          <w:tcPr>
            <w:tcW w:w="831" w:type="dxa"/>
          </w:tcPr>
          <w:p w:rsidR="006E3997" w:rsidRDefault="006E3997">
            <w:pPr>
              <w:pStyle w:val="TableParagraph"/>
              <w:spacing w:line="210" w:lineRule="exact"/>
              <w:ind w:right="186"/>
              <w:jc w:val="right"/>
              <w:rPr>
                <w:sz w:val="20"/>
              </w:rPr>
            </w:pPr>
            <w:r>
              <w:rPr>
                <w:sz w:val="20"/>
              </w:rPr>
              <w:t>1672</w:t>
            </w:r>
          </w:p>
        </w:tc>
        <w:tc>
          <w:tcPr>
            <w:tcW w:w="704" w:type="dxa"/>
          </w:tcPr>
          <w:p w:rsidR="006E3997" w:rsidRDefault="006E3997">
            <w:pPr>
              <w:pStyle w:val="TableParagraph"/>
              <w:spacing w:line="210" w:lineRule="exact"/>
              <w:ind w:left="118" w:right="97"/>
              <w:rPr>
                <w:sz w:val="20"/>
              </w:rPr>
            </w:pPr>
            <w:r>
              <w:rPr>
                <w:sz w:val="20"/>
              </w:rPr>
              <w:t>79,7</w:t>
            </w:r>
          </w:p>
        </w:tc>
        <w:tc>
          <w:tcPr>
            <w:tcW w:w="650" w:type="dxa"/>
          </w:tcPr>
          <w:p w:rsidR="006E3997" w:rsidRDefault="006E3997">
            <w:pPr>
              <w:pStyle w:val="TableParagraph"/>
              <w:spacing w:line="210" w:lineRule="exact"/>
              <w:ind w:left="92" w:right="70"/>
              <w:rPr>
                <w:sz w:val="20"/>
              </w:rPr>
            </w:pPr>
            <w:r>
              <w:rPr>
                <w:sz w:val="20"/>
              </w:rPr>
              <w:t>74,8</w:t>
            </w:r>
          </w:p>
        </w:tc>
      </w:tr>
      <w:tr w:rsidR="006E3997">
        <w:trPr>
          <w:trHeight w:val="234"/>
        </w:trPr>
        <w:tc>
          <w:tcPr>
            <w:tcW w:w="682" w:type="dxa"/>
            <w:tcBorders>
              <w:bottom w:val="single" w:sz="4" w:space="0" w:color="000000"/>
            </w:tcBorders>
          </w:tcPr>
          <w:p w:rsidR="006E3997" w:rsidRDefault="006E3997">
            <w:pPr>
              <w:pStyle w:val="TableParagraph"/>
              <w:spacing w:line="215" w:lineRule="exact"/>
              <w:ind w:right="218"/>
              <w:jc w:val="right"/>
              <w:rPr>
                <w:sz w:val="20"/>
              </w:rPr>
            </w:pPr>
            <w:r>
              <w:rPr>
                <w:sz w:val="20"/>
              </w:rPr>
              <w:t>34</w:t>
            </w:r>
          </w:p>
        </w:tc>
        <w:tc>
          <w:tcPr>
            <w:tcW w:w="3870" w:type="dxa"/>
            <w:tcBorders>
              <w:bottom w:val="single" w:sz="4" w:space="0" w:color="000000"/>
            </w:tcBorders>
          </w:tcPr>
          <w:p w:rsidR="006E3997" w:rsidRDefault="006E3997">
            <w:pPr>
              <w:pStyle w:val="TableParagraph"/>
              <w:spacing w:line="215" w:lineRule="exact"/>
              <w:ind w:left="110"/>
              <w:jc w:val="left"/>
              <w:rPr>
                <w:sz w:val="20"/>
              </w:rPr>
            </w:pPr>
            <w:r>
              <w:rPr>
                <w:sz w:val="20"/>
              </w:rPr>
              <w:t>Ростовская область</w:t>
            </w:r>
          </w:p>
        </w:tc>
        <w:tc>
          <w:tcPr>
            <w:tcW w:w="989" w:type="dxa"/>
            <w:tcBorders>
              <w:bottom w:val="single" w:sz="4" w:space="0" w:color="000000"/>
            </w:tcBorders>
          </w:tcPr>
          <w:p w:rsidR="006E3997" w:rsidRDefault="006E3997">
            <w:pPr>
              <w:pStyle w:val="TableParagraph"/>
              <w:spacing w:line="215" w:lineRule="exact"/>
              <w:ind w:left="174" w:right="155"/>
              <w:rPr>
                <w:sz w:val="20"/>
              </w:rPr>
            </w:pPr>
            <w:r>
              <w:rPr>
                <w:sz w:val="20"/>
              </w:rPr>
              <w:t>4288</w:t>
            </w:r>
          </w:p>
        </w:tc>
        <w:tc>
          <w:tcPr>
            <w:tcW w:w="994" w:type="dxa"/>
            <w:tcBorders>
              <w:bottom w:val="single" w:sz="4" w:space="0" w:color="000000"/>
            </w:tcBorders>
          </w:tcPr>
          <w:p w:rsidR="006E3997" w:rsidRDefault="006E3997">
            <w:pPr>
              <w:pStyle w:val="TableParagraph"/>
              <w:spacing w:line="215" w:lineRule="exact"/>
              <w:ind w:left="179" w:right="155"/>
              <w:rPr>
                <w:sz w:val="20"/>
              </w:rPr>
            </w:pPr>
            <w:r>
              <w:rPr>
                <w:sz w:val="20"/>
              </w:rPr>
              <w:t>4259</w:t>
            </w:r>
          </w:p>
        </w:tc>
        <w:tc>
          <w:tcPr>
            <w:tcW w:w="857" w:type="dxa"/>
            <w:tcBorders>
              <w:bottom w:val="single" w:sz="4" w:space="0" w:color="000000"/>
            </w:tcBorders>
          </w:tcPr>
          <w:p w:rsidR="006E3997" w:rsidRDefault="006E3997">
            <w:pPr>
              <w:pStyle w:val="TableParagraph"/>
              <w:spacing w:line="215" w:lineRule="exact"/>
              <w:ind w:left="155" w:right="128"/>
              <w:rPr>
                <w:sz w:val="20"/>
              </w:rPr>
            </w:pPr>
            <w:r>
              <w:rPr>
                <w:sz w:val="20"/>
              </w:rPr>
              <w:t>2261</w:t>
            </w:r>
          </w:p>
        </w:tc>
        <w:tc>
          <w:tcPr>
            <w:tcW w:w="831" w:type="dxa"/>
            <w:tcBorders>
              <w:bottom w:val="single" w:sz="4" w:space="0" w:color="000000"/>
            </w:tcBorders>
          </w:tcPr>
          <w:p w:rsidR="006E3997" w:rsidRDefault="006E3997">
            <w:pPr>
              <w:pStyle w:val="TableParagraph"/>
              <w:spacing w:line="215" w:lineRule="exact"/>
              <w:ind w:right="186"/>
              <w:jc w:val="right"/>
              <w:rPr>
                <w:sz w:val="20"/>
              </w:rPr>
            </w:pPr>
            <w:r>
              <w:rPr>
                <w:sz w:val="20"/>
              </w:rPr>
              <w:t>2796</w:t>
            </w:r>
          </w:p>
        </w:tc>
        <w:tc>
          <w:tcPr>
            <w:tcW w:w="704" w:type="dxa"/>
            <w:tcBorders>
              <w:bottom w:val="single" w:sz="4" w:space="0" w:color="000000"/>
            </w:tcBorders>
          </w:tcPr>
          <w:p w:rsidR="006E3997" w:rsidRDefault="006E3997">
            <w:pPr>
              <w:pStyle w:val="TableParagraph"/>
              <w:spacing w:line="215" w:lineRule="exact"/>
              <w:ind w:left="118" w:right="97"/>
              <w:rPr>
                <w:sz w:val="20"/>
              </w:rPr>
            </w:pPr>
            <w:r>
              <w:rPr>
                <w:sz w:val="20"/>
              </w:rPr>
              <w:t>52,7</w:t>
            </w:r>
          </w:p>
        </w:tc>
        <w:tc>
          <w:tcPr>
            <w:tcW w:w="650" w:type="dxa"/>
            <w:tcBorders>
              <w:bottom w:val="single" w:sz="4" w:space="0" w:color="000000"/>
            </w:tcBorders>
          </w:tcPr>
          <w:p w:rsidR="006E3997" w:rsidRDefault="006E3997">
            <w:pPr>
              <w:pStyle w:val="TableParagraph"/>
              <w:spacing w:line="215" w:lineRule="exact"/>
              <w:ind w:left="92" w:right="70"/>
              <w:rPr>
                <w:sz w:val="20"/>
              </w:rPr>
            </w:pPr>
            <w:r>
              <w:rPr>
                <w:sz w:val="20"/>
              </w:rPr>
              <w:t>65,6</w:t>
            </w:r>
          </w:p>
        </w:tc>
      </w:tr>
      <w:tr w:rsidR="006E3997">
        <w:trPr>
          <w:trHeight w:val="239"/>
        </w:trPr>
        <w:tc>
          <w:tcPr>
            <w:tcW w:w="9577" w:type="dxa"/>
            <w:gridSpan w:val="8"/>
            <w:tcBorders>
              <w:top w:val="single" w:sz="4" w:space="0" w:color="000000"/>
            </w:tcBorders>
            <w:shd w:val="clear" w:color="auto" w:fill="D5E2BB"/>
          </w:tcPr>
          <w:p w:rsidR="006E3997" w:rsidRDefault="006E3997">
            <w:pPr>
              <w:pStyle w:val="TableParagraph"/>
              <w:spacing w:line="219" w:lineRule="exact"/>
              <w:ind w:left="2967"/>
              <w:jc w:val="left"/>
              <w:rPr>
                <w:b/>
                <w:sz w:val="20"/>
              </w:rPr>
            </w:pPr>
            <w:r>
              <w:rPr>
                <w:b/>
                <w:sz w:val="20"/>
              </w:rPr>
              <w:t>Северо-Кавказский федеральный округ</w:t>
            </w:r>
          </w:p>
        </w:tc>
      </w:tr>
      <w:tr w:rsidR="006E3997">
        <w:trPr>
          <w:trHeight w:val="229"/>
        </w:trPr>
        <w:tc>
          <w:tcPr>
            <w:tcW w:w="682" w:type="dxa"/>
            <w:tcBorders>
              <w:bottom w:val="single" w:sz="4" w:space="0" w:color="000000"/>
            </w:tcBorders>
          </w:tcPr>
          <w:p w:rsidR="006E3997" w:rsidRDefault="006E3997">
            <w:pPr>
              <w:pStyle w:val="TableParagraph"/>
              <w:spacing w:line="210" w:lineRule="exact"/>
              <w:ind w:right="218"/>
              <w:jc w:val="right"/>
              <w:rPr>
                <w:sz w:val="20"/>
              </w:rPr>
            </w:pPr>
            <w:r>
              <w:rPr>
                <w:sz w:val="20"/>
              </w:rPr>
              <w:t>35</w:t>
            </w:r>
          </w:p>
        </w:tc>
        <w:tc>
          <w:tcPr>
            <w:tcW w:w="3870" w:type="dxa"/>
            <w:tcBorders>
              <w:bottom w:val="single" w:sz="4" w:space="0" w:color="000000"/>
            </w:tcBorders>
          </w:tcPr>
          <w:p w:rsidR="006E3997" w:rsidRDefault="006E3997">
            <w:pPr>
              <w:pStyle w:val="TableParagraph"/>
              <w:spacing w:line="210" w:lineRule="exact"/>
              <w:ind w:left="110"/>
              <w:jc w:val="left"/>
              <w:rPr>
                <w:sz w:val="20"/>
              </w:rPr>
            </w:pPr>
            <w:r>
              <w:rPr>
                <w:sz w:val="20"/>
              </w:rPr>
              <w:t>Республика Дагестан</w:t>
            </w:r>
          </w:p>
        </w:tc>
        <w:tc>
          <w:tcPr>
            <w:tcW w:w="989" w:type="dxa"/>
            <w:tcBorders>
              <w:bottom w:val="single" w:sz="4" w:space="0" w:color="000000"/>
            </w:tcBorders>
          </w:tcPr>
          <w:p w:rsidR="006E3997" w:rsidRDefault="006E3997">
            <w:pPr>
              <w:pStyle w:val="TableParagraph"/>
              <w:spacing w:line="210" w:lineRule="exact"/>
              <w:ind w:left="174" w:right="155"/>
              <w:rPr>
                <w:sz w:val="20"/>
              </w:rPr>
            </w:pPr>
            <w:r>
              <w:rPr>
                <w:sz w:val="20"/>
              </w:rPr>
              <w:t>2061</w:t>
            </w:r>
          </w:p>
        </w:tc>
        <w:tc>
          <w:tcPr>
            <w:tcW w:w="994" w:type="dxa"/>
            <w:tcBorders>
              <w:bottom w:val="single" w:sz="4" w:space="0" w:color="000000"/>
            </w:tcBorders>
          </w:tcPr>
          <w:p w:rsidR="006E3997" w:rsidRDefault="006E3997">
            <w:pPr>
              <w:pStyle w:val="TableParagraph"/>
              <w:spacing w:line="210" w:lineRule="exact"/>
              <w:ind w:left="179" w:right="155"/>
              <w:rPr>
                <w:sz w:val="20"/>
              </w:rPr>
            </w:pPr>
            <w:r>
              <w:rPr>
                <w:sz w:val="20"/>
              </w:rPr>
              <w:t>2102</w:t>
            </w:r>
          </w:p>
        </w:tc>
        <w:tc>
          <w:tcPr>
            <w:tcW w:w="857" w:type="dxa"/>
            <w:tcBorders>
              <w:bottom w:val="single" w:sz="4" w:space="0" w:color="000000"/>
            </w:tcBorders>
          </w:tcPr>
          <w:p w:rsidR="006E3997" w:rsidRDefault="006E3997">
            <w:pPr>
              <w:pStyle w:val="TableParagraph"/>
              <w:spacing w:line="210" w:lineRule="exact"/>
              <w:ind w:left="155" w:right="128"/>
              <w:rPr>
                <w:sz w:val="20"/>
              </w:rPr>
            </w:pPr>
            <w:r>
              <w:rPr>
                <w:sz w:val="20"/>
              </w:rPr>
              <w:t>1522</w:t>
            </w:r>
          </w:p>
        </w:tc>
        <w:tc>
          <w:tcPr>
            <w:tcW w:w="831" w:type="dxa"/>
            <w:tcBorders>
              <w:bottom w:val="single" w:sz="4" w:space="0" w:color="000000"/>
            </w:tcBorders>
          </w:tcPr>
          <w:p w:rsidR="006E3997" w:rsidRDefault="006E3997">
            <w:pPr>
              <w:pStyle w:val="TableParagraph"/>
              <w:spacing w:line="210" w:lineRule="exact"/>
              <w:ind w:right="186"/>
              <w:jc w:val="right"/>
              <w:rPr>
                <w:sz w:val="20"/>
              </w:rPr>
            </w:pPr>
            <w:r>
              <w:rPr>
                <w:sz w:val="20"/>
              </w:rPr>
              <w:t>1614</w:t>
            </w:r>
          </w:p>
        </w:tc>
        <w:tc>
          <w:tcPr>
            <w:tcW w:w="704" w:type="dxa"/>
            <w:tcBorders>
              <w:bottom w:val="single" w:sz="4" w:space="0" w:color="000000"/>
            </w:tcBorders>
          </w:tcPr>
          <w:p w:rsidR="006E3997" w:rsidRDefault="006E3997">
            <w:pPr>
              <w:pStyle w:val="TableParagraph"/>
              <w:spacing w:line="210" w:lineRule="exact"/>
              <w:ind w:left="118" w:right="97"/>
              <w:rPr>
                <w:sz w:val="20"/>
              </w:rPr>
            </w:pPr>
            <w:r>
              <w:rPr>
                <w:sz w:val="20"/>
              </w:rPr>
              <w:t>73,8</w:t>
            </w:r>
          </w:p>
        </w:tc>
        <w:tc>
          <w:tcPr>
            <w:tcW w:w="650" w:type="dxa"/>
            <w:tcBorders>
              <w:bottom w:val="single" w:sz="4" w:space="0" w:color="000000"/>
            </w:tcBorders>
          </w:tcPr>
          <w:p w:rsidR="006E3997" w:rsidRDefault="006E3997">
            <w:pPr>
              <w:pStyle w:val="TableParagraph"/>
              <w:spacing w:line="210" w:lineRule="exact"/>
              <w:ind w:left="92" w:right="70"/>
              <w:rPr>
                <w:sz w:val="20"/>
              </w:rPr>
            </w:pPr>
            <w:r>
              <w:rPr>
                <w:sz w:val="20"/>
              </w:rPr>
              <w:t>76,8</w:t>
            </w:r>
          </w:p>
        </w:tc>
      </w:tr>
      <w:tr w:rsidR="006E3997">
        <w:trPr>
          <w:trHeight w:val="229"/>
        </w:trPr>
        <w:tc>
          <w:tcPr>
            <w:tcW w:w="682"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23"/>
              <w:jc w:val="right"/>
              <w:rPr>
                <w:sz w:val="20"/>
              </w:rPr>
            </w:pPr>
            <w:r>
              <w:rPr>
                <w:sz w:val="20"/>
              </w:rPr>
              <w:t>36</w:t>
            </w:r>
          </w:p>
        </w:tc>
        <w:tc>
          <w:tcPr>
            <w:tcW w:w="387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15"/>
              <w:jc w:val="left"/>
              <w:rPr>
                <w:sz w:val="20"/>
              </w:rPr>
            </w:pPr>
            <w:r>
              <w:rPr>
                <w:sz w:val="20"/>
              </w:rPr>
              <w:t>Республика Ингушетия</w:t>
            </w:r>
          </w:p>
        </w:tc>
        <w:tc>
          <w:tcPr>
            <w:tcW w:w="989"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222" w:right="198"/>
              <w:rPr>
                <w:sz w:val="20"/>
              </w:rPr>
            </w:pPr>
            <w:r>
              <w:rPr>
                <w:sz w:val="20"/>
              </w:rPr>
              <w:t>434</w:t>
            </w:r>
          </w:p>
        </w:tc>
        <w:tc>
          <w:tcPr>
            <w:tcW w:w="994"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86" w:right="157"/>
              <w:rPr>
                <w:sz w:val="20"/>
              </w:rPr>
            </w:pPr>
            <w:r>
              <w:rPr>
                <w:sz w:val="20"/>
              </w:rPr>
              <w:t>466</w:t>
            </w:r>
          </w:p>
        </w:tc>
        <w:tc>
          <w:tcPr>
            <w:tcW w:w="857"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59" w:right="132"/>
              <w:rPr>
                <w:sz w:val="20"/>
              </w:rPr>
            </w:pPr>
            <w:r>
              <w:rPr>
                <w:sz w:val="20"/>
              </w:rPr>
              <w:t>18</w:t>
            </w:r>
          </w:p>
        </w:tc>
        <w:tc>
          <w:tcPr>
            <w:tcW w:w="831"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300" w:right="280"/>
              <w:rPr>
                <w:sz w:val="20"/>
              </w:rPr>
            </w:pPr>
            <w:r>
              <w:rPr>
                <w:sz w:val="20"/>
              </w:rPr>
              <w:t>16</w:t>
            </w:r>
          </w:p>
        </w:tc>
        <w:tc>
          <w:tcPr>
            <w:tcW w:w="704"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62" w:right="136"/>
              <w:rPr>
                <w:sz w:val="20"/>
              </w:rPr>
            </w:pPr>
            <w:r>
              <w:rPr>
                <w:sz w:val="20"/>
              </w:rPr>
              <w:t>4,1</w:t>
            </w:r>
          </w:p>
        </w:tc>
        <w:tc>
          <w:tcPr>
            <w:tcW w:w="65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27" w:right="110"/>
              <w:rPr>
                <w:sz w:val="20"/>
              </w:rPr>
            </w:pPr>
            <w:r>
              <w:rPr>
                <w:sz w:val="20"/>
              </w:rPr>
              <w:t>3,4</w:t>
            </w:r>
          </w:p>
        </w:tc>
      </w:tr>
      <w:tr w:rsidR="006E3997">
        <w:trPr>
          <w:trHeight w:val="230"/>
        </w:trPr>
        <w:tc>
          <w:tcPr>
            <w:tcW w:w="682" w:type="dxa"/>
            <w:tcBorders>
              <w:top w:val="single" w:sz="4" w:space="0" w:color="000000"/>
            </w:tcBorders>
          </w:tcPr>
          <w:p w:rsidR="006E3997" w:rsidRDefault="006E3997">
            <w:pPr>
              <w:pStyle w:val="TableParagraph"/>
              <w:spacing w:line="210" w:lineRule="exact"/>
              <w:ind w:right="218"/>
              <w:jc w:val="right"/>
              <w:rPr>
                <w:sz w:val="20"/>
              </w:rPr>
            </w:pPr>
            <w:r>
              <w:rPr>
                <w:sz w:val="20"/>
              </w:rPr>
              <w:t>37</w:t>
            </w:r>
          </w:p>
        </w:tc>
        <w:tc>
          <w:tcPr>
            <w:tcW w:w="3870" w:type="dxa"/>
            <w:tcBorders>
              <w:top w:val="single" w:sz="4" w:space="0" w:color="000000"/>
            </w:tcBorders>
          </w:tcPr>
          <w:p w:rsidR="006E3997" w:rsidRDefault="006E3997">
            <w:pPr>
              <w:pStyle w:val="TableParagraph"/>
              <w:spacing w:line="210" w:lineRule="exact"/>
              <w:ind w:left="110"/>
              <w:jc w:val="left"/>
              <w:rPr>
                <w:sz w:val="20"/>
              </w:rPr>
            </w:pPr>
            <w:r>
              <w:rPr>
                <w:sz w:val="20"/>
              </w:rPr>
              <w:t>Кабардино-Балкарская Республика</w:t>
            </w:r>
          </w:p>
        </w:tc>
        <w:tc>
          <w:tcPr>
            <w:tcW w:w="989" w:type="dxa"/>
            <w:tcBorders>
              <w:top w:val="single" w:sz="4" w:space="0" w:color="000000"/>
            </w:tcBorders>
          </w:tcPr>
          <w:p w:rsidR="006E3997" w:rsidRDefault="006E3997">
            <w:pPr>
              <w:pStyle w:val="TableParagraph"/>
              <w:spacing w:line="210" w:lineRule="exact"/>
              <w:ind w:left="174" w:right="150"/>
              <w:rPr>
                <w:sz w:val="20"/>
              </w:rPr>
            </w:pPr>
            <w:r>
              <w:rPr>
                <w:sz w:val="20"/>
              </w:rPr>
              <w:t>787</w:t>
            </w:r>
          </w:p>
        </w:tc>
        <w:tc>
          <w:tcPr>
            <w:tcW w:w="994" w:type="dxa"/>
            <w:tcBorders>
              <w:top w:val="single" w:sz="4" w:space="0" w:color="000000"/>
            </w:tcBorders>
          </w:tcPr>
          <w:p w:rsidR="006E3997" w:rsidRDefault="006E3997">
            <w:pPr>
              <w:pStyle w:val="TableParagraph"/>
              <w:spacing w:line="210" w:lineRule="exact"/>
              <w:ind w:left="179" w:right="150"/>
              <w:rPr>
                <w:sz w:val="20"/>
              </w:rPr>
            </w:pPr>
            <w:r>
              <w:rPr>
                <w:sz w:val="20"/>
              </w:rPr>
              <w:t>850</w:t>
            </w:r>
          </w:p>
        </w:tc>
        <w:tc>
          <w:tcPr>
            <w:tcW w:w="857" w:type="dxa"/>
            <w:tcBorders>
              <w:top w:val="single" w:sz="4" w:space="0" w:color="000000"/>
            </w:tcBorders>
          </w:tcPr>
          <w:p w:rsidR="006E3997" w:rsidRDefault="006E3997">
            <w:pPr>
              <w:pStyle w:val="TableParagraph"/>
              <w:spacing w:line="210" w:lineRule="exact"/>
              <w:ind w:left="155" w:right="123"/>
              <w:rPr>
                <w:sz w:val="20"/>
              </w:rPr>
            </w:pPr>
            <w:r>
              <w:rPr>
                <w:sz w:val="20"/>
              </w:rPr>
              <w:t>305</w:t>
            </w:r>
          </w:p>
        </w:tc>
        <w:tc>
          <w:tcPr>
            <w:tcW w:w="831" w:type="dxa"/>
            <w:tcBorders>
              <w:top w:val="single" w:sz="4" w:space="0" w:color="000000"/>
            </w:tcBorders>
          </w:tcPr>
          <w:p w:rsidR="006E3997" w:rsidRDefault="006E3997">
            <w:pPr>
              <w:pStyle w:val="TableParagraph"/>
              <w:spacing w:line="210" w:lineRule="exact"/>
              <w:ind w:left="266"/>
              <w:jc w:val="left"/>
              <w:rPr>
                <w:sz w:val="20"/>
              </w:rPr>
            </w:pPr>
            <w:r>
              <w:rPr>
                <w:sz w:val="20"/>
              </w:rPr>
              <w:t>316</w:t>
            </w:r>
          </w:p>
        </w:tc>
        <w:tc>
          <w:tcPr>
            <w:tcW w:w="704" w:type="dxa"/>
            <w:tcBorders>
              <w:top w:val="single" w:sz="4" w:space="0" w:color="000000"/>
            </w:tcBorders>
          </w:tcPr>
          <w:p w:rsidR="006E3997" w:rsidRDefault="006E3997">
            <w:pPr>
              <w:pStyle w:val="TableParagraph"/>
              <w:spacing w:line="210" w:lineRule="exact"/>
              <w:ind w:left="118" w:right="97"/>
              <w:rPr>
                <w:sz w:val="20"/>
              </w:rPr>
            </w:pPr>
            <w:r>
              <w:rPr>
                <w:sz w:val="20"/>
              </w:rPr>
              <w:t>38,8</w:t>
            </w:r>
          </w:p>
        </w:tc>
        <w:tc>
          <w:tcPr>
            <w:tcW w:w="650" w:type="dxa"/>
            <w:tcBorders>
              <w:top w:val="single" w:sz="4" w:space="0" w:color="000000"/>
            </w:tcBorders>
          </w:tcPr>
          <w:p w:rsidR="006E3997" w:rsidRDefault="006E3997">
            <w:pPr>
              <w:pStyle w:val="TableParagraph"/>
              <w:spacing w:line="210" w:lineRule="exact"/>
              <w:ind w:left="92" w:right="70"/>
              <w:rPr>
                <w:sz w:val="20"/>
              </w:rPr>
            </w:pPr>
            <w:r>
              <w:rPr>
                <w:sz w:val="20"/>
              </w:rPr>
              <w:t>37,2</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38</w:t>
            </w:r>
          </w:p>
        </w:tc>
        <w:tc>
          <w:tcPr>
            <w:tcW w:w="3870" w:type="dxa"/>
          </w:tcPr>
          <w:p w:rsidR="006E3997" w:rsidRDefault="006E3997">
            <w:pPr>
              <w:pStyle w:val="TableParagraph"/>
              <w:spacing w:line="210" w:lineRule="exact"/>
              <w:ind w:left="110"/>
              <w:jc w:val="left"/>
              <w:rPr>
                <w:sz w:val="20"/>
              </w:rPr>
            </w:pPr>
            <w:r>
              <w:rPr>
                <w:sz w:val="20"/>
              </w:rPr>
              <w:t>Карачаево-Черкесская Республика</w:t>
            </w:r>
          </w:p>
        </w:tc>
        <w:tc>
          <w:tcPr>
            <w:tcW w:w="989" w:type="dxa"/>
          </w:tcPr>
          <w:p w:rsidR="006E3997" w:rsidRDefault="006E3997">
            <w:pPr>
              <w:pStyle w:val="TableParagraph"/>
              <w:spacing w:line="210" w:lineRule="exact"/>
              <w:ind w:left="174" w:right="150"/>
              <w:rPr>
                <w:sz w:val="20"/>
              </w:rPr>
            </w:pPr>
            <w:r>
              <w:rPr>
                <w:sz w:val="20"/>
              </w:rPr>
              <w:t>377</w:t>
            </w:r>
          </w:p>
        </w:tc>
        <w:tc>
          <w:tcPr>
            <w:tcW w:w="994" w:type="dxa"/>
          </w:tcPr>
          <w:p w:rsidR="006E3997" w:rsidRDefault="006E3997">
            <w:pPr>
              <w:pStyle w:val="TableParagraph"/>
              <w:spacing w:line="210" w:lineRule="exact"/>
              <w:ind w:left="179" w:right="150"/>
              <w:rPr>
                <w:sz w:val="20"/>
              </w:rPr>
            </w:pPr>
            <w:r>
              <w:rPr>
                <w:sz w:val="20"/>
              </w:rPr>
              <w:t>504</w:t>
            </w:r>
          </w:p>
        </w:tc>
        <w:tc>
          <w:tcPr>
            <w:tcW w:w="857" w:type="dxa"/>
          </w:tcPr>
          <w:p w:rsidR="006E3997" w:rsidRDefault="006E3997">
            <w:pPr>
              <w:pStyle w:val="TableParagraph"/>
              <w:spacing w:line="210" w:lineRule="exact"/>
              <w:ind w:left="155" w:right="123"/>
              <w:rPr>
                <w:sz w:val="20"/>
              </w:rPr>
            </w:pPr>
            <w:r>
              <w:rPr>
                <w:sz w:val="20"/>
              </w:rPr>
              <w:t>137</w:t>
            </w:r>
          </w:p>
        </w:tc>
        <w:tc>
          <w:tcPr>
            <w:tcW w:w="831" w:type="dxa"/>
          </w:tcPr>
          <w:p w:rsidR="006E3997" w:rsidRDefault="006E3997">
            <w:pPr>
              <w:pStyle w:val="TableParagraph"/>
              <w:spacing w:line="210" w:lineRule="exact"/>
              <w:ind w:left="98" w:right="78"/>
              <w:rPr>
                <w:sz w:val="20"/>
              </w:rPr>
            </w:pPr>
            <w:r>
              <w:rPr>
                <w:sz w:val="20"/>
              </w:rPr>
              <w:t>76</w:t>
            </w:r>
          </w:p>
        </w:tc>
        <w:tc>
          <w:tcPr>
            <w:tcW w:w="704" w:type="dxa"/>
          </w:tcPr>
          <w:p w:rsidR="006E3997" w:rsidRDefault="006E3997">
            <w:pPr>
              <w:pStyle w:val="TableParagraph"/>
              <w:spacing w:line="210" w:lineRule="exact"/>
              <w:ind w:left="118" w:right="97"/>
              <w:rPr>
                <w:sz w:val="20"/>
              </w:rPr>
            </w:pPr>
            <w:r>
              <w:rPr>
                <w:sz w:val="20"/>
              </w:rPr>
              <w:t>36,3</w:t>
            </w:r>
          </w:p>
        </w:tc>
        <w:tc>
          <w:tcPr>
            <w:tcW w:w="650" w:type="dxa"/>
          </w:tcPr>
          <w:p w:rsidR="006E3997" w:rsidRDefault="006E3997">
            <w:pPr>
              <w:pStyle w:val="TableParagraph"/>
              <w:spacing w:line="210" w:lineRule="exact"/>
              <w:ind w:left="92" w:right="70"/>
              <w:rPr>
                <w:sz w:val="20"/>
              </w:rPr>
            </w:pPr>
            <w:r>
              <w:rPr>
                <w:sz w:val="20"/>
              </w:rPr>
              <w:t>15,1</w:t>
            </w:r>
          </w:p>
        </w:tc>
      </w:tr>
    </w:tbl>
    <w:p w:rsidR="006E3997" w:rsidRDefault="006E3997">
      <w:pPr>
        <w:pStyle w:val="a3"/>
        <w:spacing w:before="9"/>
        <w:ind w:left="0"/>
        <w:jc w:val="left"/>
        <w:rPr>
          <w:b/>
        </w:rPr>
      </w:pPr>
    </w:p>
    <w:p w:rsidR="006E3997" w:rsidRDefault="006E3997">
      <w:pPr>
        <w:ind w:left="1093" w:right="479"/>
        <w:jc w:val="center"/>
        <w:rPr>
          <w:sz w:val="24"/>
        </w:rPr>
      </w:pPr>
      <w:r>
        <w:rPr>
          <w:sz w:val="24"/>
        </w:rPr>
        <w:t>100</w:t>
      </w:r>
    </w:p>
    <w:p w:rsidR="006E3997" w:rsidRDefault="006E3997">
      <w:pPr>
        <w:jc w:val="center"/>
        <w:rPr>
          <w:sz w:val="24"/>
        </w:rPr>
        <w:sectPr w:rsidR="006E3997">
          <w:pgSz w:w="11910" w:h="16840"/>
          <w:pgMar w:top="1040" w:right="360" w:bottom="280" w:left="600" w:header="720" w:footer="720" w:gutter="0"/>
          <w:cols w:space="720"/>
        </w:sectPr>
      </w:pPr>
    </w:p>
    <w:tbl>
      <w:tblPr>
        <w:tblW w:w="0" w:type="auto"/>
        <w:tblInd w:w="98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682"/>
        <w:gridCol w:w="3870"/>
        <w:gridCol w:w="989"/>
        <w:gridCol w:w="994"/>
        <w:gridCol w:w="858"/>
        <w:gridCol w:w="829"/>
        <w:gridCol w:w="701"/>
        <w:gridCol w:w="650"/>
      </w:tblGrid>
      <w:tr w:rsidR="006E3997">
        <w:trPr>
          <w:trHeight w:val="315"/>
        </w:trPr>
        <w:tc>
          <w:tcPr>
            <w:tcW w:w="682" w:type="dxa"/>
            <w:vMerge w:val="restart"/>
            <w:shd w:val="clear" w:color="auto" w:fill="EAF0DD"/>
          </w:tcPr>
          <w:p w:rsidR="006E3997" w:rsidRDefault="006E3997">
            <w:pPr>
              <w:pStyle w:val="TableParagraph"/>
              <w:jc w:val="left"/>
            </w:pPr>
          </w:p>
          <w:p w:rsidR="006E3997" w:rsidRDefault="006E3997">
            <w:pPr>
              <w:pStyle w:val="TableParagraph"/>
              <w:spacing w:before="8"/>
              <w:jc w:val="left"/>
              <w:rPr>
                <w:sz w:val="29"/>
              </w:rPr>
            </w:pPr>
          </w:p>
          <w:p w:rsidR="006E3997" w:rsidRDefault="006E3997">
            <w:pPr>
              <w:pStyle w:val="TableParagraph"/>
              <w:ind w:left="206" w:right="166" w:firstLine="38"/>
              <w:jc w:val="left"/>
              <w:rPr>
                <w:sz w:val="20"/>
              </w:rPr>
            </w:pPr>
            <w:r>
              <w:rPr>
                <w:sz w:val="20"/>
              </w:rPr>
              <w:t>№ п/п</w:t>
            </w:r>
          </w:p>
        </w:tc>
        <w:tc>
          <w:tcPr>
            <w:tcW w:w="3870" w:type="dxa"/>
            <w:vMerge w:val="restart"/>
            <w:shd w:val="clear" w:color="auto" w:fill="EAF0DD"/>
          </w:tcPr>
          <w:p w:rsidR="006E3997" w:rsidRDefault="006E3997">
            <w:pPr>
              <w:pStyle w:val="TableParagraph"/>
              <w:jc w:val="left"/>
            </w:pPr>
          </w:p>
          <w:p w:rsidR="006E3997" w:rsidRDefault="006E3997">
            <w:pPr>
              <w:pStyle w:val="TableParagraph"/>
              <w:spacing w:before="8"/>
              <w:jc w:val="left"/>
              <w:rPr>
                <w:sz w:val="29"/>
              </w:rPr>
            </w:pPr>
          </w:p>
          <w:p w:rsidR="006E3997" w:rsidRDefault="006E3997">
            <w:pPr>
              <w:pStyle w:val="TableParagraph"/>
              <w:ind w:left="1464" w:hanging="1076"/>
              <w:jc w:val="left"/>
              <w:rPr>
                <w:sz w:val="20"/>
              </w:rPr>
            </w:pPr>
            <w:r>
              <w:rPr>
                <w:sz w:val="20"/>
              </w:rPr>
              <w:t>Наименование субъекта Российской Федерации</w:t>
            </w:r>
          </w:p>
        </w:tc>
        <w:tc>
          <w:tcPr>
            <w:tcW w:w="5021" w:type="dxa"/>
            <w:gridSpan w:val="6"/>
            <w:shd w:val="clear" w:color="auto" w:fill="EAF0DD"/>
          </w:tcPr>
          <w:p w:rsidR="006E3997" w:rsidRDefault="006E3997">
            <w:pPr>
              <w:pStyle w:val="TableParagraph"/>
              <w:spacing w:before="28"/>
              <w:ind w:left="974"/>
              <w:jc w:val="left"/>
              <w:rPr>
                <w:sz w:val="20"/>
              </w:rPr>
            </w:pPr>
            <w:r>
              <w:rPr>
                <w:sz w:val="20"/>
              </w:rPr>
              <w:t>Количество проведенных проверок</w:t>
            </w:r>
          </w:p>
        </w:tc>
      </w:tr>
      <w:tr w:rsidR="006E3997">
        <w:trPr>
          <w:trHeight w:val="916"/>
        </w:trPr>
        <w:tc>
          <w:tcPr>
            <w:tcW w:w="682" w:type="dxa"/>
            <w:vMerge/>
            <w:tcBorders>
              <w:top w:val="nil"/>
            </w:tcBorders>
            <w:shd w:val="clear" w:color="auto" w:fill="EAF0DD"/>
          </w:tcPr>
          <w:p w:rsidR="006E3997" w:rsidRDefault="006E3997">
            <w:pPr>
              <w:rPr>
                <w:sz w:val="2"/>
                <w:szCs w:val="2"/>
              </w:rPr>
            </w:pPr>
          </w:p>
        </w:tc>
        <w:tc>
          <w:tcPr>
            <w:tcW w:w="3870" w:type="dxa"/>
            <w:vMerge/>
            <w:tcBorders>
              <w:top w:val="nil"/>
            </w:tcBorders>
            <w:shd w:val="clear" w:color="auto" w:fill="EAF0DD"/>
          </w:tcPr>
          <w:p w:rsidR="006E3997" w:rsidRDefault="006E3997">
            <w:pPr>
              <w:rPr>
                <w:sz w:val="2"/>
                <w:szCs w:val="2"/>
              </w:rPr>
            </w:pPr>
          </w:p>
        </w:tc>
        <w:tc>
          <w:tcPr>
            <w:tcW w:w="1983" w:type="dxa"/>
            <w:gridSpan w:val="2"/>
            <w:shd w:val="clear" w:color="auto" w:fill="EAF0DD"/>
          </w:tcPr>
          <w:p w:rsidR="006E3997" w:rsidRDefault="006E3997">
            <w:pPr>
              <w:pStyle w:val="TableParagraph"/>
              <w:spacing w:before="4"/>
              <w:jc w:val="left"/>
              <w:rPr>
                <w:sz w:val="28"/>
              </w:rPr>
            </w:pPr>
          </w:p>
          <w:p w:rsidR="006E3997" w:rsidRDefault="006E3997">
            <w:pPr>
              <w:pStyle w:val="TableParagraph"/>
              <w:ind w:left="722" w:right="708"/>
              <w:rPr>
                <w:sz w:val="20"/>
              </w:rPr>
            </w:pPr>
            <w:r>
              <w:rPr>
                <w:sz w:val="20"/>
              </w:rPr>
              <w:t>Всего</w:t>
            </w:r>
          </w:p>
        </w:tc>
        <w:tc>
          <w:tcPr>
            <w:tcW w:w="1687" w:type="dxa"/>
            <w:gridSpan w:val="2"/>
            <w:tcBorders>
              <w:right w:val="single" w:sz="4" w:space="0" w:color="000000"/>
            </w:tcBorders>
            <w:shd w:val="clear" w:color="auto" w:fill="EAF0DD"/>
          </w:tcPr>
          <w:p w:rsidR="006E3997" w:rsidRDefault="006E3997">
            <w:pPr>
              <w:pStyle w:val="TableParagraph"/>
              <w:spacing w:before="4"/>
              <w:jc w:val="left"/>
              <w:rPr>
                <w:sz w:val="28"/>
              </w:rPr>
            </w:pPr>
          </w:p>
          <w:p w:rsidR="006E3997" w:rsidRDefault="006E3997">
            <w:pPr>
              <w:pStyle w:val="TableParagraph"/>
              <w:ind w:left="163"/>
              <w:jc w:val="left"/>
              <w:rPr>
                <w:sz w:val="20"/>
              </w:rPr>
            </w:pPr>
            <w:r>
              <w:rPr>
                <w:sz w:val="20"/>
              </w:rPr>
              <w:t>Документарных</w:t>
            </w:r>
          </w:p>
        </w:tc>
        <w:tc>
          <w:tcPr>
            <w:tcW w:w="1351" w:type="dxa"/>
            <w:gridSpan w:val="2"/>
            <w:tcBorders>
              <w:left w:val="single" w:sz="4" w:space="0" w:color="000000"/>
            </w:tcBorders>
            <w:shd w:val="clear" w:color="auto" w:fill="EAF0DD"/>
          </w:tcPr>
          <w:p w:rsidR="006E3997" w:rsidRDefault="006E3997">
            <w:pPr>
              <w:pStyle w:val="TableParagraph"/>
              <w:spacing w:before="102" w:line="237" w:lineRule="auto"/>
              <w:ind w:left="147" w:right="106"/>
              <w:rPr>
                <w:sz w:val="20"/>
              </w:rPr>
            </w:pPr>
            <w:r>
              <w:rPr>
                <w:sz w:val="20"/>
              </w:rPr>
              <w:t>% от общего числа проверок</w:t>
            </w:r>
          </w:p>
        </w:tc>
      </w:tr>
      <w:tr w:rsidR="006E3997">
        <w:trPr>
          <w:trHeight w:val="402"/>
        </w:trPr>
        <w:tc>
          <w:tcPr>
            <w:tcW w:w="682" w:type="dxa"/>
            <w:vMerge/>
            <w:tcBorders>
              <w:top w:val="nil"/>
            </w:tcBorders>
            <w:shd w:val="clear" w:color="auto" w:fill="EAF0DD"/>
          </w:tcPr>
          <w:p w:rsidR="006E3997" w:rsidRDefault="006E3997">
            <w:pPr>
              <w:rPr>
                <w:sz w:val="2"/>
                <w:szCs w:val="2"/>
              </w:rPr>
            </w:pPr>
          </w:p>
        </w:tc>
        <w:tc>
          <w:tcPr>
            <w:tcW w:w="3870" w:type="dxa"/>
            <w:vMerge/>
            <w:tcBorders>
              <w:top w:val="nil"/>
            </w:tcBorders>
            <w:shd w:val="clear" w:color="auto" w:fill="EAF0DD"/>
          </w:tcPr>
          <w:p w:rsidR="006E3997" w:rsidRDefault="006E3997">
            <w:pPr>
              <w:rPr>
                <w:sz w:val="2"/>
                <w:szCs w:val="2"/>
              </w:rPr>
            </w:pPr>
          </w:p>
        </w:tc>
        <w:tc>
          <w:tcPr>
            <w:tcW w:w="989" w:type="dxa"/>
            <w:shd w:val="clear" w:color="auto" w:fill="EAF0DD"/>
          </w:tcPr>
          <w:p w:rsidR="006E3997" w:rsidRDefault="006E3997">
            <w:pPr>
              <w:pStyle w:val="TableParagraph"/>
              <w:spacing w:before="71"/>
              <w:ind w:right="270"/>
              <w:jc w:val="right"/>
              <w:rPr>
                <w:sz w:val="20"/>
              </w:rPr>
            </w:pPr>
            <w:r>
              <w:rPr>
                <w:sz w:val="20"/>
              </w:rPr>
              <w:t>2016</w:t>
            </w:r>
          </w:p>
        </w:tc>
        <w:tc>
          <w:tcPr>
            <w:tcW w:w="994" w:type="dxa"/>
            <w:shd w:val="clear" w:color="auto" w:fill="EAF0DD"/>
          </w:tcPr>
          <w:p w:rsidR="006E3997" w:rsidRDefault="006E3997">
            <w:pPr>
              <w:pStyle w:val="TableParagraph"/>
              <w:spacing w:before="71"/>
              <w:ind w:right="271"/>
              <w:jc w:val="right"/>
              <w:rPr>
                <w:sz w:val="20"/>
              </w:rPr>
            </w:pPr>
            <w:r>
              <w:rPr>
                <w:sz w:val="20"/>
              </w:rPr>
              <w:t>2017</w:t>
            </w:r>
          </w:p>
        </w:tc>
        <w:tc>
          <w:tcPr>
            <w:tcW w:w="858" w:type="dxa"/>
            <w:shd w:val="clear" w:color="auto" w:fill="EAF0DD"/>
          </w:tcPr>
          <w:p w:rsidR="006E3997" w:rsidRDefault="006E3997">
            <w:pPr>
              <w:pStyle w:val="TableParagraph"/>
              <w:spacing w:before="71"/>
              <w:ind w:right="206"/>
              <w:jc w:val="right"/>
              <w:rPr>
                <w:sz w:val="20"/>
              </w:rPr>
            </w:pPr>
            <w:r>
              <w:rPr>
                <w:sz w:val="20"/>
              </w:rPr>
              <w:t>2016</w:t>
            </w:r>
          </w:p>
        </w:tc>
        <w:tc>
          <w:tcPr>
            <w:tcW w:w="829" w:type="dxa"/>
            <w:shd w:val="clear" w:color="auto" w:fill="EAF0DD"/>
          </w:tcPr>
          <w:p w:rsidR="006E3997" w:rsidRDefault="006E3997">
            <w:pPr>
              <w:pStyle w:val="TableParagraph"/>
              <w:spacing w:before="71"/>
              <w:ind w:left="189" w:right="169"/>
              <w:rPr>
                <w:sz w:val="20"/>
              </w:rPr>
            </w:pPr>
            <w:r>
              <w:rPr>
                <w:sz w:val="20"/>
              </w:rPr>
              <w:t>2017</w:t>
            </w:r>
          </w:p>
        </w:tc>
        <w:tc>
          <w:tcPr>
            <w:tcW w:w="701" w:type="dxa"/>
            <w:shd w:val="clear" w:color="auto" w:fill="EAF0DD"/>
          </w:tcPr>
          <w:p w:rsidR="006E3997" w:rsidRDefault="006E3997">
            <w:pPr>
              <w:pStyle w:val="TableParagraph"/>
              <w:spacing w:before="71"/>
              <w:ind w:left="148" w:right="93"/>
              <w:rPr>
                <w:sz w:val="20"/>
              </w:rPr>
            </w:pPr>
            <w:r>
              <w:rPr>
                <w:sz w:val="20"/>
              </w:rPr>
              <w:t>2016</w:t>
            </w:r>
          </w:p>
        </w:tc>
        <w:tc>
          <w:tcPr>
            <w:tcW w:w="650" w:type="dxa"/>
            <w:shd w:val="clear" w:color="auto" w:fill="EAF0DD"/>
          </w:tcPr>
          <w:p w:rsidR="006E3997" w:rsidRDefault="006E3997">
            <w:pPr>
              <w:pStyle w:val="TableParagraph"/>
              <w:spacing w:before="71"/>
              <w:ind w:left="115" w:right="66"/>
              <w:rPr>
                <w:sz w:val="20"/>
              </w:rPr>
            </w:pPr>
            <w:r>
              <w:rPr>
                <w:sz w:val="20"/>
              </w:rPr>
              <w:t>2017</w:t>
            </w:r>
          </w:p>
        </w:tc>
      </w:tr>
      <w:tr w:rsidR="006E3997">
        <w:trPr>
          <w:trHeight w:val="229"/>
        </w:trPr>
        <w:tc>
          <w:tcPr>
            <w:tcW w:w="682" w:type="dxa"/>
            <w:tcBorders>
              <w:left w:val="single" w:sz="4" w:space="0" w:color="000000"/>
              <w:bottom w:val="single" w:sz="4" w:space="0" w:color="000000"/>
              <w:right w:val="single" w:sz="4" w:space="0" w:color="000000"/>
            </w:tcBorders>
            <w:shd w:val="clear" w:color="auto" w:fill="E4DFEB"/>
          </w:tcPr>
          <w:p w:rsidR="006E3997" w:rsidRDefault="006E3997">
            <w:pPr>
              <w:pStyle w:val="TableParagraph"/>
              <w:spacing w:line="210" w:lineRule="exact"/>
              <w:ind w:left="114"/>
              <w:jc w:val="left"/>
              <w:rPr>
                <w:sz w:val="20"/>
              </w:rPr>
            </w:pPr>
            <w:r>
              <w:rPr>
                <w:sz w:val="20"/>
              </w:rPr>
              <w:t>1</w:t>
            </w:r>
          </w:p>
        </w:tc>
        <w:tc>
          <w:tcPr>
            <w:tcW w:w="3870" w:type="dxa"/>
            <w:tcBorders>
              <w:left w:val="single" w:sz="4" w:space="0" w:color="000000"/>
              <w:bottom w:val="single" w:sz="4" w:space="0" w:color="000000"/>
              <w:right w:val="single" w:sz="4" w:space="0" w:color="000000"/>
            </w:tcBorders>
            <w:shd w:val="clear" w:color="auto" w:fill="E4DFEB"/>
          </w:tcPr>
          <w:p w:rsidR="006E3997" w:rsidRDefault="006E3997">
            <w:pPr>
              <w:pStyle w:val="TableParagraph"/>
              <w:spacing w:line="210" w:lineRule="exact"/>
              <w:ind w:left="25"/>
              <w:rPr>
                <w:sz w:val="20"/>
              </w:rPr>
            </w:pPr>
            <w:r>
              <w:rPr>
                <w:sz w:val="20"/>
              </w:rPr>
              <w:t>2</w:t>
            </w:r>
          </w:p>
        </w:tc>
        <w:tc>
          <w:tcPr>
            <w:tcW w:w="989" w:type="dxa"/>
            <w:tcBorders>
              <w:left w:val="single" w:sz="4" w:space="0" w:color="000000"/>
              <w:bottom w:val="single" w:sz="4" w:space="0" w:color="000000"/>
              <w:right w:val="single" w:sz="4" w:space="0" w:color="000000"/>
            </w:tcBorders>
            <w:shd w:val="clear" w:color="auto" w:fill="E4DFEB"/>
          </w:tcPr>
          <w:p w:rsidR="006E3997" w:rsidRDefault="006E3997">
            <w:pPr>
              <w:pStyle w:val="TableParagraph"/>
              <w:spacing w:line="210" w:lineRule="exact"/>
              <w:ind w:left="15"/>
              <w:rPr>
                <w:sz w:val="20"/>
              </w:rPr>
            </w:pPr>
            <w:r>
              <w:rPr>
                <w:sz w:val="20"/>
              </w:rPr>
              <w:t>3</w:t>
            </w:r>
          </w:p>
        </w:tc>
        <w:tc>
          <w:tcPr>
            <w:tcW w:w="994" w:type="dxa"/>
            <w:tcBorders>
              <w:left w:val="single" w:sz="4" w:space="0" w:color="000000"/>
              <w:bottom w:val="single" w:sz="4" w:space="0" w:color="000000"/>
              <w:right w:val="single" w:sz="4" w:space="0" w:color="000000"/>
            </w:tcBorders>
            <w:shd w:val="clear" w:color="auto" w:fill="E4DFEB"/>
          </w:tcPr>
          <w:p w:rsidR="006E3997" w:rsidRDefault="006E3997">
            <w:pPr>
              <w:pStyle w:val="TableParagraph"/>
              <w:spacing w:line="210" w:lineRule="exact"/>
              <w:ind w:left="19"/>
              <w:rPr>
                <w:sz w:val="20"/>
              </w:rPr>
            </w:pPr>
            <w:r>
              <w:rPr>
                <w:sz w:val="20"/>
              </w:rPr>
              <w:t>4</w:t>
            </w:r>
          </w:p>
        </w:tc>
        <w:tc>
          <w:tcPr>
            <w:tcW w:w="858" w:type="dxa"/>
            <w:tcBorders>
              <w:left w:val="single" w:sz="4" w:space="0" w:color="000000"/>
              <w:bottom w:val="single" w:sz="4" w:space="0" w:color="000000"/>
              <w:right w:val="single" w:sz="4" w:space="0" w:color="000000"/>
            </w:tcBorders>
            <w:shd w:val="clear" w:color="auto" w:fill="E4DFEB"/>
          </w:tcPr>
          <w:p w:rsidR="006E3997" w:rsidRDefault="006E3997">
            <w:pPr>
              <w:pStyle w:val="TableParagraph"/>
              <w:spacing w:line="210" w:lineRule="exact"/>
              <w:ind w:left="12"/>
              <w:rPr>
                <w:sz w:val="20"/>
              </w:rPr>
            </w:pPr>
            <w:r>
              <w:rPr>
                <w:sz w:val="20"/>
              </w:rPr>
              <w:t>5</w:t>
            </w:r>
          </w:p>
        </w:tc>
        <w:tc>
          <w:tcPr>
            <w:tcW w:w="829" w:type="dxa"/>
            <w:tcBorders>
              <w:left w:val="single" w:sz="4" w:space="0" w:color="000000"/>
              <w:bottom w:val="single" w:sz="4" w:space="0" w:color="000000"/>
              <w:right w:val="single" w:sz="4" w:space="0" w:color="000000"/>
            </w:tcBorders>
            <w:shd w:val="clear" w:color="auto" w:fill="E4DFEB"/>
          </w:tcPr>
          <w:p w:rsidR="006E3997" w:rsidRDefault="006E3997">
            <w:pPr>
              <w:pStyle w:val="TableParagraph"/>
              <w:spacing w:line="210" w:lineRule="exact"/>
              <w:ind w:left="15"/>
              <w:rPr>
                <w:sz w:val="20"/>
              </w:rPr>
            </w:pPr>
            <w:r>
              <w:rPr>
                <w:sz w:val="20"/>
              </w:rPr>
              <w:t>6</w:t>
            </w:r>
          </w:p>
        </w:tc>
        <w:tc>
          <w:tcPr>
            <w:tcW w:w="701" w:type="dxa"/>
            <w:tcBorders>
              <w:left w:val="single" w:sz="4" w:space="0" w:color="000000"/>
              <w:bottom w:val="single" w:sz="4" w:space="0" w:color="000000"/>
              <w:right w:val="single" w:sz="4" w:space="0" w:color="000000"/>
            </w:tcBorders>
            <w:shd w:val="clear" w:color="auto" w:fill="E4DFEB"/>
          </w:tcPr>
          <w:p w:rsidR="006E3997" w:rsidRDefault="006E3997">
            <w:pPr>
              <w:pStyle w:val="TableParagraph"/>
              <w:spacing w:line="210" w:lineRule="exact"/>
              <w:ind w:left="50"/>
              <w:rPr>
                <w:sz w:val="20"/>
              </w:rPr>
            </w:pPr>
            <w:r>
              <w:rPr>
                <w:sz w:val="20"/>
              </w:rPr>
              <w:t>7</w:t>
            </w:r>
          </w:p>
        </w:tc>
        <w:tc>
          <w:tcPr>
            <w:tcW w:w="650" w:type="dxa"/>
            <w:tcBorders>
              <w:left w:val="single" w:sz="4" w:space="0" w:color="000000"/>
              <w:bottom w:val="single" w:sz="4" w:space="0" w:color="000000"/>
              <w:right w:val="single" w:sz="4" w:space="0" w:color="000000"/>
            </w:tcBorders>
            <w:shd w:val="clear" w:color="auto" w:fill="E4DFEB"/>
          </w:tcPr>
          <w:p w:rsidR="006E3997" w:rsidRDefault="006E3997">
            <w:pPr>
              <w:pStyle w:val="TableParagraph"/>
              <w:spacing w:line="210" w:lineRule="exact"/>
              <w:ind w:left="44"/>
              <w:rPr>
                <w:sz w:val="20"/>
              </w:rPr>
            </w:pPr>
            <w:r>
              <w:rPr>
                <w:sz w:val="20"/>
              </w:rPr>
              <w:t>8</w:t>
            </w:r>
          </w:p>
        </w:tc>
      </w:tr>
      <w:tr w:rsidR="006E3997">
        <w:trPr>
          <w:trHeight w:val="229"/>
        </w:trPr>
        <w:tc>
          <w:tcPr>
            <w:tcW w:w="682" w:type="dxa"/>
            <w:tcBorders>
              <w:top w:val="single" w:sz="4" w:space="0" w:color="000000"/>
            </w:tcBorders>
          </w:tcPr>
          <w:p w:rsidR="006E3997" w:rsidRDefault="006E3997">
            <w:pPr>
              <w:pStyle w:val="TableParagraph"/>
              <w:spacing w:line="210" w:lineRule="exact"/>
              <w:ind w:right="218"/>
              <w:jc w:val="right"/>
              <w:rPr>
                <w:sz w:val="20"/>
              </w:rPr>
            </w:pPr>
            <w:r>
              <w:rPr>
                <w:sz w:val="20"/>
              </w:rPr>
              <w:t>39</w:t>
            </w:r>
          </w:p>
        </w:tc>
        <w:tc>
          <w:tcPr>
            <w:tcW w:w="3870" w:type="dxa"/>
            <w:tcBorders>
              <w:top w:val="single" w:sz="4" w:space="0" w:color="000000"/>
            </w:tcBorders>
          </w:tcPr>
          <w:p w:rsidR="006E3997" w:rsidRDefault="006E3997">
            <w:pPr>
              <w:pStyle w:val="TableParagraph"/>
              <w:spacing w:line="210" w:lineRule="exact"/>
              <w:ind w:left="110"/>
              <w:jc w:val="left"/>
              <w:rPr>
                <w:sz w:val="20"/>
              </w:rPr>
            </w:pPr>
            <w:r>
              <w:rPr>
                <w:sz w:val="20"/>
              </w:rPr>
              <w:t>Республика Северная Осетия-Алания</w:t>
            </w:r>
          </w:p>
        </w:tc>
        <w:tc>
          <w:tcPr>
            <w:tcW w:w="989" w:type="dxa"/>
            <w:tcBorders>
              <w:top w:val="single" w:sz="4" w:space="0" w:color="000000"/>
            </w:tcBorders>
          </w:tcPr>
          <w:p w:rsidR="006E3997" w:rsidRDefault="006E3997">
            <w:pPr>
              <w:pStyle w:val="TableParagraph"/>
              <w:spacing w:line="210" w:lineRule="exact"/>
              <w:ind w:right="319"/>
              <w:jc w:val="right"/>
              <w:rPr>
                <w:sz w:val="20"/>
              </w:rPr>
            </w:pPr>
            <w:r>
              <w:rPr>
                <w:sz w:val="20"/>
              </w:rPr>
              <w:t>463</w:t>
            </w:r>
          </w:p>
        </w:tc>
        <w:tc>
          <w:tcPr>
            <w:tcW w:w="994" w:type="dxa"/>
            <w:tcBorders>
              <w:top w:val="single" w:sz="4" w:space="0" w:color="000000"/>
            </w:tcBorders>
          </w:tcPr>
          <w:p w:rsidR="006E3997" w:rsidRDefault="006E3997">
            <w:pPr>
              <w:pStyle w:val="TableParagraph"/>
              <w:spacing w:line="210" w:lineRule="exact"/>
              <w:ind w:right="319"/>
              <w:jc w:val="right"/>
              <w:rPr>
                <w:sz w:val="20"/>
              </w:rPr>
            </w:pPr>
            <w:r>
              <w:rPr>
                <w:sz w:val="20"/>
              </w:rPr>
              <w:t>698</w:t>
            </w:r>
          </w:p>
        </w:tc>
        <w:tc>
          <w:tcPr>
            <w:tcW w:w="858" w:type="dxa"/>
            <w:tcBorders>
              <w:top w:val="single" w:sz="4" w:space="0" w:color="000000"/>
            </w:tcBorders>
          </w:tcPr>
          <w:p w:rsidR="006E3997" w:rsidRDefault="006E3997">
            <w:pPr>
              <w:pStyle w:val="TableParagraph"/>
              <w:spacing w:line="210" w:lineRule="exact"/>
              <w:ind w:left="312" w:right="286"/>
              <w:rPr>
                <w:sz w:val="20"/>
              </w:rPr>
            </w:pPr>
            <w:r>
              <w:rPr>
                <w:sz w:val="20"/>
              </w:rPr>
              <w:t>26</w:t>
            </w:r>
          </w:p>
        </w:tc>
        <w:tc>
          <w:tcPr>
            <w:tcW w:w="829" w:type="dxa"/>
            <w:tcBorders>
              <w:top w:val="single" w:sz="4" w:space="0" w:color="000000"/>
            </w:tcBorders>
          </w:tcPr>
          <w:p w:rsidR="006E3997" w:rsidRDefault="006E3997">
            <w:pPr>
              <w:pStyle w:val="TableParagraph"/>
              <w:spacing w:line="210" w:lineRule="exact"/>
              <w:ind w:left="194" w:right="169"/>
              <w:rPr>
                <w:sz w:val="20"/>
              </w:rPr>
            </w:pPr>
            <w:r>
              <w:rPr>
                <w:sz w:val="20"/>
              </w:rPr>
              <w:t>100</w:t>
            </w:r>
          </w:p>
        </w:tc>
        <w:tc>
          <w:tcPr>
            <w:tcW w:w="701" w:type="dxa"/>
            <w:tcBorders>
              <w:top w:val="single" w:sz="4" w:space="0" w:color="000000"/>
            </w:tcBorders>
          </w:tcPr>
          <w:p w:rsidR="006E3997" w:rsidRDefault="006E3997">
            <w:pPr>
              <w:pStyle w:val="TableParagraph"/>
              <w:spacing w:line="210" w:lineRule="exact"/>
              <w:ind w:left="124" w:right="93"/>
              <w:rPr>
                <w:sz w:val="20"/>
              </w:rPr>
            </w:pPr>
            <w:r>
              <w:rPr>
                <w:sz w:val="20"/>
              </w:rPr>
              <w:t>5,6</w:t>
            </w:r>
          </w:p>
        </w:tc>
        <w:tc>
          <w:tcPr>
            <w:tcW w:w="650" w:type="dxa"/>
            <w:tcBorders>
              <w:top w:val="single" w:sz="4" w:space="0" w:color="000000"/>
            </w:tcBorders>
          </w:tcPr>
          <w:p w:rsidR="006E3997" w:rsidRDefault="006E3997">
            <w:pPr>
              <w:pStyle w:val="TableParagraph"/>
              <w:spacing w:line="210" w:lineRule="exact"/>
              <w:ind w:left="100" w:right="70"/>
              <w:rPr>
                <w:sz w:val="20"/>
              </w:rPr>
            </w:pPr>
            <w:r>
              <w:rPr>
                <w:sz w:val="20"/>
              </w:rPr>
              <w:t>14,3</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40</w:t>
            </w:r>
          </w:p>
        </w:tc>
        <w:tc>
          <w:tcPr>
            <w:tcW w:w="3870" w:type="dxa"/>
          </w:tcPr>
          <w:p w:rsidR="006E3997" w:rsidRDefault="006E3997">
            <w:pPr>
              <w:pStyle w:val="TableParagraph"/>
              <w:spacing w:line="210" w:lineRule="exact"/>
              <w:ind w:left="110"/>
              <w:jc w:val="left"/>
              <w:rPr>
                <w:sz w:val="20"/>
              </w:rPr>
            </w:pPr>
            <w:r>
              <w:rPr>
                <w:sz w:val="20"/>
              </w:rPr>
              <w:t>Чеченская Республика</w:t>
            </w:r>
          </w:p>
        </w:tc>
        <w:tc>
          <w:tcPr>
            <w:tcW w:w="989" w:type="dxa"/>
          </w:tcPr>
          <w:p w:rsidR="006E3997" w:rsidRDefault="006E3997">
            <w:pPr>
              <w:pStyle w:val="TableParagraph"/>
              <w:spacing w:line="210" w:lineRule="exact"/>
              <w:ind w:right="319"/>
              <w:jc w:val="right"/>
              <w:rPr>
                <w:sz w:val="20"/>
              </w:rPr>
            </w:pPr>
            <w:r>
              <w:rPr>
                <w:sz w:val="20"/>
              </w:rPr>
              <w:t>645</w:t>
            </w:r>
          </w:p>
        </w:tc>
        <w:tc>
          <w:tcPr>
            <w:tcW w:w="994" w:type="dxa"/>
          </w:tcPr>
          <w:p w:rsidR="006E3997" w:rsidRDefault="006E3997">
            <w:pPr>
              <w:pStyle w:val="TableParagraph"/>
              <w:spacing w:line="210" w:lineRule="exact"/>
              <w:ind w:right="319"/>
              <w:jc w:val="right"/>
              <w:rPr>
                <w:sz w:val="20"/>
              </w:rPr>
            </w:pPr>
            <w:r>
              <w:rPr>
                <w:sz w:val="20"/>
              </w:rPr>
              <w:t>707</w:t>
            </w:r>
          </w:p>
        </w:tc>
        <w:tc>
          <w:tcPr>
            <w:tcW w:w="858" w:type="dxa"/>
          </w:tcPr>
          <w:p w:rsidR="006E3997" w:rsidRDefault="006E3997">
            <w:pPr>
              <w:pStyle w:val="TableParagraph"/>
              <w:spacing w:line="210" w:lineRule="exact"/>
              <w:ind w:left="21"/>
              <w:rPr>
                <w:sz w:val="20"/>
              </w:rPr>
            </w:pPr>
            <w:r>
              <w:rPr>
                <w:sz w:val="20"/>
              </w:rPr>
              <w:t>0</w:t>
            </w:r>
          </w:p>
        </w:tc>
        <w:tc>
          <w:tcPr>
            <w:tcW w:w="829" w:type="dxa"/>
          </w:tcPr>
          <w:p w:rsidR="006E3997" w:rsidRDefault="006E3997">
            <w:pPr>
              <w:pStyle w:val="TableParagraph"/>
              <w:spacing w:line="210" w:lineRule="exact"/>
              <w:ind w:left="189" w:right="169"/>
              <w:rPr>
                <w:sz w:val="20"/>
              </w:rPr>
            </w:pPr>
            <w:r>
              <w:rPr>
                <w:sz w:val="20"/>
              </w:rPr>
              <w:t>17</w:t>
            </w:r>
          </w:p>
        </w:tc>
        <w:tc>
          <w:tcPr>
            <w:tcW w:w="701" w:type="dxa"/>
          </w:tcPr>
          <w:p w:rsidR="006E3997" w:rsidRDefault="006E3997">
            <w:pPr>
              <w:pStyle w:val="TableParagraph"/>
              <w:spacing w:line="210" w:lineRule="exact"/>
              <w:ind w:left="21"/>
              <w:rPr>
                <w:sz w:val="20"/>
              </w:rPr>
            </w:pPr>
            <w:r>
              <w:rPr>
                <w:sz w:val="20"/>
              </w:rPr>
              <w:t>0</w:t>
            </w:r>
          </w:p>
        </w:tc>
        <w:tc>
          <w:tcPr>
            <w:tcW w:w="650" w:type="dxa"/>
          </w:tcPr>
          <w:p w:rsidR="006E3997" w:rsidRDefault="006E3997">
            <w:pPr>
              <w:pStyle w:val="TableParagraph"/>
              <w:spacing w:line="210" w:lineRule="exact"/>
              <w:ind w:left="95" w:right="70"/>
              <w:rPr>
                <w:sz w:val="20"/>
              </w:rPr>
            </w:pPr>
            <w:r>
              <w:rPr>
                <w:sz w:val="20"/>
              </w:rPr>
              <w:t>2,4</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41</w:t>
            </w:r>
          </w:p>
        </w:tc>
        <w:tc>
          <w:tcPr>
            <w:tcW w:w="3870" w:type="dxa"/>
          </w:tcPr>
          <w:p w:rsidR="006E3997" w:rsidRDefault="006E3997">
            <w:pPr>
              <w:pStyle w:val="TableParagraph"/>
              <w:spacing w:line="210" w:lineRule="exact"/>
              <w:ind w:left="110"/>
              <w:jc w:val="left"/>
              <w:rPr>
                <w:sz w:val="20"/>
              </w:rPr>
            </w:pPr>
            <w:r>
              <w:rPr>
                <w:sz w:val="20"/>
              </w:rPr>
              <w:t>Ставропольский край</w:t>
            </w:r>
          </w:p>
        </w:tc>
        <w:tc>
          <w:tcPr>
            <w:tcW w:w="989" w:type="dxa"/>
          </w:tcPr>
          <w:p w:rsidR="006E3997" w:rsidRDefault="006E3997">
            <w:pPr>
              <w:pStyle w:val="TableParagraph"/>
              <w:spacing w:line="210" w:lineRule="exact"/>
              <w:ind w:right="271"/>
              <w:jc w:val="right"/>
              <w:rPr>
                <w:sz w:val="20"/>
              </w:rPr>
            </w:pPr>
            <w:r>
              <w:rPr>
                <w:sz w:val="20"/>
              </w:rPr>
              <w:t>2947</w:t>
            </w:r>
          </w:p>
        </w:tc>
        <w:tc>
          <w:tcPr>
            <w:tcW w:w="994" w:type="dxa"/>
          </w:tcPr>
          <w:p w:rsidR="006E3997" w:rsidRDefault="006E3997">
            <w:pPr>
              <w:pStyle w:val="TableParagraph"/>
              <w:spacing w:line="210" w:lineRule="exact"/>
              <w:ind w:right="271"/>
              <w:jc w:val="right"/>
              <w:rPr>
                <w:sz w:val="20"/>
              </w:rPr>
            </w:pPr>
            <w:r>
              <w:rPr>
                <w:sz w:val="20"/>
              </w:rPr>
              <w:t>3972</w:t>
            </w:r>
          </w:p>
        </w:tc>
        <w:tc>
          <w:tcPr>
            <w:tcW w:w="858" w:type="dxa"/>
          </w:tcPr>
          <w:p w:rsidR="006E3997" w:rsidRDefault="006E3997">
            <w:pPr>
              <w:pStyle w:val="TableParagraph"/>
              <w:spacing w:line="210" w:lineRule="exact"/>
              <w:ind w:right="202"/>
              <w:jc w:val="right"/>
              <w:rPr>
                <w:sz w:val="20"/>
              </w:rPr>
            </w:pPr>
            <w:r>
              <w:rPr>
                <w:sz w:val="20"/>
              </w:rPr>
              <w:t>1638</w:t>
            </w:r>
          </w:p>
        </w:tc>
        <w:tc>
          <w:tcPr>
            <w:tcW w:w="829" w:type="dxa"/>
          </w:tcPr>
          <w:p w:rsidR="006E3997" w:rsidRDefault="006E3997">
            <w:pPr>
              <w:pStyle w:val="TableParagraph"/>
              <w:spacing w:line="210" w:lineRule="exact"/>
              <w:ind w:left="194" w:right="164"/>
              <w:rPr>
                <w:sz w:val="20"/>
              </w:rPr>
            </w:pPr>
            <w:r>
              <w:rPr>
                <w:sz w:val="20"/>
              </w:rPr>
              <w:t>1745</w:t>
            </w:r>
          </w:p>
        </w:tc>
        <w:tc>
          <w:tcPr>
            <w:tcW w:w="701" w:type="dxa"/>
          </w:tcPr>
          <w:p w:rsidR="006E3997" w:rsidRDefault="006E3997">
            <w:pPr>
              <w:pStyle w:val="TableParagraph"/>
              <w:spacing w:line="210" w:lineRule="exact"/>
              <w:ind w:left="119" w:right="93"/>
              <w:rPr>
                <w:sz w:val="20"/>
              </w:rPr>
            </w:pPr>
            <w:r>
              <w:rPr>
                <w:sz w:val="20"/>
              </w:rPr>
              <w:t>55,2</w:t>
            </w:r>
          </w:p>
        </w:tc>
        <w:tc>
          <w:tcPr>
            <w:tcW w:w="650" w:type="dxa"/>
          </w:tcPr>
          <w:p w:rsidR="006E3997" w:rsidRDefault="006E3997">
            <w:pPr>
              <w:pStyle w:val="TableParagraph"/>
              <w:spacing w:line="210" w:lineRule="exact"/>
              <w:ind w:left="100" w:right="70"/>
              <w:rPr>
                <w:sz w:val="20"/>
              </w:rPr>
            </w:pPr>
            <w:r>
              <w:rPr>
                <w:sz w:val="20"/>
              </w:rPr>
              <w:t>43,9</w:t>
            </w:r>
          </w:p>
        </w:tc>
      </w:tr>
      <w:tr w:rsidR="006E3997">
        <w:trPr>
          <w:trHeight w:val="230"/>
        </w:trPr>
        <w:tc>
          <w:tcPr>
            <w:tcW w:w="9573" w:type="dxa"/>
            <w:gridSpan w:val="8"/>
            <w:shd w:val="clear" w:color="auto" w:fill="D5E2BB"/>
          </w:tcPr>
          <w:p w:rsidR="006E3997" w:rsidRDefault="006E3997">
            <w:pPr>
              <w:pStyle w:val="TableParagraph"/>
              <w:spacing w:line="210" w:lineRule="exact"/>
              <w:ind w:left="3201" w:right="3179"/>
              <w:rPr>
                <w:b/>
                <w:sz w:val="20"/>
              </w:rPr>
            </w:pPr>
            <w:r>
              <w:rPr>
                <w:b/>
                <w:sz w:val="20"/>
              </w:rPr>
              <w:t>Приволжский федеральный округ</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42</w:t>
            </w:r>
          </w:p>
        </w:tc>
        <w:tc>
          <w:tcPr>
            <w:tcW w:w="3870" w:type="dxa"/>
          </w:tcPr>
          <w:p w:rsidR="006E3997" w:rsidRDefault="006E3997">
            <w:pPr>
              <w:pStyle w:val="TableParagraph"/>
              <w:spacing w:line="210" w:lineRule="exact"/>
              <w:ind w:left="110"/>
              <w:jc w:val="left"/>
              <w:rPr>
                <w:sz w:val="20"/>
              </w:rPr>
            </w:pPr>
            <w:r>
              <w:rPr>
                <w:sz w:val="20"/>
              </w:rPr>
              <w:t>Республика Башкортостан</w:t>
            </w:r>
          </w:p>
        </w:tc>
        <w:tc>
          <w:tcPr>
            <w:tcW w:w="989" w:type="dxa"/>
          </w:tcPr>
          <w:p w:rsidR="006E3997" w:rsidRDefault="006E3997">
            <w:pPr>
              <w:pStyle w:val="TableParagraph"/>
              <w:spacing w:line="210" w:lineRule="exact"/>
              <w:ind w:right="271"/>
              <w:jc w:val="right"/>
              <w:rPr>
                <w:sz w:val="20"/>
              </w:rPr>
            </w:pPr>
            <w:r>
              <w:rPr>
                <w:sz w:val="20"/>
              </w:rPr>
              <w:t>2037</w:t>
            </w:r>
          </w:p>
        </w:tc>
        <w:tc>
          <w:tcPr>
            <w:tcW w:w="994" w:type="dxa"/>
          </w:tcPr>
          <w:p w:rsidR="006E3997" w:rsidRDefault="006E3997">
            <w:pPr>
              <w:pStyle w:val="TableParagraph"/>
              <w:spacing w:line="210" w:lineRule="exact"/>
              <w:ind w:right="271"/>
              <w:jc w:val="right"/>
              <w:rPr>
                <w:sz w:val="20"/>
              </w:rPr>
            </w:pPr>
            <w:r>
              <w:rPr>
                <w:sz w:val="20"/>
              </w:rPr>
              <w:t>2536</w:t>
            </w:r>
          </w:p>
        </w:tc>
        <w:tc>
          <w:tcPr>
            <w:tcW w:w="858" w:type="dxa"/>
          </w:tcPr>
          <w:p w:rsidR="006E3997" w:rsidRDefault="006E3997">
            <w:pPr>
              <w:pStyle w:val="TableParagraph"/>
              <w:spacing w:line="210" w:lineRule="exact"/>
              <w:ind w:right="250"/>
              <w:jc w:val="right"/>
              <w:rPr>
                <w:sz w:val="20"/>
              </w:rPr>
            </w:pPr>
            <w:r>
              <w:rPr>
                <w:sz w:val="20"/>
              </w:rPr>
              <w:t>918</w:t>
            </w:r>
          </w:p>
        </w:tc>
        <w:tc>
          <w:tcPr>
            <w:tcW w:w="829" w:type="dxa"/>
          </w:tcPr>
          <w:p w:rsidR="006E3997" w:rsidRDefault="006E3997">
            <w:pPr>
              <w:pStyle w:val="TableParagraph"/>
              <w:spacing w:line="210" w:lineRule="exact"/>
              <w:ind w:left="194" w:right="169"/>
              <w:rPr>
                <w:sz w:val="20"/>
              </w:rPr>
            </w:pPr>
            <w:r>
              <w:rPr>
                <w:sz w:val="20"/>
              </w:rPr>
              <w:t>348</w:t>
            </w:r>
          </w:p>
        </w:tc>
        <w:tc>
          <w:tcPr>
            <w:tcW w:w="701" w:type="dxa"/>
          </w:tcPr>
          <w:p w:rsidR="006E3997" w:rsidRDefault="006E3997">
            <w:pPr>
              <w:pStyle w:val="TableParagraph"/>
              <w:spacing w:line="210" w:lineRule="exact"/>
              <w:ind w:left="119" w:right="93"/>
              <w:rPr>
                <w:sz w:val="20"/>
              </w:rPr>
            </w:pPr>
            <w:r>
              <w:rPr>
                <w:sz w:val="20"/>
              </w:rPr>
              <w:t>45,1</w:t>
            </w:r>
          </w:p>
        </w:tc>
        <w:tc>
          <w:tcPr>
            <w:tcW w:w="650" w:type="dxa"/>
          </w:tcPr>
          <w:p w:rsidR="006E3997" w:rsidRDefault="006E3997">
            <w:pPr>
              <w:pStyle w:val="TableParagraph"/>
              <w:spacing w:line="210" w:lineRule="exact"/>
              <w:ind w:left="100" w:right="70"/>
              <w:rPr>
                <w:sz w:val="20"/>
              </w:rPr>
            </w:pPr>
            <w:r>
              <w:rPr>
                <w:sz w:val="20"/>
              </w:rPr>
              <w:t>13,7</w:t>
            </w:r>
          </w:p>
        </w:tc>
      </w:tr>
      <w:tr w:rsidR="006E3997">
        <w:trPr>
          <w:trHeight w:val="229"/>
        </w:trPr>
        <w:tc>
          <w:tcPr>
            <w:tcW w:w="682" w:type="dxa"/>
            <w:tcBorders>
              <w:bottom w:val="single" w:sz="4" w:space="0" w:color="000000"/>
            </w:tcBorders>
          </w:tcPr>
          <w:p w:rsidR="006E3997" w:rsidRDefault="006E3997">
            <w:pPr>
              <w:pStyle w:val="TableParagraph"/>
              <w:spacing w:line="210" w:lineRule="exact"/>
              <w:ind w:right="218"/>
              <w:jc w:val="right"/>
              <w:rPr>
                <w:sz w:val="20"/>
              </w:rPr>
            </w:pPr>
            <w:r>
              <w:rPr>
                <w:sz w:val="20"/>
              </w:rPr>
              <w:t>43</w:t>
            </w:r>
          </w:p>
        </w:tc>
        <w:tc>
          <w:tcPr>
            <w:tcW w:w="3870" w:type="dxa"/>
            <w:tcBorders>
              <w:bottom w:val="single" w:sz="4" w:space="0" w:color="000000"/>
            </w:tcBorders>
          </w:tcPr>
          <w:p w:rsidR="006E3997" w:rsidRDefault="006E3997">
            <w:pPr>
              <w:pStyle w:val="TableParagraph"/>
              <w:spacing w:line="210" w:lineRule="exact"/>
              <w:ind w:left="110"/>
              <w:jc w:val="left"/>
              <w:rPr>
                <w:sz w:val="20"/>
              </w:rPr>
            </w:pPr>
            <w:r>
              <w:rPr>
                <w:sz w:val="20"/>
              </w:rPr>
              <w:t>Республика Марий-Эл</w:t>
            </w:r>
          </w:p>
        </w:tc>
        <w:tc>
          <w:tcPr>
            <w:tcW w:w="989" w:type="dxa"/>
            <w:tcBorders>
              <w:bottom w:val="single" w:sz="4" w:space="0" w:color="000000"/>
            </w:tcBorders>
          </w:tcPr>
          <w:p w:rsidR="006E3997" w:rsidRDefault="006E3997">
            <w:pPr>
              <w:pStyle w:val="TableParagraph"/>
              <w:spacing w:line="210" w:lineRule="exact"/>
              <w:ind w:right="319"/>
              <w:jc w:val="right"/>
              <w:rPr>
                <w:sz w:val="20"/>
              </w:rPr>
            </w:pPr>
            <w:r>
              <w:rPr>
                <w:sz w:val="20"/>
              </w:rPr>
              <w:t>663</w:t>
            </w:r>
          </w:p>
        </w:tc>
        <w:tc>
          <w:tcPr>
            <w:tcW w:w="994" w:type="dxa"/>
            <w:tcBorders>
              <w:bottom w:val="single" w:sz="4" w:space="0" w:color="000000"/>
            </w:tcBorders>
          </w:tcPr>
          <w:p w:rsidR="006E3997" w:rsidRDefault="006E3997">
            <w:pPr>
              <w:pStyle w:val="TableParagraph"/>
              <w:spacing w:line="210" w:lineRule="exact"/>
              <w:ind w:right="319"/>
              <w:jc w:val="right"/>
              <w:rPr>
                <w:sz w:val="20"/>
              </w:rPr>
            </w:pPr>
            <w:r>
              <w:rPr>
                <w:sz w:val="20"/>
              </w:rPr>
              <w:t>676</w:t>
            </w:r>
          </w:p>
        </w:tc>
        <w:tc>
          <w:tcPr>
            <w:tcW w:w="858" w:type="dxa"/>
            <w:tcBorders>
              <w:bottom w:val="single" w:sz="4" w:space="0" w:color="000000"/>
            </w:tcBorders>
          </w:tcPr>
          <w:p w:rsidR="006E3997" w:rsidRDefault="006E3997">
            <w:pPr>
              <w:pStyle w:val="TableParagraph"/>
              <w:spacing w:line="210" w:lineRule="exact"/>
              <w:ind w:right="250"/>
              <w:jc w:val="right"/>
              <w:rPr>
                <w:sz w:val="20"/>
              </w:rPr>
            </w:pPr>
            <w:r>
              <w:rPr>
                <w:sz w:val="20"/>
              </w:rPr>
              <w:t>500</w:t>
            </w:r>
          </w:p>
        </w:tc>
        <w:tc>
          <w:tcPr>
            <w:tcW w:w="829" w:type="dxa"/>
            <w:tcBorders>
              <w:bottom w:val="single" w:sz="4" w:space="0" w:color="000000"/>
            </w:tcBorders>
          </w:tcPr>
          <w:p w:rsidR="006E3997" w:rsidRDefault="006E3997">
            <w:pPr>
              <w:pStyle w:val="TableParagraph"/>
              <w:spacing w:line="210" w:lineRule="exact"/>
              <w:ind w:left="194" w:right="169"/>
              <w:rPr>
                <w:sz w:val="20"/>
              </w:rPr>
            </w:pPr>
            <w:r>
              <w:rPr>
                <w:sz w:val="20"/>
              </w:rPr>
              <w:t>158</w:t>
            </w:r>
          </w:p>
        </w:tc>
        <w:tc>
          <w:tcPr>
            <w:tcW w:w="701" w:type="dxa"/>
            <w:tcBorders>
              <w:bottom w:val="single" w:sz="4" w:space="0" w:color="000000"/>
            </w:tcBorders>
          </w:tcPr>
          <w:p w:rsidR="006E3997" w:rsidRDefault="006E3997">
            <w:pPr>
              <w:pStyle w:val="TableParagraph"/>
              <w:spacing w:line="210" w:lineRule="exact"/>
              <w:ind w:left="119" w:right="93"/>
              <w:rPr>
                <w:sz w:val="20"/>
              </w:rPr>
            </w:pPr>
            <w:r>
              <w:rPr>
                <w:sz w:val="20"/>
              </w:rPr>
              <w:t>75,4</w:t>
            </w:r>
          </w:p>
        </w:tc>
        <w:tc>
          <w:tcPr>
            <w:tcW w:w="650" w:type="dxa"/>
            <w:tcBorders>
              <w:bottom w:val="single" w:sz="4" w:space="0" w:color="000000"/>
            </w:tcBorders>
          </w:tcPr>
          <w:p w:rsidR="006E3997" w:rsidRDefault="006E3997">
            <w:pPr>
              <w:pStyle w:val="TableParagraph"/>
              <w:spacing w:line="210" w:lineRule="exact"/>
              <w:ind w:left="100" w:right="70"/>
              <w:rPr>
                <w:sz w:val="20"/>
              </w:rPr>
            </w:pPr>
            <w:r>
              <w:rPr>
                <w:sz w:val="20"/>
              </w:rPr>
              <w:t>23,4</w:t>
            </w:r>
          </w:p>
        </w:tc>
      </w:tr>
      <w:tr w:rsidR="006E3997">
        <w:trPr>
          <w:trHeight w:val="230"/>
        </w:trPr>
        <w:tc>
          <w:tcPr>
            <w:tcW w:w="682"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23"/>
              <w:jc w:val="right"/>
              <w:rPr>
                <w:sz w:val="20"/>
              </w:rPr>
            </w:pPr>
            <w:r>
              <w:rPr>
                <w:sz w:val="20"/>
              </w:rPr>
              <w:t>44</w:t>
            </w:r>
          </w:p>
        </w:tc>
        <w:tc>
          <w:tcPr>
            <w:tcW w:w="387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15"/>
              <w:jc w:val="left"/>
              <w:rPr>
                <w:sz w:val="20"/>
              </w:rPr>
            </w:pPr>
            <w:r>
              <w:rPr>
                <w:sz w:val="20"/>
              </w:rPr>
              <w:t>Республика Мордовия</w:t>
            </w:r>
          </w:p>
        </w:tc>
        <w:tc>
          <w:tcPr>
            <w:tcW w:w="989"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76"/>
              <w:jc w:val="right"/>
              <w:rPr>
                <w:sz w:val="20"/>
              </w:rPr>
            </w:pPr>
            <w:r>
              <w:rPr>
                <w:sz w:val="20"/>
              </w:rPr>
              <w:t>1029</w:t>
            </w:r>
          </w:p>
        </w:tc>
        <w:tc>
          <w:tcPr>
            <w:tcW w:w="994"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324"/>
              <w:jc w:val="right"/>
              <w:rPr>
                <w:sz w:val="20"/>
              </w:rPr>
            </w:pPr>
            <w:r>
              <w:rPr>
                <w:sz w:val="20"/>
              </w:rPr>
              <w:t>875</w:t>
            </w:r>
          </w:p>
        </w:tc>
        <w:tc>
          <w:tcPr>
            <w:tcW w:w="858"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55"/>
              <w:jc w:val="right"/>
              <w:rPr>
                <w:sz w:val="20"/>
              </w:rPr>
            </w:pPr>
            <w:r>
              <w:rPr>
                <w:sz w:val="20"/>
              </w:rPr>
              <w:t>170</w:t>
            </w:r>
          </w:p>
        </w:tc>
        <w:tc>
          <w:tcPr>
            <w:tcW w:w="829"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99" w:right="174"/>
              <w:rPr>
                <w:sz w:val="20"/>
              </w:rPr>
            </w:pPr>
            <w:r>
              <w:rPr>
                <w:sz w:val="20"/>
              </w:rPr>
              <w:t>189</w:t>
            </w:r>
          </w:p>
        </w:tc>
        <w:tc>
          <w:tcPr>
            <w:tcW w:w="701"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63" w:right="137"/>
              <w:rPr>
                <w:sz w:val="20"/>
              </w:rPr>
            </w:pPr>
            <w:r>
              <w:rPr>
                <w:sz w:val="20"/>
              </w:rPr>
              <w:t>16,5</w:t>
            </w:r>
          </w:p>
        </w:tc>
        <w:tc>
          <w:tcPr>
            <w:tcW w:w="65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36" w:right="106"/>
              <w:rPr>
                <w:sz w:val="20"/>
              </w:rPr>
            </w:pPr>
            <w:r>
              <w:rPr>
                <w:sz w:val="20"/>
              </w:rPr>
              <w:t>21,6</w:t>
            </w:r>
          </w:p>
        </w:tc>
      </w:tr>
      <w:tr w:rsidR="006E3997">
        <w:trPr>
          <w:trHeight w:val="229"/>
        </w:trPr>
        <w:tc>
          <w:tcPr>
            <w:tcW w:w="682" w:type="dxa"/>
            <w:tcBorders>
              <w:top w:val="single" w:sz="4" w:space="0" w:color="000000"/>
            </w:tcBorders>
          </w:tcPr>
          <w:p w:rsidR="006E3997" w:rsidRDefault="006E3997">
            <w:pPr>
              <w:pStyle w:val="TableParagraph"/>
              <w:spacing w:line="210" w:lineRule="exact"/>
              <w:ind w:right="218"/>
              <w:jc w:val="right"/>
              <w:rPr>
                <w:sz w:val="20"/>
              </w:rPr>
            </w:pPr>
            <w:r>
              <w:rPr>
                <w:sz w:val="20"/>
              </w:rPr>
              <w:t>45</w:t>
            </w:r>
          </w:p>
        </w:tc>
        <w:tc>
          <w:tcPr>
            <w:tcW w:w="3870" w:type="dxa"/>
            <w:tcBorders>
              <w:top w:val="single" w:sz="4" w:space="0" w:color="000000"/>
            </w:tcBorders>
          </w:tcPr>
          <w:p w:rsidR="006E3997" w:rsidRDefault="006E3997">
            <w:pPr>
              <w:pStyle w:val="TableParagraph"/>
              <w:spacing w:line="210" w:lineRule="exact"/>
              <w:ind w:left="110"/>
              <w:jc w:val="left"/>
              <w:rPr>
                <w:sz w:val="20"/>
              </w:rPr>
            </w:pPr>
            <w:r>
              <w:rPr>
                <w:sz w:val="20"/>
              </w:rPr>
              <w:t>Республика Татарстан</w:t>
            </w:r>
          </w:p>
        </w:tc>
        <w:tc>
          <w:tcPr>
            <w:tcW w:w="989" w:type="dxa"/>
            <w:tcBorders>
              <w:top w:val="single" w:sz="4" w:space="0" w:color="000000"/>
            </w:tcBorders>
          </w:tcPr>
          <w:p w:rsidR="006E3997" w:rsidRDefault="006E3997">
            <w:pPr>
              <w:pStyle w:val="TableParagraph"/>
              <w:spacing w:line="210" w:lineRule="exact"/>
              <w:ind w:right="271"/>
              <w:jc w:val="right"/>
              <w:rPr>
                <w:sz w:val="20"/>
              </w:rPr>
            </w:pPr>
            <w:r>
              <w:rPr>
                <w:sz w:val="20"/>
              </w:rPr>
              <w:t>1927</w:t>
            </w:r>
          </w:p>
        </w:tc>
        <w:tc>
          <w:tcPr>
            <w:tcW w:w="994" w:type="dxa"/>
            <w:tcBorders>
              <w:top w:val="single" w:sz="4" w:space="0" w:color="000000"/>
            </w:tcBorders>
          </w:tcPr>
          <w:p w:rsidR="006E3997" w:rsidRDefault="006E3997">
            <w:pPr>
              <w:pStyle w:val="TableParagraph"/>
              <w:spacing w:line="210" w:lineRule="exact"/>
              <w:ind w:right="271"/>
              <w:jc w:val="right"/>
              <w:rPr>
                <w:sz w:val="20"/>
              </w:rPr>
            </w:pPr>
            <w:r>
              <w:rPr>
                <w:sz w:val="20"/>
              </w:rPr>
              <w:t>3708</w:t>
            </w:r>
          </w:p>
        </w:tc>
        <w:tc>
          <w:tcPr>
            <w:tcW w:w="858" w:type="dxa"/>
            <w:tcBorders>
              <w:top w:val="single" w:sz="4" w:space="0" w:color="000000"/>
            </w:tcBorders>
          </w:tcPr>
          <w:p w:rsidR="006E3997" w:rsidRDefault="006E3997">
            <w:pPr>
              <w:pStyle w:val="TableParagraph"/>
              <w:spacing w:line="210" w:lineRule="exact"/>
              <w:ind w:right="202"/>
              <w:jc w:val="right"/>
              <w:rPr>
                <w:sz w:val="20"/>
              </w:rPr>
            </w:pPr>
            <w:r>
              <w:rPr>
                <w:sz w:val="20"/>
              </w:rPr>
              <w:t>1549</w:t>
            </w:r>
          </w:p>
        </w:tc>
        <w:tc>
          <w:tcPr>
            <w:tcW w:w="829" w:type="dxa"/>
            <w:tcBorders>
              <w:top w:val="single" w:sz="4" w:space="0" w:color="000000"/>
            </w:tcBorders>
          </w:tcPr>
          <w:p w:rsidR="006E3997" w:rsidRDefault="006E3997">
            <w:pPr>
              <w:pStyle w:val="TableParagraph"/>
              <w:spacing w:line="210" w:lineRule="exact"/>
              <w:ind w:left="194" w:right="164"/>
              <w:rPr>
                <w:sz w:val="20"/>
              </w:rPr>
            </w:pPr>
            <w:r>
              <w:rPr>
                <w:sz w:val="20"/>
              </w:rPr>
              <w:t>2973</w:t>
            </w:r>
          </w:p>
        </w:tc>
        <w:tc>
          <w:tcPr>
            <w:tcW w:w="701" w:type="dxa"/>
            <w:tcBorders>
              <w:top w:val="single" w:sz="4" w:space="0" w:color="000000"/>
            </w:tcBorders>
          </w:tcPr>
          <w:p w:rsidR="006E3997" w:rsidRDefault="006E3997">
            <w:pPr>
              <w:pStyle w:val="TableParagraph"/>
              <w:spacing w:line="210" w:lineRule="exact"/>
              <w:ind w:left="119" w:right="93"/>
              <w:rPr>
                <w:sz w:val="20"/>
              </w:rPr>
            </w:pPr>
            <w:r>
              <w:rPr>
                <w:sz w:val="20"/>
              </w:rPr>
              <w:t>80,4</w:t>
            </w:r>
          </w:p>
        </w:tc>
        <w:tc>
          <w:tcPr>
            <w:tcW w:w="650" w:type="dxa"/>
            <w:tcBorders>
              <w:top w:val="single" w:sz="4" w:space="0" w:color="000000"/>
            </w:tcBorders>
          </w:tcPr>
          <w:p w:rsidR="006E3997" w:rsidRDefault="006E3997">
            <w:pPr>
              <w:pStyle w:val="TableParagraph"/>
              <w:spacing w:line="210" w:lineRule="exact"/>
              <w:ind w:left="100" w:right="70"/>
              <w:rPr>
                <w:sz w:val="20"/>
              </w:rPr>
            </w:pPr>
            <w:r>
              <w:rPr>
                <w:sz w:val="20"/>
              </w:rPr>
              <w:t>80,2</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46</w:t>
            </w:r>
          </w:p>
        </w:tc>
        <w:tc>
          <w:tcPr>
            <w:tcW w:w="3870" w:type="dxa"/>
          </w:tcPr>
          <w:p w:rsidR="006E3997" w:rsidRDefault="006E3997">
            <w:pPr>
              <w:pStyle w:val="TableParagraph"/>
              <w:spacing w:line="210" w:lineRule="exact"/>
              <w:ind w:left="110"/>
              <w:jc w:val="left"/>
              <w:rPr>
                <w:sz w:val="20"/>
              </w:rPr>
            </w:pPr>
            <w:r>
              <w:rPr>
                <w:sz w:val="20"/>
              </w:rPr>
              <w:t>Удмуртская Республика</w:t>
            </w:r>
          </w:p>
        </w:tc>
        <w:tc>
          <w:tcPr>
            <w:tcW w:w="989" w:type="dxa"/>
          </w:tcPr>
          <w:p w:rsidR="006E3997" w:rsidRDefault="006E3997">
            <w:pPr>
              <w:pStyle w:val="TableParagraph"/>
              <w:spacing w:line="210" w:lineRule="exact"/>
              <w:ind w:right="271"/>
              <w:jc w:val="right"/>
              <w:rPr>
                <w:sz w:val="20"/>
              </w:rPr>
            </w:pPr>
            <w:r>
              <w:rPr>
                <w:sz w:val="20"/>
              </w:rPr>
              <w:t>1219</w:t>
            </w:r>
          </w:p>
        </w:tc>
        <w:tc>
          <w:tcPr>
            <w:tcW w:w="994" w:type="dxa"/>
          </w:tcPr>
          <w:p w:rsidR="006E3997" w:rsidRDefault="006E3997">
            <w:pPr>
              <w:pStyle w:val="TableParagraph"/>
              <w:spacing w:line="210" w:lineRule="exact"/>
              <w:ind w:right="271"/>
              <w:jc w:val="right"/>
              <w:rPr>
                <w:sz w:val="20"/>
              </w:rPr>
            </w:pPr>
            <w:r>
              <w:rPr>
                <w:sz w:val="20"/>
              </w:rPr>
              <w:t>1433</w:t>
            </w:r>
          </w:p>
        </w:tc>
        <w:tc>
          <w:tcPr>
            <w:tcW w:w="858" w:type="dxa"/>
          </w:tcPr>
          <w:p w:rsidR="006E3997" w:rsidRDefault="006E3997">
            <w:pPr>
              <w:pStyle w:val="TableParagraph"/>
              <w:spacing w:line="210" w:lineRule="exact"/>
              <w:ind w:right="250"/>
              <w:jc w:val="right"/>
              <w:rPr>
                <w:sz w:val="20"/>
              </w:rPr>
            </w:pPr>
            <w:r>
              <w:rPr>
                <w:sz w:val="20"/>
              </w:rPr>
              <w:t>816</w:t>
            </w:r>
          </w:p>
        </w:tc>
        <w:tc>
          <w:tcPr>
            <w:tcW w:w="829" w:type="dxa"/>
          </w:tcPr>
          <w:p w:rsidR="006E3997" w:rsidRDefault="006E3997">
            <w:pPr>
              <w:pStyle w:val="TableParagraph"/>
              <w:spacing w:line="210" w:lineRule="exact"/>
              <w:ind w:left="194" w:right="164"/>
              <w:rPr>
                <w:sz w:val="20"/>
              </w:rPr>
            </w:pPr>
            <w:r>
              <w:rPr>
                <w:sz w:val="20"/>
              </w:rPr>
              <w:t>1017</w:t>
            </w:r>
          </w:p>
        </w:tc>
        <w:tc>
          <w:tcPr>
            <w:tcW w:w="701" w:type="dxa"/>
          </w:tcPr>
          <w:p w:rsidR="006E3997" w:rsidRDefault="006E3997">
            <w:pPr>
              <w:pStyle w:val="TableParagraph"/>
              <w:spacing w:line="210" w:lineRule="exact"/>
              <w:ind w:left="119" w:right="93"/>
              <w:rPr>
                <w:sz w:val="20"/>
              </w:rPr>
            </w:pPr>
            <w:r>
              <w:rPr>
                <w:sz w:val="20"/>
              </w:rPr>
              <w:t>66,9</w:t>
            </w:r>
          </w:p>
        </w:tc>
        <w:tc>
          <w:tcPr>
            <w:tcW w:w="650" w:type="dxa"/>
          </w:tcPr>
          <w:p w:rsidR="006E3997" w:rsidRDefault="006E3997">
            <w:pPr>
              <w:pStyle w:val="TableParagraph"/>
              <w:spacing w:line="210" w:lineRule="exact"/>
              <w:ind w:left="100" w:right="70"/>
              <w:rPr>
                <w:sz w:val="20"/>
              </w:rPr>
            </w:pPr>
            <w:r>
              <w:rPr>
                <w:sz w:val="20"/>
              </w:rPr>
              <w:t>71,0</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47</w:t>
            </w:r>
          </w:p>
        </w:tc>
        <w:tc>
          <w:tcPr>
            <w:tcW w:w="3870" w:type="dxa"/>
          </w:tcPr>
          <w:p w:rsidR="006E3997" w:rsidRDefault="006E3997">
            <w:pPr>
              <w:pStyle w:val="TableParagraph"/>
              <w:spacing w:line="210" w:lineRule="exact"/>
              <w:ind w:left="110"/>
              <w:jc w:val="left"/>
              <w:rPr>
                <w:sz w:val="20"/>
              </w:rPr>
            </w:pPr>
            <w:r>
              <w:rPr>
                <w:sz w:val="20"/>
              </w:rPr>
              <w:t>Чувашская Республика</w:t>
            </w:r>
          </w:p>
        </w:tc>
        <w:tc>
          <w:tcPr>
            <w:tcW w:w="989" w:type="dxa"/>
          </w:tcPr>
          <w:p w:rsidR="006E3997" w:rsidRDefault="006E3997">
            <w:pPr>
              <w:pStyle w:val="TableParagraph"/>
              <w:spacing w:line="210" w:lineRule="exact"/>
              <w:ind w:right="319"/>
              <w:jc w:val="right"/>
              <w:rPr>
                <w:sz w:val="20"/>
              </w:rPr>
            </w:pPr>
            <w:r>
              <w:rPr>
                <w:sz w:val="20"/>
              </w:rPr>
              <w:t>911</w:t>
            </w:r>
          </w:p>
        </w:tc>
        <w:tc>
          <w:tcPr>
            <w:tcW w:w="994" w:type="dxa"/>
          </w:tcPr>
          <w:p w:rsidR="006E3997" w:rsidRDefault="006E3997">
            <w:pPr>
              <w:pStyle w:val="TableParagraph"/>
              <w:spacing w:line="210" w:lineRule="exact"/>
              <w:ind w:right="271"/>
              <w:jc w:val="right"/>
              <w:rPr>
                <w:sz w:val="20"/>
              </w:rPr>
            </w:pPr>
            <w:r>
              <w:rPr>
                <w:sz w:val="20"/>
              </w:rPr>
              <w:t>1023</w:t>
            </w:r>
          </w:p>
        </w:tc>
        <w:tc>
          <w:tcPr>
            <w:tcW w:w="858" w:type="dxa"/>
          </w:tcPr>
          <w:p w:rsidR="006E3997" w:rsidRDefault="006E3997">
            <w:pPr>
              <w:pStyle w:val="TableParagraph"/>
              <w:spacing w:line="210" w:lineRule="exact"/>
              <w:ind w:right="250"/>
              <w:jc w:val="right"/>
              <w:rPr>
                <w:sz w:val="20"/>
              </w:rPr>
            </w:pPr>
            <w:r>
              <w:rPr>
                <w:sz w:val="20"/>
              </w:rPr>
              <w:t>645</w:t>
            </w:r>
          </w:p>
        </w:tc>
        <w:tc>
          <w:tcPr>
            <w:tcW w:w="829" w:type="dxa"/>
          </w:tcPr>
          <w:p w:rsidR="006E3997" w:rsidRDefault="006E3997">
            <w:pPr>
              <w:pStyle w:val="TableParagraph"/>
              <w:spacing w:line="210" w:lineRule="exact"/>
              <w:ind w:left="194" w:right="169"/>
              <w:rPr>
                <w:sz w:val="20"/>
              </w:rPr>
            </w:pPr>
            <w:r>
              <w:rPr>
                <w:sz w:val="20"/>
              </w:rPr>
              <w:t>645</w:t>
            </w:r>
          </w:p>
        </w:tc>
        <w:tc>
          <w:tcPr>
            <w:tcW w:w="701" w:type="dxa"/>
          </w:tcPr>
          <w:p w:rsidR="006E3997" w:rsidRDefault="006E3997">
            <w:pPr>
              <w:pStyle w:val="TableParagraph"/>
              <w:spacing w:line="210" w:lineRule="exact"/>
              <w:ind w:left="119" w:right="93"/>
              <w:rPr>
                <w:sz w:val="20"/>
              </w:rPr>
            </w:pPr>
            <w:r>
              <w:rPr>
                <w:sz w:val="20"/>
              </w:rPr>
              <w:t>70,8</w:t>
            </w:r>
          </w:p>
        </w:tc>
        <w:tc>
          <w:tcPr>
            <w:tcW w:w="650" w:type="dxa"/>
          </w:tcPr>
          <w:p w:rsidR="006E3997" w:rsidRDefault="006E3997">
            <w:pPr>
              <w:pStyle w:val="TableParagraph"/>
              <w:spacing w:line="210" w:lineRule="exact"/>
              <w:ind w:left="100" w:right="70"/>
              <w:rPr>
                <w:sz w:val="20"/>
              </w:rPr>
            </w:pPr>
            <w:r>
              <w:rPr>
                <w:sz w:val="20"/>
              </w:rPr>
              <w:t>63,0</w:t>
            </w:r>
          </w:p>
        </w:tc>
      </w:tr>
      <w:tr w:rsidR="006E3997">
        <w:trPr>
          <w:trHeight w:val="230"/>
        </w:trPr>
        <w:tc>
          <w:tcPr>
            <w:tcW w:w="682" w:type="dxa"/>
          </w:tcPr>
          <w:p w:rsidR="006E3997" w:rsidRDefault="006E3997">
            <w:pPr>
              <w:pStyle w:val="TableParagraph"/>
              <w:spacing w:line="210" w:lineRule="exact"/>
              <w:ind w:right="218"/>
              <w:jc w:val="right"/>
              <w:rPr>
                <w:sz w:val="20"/>
              </w:rPr>
            </w:pPr>
            <w:r>
              <w:rPr>
                <w:sz w:val="20"/>
              </w:rPr>
              <w:t>48</w:t>
            </w:r>
          </w:p>
        </w:tc>
        <w:tc>
          <w:tcPr>
            <w:tcW w:w="3870" w:type="dxa"/>
          </w:tcPr>
          <w:p w:rsidR="006E3997" w:rsidRDefault="006E3997">
            <w:pPr>
              <w:pStyle w:val="TableParagraph"/>
              <w:spacing w:line="210" w:lineRule="exact"/>
              <w:ind w:left="110"/>
              <w:jc w:val="left"/>
              <w:rPr>
                <w:sz w:val="20"/>
              </w:rPr>
            </w:pPr>
            <w:r>
              <w:rPr>
                <w:sz w:val="20"/>
              </w:rPr>
              <w:t>Кировская область</w:t>
            </w:r>
          </w:p>
        </w:tc>
        <w:tc>
          <w:tcPr>
            <w:tcW w:w="989" w:type="dxa"/>
          </w:tcPr>
          <w:p w:rsidR="006E3997" w:rsidRDefault="006E3997">
            <w:pPr>
              <w:pStyle w:val="TableParagraph"/>
              <w:spacing w:line="210" w:lineRule="exact"/>
              <w:ind w:right="271"/>
              <w:jc w:val="right"/>
              <w:rPr>
                <w:sz w:val="20"/>
              </w:rPr>
            </w:pPr>
            <w:r>
              <w:rPr>
                <w:sz w:val="20"/>
              </w:rPr>
              <w:t>1133</w:t>
            </w:r>
          </w:p>
        </w:tc>
        <w:tc>
          <w:tcPr>
            <w:tcW w:w="994" w:type="dxa"/>
          </w:tcPr>
          <w:p w:rsidR="006E3997" w:rsidRDefault="006E3997">
            <w:pPr>
              <w:pStyle w:val="TableParagraph"/>
              <w:spacing w:line="210" w:lineRule="exact"/>
              <w:ind w:right="271"/>
              <w:jc w:val="right"/>
              <w:rPr>
                <w:sz w:val="20"/>
              </w:rPr>
            </w:pPr>
            <w:r>
              <w:rPr>
                <w:sz w:val="20"/>
              </w:rPr>
              <w:t>1453</w:t>
            </w:r>
          </w:p>
        </w:tc>
        <w:tc>
          <w:tcPr>
            <w:tcW w:w="858" w:type="dxa"/>
          </w:tcPr>
          <w:p w:rsidR="006E3997" w:rsidRDefault="006E3997">
            <w:pPr>
              <w:pStyle w:val="TableParagraph"/>
              <w:spacing w:line="210" w:lineRule="exact"/>
              <w:ind w:right="250"/>
              <w:jc w:val="right"/>
              <w:rPr>
                <w:sz w:val="20"/>
              </w:rPr>
            </w:pPr>
            <w:r>
              <w:rPr>
                <w:sz w:val="20"/>
              </w:rPr>
              <w:t>745</w:t>
            </w:r>
          </w:p>
        </w:tc>
        <w:tc>
          <w:tcPr>
            <w:tcW w:w="829" w:type="dxa"/>
          </w:tcPr>
          <w:p w:rsidR="006E3997" w:rsidRDefault="006E3997">
            <w:pPr>
              <w:pStyle w:val="TableParagraph"/>
              <w:spacing w:line="210" w:lineRule="exact"/>
              <w:ind w:left="194" w:right="169"/>
              <w:rPr>
                <w:sz w:val="20"/>
              </w:rPr>
            </w:pPr>
            <w:r>
              <w:rPr>
                <w:sz w:val="20"/>
              </w:rPr>
              <w:t>818</w:t>
            </w:r>
          </w:p>
        </w:tc>
        <w:tc>
          <w:tcPr>
            <w:tcW w:w="701" w:type="dxa"/>
          </w:tcPr>
          <w:p w:rsidR="006E3997" w:rsidRDefault="006E3997">
            <w:pPr>
              <w:pStyle w:val="TableParagraph"/>
              <w:spacing w:line="210" w:lineRule="exact"/>
              <w:ind w:left="119" w:right="93"/>
              <w:rPr>
                <w:sz w:val="20"/>
              </w:rPr>
            </w:pPr>
            <w:r>
              <w:rPr>
                <w:sz w:val="20"/>
              </w:rPr>
              <w:t>65,8</w:t>
            </w:r>
          </w:p>
        </w:tc>
        <w:tc>
          <w:tcPr>
            <w:tcW w:w="650" w:type="dxa"/>
          </w:tcPr>
          <w:p w:rsidR="006E3997" w:rsidRDefault="006E3997">
            <w:pPr>
              <w:pStyle w:val="TableParagraph"/>
              <w:spacing w:line="210" w:lineRule="exact"/>
              <w:ind w:left="100" w:right="70"/>
              <w:rPr>
                <w:sz w:val="20"/>
              </w:rPr>
            </w:pPr>
            <w:r>
              <w:rPr>
                <w:sz w:val="20"/>
              </w:rPr>
              <w:t>56,3</w:t>
            </w:r>
          </w:p>
        </w:tc>
      </w:tr>
      <w:tr w:rsidR="006E3997">
        <w:trPr>
          <w:trHeight w:val="234"/>
        </w:trPr>
        <w:tc>
          <w:tcPr>
            <w:tcW w:w="682" w:type="dxa"/>
          </w:tcPr>
          <w:p w:rsidR="006E3997" w:rsidRDefault="006E3997">
            <w:pPr>
              <w:pStyle w:val="TableParagraph"/>
              <w:spacing w:line="214" w:lineRule="exact"/>
              <w:ind w:right="218"/>
              <w:jc w:val="right"/>
              <w:rPr>
                <w:sz w:val="20"/>
              </w:rPr>
            </w:pPr>
            <w:r>
              <w:rPr>
                <w:sz w:val="20"/>
              </w:rPr>
              <w:t>49</w:t>
            </w:r>
          </w:p>
        </w:tc>
        <w:tc>
          <w:tcPr>
            <w:tcW w:w="3870" w:type="dxa"/>
          </w:tcPr>
          <w:p w:rsidR="006E3997" w:rsidRDefault="006E3997">
            <w:pPr>
              <w:pStyle w:val="TableParagraph"/>
              <w:spacing w:line="214" w:lineRule="exact"/>
              <w:ind w:left="110"/>
              <w:jc w:val="left"/>
              <w:rPr>
                <w:sz w:val="20"/>
              </w:rPr>
            </w:pPr>
            <w:r>
              <w:rPr>
                <w:sz w:val="20"/>
              </w:rPr>
              <w:t>Нижегородская область</w:t>
            </w:r>
          </w:p>
        </w:tc>
        <w:tc>
          <w:tcPr>
            <w:tcW w:w="989" w:type="dxa"/>
          </w:tcPr>
          <w:p w:rsidR="006E3997" w:rsidRDefault="006E3997">
            <w:pPr>
              <w:pStyle w:val="TableParagraph"/>
              <w:spacing w:line="214" w:lineRule="exact"/>
              <w:ind w:right="271"/>
              <w:jc w:val="right"/>
              <w:rPr>
                <w:sz w:val="20"/>
              </w:rPr>
            </w:pPr>
            <w:r>
              <w:rPr>
                <w:sz w:val="20"/>
              </w:rPr>
              <w:t>1791</w:t>
            </w:r>
          </w:p>
        </w:tc>
        <w:tc>
          <w:tcPr>
            <w:tcW w:w="994" w:type="dxa"/>
          </w:tcPr>
          <w:p w:rsidR="006E3997" w:rsidRDefault="006E3997">
            <w:pPr>
              <w:pStyle w:val="TableParagraph"/>
              <w:spacing w:line="214" w:lineRule="exact"/>
              <w:ind w:right="271"/>
              <w:jc w:val="right"/>
              <w:rPr>
                <w:sz w:val="20"/>
              </w:rPr>
            </w:pPr>
            <w:r>
              <w:rPr>
                <w:sz w:val="20"/>
              </w:rPr>
              <w:t>2181</w:t>
            </w:r>
          </w:p>
        </w:tc>
        <w:tc>
          <w:tcPr>
            <w:tcW w:w="858" w:type="dxa"/>
          </w:tcPr>
          <w:p w:rsidR="006E3997" w:rsidRDefault="006E3997">
            <w:pPr>
              <w:pStyle w:val="TableParagraph"/>
              <w:spacing w:line="214" w:lineRule="exact"/>
              <w:ind w:right="202"/>
              <w:jc w:val="right"/>
              <w:rPr>
                <w:sz w:val="20"/>
              </w:rPr>
            </w:pPr>
            <w:r>
              <w:rPr>
                <w:sz w:val="20"/>
              </w:rPr>
              <w:t>1105</w:t>
            </w:r>
          </w:p>
        </w:tc>
        <w:tc>
          <w:tcPr>
            <w:tcW w:w="829" w:type="dxa"/>
          </w:tcPr>
          <w:p w:rsidR="006E3997" w:rsidRDefault="006E3997">
            <w:pPr>
              <w:pStyle w:val="TableParagraph"/>
              <w:spacing w:line="214" w:lineRule="exact"/>
              <w:ind w:left="194" w:right="164"/>
              <w:rPr>
                <w:sz w:val="20"/>
              </w:rPr>
            </w:pPr>
            <w:r>
              <w:rPr>
                <w:sz w:val="20"/>
              </w:rPr>
              <w:t>1462</w:t>
            </w:r>
          </w:p>
        </w:tc>
        <w:tc>
          <w:tcPr>
            <w:tcW w:w="701" w:type="dxa"/>
          </w:tcPr>
          <w:p w:rsidR="006E3997" w:rsidRDefault="006E3997">
            <w:pPr>
              <w:pStyle w:val="TableParagraph"/>
              <w:spacing w:line="214" w:lineRule="exact"/>
              <w:ind w:left="119" w:right="93"/>
              <w:rPr>
                <w:sz w:val="20"/>
              </w:rPr>
            </w:pPr>
            <w:r>
              <w:rPr>
                <w:sz w:val="20"/>
              </w:rPr>
              <w:t>61,7</w:t>
            </w:r>
          </w:p>
        </w:tc>
        <w:tc>
          <w:tcPr>
            <w:tcW w:w="650" w:type="dxa"/>
          </w:tcPr>
          <w:p w:rsidR="006E3997" w:rsidRDefault="006E3997">
            <w:pPr>
              <w:pStyle w:val="TableParagraph"/>
              <w:spacing w:line="214" w:lineRule="exact"/>
              <w:ind w:left="100" w:right="70"/>
              <w:rPr>
                <w:sz w:val="20"/>
              </w:rPr>
            </w:pPr>
            <w:r>
              <w:rPr>
                <w:sz w:val="20"/>
              </w:rPr>
              <w:t>67,0</w:t>
            </w:r>
          </w:p>
        </w:tc>
      </w:tr>
      <w:tr w:rsidR="006E3997">
        <w:trPr>
          <w:trHeight w:val="229"/>
        </w:trPr>
        <w:tc>
          <w:tcPr>
            <w:tcW w:w="682" w:type="dxa"/>
            <w:tcBorders>
              <w:bottom w:val="single" w:sz="4" w:space="0" w:color="000000"/>
            </w:tcBorders>
          </w:tcPr>
          <w:p w:rsidR="006E3997" w:rsidRDefault="006E3997">
            <w:pPr>
              <w:pStyle w:val="TableParagraph"/>
              <w:spacing w:line="210" w:lineRule="exact"/>
              <w:ind w:right="218"/>
              <w:jc w:val="right"/>
              <w:rPr>
                <w:sz w:val="20"/>
              </w:rPr>
            </w:pPr>
            <w:r>
              <w:rPr>
                <w:sz w:val="20"/>
              </w:rPr>
              <w:t>50</w:t>
            </w:r>
          </w:p>
        </w:tc>
        <w:tc>
          <w:tcPr>
            <w:tcW w:w="3870" w:type="dxa"/>
            <w:tcBorders>
              <w:bottom w:val="single" w:sz="4" w:space="0" w:color="000000"/>
            </w:tcBorders>
          </w:tcPr>
          <w:p w:rsidR="006E3997" w:rsidRDefault="006E3997">
            <w:pPr>
              <w:pStyle w:val="TableParagraph"/>
              <w:spacing w:line="210" w:lineRule="exact"/>
              <w:ind w:left="110"/>
              <w:jc w:val="left"/>
              <w:rPr>
                <w:sz w:val="20"/>
              </w:rPr>
            </w:pPr>
            <w:r>
              <w:rPr>
                <w:sz w:val="20"/>
              </w:rPr>
              <w:t>Оренбургская область</w:t>
            </w:r>
          </w:p>
        </w:tc>
        <w:tc>
          <w:tcPr>
            <w:tcW w:w="989" w:type="dxa"/>
            <w:tcBorders>
              <w:bottom w:val="single" w:sz="4" w:space="0" w:color="000000"/>
            </w:tcBorders>
          </w:tcPr>
          <w:p w:rsidR="006E3997" w:rsidRDefault="006E3997">
            <w:pPr>
              <w:pStyle w:val="TableParagraph"/>
              <w:spacing w:line="210" w:lineRule="exact"/>
              <w:ind w:right="271"/>
              <w:jc w:val="right"/>
              <w:rPr>
                <w:sz w:val="20"/>
              </w:rPr>
            </w:pPr>
            <w:r>
              <w:rPr>
                <w:sz w:val="20"/>
              </w:rPr>
              <w:t>1756</w:t>
            </w:r>
          </w:p>
        </w:tc>
        <w:tc>
          <w:tcPr>
            <w:tcW w:w="994" w:type="dxa"/>
            <w:tcBorders>
              <w:bottom w:val="single" w:sz="4" w:space="0" w:color="000000"/>
            </w:tcBorders>
          </w:tcPr>
          <w:p w:rsidR="006E3997" w:rsidRDefault="006E3997">
            <w:pPr>
              <w:pStyle w:val="TableParagraph"/>
              <w:spacing w:line="210" w:lineRule="exact"/>
              <w:ind w:right="271"/>
              <w:jc w:val="right"/>
              <w:rPr>
                <w:sz w:val="20"/>
              </w:rPr>
            </w:pPr>
            <w:r>
              <w:rPr>
                <w:sz w:val="20"/>
              </w:rPr>
              <w:t>1976</w:t>
            </w:r>
          </w:p>
        </w:tc>
        <w:tc>
          <w:tcPr>
            <w:tcW w:w="858" w:type="dxa"/>
            <w:tcBorders>
              <w:bottom w:val="single" w:sz="4" w:space="0" w:color="000000"/>
            </w:tcBorders>
          </w:tcPr>
          <w:p w:rsidR="006E3997" w:rsidRDefault="006E3997">
            <w:pPr>
              <w:pStyle w:val="TableParagraph"/>
              <w:spacing w:line="210" w:lineRule="exact"/>
              <w:ind w:right="250"/>
              <w:jc w:val="right"/>
              <w:rPr>
                <w:sz w:val="20"/>
              </w:rPr>
            </w:pPr>
            <w:r>
              <w:rPr>
                <w:sz w:val="20"/>
              </w:rPr>
              <w:t>580</w:t>
            </w:r>
          </w:p>
        </w:tc>
        <w:tc>
          <w:tcPr>
            <w:tcW w:w="829" w:type="dxa"/>
            <w:tcBorders>
              <w:bottom w:val="single" w:sz="4" w:space="0" w:color="000000"/>
            </w:tcBorders>
          </w:tcPr>
          <w:p w:rsidR="006E3997" w:rsidRDefault="006E3997">
            <w:pPr>
              <w:pStyle w:val="TableParagraph"/>
              <w:spacing w:line="210" w:lineRule="exact"/>
              <w:ind w:left="194" w:right="169"/>
              <w:rPr>
                <w:sz w:val="20"/>
              </w:rPr>
            </w:pPr>
            <w:r>
              <w:rPr>
                <w:sz w:val="20"/>
              </w:rPr>
              <w:t>623</w:t>
            </w:r>
          </w:p>
        </w:tc>
        <w:tc>
          <w:tcPr>
            <w:tcW w:w="701" w:type="dxa"/>
            <w:tcBorders>
              <w:bottom w:val="single" w:sz="4" w:space="0" w:color="000000"/>
            </w:tcBorders>
          </w:tcPr>
          <w:p w:rsidR="006E3997" w:rsidRDefault="006E3997">
            <w:pPr>
              <w:pStyle w:val="TableParagraph"/>
              <w:spacing w:line="210" w:lineRule="exact"/>
              <w:ind w:left="119" w:right="93"/>
              <w:rPr>
                <w:sz w:val="20"/>
              </w:rPr>
            </w:pPr>
            <w:r>
              <w:rPr>
                <w:sz w:val="20"/>
              </w:rPr>
              <w:t>33</w:t>
            </w:r>
          </w:p>
        </w:tc>
        <w:tc>
          <w:tcPr>
            <w:tcW w:w="650" w:type="dxa"/>
            <w:tcBorders>
              <w:bottom w:val="single" w:sz="4" w:space="0" w:color="000000"/>
            </w:tcBorders>
          </w:tcPr>
          <w:p w:rsidR="006E3997" w:rsidRDefault="006E3997">
            <w:pPr>
              <w:pStyle w:val="TableParagraph"/>
              <w:spacing w:line="210" w:lineRule="exact"/>
              <w:ind w:left="100" w:right="70"/>
              <w:rPr>
                <w:sz w:val="20"/>
              </w:rPr>
            </w:pPr>
            <w:r>
              <w:rPr>
                <w:sz w:val="20"/>
              </w:rPr>
              <w:t>31,5</w:t>
            </w:r>
          </w:p>
        </w:tc>
      </w:tr>
      <w:tr w:rsidR="006E3997">
        <w:trPr>
          <w:trHeight w:val="230"/>
        </w:trPr>
        <w:tc>
          <w:tcPr>
            <w:tcW w:w="682"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23"/>
              <w:jc w:val="right"/>
              <w:rPr>
                <w:sz w:val="20"/>
              </w:rPr>
            </w:pPr>
            <w:r>
              <w:rPr>
                <w:sz w:val="20"/>
              </w:rPr>
              <w:t>51</w:t>
            </w:r>
          </w:p>
        </w:tc>
        <w:tc>
          <w:tcPr>
            <w:tcW w:w="387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15"/>
              <w:jc w:val="left"/>
              <w:rPr>
                <w:sz w:val="20"/>
              </w:rPr>
            </w:pPr>
            <w:r>
              <w:rPr>
                <w:sz w:val="20"/>
              </w:rPr>
              <w:t>Пензенская область</w:t>
            </w:r>
          </w:p>
        </w:tc>
        <w:tc>
          <w:tcPr>
            <w:tcW w:w="989"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76"/>
              <w:jc w:val="right"/>
              <w:rPr>
                <w:sz w:val="20"/>
              </w:rPr>
            </w:pPr>
            <w:r>
              <w:rPr>
                <w:sz w:val="20"/>
              </w:rPr>
              <w:t>2116</w:t>
            </w:r>
          </w:p>
        </w:tc>
        <w:tc>
          <w:tcPr>
            <w:tcW w:w="994"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76"/>
              <w:jc w:val="right"/>
              <w:rPr>
                <w:sz w:val="20"/>
              </w:rPr>
            </w:pPr>
            <w:r>
              <w:rPr>
                <w:sz w:val="20"/>
              </w:rPr>
              <w:t>2018</w:t>
            </w:r>
          </w:p>
        </w:tc>
        <w:tc>
          <w:tcPr>
            <w:tcW w:w="858"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07"/>
              <w:jc w:val="right"/>
              <w:rPr>
                <w:sz w:val="20"/>
              </w:rPr>
            </w:pPr>
            <w:r>
              <w:rPr>
                <w:sz w:val="20"/>
              </w:rPr>
              <w:t>1172</w:t>
            </w:r>
          </w:p>
        </w:tc>
        <w:tc>
          <w:tcPr>
            <w:tcW w:w="829"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99" w:right="174"/>
              <w:rPr>
                <w:sz w:val="20"/>
              </w:rPr>
            </w:pPr>
            <w:r>
              <w:rPr>
                <w:sz w:val="20"/>
              </w:rPr>
              <w:t>613</w:t>
            </w:r>
          </w:p>
        </w:tc>
        <w:tc>
          <w:tcPr>
            <w:tcW w:w="701"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63" w:right="137"/>
              <w:rPr>
                <w:sz w:val="20"/>
              </w:rPr>
            </w:pPr>
            <w:r>
              <w:rPr>
                <w:sz w:val="20"/>
              </w:rPr>
              <w:t>55,4</w:t>
            </w:r>
          </w:p>
        </w:tc>
        <w:tc>
          <w:tcPr>
            <w:tcW w:w="65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36" w:right="106"/>
              <w:rPr>
                <w:sz w:val="20"/>
              </w:rPr>
            </w:pPr>
            <w:r>
              <w:rPr>
                <w:sz w:val="20"/>
              </w:rPr>
              <w:t>30,4</w:t>
            </w:r>
          </w:p>
        </w:tc>
      </w:tr>
      <w:tr w:rsidR="006E3997">
        <w:trPr>
          <w:trHeight w:val="229"/>
        </w:trPr>
        <w:tc>
          <w:tcPr>
            <w:tcW w:w="682" w:type="dxa"/>
            <w:tcBorders>
              <w:top w:val="single" w:sz="4" w:space="0" w:color="000000"/>
            </w:tcBorders>
          </w:tcPr>
          <w:p w:rsidR="006E3997" w:rsidRDefault="006E3997">
            <w:pPr>
              <w:pStyle w:val="TableParagraph"/>
              <w:spacing w:line="210" w:lineRule="exact"/>
              <w:ind w:right="218"/>
              <w:jc w:val="right"/>
              <w:rPr>
                <w:sz w:val="20"/>
              </w:rPr>
            </w:pPr>
            <w:r>
              <w:rPr>
                <w:sz w:val="20"/>
              </w:rPr>
              <w:t>52</w:t>
            </w:r>
          </w:p>
        </w:tc>
        <w:tc>
          <w:tcPr>
            <w:tcW w:w="3870" w:type="dxa"/>
            <w:tcBorders>
              <w:top w:val="single" w:sz="4" w:space="0" w:color="000000"/>
            </w:tcBorders>
          </w:tcPr>
          <w:p w:rsidR="006E3997" w:rsidRDefault="006E3997">
            <w:pPr>
              <w:pStyle w:val="TableParagraph"/>
              <w:spacing w:line="210" w:lineRule="exact"/>
              <w:ind w:left="110"/>
              <w:jc w:val="left"/>
              <w:rPr>
                <w:sz w:val="20"/>
              </w:rPr>
            </w:pPr>
            <w:r>
              <w:rPr>
                <w:sz w:val="20"/>
              </w:rPr>
              <w:t>Пермский край</w:t>
            </w:r>
          </w:p>
        </w:tc>
        <w:tc>
          <w:tcPr>
            <w:tcW w:w="989" w:type="dxa"/>
            <w:tcBorders>
              <w:top w:val="single" w:sz="4" w:space="0" w:color="000000"/>
            </w:tcBorders>
          </w:tcPr>
          <w:p w:rsidR="006E3997" w:rsidRDefault="006E3997">
            <w:pPr>
              <w:pStyle w:val="TableParagraph"/>
              <w:spacing w:line="210" w:lineRule="exact"/>
              <w:ind w:right="271"/>
              <w:jc w:val="right"/>
              <w:rPr>
                <w:sz w:val="20"/>
              </w:rPr>
            </w:pPr>
            <w:r>
              <w:rPr>
                <w:sz w:val="20"/>
              </w:rPr>
              <w:t>2904</w:t>
            </w:r>
          </w:p>
        </w:tc>
        <w:tc>
          <w:tcPr>
            <w:tcW w:w="994" w:type="dxa"/>
            <w:tcBorders>
              <w:top w:val="single" w:sz="4" w:space="0" w:color="000000"/>
            </w:tcBorders>
          </w:tcPr>
          <w:p w:rsidR="006E3997" w:rsidRDefault="006E3997">
            <w:pPr>
              <w:pStyle w:val="TableParagraph"/>
              <w:spacing w:line="210" w:lineRule="exact"/>
              <w:ind w:right="271"/>
              <w:jc w:val="right"/>
              <w:rPr>
                <w:sz w:val="20"/>
              </w:rPr>
            </w:pPr>
            <w:r>
              <w:rPr>
                <w:sz w:val="20"/>
              </w:rPr>
              <w:t>3362</w:t>
            </w:r>
          </w:p>
        </w:tc>
        <w:tc>
          <w:tcPr>
            <w:tcW w:w="858" w:type="dxa"/>
            <w:tcBorders>
              <w:top w:val="single" w:sz="4" w:space="0" w:color="000000"/>
            </w:tcBorders>
          </w:tcPr>
          <w:p w:rsidR="006E3997" w:rsidRDefault="006E3997">
            <w:pPr>
              <w:pStyle w:val="TableParagraph"/>
              <w:spacing w:line="210" w:lineRule="exact"/>
              <w:ind w:right="202"/>
              <w:jc w:val="right"/>
              <w:rPr>
                <w:sz w:val="20"/>
              </w:rPr>
            </w:pPr>
            <w:r>
              <w:rPr>
                <w:sz w:val="20"/>
              </w:rPr>
              <w:t>2078</w:t>
            </w:r>
          </w:p>
        </w:tc>
        <w:tc>
          <w:tcPr>
            <w:tcW w:w="829" w:type="dxa"/>
            <w:tcBorders>
              <w:top w:val="single" w:sz="4" w:space="0" w:color="000000"/>
            </w:tcBorders>
          </w:tcPr>
          <w:p w:rsidR="006E3997" w:rsidRDefault="006E3997">
            <w:pPr>
              <w:pStyle w:val="TableParagraph"/>
              <w:spacing w:line="210" w:lineRule="exact"/>
              <w:ind w:left="194" w:right="164"/>
              <w:rPr>
                <w:sz w:val="20"/>
              </w:rPr>
            </w:pPr>
            <w:r>
              <w:rPr>
                <w:sz w:val="20"/>
              </w:rPr>
              <w:t>1477</w:t>
            </w:r>
          </w:p>
        </w:tc>
        <w:tc>
          <w:tcPr>
            <w:tcW w:w="701" w:type="dxa"/>
            <w:tcBorders>
              <w:top w:val="single" w:sz="4" w:space="0" w:color="000000"/>
            </w:tcBorders>
          </w:tcPr>
          <w:p w:rsidR="006E3997" w:rsidRDefault="006E3997">
            <w:pPr>
              <w:pStyle w:val="TableParagraph"/>
              <w:spacing w:line="210" w:lineRule="exact"/>
              <w:ind w:left="119" w:right="93"/>
              <w:rPr>
                <w:sz w:val="20"/>
              </w:rPr>
            </w:pPr>
            <w:r>
              <w:rPr>
                <w:sz w:val="20"/>
              </w:rPr>
              <w:t>71,6</w:t>
            </w:r>
          </w:p>
        </w:tc>
        <w:tc>
          <w:tcPr>
            <w:tcW w:w="650" w:type="dxa"/>
            <w:tcBorders>
              <w:top w:val="single" w:sz="4" w:space="0" w:color="000000"/>
            </w:tcBorders>
          </w:tcPr>
          <w:p w:rsidR="006E3997" w:rsidRDefault="006E3997">
            <w:pPr>
              <w:pStyle w:val="TableParagraph"/>
              <w:spacing w:line="210" w:lineRule="exact"/>
              <w:ind w:left="100" w:right="70"/>
              <w:rPr>
                <w:sz w:val="20"/>
              </w:rPr>
            </w:pPr>
            <w:r>
              <w:rPr>
                <w:sz w:val="20"/>
              </w:rPr>
              <w:t>43,9</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53</w:t>
            </w:r>
          </w:p>
        </w:tc>
        <w:tc>
          <w:tcPr>
            <w:tcW w:w="3870" w:type="dxa"/>
          </w:tcPr>
          <w:p w:rsidR="006E3997" w:rsidRDefault="006E3997">
            <w:pPr>
              <w:pStyle w:val="TableParagraph"/>
              <w:spacing w:line="210" w:lineRule="exact"/>
              <w:ind w:left="110"/>
              <w:jc w:val="left"/>
              <w:rPr>
                <w:sz w:val="20"/>
              </w:rPr>
            </w:pPr>
            <w:r>
              <w:rPr>
                <w:sz w:val="20"/>
              </w:rPr>
              <w:t>Самарская область</w:t>
            </w:r>
          </w:p>
        </w:tc>
        <w:tc>
          <w:tcPr>
            <w:tcW w:w="989" w:type="dxa"/>
          </w:tcPr>
          <w:p w:rsidR="006E3997" w:rsidRDefault="006E3997">
            <w:pPr>
              <w:pStyle w:val="TableParagraph"/>
              <w:spacing w:line="210" w:lineRule="exact"/>
              <w:ind w:right="271"/>
              <w:jc w:val="right"/>
              <w:rPr>
                <w:sz w:val="20"/>
              </w:rPr>
            </w:pPr>
            <w:r>
              <w:rPr>
                <w:sz w:val="20"/>
              </w:rPr>
              <w:t>3177</w:t>
            </w:r>
          </w:p>
        </w:tc>
        <w:tc>
          <w:tcPr>
            <w:tcW w:w="994" w:type="dxa"/>
          </w:tcPr>
          <w:p w:rsidR="006E3997" w:rsidRDefault="006E3997">
            <w:pPr>
              <w:pStyle w:val="TableParagraph"/>
              <w:spacing w:line="210" w:lineRule="exact"/>
              <w:ind w:right="271"/>
              <w:jc w:val="right"/>
              <w:rPr>
                <w:sz w:val="20"/>
              </w:rPr>
            </w:pPr>
            <w:r>
              <w:rPr>
                <w:sz w:val="20"/>
              </w:rPr>
              <w:t>3513</w:t>
            </w:r>
          </w:p>
        </w:tc>
        <w:tc>
          <w:tcPr>
            <w:tcW w:w="858" w:type="dxa"/>
          </w:tcPr>
          <w:p w:rsidR="006E3997" w:rsidRDefault="006E3997">
            <w:pPr>
              <w:pStyle w:val="TableParagraph"/>
              <w:spacing w:line="210" w:lineRule="exact"/>
              <w:ind w:right="202"/>
              <w:jc w:val="right"/>
              <w:rPr>
                <w:sz w:val="20"/>
              </w:rPr>
            </w:pPr>
            <w:r>
              <w:rPr>
                <w:sz w:val="20"/>
              </w:rPr>
              <w:t>2330</w:t>
            </w:r>
          </w:p>
        </w:tc>
        <w:tc>
          <w:tcPr>
            <w:tcW w:w="829" w:type="dxa"/>
          </w:tcPr>
          <w:p w:rsidR="006E3997" w:rsidRDefault="006E3997">
            <w:pPr>
              <w:pStyle w:val="TableParagraph"/>
              <w:spacing w:line="210" w:lineRule="exact"/>
              <w:ind w:left="194" w:right="164"/>
              <w:rPr>
                <w:sz w:val="20"/>
              </w:rPr>
            </w:pPr>
            <w:r>
              <w:rPr>
                <w:sz w:val="20"/>
              </w:rPr>
              <w:t>2546</w:t>
            </w:r>
          </w:p>
        </w:tc>
        <w:tc>
          <w:tcPr>
            <w:tcW w:w="701" w:type="dxa"/>
          </w:tcPr>
          <w:p w:rsidR="006E3997" w:rsidRDefault="006E3997">
            <w:pPr>
              <w:pStyle w:val="TableParagraph"/>
              <w:spacing w:line="210" w:lineRule="exact"/>
              <w:ind w:left="119" w:right="93"/>
              <w:rPr>
                <w:sz w:val="20"/>
              </w:rPr>
            </w:pPr>
            <w:r>
              <w:rPr>
                <w:sz w:val="20"/>
              </w:rPr>
              <w:t>73,3</w:t>
            </w:r>
          </w:p>
        </w:tc>
        <w:tc>
          <w:tcPr>
            <w:tcW w:w="650" w:type="dxa"/>
          </w:tcPr>
          <w:p w:rsidR="006E3997" w:rsidRDefault="006E3997">
            <w:pPr>
              <w:pStyle w:val="TableParagraph"/>
              <w:spacing w:line="210" w:lineRule="exact"/>
              <w:ind w:left="100" w:right="70"/>
              <w:rPr>
                <w:sz w:val="20"/>
              </w:rPr>
            </w:pPr>
            <w:r>
              <w:rPr>
                <w:sz w:val="20"/>
              </w:rPr>
              <w:t>72,5</w:t>
            </w:r>
          </w:p>
        </w:tc>
      </w:tr>
      <w:tr w:rsidR="006E3997">
        <w:trPr>
          <w:trHeight w:val="230"/>
        </w:trPr>
        <w:tc>
          <w:tcPr>
            <w:tcW w:w="682" w:type="dxa"/>
          </w:tcPr>
          <w:p w:rsidR="006E3997" w:rsidRDefault="006E3997">
            <w:pPr>
              <w:pStyle w:val="TableParagraph"/>
              <w:spacing w:line="210" w:lineRule="exact"/>
              <w:ind w:right="218"/>
              <w:jc w:val="right"/>
              <w:rPr>
                <w:sz w:val="20"/>
              </w:rPr>
            </w:pPr>
            <w:r>
              <w:rPr>
                <w:sz w:val="20"/>
              </w:rPr>
              <w:t>54</w:t>
            </w:r>
          </w:p>
        </w:tc>
        <w:tc>
          <w:tcPr>
            <w:tcW w:w="3870" w:type="dxa"/>
          </w:tcPr>
          <w:p w:rsidR="006E3997" w:rsidRDefault="006E3997">
            <w:pPr>
              <w:pStyle w:val="TableParagraph"/>
              <w:spacing w:line="210" w:lineRule="exact"/>
              <w:ind w:left="110"/>
              <w:jc w:val="left"/>
              <w:rPr>
                <w:sz w:val="20"/>
              </w:rPr>
            </w:pPr>
            <w:r>
              <w:rPr>
                <w:sz w:val="20"/>
              </w:rPr>
              <w:t>Саратовская область</w:t>
            </w:r>
          </w:p>
        </w:tc>
        <w:tc>
          <w:tcPr>
            <w:tcW w:w="989" w:type="dxa"/>
          </w:tcPr>
          <w:p w:rsidR="006E3997" w:rsidRDefault="006E3997">
            <w:pPr>
              <w:pStyle w:val="TableParagraph"/>
              <w:spacing w:line="210" w:lineRule="exact"/>
              <w:ind w:right="271"/>
              <w:jc w:val="right"/>
              <w:rPr>
                <w:sz w:val="20"/>
              </w:rPr>
            </w:pPr>
            <w:r>
              <w:rPr>
                <w:sz w:val="20"/>
              </w:rPr>
              <w:t>2550</w:t>
            </w:r>
          </w:p>
        </w:tc>
        <w:tc>
          <w:tcPr>
            <w:tcW w:w="994" w:type="dxa"/>
          </w:tcPr>
          <w:p w:rsidR="006E3997" w:rsidRDefault="006E3997">
            <w:pPr>
              <w:pStyle w:val="TableParagraph"/>
              <w:spacing w:line="210" w:lineRule="exact"/>
              <w:ind w:right="271"/>
              <w:jc w:val="right"/>
              <w:rPr>
                <w:sz w:val="20"/>
              </w:rPr>
            </w:pPr>
            <w:r>
              <w:rPr>
                <w:sz w:val="20"/>
              </w:rPr>
              <w:t>3940</w:t>
            </w:r>
          </w:p>
        </w:tc>
        <w:tc>
          <w:tcPr>
            <w:tcW w:w="858" w:type="dxa"/>
          </w:tcPr>
          <w:p w:rsidR="006E3997" w:rsidRDefault="006E3997">
            <w:pPr>
              <w:pStyle w:val="TableParagraph"/>
              <w:spacing w:line="210" w:lineRule="exact"/>
              <w:ind w:right="202"/>
              <w:jc w:val="right"/>
              <w:rPr>
                <w:sz w:val="20"/>
              </w:rPr>
            </w:pPr>
            <w:r>
              <w:rPr>
                <w:sz w:val="20"/>
              </w:rPr>
              <w:t>1169</w:t>
            </w:r>
          </w:p>
        </w:tc>
        <w:tc>
          <w:tcPr>
            <w:tcW w:w="829" w:type="dxa"/>
          </w:tcPr>
          <w:p w:rsidR="006E3997" w:rsidRDefault="006E3997">
            <w:pPr>
              <w:pStyle w:val="TableParagraph"/>
              <w:spacing w:line="210" w:lineRule="exact"/>
              <w:ind w:left="194" w:right="164"/>
              <w:rPr>
                <w:sz w:val="20"/>
              </w:rPr>
            </w:pPr>
            <w:r>
              <w:rPr>
                <w:sz w:val="20"/>
              </w:rPr>
              <w:t>1266</w:t>
            </w:r>
          </w:p>
        </w:tc>
        <w:tc>
          <w:tcPr>
            <w:tcW w:w="701" w:type="dxa"/>
          </w:tcPr>
          <w:p w:rsidR="006E3997" w:rsidRDefault="006E3997">
            <w:pPr>
              <w:pStyle w:val="TableParagraph"/>
              <w:spacing w:line="210" w:lineRule="exact"/>
              <w:ind w:left="119" w:right="93"/>
              <w:rPr>
                <w:sz w:val="20"/>
              </w:rPr>
            </w:pPr>
            <w:r>
              <w:rPr>
                <w:sz w:val="20"/>
              </w:rPr>
              <w:t>45,8</w:t>
            </w:r>
          </w:p>
        </w:tc>
        <w:tc>
          <w:tcPr>
            <w:tcW w:w="650" w:type="dxa"/>
          </w:tcPr>
          <w:p w:rsidR="006E3997" w:rsidRDefault="006E3997">
            <w:pPr>
              <w:pStyle w:val="TableParagraph"/>
              <w:spacing w:line="210" w:lineRule="exact"/>
              <w:ind w:left="100" w:right="70"/>
              <w:rPr>
                <w:sz w:val="20"/>
              </w:rPr>
            </w:pPr>
            <w:r>
              <w:rPr>
                <w:sz w:val="20"/>
              </w:rPr>
              <w:t>32,1</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55</w:t>
            </w:r>
          </w:p>
        </w:tc>
        <w:tc>
          <w:tcPr>
            <w:tcW w:w="3870" w:type="dxa"/>
          </w:tcPr>
          <w:p w:rsidR="006E3997" w:rsidRDefault="006E3997">
            <w:pPr>
              <w:pStyle w:val="TableParagraph"/>
              <w:spacing w:line="210" w:lineRule="exact"/>
              <w:ind w:left="110"/>
              <w:jc w:val="left"/>
              <w:rPr>
                <w:sz w:val="20"/>
              </w:rPr>
            </w:pPr>
            <w:r>
              <w:rPr>
                <w:sz w:val="20"/>
              </w:rPr>
              <w:t>Ульяновская область</w:t>
            </w:r>
          </w:p>
        </w:tc>
        <w:tc>
          <w:tcPr>
            <w:tcW w:w="989" w:type="dxa"/>
          </w:tcPr>
          <w:p w:rsidR="006E3997" w:rsidRDefault="006E3997">
            <w:pPr>
              <w:pStyle w:val="TableParagraph"/>
              <w:spacing w:line="210" w:lineRule="exact"/>
              <w:ind w:right="271"/>
              <w:jc w:val="right"/>
              <w:rPr>
                <w:sz w:val="20"/>
              </w:rPr>
            </w:pPr>
            <w:r>
              <w:rPr>
                <w:sz w:val="20"/>
              </w:rPr>
              <w:t>1188</w:t>
            </w:r>
          </w:p>
        </w:tc>
        <w:tc>
          <w:tcPr>
            <w:tcW w:w="994" w:type="dxa"/>
          </w:tcPr>
          <w:p w:rsidR="006E3997" w:rsidRDefault="006E3997">
            <w:pPr>
              <w:pStyle w:val="TableParagraph"/>
              <w:spacing w:line="210" w:lineRule="exact"/>
              <w:ind w:right="271"/>
              <w:jc w:val="right"/>
              <w:rPr>
                <w:sz w:val="20"/>
              </w:rPr>
            </w:pPr>
            <w:r>
              <w:rPr>
                <w:sz w:val="20"/>
              </w:rPr>
              <w:t>1258</w:t>
            </w:r>
          </w:p>
        </w:tc>
        <w:tc>
          <w:tcPr>
            <w:tcW w:w="858" w:type="dxa"/>
          </w:tcPr>
          <w:p w:rsidR="006E3997" w:rsidRDefault="006E3997">
            <w:pPr>
              <w:pStyle w:val="TableParagraph"/>
              <w:spacing w:line="210" w:lineRule="exact"/>
              <w:ind w:right="250"/>
              <w:jc w:val="right"/>
              <w:rPr>
                <w:sz w:val="20"/>
              </w:rPr>
            </w:pPr>
            <w:r>
              <w:rPr>
                <w:sz w:val="20"/>
              </w:rPr>
              <w:t>715</w:t>
            </w:r>
          </w:p>
        </w:tc>
        <w:tc>
          <w:tcPr>
            <w:tcW w:w="829" w:type="dxa"/>
          </w:tcPr>
          <w:p w:rsidR="006E3997" w:rsidRDefault="006E3997">
            <w:pPr>
              <w:pStyle w:val="TableParagraph"/>
              <w:spacing w:line="210" w:lineRule="exact"/>
              <w:ind w:left="194" w:right="169"/>
              <w:rPr>
                <w:sz w:val="20"/>
              </w:rPr>
            </w:pPr>
            <w:r>
              <w:rPr>
                <w:sz w:val="20"/>
              </w:rPr>
              <w:t>720</w:t>
            </w:r>
          </w:p>
        </w:tc>
        <w:tc>
          <w:tcPr>
            <w:tcW w:w="701" w:type="dxa"/>
          </w:tcPr>
          <w:p w:rsidR="006E3997" w:rsidRDefault="006E3997">
            <w:pPr>
              <w:pStyle w:val="TableParagraph"/>
              <w:spacing w:line="210" w:lineRule="exact"/>
              <w:ind w:left="119" w:right="93"/>
              <w:rPr>
                <w:sz w:val="20"/>
              </w:rPr>
            </w:pPr>
            <w:r>
              <w:rPr>
                <w:sz w:val="20"/>
              </w:rPr>
              <w:t>60,2</w:t>
            </w:r>
          </w:p>
        </w:tc>
        <w:tc>
          <w:tcPr>
            <w:tcW w:w="650" w:type="dxa"/>
          </w:tcPr>
          <w:p w:rsidR="006E3997" w:rsidRDefault="006E3997">
            <w:pPr>
              <w:pStyle w:val="TableParagraph"/>
              <w:spacing w:line="210" w:lineRule="exact"/>
              <w:ind w:left="100" w:right="70"/>
              <w:rPr>
                <w:sz w:val="20"/>
              </w:rPr>
            </w:pPr>
            <w:r>
              <w:rPr>
                <w:sz w:val="20"/>
              </w:rPr>
              <w:t>57,2</w:t>
            </w:r>
          </w:p>
        </w:tc>
      </w:tr>
      <w:tr w:rsidR="006E3997">
        <w:trPr>
          <w:trHeight w:val="229"/>
        </w:trPr>
        <w:tc>
          <w:tcPr>
            <w:tcW w:w="9573" w:type="dxa"/>
            <w:gridSpan w:val="8"/>
            <w:shd w:val="clear" w:color="auto" w:fill="D5E2BB"/>
          </w:tcPr>
          <w:p w:rsidR="006E3997" w:rsidRDefault="006E3997">
            <w:pPr>
              <w:pStyle w:val="TableParagraph"/>
              <w:spacing w:line="210" w:lineRule="exact"/>
              <w:ind w:left="3197" w:right="3179"/>
              <w:rPr>
                <w:b/>
                <w:sz w:val="20"/>
              </w:rPr>
            </w:pPr>
            <w:r>
              <w:rPr>
                <w:b/>
                <w:sz w:val="20"/>
              </w:rPr>
              <w:t>Уральский федеральный округ</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56</w:t>
            </w:r>
          </w:p>
        </w:tc>
        <w:tc>
          <w:tcPr>
            <w:tcW w:w="3870" w:type="dxa"/>
          </w:tcPr>
          <w:p w:rsidR="006E3997" w:rsidRDefault="006E3997">
            <w:pPr>
              <w:pStyle w:val="TableParagraph"/>
              <w:spacing w:line="210" w:lineRule="exact"/>
              <w:ind w:left="110"/>
              <w:jc w:val="left"/>
              <w:rPr>
                <w:sz w:val="20"/>
              </w:rPr>
            </w:pPr>
            <w:r>
              <w:rPr>
                <w:sz w:val="20"/>
              </w:rPr>
              <w:t>Курганская область</w:t>
            </w:r>
          </w:p>
        </w:tc>
        <w:tc>
          <w:tcPr>
            <w:tcW w:w="989" w:type="dxa"/>
          </w:tcPr>
          <w:p w:rsidR="006E3997" w:rsidRDefault="006E3997">
            <w:pPr>
              <w:pStyle w:val="TableParagraph"/>
              <w:spacing w:line="210" w:lineRule="exact"/>
              <w:ind w:right="319"/>
              <w:jc w:val="right"/>
              <w:rPr>
                <w:sz w:val="20"/>
              </w:rPr>
            </w:pPr>
            <w:r>
              <w:rPr>
                <w:sz w:val="20"/>
              </w:rPr>
              <w:t>964</w:t>
            </w:r>
          </w:p>
        </w:tc>
        <w:tc>
          <w:tcPr>
            <w:tcW w:w="994" w:type="dxa"/>
          </w:tcPr>
          <w:p w:rsidR="006E3997" w:rsidRDefault="006E3997">
            <w:pPr>
              <w:pStyle w:val="TableParagraph"/>
              <w:spacing w:line="210" w:lineRule="exact"/>
              <w:ind w:right="271"/>
              <w:jc w:val="right"/>
              <w:rPr>
                <w:sz w:val="20"/>
              </w:rPr>
            </w:pPr>
            <w:r>
              <w:rPr>
                <w:sz w:val="20"/>
              </w:rPr>
              <w:t>1126</w:t>
            </w:r>
          </w:p>
        </w:tc>
        <w:tc>
          <w:tcPr>
            <w:tcW w:w="858" w:type="dxa"/>
          </w:tcPr>
          <w:p w:rsidR="006E3997" w:rsidRDefault="006E3997">
            <w:pPr>
              <w:pStyle w:val="TableParagraph"/>
              <w:spacing w:line="210" w:lineRule="exact"/>
              <w:ind w:right="250"/>
              <w:jc w:val="right"/>
              <w:rPr>
                <w:sz w:val="20"/>
              </w:rPr>
            </w:pPr>
            <w:r>
              <w:rPr>
                <w:sz w:val="20"/>
              </w:rPr>
              <w:t>658</w:t>
            </w:r>
          </w:p>
        </w:tc>
        <w:tc>
          <w:tcPr>
            <w:tcW w:w="829" w:type="dxa"/>
          </w:tcPr>
          <w:p w:rsidR="006E3997" w:rsidRDefault="006E3997">
            <w:pPr>
              <w:pStyle w:val="TableParagraph"/>
              <w:spacing w:line="210" w:lineRule="exact"/>
              <w:ind w:left="194" w:right="169"/>
              <w:rPr>
                <w:sz w:val="20"/>
              </w:rPr>
            </w:pPr>
            <w:r>
              <w:rPr>
                <w:sz w:val="20"/>
              </w:rPr>
              <w:t>826</w:t>
            </w:r>
          </w:p>
        </w:tc>
        <w:tc>
          <w:tcPr>
            <w:tcW w:w="701" w:type="dxa"/>
          </w:tcPr>
          <w:p w:rsidR="006E3997" w:rsidRDefault="006E3997">
            <w:pPr>
              <w:pStyle w:val="TableParagraph"/>
              <w:spacing w:line="210" w:lineRule="exact"/>
              <w:ind w:left="119" w:right="93"/>
              <w:rPr>
                <w:sz w:val="20"/>
              </w:rPr>
            </w:pPr>
            <w:r>
              <w:rPr>
                <w:sz w:val="20"/>
              </w:rPr>
              <w:t>68,3</w:t>
            </w:r>
          </w:p>
        </w:tc>
        <w:tc>
          <w:tcPr>
            <w:tcW w:w="650" w:type="dxa"/>
          </w:tcPr>
          <w:p w:rsidR="006E3997" w:rsidRDefault="006E3997">
            <w:pPr>
              <w:pStyle w:val="TableParagraph"/>
              <w:spacing w:line="210" w:lineRule="exact"/>
              <w:ind w:left="100" w:right="70"/>
              <w:rPr>
                <w:sz w:val="20"/>
              </w:rPr>
            </w:pPr>
            <w:r>
              <w:rPr>
                <w:sz w:val="20"/>
              </w:rPr>
              <w:t>73,4</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57</w:t>
            </w:r>
          </w:p>
        </w:tc>
        <w:tc>
          <w:tcPr>
            <w:tcW w:w="3870" w:type="dxa"/>
          </w:tcPr>
          <w:p w:rsidR="006E3997" w:rsidRDefault="006E3997">
            <w:pPr>
              <w:pStyle w:val="TableParagraph"/>
              <w:spacing w:line="210" w:lineRule="exact"/>
              <w:ind w:left="110"/>
              <w:jc w:val="left"/>
              <w:rPr>
                <w:sz w:val="20"/>
              </w:rPr>
            </w:pPr>
            <w:r>
              <w:rPr>
                <w:sz w:val="20"/>
              </w:rPr>
              <w:t>Свердловская область</w:t>
            </w:r>
          </w:p>
        </w:tc>
        <w:tc>
          <w:tcPr>
            <w:tcW w:w="989" w:type="dxa"/>
          </w:tcPr>
          <w:p w:rsidR="006E3997" w:rsidRDefault="006E3997">
            <w:pPr>
              <w:pStyle w:val="TableParagraph"/>
              <w:spacing w:line="210" w:lineRule="exact"/>
              <w:ind w:right="271"/>
              <w:jc w:val="right"/>
              <w:rPr>
                <w:sz w:val="20"/>
              </w:rPr>
            </w:pPr>
            <w:r>
              <w:rPr>
                <w:sz w:val="20"/>
              </w:rPr>
              <w:t>4085</w:t>
            </w:r>
          </w:p>
        </w:tc>
        <w:tc>
          <w:tcPr>
            <w:tcW w:w="994" w:type="dxa"/>
          </w:tcPr>
          <w:p w:rsidR="006E3997" w:rsidRDefault="006E3997">
            <w:pPr>
              <w:pStyle w:val="TableParagraph"/>
              <w:spacing w:line="210" w:lineRule="exact"/>
              <w:ind w:right="271"/>
              <w:jc w:val="right"/>
              <w:rPr>
                <w:sz w:val="20"/>
              </w:rPr>
            </w:pPr>
            <w:r>
              <w:rPr>
                <w:sz w:val="20"/>
              </w:rPr>
              <w:t>4653</w:t>
            </w:r>
          </w:p>
        </w:tc>
        <w:tc>
          <w:tcPr>
            <w:tcW w:w="858" w:type="dxa"/>
          </w:tcPr>
          <w:p w:rsidR="006E3997" w:rsidRDefault="006E3997">
            <w:pPr>
              <w:pStyle w:val="TableParagraph"/>
              <w:spacing w:line="210" w:lineRule="exact"/>
              <w:ind w:right="202"/>
              <w:jc w:val="right"/>
              <w:rPr>
                <w:sz w:val="20"/>
              </w:rPr>
            </w:pPr>
            <w:r>
              <w:rPr>
                <w:sz w:val="20"/>
              </w:rPr>
              <w:t>2055</w:t>
            </w:r>
          </w:p>
        </w:tc>
        <w:tc>
          <w:tcPr>
            <w:tcW w:w="829" w:type="dxa"/>
          </w:tcPr>
          <w:p w:rsidR="006E3997" w:rsidRDefault="006E3997">
            <w:pPr>
              <w:pStyle w:val="TableParagraph"/>
              <w:spacing w:line="210" w:lineRule="exact"/>
              <w:ind w:left="194" w:right="164"/>
              <w:rPr>
                <w:sz w:val="20"/>
              </w:rPr>
            </w:pPr>
            <w:r>
              <w:rPr>
                <w:sz w:val="20"/>
              </w:rPr>
              <w:t>2582</w:t>
            </w:r>
          </w:p>
        </w:tc>
        <w:tc>
          <w:tcPr>
            <w:tcW w:w="701" w:type="dxa"/>
          </w:tcPr>
          <w:p w:rsidR="006E3997" w:rsidRDefault="006E3997">
            <w:pPr>
              <w:pStyle w:val="TableParagraph"/>
              <w:spacing w:line="210" w:lineRule="exact"/>
              <w:ind w:left="119" w:right="93"/>
              <w:rPr>
                <w:sz w:val="20"/>
              </w:rPr>
            </w:pPr>
            <w:r>
              <w:rPr>
                <w:sz w:val="20"/>
              </w:rPr>
              <w:t>50,3</w:t>
            </w:r>
          </w:p>
        </w:tc>
        <w:tc>
          <w:tcPr>
            <w:tcW w:w="650" w:type="dxa"/>
          </w:tcPr>
          <w:p w:rsidR="006E3997" w:rsidRDefault="006E3997">
            <w:pPr>
              <w:pStyle w:val="TableParagraph"/>
              <w:spacing w:line="210" w:lineRule="exact"/>
              <w:ind w:left="100" w:right="70"/>
              <w:rPr>
                <w:sz w:val="20"/>
              </w:rPr>
            </w:pPr>
            <w:r>
              <w:rPr>
                <w:sz w:val="20"/>
              </w:rPr>
              <w:t>55,5</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58</w:t>
            </w:r>
          </w:p>
        </w:tc>
        <w:tc>
          <w:tcPr>
            <w:tcW w:w="3870" w:type="dxa"/>
          </w:tcPr>
          <w:p w:rsidR="006E3997" w:rsidRDefault="006E3997">
            <w:pPr>
              <w:pStyle w:val="TableParagraph"/>
              <w:spacing w:line="210" w:lineRule="exact"/>
              <w:ind w:left="110"/>
              <w:jc w:val="left"/>
              <w:rPr>
                <w:sz w:val="20"/>
              </w:rPr>
            </w:pPr>
            <w:r>
              <w:rPr>
                <w:sz w:val="20"/>
              </w:rPr>
              <w:t>Тюменская область</w:t>
            </w:r>
          </w:p>
        </w:tc>
        <w:tc>
          <w:tcPr>
            <w:tcW w:w="989" w:type="dxa"/>
          </w:tcPr>
          <w:p w:rsidR="006E3997" w:rsidRDefault="006E3997">
            <w:pPr>
              <w:pStyle w:val="TableParagraph"/>
              <w:spacing w:line="210" w:lineRule="exact"/>
              <w:ind w:right="319"/>
              <w:jc w:val="right"/>
              <w:rPr>
                <w:sz w:val="20"/>
              </w:rPr>
            </w:pPr>
            <w:r>
              <w:rPr>
                <w:sz w:val="20"/>
              </w:rPr>
              <w:t>928</w:t>
            </w:r>
          </w:p>
        </w:tc>
        <w:tc>
          <w:tcPr>
            <w:tcW w:w="994" w:type="dxa"/>
          </w:tcPr>
          <w:p w:rsidR="006E3997" w:rsidRDefault="006E3997">
            <w:pPr>
              <w:pStyle w:val="TableParagraph"/>
              <w:spacing w:line="210" w:lineRule="exact"/>
              <w:ind w:right="271"/>
              <w:jc w:val="right"/>
              <w:rPr>
                <w:sz w:val="20"/>
              </w:rPr>
            </w:pPr>
            <w:r>
              <w:rPr>
                <w:sz w:val="20"/>
              </w:rPr>
              <w:t>1300</w:t>
            </w:r>
          </w:p>
        </w:tc>
        <w:tc>
          <w:tcPr>
            <w:tcW w:w="858" w:type="dxa"/>
          </w:tcPr>
          <w:p w:rsidR="006E3997" w:rsidRDefault="006E3997">
            <w:pPr>
              <w:pStyle w:val="TableParagraph"/>
              <w:spacing w:line="210" w:lineRule="exact"/>
              <w:ind w:right="250"/>
              <w:jc w:val="right"/>
              <w:rPr>
                <w:sz w:val="20"/>
              </w:rPr>
            </w:pPr>
            <w:r>
              <w:rPr>
                <w:sz w:val="20"/>
              </w:rPr>
              <w:t>804</w:t>
            </w:r>
          </w:p>
        </w:tc>
        <w:tc>
          <w:tcPr>
            <w:tcW w:w="829" w:type="dxa"/>
          </w:tcPr>
          <w:p w:rsidR="006E3997" w:rsidRDefault="006E3997">
            <w:pPr>
              <w:pStyle w:val="TableParagraph"/>
              <w:spacing w:line="210" w:lineRule="exact"/>
              <w:ind w:left="194" w:right="169"/>
              <w:rPr>
                <w:sz w:val="20"/>
              </w:rPr>
            </w:pPr>
            <w:r>
              <w:rPr>
                <w:sz w:val="20"/>
              </w:rPr>
              <w:t>958</w:t>
            </w:r>
          </w:p>
        </w:tc>
        <w:tc>
          <w:tcPr>
            <w:tcW w:w="701" w:type="dxa"/>
          </w:tcPr>
          <w:p w:rsidR="006E3997" w:rsidRDefault="006E3997">
            <w:pPr>
              <w:pStyle w:val="TableParagraph"/>
              <w:spacing w:line="210" w:lineRule="exact"/>
              <w:ind w:left="119" w:right="93"/>
              <w:rPr>
                <w:sz w:val="20"/>
              </w:rPr>
            </w:pPr>
            <w:r>
              <w:rPr>
                <w:sz w:val="20"/>
              </w:rPr>
              <w:t>86,6</w:t>
            </w:r>
          </w:p>
        </w:tc>
        <w:tc>
          <w:tcPr>
            <w:tcW w:w="650" w:type="dxa"/>
          </w:tcPr>
          <w:p w:rsidR="006E3997" w:rsidRDefault="006E3997">
            <w:pPr>
              <w:pStyle w:val="TableParagraph"/>
              <w:spacing w:line="210" w:lineRule="exact"/>
              <w:ind w:left="100" w:right="70"/>
              <w:rPr>
                <w:sz w:val="20"/>
              </w:rPr>
            </w:pPr>
            <w:r>
              <w:rPr>
                <w:sz w:val="20"/>
              </w:rPr>
              <w:t>73,7</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59</w:t>
            </w:r>
          </w:p>
        </w:tc>
        <w:tc>
          <w:tcPr>
            <w:tcW w:w="3870" w:type="dxa"/>
          </w:tcPr>
          <w:p w:rsidR="006E3997" w:rsidRDefault="006E3997">
            <w:pPr>
              <w:pStyle w:val="TableParagraph"/>
              <w:spacing w:line="210" w:lineRule="exact"/>
              <w:ind w:left="110"/>
              <w:jc w:val="left"/>
              <w:rPr>
                <w:sz w:val="20"/>
              </w:rPr>
            </w:pPr>
            <w:r>
              <w:rPr>
                <w:sz w:val="20"/>
              </w:rPr>
              <w:t>Челябинская область</w:t>
            </w:r>
          </w:p>
        </w:tc>
        <w:tc>
          <w:tcPr>
            <w:tcW w:w="989" w:type="dxa"/>
          </w:tcPr>
          <w:p w:rsidR="006E3997" w:rsidRDefault="006E3997">
            <w:pPr>
              <w:pStyle w:val="TableParagraph"/>
              <w:spacing w:line="210" w:lineRule="exact"/>
              <w:ind w:right="271"/>
              <w:jc w:val="right"/>
              <w:rPr>
                <w:sz w:val="20"/>
              </w:rPr>
            </w:pPr>
            <w:r>
              <w:rPr>
                <w:sz w:val="20"/>
              </w:rPr>
              <w:t>2765</w:t>
            </w:r>
          </w:p>
        </w:tc>
        <w:tc>
          <w:tcPr>
            <w:tcW w:w="994" w:type="dxa"/>
          </w:tcPr>
          <w:p w:rsidR="006E3997" w:rsidRDefault="006E3997">
            <w:pPr>
              <w:pStyle w:val="TableParagraph"/>
              <w:spacing w:line="210" w:lineRule="exact"/>
              <w:ind w:right="271"/>
              <w:jc w:val="right"/>
              <w:rPr>
                <w:sz w:val="20"/>
              </w:rPr>
            </w:pPr>
            <w:r>
              <w:rPr>
                <w:sz w:val="20"/>
              </w:rPr>
              <w:t>2776</w:t>
            </w:r>
          </w:p>
        </w:tc>
        <w:tc>
          <w:tcPr>
            <w:tcW w:w="858" w:type="dxa"/>
          </w:tcPr>
          <w:p w:rsidR="006E3997" w:rsidRDefault="006E3997">
            <w:pPr>
              <w:pStyle w:val="TableParagraph"/>
              <w:spacing w:line="210" w:lineRule="exact"/>
              <w:ind w:right="202"/>
              <w:jc w:val="right"/>
              <w:rPr>
                <w:sz w:val="20"/>
              </w:rPr>
            </w:pPr>
            <w:r>
              <w:rPr>
                <w:sz w:val="20"/>
              </w:rPr>
              <w:t>2068</w:t>
            </w:r>
          </w:p>
        </w:tc>
        <w:tc>
          <w:tcPr>
            <w:tcW w:w="829" w:type="dxa"/>
          </w:tcPr>
          <w:p w:rsidR="006E3997" w:rsidRDefault="006E3997">
            <w:pPr>
              <w:pStyle w:val="TableParagraph"/>
              <w:spacing w:line="210" w:lineRule="exact"/>
              <w:ind w:left="194" w:right="164"/>
              <w:rPr>
                <w:sz w:val="20"/>
              </w:rPr>
            </w:pPr>
            <w:r>
              <w:rPr>
                <w:sz w:val="20"/>
              </w:rPr>
              <w:t>1792</w:t>
            </w:r>
          </w:p>
        </w:tc>
        <w:tc>
          <w:tcPr>
            <w:tcW w:w="701" w:type="dxa"/>
          </w:tcPr>
          <w:p w:rsidR="006E3997" w:rsidRDefault="006E3997">
            <w:pPr>
              <w:pStyle w:val="TableParagraph"/>
              <w:spacing w:line="210" w:lineRule="exact"/>
              <w:ind w:left="119" w:right="93"/>
              <w:rPr>
                <w:sz w:val="20"/>
              </w:rPr>
            </w:pPr>
            <w:r>
              <w:rPr>
                <w:sz w:val="20"/>
              </w:rPr>
              <w:t>74,8</w:t>
            </w:r>
          </w:p>
        </w:tc>
        <w:tc>
          <w:tcPr>
            <w:tcW w:w="650" w:type="dxa"/>
          </w:tcPr>
          <w:p w:rsidR="006E3997" w:rsidRDefault="006E3997">
            <w:pPr>
              <w:pStyle w:val="TableParagraph"/>
              <w:spacing w:line="210" w:lineRule="exact"/>
              <w:ind w:left="100" w:right="70"/>
              <w:rPr>
                <w:sz w:val="20"/>
              </w:rPr>
            </w:pPr>
            <w:r>
              <w:rPr>
                <w:sz w:val="20"/>
              </w:rPr>
              <w:t>64,6</w:t>
            </w:r>
          </w:p>
        </w:tc>
      </w:tr>
      <w:tr w:rsidR="006E3997">
        <w:trPr>
          <w:trHeight w:val="230"/>
        </w:trPr>
        <w:tc>
          <w:tcPr>
            <w:tcW w:w="682" w:type="dxa"/>
          </w:tcPr>
          <w:p w:rsidR="006E3997" w:rsidRDefault="006E3997">
            <w:pPr>
              <w:pStyle w:val="TableParagraph"/>
              <w:spacing w:line="210" w:lineRule="exact"/>
              <w:ind w:right="218"/>
              <w:jc w:val="right"/>
              <w:rPr>
                <w:sz w:val="20"/>
              </w:rPr>
            </w:pPr>
            <w:r>
              <w:rPr>
                <w:sz w:val="20"/>
              </w:rPr>
              <w:t>60</w:t>
            </w:r>
          </w:p>
        </w:tc>
        <w:tc>
          <w:tcPr>
            <w:tcW w:w="3870" w:type="dxa"/>
          </w:tcPr>
          <w:p w:rsidR="006E3997" w:rsidRDefault="006E3997">
            <w:pPr>
              <w:pStyle w:val="TableParagraph"/>
              <w:spacing w:line="210" w:lineRule="exact"/>
              <w:ind w:left="110"/>
              <w:jc w:val="left"/>
              <w:rPr>
                <w:sz w:val="20"/>
              </w:rPr>
            </w:pPr>
            <w:r>
              <w:rPr>
                <w:sz w:val="20"/>
              </w:rPr>
              <w:t>Ханты-Мансийский а.о.</w:t>
            </w:r>
          </w:p>
        </w:tc>
        <w:tc>
          <w:tcPr>
            <w:tcW w:w="989" w:type="dxa"/>
          </w:tcPr>
          <w:p w:rsidR="006E3997" w:rsidRDefault="006E3997">
            <w:pPr>
              <w:pStyle w:val="TableParagraph"/>
              <w:spacing w:line="210" w:lineRule="exact"/>
              <w:ind w:right="271"/>
              <w:jc w:val="right"/>
              <w:rPr>
                <w:sz w:val="20"/>
              </w:rPr>
            </w:pPr>
            <w:r>
              <w:rPr>
                <w:sz w:val="20"/>
              </w:rPr>
              <w:t>3622</w:t>
            </w:r>
          </w:p>
        </w:tc>
        <w:tc>
          <w:tcPr>
            <w:tcW w:w="994" w:type="dxa"/>
          </w:tcPr>
          <w:p w:rsidR="006E3997" w:rsidRDefault="006E3997">
            <w:pPr>
              <w:pStyle w:val="TableParagraph"/>
              <w:spacing w:line="210" w:lineRule="exact"/>
              <w:ind w:right="271"/>
              <w:jc w:val="right"/>
              <w:rPr>
                <w:sz w:val="20"/>
              </w:rPr>
            </w:pPr>
            <w:r>
              <w:rPr>
                <w:sz w:val="20"/>
              </w:rPr>
              <w:t>3375</w:t>
            </w:r>
          </w:p>
        </w:tc>
        <w:tc>
          <w:tcPr>
            <w:tcW w:w="858" w:type="dxa"/>
          </w:tcPr>
          <w:p w:rsidR="006E3997" w:rsidRDefault="006E3997">
            <w:pPr>
              <w:pStyle w:val="TableParagraph"/>
              <w:spacing w:line="210" w:lineRule="exact"/>
              <w:ind w:right="202"/>
              <w:jc w:val="right"/>
              <w:rPr>
                <w:sz w:val="20"/>
              </w:rPr>
            </w:pPr>
            <w:r>
              <w:rPr>
                <w:sz w:val="20"/>
              </w:rPr>
              <w:t>1203</w:t>
            </w:r>
          </w:p>
        </w:tc>
        <w:tc>
          <w:tcPr>
            <w:tcW w:w="829" w:type="dxa"/>
          </w:tcPr>
          <w:p w:rsidR="006E3997" w:rsidRDefault="006E3997">
            <w:pPr>
              <w:pStyle w:val="TableParagraph"/>
              <w:spacing w:line="210" w:lineRule="exact"/>
              <w:ind w:left="194" w:right="164"/>
              <w:rPr>
                <w:sz w:val="20"/>
              </w:rPr>
            </w:pPr>
            <w:r>
              <w:rPr>
                <w:sz w:val="20"/>
              </w:rPr>
              <w:t>1620</w:t>
            </w:r>
          </w:p>
        </w:tc>
        <w:tc>
          <w:tcPr>
            <w:tcW w:w="701" w:type="dxa"/>
          </w:tcPr>
          <w:p w:rsidR="006E3997" w:rsidRDefault="006E3997">
            <w:pPr>
              <w:pStyle w:val="TableParagraph"/>
              <w:spacing w:line="210" w:lineRule="exact"/>
              <w:ind w:left="119" w:right="93"/>
              <w:rPr>
                <w:sz w:val="20"/>
              </w:rPr>
            </w:pPr>
            <w:r>
              <w:rPr>
                <w:sz w:val="20"/>
              </w:rPr>
              <w:t>33,2</w:t>
            </w:r>
          </w:p>
        </w:tc>
        <w:tc>
          <w:tcPr>
            <w:tcW w:w="650" w:type="dxa"/>
          </w:tcPr>
          <w:p w:rsidR="006E3997" w:rsidRDefault="006E3997">
            <w:pPr>
              <w:pStyle w:val="TableParagraph"/>
              <w:spacing w:line="210" w:lineRule="exact"/>
              <w:ind w:left="100" w:right="70"/>
              <w:rPr>
                <w:sz w:val="20"/>
              </w:rPr>
            </w:pPr>
            <w:r>
              <w:rPr>
                <w:sz w:val="20"/>
              </w:rPr>
              <w:t>48,0</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61</w:t>
            </w:r>
          </w:p>
        </w:tc>
        <w:tc>
          <w:tcPr>
            <w:tcW w:w="3870" w:type="dxa"/>
          </w:tcPr>
          <w:p w:rsidR="006E3997" w:rsidRDefault="006E3997">
            <w:pPr>
              <w:pStyle w:val="TableParagraph"/>
              <w:spacing w:line="210" w:lineRule="exact"/>
              <w:ind w:left="110"/>
              <w:jc w:val="left"/>
              <w:rPr>
                <w:sz w:val="20"/>
              </w:rPr>
            </w:pPr>
            <w:r>
              <w:rPr>
                <w:sz w:val="20"/>
              </w:rPr>
              <w:t>Ямало-Ненецкий а.о.</w:t>
            </w:r>
          </w:p>
        </w:tc>
        <w:tc>
          <w:tcPr>
            <w:tcW w:w="989" w:type="dxa"/>
          </w:tcPr>
          <w:p w:rsidR="006E3997" w:rsidRDefault="006E3997">
            <w:pPr>
              <w:pStyle w:val="TableParagraph"/>
              <w:spacing w:line="210" w:lineRule="exact"/>
              <w:ind w:right="319"/>
              <w:jc w:val="right"/>
              <w:rPr>
                <w:sz w:val="20"/>
              </w:rPr>
            </w:pPr>
            <w:r>
              <w:rPr>
                <w:sz w:val="20"/>
              </w:rPr>
              <w:t>961</w:t>
            </w:r>
          </w:p>
        </w:tc>
        <w:tc>
          <w:tcPr>
            <w:tcW w:w="994" w:type="dxa"/>
          </w:tcPr>
          <w:p w:rsidR="006E3997" w:rsidRDefault="006E3997">
            <w:pPr>
              <w:pStyle w:val="TableParagraph"/>
              <w:spacing w:line="210" w:lineRule="exact"/>
              <w:ind w:right="271"/>
              <w:jc w:val="right"/>
              <w:rPr>
                <w:sz w:val="20"/>
              </w:rPr>
            </w:pPr>
            <w:r>
              <w:rPr>
                <w:sz w:val="20"/>
              </w:rPr>
              <w:t>1110</w:t>
            </w:r>
          </w:p>
        </w:tc>
        <w:tc>
          <w:tcPr>
            <w:tcW w:w="858" w:type="dxa"/>
          </w:tcPr>
          <w:p w:rsidR="006E3997" w:rsidRDefault="006E3997">
            <w:pPr>
              <w:pStyle w:val="TableParagraph"/>
              <w:spacing w:line="210" w:lineRule="exact"/>
              <w:ind w:right="250"/>
              <w:jc w:val="right"/>
              <w:rPr>
                <w:sz w:val="20"/>
              </w:rPr>
            </w:pPr>
            <w:r>
              <w:rPr>
                <w:sz w:val="20"/>
              </w:rPr>
              <w:t>914</w:t>
            </w:r>
          </w:p>
        </w:tc>
        <w:tc>
          <w:tcPr>
            <w:tcW w:w="829" w:type="dxa"/>
          </w:tcPr>
          <w:p w:rsidR="006E3997" w:rsidRDefault="006E3997">
            <w:pPr>
              <w:pStyle w:val="TableParagraph"/>
              <w:spacing w:line="210" w:lineRule="exact"/>
              <w:ind w:left="194" w:right="164"/>
              <w:rPr>
                <w:sz w:val="20"/>
              </w:rPr>
            </w:pPr>
            <w:r>
              <w:rPr>
                <w:sz w:val="20"/>
              </w:rPr>
              <w:t>1036</w:t>
            </w:r>
          </w:p>
        </w:tc>
        <w:tc>
          <w:tcPr>
            <w:tcW w:w="701" w:type="dxa"/>
          </w:tcPr>
          <w:p w:rsidR="006E3997" w:rsidRDefault="006E3997">
            <w:pPr>
              <w:pStyle w:val="TableParagraph"/>
              <w:spacing w:line="210" w:lineRule="exact"/>
              <w:ind w:left="119" w:right="93"/>
              <w:rPr>
                <w:sz w:val="20"/>
              </w:rPr>
            </w:pPr>
            <w:r>
              <w:rPr>
                <w:sz w:val="20"/>
              </w:rPr>
              <w:t>95,1</w:t>
            </w:r>
          </w:p>
        </w:tc>
        <w:tc>
          <w:tcPr>
            <w:tcW w:w="650" w:type="dxa"/>
          </w:tcPr>
          <w:p w:rsidR="006E3997" w:rsidRDefault="006E3997">
            <w:pPr>
              <w:pStyle w:val="TableParagraph"/>
              <w:spacing w:line="210" w:lineRule="exact"/>
              <w:ind w:left="100" w:right="70"/>
              <w:rPr>
                <w:sz w:val="20"/>
              </w:rPr>
            </w:pPr>
            <w:r>
              <w:rPr>
                <w:sz w:val="20"/>
              </w:rPr>
              <w:t>93,3</w:t>
            </w:r>
          </w:p>
        </w:tc>
      </w:tr>
      <w:tr w:rsidR="006E3997">
        <w:trPr>
          <w:trHeight w:val="229"/>
        </w:trPr>
        <w:tc>
          <w:tcPr>
            <w:tcW w:w="9573" w:type="dxa"/>
            <w:gridSpan w:val="8"/>
            <w:shd w:val="clear" w:color="auto" w:fill="D5E2BB"/>
          </w:tcPr>
          <w:p w:rsidR="006E3997" w:rsidRDefault="006E3997">
            <w:pPr>
              <w:pStyle w:val="TableParagraph"/>
              <w:spacing w:line="210" w:lineRule="exact"/>
              <w:ind w:left="3197" w:right="3179"/>
              <w:rPr>
                <w:b/>
                <w:sz w:val="20"/>
              </w:rPr>
            </w:pPr>
            <w:r>
              <w:rPr>
                <w:b/>
                <w:sz w:val="20"/>
              </w:rPr>
              <w:t>Сибирский федеральный округ</w:t>
            </w:r>
          </w:p>
        </w:tc>
      </w:tr>
      <w:tr w:rsidR="006E3997">
        <w:trPr>
          <w:trHeight w:val="234"/>
        </w:trPr>
        <w:tc>
          <w:tcPr>
            <w:tcW w:w="682" w:type="dxa"/>
            <w:tcBorders>
              <w:bottom w:val="single" w:sz="4" w:space="0" w:color="000000"/>
            </w:tcBorders>
          </w:tcPr>
          <w:p w:rsidR="006E3997" w:rsidRDefault="006E3997">
            <w:pPr>
              <w:pStyle w:val="TableParagraph"/>
              <w:spacing w:line="215" w:lineRule="exact"/>
              <w:ind w:right="218"/>
              <w:jc w:val="right"/>
              <w:rPr>
                <w:sz w:val="20"/>
              </w:rPr>
            </w:pPr>
            <w:r>
              <w:rPr>
                <w:sz w:val="20"/>
              </w:rPr>
              <w:t>62</w:t>
            </w:r>
          </w:p>
        </w:tc>
        <w:tc>
          <w:tcPr>
            <w:tcW w:w="3870" w:type="dxa"/>
            <w:tcBorders>
              <w:bottom w:val="single" w:sz="4" w:space="0" w:color="000000"/>
            </w:tcBorders>
          </w:tcPr>
          <w:p w:rsidR="006E3997" w:rsidRDefault="006E3997">
            <w:pPr>
              <w:pStyle w:val="TableParagraph"/>
              <w:spacing w:line="215" w:lineRule="exact"/>
              <w:ind w:left="110"/>
              <w:jc w:val="left"/>
              <w:rPr>
                <w:sz w:val="20"/>
              </w:rPr>
            </w:pPr>
            <w:r>
              <w:rPr>
                <w:sz w:val="20"/>
              </w:rPr>
              <w:t>Республика Алтай</w:t>
            </w:r>
          </w:p>
        </w:tc>
        <w:tc>
          <w:tcPr>
            <w:tcW w:w="989" w:type="dxa"/>
            <w:tcBorders>
              <w:bottom w:val="single" w:sz="4" w:space="0" w:color="000000"/>
            </w:tcBorders>
          </w:tcPr>
          <w:p w:rsidR="006E3997" w:rsidRDefault="006E3997">
            <w:pPr>
              <w:pStyle w:val="TableParagraph"/>
              <w:spacing w:line="215" w:lineRule="exact"/>
              <w:ind w:right="319"/>
              <w:jc w:val="right"/>
              <w:rPr>
                <w:sz w:val="20"/>
              </w:rPr>
            </w:pPr>
            <w:r>
              <w:rPr>
                <w:sz w:val="20"/>
              </w:rPr>
              <w:t>273</w:t>
            </w:r>
          </w:p>
        </w:tc>
        <w:tc>
          <w:tcPr>
            <w:tcW w:w="994" w:type="dxa"/>
            <w:tcBorders>
              <w:bottom w:val="single" w:sz="4" w:space="0" w:color="000000"/>
            </w:tcBorders>
          </w:tcPr>
          <w:p w:rsidR="006E3997" w:rsidRDefault="006E3997">
            <w:pPr>
              <w:pStyle w:val="TableParagraph"/>
              <w:spacing w:line="215" w:lineRule="exact"/>
              <w:ind w:right="319"/>
              <w:jc w:val="right"/>
              <w:rPr>
                <w:sz w:val="20"/>
              </w:rPr>
            </w:pPr>
            <w:r>
              <w:rPr>
                <w:sz w:val="20"/>
              </w:rPr>
              <w:t>276</w:t>
            </w:r>
          </w:p>
        </w:tc>
        <w:tc>
          <w:tcPr>
            <w:tcW w:w="858" w:type="dxa"/>
            <w:tcBorders>
              <w:bottom w:val="single" w:sz="4" w:space="0" w:color="000000"/>
            </w:tcBorders>
          </w:tcPr>
          <w:p w:rsidR="006E3997" w:rsidRDefault="006E3997">
            <w:pPr>
              <w:pStyle w:val="TableParagraph"/>
              <w:spacing w:line="215" w:lineRule="exact"/>
              <w:ind w:right="250"/>
              <w:jc w:val="right"/>
              <w:rPr>
                <w:sz w:val="20"/>
              </w:rPr>
            </w:pPr>
            <w:r>
              <w:rPr>
                <w:sz w:val="20"/>
              </w:rPr>
              <w:t>241</w:t>
            </w:r>
          </w:p>
        </w:tc>
        <w:tc>
          <w:tcPr>
            <w:tcW w:w="829" w:type="dxa"/>
            <w:tcBorders>
              <w:bottom w:val="single" w:sz="4" w:space="0" w:color="000000"/>
            </w:tcBorders>
          </w:tcPr>
          <w:p w:rsidR="006E3997" w:rsidRDefault="006E3997">
            <w:pPr>
              <w:pStyle w:val="TableParagraph"/>
              <w:spacing w:line="215" w:lineRule="exact"/>
              <w:ind w:left="194" w:right="169"/>
              <w:rPr>
                <w:sz w:val="20"/>
              </w:rPr>
            </w:pPr>
            <w:r>
              <w:rPr>
                <w:sz w:val="20"/>
              </w:rPr>
              <w:t>228</w:t>
            </w:r>
          </w:p>
        </w:tc>
        <w:tc>
          <w:tcPr>
            <w:tcW w:w="701" w:type="dxa"/>
            <w:tcBorders>
              <w:bottom w:val="single" w:sz="4" w:space="0" w:color="000000"/>
            </w:tcBorders>
          </w:tcPr>
          <w:p w:rsidR="006E3997" w:rsidRDefault="006E3997">
            <w:pPr>
              <w:pStyle w:val="TableParagraph"/>
              <w:spacing w:line="215" w:lineRule="exact"/>
              <w:ind w:left="119" w:right="93"/>
              <w:rPr>
                <w:sz w:val="20"/>
              </w:rPr>
            </w:pPr>
            <w:r>
              <w:rPr>
                <w:sz w:val="20"/>
              </w:rPr>
              <w:t>88,3</w:t>
            </w:r>
          </w:p>
        </w:tc>
        <w:tc>
          <w:tcPr>
            <w:tcW w:w="650" w:type="dxa"/>
            <w:tcBorders>
              <w:bottom w:val="single" w:sz="4" w:space="0" w:color="000000"/>
            </w:tcBorders>
          </w:tcPr>
          <w:p w:rsidR="006E3997" w:rsidRDefault="006E3997">
            <w:pPr>
              <w:pStyle w:val="TableParagraph"/>
              <w:spacing w:line="215" w:lineRule="exact"/>
              <w:ind w:left="100" w:right="70"/>
              <w:rPr>
                <w:sz w:val="20"/>
              </w:rPr>
            </w:pPr>
            <w:r>
              <w:rPr>
                <w:sz w:val="20"/>
              </w:rPr>
              <w:t>82,6</w:t>
            </w:r>
          </w:p>
        </w:tc>
      </w:tr>
      <w:tr w:rsidR="006E3997">
        <w:trPr>
          <w:trHeight w:val="230"/>
        </w:trPr>
        <w:tc>
          <w:tcPr>
            <w:tcW w:w="682"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23"/>
              <w:jc w:val="right"/>
              <w:rPr>
                <w:sz w:val="20"/>
              </w:rPr>
            </w:pPr>
            <w:r>
              <w:rPr>
                <w:sz w:val="20"/>
              </w:rPr>
              <w:t>63</w:t>
            </w:r>
          </w:p>
        </w:tc>
        <w:tc>
          <w:tcPr>
            <w:tcW w:w="387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15"/>
              <w:jc w:val="left"/>
              <w:rPr>
                <w:sz w:val="20"/>
              </w:rPr>
            </w:pPr>
            <w:r>
              <w:rPr>
                <w:sz w:val="20"/>
              </w:rPr>
              <w:t>Республика Бурятия</w:t>
            </w:r>
          </w:p>
        </w:tc>
        <w:tc>
          <w:tcPr>
            <w:tcW w:w="989"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76"/>
              <w:jc w:val="right"/>
              <w:rPr>
                <w:sz w:val="20"/>
              </w:rPr>
            </w:pPr>
            <w:r>
              <w:rPr>
                <w:sz w:val="20"/>
              </w:rPr>
              <w:t>1179</w:t>
            </w:r>
          </w:p>
        </w:tc>
        <w:tc>
          <w:tcPr>
            <w:tcW w:w="994"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76"/>
              <w:jc w:val="right"/>
              <w:rPr>
                <w:sz w:val="20"/>
              </w:rPr>
            </w:pPr>
            <w:r>
              <w:rPr>
                <w:sz w:val="20"/>
              </w:rPr>
              <w:t>1139</w:t>
            </w:r>
          </w:p>
        </w:tc>
        <w:tc>
          <w:tcPr>
            <w:tcW w:w="858"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55"/>
              <w:jc w:val="right"/>
              <w:rPr>
                <w:sz w:val="20"/>
              </w:rPr>
            </w:pPr>
            <w:r>
              <w:rPr>
                <w:sz w:val="20"/>
              </w:rPr>
              <w:t>907</w:t>
            </w:r>
          </w:p>
        </w:tc>
        <w:tc>
          <w:tcPr>
            <w:tcW w:w="829"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99" w:right="174"/>
              <w:rPr>
                <w:sz w:val="20"/>
              </w:rPr>
            </w:pPr>
            <w:r>
              <w:rPr>
                <w:sz w:val="20"/>
              </w:rPr>
              <w:t>626</w:t>
            </w:r>
          </w:p>
        </w:tc>
        <w:tc>
          <w:tcPr>
            <w:tcW w:w="701"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63" w:right="137"/>
              <w:rPr>
                <w:sz w:val="20"/>
              </w:rPr>
            </w:pPr>
            <w:r>
              <w:rPr>
                <w:sz w:val="20"/>
              </w:rPr>
              <w:t>76,9</w:t>
            </w:r>
          </w:p>
        </w:tc>
        <w:tc>
          <w:tcPr>
            <w:tcW w:w="65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36" w:right="106"/>
              <w:rPr>
                <w:sz w:val="20"/>
              </w:rPr>
            </w:pPr>
            <w:r>
              <w:rPr>
                <w:sz w:val="20"/>
              </w:rPr>
              <w:t>55,0</w:t>
            </w:r>
          </w:p>
        </w:tc>
      </w:tr>
      <w:tr w:rsidR="006E3997">
        <w:trPr>
          <w:trHeight w:val="229"/>
        </w:trPr>
        <w:tc>
          <w:tcPr>
            <w:tcW w:w="682" w:type="dxa"/>
            <w:tcBorders>
              <w:top w:val="single" w:sz="4" w:space="0" w:color="000000"/>
            </w:tcBorders>
          </w:tcPr>
          <w:p w:rsidR="006E3997" w:rsidRDefault="006E3997">
            <w:pPr>
              <w:pStyle w:val="TableParagraph"/>
              <w:spacing w:line="210" w:lineRule="exact"/>
              <w:ind w:right="218"/>
              <w:jc w:val="right"/>
              <w:rPr>
                <w:sz w:val="20"/>
              </w:rPr>
            </w:pPr>
            <w:r>
              <w:rPr>
                <w:sz w:val="20"/>
              </w:rPr>
              <w:t>64</w:t>
            </w:r>
          </w:p>
        </w:tc>
        <w:tc>
          <w:tcPr>
            <w:tcW w:w="3870" w:type="dxa"/>
            <w:tcBorders>
              <w:top w:val="single" w:sz="4" w:space="0" w:color="000000"/>
            </w:tcBorders>
          </w:tcPr>
          <w:p w:rsidR="006E3997" w:rsidRDefault="006E3997">
            <w:pPr>
              <w:pStyle w:val="TableParagraph"/>
              <w:spacing w:line="210" w:lineRule="exact"/>
              <w:ind w:left="110"/>
              <w:jc w:val="left"/>
              <w:rPr>
                <w:sz w:val="20"/>
              </w:rPr>
            </w:pPr>
            <w:r>
              <w:rPr>
                <w:sz w:val="20"/>
              </w:rPr>
              <w:t>Республика Тыва</w:t>
            </w:r>
          </w:p>
        </w:tc>
        <w:tc>
          <w:tcPr>
            <w:tcW w:w="989" w:type="dxa"/>
            <w:tcBorders>
              <w:top w:val="single" w:sz="4" w:space="0" w:color="000000"/>
            </w:tcBorders>
          </w:tcPr>
          <w:p w:rsidR="006E3997" w:rsidRDefault="006E3997">
            <w:pPr>
              <w:pStyle w:val="TableParagraph"/>
              <w:spacing w:line="210" w:lineRule="exact"/>
              <w:ind w:right="319"/>
              <w:jc w:val="right"/>
              <w:rPr>
                <w:sz w:val="20"/>
              </w:rPr>
            </w:pPr>
            <w:r>
              <w:rPr>
                <w:sz w:val="20"/>
              </w:rPr>
              <w:t>652</w:t>
            </w:r>
          </w:p>
        </w:tc>
        <w:tc>
          <w:tcPr>
            <w:tcW w:w="994" w:type="dxa"/>
            <w:tcBorders>
              <w:top w:val="single" w:sz="4" w:space="0" w:color="000000"/>
            </w:tcBorders>
          </w:tcPr>
          <w:p w:rsidR="006E3997" w:rsidRDefault="006E3997">
            <w:pPr>
              <w:pStyle w:val="TableParagraph"/>
              <w:spacing w:line="210" w:lineRule="exact"/>
              <w:ind w:right="319"/>
              <w:jc w:val="right"/>
              <w:rPr>
                <w:sz w:val="20"/>
              </w:rPr>
            </w:pPr>
            <w:r>
              <w:rPr>
                <w:sz w:val="20"/>
              </w:rPr>
              <w:t>689</w:t>
            </w:r>
          </w:p>
        </w:tc>
        <w:tc>
          <w:tcPr>
            <w:tcW w:w="858" w:type="dxa"/>
            <w:tcBorders>
              <w:top w:val="single" w:sz="4" w:space="0" w:color="000000"/>
            </w:tcBorders>
          </w:tcPr>
          <w:p w:rsidR="006E3997" w:rsidRDefault="006E3997">
            <w:pPr>
              <w:pStyle w:val="TableParagraph"/>
              <w:spacing w:line="210" w:lineRule="exact"/>
              <w:ind w:right="250"/>
              <w:jc w:val="right"/>
              <w:rPr>
                <w:sz w:val="20"/>
              </w:rPr>
            </w:pPr>
            <w:r>
              <w:rPr>
                <w:sz w:val="20"/>
              </w:rPr>
              <w:t>255</w:t>
            </w:r>
          </w:p>
        </w:tc>
        <w:tc>
          <w:tcPr>
            <w:tcW w:w="829" w:type="dxa"/>
            <w:tcBorders>
              <w:top w:val="single" w:sz="4" w:space="0" w:color="000000"/>
            </w:tcBorders>
          </w:tcPr>
          <w:p w:rsidR="006E3997" w:rsidRDefault="006E3997">
            <w:pPr>
              <w:pStyle w:val="TableParagraph"/>
              <w:spacing w:line="210" w:lineRule="exact"/>
              <w:ind w:left="194" w:right="169"/>
              <w:rPr>
                <w:sz w:val="20"/>
              </w:rPr>
            </w:pPr>
            <w:r>
              <w:rPr>
                <w:sz w:val="20"/>
              </w:rPr>
              <w:t>398</w:t>
            </w:r>
          </w:p>
        </w:tc>
        <w:tc>
          <w:tcPr>
            <w:tcW w:w="701" w:type="dxa"/>
            <w:tcBorders>
              <w:top w:val="single" w:sz="4" w:space="0" w:color="000000"/>
            </w:tcBorders>
          </w:tcPr>
          <w:p w:rsidR="006E3997" w:rsidRDefault="006E3997">
            <w:pPr>
              <w:pStyle w:val="TableParagraph"/>
              <w:spacing w:line="210" w:lineRule="exact"/>
              <w:ind w:left="119" w:right="93"/>
              <w:rPr>
                <w:sz w:val="20"/>
              </w:rPr>
            </w:pPr>
            <w:r>
              <w:rPr>
                <w:sz w:val="20"/>
              </w:rPr>
              <w:t>39,1</w:t>
            </w:r>
          </w:p>
        </w:tc>
        <w:tc>
          <w:tcPr>
            <w:tcW w:w="650" w:type="dxa"/>
            <w:tcBorders>
              <w:top w:val="single" w:sz="4" w:space="0" w:color="000000"/>
            </w:tcBorders>
          </w:tcPr>
          <w:p w:rsidR="006E3997" w:rsidRDefault="006E3997">
            <w:pPr>
              <w:pStyle w:val="TableParagraph"/>
              <w:spacing w:line="210" w:lineRule="exact"/>
              <w:ind w:left="100" w:right="70"/>
              <w:rPr>
                <w:sz w:val="20"/>
              </w:rPr>
            </w:pPr>
            <w:r>
              <w:rPr>
                <w:sz w:val="20"/>
              </w:rPr>
              <w:t>57,8</w:t>
            </w:r>
          </w:p>
        </w:tc>
      </w:tr>
      <w:tr w:rsidR="006E3997">
        <w:trPr>
          <w:trHeight w:val="230"/>
        </w:trPr>
        <w:tc>
          <w:tcPr>
            <w:tcW w:w="682" w:type="dxa"/>
          </w:tcPr>
          <w:p w:rsidR="006E3997" w:rsidRDefault="006E3997">
            <w:pPr>
              <w:pStyle w:val="TableParagraph"/>
              <w:spacing w:line="210" w:lineRule="exact"/>
              <w:ind w:right="218"/>
              <w:jc w:val="right"/>
              <w:rPr>
                <w:sz w:val="20"/>
              </w:rPr>
            </w:pPr>
            <w:r>
              <w:rPr>
                <w:sz w:val="20"/>
              </w:rPr>
              <w:t>65</w:t>
            </w:r>
          </w:p>
        </w:tc>
        <w:tc>
          <w:tcPr>
            <w:tcW w:w="3870" w:type="dxa"/>
          </w:tcPr>
          <w:p w:rsidR="006E3997" w:rsidRDefault="006E3997">
            <w:pPr>
              <w:pStyle w:val="TableParagraph"/>
              <w:spacing w:line="210" w:lineRule="exact"/>
              <w:ind w:left="110"/>
              <w:jc w:val="left"/>
              <w:rPr>
                <w:sz w:val="20"/>
              </w:rPr>
            </w:pPr>
            <w:r>
              <w:rPr>
                <w:sz w:val="20"/>
              </w:rPr>
              <w:t>Республика Хакасия</w:t>
            </w:r>
          </w:p>
        </w:tc>
        <w:tc>
          <w:tcPr>
            <w:tcW w:w="989" w:type="dxa"/>
          </w:tcPr>
          <w:p w:rsidR="006E3997" w:rsidRDefault="006E3997">
            <w:pPr>
              <w:pStyle w:val="TableParagraph"/>
              <w:spacing w:line="210" w:lineRule="exact"/>
              <w:ind w:right="319"/>
              <w:jc w:val="right"/>
              <w:rPr>
                <w:sz w:val="20"/>
              </w:rPr>
            </w:pPr>
            <w:r>
              <w:rPr>
                <w:sz w:val="20"/>
              </w:rPr>
              <w:t>964</w:t>
            </w:r>
          </w:p>
        </w:tc>
        <w:tc>
          <w:tcPr>
            <w:tcW w:w="994" w:type="dxa"/>
          </w:tcPr>
          <w:p w:rsidR="006E3997" w:rsidRDefault="006E3997">
            <w:pPr>
              <w:pStyle w:val="TableParagraph"/>
              <w:spacing w:line="210" w:lineRule="exact"/>
              <w:ind w:right="319"/>
              <w:jc w:val="right"/>
              <w:rPr>
                <w:sz w:val="20"/>
              </w:rPr>
            </w:pPr>
            <w:r>
              <w:rPr>
                <w:sz w:val="20"/>
              </w:rPr>
              <w:t>958</w:t>
            </w:r>
          </w:p>
        </w:tc>
        <w:tc>
          <w:tcPr>
            <w:tcW w:w="858" w:type="dxa"/>
          </w:tcPr>
          <w:p w:rsidR="006E3997" w:rsidRDefault="006E3997">
            <w:pPr>
              <w:pStyle w:val="TableParagraph"/>
              <w:spacing w:line="210" w:lineRule="exact"/>
              <w:ind w:right="250"/>
              <w:jc w:val="right"/>
              <w:rPr>
                <w:sz w:val="20"/>
              </w:rPr>
            </w:pPr>
            <w:r>
              <w:rPr>
                <w:sz w:val="20"/>
              </w:rPr>
              <w:t>755</w:t>
            </w:r>
          </w:p>
        </w:tc>
        <w:tc>
          <w:tcPr>
            <w:tcW w:w="829" w:type="dxa"/>
          </w:tcPr>
          <w:p w:rsidR="006E3997" w:rsidRDefault="006E3997">
            <w:pPr>
              <w:pStyle w:val="TableParagraph"/>
              <w:spacing w:line="210" w:lineRule="exact"/>
              <w:ind w:left="194" w:right="169"/>
              <w:rPr>
                <w:sz w:val="20"/>
              </w:rPr>
            </w:pPr>
            <w:r>
              <w:rPr>
                <w:sz w:val="20"/>
              </w:rPr>
              <w:t>759</w:t>
            </w:r>
          </w:p>
        </w:tc>
        <w:tc>
          <w:tcPr>
            <w:tcW w:w="701" w:type="dxa"/>
          </w:tcPr>
          <w:p w:rsidR="006E3997" w:rsidRDefault="006E3997">
            <w:pPr>
              <w:pStyle w:val="TableParagraph"/>
              <w:spacing w:line="210" w:lineRule="exact"/>
              <w:ind w:left="119" w:right="93"/>
              <w:rPr>
                <w:sz w:val="20"/>
              </w:rPr>
            </w:pPr>
            <w:r>
              <w:rPr>
                <w:sz w:val="20"/>
              </w:rPr>
              <w:t>78,3</w:t>
            </w:r>
          </w:p>
        </w:tc>
        <w:tc>
          <w:tcPr>
            <w:tcW w:w="650" w:type="dxa"/>
          </w:tcPr>
          <w:p w:rsidR="006E3997" w:rsidRDefault="006E3997">
            <w:pPr>
              <w:pStyle w:val="TableParagraph"/>
              <w:spacing w:line="210" w:lineRule="exact"/>
              <w:ind w:left="100" w:right="70"/>
              <w:rPr>
                <w:sz w:val="20"/>
              </w:rPr>
            </w:pPr>
            <w:r>
              <w:rPr>
                <w:sz w:val="20"/>
              </w:rPr>
              <w:t>79,2</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66</w:t>
            </w:r>
          </w:p>
        </w:tc>
        <w:tc>
          <w:tcPr>
            <w:tcW w:w="3870" w:type="dxa"/>
          </w:tcPr>
          <w:p w:rsidR="006E3997" w:rsidRDefault="006E3997">
            <w:pPr>
              <w:pStyle w:val="TableParagraph"/>
              <w:spacing w:line="210" w:lineRule="exact"/>
              <w:ind w:left="110"/>
              <w:jc w:val="left"/>
              <w:rPr>
                <w:sz w:val="20"/>
              </w:rPr>
            </w:pPr>
            <w:r>
              <w:rPr>
                <w:sz w:val="20"/>
              </w:rPr>
              <w:t>Алтайский край</w:t>
            </w:r>
          </w:p>
        </w:tc>
        <w:tc>
          <w:tcPr>
            <w:tcW w:w="989" w:type="dxa"/>
          </w:tcPr>
          <w:p w:rsidR="006E3997" w:rsidRDefault="006E3997">
            <w:pPr>
              <w:pStyle w:val="TableParagraph"/>
              <w:spacing w:line="210" w:lineRule="exact"/>
              <w:ind w:right="271"/>
              <w:jc w:val="right"/>
              <w:rPr>
                <w:sz w:val="20"/>
              </w:rPr>
            </w:pPr>
            <w:r>
              <w:rPr>
                <w:sz w:val="20"/>
              </w:rPr>
              <w:t>1827</w:t>
            </w:r>
          </w:p>
        </w:tc>
        <w:tc>
          <w:tcPr>
            <w:tcW w:w="994" w:type="dxa"/>
          </w:tcPr>
          <w:p w:rsidR="006E3997" w:rsidRDefault="006E3997">
            <w:pPr>
              <w:pStyle w:val="TableParagraph"/>
              <w:spacing w:line="210" w:lineRule="exact"/>
              <w:ind w:right="271"/>
              <w:jc w:val="right"/>
              <w:rPr>
                <w:sz w:val="20"/>
              </w:rPr>
            </w:pPr>
            <w:r>
              <w:rPr>
                <w:sz w:val="20"/>
              </w:rPr>
              <w:t>2176</w:t>
            </w:r>
          </w:p>
        </w:tc>
        <w:tc>
          <w:tcPr>
            <w:tcW w:w="858" w:type="dxa"/>
          </w:tcPr>
          <w:p w:rsidR="006E3997" w:rsidRDefault="006E3997">
            <w:pPr>
              <w:pStyle w:val="TableParagraph"/>
              <w:spacing w:line="210" w:lineRule="exact"/>
              <w:ind w:right="202"/>
              <w:jc w:val="right"/>
              <w:rPr>
                <w:sz w:val="20"/>
              </w:rPr>
            </w:pPr>
            <w:r>
              <w:rPr>
                <w:sz w:val="20"/>
              </w:rPr>
              <w:t>1200</w:t>
            </w:r>
          </w:p>
        </w:tc>
        <w:tc>
          <w:tcPr>
            <w:tcW w:w="829" w:type="dxa"/>
          </w:tcPr>
          <w:p w:rsidR="006E3997" w:rsidRDefault="006E3997">
            <w:pPr>
              <w:pStyle w:val="TableParagraph"/>
              <w:spacing w:line="210" w:lineRule="exact"/>
              <w:ind w:left="194" w:right="169"/>
              <w:rPr>
                <w:sz w:val="20"/>
              </w:rPr>
            </w:pPr>
            <w:r>
              <w:rPr>
                <w:sz w:val="20"/>
              </w:rPr>
              <w:t>930</w:t>
            </w:r>
          </w:p>
        </w:tc>
        <w:tc>
          <w:tcPr>
            <w:tcW w:w="701" w:type="dxa"/>
          </w:tcPr>
          <w:p w:rsidR="006E3997" w:rsidRDefault="006E3997">
            <w:pPr>
              <w:pStyle w:val="TableParagraph"/>
              <w:spacing w:line="210" w:lineRule="exact"/>
              <w:ind w:left="119" w:right="93"/>
              <w:rPr>
                <w:sz w:val="20"/>
              </w:rPr>
            </w:pPr>
            <w:r>
              <w:rPr>
                <w:sz w:val="20"/>
              </w:rPr>
              <w:t>65,7</w:t>
            </w:r>
          </w:p>
        </w:tc>
        <w:tc>
          <w:tcPr>
            <w:tcW w:w="650" w:type="dxa"/>
          </w:tcPr>
          <w:p w:rsidR="006E3997" w:rsidRDefault="006E3997">
            <w:pPr>
              <w:pStyle w:val="TableParagraph"/>
              <w:spacing w:line="210" w:lineRule="exact"/>
              <w:ind w:left="100" w:right="70"/>
              <w:rPr>
                <w:sz w:val="20"/>
              </w:rPr>
            </w:pPr>
            <w:r>
              <w:rPr>
                <w:sz w:val="20"/>
              </w:rPr>
              <w:t>42,7</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67</w:t>
            </w:r>
          </w:p>
        </w:tc>
        <w:tc>
          <w:tcPr>
            <w:tcW w:w="3870" w:type="dxa"/>
          </w:tcPr>
          <w:p w:rsidR="006E3997" w:rsidRDefault="006E3997">
            <w:pPr>
              <w:pStyle w:val="TableParagraph"/>
              <w:spacing w:line="210" w:lineRule="exact"/>
              <w:ind w:left="110"/>
              <w:jc w:val="left"/>
              <w:rPr>
                <w:sz w:val="20"/>
              </w:rPr>
            </w:pPr>
            <w:r>
              <w:rPr>
                <w:sz w:val="20"/>
              </w:rPr>
              <w:t>Красноярский край</w:t>
            </w:r>
          </w:p>
        </w:tc>
        <w:tc>
          <w:tcPr>
            <w:tcW w:w="989" w:type="dxa"/>
          </w:tcPr>
          <w:p w:rsidR="006E3997" w:rsidRDefault="006E3997">
            <w:pPr>
              <w:pStyle w:val="TableParagraph"/>
              <w:spacing w:line="210" w:lineRule="exact"/>
              <w:ind w:right="271"/>
              <w:jc w:val="right"/>
              <w:rPr>
                <w:sz w:val="20"/>
              </w:rPr>
            </w:pPr>
            <w:r>
              <w:rPr>
                <w:sz w:val="20"/>
              </w:rPr>
              <w:t>2612</w:t>
            </w:r>
          </w:p>
        </w:tc>
        <w:tc>
          <w:tcPr>
            <w:tcW w:w="994" w:type="dxa"/>
          </w:tcPr>
          <w:p w:rsidR="006E3997" w:rsidRDefault="006E3997">
            <w:pPr>
              <w:pStyle w:val="TableParagraph"/>
              <w:spacing w:line="210" w:lineRule="exact"/>
              <w:ind w:right="271"/>
              <w:jc w:val="right"/>
              <w:rPr>
                <w:sz w:val="20"/>
              </w:rPr>
            </w:pPr>
            <w:r>
              <w:rPr>
                <w:sz w:val="20"/>
              </w:rPr>
              <w:t>2980</w:t>
            </w:r>
          </w:p>
        </w:tc>
        <w:tc>
          <w:tcPr>
            <w:tcW w:w="858" w:type="dxa"/>
          </w:tcPr>
          <w:p w:rsidR="006E3997" w:rsidRDefault="006E3997">
            <w:pPr>
              <w:pStyle w:val="TableParagraph"/>
              <w:spacing w:line="210" w:lineRule="exact"/>
              <w:ind w:right="202"/>
              <w:jc w:val="right"/>
              <w:rPr>
                <w:sz w:val="20"/>
              </w:rPr>
            </w:pPr>
            <w:r>
              <w:rPr>
                <w:sz w:val="20"/>
              </w:rPr>
              <w:t>2264</w:t>
            </w:r>
          </w:p>
        </w:tc>
        <w:tc>
          <w:tcPr>
            <w:tcW w:w="829" w:type="dxa"/>
          </w:tcPr>
          <w:p w:rsidR="006E3997" w:rsidRDefault="006E3997">
            <w:pPr>
              <w:pStyle w:val="TableParagraph"/>
              <w:spacing w:line="210" w:lineRule="exact"/>
              <w:ind w:left="194" w:right="164"/>
              <w:rPr>
                <w:sz w:val="20"/>
              </w:rPr>
            </w:pPr>
            <w:r>
              <w:rPr>
                <w:sz w:val="20"/>
              </w:rPr>
              <w:t>2277</w:t>
            </w:r>
          </w:p>
        </w:tc>
        <w:tc>
          <w:tcPr>
            <w:tcW w:w="701" w:type="dxa"/>
          </w:tcPr>
          <w:p w:rsidR="006E3997" w:rsidRDefault="006E3997">
            <w:pPr>
              <w:pStyle w:val="TableParagraph"/>
              <w:spacing w:line="210" w:lineRule="exact"/>
              <w:ind w:left="119" w:right="93"/>
              <w:rPr>
                <w:sz w:val="20"/>
              </w:rPr>
            </w:pPr>
            <w:r>
              <w:rPr>
                <w:sz w:val="20"/>
              </w:rPr>
              <w:t>86,7</w:t>
            </w:r>
          </w:p>
        </w:tc>
        <w:tc>
          <w:tcPr>
            <w:tcW w:w="650" w:type="dxa"/>
          </w:tcPr>
          <w:p w:rsidR="006E3997" w:rsidRDefault="006E3997">
            <w:pPr>
              <w:pStyle w:val="TableParagraph"/>
              <w:spacing w:line="210" w:lineRule="exact"/>
              <w:ind w:left="100" w:right="70"/>
              <w:rPr>
                <w:sz w:val="20"/>
              </w:rPr>
            </w:pPr>
            <w:r>
              <w:rPr>
                <w:sz w:val="20"/>
              </w:rPr>
              <w:t>76,4</w:t>
            </w:r>
          </w:p>
        </w:tc>
      </w:tr>
      <w:tr w:rsidR="006E3997">
        <w:trPr>
          <w:trHeight w:val="234"/>
        </w:trPr>
        <w:tc>
          <w:tcPr>
            <w:tcW w:w="682" w:type="dxa"/>
          </w:tcPr>
          <w:p w:rsidR="006E3997" w:rsidRDefault="006E3997">
            <w:pPr>
              <w:pStyle w:val="TableParagraph"/>
              <w:spacing w:line="214" w:lineRule="exact"/>
              <w:ind w:right="218"/>
              <w:jc w:val="right"/>
              <w:rPr>
                <w:sz w:val="20"/>
              </w:rPr>
            </w:pPr>
            <w:r>
              <w:rPr>
                <w:sz w:val="20"/>
              </w:rPr>
              <w:t>68</w:t>
            </w:r>
          </w:p>
        </w:tc>
        <w:tc>
          <w:tcPr>
            <w:tcW w:w="3870" w:type="dxa"/>
          </w:tcPr>
          <w:p w:rsidR="006E3997" w:rsidRDefault="006E3997">
            <w:pPr>
              <w:pStyle w:val="TableParagraph"/>
              <w:spacing w:line="214" w:lineRule="exact"/>
              <w:ind w:left="110"/>
              <w:jc w:val="left"/>
              <w:rPr>
                <w:sz w:val="20"/>
              </w:rPr>
            </w:pPr>
            <w:r>
              <w:rPr>
                <w:sz w:val="20"/>
              </w:rPr>
              <w:t>Иркутская область</w:t>
            </w:r>
          </w:p>
        </w:tc>
        <w:tc>
          <w:tcPr>
            <w:tcW w:w="989" w:type="dxa"/>
          </w:tcPr>
          <w:p w:rsidR="006E3997" w:rsidRDefault="006E3997">
            <w:pPr>
              <w:pStyle w:val="TableParagraph"/>
              <w:spacing w:line="214" w:lineRule="exact"/>
              <w:ind w:right="271"/>
              <w:jc w:val="right"/>
              <w:rPr>
                <w:sz w:val="20"/>
              </w:rPr>
            </w:pPr>
            <w:r>
              <w:rPr>
                <w:sz w:val="20"/>
              </w:rPr>
              <w:t>3156</w:t>
            </w:r>
          </w:p>
        </w:tc>
        <w:tc>
          <w:tcPr>
            <w:tcW w:w="994" w:type="dxa"/>
          </w:tcPr>
          <w:p w:rsidR="006E3997" w:rsidRDefault="006E3997">
            <w:pPr>
              <w:pStyle w:val="TableParagraph"/>
              <w:spacing w:line="214" w:lineRule="exact"/>
              <w:ind w:right="271"/>
              <w:jc w:val="right"/>
              <w:rPr>
                <w:sz w:val="20"/>
              </w:rPr>
            </w:pPr>
            <w:r>
              <w:rPr>
                <w:sz w:val="20"/>
              </w:rPr>
              <w:t>3183</w:t>
            </w:r>
          </w:p>
        </w:tc>
        <w:tc>
          <w:tcPr>
            <w:tcW w:w="858" w:type="dxa"/>
          </w:tcPr>
          <w:p w:rsidR="006E3997" w:rsidRDefault="006E3997">
            <w:pPr>
              <w:pStyle w:val="TableParagraph"/>
              <w:spacing w:line="214" w:lineRule="exact"/>
              <w:ind w:right="202"/>
              <w:jc w:val="right"/>
              <w:rPr>
                <w:sz w:val="20"/>
              </w:rPr>
            </w:pPr>
            <w:r>
              <w:rPr>
                <w:sz w:val="20"/>
              </w:rPr>
              <w:t>2181</w:t>
            </w:r>
          </w:p>
        </w:tc>
        <w:tc>
          <w:tcPr>
            <w:tcW w:w="829" w:type="dxa"/>
          </w:tcPr>
          <w:p w:rsidR="006E3997" w:rsidRDefault="006E3997">
            <w:pPr>
              <w:pStyle w:val="TableParagraph"/>
              <w:spacing w:line="214" w:lineRule="exact"/>
              <w:ind w:left="194" w:right="164"/>
              <w:rPr>
                <w:sz w:val="20"/>
              </w:rPr>
            </w:pPr>
            <w:r>
              <w:rPr>
                <w:sz w:val="20"/>
              </w:rPr>
              <w:t>2129</w:t>
            </w:r>
          </w:p>
        </w:tc>
        <w:tc>
          <w:tcPr>
            <w:tcW w:w="701" w:type="dxa"/>
          </w:tcPr>
          <w:p w:rsidR="006E3997" w:rsidRDefault="006E3997">
            <w:pPr>
              <w:pStyle w:val="TableParagraph"/>
              <w:spacing w:line="214" w:lineRule="exact"/>
              <w:ind w:left="119" w:right="93"/>
              <w:rPr>
                <w:sz w:val="20"/>
              </w:rPr>
            </w:pPr>
            <w:r>
              <w:rPr>
                <w:sz w:val="20"/>
              </w:rPr>
              <w:t>69,1</w:t>
            </w:r>
          </w:p>
        </w:tc>
        <w:tc>
          <w:tcPr>
            <w:tcW w:w="650" w:type="dxa"/>
          </w:tcPr>
          <w:p w:rsidR="006E3997" w:rsidRDefault="006E3997">
            <w:pPr>
              <w:pStyle w:val="TableParagraph"/>
              <w:spacing w:line="214" w:lineRule="exact"/>
              <w:ind w:left="100" w:right="70"/>
              <w:rPr>
                <w:sz w:val="20"/>
              </w:rPr>
            </w:pPr>
            <w:r>
              <w:rPr>
                <w:sz w:val="20"/>
              </w:rPr>
              <w:t>66,9</w:t>
            </w:r>
          </w:p>
        </w:tc>
      </w:tr>
      <w:tr w:rsidR="006E3997">
        <w:trPr>
          <w:trHeight w:val="229"/>
        </w:trPr>
        <w:tc>
          <w:tcPr>
            <w:tcW w:w="682" w:type="dxa"/>
            <w:tcBorders>
              <w:bottom w:val="single" w:sz="4" w:space="0" w:color="000000"/>
            </w:tcBorders>
          </w:tcPr>
          <w:p w:rsidR="006E3997" w:rsidRDefault="006E3997">
            <w:pPr>
              <w:pStyle w:val="TableParagraph"/>
              <w:spacing w:line="210" w:lineRule="exact"/>
              <w:ind w:right="218"/>
              <w:jc w:val="right"/>
              <w:rPr>
                <w:sz w:val="20"/>
              </w:rPr>
            </w:pPr>
            <w:r>
              <w:rPr>
                <w:sz w:val="20"/>
              </w:rPr>
              <w:t>69</w:t>
            </w:r>
          </w:p>
        </w:tc>
        <w:tc>
          <w:tcPr>
            <w:tcW w:w="3870" w:type="dxa"/>
            <w:tcBorders>
              <w:bottom w:val="single" w:sz="4" w:space="0" w:color="000000"/>
            </w:tcBorders>
          </w:tcPr>
          <w:p w:rsidR="006E3997" w:rsidRDefault="006E3997">
            <w:pPr>
              <w:pStyle w:val="TableParagraph"/>
              <w:spacing w:line="210" w:lineRule="exact"/>
              <w:ind w:left="110"/>
              <w:jc w:val="left"/>
              <w:rPr>
                <w:sz w:val="20"/>
              </w:rPr>
            </w:pPr>
            <w:r>
              <w:rPr>
                <w:sz w:val="20"/>
              </w:rPr>
              <w:t>Кемеровская область</w:t>
            </w:r>
          </w:p>
        </w:tc>
        <w:tc>
          <w:tcPr>
            <w:tcW w:w="989" w:type="dxa"/>
            <w:tcBorders>
              <w:bottom w:val="single" w:sz="4" w:space="0" w:color="000000"/>
            </w:tcBorders>
          </w:tcPr>
          <w:p w:rsidR="006E3997" w:rsidRDefault="006E3997">
            <w:pPr>
              <w:pStyle w:val="TableParagraph"/>
              <w:spacing w:line="210" w:lineRule="exact"/>
              <w:ind w:right="271"/>
              <w:jc w:val="right"/>
              <w:rPr>
                <w:sz w:val="20"/>
              </w:rPr>
            </w:pPr>
            <w:r>
              <w:rPr>
                <w:sz w:val="20"/>
              </w:rPr>
              <w:t>5098</w:t>
            </w:r>
          </w:p>
        </w:tc>
        <w:tc>
          <w:tcPr>
            <w:tcW w:w="994" w:type="dxa"/>
            <w:tcBorders>
              <w:bottom w:val="single" w:sz="4" w:space="0" w:color="000000"/>
            </w:tcBorders>
          </w:tcPr>
          <w:p w:rsidR="006E3997" w:rsidRDefault="006E3997">
            <w:pPr>
              <w:pStyle w:val="TableParagraph"/>
              <w:spacing w:line="210" w:lineRule="exact"/>
              <w:ind w:right="271"/>
              <w:jc w:val="right"/>
              <w:rPr>
                <w:sz w:val="20"/>
              </w:rPr>
            </w:pPr>
            <w:r>
              <w:rPr>
                <w:sz w:val="20"/>
              </w:rPr>
              <w:t>3781</w:t>
            </w:r>
          </w:p>
        </w:tc>
        <w:tc>
          <w:tcPr>
            <w:tcW w:w="858" w:type="dxa"/>
            <w:tcBorders>
              <w:bottom w:val="single" w:sz="4" w:space="0" w:color="000000"/>
            </w:tcBorders>
          </w:tcPr>
          <w:p w:rsidR="006E3997" w:rsidRDefault="006E3997">
            <w:pPr>
              <w:pStyle w:val="TableParagraph"/>
              <w:spacing w:line="210" w:lineRule="exact"/>
              <w:ind w:right="202"/>
              <w:jc w:val="right"/>
              <w:rPr>
                <w:sz w:val="20"/>
              </w:rPr>
            </w:pPr>
            <w:r>
              <w:rPr>
                <w:sz w:val="20"/>
              </w:rPr>
              <w:t>1812</w:t>
            </w:r>
          </w:p>
        </w:tc>
        <w:tc>
          <w:tcPr>
            <w:tcW w:w="829" w:type="dxa"/>
            <w:tcBorders>
              <w:bottom w:val="single" w:sz="4" w:space="0" w:color="000000"/>
            </w:tcBorders>
          </w:tcPr>
          <w:p w:rsidR="006E3997" w:rsidRDefault="006E3997">
            <w:pPr>
              <w:pStyle w:val="TableParagraph"/>
              <w:spacing w:line="210" w:lineRule="exact"/>
              <w:ind w:left="194" w:right="164"/>
              <w:rPr>
                <w:sz w:val="20"/>
              </w:rPr>
            </w:pPr>
            <w:r>
              <w:rPr>
                <w:sz w:val="20"/>
              </w:rPr>
              <w:t>1364</w:t>
            </w:r>
          </w:p>
        </w:tc>
        <w:tc>
          <w:tcPr>
            <w:tcW w:w="701" w:type="dxa"/>
            <w:tcBorders>
              <w:bottom w:val="single" w:sz="4" w:space="0" w:color="000000"/>
            </w:tcBorders>
          </w:tcPr>
          <w:p w:rsidR="006E3997" w:rsidRDefault="006E3997">
            <w:pPr>
              <w:pStyle w:val="TableParagraph"/>
              <w:spacing w:line="210" w:lineRule="exact"/>
              <w:ind w:left="119" w:right="93"/>
              <w:rPr>
                <w:sz w:val="20"/>
              </w:rPr>
            </w:pPr>
            <w:r>
              <w:rPr>
                <w:sz w:val="20"/>
              </w:rPr>
              <w:t>35,5</w:t>
            </w:r>
          </w:p>
        </w:tc>
        <w:tc>
          <w:tcPr>
            <w:tcW w:w="650" w:type="dxa"/>
            <w:tcBorders>
              <w:bottom w:val="single" w:sz="4" w:space="0" w:color="000000"/>
            </w:tcBorders>
          </w:tcPr>
          <w:p w:rsidR="006E3997" w:rsidRDefault="006E3997">
            <w:pPr>
              <w:pStyle w:val="TableParagraph"/>
              <w:spacing w:line="210" w:lineRule="exact"/>
              <w:ind w:left="100" w:right="70"/>
              <w:rPr>
                <w:sz w:val="20"/>
              </w:rPr>
            </w:pPr>
            <w:r>
              <w:rPr>
                <w:sz w:val="20"/>
              </w:rPr>
              <w:t>36,1</w:t>
            </w:r>
          </w:p>
        </w:tc>
      </w:tr>
      <w:tr w:rsidR="006E3997">
        <w:trPr>
          <w:trHeight w:val="229"/>
        </w:trPr>
        <w:tc>
          <w:tcPr>
            <w:tcW w:w="682"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23"/>
              <w:jc w:val="right"/>
              <w:rPr>
                <w:sz w:val="20"/>
              </w:rPr>
            </w:pPr>
            <w:r>
              <w:rPr>
                <w:sz w:val="20"/>
              </w:rPr>
              <w:t>70</w:t>
            </w:r>
          </w:p>
        </w:tc>
        <w:tc>
          <w:tcPr>
            <w:tcW w:w="387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15"/>
              <w:jc w:val="left"/>
              <w:rPr>
                <w:sz w:val="20"/>
              </w:rPr>
            </w:pPr>
            <w:r>
              <w:rPr>
                <w:sz w:val="20"/>
              </w:rPr>
              <w:t>Новосибирская область</w:t>
            </w:r>
          </w:p>
        </w:tc>
        <w:tc>
          <w:tcPr>
            <w:tcW w:w="989"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76"/>
              <w:jc w:val="right"/>
              <w:rPr>
                <w:sz w:val="20"/>
              </w:rPr>
            </w:pPr>
            <w:r>
              <w:rPr>
                <w:sz w:val="20"/>
              </w:rPr>
              <w:t>2823</w:t>
            </w:r>
          </w:p>
        </w:tc>
        <w:tc>
          <w:tcPr>
            <w:tcW w:w="994"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76"/>
              <w:jc w:val="right"/>
              <w:rPr>
                <w:sz w:val="20"/>
              </w:rPr>
            </w:pPr>
            <w:r>
              <w:rPr>
                <w:sz w:val="20"/>
              </w:rPr>
              <w:t>2737</w:t>
            </w:r>
          </w:p>
        </w:tc>
        <w:tc>
          <w:tcPr>
            <w:tcW w:w="858"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07"/>
              <w:jc w:val="right"/>
              <w:rPr>
                <w:sz w:val="20"/>
              </w:rPr>
            </w:pPr>
            <w:r>
              <w:rPr>
                <w:sz w:val="20"/>
              </w:rPr>
              <w:t>2028</w:t>
            </w:r>
          </w:p>
        </w:tc>
        <w:tc>
          <w:tcPr>
            <w:tcW w:w="829"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204" w:right="174"/>
              <w:rPr>
                <w:sz w:val="20"/>
              </w:rPr>
            </w:pPr>
            <w:r>
              <w:rPr>
                <w:sz w:val="20"/>
              </w:rPr>
              <w:t>1746</w:t>
            </w:r>
          </w:p>
        </w:tc>
        <w:tc>
          <w:tcPr>
            <w:tcW w:w="701"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63" w:right="137"/>
              <w:rPr>
                <w:sz w:val="20"/>
              </w:rPr>
            </w:pPr>
            <w:r>
              <w:rPr>
                <w:sz w:val="20"/>
              </w:rPr>
              <w:t>71,8</w:t>
            </w:r>
          </w:p>
        </w:tc>
        <w:tc>
          <w:tcPr>
            <w:tcW w:w="65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36" w:right="106"/>
              <w:rPr>
                <w:sz w:val="20"/>
              </w:rPr>
            </w:pPr>
            <w:r>
              <w:rPr>
                <w:sz w:val="20"/>
              </w:rPr>
              <w:t>63,8</w:t>
            </w:r>
          </w:p>
        </w:tc>
      </w:tr>
      <w:tr w:rsidR="006E3997">
        <w:trPr>
          <w:trHeight w:val="230"/>
        </w:trPr>
        <w:tc>
          <w:tcPr>
            <w:tcW w:w="682"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23"/>
              <w:jc w:val="right"/>
              <w:rPr>
                <w:sz w:val="20"/>
              </w:rPr>
            </w:pPr>
            <w:r>
              <w:rPr>
                <w:sz w:val="20"/>
              </w:rPr>
              <w:t>71</w:t>
            </w:r>
          </w:p>
        </w:tc>
        <w:tc>
          <w:tcPr>
            <w:tcW w:w="387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15"/>
              <w:jc w:val="left"/>
              <w:rPr>
                <w:sz w:val="20"/>
              </w:rPr>
            </w:pPr>
            <w:r>
              <w:rPr>
                <w:sz w:val="20"/>
              </w:rPr>
              <w:t>Омская область</w:t>
            </w:r>
          </w:p>
        </w:tc>
        <w:tc>
          <w:tcPr>
            <w:tcW w:w="989"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76"/>
              <w:jc w:val="right"/>
              <w:rPr>
                <w:sz w:val="20"/>
              </w:rPr>
            </w:pPr>
            <w:r>
              <w:rPr>
                <w:sz w:val="20"/>
              </w:rPr>
              <w:t>1609</w:t>
            </w:r>
          </w:p>
        </w:tc>
        <w:tc>
          <w:tcPr>
            <w:tcW w:w="994"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76"/>
              <w:jc w:val="right"/>
              <w:rPr>
                <w:sz w:val="20"/>
              </w:rPr>
            </w:pPr>
            <w:r>
              <w:rPr>
                <w:sz w:val="20"/>
              </w:rPr>
              <w:t>1685</w:t>
            </w:r>
          </w:p>
        </w:tc>
        <w:tc>
          <w:tcPr>
            <w:tcW w:w="858"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07"/>
              <w:jc w:val="right"/>
              <w:rPr>
                <w:sz w:val="20"/>
              </w:rPr>
            </w:pPr>
            <w:r>
              <w:rPr>
                <w:sz w:val="20"/>
              </w:rPr>
              <w:t>1224</w:t>
            </w:r>
          </w:p>
        </w:tc>
        <w:tc>
          <w:tcPr>
            <w:tcW w:w="829"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99" w:right="174"/>
              <w:rPr>
                <w:sz w:val="20"/>
              </w:rPr>
            </w:pPr>
            <w:r>
              <w:rPr>
                <w:sz w:val="20"/>
              </w:rPr>
              <w:t>813</w:t>
            </w:r>
          </w:p>
        </w:tc>
        <w:tc>
          <w:tcPr>
            <w:tcW w:w="701"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63" w:right="137"/>
              <w:rPr>
                <w:sz w:val="20"/>
              </w:rPr>
            </w:pPr>
            <w:r>
              <w:rPr>
                <w:sz w:val="20"/>
              </w:rPr>
              <w:t>76,1</w:t>
            </w:r>
          </w:p>
        </w:tc>
        <w:tc>
          <w:tcPr>
            <w:tcW w:w="65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36" w:right="106"/>
              <w:rPr>
                <w:sz w:val="20"/>
              </w:rPr>
            </w:pPr>
            <w:r>
              <w:rPr>
                <w:sz w:val="20"/>
              </w:rPr>
              <w:t>48,2</w:t>
            </w:r>
          </w:p>
        </w:tc>
      </w:tr>
      <w:tr w:rsidR="006E3997">
        <w:trPr>
          <w:trHeight w:val="230"/>
        </w:trPr>
        <w:tc>
          <w:tcPr>
            <w:tcW w:w="682"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23"/>
              <w:jc w:val="right"/>
              <w:rPr>
                <w:sz w:val="20"/>
              </w:rPr>
            </w:pPr>
            <w:r>
              <w:rPr>
                <w:sz w:val="20"/>
              </w:rPr>
              <w:t>72</w:t>
            </w:r>
          </w:p>
        </w:tc>
        <w:tc>
          <w:tcPr>
            <w:tcW w:w="387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15"/>
              <w:jc w:val="left"/>
              <w:rPr>
                <w:sz w:val="20"/>
              </w:rPr>
            </w:pPr>
            <w:r>
              <w:rPr>
                <w:sz w:val="20"/>
              </w:rPr>
              <w:t>Томская область</w:t>
            </w:r>
          </w:p>
        </w:tc>
        <w:tc>
          <w:tcPr>
            <w:tcW w:w="989"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76"/>
              <w:jc w:val="right"/>
              <w:rPr>
                <w:sz w:val="20"/>
              </w:rPr>
            </w:pPr>
            <w:r>
              <w:rPr>
                <w:sz w:val="20"/>
              </w:rPr>
              <w:t>819*</w:t>
            </w:r>
          </w:p>
        </w:tc>
        <w:tc>
          <w:tcPr>
            <w:tcW w:w="994"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324"/>
              <w:jc w:val="right"/>
              <w:rPr>
                <w:sz w:val="20"/>
              </w:rPr>
            </w:pPr>
            <w:r>
              <w:rPr>
                <w:sz w:val="20"/>
              </w:rPr>
              <w:t>945</w:t>
            </w:r>
          </w:p>
        </w:tc>
        <w:tc>
          <w:tcPr>
            <w:tcW w:w="858"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right="255"/>
              <w:jc w:val="right"/>
              <w:rPr>
                <w:sz w:val="20"/>
              </w:rPr>
            </w:pPr>
            <w:r>
              <w:rPr>
                <w:sz w:val="20"/>
              </w:rPr>
              <w:t>750</w:t>
            </w:r>
          </w:p>
        </w:tc>
        <w:tc>
          <w:tcPr>
            <w:tcW w:w="829"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99" w:right="174"/>
              <w:rPr>
                <w:sz w:val="20"/>
              </w:rPr>
            </w:pPr>
            <w:r>
              <w:rPr>
                <w:sz w:val="20"/>
              </w:rPr>
              <w:t>679</w:t>
            </w:r>
          </w:p>
        </w:tc>
        <w:tc>
          <w:tcPr>
            <w:tcW w:w="701"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63" w:right="137"/>
              <w:rPr>
                <w:sz w:val="20"/>
              </w:rPr>
            </w:pPr>
            <w:r>
              <w:rPr>
                <w:sz w:val="20"/>
              </w:rPr>
              <w:t>91,6</w:t>
            </w:r>
          </w:p>
        </w:tc>
        <w:tc>
          <w:tcPr>
            <w:tcW w:w="65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0" w:lineRule="exact"/>
              <w:ind w:left="136" w:right="106"/>
              <w:rPr>
                <w:sz w:val="20"/>
              </w:rPr>
            </w:pPr>
            <w:r>
              <w:rPr>
                <w:sz w:val="20"/>
              </w:rPr>
              <w:t>71,9</w:t>
            </w:r>
          </w:p>
        </w:tc>
      </w:tr>
      <w:tr w:rsidR="006E3997">
        <w:trPr>
          <w:trHeight w:val="229"/>
        </w:trPr>
        <w:tc>
          <w:tcPr>
            <w:tcW w:w="682" w:type="dxa"/>
            <w:tcBorders>
              <w:top w:val="single" w:sz="4" w:space="0" w:color="000000"/>
            </w:tcBorders>
          </w:tcPr>
          <w:p w:rsidR="006E3997" w:rsidRDefault="006E3997">
            <w:pPr>
              <w:pStyle w:val="TableParagraph"/>
              <w:spacing w:line="210" w:lineRule="exact"/>
              <w:ind w:right="218"/>
              <w:jc w:val="right"/>
              <w:rPr>
                <w:sz w:val="20"/>
              </w:rPr>
            </w:pPr>
            <w:r>
              <w:rPr>
                <w:sz w:val="20"/>
              </w:rPr>
              <w:t>73</w:t>
            </w:r>
          </w:p>
        </w:tc>
        <w:tc>
          <w:tcPr>
            <w:tcW w:w="3870" w:type="dxa"/>
            <w:tcBorders>
              <w:top w:val="single" w:sz="4" w:space="0" w:color="000000"/>
            </w:tcBorders>
          </w:tcPr>
          <w:p w:rsidR="006E3997" w:rsidRDefault="006E3997">
            <w:pPr>
              <w:pStyle w:val="TableParagraph"/>
              <w:spacing w:line="210" w:lineRule="exact"/>
              <w:ind w:left="110"/>
              <w:jc w:val="left"/>
              <w:rPr>
                <w:sz w:val="20"/>
              </w:rPr>
            </w:pPr>
            <w:r>
              <w:rPr>
                <w:sz w:val="20"/>
              </w:rPr>
              <w:t>Забайкальский край</w:t>
            </w:r>
          </w:p>
        </w:tc>
        <w:tc>
          <w:tcPr>
            <w:tcW w:w="989" w:type="dxa"/>
            <w:tcBorders>
              <w:top w:val="single" w:sz="4" w:space="0" w:color="000000"/>
            </w:tcBorders>
          </w:tcPr>
          <w:p w:rsidR="006E3997" w:rsidRDefault="006E3997">
            <w:pPr>
              <w:pStyle w:val="TableParagraph"/>
              <w:spacing w:line="210" w:lineRule="exact"/>
              <w:ind w:right="271"/>
              <w:jc w:val="right"/>
              <w:rPr>
                <w:sz w:val="20"/>
              </w:rPr>
            </w:pPr>
            <w:r>
              <w:rPr>
                <w:sz w:val="20"/>
              </w:rPr>
              <w:t>2233</w:t>
            </w:r>
          </w:p>
        </w:tc>
        <w:tc>
          <w:tcPr>
            <w:tcW w:w="994" w:type="dxa"/>
            <w:tcBorders>
              <w:top w:val="single" w:sz="4" w:space="0" w:color="000000"/>
            </w:tcBorders>
          </w:tcPr>
          <w:p w:rsidR="006E3997" w:rsidRDefault="006E3997">
            <w:pPr>
              <w:pStyle w:val="TableParagraph"/>
              <w:spacing w:line="210" w:lineRule="exact"/>
              <w:ind w:right="271"/>
              <w:jc w:val="right"/>
              <w:rPr>
                <w:sz w:val="20"/>
              </w:rPr>
            </w:pPr>
            <w:r>
              <w:rPr>
                <w:sz w:val="20"/>
              </w:rPr>
              <w:t>2381</w:t>
            </w:r>
          </w:p>
        </w:tc>
        <w:tc>
          <w:tcPr>
            <w:tcW w:w="858" w:type="dxa"/>
            <w:tcBorders>
              <w:top w:val="single" w:sz="4" w:space="0" w:color="000000"/>
            </w:tcBorders>
          </w:tcPr>
          <w:p w:rsidR="006E3997" w:rsidRDefault="006E3997">
            <w:pPr>
              <w:pStyle w:val="TableParagraph"/>
              <w:spacing w:line="210" w:lineRule="exact"/>
              <w:ind w:right="202"/>
              <w:jc w:val="right"/>
              <w:rPr>
                <w:sz w:val="20"/>
              </w:rPr>
            </w:pPr>
            <w:r>
              <w:rPr>
                <w:sz w:val="20"/>
              </w:rPr>
              <w:t>1645</w:t>
            </w:r>
          </w:p>
        </w:tc>
        <w:tc>
          <w:tcPr>
            <w:tcW w:w="829" w:type="dxa"/>
            <w:tcBorders>
              <w:top w:val="single" w:sz="4" w:space="0" w:color="000000"/>
            </w:tcBorders>
          </w:tcPr>
          <w:p w:rsidR="006E3997" w:rsidRDefault="006E3997">
            <w:pPr>
              <w:pStyle w:val="TableParagraph"/>
              <w:spacing w:line="210" w:lineRule="exact"/>
              <w:ind w:left="194" w:right="169"/>
              <w:rPr>
                <w:sz w:val="20"/>
              </w:rPr>
            </w:pPr>
            <w:r>
              <w:rPr>
                <w:sz w:val="20"/>
              </w:rPr>
              <w:t>792</w:t>
            </w:r>
          </w:p>
        </w:tc>
        <w:tc>
          <w:tcPr>
            <w:tcW w:w="701" w:type="dxa"/>
            <w:tcBorders>
              <w:top w:val="single" w:sz="4" w:space="0" w:color="000000"/>
            </w:tcBorders>
          </w:tcPr>
          <w:p w:rsidR="006E3997" w:rsidRDefault="006E3997">
            <w:pPr>
              <w:pStyle w:val="TableParagraph"/>
              <w:spacing w:line="210" w:lineRule="exact"/>
              <w:ind w:left="119" w:right="93"/>
              <w:rPr>
                <w:sz w:val="20"/>
              </w:rPr>
            </w:pPr>
            <w:r>
              <w:rPr>
                <w:sz w:val="20"/>
              </w:rPr>
              <w:t>73,7</w:t>
            </w:r>
          </w:p>
        </w:tc>
        <w:tc>
          <w:tcPr>
            <w:tcW w:w="650" w:type="dxa"/>
            <w:tcBorders>
              <w:top w:val="single" w:sz="4" w:space="0" w:color="000000"/>
            </w:tcBorders>
          </w:tcPr>
          <w:p w:rsidR="006E3997" w:rsidRDefault="006E3997">
            <w:pPr>
              <w:pStyle w:val="TableParagraph"/>
              <w:spacing w:line="210" w:lineRule="exact"/>
              <w:ind w:left="100" w:right="70"/>
              <w:rPr>
                <w:sz w:val="20"/>
              </w:rPr>
            </w:pPr>
            <w:r>
              <w:rPr>
                <w:sz w:val="20"/>
              </w:rPr>
              <w:t>33,3</w:t>
            </w:r>
          </w:p>
        </w:tc>
      </w:tr>
      <w:tr w:rsidR="006E3997">
        <w:trPr>
          <w:trHeight w:val="229"/>
        </w:trPr>
        <w:tc>
          <w:tcPr>
            <w:tcW w:w="9573" w:type="dxa"/>
            <w:gridSpan w:val="8"/>
            <w:shd w:val="clear" w:color="auto" w:fill="D5E2BB"/>
          </w:tcPr>
          <w:p w:rsidR="006E3997" w:rsidRDefault="006E3997">
            <w:pPr>
              <w:pStyle w:val="TableParagraph"/>
              <w:spacing w:line="210" w:lineRule="exact"/>
              <w:ind w:left="3034"/>
              <w:jc w:val="left"/>
              <w:rPr>
                <w:b/>
                <w:sz w:val="20"/>
              </w:rPr>
            </w:pPr>
            <w:r>
              <w:rPr>
                <w:b/>
                <w:sz w:val="20"/>
              </w:rPr>
              <w:t>Дальневосточный федеральный округ</w:t>
            </w:r>
          </w:p>
        </w:tc>
      </w:tr>
      <w:tr w:rsidR="006E3997">
        <w:trPr>
          <w:trHeight w:val="229"/>
        </w:trPr>
        <w:tc>
          <w:tcPr>
            <w:tcW w:w="682" w:type="dxa"/>
            <w:tcBorders>
              <w:bottom w:val="single" w:sz="4" w:space="0" w:color="000000"/>
            </w:tcBorders>
          </w:tcPr>
          <w:p w:rsidR="006E3997" w:rsidRDefault="006E3997">
            <w:pPr>
              <w:pStyle w:val="TableParagraph"/>
              <w:spacing w:line="210" w:lineRule="exact"/>
              <w:ind w:right="218"/>
              <w:jc w:val="right"/>
              <w:rPr>
                <w:sz w:val="20"/>
              </w:rPr>
            </w:pPr>
            <w:r>
              <w:rPr>
                <w:sz w:val="20"/>
              </w:rPr>
              <w:t>74</w:t>
            </w:r>
          </w:p>
        </w:tc>
        <w:tc>
          <w:tcPr>
            <w:tcW w:w="3870" w:type="dxa"/>
            <w:tcBorders>
              <w:bottom w:val="single" w:sz="4" w:space="0" w:color="000000"/>
            </w:tcBorders>
          </w:tcPr>
          <w:p w:rsidR="006E3997" w:rsidRDefault="006E3997">
            <w:pPr>
              <w:pStyle w:val="TableParagraph"/>
              <w:spacing w:line="210" w:lineRule="exact"/>
              <w:ind w:left="110"/>
              <w:jc w:val="left"/>
              <w:rPr>
                <w:sz w:val="20"/>
              </w:rPr>
            </w:pPr>
            <w:r>
              <w:rPr>
                <w:sz w:val="20"/>
              </w:rPr>
              <w:t>Республика Саха (Якутия)</w:t>
            </w:r>
          </w:p>
        </w:tc>
        <w:tc>
          <w:tcPr>
            <w:tcW w:w="989" w:type="dxa"/>
            <w:tcBorders>
              <w:bottom w:val="single" w:sz="4" w:space="0" w:color="000000"/>
            </w:tcBorders>
          </w:tcPr>
          <w:p w:rsidR="006E3997" w:rsidRDefault="006E3997">
            <w:pPr>
              <w:pStyle w:val="TableParagraph"/>
              <w:spacing w:line="210" w:lineRule="exact"/>
              <w:ind w:right="271"/>
              <w:jc w:val="right"/>
              <w:rPr>
                <w:sz w:val="20"/>
              </w:rPr>
            </w:pPr>
            <w:r>
              <w:rPr>
                <w:sz w:val="20"/>
              </w:rPr>
              <w:t>1403</w:t>
            </w:r>
          </w:p>
        </w:tc>
        <w:tc>
          <w:tcPr>
            <w:tcW w:w="994" w:type="dxa"/>
            <w:tcBorders>
              <w:bottom w:val="single" w:sz="4" w:space="0" w:color="000000"/>
            </w:tcBorders>
          </w:tcPr>
          <w:p w:rsidR="006E3997" w:rsidRDefault="006E3997">
            <w:pPr>
              <w:pStyle w:val="TableParagraph"/>
              <w:spacing w:line="210" w:lineRule="exact"/>
              <w:ind w:right="271"/>
              <w:jc w:val="right"/>
              <w:rPr>
                <w:sz w:val="20"/>
              </w:rPr>
            </w:pPr>
            <w:r>
              <w:rPr>
                <w:sz w:val="20"/>
              </w:rPr>
              <w:t>1400</w:t>
            </w:r>
          </w:p>
        </w:tc>
        <w:tc>
          <w:tcPr>
            <w:tcW w:w="858" w:type="dxa"/>
            <w:tcBorders>
              <w:bottom w:val="single" w:sz="4" w:space="0" w:color="000000"/>
            </w:tcBorders>
          </w:tcPr>
          <w:p w:rsidR="006E3997" w:rsidRDefault="006E3997">
            <w:pPr>
              <w:pStyle w:val="TableParagraph"/>
              <w:spacing w:line="210" w:lineRule="exact"/>
              <w:ind w:right="250"/>
              <w:jc w:val="right"/>
              <w:rPr>
                <w:sz w:val="20"/>
              </w:rPr>
            </w:pPr>
            <w:r>
              <w:rPr>
                <w:sz w:val="20"/>
              </w:rPr>
              <w:t>794</w:t>
            </w:r>
          </w:p>
        </w:tc>
        <w:tc>
          <w:tcPr>
            <w:tcW w:w="829" w:type="dxa"/>
            <w:tcBorders>
              <w:bottom w:val="single" w:sz="4" w:space="0" w:color="000000"/>
            </w:tcBorders>
          </w:tcPr>
          <w:p w:rsidR="006E3997" w:rsidRDefault="006E3997">
            <w:pPr>
              <w:pStyle w:val="TableParagraph"/>
              <w:spacing w:line="210" w:lineRule="exact"/>
              <w:ind w:left="194" w:right="169"/>
              <w:rPr>
                <w:sz w:val="20"/>
              </w:rPr>
            </w:pPr>
            <w:r>
              <w:rPr>
                <w:sz w:val="20"/>
              </w:rPr>
              <w:t>967</w:t>
            </w:r>
          </w:p>
        </w:tc>
        <w:tc>
          <w:tcPr>
            <w:tcW w:w="701" w:type="dxa"/>
            <w:tcBorders>
              <w:bottom w:val="single" w:sz="4" w:space="0" w:color="000000"/>
            </w:tcBorders>
          </w:tcPr>
          <w:p w:rsidR="006E3997" w:rsidRDefault="006E3997">
            <w:pPr>
              <w:pStyle w:val="TableParagraph"/>
              <w:spacing w:line="210" w:lineRule="exact"/>
              <w:ind w:left="119" w:right="93"/>
              <w:rPr>
                <w:sz w:val="20"/>
              </w:rPr>
            </w:pPr>
            <w:r>
              <w:rPr>
                <w:sz w:val="20"/>
              </w:rPr>
              <w:t>56,6</w:t>
            </w:r>
          </w:p>
        </w:tc>
        <w:tc>
          <w:tcPr>
            <w:tcW w:w="650" w:type="dxa"/>
            <w:tcBorders>
              <w:bottom w:val="single" w:sz="4" w:space="0" w:color="000000"/>
            </w:tcBorders>
          </w:tcPr>
          <w:p w:rsidR="006E3997" w:rsidRDefault="006E3997">
            <w:pPr>
              <w:pStyle w:val="TableParagraph"/>
              <w:spacing w:line="210" w:lineRule="exact"/>
              <w:ind w:left="100" w:right="70"/>
              <w:rPr>
                <w:sz w:val="20"/>
              </w:rPr>
            </w:pPr>
            <w:r>
              <w:rPr>
                <w:sz w:val="20"/>
              </w:rPr>
              <w:t>69,1</w:t>
            </w:r>
          </w:p>
        </w:tc>
      </w:tr>
      <w:tr w:rsidR="006E3997">
        <w:trPr>
          <w:trHeight w:val="229"/>
        </w:trPr>
        <w:tc>
          <w:tcPr>
            <w:tcW w:w="682" w:type="dxa"/>
            <w:tcBorders>
              <w:top w:val="single" w:sz="4" w:space="0" w:color="000000"/>
            </w:tcBorders>
          </w:tcPr>
          <w:p w:rsidR="006E3997" w:rsidRDefault="006E3997">
            <w:pPr>
              <w:pStyle w:val="TableParagraph"/>
              <w:spacing w:line="210" w:lineRule="exact"/>
              <w:ind w:right="218"/>
              <w:jc w:val="right"/>
              <w:rPr>
                <w:sz w:val="20"/>
              </w:rPr>
            </w:pPr>
            <w:r>
              <w:rPr>
                <w:sz w:val="20"/>
              </w:rPr>
              <w:t>75</w:t>
            </w:r>
          </w:p>
        </w:tc>
        <w:tc>
          <w:tcPr>
            <w:tcW w:w="3870" w:type="dxa"/>
            <w:tcBorders>
              <w:top w:val="single" w:sz="4" w:space="0" w:color="000000"/>
            </w:tcBorders>
          </w:tcPr>
          <w:p w:rsidR="006E3997" w:rsidRDefault="006E3997">
            <w:pPr>
              <w:pStyle w:val="TableParagraph"/>
              <w:spacing w:line="210" w:lineRule="exact"/>
              <w:ind w:left="110"/>
              <w:jc w:val="left"/>
              <w:rPr>
                <w:sz w:val="20"/>
              </w:rPr>
            </w:pPr>
            <w:r>
              <w:rPr>
                <w:sz w:val="20"/>
              </w:rPr>
              <w:t>Приморский край</w:t>
            </w:r>
          </w:p>
        </w:tc>
        <w:tc>
          <w:tcPr>
            <w:tcW w:w="989" w:type="dxa"/>
            <w:tcBorders>
              <w:top w:val="single" w:sz="4" w:space="0" w:color="000000"/>
            </w:tcBorders>
          </w:tcPr>
          <w:p w:rsidR="006E3997" w:rsidRDefault="006E3997">
            <w:pPr>
              <w:pStyle w:val="TableParagraph"/>
              <w:spacing w:line="210" w:lineRule="exact"/>
              <w:ind w:right="271"/>
              <w:jc w:val="right"/>
              <w:rPr>
                <w:sz w:val="20"/>
              </w:rPr>
            </w:pPr>
            <w:r>
              <w:rPr>
                <w:sz w:val="20"/>
              </w:rPr>
              <w:t>2709</w:t>
            </w:r>
          </w:p>
        </w:tc>
        <w:tc>
          <w:tcPr>
            <w:tcW w:w="994" w:type="dxa"/>
            <w:tcBorders>
              <w:top w:val="single" w:sz="4" w:space="0" w:color="000000"/>
            </w:tcBorders>
          </w:tcPr>
          <w:p w:rsidR="006E3997" w:rsidRDefault="006E3997">
            <w:pPr>
              <w:pStyle w:val="TableParagraph"/>
              <w:spacing w:line="210" w:lineRule="exact"/>
              <w:ind w:right="271"/>
              <w:jc w:val="right"/>
              <w:rPr>
                <w:sz w:val="20"/>
              </w:rPr>
            </w:pPr>
            <w:r>
              <w:rPr>
                <w:sz w:val="20"/>
              </w:rPr>
              <w:t>2718</w:t>
            </w:r>
          </w:p>
        </w:tc>
        <w:tc>
          <w:tcPr>
            <w:tcW w:w="858" w:type="dxa"/>
            <w:tcBorders>
              <w:top w:val="single" w:sz="4" w:space="0" w:color="000000"/>
            </w:tcBorders>
          </w:tcPr>
          <w:p w:rsidR="006E3997" w:rsidRDefault="006E3997">
            <w:pPr>
              <w:pStyle w:val="TableParagraph"/>
              <w:spacing w:line="210" w:lineRule="exact"/>
              <w:ind w:right="202"/>
              <w:jc w:val="right"/>
              <w:rPr>
                <w:sz w:val="20"/>
              </w:rPr>
            </w:pPr>
            <w:r>
              <w:rPr>
                <w:sz w:val="20"/>
              </w:rPr>
              <w:t>2401</w:t>
            </w:r>
          </w:p>
        </w:tc>
        <w:tc>
          <w:tcPr>
            <w:tcW w:w="829" w:type="dxa"/>
            <w:tcBorders>
              <w:top w:val="single" w:sz="4" w:space="0" w:color="000000"/>
            </w:tcBorders>
          </w:tcPr>
          <w:p w:rsidR="006E3997" w:rsidRDefault="006E3997">
            <w:pPr>
              <w:pStyle w:val="TableParagraph"/>
              <w:spacing w:line="210" w:lineRule="exact"/>
              <w:ind w:left="194" w:right="164"/>
              <w:rPr>
                <w:sz w:val="20"/>
              </w:rPr>
            </w:pPr>
            <w:r>
              <w:rPr>
                <w:sz w:val="20"/>
              </w:rPr>
              <w:t>1505</w:t>
            </w:r>
          </w:p>
        </w:tc>
        <w:tc>
          <w:tcPr>
            <w:tcW w:w="701" w:type="dxa"/>
            <w:tcBorders>
              <w:top w:val="single" w:sz="4" w:space="0" w:color="000000"/>
            </w:tcBorders>
          </w:tcPr>
          <w:p w:rsidR="006E3997" w:rsidRDefault="006E3997">
            <w:pPr>
              <w:pStyle w:val="TableParagraph"/>
              <w:spacing w:line="210" w:lineRule="exact"/>
              <w:ind w:left="119" w:right="93"/>
              <w:rPr>
                <w:sz w:val="20"/>
              </w:rPr>
            </w:pPr>
            <w:r>
              <w:rPr>
                <w:sz w:val="20"/>
              </w:rPr>
              <w:t>88,6</w:t>
            </w:r>
          </w:p>
        </w:tc>
        <w:tc>
          <w:tcPr>
            <w:tcW w:w="650" w:type="dxa"/>
            <w:tcBorders>
              <w:top w:val="single" w:sz="4" w:space="0" w:color="000000"/>
            </w:tcBorders>
          </w:tcPr>
          <w:p w:rsidR="006E3997" w:rsidRDefault="006E3997">
            <w:pPr>
              <w:pStyle w:val="TableParagraph"/>
              <w:spacing w:line="210" w:lineRule="exact"/>
              <w:ind w:left="100" w:right="70"/>
              <w:rPr>
                <w:sz w:val="20"/>
              </w:rPr>
            </w:pPr>
            <w:r>
              <w:rPr>
                <w:sz w:val="20"/>
              </w:rPr>
              <w:t>55,4</w:t>
            </w:r>
          </w:p>
        </w:tc>
      </w:tr>
      <w:tr w:rsidR="006E3997">
        <w:trPr>
          <w:trHeight w:val="229"/>
        </w:trPr>
        <w:tc>
          <w:tcPr>
            <w:tcW w:w="682" w:type="dxa"/>
            <w:tcBorders>
              <w:bottom w:val="single" w:sz="4" w:space="0" w:color="000000"/>
            </w:tcBorders>
          </w:tcPr>
          <w:p w:rsidR="006E3997" w:rsidRDefault="006E3997">
            <w:pPr>
              <w:pStyle w:val="TableParagraph"/>
              <w:spacing w:line="210" w:lineRule="exact"/>
              <w:ind w:right="218"/>
              <w:jc w:val="right"/>
              <w:rPr>
                <w:sz w:val="20"/>
              </w:rPr>
            </w:pPr>
            <w:r>
              <w:rPr>
                <w:sz w:val="20"/>
              </w:rPr>
              <w:t>76</w:t>
            </w:r>
          </w:p>
        </w:tc>
        <w:tc>
          <w:tcPr>
            <w:tcW w:w="3870" w:type="dxa"/>
            <w:tcBorders>
              <w:bottom w:val="single" w:sz="4" w:space="0" w:color="000000"/>
            </w:tcBorders>
          </w:tcPr>
          <w:p w:rsidR="006E3997" w:rsidRDefault="006E3997">
            <w:pPr>
              <w:pStyle w:val="TableParagraph"/>
              <w:spacing w:line="210" w:lineRule="exact"/>
              <w:ind w:left="110"/>
              <w:jc w:val="left"/>
              <w:rPr>
                <w:sz w:val="20"/>
              </w:rPr>
            </w:pPr>
            <w:r>
              <w:rPr>
                <w:sz w:val="20"/>
              </w:rPr>
              <w:t>Хабаровский край</w:t>
            </w:r>
          </w:p>
        </w:tc>
        <w:tc>
          <w:tcPr>
            <w:tcW w:w="989" w:type="dxa"/>
            <w:tcBorders>
              <w:bottom w:val="single" w:sz="4" w:space="0" w:color="000000"/>
            </w:tcBorders>
          </w:tcPr>
          <w:p w:rsidR="006E3997" w:rsidRDefault="006E3997">
            <w:pPr>
              <w:pStyle w:val="TableParagraph"/>
              <w:spacing w:line="210" w:lineRule="exact"/>
              <w:ind w:right="271"/>
              <w:jc w:val="right"/>
              <w:rPr>
                <w:sz w:val="20"/>
              </w:rPr>
            </w:pPr>
            <w:r>
              <w:rPr>
                <w:sz w:val="20"/>
              </w:rPr>
              <w:t>2331</w:t>
            </w:r>
          </w:p>
        </w:tc>
        <w:tc>
          <w:tcPr>
            <w:tcW w:w="994" w:type="dxa"/>
            <w:tcBorders>
              <w:bottom w:val="single" w:sz="4" w:space="0" w:color="000000"/>
            </w:tcBorders>
          </w:tcPr>
          <w:p w:rsidR="006E3997" w:rsidRDefault="006E3997">
            <w:pPr>
              <w:pStyle w:val="TableParagraph"/>
              <w:spacing w:line="210" w:lineRule="exact"/>
              <w:ind w:right="271"/>
              <w:jc w:val="right"/>
              <w:rPr>
                <w:sz w:val="20"/>
              </w:rPr>
            </w:pPr>
            <w:r>
              <w:rPr>
                <w:sz w:val="20"/>
              </w:rPr>
              <w:t>2048</w:t>
            </w:r>
          </w:p>
        </w:tc>
        <w:tc>
          <w:tcPr>
            <w:tcW w:w="858" w:type="dxa"/>
            <w:tcBorders>
              <w:bottom w:val="single" w:sz="4" w:space="0" w:color="000000"/>
            </w:tcBorders>
          </w:tcPr>
          <w:p w:rsidR="006E3997" w:rsidRDefault="006E3997">
            <w:pPr>
              <w:pStyle w:val="TableParagraph"/>
              <w:spacing w:line="210" w:lineRule="exact"/>
              <w:ind w:right="202"/>
              <w:jc w:val="right"/>
              <w:rPr>
                <w:sz w:val="20"/>
              </w:rPr>
            </w:pPr>
            <w:r>
              <w:rPr>
                <w:sz w:val="20"/>
              </w:rPr>
              <w:t>2154</w:t>
            </w:r>
          </w:p>
        </w:tc>
        <w:tc>
          <w:tcPr>
            <w:tcW w:w="829" w:type="dxa"/>
            <w:tcBorders>
              <w:bottom w:val="single" w:sz="4" w:space="0" w:color="000000"/>
            </w:tcBorders>
          </w:tcPr>
          <w:p w:rsidR="006E3997" w:rsidRDefault="006E3997">
            <w:pPr>
              <w:pStyle w:val="TableParagraph"/>
              <w:spacing w:line="210" w:lineRule="exact"/>
              <w:ind w:left="194" w:right="164"/>
              <w:rPr>
                <w:sz w:val="20"/>
              </w:rPr>
            </w:pPr>
            <w:r>
              <w:rPr>
                <w:sz w:val="20"/>
              </w:rPr>
              <w:t>1884</w:t>
            </w:r>
          </w:p>
        </w:tc>
        <w:tc>
          <w:tcPr>
            <w:tcW w:w="701" w:type="dxa"/>
            <w:tcBorders>
              <w:bottom w:val="single" w:sz="4" w:space="0" w:color="000000"/>
            </w:tcBorders>
          </w:tcPr>
          <w:p w:rsidR="006E3997" w:rsidRDefault="006E3997">
            <w:pPr>
              <w:pStyle w:val="TableParagraph"/>
              <w:spacing w:line="210" w:lineRule="exact"/>
              <w:ind w:left="119" w:right="93"/>
              <w:rPr>
                <w:sz w:val="20"/>
              </w:rPr>
            </w:pPr>
            <w:r>
              <w:rPr>
                <w:sz w:val="20"/>
              </w:rPr>
              <w:t>92,4</w:t>
            </w:r>
          </w:p>
        </w:tc>
        <w:tc>
          <w:tcPr>
            <w:tcW w:w="650" w:type="dxa"/>
            <w:tcBorders>
              <w:bottom w:val="single" w:sz="4" w:space="0" w:color="000000"/>
            </w:tcBorders>
          </w:tcPr>
          <w:p w:rsidR="006E3997" w:rsidRDefault="006E3997">
            <w:pPr>
              <w:pStyle w:val="TableParagraph"/>
              <w:spacing w:line="210" w:lineRule="exact"/>
              <w:ind w:left="100" w:right="70"/>
              <w:rPr>
                <w:sz w:val="20"/>
              </w:rPr>
            </w:pPr>
            <w:r>
              <w:rPr>
                <w:sz w:val="20"/>
              </w:rPr>
              <w:t>92,0</w:t>
            </w:r>
          </w:p>
        </w:tc>
      </w:tr>
      <w:tr w:rsidR="006E3997">
        <w:trPr>
          <w:trHeight w:val="230"/>
        </w:trPr>
        <w:tc>
          <w:tcPr>
            <w:tcW w:w="682"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1" w:lineRule="exact"/>
              <w:ind w:right="223"/>
              <w:jc w:val="right"/>
              <w:rPr>
                <w:sz w:val="20"/>
              </w:rPr>
            </w:pPr>
            <w:r>
              <w:rPr>
                <w:sz w:val="20"/>
              </w:rPr>
              <w:t>77</w:t>
            </w:r>
          </w:p>
        </w:tc>
        <w:tc>
          <w:tcPr>
            <w:tcW w:w="387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1" w:lineRule="exact"/>
              <w:ind w:left="115"/>
              <w:jc w:val="left"/>
              <w:rPr>
                <w:sz w:val="20"/>
              </w:rPr>
            </w:pPr>
            <w:r>
              <w:rPr>
                <w:sz w:val="20"/>
              </w:rPr>
              <w:t>Амурская область</w:t>
            </w:r>
          </w:p>
        </w:tc>
        <w:tc>
          <w:tcPr>
            <w:tcW w:w="989"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1" w:lineRule="exact"/>
              <w:ind w:right="276"/>
              <w:jc w:val="right"/>
              <w:rPr>
                <w:sz w:val="20"/>
              </w:rPr>
            </w:pPr>
            <w:r>
              <w:rPr>
                <w:sz w:val="20"/>
              </w:rPr>
              <w:t>1154</w:t>
            </w:r>
          </w:p>
        </w:tc>
        <w:tc>
          <w:tcPr>
            <w:tcW w:w="994"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1" w:lineRule="exact"/>
              <w:ind w:right="276"/>
              <w:jc w:val="right"/>
              <w:rPr>
                <w:sz w:val="20"/>
              </w:rPr>
            </w:pPr>
            <w:r>
              <w:rPr>
                <w:sz w:val="20"/>
              </w:rPr>
              <w:t>1022</w:t>
            </w:r>
          </w:p>
        </w:tc>
        <w:tc>
          <w:tcPr>
            <w:tcW w:w="858"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1" w:lineRule="exact"/>
              <w:ind w:right="255"/>
              <w:jc w:val="right"/>
              <w:rPr>
                <w:sz w:val="20"/>
              </w:rPr>
            </w:pPr>
            <w:r>
              <w:rPr>
                <w:sz w:val="20"/>
              </w:rPr>
              <w:t>803</w:t>
            </w:r>
          </w:p>
        </w:tc>
        <w:tc>
          <w:tcPr>
            <w:tcW w:w="829"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1" w:lineRule="exact"/>
              <w:ind w:left="199" w:right="174"/>
              <w:rPr>
                <w:sz w:val="20"/>
              </w:rPr>
            </w:pPr>
            <w:r>
              <w:rPr>
                <w:sz w:val="20"/>
              </w:rPr>
              <w:t>529</w:t>
            </w:r>
          </w:p>
        </w:tc>
        <w:tc>
          <w:tcPr>
            <w:tcW w:w="701"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1" w:lineRule="exact"/>
              <w:ind w:left="163" w:right="137"/>
              <w:rPr>
                <w:sz w:val="20"/>
              </w:rPr>
            </w:pPr>
            <w:r>
              <w:rPr>
                <w:sz w:val="20"/>
              </w:rPr>
              <w:t>69,6</w:t>
            </w:r>
          </w:p>
        </w:tc>
        <w:tc>
          <w:tcPr>
            <w:tcW w:w="650" w:type="dxa"/>
            <w:tcBorders>
              <w:top w:val="single" w:sz="4" w:space="0" w:color="000000"/>
              <w:left w:val="single" w:sz="4" w:space="0" w:color="000000"/>
              <w:bottom w:val="single" w:sz="4" w:space="0" w:color="000000"/>
              <w:right w:val="single" w:sz="4" w:space="0" w:color="000000"/>
            </w:tcBorders>
          </w:tcPr>
          <w:p w:rsidR="006E3997" w:rsidRDefault="006E3997">
            <w:pPr>
              <w:pStyle w:val="TableParagraph"/>
              <w:spacing w:line="211" w:lineRule="exact"/>
              <w:ind w:left="136" w:right="106"/>
              <w:rPr>
                <w:sz w:val="20"/>
              </w:rPr>
            </w:pPr>
            <w:r>
              <w:rPr>
                <w:sz w:val="20"/>
              </w:rPr>
              <w:t>51,8</w:t>
            </w:r>
          </w:p>
        </w:tc>
      </w:tr>
      <w:tr w:rsidR="006E3997">
        <w:trPr>
          <w:trHeight w:val="229"/>
        </w:trPr>
        <w:tc>
          <w:tcPr>
            <w:tcW w:w="682" w:type="dxa"/>
            <w:tcBorders>
              <w:top w:val="single" w:sz="4" w:space="0" w:color="000000"/>
            </w:tcBorders>
          </w:tcPr>
          <w:p w:rsidR="006E3997" w:rsidRDefault="006E3997">
            <w:pPr>
              <w:pStyle w:val="TableParagraph"/>
              <w:spacing w:line="210" w:lineRule="exact"/>
              <w:ind w:right="218"/>
              <w:jc w:val="right"/>
              <w:rPr>
                <w:sz w:val="20"/>
              </w:rPr>
            </w:pPr>
            <w:r>
              <w:rPr>
                <w:sz w:val="20"/>
              </w:rPr>
              <w:t>78</w:t>
            </w:r>
          </w:p>
        </w:tc>
        <w:tc>
          <w:tcPr>
            <w:tcW w:w="3870" w:type="dxa"/>
            <w:tcBorders>
              <w:top w:val="single" w:sz="4" w:space="0" w:color="000000"/>
            </w:tcBorders>
          </w:tcPr>
          <w:p w:rsidR="006E3997" w:rsidRDefault="006E3997">
            <w:pPr>
              <w:pStyle w:val="TableParagraph"/>
              <w:spacing w:line="210" w:lineRule="exact"/>
              <w:ind w:left="110"/>
              <w:jc w:val="left"/>
              <w:rPr>
                <w:sz w:val="20"/>
              </w:rPr>
            </w:pPr>
            <w:r>
              <w:rPr>
                <w:sz w:val="20"/>
              </w:rPr>
              <w:t>Камчатский край</w:t>
            </w:r>
          </w:p>
        </w:tc>
        <w:tc>
          <w:tcPr>
            <w:tcW w:w="989" w:type="dxa"/>
            <w:tcBorders>
              <w:top w:val="single" w:sz="4" w:space="0" w:color="000000"/>
            </w:tcBorders>
          </w:tcPr>
          <w:p w:rsidR="006E3997" w:rsidRDefault="006E3997">
            <w:pPr>
              <w:pStyle w:val="TableParagraph"/>
              <w:spacing w:line="210" w:lineRule="exact"/>
              <w:ind w:right="271"/>
              <w:jc w:val="right"/>
              <w:rPr>
                <w:sz w:val="20"/>
              </w:rPr>
            </w:pPr>
            <w:r>
              <w:rPr>
                <w:sz w:val="20"/>
              </w:rPr>
              <w:t>1221</w:t>
            </w:r>
          </w:p>
        </w:tc>
        <w:tc>
          <w:tcPr>
            <w:tcW w:w="994" w:type="dxa"/>
            <w:tcBorders>
              <w:top w:val="single" w:sz="4" w:space="0" w:color="000000"/>
            </w:tcBorders>
          </w:tcPr>
          <w:p w:rsidR="006E3997" w:rsidRDefault="006E3997">
            <w:pPr>
              <w:pStyle w:val="TableParagraph"/>
              <w:spacing w:line="210" w:lineRule="exact"/>
              <w:ind w:right="271"/>
              <w:jc w:val="right"/>
              <w:rPr>
                <w:sz w:val="20"/>
              </w:rPr>
            </w:pPr>
            <w:r>
              <w:rPr>
                <w:sz w:val="20"/>
              </w:rPr>
              <w:t>1255</w:t>
            </w:r>
          </w:p>
        </w:tc>
        <w:tc>
          <w:tcPr>
            <w:tcW w:w="858" w:type="dxa"/>
            <w:tcBorders>
              <w:top w:val="single" w:sz="4" w:space="0" w:color="000000"/>
            </w:tcBorders>
          </w:tcPr>
          <w:p w:rsidR="006E3997" w:rsidRDefault="006E3997">
            <w:pPr>
              <w:pStyle w:val="TableParagraph"/>
              <w:spacing w:line="210" w:lineRule="exact"/>
              <w:ind w:right="202"/>
              <w:jc w:val="right"/>
              <w:rPr>
                <w:sz w:val="20"/>
              </w:rPr>
            </w:pPr>
            <w:r>
              <w:rPr>
                <w:sz w:val="20"/>
              </w:rPr>
              <w:t>1019</w:t>
            </w:r>
          </w:p>
        </w:tc>
        <w:tc>
          <w:tcPr>
            <w:tcW w:w="829" w:type="dxa"/>
            <w:tcBorders>
              <w:top w:val="single" w:sz="4" w:space="0" w:color="000000"/>
            </w:tcBorders>
          </w:tcPr>
          <w:p w:rsidR="006E3997" w:rsidRDefault="006E3997">
            <w:pPr>
              <w:pStyle w:val="TableParagraph"/>
              <w:spacing w:line="210" w:lineRule="exact"/>
              <w:ind w:left="194" w:right="169"/>
              <w:rPr>
                <w:sz w:val="20"/>
              </w:rPr>
            </w:pPr>
            <w:r>
              <w:rPr>
                <w:sz w:val="20"/>
              </w:rPr>
              <w:t>898</w:t>
            </w:r>
          </w:p>
        </w:tc>
        <w:tc>
          <w:tcPr>
            <w:tcW w:w="701" w:type="dxa"/>
            <w:tcBorders>
              <w:top w:val="single" w:sz="4" w:space="0" w:color="000000"/>
            </w:tcBorders>
          </w:tcPr>
          <w:p w:rsidR="006E3997" w:rsidRDefault="006E3997">
            <w:pPr>
              <w:pStyle w:val="TableParagraph"/>
              <w:spacing w:line="210" w:lineRule="exact"/>
              <w:ind w:left="119" w:right="93"/>
              <w:rPr>
                <w:sz w:val="20"/>
              </w:rPr>
            </w:pPr>
            <w:r>
              <w:rPr>
                <w:sz w:val="20"/>
              </w:rPr>
              <w:t>83,5</w:t>
            </w:r>
          </w:p>
        </w:tc>
        <w:tc>
          <w:tcPr>
            <w:tcW w:w="650" w:type="dxa"/>
            <w:tcBorders>
              <w:top w:val="single" w:sz="4" w:space="0" w:color="000000"/>
            </w:tcBorders>
          </w:tcPr>
          <w:p w:rsidR="006E3997" w:rsidRDefault="006E3997">
            <w:pPr>
              <w:pStyle w:val="TableParagraph"/>
              <w:spacing w:line="210" w:lineRule="exact"/>
              <w:ind w:left="100" w:right="70"/>
              <w:rPr>
                <w:sz w:val="20"/>
              </w:rPr>
            </w:pPr>
            <w:r>
              <w:rPr>
                <w:sz w:val="20"/>
              </w:rPr>
              <w:t>71,6</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79</w:t>
            </w:r>
          </w:p>
        </w:tc>
        <w:tc>
          <w:tcPr>
            <w:tcW w:w="3870" w:type="dxa"/>
          </w:tcPr>
          <w:p w:rsidR="006E3997" w:rsidRDefault="006E3997">
            <w:pPr>
              <w:pStyle w:val="TableParagraph"/>
              <w:spacing w:line="210" w:lineRule="exact"/>
              <w:ind w:left="110"/>
              <w:jc w:val="left"/>
              <w:rPr>
                <w:sz w:val="20"/>
              </w:rPr>
            </w:pPr>
            <w:r>
              <w:rPr>
                <w:sz w:val="20"/>
              </w:rPr>
              <w:t>Магаданская область</w:t>
            </w:r>
          </w:p>
        </w:tc>
        <w:tc>
          <w:tcPr>
            <w:tcW w:w="989" w:type="dxa"/>
          </w:tcPr>
          <w:p w:rsidR="006E3997" w:rsidRDefault="006E3997">
            <w:pPr>
              <w:pStyle w:val="TableParagraph"/>
              <w:spacing w:line="210" w:lineRule="exact"/>
              <w:ind w:right="319"/>
              <w:jc w:val="right"/>
              <w:rPr>
                <w:sz w:val="20"/>
              </w:rPr>
            </w:pPr>
            <w:r>
              <w:rPr>
                <w:sz w:val="20"/>
              </w:rPr>
              <w:t>417</w:t>
            </w:r>
          </w:p>
        </w:tc>
        <w:tc>
          <w:tcPr>
            <w:tcW w:w="994" w:type="dxa"/>
          </w:tcPr>
          <w:p w:rsidR="006E3997" w:rsidRDefault="006E3997">
            <w:pPr>
              <w:pStyle w:val="TableParagraph"/>
              <w:spacing w:line="210" w:lineRule="exact"/>
              <w:ind w:right="319"/>
              <w:jc w:val="right"/>
              <w:rPr>
                <w:sz w:val="20"/>
              </w:rPr>
            </w:pPr>
            <w:r>
              <w:rPr>
                <w:sz w:val="20"/>
              </w:rPr>
              <w:t>443</w:t>
            </w:r>
          </w:p>
        </w:tc>
        <w:tc>
          <w:tcPr>
            <w:tcW w:w="858" w:type="dxa"/>
          </w:tcPr>
          <w:p w:rsidR="006E3997" w:rsidRDefault="006E3997">
            <w:pPr>
              <w:pStyle w:val="TableParagraph"/>
              <w:spacing w:line="210" w:lineRule="exact"/>
              <w:ind w:right="250"/>
              <w:jc w:val="right"/>
              <w:rPr>
                <w:sz w:val="20"/>
              </w:rPr>
            </w:pPr>
            <w:r>
              <w:rPr>
                <w:sz w:val="20"/>
              </w:rPr>
              <w:t>364</w:t>
            </w:r>
          </w:p>
        </w:tc>
        <w:tc>
          <w:tcPr>
            <w:tcW w:w="829" w:type="dxa"/>
          </w:tcPr>
          <w:p w:rsidR="006E3997" w:rsidRDefault="006E3997">
            <w:pPr>
              <w:pStyle w:val="TableParagraph"/>
              <w:spacing w:line="210" w:lineRule="exact"/>
              <w:ind w:left="194" w:right="169"/>
              <w:rPr>
                <w:sz w:val="20"/>
              </w:rPr>
            </w:pPr>
            <w:r>
              <w:rPr>
                <w:sz w:val="20"/>
              </w:rPr>
              <w:t>389</w:t>
            </w:r>
          </w:p>
        </w:tc>
        <w:tc>
          <w:tcPr>
            <w:tcW w:w="701" w:type="dxa"/>
          </w:tcPr>
          <w:p w:rsidR="006E3997" w:rsidRDefault="006E3997">
            <w:pPr>
              <w:pStyle w:val="TableParagraph"/>
              <w:spacing w:line="210" w:lineRule="exact"/>
              <w:ind w:left="119" w:right="93"/>
              <w:rPr>
                <w:sz w:val="20"/>
              </w:rPr>
            </w:pPr>
            <w:r>
              <w:rPr>
                <w:sz w:val="20"/>
              </w:rPr>
              <w:t>87,3</w:t>
            </w:r>
          </w:p>
        </w:tc>
        <w:tc>
          <w:tcPr>
            <w:tcW w:w="650" w:type="dxa"/>
          </w:tcPr>
          <w:p w:rsidR="006E3997" w:rsidRDefault="006E3997">
            <w:pPr>
              <w:pStyle w:val="TableParagraph"/>
              <w:spacing w:line="210" w:lineRule="exact"/>
              <w:ind w:left="100" w:right="70"/>
              <w:rPr>
                <w:sz w:val="20"/>
              </w:rPr>
            </w:pPr>
            <w:r>
              <w:rPr>
                <w:sz w:val="20"/>
              </w:rPr>
              <w:t>87,8</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80</w:t>
            </w:r>
          </w:p>
        </w:tc>
        <w:tc>
          <w:tcPr>
            <w:tcW w:w="3870" w:type="dxa"/>
          </w:tcPr>
          <w:p w:rsidR="006E3997" w:rsidRDefault="006E3997">
            <w:pPr>
              <w:pStyle w:val="TableParagraph"/>
              <w:spacing w:line="210" w:lineRule="exact"/>
              <w:ind w:left="110"/>
              <w:jc w:val="left"/>
              <w:rPr>
                <w:sz w:val="20"/>
              </w:rPr>
            </w:pPr>
            <w:r>
              <w:rPr>
                <w:sz w:val="20"/>
              </w:rPr>
              <w:t>Сахалинская область</w:t>
            </w:r>
          </w:p>
        </w:tc>
        <w:tc>
          <w:tcPr>
            <w:tcW w:w="989" w:type="dxa"/>
          </w:tcPr>
          <w:p w:rsidR="006E3997" w:rsidRDefault="006E3997">
            <w:pPr>
              <w:pStyle w:val="TableParagraph"/>
              <w:spacing w:line="210" w:lineRule="exact"/>
              <w:ind w:right="319"/>
              <w:jc w:val="right"/>
              <w:rPr>
                <w:sz w:val="20"/>
              </w:rPr>
            </w:pPr>
            <w:r>
              <w:rPr>
                <w:sz w:val="20"/>
              </w:rPr>
              <w:t>915</w:t>
            </w:r>
          </w:p>
        </w:tc>
        <w:tc>
          <w:tcPr>
            <w:tcW w:w="994" w:type="dxa"/>
          </w:tcPr>
          <w:p w:rsidR="006E3997" w:rsidRDefault="006E3997">
            <w:pPr>
              <w:pStyle w:val="TableParagraph"/>
              <w:spacing w:line="210" w:lineRule="exact"/>
              <w:ind w:right="319"/>
              <w:jc w:val="right"/>
              <w:rPr>
                <w:sz w:val="20"/>
              </w:rPr>
            </w:pPr>
            <w:r>
              <w:rPr>
                <w:sz w:val="20"/>
              </w:rPr>
              <w:t>987</w:t>
            </w:r>
          </w:p>
        </w:tc>
        <w:tc>
          <w:tcPr>
            <w:tcW w:w="858" w:type="dxa"/>
          </w:tcPr>
          <w:p w:rsidR="006E3997" w:rsidRDefault="006E3997">
            <w:pPr>
              <w:pStyle w:val="TableParagraph"/>
              <w:spacing w:line="210" w:lineRule="exact"/>
              <w:ind w:right="250"/>
              <w:jc w:val="right"/>
              <w:rPr>
                <w:sz w:val="20"/>
              </w:rPr>
            </w:pPr>
            <w:r>
              <w:rPr>
                <w:sz w:val="20"/>
              </w:rPr>
              <w:t>823</w:t>
            </w:r>
          </w:p>
        </w:tc>
        <w:tc>
          <w:tcPr>
            <w:tcW w:w="829" w:type="dxa"/>
          </w:tcPr>
          <w:p w:rsidR="006E3997" w:rsidRDefault="006E3997">
            <w:pPr>
              <w:pStyle w:val="TableParagraph"/>
              <w:spacing w:line="210" w:lineRule="exact"/>
              <w:ind w:left="194" w:right="169"/>
              <w:rPr>
                <w:sz w:val="20"/>
              </w:rPr>
            </w:pPr>
            <w:r>
              <w:rPr>
                <w:sz w:val="20"/>
              </w:rPr>
              <w:t>672</w:t>
            </w:r>
          </w:p>
        </w:tc>
        <w:tc>
          <w:tcPr>
            <w:tcW w:w="701" w:type="dxa"/>
          </w:tcPr>
          <w:p w:rsidR="006E3997" w:rsidRDefault="006E3997">
            <w:pPr>
              <w:pStyle w:val="TableParagraph"/>
              <w:spacing w:line="210" w:lineRule="exact"/>
              <w:ind w:left="119" w:right="93"/>
              <w:rPr>
                <w:sz w:val="20"/>
              </w:rPr>
            </w:pPr>
            <w:r>
              <w:rPr>
                <w:sz w:val="20"/>
              </w:rPr>
              <w:t>89,9</w:t>
            </w:r>
          </w:p>
        </w:tc>
        <w:tc>
          <w:tcPr>
            <w:tcW w:w="650" w:type="dxa"/>
          </w:tcPr>
          <w:p w:rsidR="006E3997" w:rsidRDefault="006E3997">
            <w:pPr>
              <w:pStyle w:val="TableParagraph"/>
              <w:spacing w:line="210" w:lineRule="exact"/>
              <w:ind w:left="100" w:right="70"/>
              <w:rPr>
                <w:sz w:val="20"/>
              </w:rPr>
            </w:pPr>
            <w:r>
              <w:rPr>
                <w:sz w:val="20"/>
              </w:rPr>
              <w:t>68,1</w:t>
            </w:r>
          </w:p>
        </w:tc>
      </w:tr>
      <w:tr w:rsidR="006E3997">
        <w:trPr>
          <w:trHeight w:val="272"/>
        </w:trPr>
        <w:tc>
          <w:tcPr>
            <w:tcW w:w="682" w:type="dxa"/>
          </w:tcPr>
          <w:p w:rsidR="006E3997" w:rsidRDefault="006E3997">
            <w:pPr>
              <w:pStyle w:val="TableParagraph"/>
              <w:spacing w:before="28" w:line="224" w:lineRule="exact"/>
              <w:ind w:right="218"/>
              <w:jc w:val="right"/>
              <w:rPr>
                <w:sz w:val="20"/>
              </w:rPr>
            </w:pPr>
            <w:r>
              <w:rPr>
                <w:sz w:val="20"/>
              </w:rPr>
              <w:t>81</w:t>
            </w:r>
          </w:p>
        </w:tc>
        <w:tc>
          <w:tcPr>
            <w:tcW w:w="3870" w:type="dxa"/>
          </w:tcPr>
          <w:p w:rsidR="006E3997" w:rsidRDefault="006E3997">
            <w:pPr>
              <w:pStyle w:val="TableParagraph"/>
              <w:spacing w:before="28" w:line="224" w:lineRule="exact"/>
              <w:ind w:left="110"/>
              <w:jc w:val="left"/>
              <w:rPr>
                <w:sz w:val="20"/>
              </w:rPr>
            </w:pPr>
            <w:r>
              <w:rPr>
                <w:sz w:val="20"/>
              </w:rPr>
              <w:t>Еврейская автономная область</w:t>
            </w:r>
          </w:p>
        </w:tc>
        <w:tc>
          <w:tcPr>
            <w:tcW w:w="989" w:type="dxa"/>
          </w:tcPr>
          <w:p w:rsidR="006E3997" w:rsidRDefault="006E3997">
            <w:pPr>
              <w:pStyle w:val="TableParagraph"/>
              <w:spacing w:before="4"/>
              <w:ind w:right="319"/>
              <w:jc w:val="right"/>
              <w:rPr>
                <w:sz w:val="20"/>
              </w:rPr>
            </w:pPr>
            <w:r>
              <w:rPr>
                <w:sz w:val="20"/>
              </w:rPr>
              <w:t>292</w:t>
            </w:r>
          </w:p>
        </w:tc>
        <w:tc>
          <w:tcPr>
            <w:tcW w:w="994" w:type="dxa"/>
          </w:tcPr>
          <w:p w:rsidR="006E3997" w:rsidRDefault="006E3997">
            <w:pPr>
              <w:pStyle w:val="TableParagraph"/>
              <w:spacing w:before="4"/>
              <w:ind w:right="319"/>
              <w:jc w:val="right"/>
              <w:rPr>
                <w:sz w:val="20"/>
              </w:rPr>
            </w:pPr>
            <w:r>
              <w:rPr>
                <w:sz w:val="20"/>
              </w:rPr>
              <w:t>372</w:t>
            </w:r>
          </w:p>
        </w:tc>
        <w:tc>
          <w:tcPr>
            <w:tcW w:w="858" w:type="dxa"/>
          </w:tcPr>
          <w:p w:rsidR="006E3997" w:rsidRDefault="006E3997">
            <w:pPr>
              <w:pStyle w:val="TableParagraph"/>
              <w:spacing w:before="4"/>
              <w:ind w:left="312" w:right="286"/>
              <w:rPr>
                <w:sz w:val="20"/>
              </w:rPr>
            </w:pPr>
            <w:r>
              <w:rPr>
                <w:sz w:val="20"/>
              </w:rPr>
              <w:t>61</w:t>
            </w:r>
          </w:p>
        </w:tc>
        <w:tc>
          <w:tcPr>
            <w:tcW w:w="829" w:type="dxa"/>
          </w:tcPr>
          <w:p w:rsidR="006E3997" w:rsidRDefault="006E3997">
            <w:pPr>
              <w:pStyle w:val="TableParagraph"/>
              <w:spacing w:before="4"/>
              <w:ind w:left="194" w:right="169"/>
              <w:rPr>
                <w:sz w:val="20"/>
              </w:rPr>
            </w:pPr>
            <w:r>
              <w:rPr>
                <w:sz w:val="20"/>
              </w:rPr>
              <w:t>119</w:t>
            </w:r>
          </w:p>
        </w:tc>
        <w:tc>
          <w:tcPr>
            <w:tcW w:w="701" w:type="dxa"/>
          </w:tcPr>
          <w:p w:rsidR="006E3997" w:rsidRDefault="006E3997">
            <w:pPr>
              <w:pStyle w:val="TableParagraph"/>
              <w:spacing w:before="4"/>
              <w:ind w:left="119" w:right="93"/>
              <w:rPr>
                <w:sz w:val="20"/>
              </w:rPr>
            </w:pPr>
            <w:r>
              <w:rPr>
                <w:sz w:val="20"/>
              </w:rPr>
              <w:t>20,9</w:t>
            </w:r>
          </w:p>
        </w:tc>
        <w:tc>
          <w:tcPr>
            <w:tcW w:w="650" w:type="dxa"/>
          </w:tcPr>
          <w:p w:rsidR="006E3997" w:rsidRDefault="006E3997">
            <w:pPr>
              <w:pStyle w:val="TableParagraph"/>
              <w:spacing w:before="28" w:line="224" w:lineRule="exact"/>
              <w:ind w:left="100" w:right="70"/>
              <w:rPr>
                <w:sz w:val="20"/>
              </w:rPr>
            </w:pPr>
            <w:r>
              <w:rPr>
                <w:sz w:val="20"/>
              </w:rPr>
              <w:t>32,0</w:t>
            </w:r>
          </w:p>
        </w:tc>
      </w:tr>
      <w:tr w:rsidR="006E3997">
        <w:trPr>
          <w:trHeight w:val="229"/>
        </w:trPr>
        <w:tc>
          <w:tcPr>
            <w:tcW w:w="682" w:type="dxa"/>
          </w:tcPr>
          <w:p w:rsidR="006E3997" w:rsidRDefault="006E3997">
            <w:pPr>
              <w:pStyle w:val="TableParagraph"/>
              <w:spacing w:line="210" w:lineRule="exact"/>
              <w:ind w:right="218"/>
              <w:jc w:val="right"/>
              <w:rPr>
                <w:sz w:val="20"/>
              </w:rPr>
            </w:pPr>
            <w:r>
              <w:rPr>
                <w:sz w:val="20"/>
              </w:rPr>
              <w:t>82</w:t>
            </w:r>
          </w:p>
        </w:tc>
        <w:tc>
          <w:tcPr>
            <w:tcW w:w="3870" w:type="dxa"/>
          </w:tcPr>
          <w:p w:rsidR="006E3997" w:rsidRDefault="006E3997">
            <w:pPr>
              <w:pStyle w:val="TableParagraph"/>
              <w:spacing w:line="210" w:lineRule="exact"/>
              <w:ind w:left="110"/>
              <w:jc w:val="left"/>
              <w:rPr>
                <w:sz w:val="20"/>
              </w:rPr>
            </w:pPr>
            <w:r>
              <w:rPr>
                <w:sz w:val="20"/>
              </w:rPr>
              <w:t>Чукотский а.о.</w:t>
            </w:r>
          </w:p>
        </w:tc>
        <w:tc>
          <w:tcPr>
            <w:tcW w:w="989" w:type="dxa"/>
          </w:tcPr>
          <w:p w:rsidR="006E3997" w:rsidRDefault="006E3997">
            <w:pPr>
              <w:pStyle w:val="TableParagraph"/>
              <w:spacing w:line="210" w:lineRule="exact"/>
              <w:ind w:right="319"/>
              <w:jc w:val="right"/>
              <w:rPr>
                <w:sz w:val="20"/>
              </w:rPr>
            </w:pPr>
            <w:r>
              <w:rPr>
                <w:sz w:val="20"/>
              </w:rPr>
              <w:t>242</w:t>
            </w:r>
          </w:p>
        </w:tc>
        <w:tc>
          <w:tcPr>
            <w:tcW w:w="994" w:type="dxa"/>
          </w:tcPr>
          <w:p w:rsidR="006E3997" w:rsidRDefault="006E3997">
            <w:pPr>
              <w:pStyle w:val="TableParagraph"/>
              <w:spacing w:line="210" w:lineRule="exact"/>
              <w:ind w:right="319"/>
              <w:jc w:val="right"/>
              <w:rPr>
                <w:sz w:val="20"/>
              </w:rPr>
            </w:pPr>
            <w:r>
              <w:rPr>
                <w:sz w:val="20"/>
              </w:rPr>
              <w:t>278</w:t>
            </w:r>
          </w:p>
        </w:tc>
        <w:tc>
          <w:tcPr>
            <w:tcW w:w="858" w:type="dxa"/>
          </w:tcPr>
          <w:p w:rsidR="006E3997" w:rsidRDefault="006E3997">
            <w:pPr>
              <w:pStyle w:val="TableParagraph"/>
              <w:spacing w:line="210" w:lineRule="exact"/>
              <w:ind w:right="250"/>
              <w:jc w:val="right"/>
              <w:rPr>
                <w:sz w:val="20"/>
              </w:rPr>
            </w:pPr>
            <w:r>
              <w:rPr>
                <w:sz w:val="20"/>
              </w:rPr>
              <w:t>154</w:t>
            </w:r>
          </w:p>
        </w:tc>
        <w:tc>
          <w:tcPr>
            <w:tcW w:w="829" w:type="dxa"/>
          </w:tcPr>
          <w:p w:rsidR="006E3997" w:rsidRDefault="006E3997">
            <w:pPr>
              <w:pStyle w:val="TableParagraph"/>
              <w:spacing w:line="210" w:lineRule="exact"/>
              <w:ind w:left="194" w:right="169"/>
              <w:rPr>
                <w:sz w:val="20"/>
              </w:rPr>
            </w:pPr>
            <w:r>
              <w:rPr>
                <w:sz w:val="20"/>
              </w:rPr>
              <w:t>177</w:t>
            </w:r>
          </w:p>
        </w:tc>
        <w:tc>
          <w:tcPr>
            <w:tcW w:w="701" w:type="dxa"/>
          </w:tcPr>
          <w:p w:rsidR="006E3997" w:rsidRDefault="006E3997">
            <w:pPr>
              <w:pStyle w:val="TableParagraph"/>
              <w:spacing w:line="210" w:lineRule="exact"/>
              <w:ind w:left="119" w:right="93"/>
              <w:rPr>
                <w:sz w:val="20"/>
              </w:rPr>
            </w:pPr>
            <w:r>
              <w:rPr>
                <w:sz w:val="20"/>
              </w:rPr>
              <w:t>63,6</w:t>
            </w:r>
          </w:p>
        </w:tc>
        <w:tc>
          <w:tcPr>
            <w:tcW w:w="650" w:type="dxa"/>
          </w:tcPr>
          <w:p w:rsidR="006E3997" w:rsidRDefault="006E3997">
            <w:pPr>
              <w:pStyle w:val="TableParagraph"/>
              <w:spacing w:line="210" w:lineRule="exact"/>
              <w:ind w:left="100" w:right="70"/>
              <w:rPr>
                <w:sz w:val="20"/>
              </w:rPr>
            </w:pPr>
            <w:r>
              <w:rPr>
                <w:sz w:val="20"/>
              </w:rPr>
              <w:t>63,7</w:t>
            </w:r>
          </w:p>
        </w:tc>
      </w:tr>
    </w:tbl>
    <w:p w:rsidR="006E3997" w:rsidRDefault="006E3997">
      <w:pPr>
        <w:pStyle w:val="a3"/>
        <w:ind w:left="0"/>
        <w:jc w:val="left"/>
        <w:rPr>
          <w:sz w:val="20"/>
        </w:rPr>
      </w:pPr>
    </w:p>
    <w:p w:rsidR="006E3997" w:rsidRDefault="006E3997">
      <w:pPr>
        <w:pStyle w:val="a3"/>
        <w:ind w:left="0"/>
        <w:jc w:val="left"/>
        <w:rPr>
          <w:sz w:val="20"/>
        </w:rPr>
      </w:pPr>
    </w:p>
    <w:p w:rsidR="006E3997" w:rsidRDefault="006E3997">
      <w:pPr>
        <w:pStyle w:val="a3"/>
        <w:spacing w:before="4"/>
        <w:ind w:left="0"/>
        <w:jc w:val="left"/>
        <w:rPr>
          <w:sz w:val="25"/>
        </w:rPr>
      </w:pPr>
    </w:p>
    <w:p w:rsidR="006E3997" w:rsidRDefault="006E3997">
      <w:pPr>
        <w:spacing w:before="90"/>
        <w:ind w:left="1093" w:right="479"/>
        <w:jc w:val="center"/>
        <w:rPr>
          <w:sz w:val="24"/>
        </w:rPr>
      </w:pPr>
      <w:r>
        <w:rPr>
          <w:sz w:val="24"/>
        </w:rPr>
        <w:t>101</w:t>
      </w:r>
    </w:p>
    <w:sectPr w:rsidR="006E3997" w:rsidSect="003704DF">
      <w:pgSz w:w="11910" w:h="16840"/>
      <w:pgMar w:top="1120" w:right="360" w:bottom="280" w:left="60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Liberation Sans Narrow">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6510C"/>
    <w:multiLevelType w:val="hybridMultilevel"/>
    <w:tmpl w:val="FFFFFFFF"/>
    <w:lvl w:ilvl="0" w:tplc="0E7E57BA">
      <w:start w:val="1"/>
      <w:numFmt w:val="decimal"/>
      <w:lvlText w:val="%1)"/>
      <w:lvlJc w:val="left"/>
      <w:pPr>
        <w:ind w:left="479" w:hanging="408"/>
      </w:pPr>
      <w:rPr>
        <w:rFonts w:ascii="Times New Roman" w:eastAsia="Times New Roman" w:hAnsi="Times New Roman" w:cs="Times New Roman" w:hint="default"/>
        <w:w w:val="99"/>
        <w:sz w:val="26"/>
        <w:szCs w:val="26"/>
      </w:rPr>
    </w:lvl>
    <w:lvl w:ilvl="1" w:tplc="CFFA664C">
      <w:numFmt w:val="bullet"/>
      <w:lvlText w:val="•"/>
      <w:lvlJc w:val="left"/>
      <w:pPr>
        <w:ind w:left="1500" w:hanging="408"/>
      </w:pPr>
      <w:rPr>
        <w:rFonts w:hint="default"/>
      </w:rPr>
    </w:lvl>
    <w:lvl w:ilvl="2" w:tplc="0012FC40">
      <w:numFmt w:val="bullet"/>
      <w:lvlText w:val="•"/>
      <w:lvlJc w:val="left"/>
      <w:pPr>
        <w:ind w:left="2520" w:hanging="408"/>
      </w:pPr>
      <w:rPr>
        <w:rFonts w:hint="default"/>
      </w:rPr>
    </w:lvl>
    <w:lvl w:ilvl="3" w:tplc="CF76749C">
      <w:numFmt w:val="bullet"/>
      <w:lvlText w:val="•"/>
      <w:lvlJc w:val="left"/>
      <w:pPr>
        <w:ind w:left="3541" w:hanging="408"/>
      </w:pPr>
      <w:rPr>
        <w:rFonts w:hint="default"/>
      </w:rPr>
    </w:lvl>
    <w:lvl w:ilvl="4" w:tplc="0FF8DA64">
      <w:numFmt w:val="bullet"/>
      <w:lvlText w:val="•"/>
      <w:lvlJc w:val="left"/>
      <w:pPr>
        <w:ind w:left="4561" w:hanging="408"/>
      </w:pPr>
      <w:rPr>
        <w:rFonts w:hint="default"/>
      </w:rPr>
    </w:lvl>
    <w:lvl w:ilvl="5" w:tplc="CBC285E6">
      <w:numFmt w:val="bullet"/>
      <w:lvlText w:val="•"/>
      <w:lvlJc w:val="left"/>
      <w:pPr>
        <w:ind w:left="5582" w:hanging="408"/>
      </w:pPr>
      <w:rPr>
        <w:rFonts w:hint="default"/>
      </w:rPr>
    </w:lvl>
    <w:lvl w:ilvl="6" w:tplc="68BA32B4">
      <w:numFmt w:val="bullet"/>
      <w:lvlText w:val="•"/>
      <w:lvlJc w:val="left"/>
      <w:pPr>
        <w:ind w:left="6602" w:hanging="408"/>
      </w:pPr>
      <w:rPr>
        <w:rFonts w:hint="default"/>
      </w:rPr>
    </w:lvl>
    <w:lvl w:ilvl="7" w:tplc="A52C2C96">
      <w:numFmt w:val="bullet"/>
      <w:lvlText w:val="•"/>
      <w:lvlJc w:val="left"/>
      <w:pPr>
        <w:ind w:left="7622" w:hanging="408"/>
      </w:pPr>
      <w:rPr>
        <w:rFonts w:hint="default"/>
      </w:rPr>
    </w:lvl>
    <w:lvl w:ilvl="8" w:tplc="C436F72C">
      <w:numFmt w:val="bullet"/>
      <w:lvlText w:val="•"/>
      <w:lvlJc w:val="left"/>
      <w:pPr>
        <w:ind w:left="8643" w:hanging="408"/>
      </w:pPr>
      <w:rPr>
        <w:rFonts w:hint="default"/>
      </w:rPr>
    </w:lvl>
  </w:abstractNum>
  <w:abstractNum w:abstractNumId="1">
    <w:nsid w:val="06D722A6"/>
    <w:multiLevelType w:val="hybridMultilevel"/>
    <w:tmpl w:val="FFFFFFFF"/>
    <w:lvl w:ilvl="0" w:tplc="FEDA9D24">
      <w:start w:val="1"/>
      <w:numFmt w:val="decimal"/>
      <w:lvlText w:val="%1)"/>
      <w:lvlJc w:val="left"/>
      <w:pPr>
        <w:ind w:left="479" w:hanging="336"/>
      </w:pPr>
      <w:rPr>
        <w:rFonts w:ascii="Times New Roman" w:eastAsia="Times New Roman" w:hAnsi="Times New Roman" w:cs="Times New Roman" w:hint="default"/>
        <w:w w:val="99"/>
        <w:sz w:val="26"/>
        <w:szCs w:val="26"/>
      </w:rPr>
    </w:lvl>
    <w:lvl w:ilvl="1" w:tplc="F9E4244E">
      <w:numFmt w:val="bullet"/>
      <w:lvlText w:val="•"/>
      <w:lvlJc w:val="left"/>
      <w:pPr>
        <w:ind w:left="1500" w:hanging="336"/>
      </w:pPr>
      <w:rPr>
        <w:rFonts w:hint="default"/>
      </w:rPr>
    </w:lvl>
    <w:lvl w:ilvl="2" w:tplc="30883476">
      <w:numFmt w:val="bullet"/>
      <w:lvlText w:val="•"/>
      <w:lvlJc w:val="left"/>
      <w:pPr>
        <w:ind w:left="2520" w:hanging="336"/>
      </w:pPr>
      <w:rPr>
        <w:rFonts w:hint="default"/>
      </w:rPr>
    </w:lvl>
    <w:lvl w:ilvl="3" w:tplc="E0BE9B32">
      <w:numFmt w:val="bullet"/>
      <w:lvlText w:val="•"/>
      <w:lvlJc w:val="left"/>
      <w:pPr>
        <w:ind w:left="3541" w:hanging="336"/>
      </w:pPr>
      <w:rPr>
        <w:rFonts w:hint="default"/>
      </w:rPr>
    </w:lvl>
    <w:lvl w:ilvl="4" w:tplc="76F618FE">
      <w:numFmt w:val="bullet"/>
      <w:lvlText w:val="•"/>
      <w:lvlJc w:val="left"/>
      <w:pPr>
        <w:ind w:left="4561" w:hanging="336"/>
      </w:pPr>
      <w:rPr>
        <w:rFonts w:hint="default"/>
      </w:rPr>
    </w:lvl>
    <w:lvl w:ilvl="5" w:tplc="21982B0E">
      <w:numFmt w:val="bullet"/>
      <w:lvlText w:val="•"/>
      <w:lvlJc w:val="left"/>
      <w:pPr>
        <w:ind w:left="5582" w:hanging="336"/>
      </w:pPr>
      <w:rPr>
        <w:rFonts w:hint="default"/>
      </w:rPr>
    </w:lvl>
    <w:lvl w:ilvl="6" w:tplc="12FCA26E">
      <w:numFmt w:val="bullet"/>
      <w:lvlText w:val="•"/>
      <w:lvlJc w:val="left"/>
      <w:pPr>
        <w:ind w:left="6602" w:hanging="336"/>
      </w:pPr>
      <w:rPr>
        <w:rFonts w:hint="default"/>
      </w:rPr>
    </w:lvl>
    <w:lvl w:ilvl="7" w:tplc="D76CFCB0">
      <w:numFmt w:val="bullet"/>
      <w:lvlText w:val="•"/>
      <w:lvlJc w:val="left"/>
      <w:pPr>
        <w:ind w:left="7622" w:hanging="336"/>
      </w:pPr>
      <w:rPr>
        <w:rFonts w:hint="default"/>
      </w:rPr>
    </w:lvl>
    <w:lvl w:ilvl="8" w:tplc="778CB0C2">
      <w:numFmt w:val="bullet"/>
      <w:lvlText w:val="•"/>
      <w:lvlJc w:val="left"/>
      <w:pPr>
        <w:ind w:left="8643" w:hanging="336"/>
      </w:pPr>
      <w:rPr>
        <w:rFonts w:hint="default"/>
      </w:rPr>
    </w:lvl>
  </w:abstractNum>
  <w:abstractNum w:abstractNumId="2">
    <w:nsid w:val="072E10C5"/>
    <w:multiLevelType w:val="multilevel"/>
    <w:tmpl w:val="2402C8AC"/>
    <w:lvl w:ilvl="0">
      <w:start w:val="5"/>
      <w:numFmt w:val="decimal"/>
      <w:lvlText w:val="%1"/>
      <w:lvlJc w:val="left"/>
      <w:pPr>
        <w:ind w:left="585" w:hanging="460"/>
      </w:pPr>
      <w:rPr>
        <w:rFonts w:cs="Times New Roman" w:hint="default"/>
      </w:rPr>
    </w:lvl>
    <w:lvl w:ilvl="1">
      <w:start w:val="1"/>
      <w:numFmt w:val="decimal"/>
      <w:lvlText w:val="%1.%2."/>
      <w:lvlJc w:val="left"/>
      <w:pPr>
        <w:ind w:left="585" w:hanging="460"/>
      </w:pPr>
      <w:rPr>
        <w:rFonts w:ascii="Times New Roman" w:eastAsia="Times New Roman" w:hAnsi="Times New Roman" w:cs="Times New Roman" w:hint="default"/>
        <w:b/>
        <w:bCs/>
        <w:w w:val="99"/>
        <w:sz w:val="26"/>
        <w:szCs w:val="26"/>
      </w:rPr>
    </w:lvl>
    <w:lvl w:ilvl="2">
      <w:numFmt w:val="bullet"/>
      <w:lvlText w:val=""/>
      <w:lvlJc w:val="left"/>
      <w:pPr>
        <w:ind w:left="479" w:hanging="284"/>
      </w:pPr>
      <w:rPr>
        <w:rFonts w:ascii="Symbol" w:eastAsia="Times New Roman" w:hAnsi="Symbol" w:hint="default"/>
        <w:w w:val="99"/>
        <w:sz w:val="26"/>
      </w:rPr>
    </w:lvl>
    <w:lvl w:ilvl="3">
      <w:numFmt w:val="bullet"/>
      <w:lvlText w:val="•"/>
      <w:lvlJc w:val="left"/>
      <w:pPr>
        <w:ind w:left="2825" w:hanging="284"/>
      </w:pPr>
      <w:rPr>
        <w:rFonts w:hint="default"/>
      </w:rPr>
    </w:lvl>
    <w:lvl w:ilvl="4">
      <w:numFmt w:val="bullet"/>
      <w:lvlText w:val="•"/>
      <w:lvlJc w:val="left"/>
      <w:pPr>
        <w:ind w:left="3948" w:hanging="284"/>
      </w:pPr>
      <w:rPr>
        <w:rFonts w:hint="default"/>
      </w:rPr>
    </w:lvl>
    <w:lvl w:ilvl="5">
      <w:numFmt w:val="bullet"/>
      <w:lvlText w:val="•"/>
      <w:lvlJc w:val="left"/>
      <w:pPr>
        <w:ind w:left="5070" w:hanging="284"/>
      </w:pPr>
      <w:rPr>
        <w:rFonts w:hint="default"/>
      </w:rPr>
    </w:lvl>
    <w:lvl w:ilvl="6">
      <w:numFmt w:val="bullet"/>
      <w:lvlText w:val="•"/>
      <w:lvlJc w:val="left"/>
      <w:pPr>
        <w:ind w:left="6193" w:hanging="284"/>
      </w:pPr>
      <w:rPr>
        <w:rFonts w:hint="default"/>
      </w:rPr>
    </w:lvl>
    <w:lvl w:ilvl="7">
      <w:numFmt w:val="bullet"/>
      <w:lvlText w:val="•"/>
      <w:lvlJc w:val="left"/>
      <w:pPr>
        <w:ind w:left="7316" w:hanging="284"/>
      </w:pPr>
      <w:rPr>
        <w:rFonts w:hint="default"/>
      </w:rPr>
    </w:lvl>
    <w:lvl w:ilvl="8">
      <w:numFmt w:val="bullet"/>
      <w:lvlText w:val="•"/>
      <w:lvlJc w:val="left"/>
      <w:pPr>
        <w:ind w:left="8438" w:hanging="284"/>
      </w:pPr>
      <w:rPr>
        <w:rFonts w:hint="default"/>
      </w:rPr>
    </w:lvl>
  </w:abstractNum>
  <w:abstractNum w:abstractNumId="3">
    <w:nsid w:val="07810729"/>
    <w:multiLevelType w:val="multilevel"/>
    <w:tmpl w:val="FB849AEC"/>
    <w:lvl w:ilvl="0">
      <w:start w:val="1"/>
      <w:numFmt w:val="decimal"/>
      <w:lvlText w:val="%1"/>
      <w:lvlJc w:val="left"/>
      <w:pPr>
        <w:ind w:left="4028" w:hanging="706"/>
      </w:pPr>
      <w:rPr>
        <w:rFonts w:cs="Times New Roman" w:hint="default"/>
      </w:rPr>
    </w:lvl>
    <w:lvl w:ilvl="1">
      <w:start w:val="1"/>
      <w:numFmt w:val="decimal"/>
      <w:lvlText w:val="%1.%2."/>
      <w:lvlJc w:val="left"/>
      <w:pPr>
        <w:ind w:left="4028" w:hanging="706"/>
      </w:pPr>
      <w:rPr>
        <w:rFonts w:ascii="Times New Roman" w:eastAsia="Times New Roman" w:hAnsi="Times New Roman" w:cs="Times New Roman" w:hint="default"/>
        <w:b/>
        <w:bCs/>
        <w:spacing w:val="-6"/>
        <w:w w:val="99"/>
        <w:sz w:val="24"/>
        <w:szCs w:val="24"/>
      </w:rPr>
    </w:lvl>
    <w:lvl w:ilvl="2">
      <w:numFmt w:val="bullet"/>
      <w:lvlText w:val="•"/>
      <w:lvlJc w:val="left"/>
      <w:pPr>
        <w:ind w:left="5252" w:hanging="706"/>
      </w:pPr>
      <w:rPr>
        <w:rFonts w:hint="default"/>
      </w:rPr>
    </w:lvl>
    <w:lvl w:ilvl="3">
      <w:numFmt w:val="bullet"/>
      <w:lvlText w:val="•"/>
      <w:lvlJc w:val="left"/>
      <w:pPr>
        <w:ind w:left="5869" w:hanging="706"/>
      </w:pPr>
      <w:rPr>
        <w:rFonts w:hint="default"/>
      </w:rPr>
    </w:lvl>
    <w:lvl w:ilvl="4">
      <w:numFmt w:val="bullet"/>
      <w:lvlText w:val="•"/>
      <w:lvlJc w:val="left"/>
      <w:pPr>
        <w:ind w:left="6485" w:hanging="706"/>
      </w:pPr>
      <w:rPr>
        <w:rFonts w:hint="default"/>
      </w:rPr>
    </w:lvl>
    <w:lvl w:ilvl="5">
      <w:numFmt w:val="bullet"/>
      <w:lvlText w:val="•"/>
      <w:lvlJc w:val="left"/>
      <w:pPr>
        <w:ind w:left="7102" w:hanging="706"/>
      </w:pPr>
      <w:rPr>
        <w:rFonts w:hint="default"/>
      </w:rPr>
    </w:lvl>
    <w:lvl w:ilvl="6">
      <w:numFmt w:val="bullet"/>
      <w:lvlText w:val="•"/>
      <w:lvlJc w:val="left"/>
      <w:pPr>
        <w:ind w:left="7718" w:hanging="706"/>
      </w:pPr>
      <w:rPr>
        <w:rFonts w:hint="default"/>
      </w:rPr>
    </w:lvl>
    <w:lvl w:ilvl="7">
      <w:numFmt w:val="bullet"/>
      <w:lvlText w:val="•"/>
      <w:lvlJc w:val="left"/>
      <w:pPr>
        <w:ind w:left="8334" w:hanging="706"/>
      </w:pPr>
      <w:rPr>
        <w:rFonts w:hint="default"/>
      </w:rPr>
    </w:lvl>
    <w:lvl w:ilvl="8">
      <w:numFmt w:val="bullet"/>
      <w:lvlText w:val="•"/>
      <w:lvlJc w:val="left"/>
      <w:pPr>
        <w:ind w:left="8951" w:hanging="706"/>
      </w:pPr>
      <w:rPr>
        <w:rFonts w:hint="default"/>
      </w:rPr>
    </w:lvl>
  </w:abstractNum>
  <w:abstractNum w:abstractNumId="4">
    <w:nsid w:val="0DE076AF"/>
    <w:multiLevelType w:val="hybridMultilevel"/>
    <w:tmpl w:val="FFFFFFFF"/>
    <w:lvl w:ilvl="0" w:tplc="B9BCD214">
      <w:numFmt w:val="bullet"/>
      <w:lvlText w:val=""/>
      <w:lvlJc w:val="left"/>
      <w:pPr>
        <w:ind w:left="330" w:hanging="351"/>
      </w:pPr>
      <w:rPr>
        <w:rFonts w:ascii="Symbol" w:eastAsia="Times New Roman" w:hAnsi="Symbol" w:hint="default"/>
        <w:w w:val="99"/>
        <w:sz w:val="26"/>
      </w:rPr>
    </w:lvl>
    <w:lvl w:ilvl="1" w:tplc="F2D2EA12">
      <w:numFmt w:val="bullet"/>
      <w:lvlText w:val=""/>
      <w:lvlJc w:val="left"/>
      <w:pPr>
        <w:ind w:left="479" w:hanging="284"/>
      </w:pPr>
      <w:rPr>
        <w:rFonts w:ascii="Symbol" w:eastAsia="Times New Roman" w:hAnsi="Symbol" w:hint="default"/>
        <w:w w:val="99"/>
        <w:sz w:val="26"/>
      </w:rPr>
    </w:lvl>
    <w:lvl w:ilvl="2" w:tplc="68923EFA">
      <w:numFmt w:val="bullet"/>
      <w:lvlText w:val="•"/>
      <w:lvlJc w:val="left"/>
      <w:pPr>
        <w:ind w:left="1479" w:hanging="284"/>
      </w:pPr>
      <w:rPr>
        <w:rFonts w:hint="default"/>
      </w:rPr>
    </w:lvl>
    <w:lvl w:ilvl="3" w:tplc="50BE04BE">
      <w:numFmt w:val="bullet"/>
      <w:lvlText w:val="•"/>
      <w:lvlJc w:val="left"/>
      <w:pPr>
        <w:ind w:left="2478" w:hanging="284"/>
      </w:pPr>
      <w:rPr>
        <w:rFonts w:hint="default"/>
      </w:rPr>
    </w:lvl>
    <w:lvl w:ilvl="4" w:tplc="39F6DC04">
      <w:numFmt w:val="bullet"/>
      <w:lvlText w:val="•"/>
      <w:lvlJc w:val="left"/>
      <w:pPr>
        <w:ind w:left="3477" w:hanging="284"/>
      </w:pPr>
      <w:rPr>
        <w:rFonts w:hint="default"/>
      </w:rPr>
    </w:lvl>
    <w:lvl w:ilvl="5" w:tplc="18ACD4A0">
      <w:numFmt w:val="bullet"/>
      <w:lvlText w:val="•"/>
      <w:lvlJc w:val="left"/>
      <w:pPr>
        <w:ind w:left="4477" w:hanging="284"/>
      </w:pPr>
      <w:rPr>
        <w:rFonts w:hint="default"/>
      </w:rPr>
    </w:lvl>
    <w:lvl w:ilvl="6" w:tplc="94701A60">
      <w:numFmt w:val="bullet"/>
      <w:lvlText w:val="•"/>
      <w:lvlJc w:val="left"/>
      <w:pPr>
        <w:ind w:left="5476" w:hanging="284"/>
      </w:pPr>
      <w:rPr>
        <w:rFonts w:hint="default"/>
      </w:rPr>
    </w:lvl>
    <w:lvl w:ilvl="7" w:tplc="3BB4F56C">
      <w:numFmt w:val="bullet"/>
      <w:lvlText w:val="•"/>
      <w:lvlJc w:val="left"/>
      <w:pPr>
        <w:ind w:left="6475" w:hanging="284"/>
      </w:pPr>
      <w:rPr>
        <w:rFonts w:hint="default"/>
      </w:rPr>
    </w:lvl>
    <w:lvl w:ilvl="8" w:tplc="B302E8CE">
      <w:numFmt w:val="bullet"/>
      <w:lvlText w:val="•"/>
      <w:lvlJc w:val="left"/>
      <w:pPr>
        <w:ind w:left="7475" w:hanging="284"/>
      </w:pPr>
      <w:rPr>
        <w:rFonts w:hint="default"/>
      </w:rPr>
    </w:lvl>
  </w:abstractNum>
  <w:abstractNum w:abstractNumId="5">
    <w:nsid w:val="123066E2"/>
    <w:multiLevelType w:val="hybridMultilevel"/>
    <w:tmpl w:val="FFFFFFFF"/>
    <w:lvl w:ilvl="0" w:tplc="4F5017E2">
      <w:numFmt w:val="bullet"/>
      <w:lvlText w:val="-"/>
      <w:lvlJc w:val="left"/>
      <w:pPr>
        <w:ind w:left="479" w:hanging="245"/>
      </w:pPr>
      <w:rPr>
        <w:rFonts w:ascii="Times New Roman" w:eastAsia="Times New Roman" w:hAnsi="Times New Roman" w:hint="default"/>
        <w:w w:val="99"/>
        <w:sz w:val="26"/>
      </w:rPr>
    </w:lvl>
    <w:lvl w:ilvl="1" w:tplc="9E2CACAE">
      <w:numFmt w:val="bullet"/>
      <w:lvlText w:val="•"/>
      <w:lvlJc w:val="left"/>
      <w:pPr>
        <w:ind w:left="1500" w:hanging="245"/>
      </w:pPr>
      <w:rPr>
        <w:rFonts w:hint="default"/>
      </w:rPr>
    </w:lvl>
    <w:lvl w:ilvl="2" w:tplc="190645B0">
      <w:numFmt w:val="bullet"/>
      <w:lvlText w:val="•"/>
      <w:lvlJc w:val="left"/>
      <w:pPr>
        <w:ind w:left="2520" w:hanging="245"/>
      </w:pPr>
      <w:rPr>
        <w:rFonts w:hint="default"/>
      </w:rPr>
    </w:lvl>
    <w:lvl w:ilvl="3" w:tplc="DFB8551C">
      <w:numFmt w:val="bullet"/>
      <w:lvlText w:val="•"/>
      <w:lvlJc w:val="left"/>
      <w:pPr>
        <w:ind w:left="3541" w:hanging="245"/>
      </w:pPr>
      <w:rPr>
        <w:rFonts w:hint="default"/>
      </w:rPr>
    </w:lvl>
    <w:lvl w:ilvl="4" w:tplc="871E2D1A">
      <w:numFmt w:val="bullet"/>
      <w:lvlText w:val="•"/>
      <w:lvlJc w:val="left"/>
      <w:pPr>
        <w:ind w:left="4561" w:hanging="245"/>
      </w:pPr>
      <w:rPr>
        <w:rFonts w:hint="default"/>
      </w:rPr>
    </w:lvl>
    <w:lvl w:ilvl="5" w:tplc="8252258C">
      <w:numFmt w:val="bullet"/>
      <w:lvlText w:val="•"/>
      <w:lvlJc w:val="left"/>
      <w:pPr>
        <w:ind w:left="5582" w:hanging="245"/>
      </w:pPr>
      <w:rPr>
        <w:rFonts w:hint="default"/>
      </w:rPr>
    </w:lvl>
    <w:lvl w:ilvl="6" w:tplc="EF8A060A">
      <w:numFmt w:val="bullet"/>
      <w:lvlText w:val="•"/>
      <w:lvlJc w:val="left"/>
      <w:pPr>
        <w:ind w:left="6602" w:hanging="245"/>
      </w:pPr>
      <w:rPr>
        <w:rFonts w:hint="default"/>
      </w:rPr>
    </w:lvl>
    <w:lvl w:ilvl="7" w:tplc="F3940C16">
      <w:numFmt w:val="bullet"/>
      <w:lvlText w:val="•"/>
      <w:lvlJc w:val="left"/>
      <w:pPr>
        <w:ind w:left="7622" w:hanging="245"/>
      </w:pPr>
      <w:rPr>
        <w:rFonts w:hint="default"/>
      </w:rPr>
    </w:lvl>
    <w:lvl w:ilvl="8" w:tplc="E6529C5C">
      <w:numFmt w:val="bullet"/>
      <w:lvlText w:val="•"/>
      <w:lvlJc w:val="left"/>
      <w:pPr>
        <w:ind w:left="8643" w:hanging="245"/>
      </w:pPr>
      <w:rPr>
        <w:rFonts w:hint="default"/>
      </w:rPr>
    </w:lvl>
  </w:abstractNum>
  <w:abstractNum w:abstractNumId="6">
    <w:nsid w:val="1E9E4A67"/>
    <w:multiLevelType w:val="multilevel"/>
    <w:tmpl w:val="BEB6D1B6"/>
    <w:lvl w:ilvl="0">
      <w:start w:val="3"/>
      <w:numFmt w:val="decimal"/>
      <w:lvlText w:val="%1"/>
      <w:lvlJc w:val="left"/>
      <w:pPr>
        <w:ind w:left="1132" w:hanging="654"/>
      </w:pPr>
      <w:rPr>
        <w:rFonts w:cs="Times New Roman" w:hint="default"/>
      </w:rPr>
    </w:lvl>
    <w:lvl w:ilvl="1">
      <w:start w:val="1"/>
      <w:numFmt w:val="decimal"/>
      <w:lvlText w:val="%1.%2"/>
      <w:lvlJc w:val="left"/>
      <w:pPr>
        <w:ind w:left="1132" w:hanging="654"/>
      </w:pPr>
      <w:rPr>
        <w:rFonts w:cs="Times New Roman" w:hint="default"/>
      </w:rPr>
    </w:lvl>
    <w:lvl w:ilvl="2">
      <w:start w:val="2"/>
      <w:numFmt w:val="decimal"/>
      <w:lvlText w:val="%1.%2.%3."/>
      <w:lvlJc w:val="left"/>
      <w:pPr>
        <w:ind w:left="1132" w:hanging="654"/>
      </w:pPr>
      <w:rPr>
        <w:rFonts w:ascii="Times New Roman" w:eastAsia="Times New Roman" w:hAnsi="Times New Roman" w:cs="Times New Roman" w:hint="default"/>
        <w:b/>
        <w:bCs/>
        <w:i/>
        <w:w w:val="99"/>
        <w:sz w:val="26"/>
        <w:szCs w:val="26"/>
      </w:rPr>
    </w:lvl>
    <w:lvl w:ilvl="3">
      <w:start w:val="1"/>
      <w:numFmt w:val="decimal"/>
      <w:lvlText w:val="%4."/>
      <w:lvlJc w:val="left"/>
      <w:pPr>
        <w:ind w:left="479" w:hanging="393"/>
      </w:pPr>
      <w:rPr>
        <w:rFonts w:ascii="Times New Roman" w:eastAsia="Times New Roman" w:hAnsi="Times New Roman" w:cs="Times New Roman" w:hint="default"/>
        <w:w w:val="99"/>
        <w:sz w:val="26"/>
        <w:szCs w:val="26"/>
      </w:rPr>
    </w:lvl>
    <w:lvl w:ilvl="4">
      <w:numFmt w:val="bullet"/>
      <w:lvlText w:val="•"/>
      <w:lvlJc w:val="left"/>
      <w:pPr>
        <w:ind w:left="4321" w:hanging="393"/>
      </w:pPr>
      <w:rPr>
        <w:rFonts w:hint="default"/>
      </w:rPr>
    </w:lvl>
    <w:lvl w:ilvl="5">
      <w:numFmt w:val="bullet"/>
      <w:lvlText w:val="•"/>
      <w:lvlJc w:val="left"/>
      <w:pPr>
        <w:ind w:left="5381" w:hanging="393"/>
      </w:pPr>
      <w:rPr>
        <w:rFonts w:hint="default"/>
      </w:rPr>
    </w:lvl>
    <w:lvl w:ilvl="6">
      <w:numFmt w:val="bullet"/>
      <w:lvlText w:val="•"/>
      <w:lvlJc w:val="left"/>
      <w:pPr>
        <w:ind w:left="6442" w:hanging="393"/>
      </w:pPr>
      <w:rPr>
        <w:rFonts w:hint="default"/>
      </w:rPr>
    </w:lvl>
    <w:lvl w:ilvl="7">
      <w:numFmt w:val="bullet"/>
      <w:lvlText w:val="•"/>
      <w:lvlJc w:val="left"/>
      <w:pPr>
        <w:ind w:left="7502" w:hanging="393"/>
      </w:pPr>
      <w:rPr>
        <w:rFonts w:hint="default"/>
      </w:rPr>
    </w:lvl>
    <w:lvl w:ilvl="8">
      <w:numFmt w:val="bullet"/>
      <w:lvlText w:val="•"/>
      <w:lvlJc w:val="left"/>
      <w:pPr>
        <w:ind w:left="8563" w:hanging="393"/>
      </w:pPr>
      <w:rPr>
        <w:rFonts w:hint="default"/>
      </w:rPr>
    </w:lvl>
  </w:abstractNum>
  <w:abstractNum w:abstractNumId="7">
    <w:nsid w:val="24947AE3"/>
    <w:multiLevelType w:val="multilevel"/>
    <w:tmpl w:val="BBF8923E"/>
    <w:lvl w:ilvl="0">
      <w:start w:val="4"/>
      <w:numFmt w:val="decimal"/>
      <w:lvlText w:val="%1"/>
      <w:lvlJc w:val="left"/>
      <w:pPr>
        <w:ind w:left="1151" w:hanging="672"/>
      </w:pPr>
      <w:rPr>
        <w:rFonts w:cs="Times New Roman" w:hint="default"/>
      </w:rPr>
    </w:lvl>
    <w:lvl w:ilvl="1">
      <w:start w:val="1"/>
      <w:numFmt w:val="decimal"/>
      <w:lvlText w:val="%1.%2"/>
      <w:lvlJc w:val="left"/>
      <w:pPr>
        <w:ind w:left="1151" w:hanging="672"/>
      </w:pPr>
      <w:rPr>
        <w:rFonts w:cs="Times New Roman" w:hint="default"/>
      </w:rPr>
    </w:lvl>
    <w:lvl w:ilvl="2">
      <w:start w:val="2"/>
      <w:numFmt w:val="decimal"/>
      <w:lvlText w:val="%1.%2.%3."/>
      <w:lvlJc w:val="left"/>
      <w:pPr>
        <w:ind w:left="479" w:hanging="672"/>
      </w:pPr>
      <w:rPr>
        <w:rFonts w:ascii="Times New Roman" w:eastAsia="Times New Roman" w:hAnsi="Times New Roman" w:cs="Times New Roman" w:hint="default"/>
        <w:b/>
        <w:bCs/>
        <w:i/>
        <w:w w:val="99"/>
        <w:sz w:val="26"/>
        <w:szCs w:val="26"/>
      </w:rPr>
    </w:lvl>
    <w:lvl w:ilvl="3">
      <w:numFmt w:val="bullet"/>
      <w:lvlText w:val=""/>
      <w:lvlJc w:val="left"/>
      <w:pPr>
        <w:ind w:left="479" w:hanging="284"/>
      </w:pPr>
      <w:rPr>
        <w:rFonts w:ascii="Wingdings" w:eastAsia="Times New Roman" w:hAnsi="Wingdings" w:hint="default"/>
        <w:w w:val="99"/>
        <w:sz w:val="26"/>
      </w:rPr>
    </w:lvl>
    <w:lvl w:ilvl="4">
      <w:numFmt w:val="bullet"/>
      <w:lvlText w:val="•"/>
      <w:lvlJc w:val="left"/>
      <w:pPr>
        <w:ind w:left="4334" w:hanging="284"/>
      </w:pPr>
      <w:rPr>
        <w:rFonts w:hint="default"/>
      </w:rPr>
    </w:lvl>
    <w:lvl w:ilvl="5">
      <w:numFmt w:val="bullet"/>
      <w:lvlText w:val="•"/>
      <w:lvlJc w:val="left"/>
      <w:pPr>
        <w:ind w:left="5392" w:hanging="284"/>
      </w:pPr>
      <w:rPr>
        <w:rFonts w:hint="default"/>
      </w:rPr>
    </w:lvl>
    <w:lvl w:ilvl="6">
      <w:numFmt w:val="bullet"/>
      <w:lvlText w:val="•"/>
      <w:lvlJc w:val="left"/>
      <w:pPr>
        <w:ind w:left="6451" w:hanging="284"/>
      </w:pPr>
      <w:rPr>
        <w:rFonts w:hint="default"/>
      </w:rPr>
    </w:lvl>
    <w:lvl w:ilvl="7">
      <w:numFmt w:val="bullet"/>
      <w:lvlText w:val="•"/>
      <w:lvlJc w:val="left"/>
      <w:pPr>
        <w:ind w:left="7509" w:hanging="284"/>
      </w:pPr>
      <w:rPr>
        <w:rFonts w:hint="default"/>
      </w:rPr>
    </w:lvl>
    <w:lvl w:ilvl="8">
      <w:numFmt w:val="bullet"/>
      <w:lvlText w:val="•"/>
      <w:lvlJc w:val="left"/>
      <w:pPr>
        <w:ind w:left="8567" w:hanging="284"/>
      </w:pPr>
      <w:rPr>
        <w:rFonts w:hint="default"/>
      </w:rPr>
    </w:lvl>
  </w:abstractNum>
  <w:abstractNum w:abstractNumId="8">
    <w:nsid w:val="27A81E9E"/>
    <w:multiLevelType w:val="multilevel"/>
    <w:tmpl w:val="B9962DAC"/>
    <w:lvl w:ilvl="0">
      <w:start w:val="6"/>
      <w:numFmt w:val="decimal"/>
      <w:lvlText w:val="%1"/>
      <w:lvlJc w:val="left"/>
      <w:pPr>
        <w:ind w:left="604" w:hanging="460"/>
      </w:pPr>
      <w:rPr>
        <w:rFonts w:cs="Times New Roman" w:hint="default"/>
      </w:rPr>
    </w:lvl>
    <w:lvl w:ilvl="1">
      <w:start w:val="1"/>
      <w:numFmt w:val="decimal"/>
      <w:lvlText w:val="%1.%2."/>
      <w:lvlJc w:val="left"/>
      <w:pPr>
        <w:ind w:left="604" w:hanging="460"/>
      </w:pPr>
      <w:rPr>
        <w:rFonts w:ascii="Times New Roman" w:eastAsia="Times New Roman" w:hAnsi="Times New Roman" w:cs="Times New Roman" w:hint="default"/>
        <w:b/>
        <w:bCs/>
        <w:w w:val="99"/>
        <w:sz w:val="26"/>
        <w:szCs w:val="26"/>
      </w:rPr>
    </w:lvl>
    <w:lvl w:ilvl="2">
      <w:numFmt w:val="bullet"/>
      <w:lvlText w:val=""/>
      <w:lvlJc w:val="left"/>
      <w:pPr>
        <w:ind w:left="479" w:hanging="284"/>
      </w:pPr>
      <w:rPr>
        <w:rFonts w:ascii="Wingdings" w:eastAsia="Times New Roman" w:hAnsi="Wingdings" w:hint="default"/>
        <w:w w:val="99"/>
        <w:sz w:val="26"/>
      </w:rPr>
    </w:lvl>
    <w:lvl w:ilvl="3">
      <w:numFmt w:val="bullet"/>
      <w:lvlText w:val="•"/>
      <w:lvlJc w:val="left"/>
      <w:pPr>
        <w:ind w:left="2840" w:hanging="284"/>
      </w:pPr>
      <w:rPr>
        <w:rFonts w:hint="default"/>
      </w:rPr>
    </w:lvl>
    <w:lvl w:ilvl="4">
      <w:numFmt w:val="bullet"/>
      <w:lvlText w:val="•"/>
      <w:lvlJc w:val="left"/>
      <w:pPr>
        <w:ind w:left="3961" w:hanging="284"/>
      </w:pPr>
      <w:rPr>
        <w:rFonts w:hint="default"/>
      </w:rPr>
    </w:lvl>
    <w:lvl w:ilvl="5">
      <w:numFmt w:val="bullet"/>
      <w:lvlText w:val="•"/>
      <w:lvlJc w:val="left"/>
      <w:pPr>
        <w:ind w:left="5081" w:hanging="284"/>
      </w:pPr>
      <w:rPr>
        <w:rFonts w:hint="default"/>
      </w:rPr>
    </w:lvl>
    <w:lvl w:ilvl="6">
      <w:numFmt w:val="bullet"/>
      <w:lvlText w:val="•"/>
      <w:lvlJc w:val="left"/>
      <w:pPr>
        <w:ind w:left="6202" w:hanging="284"/>
      </w:pPr>
      <w:rPr>
        <w:rFonts w:hint="default"/>
      </w:rPr>
    </w:lvl>
    <w:lvl w:ilvl="7">
      <w:numFmt w:val="bullet"/>
      <w:lvlText w:val="•"/>
      <w:lvlJc w:val="left"/>
      <w:pPr>
        <w:ind w:left="7322" w:hanging="284"/>
      </w:pPr>
      <w:rPr>
        <w:rFonts w:hint="default"/>
      </w:rPr>
    </w:lvl>
    <w:lvl w:ilvl="8">
      <w:numFmt w:val="bullet"/>
      <w:lvlText w:val="•"/>
      <w:lvlJc w:val="left"/>
      <w:pPr>
        <w:ind w:left="8443" w:hanging="284"/>
      </w:pPr>
      <w:rPr>
        <w:rFonts w:hint="default"/>
      </w:rPr>
    </w:lvl>
  </w:abstractNum>
  <w:abstractNum w:abstractNumId="9">
    <w:nsid w:val="37CC3C59"/>
    <w:multiLevelType w:val="multilevel"/>
    <w:tmpl w:val="A4DE7BCE"/>
    <w:lvl w:ilvl="0">
      <w:start w:val="2"/>
      <w:numFmt w:val="decimal"/>
      <w:lvlText w:val="%1"/>
      <w:lvlJc w:val="left"/>
      <w:pPr>
        <w:ind w:left="479" w:hanging="653"/>
      </w:pPr>
      <w:rPr>
        <w:rFonts w:cs="Times New Roman" w:hint="default"/>
      </w:rPr>
    </w:lvl>
    <w:lvl w:ilvl="1">
      <w:start w:val="1"/>
      <w:numFmt w:val="decimal"/>
      <w:lvlText w:val="%1.%2"/>
      <w:lvlJc w:val="left"/>
      <w:pPr>
        <w:ind w:left="479" w:hanging="653"/>
      </w:pPr>
      <w:rPr>
        <w:rFonts w:cs="Times New Roman" w:hint="default"/>
      </w:rPr>
    </w:lvl>
    <w:lvl w:ilvl="2">
      <w:start w:val="1"/>
      <w:numFmt w:val="decimal"/>
      <w:lvlText w:val="%1.%2.%3."/>
      <w:lvlJc w:val="left"/>
      <w:pPr>
        <w:ind w:left="479" w:hanging="653"/>
      </w:pPr>
      <w:rPr>
        <w:rFonts w:ascii="Times New Roman" w:eastAsia="Times New Roman" w:hAnsi="Times New Roman" w:cs="Times New Roman" w:hint="default"/>
        <w:b/>
        <w:bCs/>
        <w:i/>
        <w:w w:val="99"/>
        <w:sz w:val="26"/>
        <w:szCs w:val="26"/>
      </w:rPr>
    </w:lvl>
    <w:lvl w:ilvl="3">
      <w:numFmt w:val="bullet"/>
      <w:lvlText w:val="•"/>
      <w:lvlJc w:val="left"/>
      <w:pPr>
        <w:ind w:left="3391" w:hanging="653"/>
      </w:pPr>
      <w:rPr>
        <w:rFonts w:hint="default"/>
      </w:rPr>
    </w:lvl>
    <w:lvl w:ilvl="4">
      <w:numFmt w:val="bullet"/>
      <w:lvlText w:val="•"/>
      <w:lvlJc w:val="left"/>
      <w:pPr>
        <w:ind w:left="4361" w:hanging="653"/>
      </w:pPr>
      <w:rPr>
        <w:rFonts w:hint="default"/>
      </w:rPr>
    </w:lvl>
    <w:lvl w:ilvl="5">
      <w:numFmt w:val="bullet"/>
      <w:lvlText w:val="•"/>
      <w:lvlJc w:val="left"/>
      <w:pPr>
        <w:ind w:left="5332" w:hanging="653"/>
      </w:pPr>
      <w:rPr>
        <w:rFonts w:hint="default"/>
      </w:rPr>
    </w:lvl>
    <w:lvl w:ilvl="6">
      <w:numFmt w:val="bullet"/>
      <w:lvlText w:val="•"/>
      <w:lvlJc w:val="left"/>
      <w:pPr>
        <w:ind w:left="6302" w:hanging="653"/>
      </w:pPr>
      <w:rPr>
        <w:rFonts w:hint="default"/>
      </w:rPr>
    </w:lvl>
    <w:lvl w:ilvl="7">
      <w:numFmt w:val="bullet"/>
      <w:lvlText w:val="•"/>
      <w:lvlJc w:val="left"/>
      <w:pPr>
        <w:ind w:left="7272" w:hanging="653"/>
      </w:pPr>
      <w:rPr>
        <w:rFonts w:hint="default"/>
      </w:rPr>
    </w:lvl>
    <w:lvl w:ilvl="8">
      <w:numFmt w:val="bullet"/>
      <w:lvlText w:val="•"/>
      <w:lvlJc w:val="left"/>
      <w:pPr>
        <w:ind w:left="8243" w:hanging="653"/>
      </w:pPr>
      <w:rPr>
        <w:rFonts w:hint="default"/>
      </w:rPr>
    </w:lvl>
  </w:abstractNum>
  <w:abstractNum w:abstractNumId="10">
    <w:nsid w:val="38AF445D"/>
    <w:multiLevelType w:val="hybridMultilevel"/>
    <w:tmpl w:val="FFFFFFFF"/>
    <w:lvl w:ilvl="0" w:tplc="C7C8B8D4">
      <w:numFmt w:val="bullet"/>
      <w:lvlText w:val=""/>
      <w:lvlJc w:val="left"/>
      <w:pPr>
        <w:ind w:left="479" w:hanging="284"/>
      </w:pPr>
      <w:rPr>
        <w:rFonts w:ascii="Symbol" w:eastAsia="Times New Roman" w:hAnsi="Symbol" w:hint="default"/>
        <w:w w:val="99"/>
        <w:sz w:val="26"/>
      </w:rPr>
    </w:lvl>
    <w:lvl w:ilvl="1" w:tplc="0EC29CCA">
      <w:numFmt w:val="bullet"/>
      <w:lvlText w:val="•"/>
      <w:lvlJc w:val="left"/>
      <w:pPr>
        <w:ind w:left="1500" w:hanging="284"/>
      </w:pPr>
      <w:rPr>
        <w:rFonts w:hint="default"/>
      </w:rPr>
    </w:lvl>
    <w:lvl w:ilvl="2" w:tplc="7B1C5ADA">
      <w:numFmt w:val="bullet"/>
      <w:lvlText w:val="•"/>
      <w:lvlJc w:val="left"/>
      <w:pPr>
        <w:ind w:left="2520" w:hanging="284"/>
      </w:pPr>
      <w:rPr>
        <w:rFonts w:hint="default"/>
      </w:rPr>
    </w:lvl>
    <w:lvl w:ilvl="3" w:tplc="D96461B0">
      <w:numFmt w:val="bullet"/>
      <w:lvlText w:val="•"/>
      <w:lvlJc w:val="left"/>
      <w:pPr>
        <w:ind w:left="3541" w:hanging="284"/>
      </w:pPr>
      <w:rPr>
        <w:rFonts w:hint="default"/>
      </w:rPr>
    </w:lvl>
    <w:lvl w:ilvl="4" w:tplc="FF5404AA">
      <w:numFmt w:val="bullet"/>
      <w:lvlText w:val="•"/>
      <w:lvlJc w:val="left"/>
      <w:pPr>
        <w:ind w:left="4561" w:hanging="284"/>
      </w:pPr>
      <w:rPr>
        <w:rFonts w:hint="default"/>
      </w:rPr>
    </w:lvl>
    <w:lvl w:ilvl="5" w:tplc="647E91DE">
      <w:numFmt w:val="bullet"/>
      <w:lvlText w:val="•"/>
      <w:lvlJc w:val="left"/>
      <w:pPr>
        <w:ind w:left="5582" w:hanging="284"/>
      </w:pPr>
      <w:rPr>
        <w:rFonts w:hint="default"/>
      </w:rPr>
    </w:lvl>
    <w:lvl w:ilvl="6" w:tplc="55B2FF84">
      <w:numFmt w:val="bullet"/>
      <w:lvlText w:val="•"/>
      <w:lvlJc w:val="left"/>
      <w:pPr>
        <w:ind w:left="6602" w:hanging="284"/>
      </w:pPr>
      <w:rPr>
        <w:rFonts w:hint="default"/>
      </w:rPr>
    </w:lvl>
    <w:lvl w:ilvl="7" w:tplc="F2C40E30">
      <w:numFmt w:val="bullet"/>
      <w:lvlText w:val="•"/>
      <w:lvlJc w:val="left"/>
      <w:pPr>
        <w:ind w:left="7622" w:hanging="284"/>
      </w:pPr>
      <w:rPr>
        <w:rFonts w:hint="default"/>
      </w:rPr>
    </w:lvl>
    <w:lvl w:ilvl="8" w:tplc="978EBC60">
      <w:numFmt w:val="bullet"/>
      <w:lvlText w:val="•"/>
      <w:lvlJc w:val="left"/>
      <w:pPr>
        <w:ind w:left="8643" w:hanging="284"/>
      </w:pPr>
      <w:rPr>
        <w:rFonts w:hint="default"/>
      </w:rPr>
    </w:lvl>
  </w:abstractNum>
  <w:abstractNum w:abstractNumId="11">
    <w:nsid w:val="3B350E18"/>
    <w:multiLevelType w:val="hybridMultilevel"/>
    <w:tmpl w:val="FFFFFFFF"/>
    <w:lvl w:ilvl="0" w:tplc="AF9A2F10">
      <w:numFmt w:val="bullet"/>
      <w:lvlText w:val="•"/>
      <w:lvlJc w:val="left"/>
      <w:pPr>
        <w:ind w:left="479" w:hanging="284"/>
      </w:pPr>
      <w:rPr>
        <w:rFonts w:ascii="Times New Roman" w:eastAsia="Times New Roman" w:hAnsi="Times New Roman" w:hint="default"/>
        <w:w w:val="99"/>
        <w:sz w:val="26"/>
      </w:rPr>
    </w:lvl>
    <w:lvl w:ilvl="1" w:tplc="C186E03E">
      <w:numFmt w:val="bullet"/>
      <w:lvlText w:val="•"/>
      <w:lvlJc w:val="left"/>
      <w:pPr>
        <w:ind w:left="1500" w:hanging="284"/>
      </w:pPr>
      <w:rPr>
        <w:rFonts w:hint="default"/>
      </w:rPr>
    </w:lvl>
    <w:lvl w:ilvl="2" w:tplc="5A0005B0">
      <w:numFmt w:val="bullet"/>
      <w:lvlText w:val="•"/>
      <w:lvlJc w:val="left"/>
      <w:pPr>
        <w:ind w:left="2520" w:hanging="284"/>
      </w:pPr>
      <w:rPr>
        <w:rFonts w:hint="default"/>
      </w:rPr>
    </w:lvl>
    <w:lvl w:ilvl="3" w:tplc="97B22B02">
      <w:numFmt w:val="bullet"/>
      <w:lvlText w:val="•"/>
      <w:lvlJc w:val="left"/>
      <w:pPr>
        <w:ind w:left="3541" w:hanging="284"/>
      </w:pPr>
      <w:rPr>
        <w:rFonts w:hint="default"/>
      </w:rPr>
    </w:lvl>
    <w:lvl w:ilvl="4" w:tplc="4A9A8790">
      <w:numFmt w:val="bullet"/>
      <w:lvlText w:val="•"/>
      <w:lvlJc w:val="left"/>
      <w:pPr>
        <w:ind w:left="4561" w:hanging="284"/>
      </w:pPr>
      <w:rPr>
        <w:rFonts w:hint="default"/>
      </w:rPr>
    </w:lvl>
    <w:lvl w:ilvl="5" w:tplc="1570D86E">
      <w:numFmt w:val="bullet"/>
      <w:lvlText w:val="•"/>
      <w:lvlJc w:val="left"/>
      <w:pPr>
        <w:ind w:left="5582" w:hanging="284"/>
      </w:pPr>
      <w:rPr>
        <w:rFonts w:hint="default"/>
      </w:rPr>
    </w:lvl>
    <w:lvl w:ilvl="6" w:tplc="B4AE2C2A">
      <w:numFmt w:val="bullet"/>
      <w:lvlText w:val="•"/>
      <w:lvlJc w:val="left"/>
      <w:pPr>
        <w:ind w:left="6602" w:hanging="284"/>
      </w:pPr>
      <w:rPr>
        <w:rFonts w:hint="default"/>
      </w:rPr>
    </w:lvl>
    <w:lvl w:ilvl="7" w:tplc="8AC296B8">
      <w:numFmt w:val="bullet"/>
      <w:lvlText w:val="•"/>
      <w:lvlJc w:val="left"/>
      <w:pPr>
        <w:ind w:left="7622" w:hanging="284"/>
      </w:pPr>
      <w:rPr>
        <w:rFonts w:hint="default"/>
      </w:rPr>
    </w:lvl>
    <w:lvl w:ilvl="8" w:tplc="B3543770">
      <w:numFmt w:val="bullet"/>
      <w:lvlText w:val="•"/>
      <w:lvlJc w:val="left"/>
      <w:pPr>
        <w:ind w:left="8643" w:hanging="284"/>
      </w:pPr>
      <w:rPr>
        <w:rFonts w:hint="default"/>
      </w:rPr>
    </w:lvl>
  </w:abstractNum>
  <w:abstractNum w:abstractNumId="12">
    <w:nsid w:val="3C28123B"/>
    <w:multiLevelType w:val="multilevel"/>
    <w:tmpl w:val="EAFE9088"/>
    <w:lvl w:ilvl="0">
      <w:start w:val="4"/>
      <w:numFmt w:val="decimal"/>
      <w:lvlText w:val="%1"/>
      <w:lvlJc w:val="left"/>
      <w:pPr>
        <w:ind w:left="479" w:hanging="711"/>
      </w:pPr>
      <w:rPr>
        <w:rFonts w:cs="Times New Roman" w:hint="default"/>
      </w:rPr>
    </w:lvl>
    <w:lvl w:ilvl="1">
      <w:start w:val="2"/>
      <w:numFmt w:val="decimal"/>
      <w:lvlText w:val="%1.%2"/>
      <w:lvlJc w:val="left"/>
      <w:pPr>
        <w:ind w:left="479" w:hanging="711"/>
      </w:pPr>
      <w:rPr>
        <w:rFonts w:cs="Times New Roman" w:hint="default"/>
      </w:rPr>
    </w:lvl>
    <w:lvl w:ilvl="2">
      <w:start w:val="1"/>
      <w:numFmt w:val="decimal"/>
      <w:lvlText w:val="%1.%2.%3."/>
      <w:lvlJc w:val="left"/>
      <w:pPr>
        <w:ind w:left="479" w:hanging="711"/>
      </w:pPr>
      <w:rPr>
        <w:rFonts w:ascii="Times New Roman" w:eastAsia="Times New Roman" w:hAnsi="Times New Roman" w:cs="Times New Roman" w:hint="default"/>
        <w:b/>
        <w:bCs/>
        <w:i/>
        <w:w w:val="99"/>
        <w:sz w:val="26"/>
        <w:szCs w:val="26"/>
      </w:rPr>
    </w:lvl>
    <w:lvl w:ilvl="3">
      <w:numFmt w:val="bullet"/>
      <w:lvlText w:val=""/>
      <w:lvlJc w:val="left"/>
      <w:pPr>
        <w:ind w:left="479" w:hanging="284"/>
      </w:pPr>
      <w:rPr>
        <w:rFonts w:ascii="Symbol" w:eastAsia="Times New Roman" w:hAnsi="Symbol" w:hint="default"/>
        <w:w w:val="99"/>
        <w:sz w:val="26"/>
      </w:rPr>
    </w:lvl>
    <w:lvl w:ilvl="4">
      <w:numFmt w:val="bullet"/>
      <w:lvlText w:val="•"/>
      <w:lvlJc w:val="left"/>
      <w:pPr>
        <w:ind w:left="4561" w:hanging="284"/>
      </w:pPr>
      <w:rPr>
        <w:rFonts w:hint="default"/>
      </w:rPr>
    </w:lvl>
    <w:lvl w:ilvl="5">
      <w:numFmt w:val="bullet"/>
      <w:lvlText w:val="•"/>
      <w:lvlJc w:val="left"/>
      <w:pPr>
        <w:ind w:left="5582" w:hanging="284"/>
      </w:pPr>
      <w:rPr>
        <w:rFonts w:hint="default"/>
      </w:rPr>
    </w:lvl>
    <w:lvl w:ilvl="6">
      <w:numFmt w:val="bullet"/>
      <w:lvlText w:val="•"/>
      <w:lvlJc w:val="left"/>
      <w:pPr>
        <w:ind w:left="6602" w:hanging="284"/>
      </w:pPr>
      <w:rPr>
        <w:rFonts w:hint="default"/>
      </w:rPr>
    </w:lvl>
    <w:lvl w:ilvl="7">
      <w:numFmt w:val="bullet"/>
      <w:lvlText w:val="•"/>
      <w:lvlJc w:val="left"/>
      <w:pPr>
        <w:ind w:left="7622" w:hanging="284"/>
      </w:pPr>
      <w:rPr>
        <w:rFonts w:hint="default"/>
      </w:rPr>
    </w:lvl>
    <w:lvl w:ilvl="8">
      <w:numFmt w:val="bullet"/>
      <w:lvlText w:val="•"/>
      <w:lvlJc w:val="left"/>
      <w:pPr>
        <w:ind w:left="8643" w:hanging="284"/>
      </w:pPr>
      <w:rPr>
        <w:rFonts w:hint="default"/>
      </w:rPr>
    </w:lvl>
  </w:abstractNum>
  <w:abstractNum w:abstractNumId="13">
    <w:nsid w:val="3F2C40BD"/>
    <w:multiLevelType w:val="hybridMultilevel"/>
    <w:tmpl w:val="FFFFFFFF"/>
    <w:lvl w:ilvl="0" w:tplc="84C03AD4">
      <w:numFmt w:val="bullet"/>
      <w:lvlText w:val=""/>
      <w:lvlJc w:val="left"/>
      <w:pPr>
        <w:ind w:left="479" w:hanging="284"/>
      </w:pPr>
      <w:rPr>
        <w:rFonts w:ascii="Symbol" w:eastAsia="Times New Roman" w:hAnsi="Symbol" w:hint="default"/>
        <w:w w:val="99"/>
        <w:sz w:val="26"/>
      </w:rPr>
    </w:lvl>
    <w:lvl w:ilvl="1" w:tplc="2CA41E06">
      <w:numFmt w:val="bullet"/>
      <w:lvlText w:val="•"/>
      <w:lvlJc w:val="left"/>
      <w:pPr>
        <w:ind w:left="1500" w:hanging="284"/>
      </w:pPr>
      <w:rPr>
        <w:rFonts w:hint="default"/>
      </w:rPr>
    </w:lvl>
    <w:lvl w:ilvl="2" w:tplc="4DCCF984">
      <w:numFmt w:val="bullet"/>
      <w:lvlText w:val="•"/>
      <w:lvlJc w:val="left"/>
      <w:pPr>
        <w:ind w:left="2520" w:hanging="284"/>
      </w:pPr>
      <w:rPr>
        <w:rFonts w:hint="default"/>
      </w:rPr>
    </w:lvl>
    <w:lvl w:ilvl="3" w:tplc="DC9258C0">
      <w:numFmt w:val="bullet"/>
      <w:lvlText w:val="•"/>
      <w:lvlJc w:val="left"/>
      <w:pPr>
        <w:ind w:left="3541" w:hanging="284"/>
      </w:pPr>
      <w:rPr>
        <w:rFonts w:hint="default"/>
      </w:rPr>
    </w:lvl>
    <w:lvl w:ilvl="4" w:tplc="254C47A2">
      <w:numFmt w:val="bullet"/>
      <w:lvlText w:val="•"/>
      <w:lvlJc w:val="left"/>
      <w:pPr>
        <w:ind w:left="4561" w:hanging="284"/>
      </w:pPr>
      <w:rPr>
        <w:rFonts w:hint="default"/>
      </w:rPr>
    </w:lvl>
    <w:lvl w:ilvl="5" w:tplc="7B32B1CA">
      <w:numFmt w:val="bullet"/>
      <w:lvlText w:val="•"/>
      <w:lvlJc w:val="left"/>
      <w:pPr>
        <w:ind w:left="5582" w:hanging="284"/>
      </w:pPr>
      <w:rPr>
        <w:rFonts w:hint="default"/>
      </w:rPr>
    </w:lvl>
    <w:lvl w:ilvl="6" w:tplc="18828C84">
      <w:numFmt w:val="bullet"/>
      <w:lvlText w:val="•"/>
      <w:lvlJc w:val="left"/>
      <w:pPr>
        <w:ind w:left="6602" w:hanging="284"/>
      </w:pPr>
      <w:rPr>
        <w:rFonts w:hint="default"/>
      </w:rPr>
    </w:lvl>
    <w:lvl w:ilvl="7" w:tplc="3634EE28">
      <w:numFmt w:val="bullet"/>
      <w:lvlText w:val="•"/>
      <w:lvlJc w:val="left"/>
      <w:pPr>
        <w:ind w:left="7622" w:hanging="284"/>
      </w:pPr>
      <w:rPr>
        <w:rFonts w:hint="default"/>
      </w:rPr>
    </w:lvl>
    <w:lvl w:ilvl="8" w:tplc="0804C144">
      <w:numFmt w:val="bullet"/>
      <w:lvlText w:val="•"/>
      <w:lvlJc w:val="left"/>
      <w:pPr>
        <w:ind w:left="8643" w:hanging="284"/>
      </w:pPr>
      <w:rPr>
        <w:rFonts w:hint="default"/>
      </w:rPr>
    </w:lvl>
  </w:abstractNum>
  <w:abstractNum w:abstractNumId="14">
    <w:nsid w:val="44704573"/>
    <w:multiLevelType w:val="hybridMultilevel"/>
    <w:tmpl w:val="FFFFFFFF"/>
    <w:lvl w:ilvl="0" w:tplc="14CE8F68">
      <w:start w:val="1"/>
      <w:numFmt w:val="decimal"/>
      <w:lvlText w:val="%1."/>
      <w:lvlJc w:val="left"/>
      <w:pPr>
        <w:ind w:left="479" w:hanging="284"/>
      </w:pPr>
      <w:rPr>
        <w:rFonts w:ascii="Times New Roman" w:eastAsia="Times New Roman" w:hAnsi="Times New Roman" w:cs="Times New Roman" w:hint="default"/>
        <w:w w:val="99"/>
        <w:sz w:val="26"/>
        <w:szCs w:val="26"/>
      </w:rPr>
    </w:lvl>
    <w:lvl w:ilvl="1" w:tplc="3044F73E">
      <w:numFmt w:val="bullet"/>
      <w:lvlText w:val="•"/>
      <w:lvlJc w:val="left"/>
      <w:pPr>
        <w:ind w:left="1500" w:hanging="284"/>
      </w:pPr>
      <w:rPr>
        <w:rFonts w:hint="default"/>
      </w:rPr>
    </w:lvl>
    <w:lvl w:ilvl="2" w:tplc="92EE3C5C">
      <w:numFmt w:val="bullet"/>
      <w:lvlText w:val="•"/>
      <w:lvlJc w:val="left"/>
      <w:pPr>
        <w:ind w:left="2520" w:hanging="284"/>
      </w:pPr>
      <w:rPr>
        <w:rFonts w:hint="default"/>
      </w:rPr>
    </w:lvl>
    <w:lvl w:ilvl="3" w:tplc="23C0FC46">
      <w:numFmt w:val="bullet"/>
      <w:lvlText w:val="•"/>
      <w:lvlJc w:val="left"/>
      <w:pPr>
        <w:ind w:left="3541" w:hanging="284"/>
      </w:pPr>
      <w:rPr>
        <w:rFonts w:hint="default"/>
      </w:rPr>
    </w:lvl>
    <w:lvl w:ilvl="4" w:tplc="AC8AD3D0">
      <w:numFmt w:val="bullet"/>
      <w:lvlText w:val="•"/>
      <w:lvlJc w:val="left"/>
      <w:pPr>
        <w:ind w:left="4561" w:hanging="284"/>
      </w:pPr>
      <w:rPr>
        <w:rFonts w:hint="default"/>
      </w:rPr>
    </w:lvl>
    <w:lvl w:ilvl="5" w:tplc="5B261442">
      <w:numFmt w:val="bullet"/>
      <w:lvlText w:val="•"/>
      <w:lvlJc w:val="left"/>
      <w:pPr>
        <w:ind w:left="5582" w:hanging="284"/>
      </w:pPr>
      <w:rPr>
        <w:rFonts w:hint="default"/>
      </w:rPr>
    </w:lvl>
    <w:lvl w:ilvl="6" w:tplc="85E4F72E">
      <w:numFmt w:val="bullet"/>
      <w:lvlText w:val="•"/>
      <w:lvlJc w:val="left"/>
      <w:pPr>
        <w:ind w:left="6602" w:hanging="284"/>
      </w:pPr>
      <w:rPr>
        <w:rFonts w:hint="default"/>
      </w:rPr>
    </w:lvl>
    <w:lvl w:ilvl="7" w:tplc="5CAA5D96">
      <w:numFmt w:val="bullet"/>
      <w:lvlText w:val="•"/>
      <w:lvlJc w:val="left"/>
      <w:pPr>
        <w:ind w:left="7622" w:hanging="284"/>
      </w:pPr>
      <w:rPr>
        <w:rFonts w:hint="default"/>
      </w:rPr>
    </w:lvl>
    <w:lvl w:ilvl="8" w:tplc="BB288A60">
      <w:numFmt w:val="bullet"/>
      <w:lvlText w:val="•"/>
      <w:lvlJc w:val="left"/>
      <w:pPr>
        <w:ind w:left="8643" w:hanging="284"/>
      </w:pPr>
      <w:rPr>
        <w:rFonts w:hint="default"/>
      </w:rPr>
    </w:lvl>
  </w:abstractNum>
  <w:abstractNum w:abstractNumId="15">
    <w:nsid w:val="56D55F9A"/>
    <w:multiLevelType w:val="multilevel"/>
    <w:tmpl w:val="46904FFE"/>
    <w:lvl w:ilvl="0">
      <w:start w:val="4"/>
      <w:numFmt w:val="decimal"/>
      <w:lvlText w:val="%1"/>
      <w:lvlJc w:val="left"/>
      <w:pPr>
        <w:ind w:left="479" w:hanging="922"/>
      </w:pPr>
      <w:rPr>
        <w:rFonts w:cs="Times New Roman" w:hint="default"/>
      </w:rPr>
    </w:lvl>
    <w:lvl w:ilvl="1">
      <w:start w:val="1"/>
      <w:numFmt w:val="decimal"/>
      <w:lvlText w:val="%1.%2"/>
      <w:lvlJc w:val="left"/>
      <w:pPr>
        <w:ind w:left="479" w:hanging="922"/>
      </w:pPr>
      <w:rPr>
        <w:rFonts w:cs="Times New Roman" w:hint="default"/>
      </w:rPr>
    </w:lvl>
    <w:lvl w:ilvl="2">
      <w:start w:val="7"/>
      <w:numFmt w:val="decimal"/>
      <w:lvlText w:val="%1.%2.%3"/>
      <w:lvlJc w:val="left"/>
      <w:pPr>
        <w:ind w:left="479" w:hanging="922"/>
      </w:pPr>
      <w:rPr>
        <w:rFonts w:cs="Times New Roman" w:hint="default"/>
      </w:rPr>
    </w:lvl>
    <w:lvl w:ilvl="3">
      <w:start w:val="1"/>
      <w:numFmt w:val="decimal"/>
      <w:lvlText w:val="%1.%2.%3.%4."/>
      <w:lvlJc w:val="left"/>
      <w:pPr>
        <w:ind w:left="479" w:hanging="922"/>
      </w:pPr>
      <w:rPr>
        <w:rFonts w:ascii="Times New Roman" w:eastAsia="Times New Roman" w:hAnsi="Times New Roman" w:cs="Times New Roman" w:hint="default"/>
        <w:i/>
        <w:spacing w:val="-5"/>
        <w:w w:val="99"/>
        <w:sz w:val="26"/>
        <w:szCs w:val="26"/>
      </w:rPr>
    </w:lvl>
    <w:lvl w:ilvl="4">
      <w:numFmt w:val="bullet"/>
      <w:lvlText w:val="•"/>
      <w:lvlJc w:val="left"/>
      <w:pPr>
        <w:ind w:left="4561" w:hanging="922"/>
      </w:pPr>
      <w:rPr>
        <w:rFonts w:hint="default"/>
      </w:rPr>
    </w:lvl>
    <w:lvl w:ilvl="5">
      <w:numFmt w:val="bullet"/>
      <w:lvlText w:val="•"/>
      <w:lvlJc w:val="left"/>
      <w:pPr>
        <w:ind w:left="5582" w:hanging="922"/>
      </w:pPr>
      <w:rPr>
        <w:rFonts w:hint="default"/>
      </w:rPr>
    </w:lvl>
    <w:lvl w:ilvl="6">
      <w:numFmt w:val="bullet"/>
      <w:lvlText w:val="•"/>
      <w:lvlJc w:val="left"/>
      <w:pPr>
        <w:ind w:left="6602" w:hanging="922"/>
      </w:pPr>
      <w:rPr>
        <w:rFonts w:hint="default"/>
      </w:rPr>
    </w:lvl>
    <w:lvl w:ilvl="7">
      <w:numFmt w:val="bullet"/>
      <w:lvlText w:val="•"/>
      <w:lvlJc w:val="left"/>
      <w:pPr>
        <w:ind w:left="7622" w:hanging="922"/>
      </w:pPr>
      <w:rPr>
        <w:rFonts w:hint="default"/>
      </w:rPr>
    </w:lvl>
    <w:lvl w:ilvl="8">
      <w:numFmt w:val="bullet"/>
      <w:lvlText w:val="•"/>
      <w:lvlJc w:val="left"/>
      <w:pPr>
        <w:ind w:left="8643" w:hanging="922"/>
      </w:pPr>
      <w:rPr>
        <w:rFonts w:hint="default"/>
      </w:rPr>
    </w:lvl>
  </w:abstractNum>
  <w:abstractNum w:abstractNumId="16">
    <w:nsid w:val="617474EB"/>
    <w:multiLevelType w:val="hybridMultilevel"/>
    <w:tmpl w:val="FFFFFFFF"/>
    <w:lvl w:ilvl="0" w:tplc="5E7E8630">
      <w:numFmt w:val="bullet"/>
      <w:lvlText w:val="-"/>
      <w:lvlJc w:val="left"/>
      <w:pPr>
        <w:ind w:left="1344" w:hanging="154"/>
      </w:pPr>
      <w:rPr>
        <w:rFonts w:ascii="Times New Roman" w:eastAsia="Times New Roman" w:hAnsi="Times New Roman" w:hint="default"/>
        <w:w w:val="99"/>
        <w:sz w:val="26"/>
      </w:rPr>
    </w:lvl>
    <w:lvl w:ilvl="1" w:tplc="66B0EECE">
      <w:numFmt w:val="bullet"/>
      <w:lvlText w:val="•"/>
      <w:lvlJc w:val="left"/>
      <w:pPr>
        <w:ind w:left="2274" w:hanging="154"/>
      </w:pPr>
      <w:rPr>
        <w:rFonts w:hint="default"/>
      </w:rPr>
    </w:lvl>
    <w:lvl w:ilvl="2" w:tplc="08F29BC8">
      <w:numFmt w:val="bullet"/>
      <w:lvlText w:val="•"/>
      <w:lvlJc w:val="left"/>
      <w:pPr>
        <w:ind w:left="3208" w:hanging="154"/>
      </w:pPr>
      <w:rPr>
        <w:rFonts w:hint="default"/>
      </w:rPr>
    </w:lvl>
    <w:lvl w:ilvl="3" w:tplc="D2E652CE">
      <w:numFmt w:val="bullet"/>
      <w:lvlText w:val="•"/>
      <w:lvlJc w:val="left"/>
      <w:pPr>
        <w:ind w:left="4143" w:hanging="154"/>
      </w:pPr>
      <w:rPr>
        <w:rFonts w:hint="default"/>
      </w:rPr>
    </w:lvl>
    <w:lvl w:ilvl="4" w:tplc="1B944AC0">
      <w:numFmt w:val="bullet"/>
      <w:lvlText w:val="•"/>
      <w:lvlJc w:val="left"/>
      <w:pPr>
        <w:ind w:left="5077" w:hanging="154"/>
      </w:pPr>
      <w:rPr>
        <w:rFonts w:hint="default"/>
      </w:rPr>
    </w:lvl>
    <w:lvl w:ilvl="5" w:tplc="194CF45A">
      <w:numFmt w:val="bullet"/>
      <w:lvlText w:val="•"/>
      <w:lvlJc w:val="left"/>
      <w:pPr>
        <w:ind w:left="6012" w:hanging="154"/>
      </w:pPr>
      <w:rPr>
        <w:rFonts w:hint="default"/>
      </w:rPr>
    </w:lvl>
    <w:lvl w:ilvl="6" w:tplc="CF7421A6">
      <w:numFmt w:val="bullet"/>
      <w:lvlText w:val="•"/>
      <w:lvlJc w:val="left"/>
      <w:pPr>
        <w:ind w:left="6946" w:hanging="154"/>
      </w:pPr>
      <w:rPr>
        <w:rFonts w:hint="default"/>
      </w:rPr>
    </w:lvl>
    <w:lvl w:ilvl="7" w:tplc="4EA81AB2">
      <w:numFmt w:val="bullet"/>
      <w:lvlText w:val="•"/>
      <w:lvlJc w:val="left"/>
      <w:pPr>
        <w:ind w:left="7880" w:hanging="154"/>
      </w:pPr>
      <w:rPr>
        <w:rFonts w:hint="default"/>
      </w:rPr>
    </w:lvl>
    <w:lvl w:ilvl="8" w:tplc="82624E48">
      <w:numFmt w:val="bullet"/>
      <w:lvlText w:val="•"/>
      <w:lvlJc w:val="left"/>
      <w:pPr>
        <w:ind w:left="8815" w:hanging="154"/>
      </w:pPr>
      <w:rPr>
        <w:rFonts w:hint="default"/>
      </w:rPr>
    </w:lvl>
  </w:abstractNum>
  <w:abstractNum w:abstractNumId="17">
    <w:nsid w:val="655839D8"/>
    <w:multiLevelType w:val="multilevel"/>
    <w:tmpl w:val="3E38512E"/>
    <w:lvl w:ilvl="0">
      <w:start w:val="2"/>
      <w:numFmt w:val="decimal"/>
      <w:lvlText w:val="%1"/>
      <w:lvlJc w:val="left"/>
      <w:pPr>
        <w:ind w:left="479" w:hanging="690"/>
      </w:pPr>
      <w:rPr>
        <w:rFonts w:cs="Times New Roman" w:hint="default"/>
      </w:rPr>
    </w:lvl>
    <w:lvl w:ilvl="1">
      <w:start w:val="2"/>
      <w:numFmt w:val="decimal"/>
      <w:lvlText w:val="%1.%2"/>
      <w:lvlJc w:val="left"/>
      <w:pPr>
        <w:ind w:left="479" w:hanging="690"/>
      </w:pPr>
      <w:rPr>
        <w:rFonts w:cs="Times New Roman" w:hint="default"/>
      </w:rPr>
    </w:lvl>
    <w:lvl w:ilvl="2">
      <w:start w:val="1"/>
      <w:numFmt w:val="decimal"/>
      <w:lvlText w:val="%1.%2.%3."/>
      <w:lvlJc w:val="left"/>
      <w:pPr>
        <w:ind w:left="479" w:hanging="690"/>
      </w:pPr>
      <w:rPr>
        <w:rFonts w:ascii="Times New Roman" w:eastAsia="Times New Roman" w:hAnsi="Times New Roman" w:cs="Times New Roman" w:hint="default"/>
        <w:b/>
        <w:bCs/>
        <w:i/>
        <w:w w:val="99"/>
        <w:sz w:val="26"/>
        <w:szCs w:val="26"/>
      </w:rPr>
    </w:lvl>
    <w:lvl w:ilvl="3">
      <w:numFmt w:val="bullet"/>
      <w:lvlText w:val="•"/>
      <w:lvlJc w:val="left"/>
      <w:pPr>
        <w:ind w:left="3541" w:hanging="690"/>
      </w:pPr>
      <w:rPr>
        <w:rFonts w:hint="default"/>
      </w:rPr>
    </w:lvl>
    <w:lvl w:ilvl="4">
      <w:numFmt w:val="bullet"/>
      <w:lvlText w:val="•"/>
      <w:lvlJc w:val="left"/>
      <w:pPr>
        <w:ind w:left="4561" w:hanging="690"/>
      </w:pPr>
      <w:rPr>
        <w:rFonts w:hint="default"/>
      </w:rPr>
    </w:lvl>
    <w:lvl w:ilvl="5">
      <w:numFmt w:val="bullet"/>
      <w:lvlText w:val="•"/>
      <w:lvlJc w:val="left"/>
      <w:pPr>
        <w:ind w:left="5582" w:hanging="690"/>
      </w:pPr>
      <w:rPr>
        <w:rFonts w:hint="default"/>
      </w:rPr>
    </w:lvl>
    <w:lvl w:ilvl="6">
      <w:numFmt w:val="bullet"/>
      <w:lvlText w:val="•"/>
      <w:lvlJc w:val="left"/>
      <w:pPr>
        <w:ind w:left="6602" w:hanging="690"/>
      </w:pPr>
      <w:rPr>
        <w:rFonts w:hint="default"/>
      </w:rPr>
    </w:lvl>
    <w:lvl w:ilvl="7">
      <w:numFmt w:val="bullet"/>
      <w:lvlText w:val="•"/>
      <w:lvlJc w:val="left"/>
      <w:pPr>
        <w:ind w:left="7622" w:hanging="690"/>
      </w:pPr>
      <w:rPr>
        <w:rFonts w:hint="default"/>
      </w:rPr>
    </w:lvl>
    <w:lvl w:ilvl="8">
      <w:numFmt w:val="bullet"/>
      <w:lvlText w:val="•"/>
      <w:lvlJc w:val="left"/>
      <w:pPr>
        <w:ind w:left="8643" w:hanging="690"/>
      </w:pPr>
      <w:rPr>
        <w:rFonts w:hint="default"/>
      </w:rPr>
    </w:lvl>
  </w:abstractNum>
  <w:abstractNum w:abstractNumId="18">
    <w:nsid w:val="6F0D2521"/>
    <w:multiLevelType w:val="multilevel"/>
    <w:tmpl w:val="C4DCA3AC"/>
    <w:lvl w:ilvl="0">
      <w:start w:val="7"/>
      <w:numFmt w:val="decimal"/>
      <w:lvlText w:val="%1"/>
      <w:lvlJc w:val="left"/>
      <w:pPr>
        <w:ind w:left="729" w:hanging="461"/>
      </w:pPr>
      <w:rPr>
        <w:rFonts w:cs="Times New Roman" w:hint="default"/>
      </w:rPr>
    </w:lvl>
    <w:lvl w:ilvl="1">
      <w:start w:val="1"/>
      <w:numFmt w:val="decimal"/>
      <w:lvlText w:val="%1.%2."/>
      <w:lvlJc w:val="left"/>
      <w:pPr>
        <w:ind w:left="729" w:hanging="461"/>
      </w:pPr>
      <w:rPr>
        <w:rFonts w:ascii="Times New Roman" w:eastAsia="Times New Roman" w:hAnsi="Times New Roman" w:cs="Times New Roman" w:hint="default"/>
        <w:b/>
        <w:bCs/>
        <w:w w:val="99"/>
        <w:sz w:val="26"/>
        <w:szCs w:val="26"/>
      </w:rPr>
    </w:lvl>
    <w:lvl w:ilvl="2">
      <w:numFmt w:val="bullet"/>
      <w:lvlText w:val=""/>
      <w:lvlJc w:val="left"/>
      <w:pPr>
        <w:ind w:left="479" w:hanging="284"/>
      </w:pPr>
      <w:rPr>
        <w:rFonts w:ascii="Symbol" w:eastAsia="Times New Roman" w:hAnsi="Symbol" w:hint="default"/>
        <w:w w:val="99"/>
        <w:sz w:val="26"/>
      </w:rPr>
    </w:lvl>
    <w:lvl w:ilvl="3">
      <w:numFmt w:val="bullet"/>
      <w:lvlText w:val="•"/>
      <w:lvlJc w:val="left"/>
      <w:pPr>
        <w:ind w:left="2934" w:hanging="284"/>
      </w:pPr>
      <w:rPr>
        <w:rFonts w:hint="default"/>
      </w:rPr>
    </w:lvl>
    <w:lvl w:ilvl="4">
      <w:numFmt w:val="bullet"/>
      <w:lvlText w:val="•"/>
      <w:lvlJc w:val="left"/>
      <w:pPr>
        <w:ind w:left="4041" w:hanging="284"/>
      </w:pPr>
      <w:rPr>
        <w:rFonts w:hint="default"/>
      </w:rPr>
    </w:lvl>
    <w:lvl w:ilvl="5">
      <w:numFmt w:val="bullet"/>
      <w:lvlText w:val="•"/>
      <w:lvlJc w:val="left"/>
      <w:pPr>
        <w:ind w:left="5148" w:hanging="284"/>
      </w:pPr>
      <w:rPr>
        <w:rFonts w:hint="default"/>
      </w:rPr>
    </w:lvl>
    <w:lvl w:ilvl="6">
      <w:numFmt w:val="bullet"/>
      <w:lvlText w:val="•"/>
      <w:lvlJc w:val="left"/>
      <w:pPr>
        <w:ind w:left="6255" w:hanging="284"/>
      </w:pPr>
      <w:rPr>
        <w:rFonts w:hint="default"/>
      </w:rPr>
    </w:lvl>
    <w:lvl w:ilvl="7">
      <w:numFmt w:val="bullet"/>
      <w:lvlText w:val="•"/>
      <w:lvlJc w:val="left"/>
      <w:pPr>
        <w:ind w:left="7362" w:hanging="284"/>
      </w:pPr>
      <w:rPr>
        <w:rFonts w:hint="default"/>
      </w:rPr>
    </w:lvl>
    <w:lvl w:ilvl="8">
      <w:numFmt w:val="bullet"/>
      <w:lvlText w:val="•"/>
      <w:lvlJc w:val="left"/>
      <w:pPr>
        <w:ind w:left="8469" w:hanging="284"/>
      </w:pPr>
      <w:rPr>
        <w:rFonts w:hint="default"/>
      </w:rPr>
    </w:lvl>
  </w:abstractNum>
  <w:abstractNum w:abstractNumId="19">
    <w:nsid w:val="70400B3C"/>
    <w:multiLevelType w:val="multilevel"/>
    <w:tmpl w:val="69F2E9E8"/>
    <w:lvl w:ilvl="0">
      <w:start w:val="5"/>
      <w:numFmt w:val="decimal"/>
      <w:lvlText w:val="%1"/>
      <w:lvlJc w:val="left"/>
      <w:pPr>
        <w:ind w:left="479" w:hanging="673"/>
      </w:pPr>
      <w:rPr>
        <w:rFonts w:cs="Times New Roman" w:hint="default"/>
      </w:rPr>
    </w:lvl>
    <w:lvl w:ilvl="1">
      <w:start w:val="2"/>
      <w:numFmt w:val="decimal"/>
      <w:lvlText w:val="%1.%2"/>
      <w:lvlJc w:val="left"/>
      <w:pPr>
        <w:ind w:left="479" w:hanging="673"/>
      </w:pPr>
      <w:rPr>
        <w:rFonts w:cs="Times New Roman" w:hint="default"/>
      </w:rPr>
    </w:lvl>
    <w:lvl w:ilvl="2">
      <w:start w:val="1"/>
      <w:numFmt w:val="decimal"/>
      <w:lvlText w:val="%1.%2.%3."/>
      <w:lvlJc w:val="left"/>
      <w:pPr>
        <w:ind w:left="479" w:hanging="673"/>
      </w:pPr>
      <w:rPr>
        <w:rFonts w:ascii="Times New Roman" w:eastAsia="Times New Roman" w:hAnsi="Times New Roman" w:cs="Times New Roman" w:hint="default"/>
        <w:b/>
        <w:bCs/>
        <w:i/>
        <w:w w:val="99"/>
        <w:sz w:val="26"/>
        <w:szCs w:val="26"/>
      </w:rPr>
    </w:lvl>
    <w:lvl w:ilvl="3">
      <w:numFmt w:val="bullet"/>
      <w:lvlText w:val="•"/>
      <w:lvlJc w:val="left"/>
      <w:pPr>
        <w:ind w:left="3541" w:hanging="673"/>
      </w:pPr>
      <w:rPr>
        <w:rFonts w:hint="default"/>
      </w:rPr>
    </w:lvl>
    <w:lvl w:ilvl="4">
      <w:numFmt w:val="bullet"/>
      <w:lvlText w:val="•"/>
      <w:lvlJc w:val="left"/>
      <w:pPr>
        <w:ind w:left="4561" w:hanging="673"/>
      </w:pPr>
      <w:rPr>
        <w:rFonts w:hint="default"/>
      </w:rPr>
    </w:lvl>
    <w:lvl w:ilvl="5">
      <w:numFmt w:val="bullet"/>
      <w:lvlText w:val="•"/>
      <w:lvlJc w:val="left"/>
      <w:pPr>
        <w:ind w:left="5582" w:hanging="673"/>
      </w:pPr>
      <w:rPr>
        <w:rFonts w:hint="default"/>
      </w:rPr>
    </w:lvl>
    <w:lvl w:ilvl="6">
      <w:numFmt w:val="bullet"/>
      <w:lvlText w:val="•"/>
      <w:lvlJc w:val="left"/>
      <w:pPr>
        <w:ind w:left="6602" w:hanging="673"/>
      </w:pPr>
      <w:rPr>
        <w:rFonts w:hint="default"/>
      </w:rPr>
    </w:lvl>
    <w:lvl w:ilvl="7">
      <w:numFmt w:val="bullet"/>
      <w:lvlText w:val="•"/>
      <w:lvlJc w:val="left"/>
      <w:pPr>
        <w:ind w:left="7622" w:hanging="673"/>
      </w:pPr>
      <w:rPr>
        <w:rFonts w:hint="default"/>
      </w:rPr>
    </w:lvl>
    <w:lvl w:ilvl="8">
      <w:numFmt w:val="bullet"/>
      <w:lvlText w:val="•"/>
      <w:lvlJc w:val="left"/>
      <w:pPr>
        <w:ind w:left="8643" w:hanging="673"/>
      </w:pPr>
      <w:rPr>
        <w:rFonts w:hint="default"/>
      </w:rPr>
    </w:lvl>
  </w:abstractNum>
  <w:abstractNum w:abstractNumId="20">
    <w:nsid w:val="70B51254"/>
    <w:multiLevelType w:val="hybridMultilevel"/>
    <w:tmpl w:val="FFFFFFFF"/>
    <w:lvl w:ilvl="0" w:tplc="CBD0A410">
      <w:numFmt w:val="bullet"/>
      <w:lvlText w:val="-"/>
      <w:lvlJc w:val="left"/>
      <w:pPr>
        <w:ind w:left="316" w:hanging="221"/>
      </w:pPr>
      <w:rPr>
        <w:rFonts w:ascii="Times New Roman" w:eastAsia="Times New Roman" w:hAnsi="Times New Roman" w:hint="default"/>
        <w:w w:val="99"/>
        <w:sz w:val="26"/>
      </w:rPr>
    </w:lvl>
    <w:lvl w:ilvl="1" w:tplc="83D05F18">
      <w:numFmt w:val="bullet"/>
      <w:lvlText w:val="•"/>
      <w:lvlJc w:val="left"/>
      <w:pPr>
        <w:ind w:left="1306" w:hanging="221"/>
      </w:pPr>
      <w:rPr>
        <w:rFonts w:hint="default"/>
      </w:rPr>
    </w:lvl>
    <w:lvl w:ilvl="2" w:tplc="A5D0A508">
      <w:numFmt w:val="bullet"/>
      <w:lvlText w:val="•"/>
      <w:lvlJc w:val="left"/>
      <w:pPr>
        <w:ind w:left="2292" w:hanging="221"/>
      </w:pPr>
      <w:rPr>
        <w:rFonts w:hint="default"/>
      </w:rPr>
    </w:lvl>
    <w:lvl w:ilvl="3" w:tplc="D38AF1AA">
      <w:numFmt w:val="bullet"/>
      <w:lvlText w:val="•"/>
      <w:lvlJc w:val="left"/>
      <w:pPr>
        <w:ind w:left="3279" w:hanging="221"/>
      </w:pPr>
      <w:rPr>
        <w:rFonts w:hint="default"/>
      </w:rPr>
    </w:lvl>
    <w:lvl w:ilvl="4" w:tplc="AE0C7ECE">
      <w:numFmt w:val="bullet"/>
      <w:lvlText w:val="•"/>
      <w:lvlJc w:val="left"/>
      <w:pPr>
        <w:ind w:left="4265" w:hanging="221"/>
      </w:pPr>
      <w:rPr>
        <w:rFonts w:hint="default"/>
      </w:rPr>
    </w:lvl>
    <w:lvl w:ilvl="5" w:tplc="3F7A86F6">
      <w:numFmt w:val="bullet"/>
      <w:lvlText w:val="•"/>
      <w:lvlJc w:val="left"/>
      <w:pPr>
        <w:ind w:left="5252" w:hanging="221"/>
      </w:pPr>
      <w:rPr>
        <w:rFonts w:hint="default"/>
      </w:rPr>
    </w:lvl>
    <w:lvl w:ilvl="6" w:tplc="EC668712">
      <w:numFmt w:val="bullet"/>
      <w:lvlText w:val="•"/>
      <w:lvlJc w:val="left"/>
      <w:pPr>
        <w:ind w:left="6238" w:hanging="221"/>
      </w:pPr>
      <w:rPr>
        <w:rFonts w:hint="default"/>
      </w:rPr>
    </w:lvl>
    <w:lvl w:ilvl="7" w:tplc="3B6E6DE8">
      <w:numFmt w:val="bullet"/>
      <w:lvlText w:val="•"/>
      <w:lvlJc w:val="left"/>
      <w:pPr>
        <w:ind w:left="7224" w:hanging="221"/>
      </w:pPr>
      <w:rPr>
        <w:rFonts w:hint="default"/>
      </w:rPr>
    </w:lvl>
    <w:lvl w:ilvl="8" w:tplc="CA188684">
      <w:numFmt w:val="bullet"/>
      <w:lvlText w:val="•"/>
      <w:lvlJc w:val="left"/>
      <w:pPr>
        <w:ind w:left="8211" w:hanging="221"/>
      </w:pPr>
      <w:rPr>
        <w:rFonts w:hint="default"/>
      </w:rPr>
    </w:lvl>
  </w:abstractNum>
  <w:abstractNum w:abstractNumId="21">
    <w:nsid w:val="72057CB7"/>
    <w:multiLevelType w:val="multilevel"/>
    <w:tmpl w:val="2202E8F6"/>
    <w:lvl w:ilvl="0">
      <w:start w:val="6"/>
      <w:numFmt w:val="decimal"/>
      <w:lvlText w:val="%1"/>
      <w:lvlJc w:val="left"/>
      <w:pPr>
        <w:ind w:left="479" w:hanging="835"/>
      </w:pPr>
      <w:rPr>
        <w:rFonts w:cs="Times New Roman" w:hint="default"/>
      </w:rPr>
    </w:lvl>
    <w:lvl w:ilvl="1">
      <w:start w:val="2"/>
      <w:numFmt w:val="decimal"/>
      <w:lvlText w:val="%1.%2"/>
      <w:lvlJc w:val="left"/>
      <w:pPr>
        <w:ind w:left="479" w:hanging="835"/>
      </w:pPr>
      <w:rPr>
        <w:rFonts w:cs="Times New Roman" w:hint="default"/>
      </w:rPr>
    </w:lvl>
    <w:lvl w:ilvl="2">
      <w:start w:val="1"/>
      <w:numFmt w:val="decimal"/>
      <w:lvlText w:val="%1.%2.%3."/>
      <w:lvlJc w:val="left"/>
      <w:pPr>
        <w:ind w:left="479" w:hanging="835"/>
      </w:pPr>
      <w:rPr>
        <w:rFonts w:ascii="Times New Roman" w:eastAsia="Times New Roman" w:hAnsi="Times New Roman" w:cs="Times New Roman" w:hint="default"/>
        <w:b/>
        <w:bCs/>
        <w:i/>
        <w:w w:val="99"/>
        <w:sz w:val="26"/>
        <w:szCs w:val="26"/>
      </w:rPr>
    </w:lvl>
    <w:lvl w:ilvl="3">
      <w:numFmt w:val="bullet"/>
      <w:lvlText w:val="•"/>
      <w:lvlJc w:val="left"/>
      <w:pPr>
        <w:ind w:left="3541" w:hanging="835"/>
      </w:pPr>
      <w:rPr>
        <w:rFonts w:hint="default"/>
      </w:rPr>
    </w:lvl>
    <w:lvl w:ilvl="4">
      <w:numFmt w:val="bullet"/>
      <w:lvlText w:val="•"/>
      <w:lvlJc w:val="left"/>
      <w:pPr>
        <w:ind w:left="4561" w:hanging="835"/>
      </w:pPr>
      <w:rPr>
        <w:rFonts w:hint="default"/>
      </w:rPr>
    </w:lvl>
    <w:lvl w:ilvl="5">
      <w:numFmt w:val="bullet"/>
      <w:lvlText w:val="•"/>
      <w:lvlJc w:val="left"/>
      <w:pPr>
        <w:ind w:left="5582" w:hanging="835"/>
      </w:pPr>
      <w:rPr>
        <w:rFonts w:hint="default"/>
      </w:rPr>
    </w:lvl>
    <w:lvl w:ilvl="6">
      <w:numFmt w:val="bullet"/>
      <w:lvlText w:val="•"/>
      <w:lvlJc w:val="left"/>
      <w:pPr>
        <w:ind w:left="6602" w:hanging="835"/>
      </w:pPr>
      <w:rPr>
        <w:rFonts w:hint="default"/>
      </w:rPr>
    </w:lvl>
    <w:lvl w:ilvl="7">
      <w:numFmt w:val="bullet"/>
      <w:lvlText w:val="•"/>
      <w:lvlJc w:val="left"/>
      <w:pPr>
        <w:ind w:left="7622" w:hanging="835"/>
      </w:pPr>
      <w:rPr>
        <w:rFonts w:hint="default"/>
      </w:rPr>
    </w:lvl>
    <w:lvl w:ilvl="8">
      <w:numFmt w:val="bullet"/>
      <w:lvlText w:val="•"/>
      <w:lvlJc w:val="left"/>
      <w:pPr>
        <w:ind w:left="8643" w:hanging="835"/>
      </w:pPr>
      <w:rPr>
        <w:rFonts w:hint="default"/>
      </w:rPr>
    </w:lvl>
  </w:abstractNum>
  <w:abstractNum w:abstractNumId="22">
    <w:nsid w:val="74233599"/>
    <w:multiLevelType w:val="multilevel"/>
    <w:tmpl w:val="DDC214DA"/>
    <w:lvl w:ilvl="0">
      <w:start w:val="3"/>
      <w:numFmt w:val="decimal"/>
      <w:lvlText w:val="%1"/>
      <w:lvlJc w:val="left"/>
      <w:pPr>
        <w:ind w:left="479" w:hanging="791"/>
      </w:pPr>
      <w:rPr>
        <w:rFonts w:cs="Times New Roman" w:hint="default"/>
      </w:rPr>
    </w:lvl>
    <w:lvl w:ilvl="1">
      <w:start w:val="2"/>
      <w:numFmt w:val="decimal"/>
      <w:lvlText w:val="%1.%2"/>
      <w:lvlJc w:val="left"/>
      <w:pPr>
        <w:ind w:left="479" w:hanging="791"/>
      </w:pPr>
      <w:rPr>
        <w:rFonts w:cs="Times New Roman" w:hint="default"/>
      </w:rPr>
    </w:lvl>
    <w:lvl w:ilvl="2">
      <w:start w:val="1"/>
      <w:numFmt w:val="decimal"/>
      <w:lvlText w:val="%1.%2.%3."/>
      <w:lvlJc w:val="left"/>
      <w:pPr>
        <w:ind w:left="479" w:hanging="791"/>
      </w:pPr>
      <w:rPr>
        <w:rFonts w:ascii="Times New Roman" w:eastAsia="Times New Roman" w:hAnsi="Times New Roman" w:cs="Times New Roman" w:hint="default"/>
        <w:b/>
        <w:bCs/>
        <w:i/>
        <w:w w:val="99"/>
        <w:sz w:val="26"/>
        <w:szCs w:val="26"/>
      </w:rPr>
    </w:lvl>
    <w:lvl w:ilvl="3">
      <w:numFmt w:val="bullet"/>
      <w:lvlText w:val="•"/>
      <w:lvlJc w:val="left"/>
      <w:pPr>
        <w:ind w:left="3541" w:hanging="791"/>
      </w:pPr>
      <w:rPr>
        <w:rFonts w:hint="default"/>
      </w:rPr>
    </w:lvl>
    <w:lvl w:ilvl="4">
      <w:numFmt w:val="bullet"/>
      <w:lvlText w:val="•"/>
      <w:lvlJc w:val="left"/>
      <w:pPr>
        <w:ind w:left="4561" w:hanging="791"/>
      </w:pPr>
      <w:rPr>
        <w:rFonts w:hint="default"/>
      </w:rPr>
    </w:lvl>
    <w:lvl w:ilvl="5">
      <w:numFmt w:val="bullet"/>
      <w:lvlText w:val="•"/>
      <w:lvlJc w:val="left"/>
      <w:pPr>
        <w:ind w:left="5582" w:hanging="791"/>
      </w:pPr>
      <w:rPr>
        <w:rFonts w:hint="default"/>
      </w:rPr>
    </w:lvl>
    <w:lvl w:ilvl="6">
      <w:numFmt w:val="bullet"/>
      <w:lvlText w:val="•"/>
      <w:lvlJc w:val="left"/>
      <w:pPr>
        <w:ind w:left="6602" w:hanging="791"/>
      </w:pPr>
      <w:rPr>
        <w:rFonts w:hint="default"/>
      </w:rPr>
    </w:lvl>
    <w:lvl w:ilvl="7">
      <w:numFmt w:val="bullet"/>
      <w:lvlText w:val="•"/>
      <w:lvlJc w:val="left"/>
      <w:pPr>
        <w:ind w:left="7622" w:hanging="791"/>
      </w:pPr>
      <w:rPr>
        <w:rFonts w:hint="default"/>
      </w:rPr>
    </w:lvl>
    <w:lvl w:ilvl="8">
      <w:numFmt w:val="bullet"/>
      <w:lvlText w:val="•"/>
      <w:lvlJc w:val="left"/>
      <w:pPr>
        <w:ind w:left="8643" w:hanging="791"/>
      </w:pPr>
      <w:rPr>
        <w:rFonts w:hint="default"/>
      </w:rPr>
    </w:lvl>
  </w:abstractNum>
  <w:abstractNum w:abstractNumId="23">
    <w:nsid w:val="7DE45E7F"/>
    <w:multiLevelType w:val="hybridMultilevel"/>
    <w:tmpl w:val="FFFFFFFF"/>
    <w:lvl w:ilvl="0" w:tplc="F940A55C">
      <w:numFmt w:val="bullet"/>
      <w:lvlText w:val="-"/>
      <w:lvlJc w:val="left"/>
      <w:pPr>
        <w:ind w:left="479" w:hanging="173"/>
      </w:pPr>
      <w:rPr>
        <w:rFonts w:ascii="Times New Roman" w:eastAsia="Times New Roman" w:hAnsi="Times New Roman" w:hint="default"/>
        <w:w w:val="99"/>
        <w:sz w:val="26"/>
      </w:rPr>
    </w:lvl>
    <w:lvl w:ilvl="1" w:tplc="62002818">
      <w:numFmt w:val="bullet"/>
      <w:lvlText w:val="•"/>
      <w:lvlJc w:val="left"/>
      <w:pPr>
        <w:ind w:left="1500" w:hanging="173"/>
      </w:pPr>
      <w:rPr>
        <w:rFonts w:hint="default"/>
      </w:rPr>
    </w:lvl>
    <w:lvl w:ilvl="2" w:tplc="A77A7910">
      <w:numFmt w:val="bullet"/>
      <w:lvlText w:val="•"/>
      <w:lvlJc w:val="left"/>
      <w:pPr>
        <w:ind w:left="2520" w:hanging="173"/>
      </w:pPr>
      <w:rPr>
        <w:rFonts w:hint="default"/>
      </w:rPr>
    </w:lvl>
    <w:lvl w:ilvl="3" w:tplc="D59E9C6A">
      <w:numFmt w:val="bullet"/>
      <w:lvlText w:val="•"/>
      <w:lvlJc w:val="left"/>
      <w:pPr>
        <w:ind w:left="3541" w:hanging="173"/>
      </w:pPr>
      <w:rPr>
        <w:rFonts w:hint="default"/>
      </w:rPr>
    </w:lvl>
    <w:lvl w:ilvl="4" w:tplc="2326C438">
      <w:numFmt w:val="bullet"/>
      <w:lvlText w:val="•"/>
      <w:lvlJc w:val="left"/>
      <w:pPr>
        <w:ind w:left="4561" w:hanging="173"/>
      </w:pPr>
      <w:rPr>
        <w:rFonts w:hint="default"/>
      </w:rPr>
    </w:lvl>
    <w:lvl w:ilvl="5" w:tplc="1B7A7F62">
      <w:numFmt w:val="bullet"/>
      <w:lvlText w:val="•"/>
      <w:lvlJc w:val="left"/>
      <w:pPr>
        <w:ind w:left="5582" w:hanging="173"/>
      </w:pPr>
      <w:rPr>
        <w:rFonts w:hint="default"/>
      </w:rPr>
    </w:lvl>
    <w:lvl w:ilvl="6" w:tplc="76065D22">
      <w:numFmt w:val="bullet"/>
      <w:lvlText w:val="•"/>
      <w:lvlJc w:val="left"/>
      <w:pPr>
        <w:ind w:left="6602" w:hanging="173"/>
      </w:pPr>
      <w:rPr>
        <w:rFonts w:hint="default"/>
      </w:rPr>
    </w:lvl>
    <w:lvl w:ilvl="7" w:tplc="40A086B2">
      <w:numFmt w:val="bullet"/>
      <w:lvlText w:val="•"/>
      <w:lvlJc w:val="left"/>
      <w:pPr>
        <w:ind w:left="7622" w:hanging="173"/>
      </w:pPr>
      <w:rPr>
        <w:rFonts w:hint="default"/>
      </w:rPr>
    </w:lvl>
    <w:lvl w:ilvl="8" w:tplc="D2E420E6">
      <w:numFmt w:val="bullet"/>
      <w:lvlText w:val="•"/>
      <w:lvlJc w:val="left"/>
      <w:pPr>
        <w:ind w:left="8643" w:hanging="173"/>
      </w:pPr>
      <w:rPr>
        <w:rFonts w:hint="default"/>
      </w:rPr>
    </w:lvl>
  </w:abstractNum>
  <w:abstractNum w:abstractNumId="24">
    <w:nsid w:val="7E3D3B50"/>
    <w:multiLevelType w:val="hybridMultilevel"/>
    <w:tmpl w:val="FFFFFFFF"/>
    <w:lvl w:ilvl="0" w:tplc="414ED44E">
      <w:start w:val="1"/>
      <w:numFmt w:val="decimal"/>
      <w:lvlText w:val="%1)"/>
      <w:lvlJc w:val="left"/>
      <w:pPr>
        <w:ind w:left="316" w:hanging="303"/>
      </w:pPr>
      <w:rPr>
        <w:rFonts w:ascii="Times New Roman" w:eastAsia="Times New Roman" w:hAnsi="Times New Roman" w:cs="Times New Roman" w:hint="default"/>
        <w:w w:val="99"/>
        <w:sz w:val="26"/>
        <w:szCs w:val="26"/>
      </w:rPr>
    </w:lvl>
    <w:lvl w:ilvl="1" w:tplc="6FA219E8">
      <w:numFmt w:val="bullet"/>
      <w:lvlText w:val="•"/>
      <w:lvlJc w:val="left"/>
      <w:pPr>
        <w:ind w:left="1306" w:hanging="303"/>
      </w:pPr>
      <w:rPr>
        <w:rFonts w:hint="default"/>
      </w:rPr>
    </w:lvl>
    <w:lvl w:ilvl="2" w:tplc="45788F5E">
      <w:numFmt w:val="bullet"/>
      <w:lvlText w:val="•"/>
      <w:lvlJc w:val="left"/>
      <w:pPr>
        <w:ind w:left="2292" w:hanging="303"/>
      </w:pPr>
      <w:rPr>
        <w:rFonts w:hint="default"/>
      </w:rPr>
    </w:lvl>
    <w:lvl w:ilvl="3" w:tplc="7E587126">
      <w:numFmt w:val="bullet"/>
      <w:lvlText w:val="•"/>
      <w:lvlJc w:val="left"/>
      <w:pPr>
        <w:ind w:left="3279" w:hanging="303"/>
      </w:pPr>
      <w:rPr>
        <w:rFonts w:hint="default"/>
      </w:rPr>
    </w:lvl>
    <w:lvl w:ilvl="4" w:tplc="285CB400">
      <w:numFmt w:val="bullet"/>
      <w:lvlText w:val="•"/>
      <w:lvlJc w:val="left"/>
      <w:pPr>
        <w:ind w:left="4265" w:hanging="303"/>
      </w:pPr>
      <w:rPr>
        <w:rFonts w:hint="default"/>
      </w:rPr>
    </w:lvl>
    <w:lvl w:ilvl="5" w:tplc="D058637C">
      <w:numFmt w:val="bullet"/>
      <w:lvlText w:val="•"/>
      <w:lvlJc w:val="left"/>
      <w:pPr>
        <w:ind w:left="5252" w:hanging="303"/>
      </w:pPr>
      <w:rPr>
        <w:rFonts w:hint="default"/>
      </w:rPr>
    </w:lvl>
    <w:lvl w:ilvl="6" w:tplc="00C02360">
      <w:numFmt w:val="bullet"/>
      <w:lvlText w:val="•"/>
      <w:lvlJc w:val="left"/>
      <w:pPr>
        <w:ind w:left="6238" w:hanging="303"/>
      </w:pPr>
      <w:rPr>
        <w:rFonts w:hint="default"/>
      </w:rPr>
    </w:lvl>
    <w:lvl w:ilvl="7" w:tplc="68C6ECBE">
      <w:numFmt w:val="bullet"/>
      <w:lvlText w:val="•"/>
      <w:lvlJc w:val="left"/>
      <w:pPr>
        <w:ind w:left="7224" w:hanging="303"/>
      </w:pPr>
      <w:rPr>
        <w:rFonts w:hint="default"/>
      </w:rPr>
    </w:lvl>
    <w:lvl w:ilvl="8" w:tplc="E690B5E0">
      <w:numFmt w:val="bullet"/>
      <w:lvlText w:val="•"/>
      <w:lvlJc w:val="left"/>
      <w:pPr>
        <w:ind w:left="8211" w:hanging="303"/>
      </w:pPr>
      <w:rPr>
        <w:rFonts w:hint="default"/>
      </w:rPr>
    </w:lvl>
  </w:abstractNum>
  <w:num w:numId="1">
    <w:abstractNumId w:val="11"/>
  </w:num>
  <w:num w:numId="2">
    <w:abstractNumId w:val="1"/>
  </w:num>
  <w:num w:numId="3">
    <w:abstractNumId w:val="14"/>
  </w:num>
  <w:num w:numId="4">
    <w:abstractNumId w:val="5"/>
  </w:num>
  <w:num w:numId="5">
    <w:abstractNumId w:val="0"/>
  </w:num>
  <w:num w:numId="6">
    <w:abstractNumId w:val="4"/>
  </w:num>
  <w:num w:numId="7">
    <w:abstractNumId w:val="18"/>
  </w:num>
  <w:num w:numId="8">
    <w:abstractNumId w:val="21"/>
  </w:num>
  <w:num w:numId="9">
    <w:abstractNumId w:val="8"/>
  </w:num>
  <w:num w:numId="10">
    <w:abstractNumId w:val="19"/>
  </w:num>
  <w:num w:numId="11">
    <w:abstractNumId w:val="2"/>
  </w:num>
  <w:num w:numId="12">
    <w:abstractNumId w:val="12"/>
  </w:num>
  <w:num w:numId="13">
    <w:abstractNumId w:val="15"/>
  </w:num>
  <w:num w:numId="14">
    <w:abstractNumId w:val="23"/>
  </w:num>
  <w:num w:numId="15">
    <w:abstractNumId w:val="13"/>
  </w:num>
  <w:num w:numId="16">
    <w:abstractNumId w:val="16"/>
  </w:num>
  <w:num w:numId="17">
    <w:abstractNumId w:val="10"/>
  </w:num>
  <w:num w:numId="18">
    <w:abstractNumId w:val="7"/>
  </w:num>
  <w:num w:numId="19">
    <w:abstractNumId w:val="22"/>
  </w:num>
  <w:num w:numId="20">
    <w:abstractNumId w:val="6"/>
  </w:num>
  <w:num w:numId="21">
    <w:abstractNumId w:val="17"/>
  </w:num>
  <w:num w:numId="22">
    <w:abstractNumId w:val="9"/>
  </w:num>
  <w:num w:numId="23">
    <w:abstractNumId w:val="24"/>
  </w:num>
  <w:num w:numId="24">
    <w:abstractNumId w:val="20"/>
  </w:num>
  <w:num w:numId="2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ulTrailSpace/>
  </w:compat>
  <w:rsids>
    <w:rsidRoot w:val="003704DF"/>
    <w:rsid w:val="003704DF"/>
    <w:rsid w:val="006324AF"/>
    <w:rsid w:val="006E3997"/>
    <w:rsid w:val="00830674"/>
    <w:rsid w:val="00AC21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704DF"/>
    <w:pPr>
      <w:widowControl w:val="0"/>
      <w:autoSpaceDE w:val="0"/>
      <w:autoSpaceDN w:val="0"/>
    </w:pPr>
    <w:rPr>
      <w:rFonts w:ascii="Times New Roman" w:hAnsi="Times New Roman"/>
      <w:sz w:val="22"/>
      <w:szCs w:val="22"/>
    </w:rPr>
  </w:style>
  <w:style w:type="paragraph" w:styleId="1">
    <w:name w:val="heading 1"/>
    <w:basedOn w:val="a"/>
    <w:qFormat/>
    <w:rsid w:val="003704DF"/>
    <w:pPr>
      <w:spacing w:before="87"/>
      <w:ind w:left="8735"/>
      <w:outlineLvl w:val="0"/>
    </w:pPr>
    <w:rPr>
      <w:sz w:val="28"/>
      <w:szCs w:val="28"/>
    </w:rPr>
  </w:style>
  <w:style w:type="paragraph" w:styleId="2">
    <w:name w:val="heading 2"/>
    <w:basedOn w:val="a"/>
    <w:qFormat/>
    <w:rsid w:val="003704DF"/>
    <w:pPr>
      <w:ind w:left="1093"/>
      <w:outlineLvl w:val="1"/>
    </w:pPr>
    <w:rPr>
      <w:b/>
      <w:bCs/>
      <w:sz w:val="26"/>
      <w:szCs w:val="26"/>
    </w:rPr>
  </w:style>
  <w:style w:type="paragraph" w:styleId="3">
    <w:name w:val="heading 3"/>
    <w:basedOn w:val="a"/>
    <w:qFormat/>
    <w:rsid w:val="003704DF"/>
    <w:pPr>
      <w:spacing w:before="124"/>
      <w:ind w:left="479"/>
      <w:jc w:val="both"/>
      <w:outlineLvl w:val="2"/>
    </w:pPr>
    <w:rPr>
      <w:b/>
      <w:bCs/>
      <w:i/>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rsid w:val="003704DF"/>
    <w:pPr>
      <w:ind w:left="479"/>
      <w:jc w:val="both"/>
    </w:pPr>
    <w:rPr>
      <w:sz w:val="26"/>
      <w:szCs w:val="26"/>
    </w:rPr>
  </w:style>
  <w:style w:type="paragraph" w:customStyle="1" w:styleId="ListParagraph">
    <w:name w:val="List Paragraph"/>
    <w:basedOn w:val="a"/>
    <w:rsid w:val="003704DF"/>
    <w:pPr>
      <w:ind w:left="479" w:firstLine="711"/>
      <w:jc w:val="both"/>
    </w:pPr>
  </w:style>
  <w:style w:type="paragraph" w:customStyle="1" w:styleId="TableParagraph">
    <w:name w:val="Table Paragraph"/>
    <w:basedOn w:val="a"/>
    <w:rsid w:val="003704DF"/>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main?base=EXP%3Bn%3D485839%3Bfld%3D134%3Bdst%3D100009" TargetMode="Externa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6.png"/><Relationship Id="rId50" Type="http://schemas.openxmlformats.org/officeDocument/2006/relationships/image" Target="media/image39.png"/><Relationship Id="rId55" Type="http://schemas.openxmlformats.org/officeDocument/2006/relationships/image" Target="media/image44.png"/><Relationship Id="rId63" Type="http://schemas.openxmlformats.org/officeDocument/2006/relationships/image" Target="media/image52.png"/><Relationship Id="rId68" Type="http://schemas.openxmlformats.org/officeDocument/2006/relationships/image" Target="media/image57.png"/><Relationship Id="rId76" Type="http://schemas.openxmlformats.org/officeDocument/2006/relationships/image" Target="media/image65.png"/><Relationship Id="rId84" Type="http://schemas.openxmlformats.org/officeDocument/2006/relationships/image" Target="media/image73.jpeg"/><Relationship Id="rId89" Type="http://schemas.openxmlformats.org/officeDocument/2006/relationships/image" Target="media/image78.png"/><Relationship Id="rId7" Type="http://schemas.openxmlformats.org/officeDocument/2006/relationships/hyperlink" Target="consultantplus://offline/ref%3DF7A280137BA588ADA95D70EF401165F69CBA766C5A915E95642E04XEZ3H" TargetMode="External"/><Relationship Id="rId71" Type="http://schemas.openxmlformats.org/officeDocument/2006/relationships/image" Target="media/image60.png"/><Relationship Id="rId92" Type="http://schemas.openxmlformats.org/officeDocument/2006/relationships/hyperlink" Target="consultantplus://offline/ref%3D21EBE2856AC1BBDDBF6A7092F7B0D61F16E39683000F5E1199A1690BA39DFD16F38BC486964337E31EP7P" TargetMode="External"/><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image" Target="media/image63.png"/><Relationship Id="rId79" Type="http://schemas.openxmlformats.org/officeDocument/2006/relationships/image" Target="media/image68.png"/><Relationship Id="rId87" Type="http://schemas.openxmlformats.org/officeDocument/2006/relationships/image" Target="media/image76.png"/><Relationship Id="rId5" Type="http://schemas.openxmlformats.org/officeDocument/2006/relationships/hyperlink" Target="consultantplus://offline/ref%3D3DEF3E4B014A3BEE30F4017A43A144C4B329EE115277FEACC0BAC325D0F1439FF7A10273647853MBuDM" TargetMode="External"/><Relationship Id="rId61" Type="http://schemas.openxmlformats.org/officeDocument/2006/relationships/image" Target="media/image50.png"/><Relationship Id="rId82" Type="http://schemas.openxmlformats.org/officeDocument/2006/relationships/image" Target="media/image71.png"/><Relationship Id="rId90" Type="http://schemas.openxmlformats.org/officeDocument/2006/relationships/image" Target="media/image79.png"/><Relationship Id="rId19" Type="http://schemas.openxmlformats.org/officeDocument/2006/relationships/image" Target="media/image9.png"/><Relationship Id="rId14" Type="http://schemas.openxmlformats.org/officeDocument/2006/relationships/hyperlink" Target="consultantplus://offline/ref%3D34CEC29D07120C9801961EDB0463F5A261AAF4A8CA5272258D6B4C3748Z8KAK" TargetMode="External"/><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77" Type="http://schemas.openxmlformats.org/officeDocument/2006/relationships/image" Target="media/image66.png"/><Relationship Id="rId8" Type="http://schemas.openxmlformats.org/officeDocument/2006/relationships/hyperlink" Target="consultantplus://offline/ref%3D30A3FE808F2A6AC8329A7F93E8CE7C88E821C3796E20AF04FE69E43C1B6C39861C6DE040DC102CX1g6H" TargetMode="External"/><Relationship Id="rId51" Type="http://schemas.openxmlformats.org/officeDocument/2006/relationships/image" Target="media/image40.png"/><Relationship Id="rId72" Type="http://schemas.openxmlformats.org/officeDocument/2006/relationships/image" Target="media/image61.png"/><Relationship Id="rId80" Type="http://schemas.openxmlformats.org/officeDocument/2006/relationships/image" Target="media/image69.png"/><Relationship Id="rId85" Type="http://schemas.openxmlformats.org/officeDocument/2006/relationships/image" Target="media/image74.png"/><Relationship Id="rId93"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75" Type="http://schemas.openxmlformats.org/officeDocument/2006/relationships/image" Target="media/image64.png"/><Relationship Id="rId83" Type="http://schemas.openxmlformats.org/officeDocument/2006/relationships/image" Target="media/image72.jpeg"/><Relationship Id="rId88" Type="http://schemas.openxmlformats.org/officeDocument/2006/relationships/image" Target="media/image77.png"/><Relationship Id="rId91" Type="http://schemas.openxmlformats.org/officeDocument/2006/relationships/hyperlink" Target="consultantplus://offline/ref%3D21EBE2856AC1BBDDBF6A7092F7B0D61F16E39683000F5E1199A1690BA39DFD16F38BC486964337E31EP7P" TargetMode="External"/><Relationship Id="rId1" Type="http://schemas.openxmlformats.org/officeDocument/2006/relationships/numbering" Target="numbering.xml"/><Relationship Id="rId6" Type="http://schemas.openxmlformats.org/officeDocument/2006/relationships/hyperlink" Target="consultantplus://offline/ref%3D25D39936B28451D3678C69E5345284B5C418B5FCFD4A49EB7C1833gDPEI" TargetMode="Externa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image" Target="media/image2.png"/><Relationship Id="rId31" Type="http://schemas.openxmlformats.org/officeDocument/2006/relationships/image" Target="media/image21.png"/><Relationship Id="rId44" Type="http://schemas.openxmlformats.org/officeDocument/2006/relationships/hyperlink" Target="consultantplus://offline/ref%3D7E7306BE598EE74F78348B8DCAB7FC3597F9ECE55EB8E9113B7A677F0E018E05F3958124C474587FuBgAN" TargetMode="External"/><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image" Target="media/image62.png"/><Relationship Id="rId78" Type="http://schemas.openxmlformats.org/officeDocument/2006/relationships/image" Target="media/image67.png"/><Relationship Id="rId81" Type="http://schemas.openxmlformats.org/officeDocument/2006/relationships/image" Target="media/image70.png"/><Relationship Id="rId86" Type="http://schemas.openxmlformats.org/officeDocument/2006/relationships/image" Target="media/image75.png"/><Relationship Id="rId9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101</Pages>
  <Words>38083</Words>
  <Characters>217078</Characters>
  <Application>Microsoft Office Word</Application>
  <DocSecurity>0</DocSecurity>
  <Lines>1808</Lines>
  <Paragraphs>509</Paragraphs>
  <ScaleCrop>false</ScaleCrop>
  <HeadingPairs>
    <vt:vector size="2" baseType="variant">
      <vt:variant>
        <vt:lpstr>Название</vt:lpstr>
      </vt:variant>
      <vt:variant>
        <vt:i4>1</vt:i4>
      </vt:variant>
    </vt:vector>
  </HeadingPairs>
  <TitlesOfParts>
    <vt:vector size="1" baseType="lpstr">
      <vt:lpstr>Доклад об осуществлении государственного надзора за соблюдением трудового законодательства и иных нормативных правовых актов, содержащих нормы трудового права, и надзора в сфере социальной защиты населения за 2017 год</vt:lpstr>
    </vt:vector>
  </TitlesOfParts>
  <Company>RL-TEAM.NET</Company>
  <LinksUpToDate>false</LinksUpToDate>
  <CharactersWithSpaces>254652</CharactersWithSpaces>
  <SharedDoc>false</SharedDoc>
  <HLinks>
    <vt:vector size="54" baseType="variant">
      <vt:variant>
        <vt:i4>4849689</vt:i4>
      </vt:variant>
      <vt:variant>
        <vt:i4>54</vt:i4>
      </vt:variant>
      <vt:variant>
        <vt:i4>0</vt:i4>
      </vt:variant>
      <vt:variant>
        <vt:i4>5</vt:i4>
      </vt:variant>
      <vt:variant>
        <vt:lpwstr>consultantplus://offline/ref%3D21EBE2856AC1BBDDBF6A7092F7B0D61F16E39683000F5E1199A1690BA39DFD16F38BC486964337E31EP7P</vt:lpwstr>
      </vt:variant>
      <vt:variant>
        <vt:lpwstr/>
      </vt:variant>
      <vt:variant>
        <vt:i4>4849689</vt:i4>
      </vt:variant>
      <vt:variant>
        <vt:i4>51</vt:i4>
      </vt:variant>
      <vt:variant>
        <vt:i4>0</vt:i4>
      </vt:variant>
      <vt:variant>
        <vt:i4>5</vt:i4>
      </vt:variant>
      <vt:variant>
        <vt:lpwstr>consultantplus://offline/ref%3D21EBE2856AC1BBDDBF6A7092F7B0D61F16E39683000F5E1199A1690BA39DFD16F38BC486964337E31EP7P</vt:lpwstr>
      </vt:variant>
      <vt:variant>
        <vt:lpwstr/>
      </vt:variant>
      <vt:variant>
        <vt:i4>458778</vt:i4>
      </vt:variant>
      <vt:variant>
        <vt:i4>27</vt:i4>
      </vt:variant>
      <vt:variant>
        <vt:i4>0</vt:i4>
      </vt:variant>
      <vt:variant>
        <vt:i4>5</vt:i4>
      </vt:variant>
      <vt:variant>
        <vt:lpwstr>consultantplus://offline/ref%3D7E7306BE598EE74F78348B8DCAB7FC3597F9ECE55EB8E9113B7A677F0E018E05F3958124C474587FuBgAN</vt:lpwstr>
      </vt:variant>
      <vt:variant>
        <vt:lpwstr/>
      </vt:variant>
      <vt:variant>
        <vt:i4>7078015</vt:i4>
      </vt:variant>
      <vt:variant>
        <vt:i4>24</vt:i4>
      </vt:variant>
      <vt:variant>
        <vt:i4>0</vt:i4>
      </vt:variant>
      <vt:variant>
        <vt:i4>5</vt:i4>
      </vt:variant>
      <vt:variant>
        <vt:lpwstr>consultantplus://offline/ref%3D34CEC29D07120C9801961EDB0463F5A261AAF4A8CA5272258D6B4C3748Z8KAK</vt:lpwstr>
      </vt:variant>
      <vt:variant>
        <vt:lpwstr/>
      </vt:variant>
      <vt:variant>
        <vt:i4>3342459</vt:i4>
      </vt:variant>
      <vt:variant>
        <vt:i4>21</vt:i4>
      </vt:variant>
      <vt:variant>
        <vt:i4>0</vt:i4>
      </vt:variant>
      <vt:variant>
        <vt:i4>5</vt:i4>
      </vt:variant>
      <vt:variant>
        <vt:lpwstr>consultantplus://offline/main?base=EXP%3Bn%3D485839%3Bfld%3D134%3Bdst%3D100009</vt:lpwstr>
      </vt:variant>
      <vt:variant>
        <vt:lpwstr/>
      </vt:variant>
      <vt:variant>
        <vt:i4>3342372</vt:i4>
      </vt:variant>
      <vt:variant>
        <vt:i4>9</vt:i4>
      </vt:variant>
      <vt:variant>
        <vt:i4>0</vt:i4>
      </vt:variant>
      <vt:variant>
        <vt:i4>5</vt:i4>
      </vt:variant>
      <vt:variant>
        <vt:lpwstr>consultantplus://offline/ref%3D30A3FE808F2A6AC8329A7F93E8CE7C88E821C3796E20AF04FE69E43C1B6C39861C6DE040DC102CX1g6H</vt:lpwstr>
      </vt:variant>
      <vt:variant>
        <vt:lpwstr/>
      </vt:variant>
      <vt:variant>
        <vt:i4>2162813</vt:i4>
      </vt:variant>
      <vt:variant>
        <vt:i4>6</vt:i4>
      </vt:variant>
      <vt:variant>
        <vt:i4>0</vt:i4>
      </vt:variant>
      <vt:variant>
        <vt:i4>5</vt:i4>
      </vt:variant>
      <vt:variant>
        <vt:lpwstr>consultantplus://offline/ref%3DF7A280137BA588ADA95D70EF401165F69CBA766C5A915E95642E04XEZ3H</vt:lpwstr>
      </vt:variant>
      <vt:variant>
        <vt:lpwstr/>
      </vt:variant>
      <vt:variant>
        <vt:i4>4128802</vt:i4>
      </vt:variant>
      <vt:variant>
        <vt:i4>3</vt:i4>
      </vt:variant>
      <vt:variant>
        <vt:i4>0</vt:i4>
      </vt:variant>
      <vt:variant>
        <vt:i4>5</vt:i4>
      </vt:variant>
      <vt:variant>
        <vt:lpwstr>consultantplus://offline/ref%3D25D39936B28451D3678C69E5345284B5C418B5FCFD4A49EB7C1833gDPEI</vt:lpwstr>
      </vt:variant>
      <vt:variant>
        <vt:lpwstr/>
      </vt:variant>
      <vt:variant>
        <vt:i4>3866745</vt:i4>
      </vt:variant>
      <vt:variant>
        <vt:i4>0</vt:i4>
      </vt:variant>
      <vt:variant>
        <vt:i4>0</vt:i4>
      </vt:variant>
      <vt:variant>
        <vt:i4>5</vt:i4>
      </vt:variant>
      <vt:variant>
        <vt:lpwstr>consultantplus://offline/ref%3D3DEF3E4B014A3BEE30F4017A43A144C4B329EE115277FEACC0BAC325D0F1439FF7A10273647853MBuDM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об осуществлении государственного надзора за соблюдением трудового законодательства и иных нормативных правовых актов, содержащих нормы трудового права, и надзора в сфере социальной защиты населения за 2017 год</dc:title>
  <dc:creator> </dc:creator>
  <cp:lastModifiedBy> </cp:lastModifiedBy>
  <cp:revision>2</cp:revision>
  <dcterms:created xsi:type="dcterms:W3CDTF">2018-05-07T22:42:00Z</dcterms:created>
  <dcterms:modified xsi:type="dcterms:W3CDTF">2018-05-07T22:42:00Z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1601-01-02T01:09:21Z</vt:filetime>
  </property>
  <property fmtid="{D5CDD505-2E9C-101B-9397-08002B2CF9AE}" pid="3" name="Creator">
    <vt:lpwstr>Microsoft® Word 2010</vt:lpwstr>
  </property>
  <property fmtid="{D5CDD505-2E9C-101B-9397-08002B2CF9AE}" pid="4" name="LastSaved">
    <vt:filetime>1601-01-01T22:09:21Z</vt:filetime>
  </property>
</Properties>
</file>