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D94" w:rsidRPr="00887B37" w:rsidRDefault="00CE3D94" w:rsidP="00887B37">
      <w:pPr>
        <w:pStyle w:val="ConsPlusTitle"/>
        <w:spacing w:line="300" w:lineRule="atLeast"/>
        <w:jc w:val="center"/>
        <w:outlineLvl w:val="0"/>
        <w:rPr>
          <w:sz w:val="22"/>
          <w:szCs w:val="22"/>
        </w:rPr>
      </w:pPr>
      <w:r w:rsidRPr="00887B37">
        <w:rPr>
          <w:sz w:val="22"/>
          <w:szCs w:val="22"/>
        </w:rPr>
        <w:t>МИНИСТЕРСТВО ОБРАЗОВАНИЯ И НАУКИ РОССИЙСКОЙ ФЕДЕРАЦИИ</w:t>
      </w:r>
    </w:p>
    <w:p w:rsidR="00CE3D94" w:rsidRPr="00887B37" w:rsidRDefault="00CE3D94" w:rsidP="00887B37">
      <w:pPr>
        <w:pStyle w:val="ConsPlusTitle"/>
        <w:spacing w:line="300" w:lineRule="atLeast"/>
        <w:jc w:val="both"/>
        <w:rPr>
          <w:sz w:val="22"/>
          <w:szCs w:val="22"/>
        </w:rPr>
      </w:pPr>
    </w:p>
    <w:p w:rsidR="00CE3D94" w:rsidRPr="00887B37" w:rsidRDefault="00CE3D94" w:rsidP="00887B37">
      <w:pPr>
        <w:pStyle w:val="ConsPlusTitle"/>
        <w:spacing w:line="300" w:lineRule="atLeast"/>
        <w:jc w:val="center"/>
        <w:rPr>
          <w:sz w:val="22"/>
          <w:szCs w:val="22"/>
        </w:rPr>
      </w:pPr>
      <w:r w:rsidRPr="00887B37">
        <w:rPr>
          <w:sz w:val="22"/>
          <w:szCs w:val="22"/>
        </w:rPr>
        <w:t>ПИСЬМО</w:t>
      </w:r>
    </w:p>
    <w:p w:rsidR="00CE3D94" w:rsidRPr="00887B37" w:rsidRDefault="00CE3D94" w:rsidP="00887B37">
      <w:pPr>
        <w:pStyle w:val="ConsPlusTitle"/>
        <w:spacing w:line="300" w:lineRule="atLeast"/>
        <w:jc w:val="center"/>
        <w:rPr>
          <w:sz w:val="22"/>
          <w:szCs w:val="22"/>
        </w:rPr>
      </w:pPr>
      <w:r w:rsidRPr="00887B37">
        <w:rPr>
          <w:sz w:val="22"/>
          <w:szCs w:val="22"/>
        </w:rPr>
        <w:t xml:space="preserve">от 10 мая </w:t>
      </w:r>
      <w:smartTag w:uri="urn:schemas-microsoft-com:office:smarttags" w:element="metricconverter">
        <w:smartTagPr>
          <w:attr w:name="ProductID" w:val="2018 г"/>
        </w:smartTagPr>
        <w:r w:rsidRPr="00887B37">
          <w:rPr>
            <w:sz w:val="22"/>
            <w:szCs w:val="22"/>
          </w:rPr>
          <w:t>2018 г</w:t>
        </w:r>
      </w:smartTag>
      <w:r w:rsidRPr="00887B37">
        <w:rPr>
          <w:sz w:val="22"/>
          <w:szCs w:val="22"/>
        </w:rPr>
        <w:t>. N ПЗ-719/09</w:t>
      </w:r>
    </w:p>
    <w:p w:rsidR="00CE3D94" w:rsidRPr="00887B37" w:rsidRDefault="00CE3D94" w:rsidP="00887B37">
      <w:pPr>
        <w:pStyle w:val="ConsPlusTitle"/>
        <w:spacing w:line="300" w:lineRule="atLeast"/>
        <w:jc w:val="both"/>
        <w:rPr>
          <w:sz w:val="22"/>
          <w:szCs w:val="22"/>
        </w:rPr>
      </w:pPr>
    </w:p>
    <w:p w:rsidR="00CE3D94" w:rsidRPr="00887B37" w:rsidRDefault="00CE3D94" w:rsidP="00887B37">
      <w:pPr>
        <w:pStyle w:val="ConsPlusTitle"/>
        <w:spacing w:line="300" w:lineRule="atLeast"/>
        <w:jc w:val="center"/>
        <w:rPr>
          <w:sz w:val="22"/>
          <w:szCs w:val="22"/>
        </w:rPr>
      </w:pPr>
      <w:r w:rsidRPr="00887B37">
        <w:rPr>
          <w:sz w:val="22"/>
          <w:szCs w:val="22"/>
        </w:rPr>
        <w:t>О НАПРАВЛЕНИИ МЕТОДИЧЕСКИХ РЕКОМЕНДАЦИЙ</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Во исполнение пункта 7 Плана мероприятий на 2017 - 2020 годы по реализации Основ государственного регулирования и государственного контроля организации отдыха и оздоровления детей, утвержденного распоряжением Правительства Российской Федерации от 25 октября </w:t>
      </w:r>
      <w:smartTag w:uri="urn:schemas-microsoft-com:office:smarttags" w:element="metricconverter">
        <w:smartTagPr>
          <w:attr w:name="ProductID" w:val="2017 г"/>
        </w:smartTagPr>
        <w:r w:rsidRPr="00887B37">
          <w:rPr>
            <w:sz w:val="22"/>
            <w:szCs w:val="22"/>
          </w:rPr>
          <w:t>2017 г</w:t>
        </w:r>
      </w:smartTag>
      <w:r w:rsidRPr="00887B37">
        <w:rPr>
          <w:sz w:val="22"/>
          <w:szCs w:val="22"/>
        </w:rPr>
        <w:t xml:space="preserve">. N 2344-р, Минобрнауки России совместно с Минтрудом России, Минтрансом России, МЧС России, МВД России, Минздравом России и Роспотребнадзором разработаны методические </w:t>
      </w:r>
      <w:hyperlink w:anchor="Par19" w:tooltip="МЕТОДИЧЕСКИЕ РЕКОМЕНДАЦИИ" w:history="1">
        <w:r w:rsidRPr="00887B37">
          <w:rPr>
            <w:sz w:val="22"/>
            <w:szCs w:val="22"/>
          </w:rPr>
          <w:t>рекомендации</w:t>
        </w:r>
      </w:hyperlink>
      <w:r w:rsidRPr="00887B37">
        <w:rPr>
          <w:sz w:val="22"/>
          <w:szCs w:val="22"/>
        </w:rPr>
        <w:t xml:space="preserve">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Указанные методические </w:t>
      </w:r>
      <w:hyperlink w:anchor="Par19" w:tooltip="МЕТОДИЧЕСКИЕ РЕКОМЕНДАЦИИ" w:history="1">
        <w:r w:rsidRPr="00887B37">
          <w:rPr>
            <w:sz w:val="22"/>
            <w:szCs w:val="22"/>
          </w:rPr>
          <w:t>рекомендации</w:t>
        </w:r>
      </w:hyperlink>
      <w:r w:rsidRPr="00887B37">
        <w:rPr>
          <w:sz w:val="22"/>
          <w:szCs w:val="22"/>
        </w:rPr>
        <w:t xml:space="preserve"> необходимо направить для руководства и использования в работе органам исполнительной власти субъектов Российской Федерации в сфере организации отдыха и оздоровления детей и организациям отдыха детей и их оздоровления, расположенным на территории субъекта Российской Федерации.</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jc w:val="right"/>
        <w:rPr>
          <w:sz w:val="22"/>
          <w:szCs w:val="22"/>
        </w:rPr>
      </w:pPr>
      <w:r w:rsidRPr="00887B37">
        <w:rPr>
          <w:sz w:val="22"/>
          <w:szCs w:val="22"/>
        </w:rPr>
        <w:t>П.С.ЗЕНЬКОВИЧ</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jc w:val="right"/>
        <w:outlineLvl w:val="0"/>
        <w:rPr>
          <w:sz w:val="22"/>
          <w:szCs w:val="22"/>
        </w:rPr>
      </w:pPr>
      <w:r w:rsidRPr="00887B37">
        <w:rPr>
          <w:sz w:val="22"/>
          <w:szCs w:val="22"/>
        </w:rPr>
        <w:t>Приложение</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Title"/>
        <w:spacing w:line="300" w:lineRule="atLeast"/>
        <w:jc w:val="center"/>
        <w:rPr>
          <w:sz w:val="22"/>
          <w:szCs w:val="22"/>
        </w:rPr>
      </w:pPr>
      <w:bookmarkStart w:id="0" w:name="Par19"/>
      <w:bookmarkEnd w:id="0"/>
      <w:r w:rsidRPr="00887B37">
        <w:rPr>
          <w:sz w:val="22"/>
          <w:szCs w:val="22"/>
        </w:rPr>
        <w:t>МЕТОДИЧЕСКИЕ РЕКОМЕНДАЦИИ</w:t>
      </w:r>
    </w:p>
    <w:p w:rsidR="00CE3D94" w:rsidRPr="00887B37" w:rsidRDefault="00CE3D94" w:rsidP="00887B37">
      <w:pPr>
        <w:pStyle w:val="ConsPlusTitle"/>
        <w:spacing w:line="300" w:lineRule="atLeast"/>
        <w:jc w:val="center"/>
        <w:rPr>
          <w:sz w:val="22"/>
          <w:szCs w:val="22"/>
        </w:rPr>
      </w:pPr>
      <w:r w:rsidRPr="00887B37">
        <w:rPr>
          <w:sz w:val="22"/>
          <w:szCs w:val="22"/>
        </w:rPr>
        <w:t>ПО ВОПРОСАМ БЕЗОПАСНОСТИ ОТДЫХА И ОЗДОРОВЛЕНИЯ ДЕТЕЙ</w:t>
      </w:r>
    </w:p>
    <w:p w:rsidR="00CE3D94" w:rsidRPr="00887B37" w:rsidRDefault="00CE3D94" w:rsidP="00887B37">
      <w:pPr>
        <w:pStyle w:val="ConsPlusTitle"/>
        <w:spacing w:line="300" w:lineRule="atLeast"/>
        <w:jc w:val="center"/>
        <w:rPr>
          <w:sz w:val="22"/>
          <w:szCs w:val="22"/>
        </w:rPr>
      </w:pPr>
      <w:r w:rsidRPr="00887B37">
        <w:rPr>
          <w:sz w:val="22"/>
          <w:szCs w:val="22"/>
        </w:rPr>
        <w:t>В ОРГАНИЗАЦИЯХ ОТДЫХА ДЕТЕЙ И ИХ ОЗДОРОВЛЕНИЯ, В ТОМ ЧИСЛЕ</w:t>
      </w:r>
    </w:p>
    <w:p w:rsidR="00CE3D94" w:rsidRPr="00887B37" w:rsidRDefault="00CE3D94" w:rsidP="00887B37">
      <w:pPr>
        <w:pStyle w:val="ConsPlusTitle"/>
        <w:spacing w:line="300" w:lineRule="atLeast"/>
        <w:jc w:val="center"/>
        <w:rPr>
          <w:sz w:val="22"/>
          <w:szCs w:val="22"/>
        </w:rPr>
      </w:pPr>
      <w:r w:rsidRPr="00887B37">
        <w:rPr>
          <w:sz w:val="22"/>
          <w:szCs w:val="22"/>
        </w:rPr>
        <w:t>БЕЗОПАСНОСТИ ПЕРЕВОЗОК ДЕТЕЙ В ОРГАНИЗАЦИИ ОТДЫХА ДЕТЕЙ</w:t>
      </w:r>
    </w:p>
    <w:p w:rsidR="00CE3D94" w:rsidRPr="00887B37" w:rsidRDefault="00CE3D94" w:rsidP="00887B37">
      <w:pPr>
        <w:pStyle w:val="ConsPlusTitle"/>
        <w:spacing w:line="300" w:lineRule="atLeast"/>
        <w:jc w:val="center"/>
        <w:rPr>
          <w:sz w:val="22"/>
          <w:szCs w:val="22"/>
        </w:rPr>
      </w:pPr>
      <w:r w:rsidRPr="00887B37">
        <w:rPr>
          <w:sz w:val="22"/>
          <w:szCs w:val="22"/>
        </w:rPr>
        <w:t>И ИХ ОЗДОРОВЛЕНИЯ И ОБРАТНО</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1. Настоящие 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 разработаны в целях реализации полномочий организаций отдыха детей и их оздоровления, установленных Федеральным законом от 24 июля </w:t>
      </w:r>
      <w:smartTag w:uri="urn:schemas-microsoft-com:office:smarttags" w:element="metricconverter">
        <w:smartTagPr>
          <w:attr w:name="ProductID" w:val="1998 г"/>
        </w:smartTagPr>
        <w:r w:rsidRPr="00887B37">
          <w:rPr>
            <w:sz w:val="22"/>
            <w:szCs w:val="22"/>
          </w:rPr>
          <w:t>1998 г</w:t>
        </w:r>
      </w:smartTag>
      <w:r w:rsidRPr="00887B37">
        <w:rPr>
          <w:sz w:val="22"/>
          <w:szCs w:val="22"/>
        </w:rPr>
        <w:t>. N 124-ФЗ "Об основных гарантиях прав ребенка в Российской Федерации" (далее - Федеральный закон N 124-ФЗ).</w:t>
      </w:r>
    </w:p>
    <w:p w:rsidR="00CE3D94" w:rsidRPr="00887B37" w:rsidRDefault="00CE3D94" w:rsidP="00887B37">
      <w:pPr>
        <w:pStyle w:val="ConsPlusNormal"/>
        <w:spacing w:line="300" w:lineRule="atLeast"/>
        <w:ind w:firstLine="540"/>
        <w:jc w:val="both"/>
        <w:rPr>
          <w:sz w:val="22"/>
          <w:szCs w:val="22"/>
        </w:rPr>
      </w:pPr>
      <w:r w:rsidRPr="00887B37">
        <w:rPr>
          <w:sz w:val="22"/>
          <w:szCs w:val="22"/>
        </w:rPr>
        <w:t>Так, в соответствии с Федеральным законом N 124-ФЗ в целях повышения качества и безопасности отдыха и оздоровления детей организация отдыха детей и их оздоровления обязана:</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создавать безопасные условия пребывания в ней детей, присмотра и ухода за ними, организации их питания, перевозки к местам отдыха и обратно, содержания детей в соответствии с установленными санитарно-эпидемиологическими и иными требованиями и нормами, обеспечивающими жизнь и здоровье детей, работников организации отдыха детей и их оздоровления, включая соблюдение требований обеспечения антитеррористической защищенности,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w:t>
      </w:r>
    </w:p>
    <w:p w:rsidR="00CE3D94" w:rsidRPr="00887B37" w:rsidRDefault="00CE3D94" w:rsidP="00887B37">
      <w:pPr>
        <w:pStyle w:val="ConsPlusNormal"/>
        <w:spacing w:line="300" w:lineRule="atLeast"/>
        <w:ind w:firstLine="540"/>
        <w:jc w:val="both"/>
        <w:rPr>
          <w:sz w:val="22"/>
          <w:szCs w:val="22"/>
        </w:rPr>
      </w:pPr>
      <w:r w:rsidRPr="00887B37">
        <w:rPr>
          <w:sz w:val="22"/>
          <w:szCs w:val="22"/>
        </w:rPr>
        <w:t>2. Для обеспечения необходимого качества услуг, предоставляемых детям, организация отдыха детей и их оздоровления должна соблюдать требования законодательства Российской Федерации, в том числе соответствующие условия размещения и технического оснащения организации отдыха детей и их оздоровления, требования безопасности и качества оказания услуг, иметь систему внутреннего контроля качества предоставляемых услуг, иметь программы смен организаций отдыха детей их оздоровления &lt;1&gt;, утвержденные руководителем организации отдыха детей и их оздоровления, разрабатываемые в зависимости от интересов детей, воспитательных и образовательных задач, инфраструктуры организации отдыха детей и их оздоровления, а также дополнительные общеобразовательные программы (при наличии соответствующей лицензии на осуществление образовательной деятельности).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887B37" w:rsidRDefault="00CE3D94" w:rsidP="00887B37">
      <w:pPr>
        <w:pStyle w:val="ConsPlusNormal"/>
        <w:spacing w:line="300" w:lineRule="atLeast"/>
        <w:ind w:firstLine="540"/>
        <w:jc w:val="both"/>
      </w:pPr>
      <w:r w:rsidRPr="00887B37">
        <w:t xml:space="preserve">&lt;1&gt; Приказ Минобрнауки России от 13 июля </w:t>
      </w:r>
      <w:smartTag w:uri="urn:schemas-microsoft-com:office:smarttags" w:element="metricconverter">
        <w:smartTagPr>
          <w:attr w:name="ProductID" w:val="2017 г"/>
        </w:smartTagPr>
        <w:r w:rsidRPr="00887B37">
          <w:t>2017 г</w:t>
        </w:r>
      </w:smartTag>
      <w:r w:rsidRPr="00887B37">
        <w:t xml:space="preserve">. N 656 "Об утверждении примерных положений об организациях отдыха детей и их оздоровления" (зарегистрирован Минюстом России 1 августа </w:t>
      </w:r>
      <w:smartTag w:uri="urn:schemas-microsoft-com:office:smarttags" w:element="metricconverter">
        <w:smartTagPr>
          <w:attr w:name="ProductID" w:val="2017 г"/>
        </w:smartTagPr>
        <w:r w:rsidRPr="00887B37">
          <w:t>2017 г</w:t>
        </w:r>
      </w:smartTag>
      <w:r w:rsidRPr="00887B37">
        <w:t>., регистрационный N 47607).</w:t>
      </w:r>
    </w:p>
    <w:p w:rsidR="00CE3D94" w:rsidRDefault="00CE3D94" w:rsidP="00887B37">
      <w:pPr>
        <w:pStyle w:val="ConsPlusNormal"/>
        <w:spacing w:line="300" w:lineRule="atLeast"/>
        <w:ind w:firstLine="540"/>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Кроме этого, в организации отдыха детей и их оздоровления должны отсутствовать неисполненные предписания, выданные уполномоченными органами государственной власти в сфере санитарно-эпидемиологического надзора,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а также иными органами государственной власти в случаях, установленных законодательством Российской Федерации, связанные с наличием нарушений, несущих угрозу жизни и здоровью людей.</w:t>
      </w:r>
    </w:p>
    <w:p w:rsidR="00CE3D94" w:rsidRPr="00887B37" w:rsidRDefault="00CE3D94" w:rsidP="00887B37">
      <w:pPr>
        <w:pStyle w:val="ConsPlusNormal"/>
        <w:spacing w:line="300" w:lineRule="atLeast"/>
        <w:ind w:firstLine="540"/>
        <w:jc w:val="both"/>
        <w:rPr>
          <w:sz w:val="22"/>
          <w:szCs w:val="22"/>
        </w:rPr>
      </w:pPr>
      <w:r w:rsidRPr="00887B37">
        <w:rPr>
          <w:sz w:val="22"/>
          <w:szCs w:val="22"/>
        </w:rPr>
        <w:t>3. В организациях отдыха детей и их оздоровления независимо от организационно-правовых форм должны осуществляться меры по профилактике заболеваний, сохранению и укреплению здоровья детей, в том числе меры по организации их питания, и выполняться требования санитарного законодательства. &lt;2&gt;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887B37" w:rsidRDefault="00CE3D94" w:rsidP="00887B37">
      <w:pPr>
        <w:pStyle w:val="ConsPlusNormal"/>
        <w:spacing w:line="300" w:lineRule="atLeast"/>
        <w:ind w:firstLine="540"/>
        <w:jc w:val="both"/>
      </w:pPr>
      <w:r w:rsidRPr="00887B37">
        <w:t xml:space="preserve">&lt;2&gt; Федеральный закон от 30 марта </w:t>
      </w:r>
      <w:smartTag w:uri="urn:schemas-microsoft-com:office:smarttags" w:element="metricconverter">
        <w:smartTagPr>
          <w:attr w:name="ProductID" w:val="1999 г"/>
        </w:smartTagPr>
        <w:r w:rsidRPr="00887B37">
          <w:t>1999 г</w:t>
        </w:r>
      </w:smartTag>
      <w:r w:rsidRPr="00887B37">
        <w:t>. N 52-ФЗ "О санитарно-эпидемиологическом благополучии населения".</w:t>
      </w:r>
    </w:p>
    <w:p w:rsidR="00CE3D94" w:rsidRPr="00887B37" w:rsidRDefault="00CE3D94" w:rsidP="00887B37">
      <w:pPr>
        <w:pStyle w:val="ConsPlusNormal"/>
        <w:spacing w:line="300" w:lineRule="atLeast"/>
        <w:jc w:val="both"/>
        <w:rPr>
          <w:sz w:val="22"/>
          <w:szCs w:val="22"/>
        </w:rPr>
      </w:pPr>
    </w:p>
    <w:p w:rsidR="00CE3D94" w:rsidRDefault="00CE3D94" w:rsidP="00887B37">
      <w:pPr>
        <w:pStyle w:val="ConsPlusNormal"/>
        <w:spacing w:line="300" w:lineRule="atLeast"/>
        <w:ind w:firstLine="540"/>
        <w:jc w:val="both"/>
        <w:rPr>
          <w:sz w:val="22"/>
          <w:szCs w:val="22"/>
        </w:rPr>
      </w:pPr>
      <w:r w:rsidRPr="00887B37">
        <w:rPr>
          <w:sz w:val="22"/>
          <w:szCs w:val="22"/>
        </w:rPr>
        <w:t>Организация отдыха детей и их оздоровления обязана: выполнять требования санитарного законодательства, а также постановлений, предписаний должностных лиц, осуществляющих федеральный государственный санитарно-эпидемиологический надзор; проводить санитарно-противоэпидемические (профилактические) мероприятия; обеспечивать безопасность для здоровья человека выполняемых работ и оказываемых услуг; осуществлять производственный контроль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своевременно информировать органы местного самоуправления, органы, осуществляющие федеральный государственный санитарно-эпидемиологический надзор, об аварийных ситуациях, создающих угрозу санитарно-эпидемиологическому благополучию населения; осуществлять гигиеническое обучение работников.</w:t>
      </w:r>
    </w:p>
    <w:p w:rsidR="00CE3D94" w:rsidRPr="00887B37" w:rsidRDefault="00CE3D94" w:rsidP="00887B37">
      <w:pPr>
        <w:pStyle w:val="ConsPlusNormal"/>
        <w:spacing w:line="300" w:lineRule="atLeast"/>
        <w:ind w:firstLine="540"/>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Использование водного объекта в целях питьевого и хозяйственно-бытового водоснабжения, а также в лечебных, оздоровительных и рекреационных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rsidR="00CE3D94" w:rsidRPr="00887B37" w:rsidRDefault="00CE3D94" w:rsidP="00887B37">
      <w:pPr>
        <w:pStyle w:val="ConsPlusNormal"/>
        <w:spacing w:line="300" w:lineRule="atLeast"/>
        <w:ind w:firstLine="540"/>
        <w:jc w:val="both"/>
        <w:rPr>
          <w:sz w:val="22"/>
          <w:szCs w:val="22"/>
        </w:rPr>
      </w:pPr>
      <w:r w:rsidRPr="00887B37">
        <w:rPr>
          <w:sz w:val="22"/>
          <w:szCs w:val="22"/>
        </w:rPr>
        <w:t>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требованиям.</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Содержание детей, присмотр и уход за ними в организациях отдыха детей и их оздоровления должны соответствовать установленным сантарно-эпидемиологическим и иным требованиям и нормам, обеспечивающим жизнь и здоровье детей и работников организаций отдыха детей и их оздоровления. &lt;3&gt;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887B37" w:rsidRDefault="00CE3D94" w:rsidP="00887B37">
      <w:pPr>
        <w:pStyle w:val="ConsPlusNormal"/>
        <w:spacing w:line="300" w:lineRule="atLeast"/>
        <w:ind w:firstLine="540"/>
        <w:jc w:val="both"/>
      </w:pPr>
      <w:r w:rsidRPr="00887B37">
        <w:t xml:space="preserve">&lt;3&gt; Постановление Главного государственного санитарного врача Российской Федерации от 22 августа </w:t>
      </w:r>
      <w:smartTag w:uri="urn:schemas-microsoft-com:office:smarttags" w:element="metricconverter">
        <w:smartTagPr>
          <w:attr w:name="ProductID" w:val="2014 г"/>
        </w:smartTagPr>
        <w:r w:rsidRPr="00887B37">
          <w:t>2014 г</w:t>
        </w:r>
      </w:smartTag>
      <w:r w:rsidRPr="00887B37">
        <w:t xml:space="preserve">. N 50 "Об утверждении СанПиН 3.2.3215-14 "Профилактика паразитарных болезней на территории Российской Федерации" (зарегистрировано Минюстом России 12 ноября </w:t>
      </w:r>
      <w:smartTag w:uri="urn:schemas-microsoft-com:office:smarttags" w:element="metricconverter">
        <w:smartTagPr>
          <w:attr w:name="ProductID" w:val="2014 г"/>
        </w:smartTagPr>
        <w:r w:rsidRPr="00887B37">
          <w:t>2014 г</w:t>
        </w:r>
      </w:smartTag>
      <w:r w:rsidRPr="00887B37">
        <w:t>., регистрационный N 34659);</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9 октября </w:t>
      </w:r>
      <w:smartTag w:uri="urn:schemas-microsoft-com:office:smarttags" w:element="metricconverter">
        <w:smartTagPr>
          <w:attr w:name="ProductID" w:val="2013 г"/>
        </w:smartTagPr>
        <w:r w:rsidRPr="00887B37">
          <w:t>2013 г</w:t>
        </w:r>
      </w:smartTag>
      <w:r w:rsidRPr="00887B37">
        <w:t xml:space="preserve">. N 53 "Об утверждении СП 3.1.1.3108-13 "Профилактика острых кишечных инфекций" (зарегистрировано Минюстом России 14 марта </w:t>
      </w:r>
      <w:smartTag w:uri="urn:schemas-microsoft-com:office:smarttags" w:element="metricconverter">
        <w:smartTagPr>
          <w:attr w:name="ProductID" w:val="2014 г"/>
        </w:smartTagPr>
        <w:r w:rsidRPr="00887B37">
          <w:t>2014 г</w:t>
        </w:r>
      </w:smartTag>
      <w:r w:rsidRPr="00887B37">
        <w:t>., регистрационный N 31602);</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28 июля </w:t>
      </w:r>
      <w:smartTag w:uri="urn:schemas-microsoft-com:office:smarttags" w:element="metricconverter">
        <w:smartTagPr>
          <w:attr w:name="ProductID" w:val="2011 г"/>
        </w:smartTagPr>
        <w:r w:rsidRPr="00887B37">
          <w:t>2011 г</w:t>
        </w:r>
      </w:smartTag>
      <w:r w:rsidRPr="00887B37">
        <w:t xml:space="preserve">. N 108 "Об утверждении СП 3.1.2952-11 "Профилактика кори, краснухи и эпидемического паротита" (зарегистрировано Минюстом России 24 ноября </w:t>
      </w:r>
      <w:smartTag w:uri="urn:schemas-microsoft-com:office:smarttags" w:element="metricconverter">
        <w:smartTagPr>
          <w:attr w:name="ProductID" w:val="2011 г"/>
        </w:smartTagPr>
        <w:r w:rsidRPr="00887B37">
          <w:t>2011 г</w:t>
        </w:r>
      </w:smartTag>
      <w:r w:rsidRPr="00887B37">
        <w:t>., регистрационный N 22379);</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27 декабря </w:t>
      </w:r>
      <w:smartTag w:uri="urn:schemas-microsoft-com:office:smarttags" w:element="metricconverter">
        <w:smartTagPr>
          <w:attr w:name="ProductID" w:val="2013 г"/>
        </w:smartTagPr>
        <w:r w:rsidRPr="00887B37">
          <w:t>2013 г</w:t>
        </w:r>
      </w:smartTag>
      <w:r w:rsidRPr="00887B37">
        <w:t xml:space="preserve">. N 73 "Об утверждении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(зарегистрировано Минюстом России 18 апреля </w:t>
      </w:r>
      <w:smartTag w:uri="urn:schemas-microsoft-com:office:smarttags" w:element="metricconverter">
        <w:smartTagPr>
          <w:attr w:name="ProductID" w:val="2014 г"/>
        </w:smartTagPr>
        <w:r w:rsidRPr="00887B37">
          <w:t>2014 г</w:t>
        </w:r>
      </w:smartTag>
      <w:r w:rsidRPr="00887B37">
        <w:t>., регистрационный N 32024);</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19 апреля </w:t>
      </w:r>
      <w:smartTag w:uri="urn:schemas-microsoft-com:office:smarttags" w:element="metricconverter">
        <w:smartTagPr>
          <w:attr w:name="ProductID" w:val="2010 г"/>
        </w:smartTagPr>
        <w:r w:rsidRPr="00887B37">
          <w:t>2010 г</w:t>
        </w:r>
      </w:smartTag>
      <w:r w:rsidRPr="00887B37">
        <w:t xml:space="preserve">. N 25 "Об утверждении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 (зарегистрировано Минюстом России 26 мая </w:t>
      </w:r>
      <w:smartTag w:uri="urn:schemas-microsoft-com:office:smarttags" w:element="metricconverter">
        <w:smartTagPr>
          <w:attr w:name="ProductID" w:val="2010 г"/>
        </w:smartTagPr>
        <w:r w:rsidRPr="00887B37">
          <w:t>2010 г</w:t>
        </w:r>
      </w:smartTag>
      <w:r w:rsidRPr="00887B37">
        <w:t>., регистрационный N 17378);</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18 марта </w:t>
      </w:r>
      <w:smartTag w:uri="urn:schemas-microsoft-com:office:smarttags" w:element="metricconverter">
        <w:smartTagPr>
          <w:attr w:name="ProductID" w:val="2011 г"/>
        </w:smartTagPr>
        <w:r w:rsidRPr="00887B37">
          <w:t>2011 г</w:t>
        </w:r>
      </w:smartTag>
      <w:r w:rsidRPr="00887B37">
        <w:t xml:space="preserve">. N 22 "Об утверждении СанПиН 2.4.2.2842-11 "Санитарно-эпидемиологические требования к устройству, содержанию и организации работы лагерей труда и отдыха для подростков" (зарегистрировано Минюстом России 24 марта </w:t>
      </w:r>
      <w:smartTag w:uri="urn:schemas-microsoft-com:office:smarttags" w:element="metricconverter">
        <w:smartTagPr>
          <w:attr w:name="ProductID" w:val="2011 г"/>
        </w:smartTagPr>
        <w:r w:rsidRPr="00887B37">
          <w:t>2011 г</w:t>
        </w:r>
      </w:smartTag>
      <w:r w:rsidRPr="00887B37">
        <w:t>., регистрационный N 20277);</w:t>
      </w:r>
    </w:p>
    <w:p w:rsidR="00CE3D94" w:rsidRPr="00887B37" w:rsidRDefault="00CE3D94" w:rsidP="00887B37">
      <w:pPr>
        <w:pStyle w:val="ConsPlusNormal"/>
        <w:spacing w:line="300" w:lineRule="atLeast"/>
        <w:ind w:firstLine="540"/>
        <w:jc w:val="both"/>
      </w:pPr>
      <w:r w:rsidRPr="00887B37">
        <w:t xml:space="preserve">постановление Главного государственного санитарного врача Российской Федерации от 14 мая </w:t>
      </w:r>
      <w:smartTag w:uri="urn:schemas-microsoft-com:office:smarttags" w:element="metricconverter">
        <w:smartTagPr>
          <w:attr w:name="ProductID" w:val="2013 г"/>
        </w:smartTagPr>
        <w:r w:rsidRPr="00887B37">
          <w:t>2013 г</w:t>
        </w:r>
      </w:smartTag>
      <w:r w:rsidRPr="00887B37">
        <w:t xml:space="preserve">. N 25 "Об утверждении СанПиН 2.4.4.3048-13 "Санитарно-эпидемиологические требования к устройству и организации работы детских лагерей палаточного типа" (зарегистрировано Минюстом России 29 мая </w:t>
      </w:r>
      <w:smartTag w:uri="urn:schemas-microsoft-com:office:smarttags" w:element="metricconverter">
        <w:smartTagPr>
          <w:attr w:name="ProductID" w:val="2013 г"/>
        </w:smartTagPr>
        <w:r w:rsidRPr="00887B37">
          <w:t>2013 г</w:t>
        </w:r>
      </w:smartTag>
      <w:r w:rsidRPr="00887B37">
        <w:t>., регистрационный N 28563).</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 &lt;4&gt;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887B37" w:rsidRDefault="00CE3D94" w:rsidP="00887B37">
      <w:pPr>
        <w:pStyle w:val="ConsPlusNormal"/>
        <w:spacing w:line="300" w:lineRule="atLeast"/>
        <w:ind w:firstLine="540"/>
        <w:jc w:val="both"/>
      </w:pPr>
      <w:r w:rsidRPr="00887B37">
        <w:t xml:space="preserve">&lt;4&gt; Федеральный закон от 2 января </w:t>
      </w:r>
      <w:smartTag w:uri="urn:schemas-microsoft-com:office:smarttags" w:element="metricconverter">
        <w:smartTagPr>
          <w:attr w:name="ProductID" w:val="2000 г"/>
        </w:smartTagPr>
        <w:r w:rsidRPr="00887B37">
          <w:t>2000 г</w:t>
        </w:r>
      </w:smartTag>
      <w:r w:rsidRPr="00887B37">
        <w:t>. N 29-ФЗ "О качестве и безопасности пищевых продуктов" (статья 15).</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4. Руководители организаций отдыха детей и их оздоровления обязаны выполнять комплекс мероприятий, направленный на защиту жизни и здоровья детей, при этом обеспечивая:</w:t>
      </w:r>
    </w:p>
    <w:p w:rsidR="00CE3D94" w:rsidRPr="00887B37" w:rsidRDefault="00CE3D94" w:rsidP="00887B37">
      <w:pPr>
        <w:pStyle w:val="ConsPlusNormal"/>
        <w:spacing w:line="300" w:lineRule="atLeast"/>
        <w:ind w:firstLine="540"/>
        <w:jc w:val="both"/>
        <w:rPr>
          <w:sz w:val="22"/>
          <w:szCs w:val="22"/>
        </w:rPr>
      </w:pPr>
      <w:r w:rsidRPr="00887B37">
        <w:rPr>
          <w:sz w:val="22"/>
          <w:szCs w:val="22"/>
        </w:rPr>
        <w:t>допуск к работе в организации отдыха детей и их оздоровления лиц, прошедших обучение мерам пожарной безопасности;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назначение лица, ответственного за пожарную безопасность в организации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наличие табличек с номером телефона для вызова пожарной охраны и планов эвакуации людей при пожаре;</w:t>
      </w:r>
    </w:p>
    <w:p w:rsidR="00CE3D94" w:rsidRPr="00887B37" w:rsidRDefault="00CE3D94" w:rsidP="00887B37">
      <w:pPr>
        <w:pStyle w:val="ConsPlusNormal"/>
        <w:spacing w:line="300" w:lineRule="atLeast"/>
        <w:ind w:firstLine="540"/>
        <w:jc w:val="both"/>
        <w:rPr>
          <w:sz w:val="22"/>
          <w:szCs w:val="22"/>
        </w:rPr>
      </w:pPr>
      <w:r w:rsidRPr="00887B37">
        <w:rPr>
          <w:sz w:val="22"/>
          <w:szCs w:val="22"/>
        </w:rPr>
        <w:t>круглосуточное дежурство обслуживающего персонала;</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наличие инструкции о порядке действий обслуживающего персонала на случай возникновения пожара в дневное и ночное время, телефонной связи, электрических фонарей (не менее 1 фонаря на каждого дежурного), средств индивидуальной защиты органов дыхания и зрения человека от токсичных продуктов горения из расчета не менее 1 средства индивидуальной защиты органов дыхания и зрения человека на каждого дежурного;</w:t>
      </w:r>
    </w:p>
    <w:p w:rsidR="00CE3D94" w:rsidRPr="00887B37" w:rsidRDefault="00CE3D94" w:rsidP="00887B37">
      <w:pPr>
        <w:pStyle w:val="ConsPlusNormal"/>
        <w:spacing w:line="300" w:lineRule="atLeast"/>
        <w:ind w:firstLine="540"/>
        <w:jc w:val="both"/>
        <w:rPr>
          <w:sz w:val="22"/>
          <w:szCs w:val="22"/>
        </w:rPr>
      </w:pPr>
      <w:r w:rsidRPr="00887B37">
        <w:rPr>
          <w:sz w:val="22"/>
          <w:szCs w:val="22"/>
        </w:rPr>
        <w:t>ежедневную передачу в подразделение пожарной охраны, в районе выезда которого находится объект защиты, информации о количестве детей, находящихся в организации отдыха детей и их оздоровления (в том числе в ночное время);</w:t>
      </w:r>
    </w:p>
    <w:p w:rsidR="00CE3D94" w:rsidRPr="00887B37" w:rsidRDefault="00CE3D94" w:rsidP="00887B37">
      <w:pPr>
        <w:pStyle w:val="ConsPlusNormal"/>
        <w:spacing w:line="300" w:lineRule="atLeast"/>
        <w:ind w:firstLine="540"/>
        <w:jc w:val="both"/>
        <w:rPr>
          <w:sz w:val="22"/>
          <w:szCs w:val="22"/>
        </w:rPr>
      </w:pPr>
      <w:r w:rsidRPr="00887B37">
        <w:rPr>
          <w:sz w:val="22"/>
          <w:szCs w:val="22"/>
        </w:rPr>
        <w:t>здания телефонной связью и устройством для подачи сигнала тревоги при пожаре &lt;5&gt;;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&lt;5&gt; Постановление Правительства Российской Федерации от 25 апреля </w:t>
      </w:r>
      <w:smartTag w:uri="urn:schemas-microsoft-com:office:smarttags" w:element="metricconverter">
        <w:smartTagPr>
          <w:attr w:name="ProductID" w:val="2012 г"/>
        </w:smartTagPr>
        <w:r w:rsidRPr="009F6D1B">
          <w:t>2012 г</w:t>
        </w:r>
      </w:smartTag>
      <w:r w:rsidRPr="009F6D1B">
        <w:t>. N 390 "О противопожарном режиме".</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создание на территории организации отдыха детей и их оздоровления добровольных пожарных дружин или команд;</w:t>
      </w:r>
    </w:p>
    <w:p w:rsidR="00CE3D94" w:rsidRPr="00887B37" w:rsidRDefault="00CE3D94" w:rsidP="00887B37">
      <w:pPr>
        <w:pStyle w:val="ConsPlusNormal"/>
        <w:spacing w:line="300" w:lineRule="atLeast"/>
        <w:ind w:firstLine="540"/>
        <w:jc w:val="both"/>
        <w:rPr>
          <w:sz w:val="22"/>
          <w:szCs w:val="22"/>
        </w:rPr>
      </w:pPr>
      <w:r w:rsidRPr="00887B37">
        <w:rPr>
          <w:sz w:val="22"/>
          <w:szCs w:val="22"/>
        </w:rPr>
        <w:t>обследование территории организации отдыха детей и их оздоровления на предмет соответствия улиц и дорог, прилегающих к ней, в том числе пешеходных переходов, требованиям по эксплуатационному состоянию, допустимому по условиям обеспечения безопасности дорожного движения, &lt;6&gt; наличия, при необходимости, мест для стоянки и остановки транспортных средств.</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&lt;6&gt; 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 приказом Росстандарта от 26 сентября </w:t>
      </w:r>
      <w:smartTag w:uri="urn:schemas-microsoft-com:office:smarttags" w:element="metricconverter">
        <w:smartTagPr>
          <w:attr w:name="ProductID" w:val="2017 г"/>
        </w:smartTagPr>
        <w:r w:rsidRPr="009F6D1B">
          <w:t>2017 г</w:t>
        </w:r>
      </w:smartTag>
      <w:r w:rsidRPr="009F6D1B">
        <w:t>., N 1245-ст) (вступает в силу с 1 июня 2018 года).</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5. В организациях отдыха детей и их оздоровления при наличии водного объекта и организации купания должны соблюдаться требования законодательства Российской Федерации.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Использование открытого водного объекта для купания детей допускается только при наличии документа, подтверждающего его соответствие санитарным правилам, предъявляющим гигиенические требования к охране поверхностных вод и (или) предъявляющим санитарно-эпидемиологические требования к охране прибрежных вод морей от загрязнения в местах водопользования населения. &lt;7&gt;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&lt;7&gt; Водный кодекс Российской Федерации.</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Организация купания в плавательных бассейнах в организациях отдыха детей и их оздоровления должна осуществляться в соответствии с требованиями. &lt;8&gt;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&lt;8&gt; Постановление Главного государственного санитарного врача Российской Федерации от 30 января </w:t>
      </w:r>
      <w:smartTag w:uri="urn:schemas-microsoft-com:office:smarttags" w:element="metricconverter">
        <w:smartTagPr>
          <w:attr w:name="ProductID" w:val="2003 г"/>
        </w:smartTagPr>
        <w:r w:rsidRPr="009F6D1B">
          <w:t>2003 г</w:t>
        </w:r>
      </w:smartTag>
      <w:r w:rsidRPr="009F6D1B">
        <w:t xml:space="preserve">. N 4 "О введении в действие СанПиН 2.1.2.1188-03" (зарегистрировано Минюстом России 14 февраля </w:t>
      </w:r>
      <w:smartTag w:uri="urn:schemas-microsoft-com:office:smarttags" w:element="metricconverter">
        <w:smartTagPr>
          <w:attr w:name="ProductID" w:val="2003 г"/>
        </w:smartTagPr>
        <w:r w:rsidRPr="009F6D1B">
          <w:t>2003 г</w:t>
        </w:r>
      </w:smartTag>
      <w:r w:rsidRPr="009F6D1B">
        <w:t>., регистрационный N 4219).</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В организации отдыха детей и их оздоровления обеспечивается наличие санитарно-эпидемиологического заключения на водный объект, предназначенный для купания; акт водолазного обследования дна открытого водоема; спасательный пост в месте купания, включающий спасательное имущество (спасательные круги, спасательные жилеты, поддерживающие жилеты, концы Александрова, буйки для обозначения границ акватории пляжа, средства связи и др.), стенды с информацией по безопасному поведению на воде, информацией о температуре воды, воздуха, схемой пляжа, глубин и мест, где запрещено ныряние в воду, вышки либо другие сооружения, обеспечивающие визуальное наблюдение за всей акваторией пляжа, флаг с красным крестом для обозначения места пребывания медицинского работника; наличие в штате аттестованного спасателя(ей) либо договора с соответствующей организацией; инструкции и приказы для сотрудников о действиях в случаях возникновения чрезвычайной ситуации на воде и о незамедлительной передаче информации о чрезвычайной ситуации в территориальное подразделение МЧС России; инструкции по правилам купания и окунания детей; журналы инструктажей; в случае проведения массовых мероприятий на водном объекте необходимо согласование с органами местного самоуправления и территориальными подразделениями МЧС России в установленном порядке.</w:t>
      </w: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Организация окунания, купания детей проводится согласно распорядку дня при медицинских показаниях и благоприятных климатических условиях. Окунание детей происходит после утренней зарядки. Допуск детей к купанию осуществляет медицинский работник организации отдыха детей и их оздоровления. Дети, не допущенные к купанию и окунанию, остаются под присмотром воспитателя, который несет ответственность за их жизнь и здоровье. Оставлять детей на пляже без присмотра инструктора по физкультуре и воспитателя запрещено.</w:t>
      </w:r>
    </w:p>
    <w:p w:rsidR="00CE3D94" w:rsidRPr="00887B37" w:rsidRDefault="00CE3D94" w:rsidP="00887B37">
      <w:pPr>
        <w:pStyle w:val="ConsPlusNormal"/>
        <w:spacing w:line="300" w:lineRule="atLeast"/>
        <w:ind w:firstLine="540"/>
        <w:jc w:val="both"/>
        <w:rPr>
          <w:sz w:val="22"/>
          <w:szCs w:val="22"/>
        </w:rPr>
      </w:pPr>
      <w:r w:rsidRPr="00887B37">
        <w:rPr>
          <w:sz w:val="22"/>
          <w:szCs w:val="22"/>
        </w:rPr>
        <w:t>6. В организациях отдыха детей и их оздоровления обеспечивается антитеррористическая защищенность объектов (территории) в соответствии с законодательством Российской Федерации. &lt;9&gt;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&lt;9&gt; Постановление Правительства Российской Федерации от 25 марта </w:t>
      </w:r>
      <w:smartTag w:uri="urn:schemas-microsoft-com:office:smarttags" w:element="metricconverter">
        <w:smartTagPr>
          <w:attr w:name="ProductID" w:val="2015 г"/>
        </w:smartTagPr>
        <w:r w:rsidRPr="009F6D1B">
          <w:t>2015 г</w:t>
        </w:r>
      </w:smartTag>
      <w:r w:rsidRPr="009F6D1B">
        <w:t>.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p w:rsidR="00CE3D94" w:rsidRPr="009F6D1B" w:rsidRDefault="00CE3D94" w:rsidP="00887B37">
      <w:pPr>
        <w:pStyle w:val="ConsPlusNormal"/>
        <w:spacing w:line="300" w:lineRule="atLeast"/>
        <w:ind w:firstLine="540"/>
        <w:jc w:val="both"/>
      </w:pPr>
      <w:r w:rsidRPr="009F6D1B">
        <w:t xml:space="preserve">постановление Правительства Российской Федерации от 7 октября </w:t>
      </w:r>
      <w:smartTag w:uri="urn:schemas-microsoft-com:office:smarttags" w:element="metricconverter">
        <w:smartTagPr>
          <w:attr w:name="ProductID" w:val="2017 г"/>
        </w:smartTagPr>
        <w:r w:rsidRPr="009F6D1B">
          <w:t>2017 г</w:t>
        </w:r>
      </w:smartTag>
      <w:r w:rsidRPr="009F6D1B">
        <w:t>. N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Антитеррористическая защищенность организации отдыха детей и их оздоровления обеспечивается путем проведения организационных мероприятий по обеспечению антитеррористической защищенности, включая категорирование, с учетом степени </w:t>
      </w:r>
      <w:r w:rsidRPr="00887B37">
        <w:rPr>
          <w:sz w:val="22"/>
          <w:szCs w:val="22"/>
        </w:rPr>
        <w:lastRenderedPageBreak/>
        <w:t>потенциальной опасности и угрозы совершения террористического акта и его возможных последствий; инженерно-технического оборудования и обеспечения контроля за наличием и работоспособностью инженерно-технических средств охраны, а также технического обслуживания инженерно-технических средств охраны объекта; пропускного и внутриобъектового режимов; проведения комплекса мероприятий, направленных на минимизацию возможных последствий совершения террористических актов и ликвидацию угрозы совершения террористических актов; осуществления мероприятий по защите служебной информации ограниченного распространения, содержащейся в паспорте безопасности и иных документах, в том числе служебной информации ограниченного распространения о принимаемых мерах по антитеррористической защищенности.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В организации отдыха детей и их оздоровления стационарного типа предусматривается установка периметрального ограждения, исключающего проход людей, животных, въезд транспорта, минуя главный вход (контрольно-пропускной пункт, калитку, ворота и другие официальные проходы), с обязательным освещением в ночное время суток.</w:t>
      </w:r>
    </w:p>
    <w:p w:rsidR="00CE3D94" w:rsidRPr="00887B37" w:rsidRDefault="00CE3D94" w:rsidP="00887B37">
      <w:pPr>
        <w:pStyle w:val="ConsPlusNormal"/>
        <w:spacing w:line="300" w:lineRule="atLeast"/>
        <w:ind w:firstLine="540"/>
        <w:jc w:val="both"/>
        <w:rPr>
          <w:sz w:val="22"/>
          <w:szCs w:val="22"/>
        </w:rPr>
      </w:pPr>
      <w:r w:rsidRPr="00887B37">
        <w:rPr>
          <w:sz w:val="22"/>
          <w:szCs w:val="22"/>
        </w:rPr>
        <w:t>В организации отдыха детей и их оздоровления обеспечивается периодический обход дежурным охранником помещений и территории организации; незамедлительное информирование сотрудников органов внутренних дел о самовольных уходах несовершеннолетних и чрезвычайных происшествиях в организации отдыха детей и их оздоровления, а также при проведении выездных мероприятий; проведение мероприятий по сохранности ценностей и имущества детей и работников организации.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Организация отдыха детей и их оздоровления стационарного типа независимо от установленной категории должна быть оборудована системами контроля доступа, видеонаблюдения (видеокамерами внутреннего и наружного наблюдения с функцией хранения записи не менее 30 дней), оповещения и управления эвакуацией, освещения. В целях поддержания правопорядка организуется круглосуточная охрана частными охранными организациями или сотрудниками территориальных органов Федеральной службы войск национальной гвардии Российской Федерации.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В организации отдыха детей и их оздоровления предусматривается доведение до работников требований по обеспечению безопасного нахождения детей в зданиях и на территории организации отдыха детей и их оздоровления, проведение с работниками инструктажа и практических занятий по действиям при обнаружении посторонних лиц и подозрительных предметов, а также при угрозе совершения террористического акта; размещение наглядных пособий, содержащих информацию о порядке действий работников и детей при обнаружении подозрительных лиц или предметов, поступлении информации об угрозе совершения или о совершении террористических актов,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МВД России и территориальных органов Федеральной службы войск национальной гвардии Российской Федерации.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Руководителем организации отдыха детей и их оздоровления при получении информации об угрозе совершения террористического акта для своевременного реагирования на возникающие террористические угрозы и предупреждения совершения террористических актов осуществляются мероприятия соответствующего режима усиления противодействия терроризму.</w:t>
      </w:r>
    </w:p>
    <w:p w:rsidR="00CE3D94" w:rsidRDefault="00CE3D94" w:rsidP="00887B37">
      <w:pPr>
        <w:pStyle w:val="ConsPlusNormal"/>
        <w:spacing w:line="300" w:lineRule="atLeast"/>
        <w:ind w:firstLine="540"/>
        <w:jc w:val="both"/>
        <w:rPr>
          <w:sz w:val="22"/>
          <w:szCs w:val="22"/>
        </w:rPr>
      </w:pPr>
      <w:r w:rsidRPr="00887B37">
        <w:rPr>
          <w:sz w:val="22"/>
          <w:szCs w:val="22"/>
        </w:rPr>
        <w:t>Детский лагерь палаточного типа должен иметь устойчивую телефонную связь, &lt;10&gt; а также информировать территориальный орган МЧС России о сроках и маршруте передвижения.</w:t>
      </w:r>
    </w:p>
    <w:p w:rsidR="00CE3D94" w:rsidRPr="00887B37" w:rsidRDefault="00CE3D94" w:rsidP="00887B37">
      <w:pPr>
        <w:pStyle w:val="ConsPlusNormal"/>
        <w:spacing w:line="300" w:lineRule="atLeast"/>
        <w:ind w:firstLine="540"/>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w:t>
      </w:r>
    </w:p>
    <w:p w:rsidR="00CE3D94" w:rsidRPr="009F6D1B" w:rsidRDefault="00CE3D94" w:rsidP="00887B37">
      <w:pPr>
        <w:pStyle w:val="ConsPlusNormal"/>
        <w:spacing w:line="300" w:lineRule="atLeast"/>
        <w:ind w:firstLine="540"/>
        <w:jc w:val="both"/>
      </w:pPr>
      <w:r w:rsidRPr="009F6D1B">
        <w:t xml:space="preserve">&lt;10&gt; Пункт 1.16 Санитарно-эпидемиологических требований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 мая </w:t>
      </w:r>
      <w:smartTag w:uri="urn:schemas-microsoft-com:office:smarttags" w:element="metricconverter">
        <w:smartTagPr>
          <w:attr w:name="ProductID" w:val="2013 г"/>
        </w:smartTagPr>
        <w:r w:rsidRPr="009F6D1B">
          <w:t>2013 г</w:t>
        </w:r>
      </w:smartTag>
      <w:r w:rsidRPr="009F6D1B">
        <w:t xml:space="preserve">. N 25 (зарегистрировано Минюстом России 29 мая </w:t>
      </w:r>
      <w:smartTag w:uri="urn:schemas-microsoft-com:office:smarttags" w:element="metricconverter">
        <w:smartTagPr>
          <w:attr w:name="ProductID" w:val="2013 г"/>
        </w:smartTagPr>
        <w:r w:rsidRPr="009F6D1B">
          <w:t>2013 г</w:t>
        </w:r>
      </w:smartTag>
      <w:r w:rsidRPr="009F6D1B">
        <w:t>., регистрационный N 28563);</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7. Организация и проведение перевозки группы детей автобусами должна осуществляться в соответствии с требованиями законодательства Российской Федерации. &lt;11&gt;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&lt;11&gt; Постановление Правительства Российской Федерации от 17 декабря </w:t>
      </w:r>
      <w:smartTag w:uri="urn:schemas-microsoft-com:office:smarttags" w:element="metricconverter">
        <w:smartTagPr>
          <w:attr w:name="ProductID" w:val="2013 г"/>
        </w:smartTagPr>
        <w:r w:rsidRPr="009F6D1B">
          <w:t>2013 г</w:t>
        </w:r>
      </w:smartTag>
      <w:r w:rsidRPr="009F6D1B">
        <w:t>. N 1177 "Об утверждении Правил организованной перевозки группы детей автобусами";</w:t>
      </w:r>
    </w:p>
    <w:p w:rsidR="00CE3D94" w:rsidRPr="009F6D1B" w:rsidRDefault="00CE3D94" w:rsidP="00887B37">
      <w:pPr>
        <w:pStyle w:val="ConsPlusNormal"/>
        <w:spacing w:line="300" w:lineRule="atLeast"/>
        <w:ind w:firstLine="540"/>
        <w:jc w:val="both"/>
      </w:pPr>
      <w:r w:rsidRPr="009F6D1B">
        <w:t xml:space="preserve">постановление Правительства Российской Федерации от 23 октября </w:t>
      </w:r>
      <w:smartTag w:uri="urn:schemas-microsoft-com:office:smarttags" w:element="metricconverter">
        <w:smartTagPr>
          <w:attr w:name="ProductID" w:val="1993 г"/>
        </w:smartTagPr>
        <w:r w:rsidRPr="009F6D1B">
          <w:t>1993 г</w:t>
        </w:r>
      </w:smartTag>
      <w:r w:rsidRPr="009F6D1B">
        <w:t>. N 1090 "О Правилах дорожного движения".</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CE3D94" w:rsidRPr="00887B37" w:rsidRDefault="00CE3D94" w:rsidP="00887B37">
      <w:pPr>
        <w:pStyle w:val="ConsPlusNormal"/>
        <w:spacing w:line="300" w:lineRule="atLeast"/>
        <w:ind w:firstLine="540"/>
        <w:jc w:val="both"/>
        <w:rPr>
          <w:sz w:val="22"/>
          <w:szCs w:val="22"/>
        </w:rPr>
      </w:pPr>
      <w:r w:rsidRPr="00887B37">
        <w:rPr>
          <w:sz w:val="22"/>
          <w:szCs w:val="22"/>
        </w:rPr>
        <w:t>Исполнители организованной перевозки детей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 требования к режиму труда и отдыха водителей.</w:t>
      </w: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Руководитель или должностное лицо, ответственное за обеспечение безопасности дорожного движения, организации отдыха детей и их оздоровления,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уведомления об организованной перевозке группы детей или заявки на сопровождение автобусов автомобилями подразделения Госавтоинспекции. &lt;12&gt;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&lt;12&gt; Приказ МВД России от 30 декабря </w:t>
      </w:r>
      <w:smartTag w:uri="urn:schemas-microsoft-com:office:smarttags" w:element="metricconverter">
        <w:smartTagPr>
          <w:attr w:name="ProductID" w:val="2016 г"/>
        </w:smartTagPr>
        <w:r w:rsidRPr="009F6D1B">
          <w:t>2016 г</w:t>
        </w:r>
      </w:smartTag>
      <w:r w:rsidRPr="009F6D1B">
        <w:t xml:space="preserve">. N 941 "Об утверждении Порядка подачи уведомления об организованной перевозке группы детей автобусами" (зарегистрирован Минюстом России 20 марта </w:t>
      </w:r>
      <w:smartTag w:uri="urn:schemas-microsoft-com:office:smarttags" w:element="metricconverter">
        <w:smartTagPr>
          <w:attr w:name="ProductID" w:val="2017 г"/>
        </w:smartTagPr>
        <w:r w:rsidRPr="009F6D1B">
          <w:t>2017 г</w:t>
        </w:r>
      </w:smartTag>
      <w:r w:rsidRPr="009F6D1B">
        <w:t>., регистрационный N 46031);</w:t>
      </w:r>
    </w:p>
    <w:p w:rsidR="00CE3D94" w:rsidRPr="009F6D1B" w:rsidRDefault="00CE3D94" w:rsidP="00887B37">
      <w:pPr>
        <w:pStyle w:val="ConsPlusNormal"/>
        <w:spacing w:line="300" w:lineRule="atLeast"/>
        <w:ind w:firstLine="540"/>
        <w:jc w:val="both"/>
      </w:pPr>
      <w:r w:rsidRPr="009F6D1B">
        <w:t xml:space="preserve">приказ МВД России от 31 августа </w:t>
      </w:r>
      <w:smartTag w:uri="urn:schemas-microsoft-com:office:smarttags" w:element="metricconverter">
        <w:smartTagPr>
          <w:attr w:name="ProductID" w:val="2007 г"/>
        </w:smartTagPr>
        <w:r w:rsidRPr="009F6D1B">
          <w:t>2007 г</w:t>
        </w:r>
      </w:smartTag>
      <w:r w:rsidRPr="009F6D1B">
        <w:t xml:space="preserve">. N 767 "Вопросы организации сопровождения транспортных средств патрульными автомобилями Госавтоинспекции" (зарегистрирован Минюстом России 19 октября </w:t>
      </w:r>
      <w:smartTag w:uri="urn:schemas-microsoft-com:office:smarttags" w:element="metricconverter">
        <w:smartTagPr>
          <w:attr w:name="ProductID" w:val="2007 г"/>
        </w:smartTagPr>
        <w:r w:rsidRPr="009F6D1B">
          <w:t>2007 г</w:t>
        </w:r>
      </w:smartTag>
      <w:r w:rsidRPr="009F6D1B">
        <w:t>., регистрационный N 10357).</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Уведомления об организованной перевозке группы детей одним или двумя автобусами подаются в подразделения Госавтоинспекции управлений, отделов, отделений МВД России по районам, городам и иным муниципальным образованиям по месту начала перевозки. В случае отсутствия в территориальном органе МВД России на районном уровне подразделения Госавтоинспекции уведомление подается в соответствующее подразделение Госавтоинспекции территориального органа МВД России по субъекту Российской Федерации. Уведомление об организованной перевозке группы детей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CE3D94" w:rsidRPr="00887B37" w:rsidRDefault="00CE3D94" w:rsidP="00887B37">
      <w:pPr>
        <w:pStyle w:val="ConsPlusNormal"/>
        <w:spacing w:line="300" w:lineRule="atLeast"/>
        <w:ind w:firstLine="540"/>
        <w:jc w:val="both"/>
        <w:rPr>
          <w:sz w:val="22"/>
          <w:szCs w:val="22"/>
        </w:rPr>
      </w:pPr>
      <w:r w:rsidRPr="00887B37">
        <w:rPr>
          <w:sz w:val="22"/>
          <w:szCs w:val="22"/>
        </w:rPr>
        <w:t>Уведомление о перевозке подается не позднее 2 дней до дня начала перевозки.</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Уведомление подается лично либо в электронной форме с использованием информационно-телекоммуникационной сети "Интернет" через официальный сайт Государственной инспекции безопасности дорожного движения Министерства внутренних </w:t>
      </w:r>
      <w:r w:rsidRPr="00887B37">
        <w:rPr>
          <w:sz w:val="22"/>
          <w:szCs w:val="22"/>
        </w:rPr>
        <w:lastRenderedPageBreak/>
        <w:t>дел Российской Федерации (www.gibdd.ru).</w:t>
      </w:r>
    </w:p>
    <w:p w:rsidR="00CE3D94" w:rsidRPr="00887B37" w:rsidRDefault="00CE3D94" w:rsidP="00887B37">
      <w:pPr>
        <w:pStyle w:val="ConsPlusNormal"/>
        <w:spacing w:line="300" w:lineRule="atLeast"/>
        <w:ind w:firstLine="540"/>
        <w:jc w:val="both"/>
        <w:rPr>
          <w:sz w:val="22"/>
          <w:szCs w:val="22"/>
        </w:rPr>
      </w:pPr>
      <w:r w:rsidRPr="00887B37">
        <w:rPr>
          <w:sz w:val="22"/>
          <w:szCs w:val="22"/>
        </w:rPr>
        <w:t>В уведомлении указываются:</w:t>
      </w:r>
    </w:p>
    <w:p w:rsidR="00CE3D94" w:rsidRPr="00887B37" w:rsidRDefault="00CE3D94" w:rsidP="00887B37">
      <w:pPr>
        <w:pStyle w:val="ConsPlusNormal"/>
        <w:spacing w:line="300" w:lineRule="atLeast"/>
        <w:ind w:firstLine="540"/>
        <w:jc w:val="both"/>
        <w:rPr>
          <w:sz w:val="22"/>
          <w:szCs w:val="22"/>
        </w:rPr>
      </w:pPr>
      <w:r w:rsidRPr="00887B37">
        <w:rPr>
          <w:sz w:val="22"/>
          <w:szCs w:val="22"/>
        </w:rPr>
        <w:t>1. Количество перевозимых детей, дата начала и окончания перевозки.</w:t>
      </w:r>
    </w:p>
    <w:p w:rsidR="00CE3D94" w:rsidRPr="00887B37" w:rsidRDefault="00CE3D94" w:rsidP="00887B37">
      <w:pPr>
        <w:pStyle w:val="ConsPlusNormal"/>
        <w:spacing w:line="300" w:lineRule="atLeast"/>
        <w:ind w:firstLine="540"/>
        <w:jc w:val="both"/>
        <w:rPr>
          <w:sz w:val="22"/>
          <w:szCs w:val="22"/>
        </w:rPr>
      </w:pPr>
      <w:r w:rsidRPr="00887B37">
        <w:rPr>
          <w:sz w:val="22"/>
          <w:szCs w:val="22"/>
        </w:rPr>
        <w:t>2. В случае осуществления организованной перевозки группы детей организацией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3. В случае осуществления организованной перевозки группы детей по договору фрахтования: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3.1. Информация о фрахтователе:</w:t>
      </w:r>
    </w:p>
    <w:p w:rsidR="00CE3D94" w:rsidRPr="00887B37" w:rsidRDefault="00CE3D94" w:rsidP="00887B37">
      <w:pPr>
        <w:pStyle w:val="ConsPlusNormal"/>
        <w:spacing w:line="300" w:lineRule="atLeast"/>
        <w:ind w:firstLine="540"/>
        <w:jc w:val="both"/>
        <w:rPr>
          <w:sz w:val="22"/>
          <w:szCs w:val="22"/>
        </w:rPr>
      </w:pPr>
      <w:r w:rsidRPr="00887B37">
        <w:rPr>
          <w:sz w:val="22"/>
          <w:szCs w:val="22"/>
        </w:rPr>
        <w:t>а) физическом лице - фамилия, имя, отчество (при наличии), адрес места жительства, номер телефона и (или) факса, адрес электронной почты (при наличии);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б) индивидуальном предпринимателе - фамилия, имя, отчество (при наличии), адрес места жительства, номер телефона и (или) факса, адрес электронной почты (при наличии), идентификационный номер налогоплательщика;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в) юридическом лице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3.2. Информация о фрахтовщике:</w:t>
      </w:r>
    </w:p>
    <w:p w:rsidR="00CE3D94" w:rsidRPr="00887B37" w:rsidRDefault="00CE3D94" w:rsidP="00887B37">
      <w:pPr>
        <w:pStyle w:val="ConsPlusNormal"/>
        <w:spacing w:line="300" w:lineRule="atLeast"/>
        <w:ind w:firstLine="540"/>
        <w:jc w:val="both"/>
        <w:rPr>
          <w:sz w:val="22"/>
          <w:szCs w:val="22"/>
        </w:rPr>
      </w:pPr>
      <w:r w:rsidRPr="00887B37">
        <w:rPr>
          <w:sz w:val="22"/>
          <w:szCs w:val="22"/>
        </w:rPr>
        <w:t>а) индивидуальном предпринимателе - фамилия, имя, отчество (при наличии), адрес места жительства, номер телефона и (или) факса, адрес электронной почты (при наличии), идентификационный номер налогоплательщика;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б) юридическом лице - полное наименование с указанием организационно-правовой формы, адрес места нахождения, номер телефона и (или) факса, адрес электронной почты (при наличии), идентификационный номер налогоплательщика.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4. Программа маршрута - адрес места начала перевозки, названия автомобильных дорог по маршруту перевозки, адреса промежуточных остановочных пунктов и места окончания перевозки, расстояние перевозки в километрах, график движения, расчетное время в пути.</w:t>
      </w:r>
    </w:p>
    <w:p w:rsidR="00CE3D94" w:rsidRPr="00887B37" w:rsidRDefault="00CE3D94" w:rsidP="00887B37">
      <w:pPr>
        <w:pStyle w:val="ConsPlusNormal"/>
        <w:spacing w:line="300" w:lineRule="atLeast"/>
        <w:ind w:firstLine="540"/>
        <w:jc w:val="both"/>
        <w:rPr>
          <w:sz w:val="22"/>
          <w:szCs w:val="22"/>
        </w:rPr>
      </w:pPr>
      <w:r w:rsidRPr="00887B37">
        <w:rPr>
          <w:sz w:val="22"/>
          <w:szCs w:val="22"/>
        </w:rPr>
        <w:t>5. Информация об используемом автобусе (автобусах) - марка, модель, государственный регистрационный знак, номер диагностической карты и срок ее действия, сведения об оснащении тахографом и аппаратурой спутниковой навигации ГЛОНАСС или ГЛОНАСС/GPS.</w:t>
      </w:r>
    </w:p>
    <w:p w:rsidR="00CE3D94" w:rsidRPr="00887B37" w:rsidRDefault="00CE3D94" w:rsidP="00887B37">
      <w:pPr>
        <w:pStyle w:val="ConsPlusNormal"/>
        <w:spacing w:line="300" w:lineRule="atLeast"/>
        <w:ind w:firstLine="540"/>
        <w:jc w:val="both"/>
        <w:rPr>
          <w:sz w:val="22"/>
          <w:szCs w:val="22"/>
        </w:rPr>
      </w:pPr>
      <w:r w:rsidRPr="00887B37">
        <w:rPr>
          <w:sz w:val="22"/>
          <w:szCs w:val="22"/>
        </w:rPr>
        <w:t>6. Информация о водителе (водителях) - фамилия, имя, отчество (при наличии), номер водительского удостоверения, сведения о стаже работы в качестве водителя транспортного средства категории "D" не менее одного года из последних 3 календарных лет.</w:t>
      </w:r>
    </w:p>
    <w:p w:rsidR="00CE3D94" w:rsidRPr="00887B37" w:rsidRDefault="00CE3D94" w:rsidP="00887B37">
      <w:pPr>
        <w:pStyle w:val="ConsPlusNormal"/>
        <w:spacing w:line="300" w:lineRule="atLeast"/>
        <w:ind w:firstLine="540"/>
        <w:jc w:val="both"/>
        <w:rPr>
          <w:sz w:val="22"/>
          <w:szCs w:val="22"/>
        </w:rPr>
      </w:pPr>
      <w:r w:rsidRPr="00887B37">
        <w:rPr>
          <w:sz w:val="22"/>
          <w:szCs w:val="22"/>
        </w:rPr>
        <w:t>7. Фамилия, имя, отчество (при наличии), должность, номер телефона и (или) факса, адрес электронной почты (при наличии) лица, подавшего уведомления (для юридических лиц).</w:t>
      </w:r>
    </w:p>
    <w:p w:rsidR="00CE3D94" w:rsidRPr="00887B37" w:rsidRDefault="00CE3D94" w:rsidP="00887B37">
      <w:pPr>
        <w:pStyle w:val="ConsPlusNormal"/>
        <w:spacing w:line="300" w:lineRule="atLeast"/>
        <w:ind w:firstLine="540"/>
        <w:jc w:val="both"/>
        <w:rPr>
          <w:sz w:val="22"/>
          <w:szCs w:val="22"/>
        </w:rPr>
      </w:pPr>
      <w:r w:rsidRPr="00887B37">
        <w:rPr>
          <w:sz w:val="22"/>
          <w:szCs w:val="22"/>
        </w:rPr>
        <w:t>8. Дата подачи уведомления.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Заявка подается не менее чем за 10 дней до планируемой перевозки и рассматривается в пятидневный срок.</w:t>
      </w:r>
    </w:p>
    <w:p w:rsidR="00CE3D94" w:rsidRPr="00887B37" w:rsidRDefault="00CE3D94" w:rsidP="00887B37">
      <w:pPr>
        <w:pStyle w:val="ConsPlusNormal"/>
        <w:spacing w:line="300" w:lineRule="atLeast"/>
        <w:ind w:firstLine="540"/>
        <w:jc w:val="both"/>
        <w:rPr>
          <w:sz w:val="22"/>
          <w:szCs w:val="22"/>
        </w:rPr>
      </w:pPr>
      <w:r w:rsidRPr="00887B37">
        <w:rPr>
          <w:sz w:val="22"/>
          <w:szCs w:val="22"/>
        </w:rPr>
        <w:t>К заявке должны прилагаться следующие материалы:</w:t>
      </w:r>
    </w:p>
    <w:p w:rsidR="00CE3D94" w:rsidRDefault="00CE3D94" w:rsidP="00887B37">
      <w:pPr>
        <w:pStyle w:val="ConsPlusNormal"/>
        <w:spacing w:line="300" w:lineRule="atLeast"/>
        <w:ind w:firstLine="540"/>
        <w:jc w:val="both"/>
        <w:rPr>
          <w:sz w:val="22"/>
          <w:szCs w:val="22"/>
        </w:rPr>
      </w:pPr>
      <w:r w:rsidRPr="00887B37">
        <w:rPr>
          <w:sz w:val="22"/>
          <w:szCs w:val="22"/>
        </w:rPr>
        <w:t xml:space="preserve">1. Договор фрахтования, заключенный в соответствии с Федеральным законом от 8 ноября </w:t>
      </w:r>
      <w:smartTag w:uri="urn:schemas-microsoft-com:office:smarttags" w:element="metricconverter">
        <w:smartTagPr>
          <w:attr w:name="ProductID" w:val="2007 г"/>
        </w:smartTagPr>
        <w:r w:rsidRPr="00887B37">
          <w:rPr>
            <w:sz w:val="22"/>
            <w:szCs w:val="22"/>
          </w:rPr>
          <w:t>2007 г</w:t>
        </w:r>
      </w:smartTag>
      <w:r w:rsidRPr="00887B37">
        <w:rPr>
          <w:sz w:val="22"/>
          <w:szCs w:val="22"/>
        </w:rPr>
        <w:t>. N 259-ФЗ "Устав автомобильного транспорта и городского наземного электрического транспорта", в случае осуществления организованной перевозки группы детей по договору фрахтования.</w:t>
      </w:r>
    </w:p>
    <w:p w:rsidR="00CE3D94" w:rsidRPr="00887B37" w:rsidRDefault="00CE3D94" w:rsidP="00887B37">
      <w:pPr>
        <w:pStyle w:val="ConsPlusNormal"/>
        <w:spacing w:line="300" w:lineRule="atLeast"/>
        <w:ind w:firstLine="540"/>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2.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в случае организованной перевозки группы детей в междугородном сообщении организованной транспортной колонной в течение более 12 часов.</w:t>
      </w:r>
    </w:p>
    <w:p w:rsidR="00CE3D94" w:rsidRPr="00887B37" w:rsidRDefault="00CE3D94" w:rsidP="00887B37">
      <w:pPr>
        <w:pStyle w:val="ConsPlusNormal"/>
        <w:spacing w:line="300" w:lineRule="atLeast"/>
        <w:ind w:firstLine="540"/>
        <w:jc w:val="both"/>
        <w:rPr>
          <w:sz w:val="22"/>
          <w:szCs w:val="22"/>
        </w:rPr>
      </w:pPr>
      <w:r w:rsidRPr="00887B37">
        <w:rPr>
          <w:sz w:val="22"/>
          <w:szCs w:val="22"/>
        </w:rPr>
        <w:t>3. Список детей (с указанием фамилии, имени, отчества (при наличии) и возраста каждого ребенка, номера контактного телефона родителей (законных представителей), список назначенных сопровождающих (с указанием фамилии, имени, отчества (при наличии) каждого сопровождающего, номера его контактного телефона), список работников туроператора, турагентства или организации, осуществляющей экскурсионное обслуживание (с указанием фамилии, имени, отчества (при наличии) каждого сопровождающего, номера его контактного телефона), в случае их участия в выполнении программы маршрута.</w:t>
      </w:r>
    </w:p>
    <w:p w:rsidR="00CE3D94" w:rsidRPr="00887B37" w:rsidRDefault="00CE3D94" w:rsidP="00887B37">
      <w:pPr>
        <w:pStyle w:val="ConsPlusNormal"/>
        <w:spacing w:line="300" w:lineRule="atLeast"/>
        <w:ind w:firstLine="540"/>
        <w:jc w:val="both"/>
        <w:rPr>
          <w:sz w:val="22"/>
          <w:szCs w:val="22"/>
        </w:rPr>
      </w:pPr>
      <w:r w:rsidRPr="00887B37">
        <w:rPr>
          <w:sz w:val="22"/>
          <w:szCs w:val="22"/>
        </w:rPr>
        <w:t>4.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(далее - организация), или фрахтователем, за исключением случая, когда указанный порядок посадки детей содержится в договоре фрахтования.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5. Программа маршрута, включающая в себя:</w:t>
      </w:r>
    </w:p>
    <w:p w:rsidR="00CE3D94" w:rsidRPr="00887B37" w:rsidRDefault="00CE3D94" w:rsidP="00887B37">
      <w:pPr>
        <w:pStyle w:val="ConsPlusNormal"/>
        <w:spacing w:line="300" w:lineRule="atLeast"/>
        <w:ind w:firstLine="540"/>
        <w:jc w:val="both"/>
        <w:rPr>
          <w:sz w:val="22"/>
          <w:szCs w:val="22"/>
        </w:rPr>
      </w:pPr>
      <w:r w:rsidRPr="00887B37">
        <w:rPr>
          <w:sz w:val="22"/>
          <w:szCs w:val="22"/>
        </w:rPr>
        <w:t>график движения с расчетным временем перевозки;</w:t>
      </w:r>
    </w:p>
    <w:p w:rsidR="00CE3D94" w:rsidRPr="00887B37" w:rsidRDefault="00CE3D94" w:rsidP="00887B37">
      <w:pPr>
        <w:pStyle w:val="ConsPlusNormal"/>
        <w:spacing w:line="300" w:lineRule="atLeast"/>
        <w:ind w:firstLine="540"/>
        <w:jc w:val="both"/>
        <w:rPr>
          <w:sz w:val="22"/>
          <w:szCs w:val="22"/>
        </w:rPr>
      </w:pPr>
      <w:r w:rsidRPr="00887B37">
        <w:rPr>
          <w:sz w:val="22"/>
          <w:szCs w:val="22"/>
        </w:rPr>
        <w:t>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рассмотрении заявки и принятии решения о назначении сопровождения учитываются: возможность передвижения транспортных средств без осуществления дополнительных мероприятий по обеспечению безопасности дорожного движения,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 возможность использования альтернативных видов транспорта для перевозки, необходимость временного ограничения или прекращения движения транспортных средств на участках дорог общего пользования.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Для осуществления организованной перевозки группы детей используется автобус, который соответствует по назначению и конструкции техническим требованиям к перевозкам пассажиров, а также требованию к году выпуска &lt;13&gt;, допущен в установленном порядке к участию в дорожном движении и оснащен в установленном порядке, в том числе ремнями безопасности, опознавательным знаком "Перевозка детей", при следовании в колонне - информационной табличкой с указанием места автобуса в колонне, тахографом, а также аппаратурой спутниковой навигации ГЛОНАСС или ГЛОНАСС/GPS, укомплектован </w:t>
      </w:r>
      <w:r w:rsidRPr="00887B37">
        <w:rPr>
          <w:sz w:val="22"/>
          <w:szCs w:val="22"/>
        </w:rPr>
        <w:lastRenderedPageBreak/>
        <w:t xml:space="preserve">знаком аварийной остановки, медицинскими аптечками, не менее чем 2 противооткатными упорами, 2 порошковыми или хладоновыми огнетушителями. При организованной перевозке группы детей при движении автобуса на его крыше или над ней должен быть включен маячок желтого или оранжевого цвета (вступает в силу с 1 июля </w:t>
      </w:r>
      <w:smartTag w:uri="urn:schemas-microsoft-com:office:smarttags" w:element="metricconverter">
        <w:smartTagPr>
          <w:attr w:name="ProductID" w:val="2018 г"/>
        </w:smartTagPr>
        <w:r w:rsidRPr="00887B37">
          <w:rPr>
            <w:sz w:val="22"/>
            <w:szCs w:val="22"/>
          </w:rPr>
          <w:t>2018 г</w:t>
        </w:r>
      </w:smartTag>
      <w:r w:rsidRPr="00887B37">
        <w:rPr>
          <w:sz w:val="22"/>
          <w:szCs w:val="22"/>
        </w:rPr>
        <w: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&lt;13&gt; Постановление Правительства Российской Федерации от 17 апреля </w:t>
      </w:r>
      <w:smartTag w:uri="urn:schemas-microsoft-com:office:smarttags" w:element="metricconverter">
        <w:smartTagPr>
          <w:attr w:name="ProductID" w:val="2018 г"/>
        </w:smartTagPr>
        <w:r w:rsidRPr="009F6D1B">
          <w:t>2018 г</w:t>
        </w:r>
      </w:smartTag>
      <w:r w:rsidRPr="009F6D1B">
        <w:t xml:space="preserve">. N 456 "О внесении изменения в постановление Правительства Российской Федерации от 17 декабря </w:t>
      </w:r>
      <w:smartTag w:uri="urn:schemas-microsoft-com:office:smarttags" w:element="metricconverter">
        <w:smartTagPr>
          <w:attr w:name="ProductID" w:val="2013 г"/>
        </w:smartTagPr>
        <w:r w:rsidRPr="009F6D1B">
          <w:t>2013 г</w:t>
        </w:r>
      </w:smartTag>
      <w:r w:rsidRPr="009F6D1B">
        <w:t>. N 1177".</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Руководителю организации отдыха детей и их оздоровления для осуществления организованной перевозки группы детей необходимо наличие договора фрахтования, заключенный фрахтовщиком или фрахтователем в письменной форме (в случае осуществления организованной перевозки группы детей по договору фрахтования); &lt;14&gt; списка назначенных сопровождающих (с указанием фамилии, имени, отчества каждого сопровождающего, его телефона), списка детей (с указанием фамилии, имени, отчества и возраста каждого ребенка); документа, содержащего сведения о водителе (водителях) (с указанием фамилии, имени, отчества водителя, его телефона); документа, содержащего порядок посадки детей в автобус, установленный руководителем или должностным лицом, ответственным за обеспечение безопасности дорожного движения организации отдыха детей и их оздоровления или иной организации, осуществляющей организованную перевозку группы детей, или фрахтователем, за исключением случая, когда указанный порядок посадки детей содержится в договоре фрахтования; программы маршрута, включающий график движения с расчетным временем перевозки, места и время остановок для отдыха с указанием наименования юридического лица или фамилии, имени и отчества индивидуального предпринимателя, осуществляющих деятельность в области оказания гостиничных услуг, либо реестрового номера туроператора, осуществляющего организацию перевозки; в случае организации перевозки одним или двумя автобусами - копии уведомления об организованной перевозке группы детей, в случае организации перевозки транспортными колоннами (тремя и более автобусами) - копии решения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МВД России или уведомления о принятии отрицательного решения о результатах рассмотрения заявки на такое сопровождение; при организованной перевозке группы детей в междугородном сообщении организованной транспортной колонной в течение более 12 часов согласно графику движения - документа, содержащего сведения о медицинском работнике (фамилия, имя, отчество, должность), копии лицензии на осуществление медицинской деятельности или копии договора с медицинской организацией или индивидуальным предпринимателем, имеющими соответствующую лицензию; в случае нахождения детей в пути следования согласно графику движения более 3 часов - списка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списков работников туроператора, турагентства или организации, осуществляющей экскурсионное обслуживание, в случае их участия в выполнении программы маршрута.</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&lt;14&gt; Федеральный закон от 8 ноября </w:t>
      </w:r>
      <w:smartTag w:uri="urn:schemas-microsoft-com:office:smarttags" w:element="metricconverter">
        <w:smartTagPr>
          <w:attr w:name="ProductID" w:val="2007 г"/>
        </w:smartTagPr>
        <w:r w:rsidRPr="009F6D1B">
          <w:t>2007 г</w:t>
        </w:r>
      </w:smartTag>
      <w:r w:rsidRPr="009F6D1B">
        <w:t>. N 259-ФЗ "Устав автомобильного транспорта и городского наземного электрического транспорта";</w:t>
      </w:r>
    </w:p>
    <w:p w:rsidR="00CE3D94" w:rsidRPr="009F6D1B" w:rsidRDefault="00CE3D94" w:rsidP="00887B37">
      <w:pPr>
        <w:pStyle w:val="ConsPlusNormal"/>
        <w:spacing w:line="300" w:lineRule="atLeast"/>
        <w:ind w:firstLine="540"/>
        <w:jc w:val="both"/>
      </w:pPr>
      <w:r w:rsidRPr="009F6D1B">
        <w:t xml:space="preserve">постановление Правительства Российской Федерации от 14 февраля </w:t>
      </w:r>
      <w:smartTag w:uri="urn:schemas-microsoft-com:office:smarttags" w:element="metricconverter">
        <w:smartTagPr>
          <w:attr w:name="ProductID" w:val="2009 г"/>
        </w:smartTagPr>
        <w:r w:rsidRPr="009F6D1B">
          <w:t>2009 г</w:t>
        </w:r>
      </w:smartTag>
      <w:r w:rsidRPr="009F6D1B">
        <w:t xml:space="preserve">. N 112 "Об </w:t>
      </w:r>
      <w:r w:rsidRPr="009F6D1B">
        <w:lastRenderedPageBreak/>
        <w:t>утверждении Правил перевозок пассажиров и багажа автомобильным транспортом и городским наземным электрическим транспортом".</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одного года на дату начала организованной перевозки группы детей;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 прошедшие предрейсовый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прошедшие предрейсовый медицинский осмотр.</w:t>
      </w:r>
    </w:p>
    <w:p w:rsidR="00CE3D94" w:rsidRPr="00887B37" w:rsidRDefault="00CE3D94" w:rsidP="00887B37">
      <w:pPr>
        <w:pStyle w:val="ConsPlusNormal"/>
        <w:spacing w:line="300" w:lineRule="atLeast"/>
        <w:ind w:firstLine="540"/>
        <w:jc w:val="both"/>
        <w:rPr>
          <w:sz w:val="22"/>
          <w:szCs w:val="22"/>
        </w:rPr>
      </w:pPr>
      <w:r w:rsidRPr="00887B37">
        <w:rPr>
          <w:sz w:val="22"/>
          <w:szCs w:val="22"/>
        </w:rP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w:t>
      </w:r>
      <w:smartTag w:uri="urn:schemas-microsoft-com:office:smarttags" w:element="metricconverter">
        <w:smartTagPr>
          <w:attr w:name="ProductID" w:val="100 километров"/>
        </w:smartTagPr>
        <w:r w:rsidRPr="00887B37">
          <w:rPr>
            <w:sz w:val="22"/>
            <w:szCs w:val="22"/>
          </w:rPr>
          <w:t>100 километров</w:t>
        </w:r>
      </w:smartTag>
      <w:r w:rsidRPr="00887B37">
        <w:rPr>
          <w:sz w:val="22"/>
          <w:szCs w:val="22"/>
        </w:rPr>
        <w:t>.</w:t>
      </w: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Руководитель организации отдыха детей и их оздоровления или по договору фрахтователь обеспечивает назначение в каждый автобус, осуществляющий перевозку детей, сопровождающих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 В случае если для осуществления организованной перевозки группы детей используется 2 и более автобуса, назначается старший ответственный за организованную перевозку группы детей и координацию действий водителей и ответственных по автобусам, осуществляющим такую перевозку. Медицинский работник и старший ответственный за организованную перевозку группы детей должны находиться в автобусе, замыкающем колонну.</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организованной перевозке группы детей запрещено допускать в автобус и (или) перевозить в нем лиц, не включенных в списки.</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установлении порядка посадки детей в автобус следует обратить внимание на проведение сопровождающими беседы с детьми о правилах поведения в автобусе, порядке посадки и высадки, остановках; проверки наличия детей в автобусе в соответствии со списком по окончании санитарной остановки, посещения экскурсионного объекта, действиях в случае аварии.</w:t>
      </w:r>
    </w:p>
    <w:p w:rsidR="00CE3D94" w:rsidRPr="00887B37" w:rsidRDefault="00CE3D94" w:rsidP="00887B37">
      <w:pPr>
        <w:pStyle w:val="ConsPlusNormal"/>
        <w:spacing w:line="300" w:lineRule="atLeast"/>
        <w:ind w:firstLine="540"/>
        <w:jc w:val="both"/>
        <w:rPr>
          <w:sz w:val="22"/>
          <w:szCs w:val="22"/>
        </w:rPr>
      </w:pPr>
      <w:r w:rsidRPr="00887B37">
        <w:rPr>
          <w:sz w:val="22"/>
          <w:szCs w:val="22"/>
        </w:rPr>
        <w:t>8. Организация и проведение перевозки железнодорожным транспортом организованных групп детей должна осуществляться в соответствии с требованиями законодательства Российской Федерации. &lt;15&gt;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&lt;15&gt; Постановление Главного государственного санитарного врача Российской Федерации от 21 января </w:t>
      </w:r>
      <w:smartTag w:uri="urn:schemas-microsoft-com:office:smarttags" w:element="metricconverter">
        <w:smartTagPr>
          <w:attr w:name="ProductID" w:val="2014 г"/>
        </w:smartTagPr>
        <w:r w:rsidRPr="009F6D1B">
          <w:t>2014 г</w:t>
        </w:r>
      </w:smartTag>
      <w:r w:rsidRPr="009F6D1B">
        <w:t xml:space="preserve">. N 3 "Об утверждении СП 2.5.3157-14 "Санитарно-эпидемиологические требования к перевозке железнодорожным транспортом организованных групп детей" (зарегистрировано </w:t>
      </w:r>
      <w:r w:rsidRPr="009F6D1B">
        <w:lastRenderedPageBreak/>
        <w:t xml:space="preserve">Минюстом России 26 марта </w:t>
      </w:r>
      <w:smartTag w:uri="urn:schemas-microsoft-com:office:smarttags" w:element="metricconverter">
        <w:smartTagPr>
          <w:attr w:name="ProductID" w:val="2014 г"/>
        </w:smartTagPr>
        <w:r w:rsidRPr="009F6D1B">
          <w:t>2014 г</w:t>
        </w:r>
      </w:smartTag>
      <w:r w:rsidRPr="009F6D1B">
        <w:t>., регистрационный N 31731);</w:t>
      </w:r>
    </w:p>
    <w:p w:rsidR="00CE3D94" w:rsidRPr="009F6D1B" w:rsidRDefault="00CE3D94" w:rsidP="00887B37">
      <w:pPr>
        <w:pStyle w:val="ConsPlusNormal"/>
        <w:spacing w:line="300" w:lineRule="atLeast"/>
        <w:ind w:firstLine="540"/>
        <w:jc w:val="both"/>
      </w:pPr>
      <w:r w:rsidRPr="009F6D1B">
        <w:t xml:space="preserve">приказ Минтранса России от 19 декабря </w:t>
      </w:r>
      <w:smartTag w:uri="urn:schemas-microsoft-com:office:smarttags" w:element="metricconverter">
        <w:smartTagPr>
          <w:attr w:name="ProductID" w:val="2013 г"/>
        </w:smartTagPr>
        <w:r w:rsidRPr="009F6D1B">
          <w:t>2013 г</w:t>
        </w:r>
      </w:smartTag>
      <w:r w:rsidRPr="009F6D1B">
        <w:t xml:space="preserve">. N 473 "Об утверждении Правил перевозок пассажиров багажа, грузобагажа железнодорожным транспортом" (зарегистрирован Минюстом России 24 июля </w:t>
      </w:r>
      <w:smartTag w:uri="urn:schemas-microsoft-com:office:smarttags" w:element="metricconverter">
        <w:smartTagPr>
          <w:attr w:name="ProductID" w:val="2014 г"/>
        </w:smartTagPr>
        <w:r w:rsidRPr="009F6D1B">
          <w:t>2014 г</w:t>
        </w:r>
      </w:smartTag>
      <w:r w:rsidRPr="009F6D1B">
        <w:t>., регистрационный N 33244);</w:t>
      </w:r>
    </w:p>
    <w:p w:rsidR="00CE3D94" w:rsidRPr="009F6D1B" w:rsidRDefault="00CE3D94" w:rsidP="00887B37">
      <w:pPr>
        <w:pStyle w:val="ConsPlusNormal"/>
        <w:spacing w:line="300" w:lineRule="atLeast"/>
        <w:ind w:firstLine="540"/>
        <w:jc w:val="both"/>
      </w:pPr>
      <w:r w:rsidRPr="009F6D1B">
        <w:t xml:space="preserve">приказ МВД России N 1022, Минтранса России N 487 от 27 декабря </w:t>
      </w:r>
      <w:smartTag w:uri="urn:schemas-microsoft-com:office:smarttags" w:element="metricconverter">
        <w:smartTagPr>
          <w:attr w:name="ProductID" w:val="2013 г"/>
        </w:smartTagPr>
        <w:r w:rsidRPr="009F6D1B">
          <w:t>2013 г</w:t>
        </w:r>
      </w:smartTag>
      <w:r w:rsidRPr="009F6D1B">
        <w:t xml:space="preserve">. "Об утверждении Инструкции по организации работы нарядов полиции линейных управлений (отделов) МВД России на железнодорожном, водном и воздушном транспорте и работников локомотивных и поездных бригад по обеспечению правопорядка в поездах дальнего следования и пригородного сообщения" (зарегистрирован Минюстом России 31 января </w:t>
      </w:r>
      <w:smartTag w:uri="urn:schemas-microsoft-com:office:smarttags" w:element="metricconverter">
        <w:smartTagPr>
          <w:attr w:name="ProductID" w:val="2014 г"/>
        </w:smartTagPr>
        <w:r w:rsidRPr="009F6D1B">
          <w:t>2014 г</w:t>
        </w:r>
      </w:smartTag>
      <w:r w:rsidRPr="009F6D1B">
        <w:t>., регистрационный N 31192);</w:t>
      </w:r>
    </w:p>
    <w:p w:rsidR="00CE3D94" w:rsidRPr="009F6D1B" w:rsidRDefault="00CE3D94" w:rsidP="00887B37">
      <w:pPr>
        <w:pStyle w:val="ConsPlusNormal"/>
        <w:spacing w:line="300" w:lineRule="atLeast"/>
        <w:ind w:firstLine="540"/>
        <w:jc w:val="both"/>
      </w:pPr>
      <w:r w:rsidRPr="009F6D1B">
        <w:t xml:space="preserve">распоряжение ОАО "Российские железные дороги" от 6 августа </w:t>
      </w:r>
      <w:smartTag w:uri="urn:schemas-microsoft-com:office:smarttags" w:element="metricconverter">
        <w:smartTagPr>
          <w:attr w:name="ProductID" w:val="2007 г"/>
        </w:smartTagPr>
        <w:r w:rsidRPr="009F6D1B">
          <w:t>2007 г</w:t>
        </w:r>
      </w:smartTag>
      <w:r w:rsidRPr="009F6D1B">
        <w:t>. N 1493р "О порядке организации и обеспечения безопасности перевозок организованных групп детей".</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Руководителям организаций, отправляющих группы детей к местам отдыха и обратно, необходимо осуществлять тщательный подбор и необходимую профессиональную подготовку педагогического состава, предназначенного для сопровождения организованных групп детей на объектах транспорта.</w:t>
      </w: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Организаторами поездок организованных групп детей направляется информация в территориальные органы Роспотребнадзора о планируемых сроках отправки организованных групп детей и количестве детей не менее чем за 3 суток до отправления организованных групп детей.</w:t>
      </w: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Организованные группы детей размещаются в залах ожидания, комнатах отдыха или других помещениях железнодорожных вокзалов; в пути следования обеспечиваются постельным бельем и постельными принадлежностями, питьевой водой в соответствии с требованиями санитарных правил по организации пассажирских перевозок на железнодорожном транспорте.</w:t>
      </w:r>
    </w:p>
    <w:p w:rsidR="00CE3D94" w:rsidRPr="00887B37" w:rsidRDefault="00CE3D94" w:rsidP="00887B37">
      <w:pPr>
        <w:pStyle w:val="ConsPlusNormal"/>
        <w:spacing w:line="300" w:lineRule="atLeast"/>
        <w:ind w:firstLine="540"/>
        <w:jc w:val="both"/>
        <w:rPr>
          <w:sz w:val="22"/>
          <w:szCs w:val="22"/>
        </w:rPr>
      </w:pPr>
      <w:r w:rsidRPr="00887B37">
        <w:rPr>
          <w:sz w:val="22"/>
          <w:szCs w:val="22"/>
        </w:rPr>
        <w:t>У каждого ребенка, входящего в состав организованной группы детей, должна быть медицинская справка об отсутствии контакта с инфекционными больными, оформленная в период формирования группы не более чем за 3 дня до начала поездки. Посадка в пассажирский поезд больных детей не допускается. При выявлении до выезда или во время посадки в пассажирский поезд или в пути следования ребенка с признаками заболевания в острой форме данный ребенок направляется в медицинскую организацию, о чем родитель (законный представитель) уведомляется руководителем организованной группы детей.</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Сопровождение организованных групп детей обеспечивается взрослыми из расчета 1 сопровождающий на 8 - 12 детей в период следования к месту назначения и обратно, организуется питание детей с интервалами не более 4 часов в соответствии с требованиями, питьевой режим.</w:t>
      </w:r>
    </w:p>
    <w:p w:rsidR="00CE3D94" w:rsidRPr="00887B37" w:rsidRDefault="00CE3D94" w:rsidP="00887B37">
      <w:pPr>
        <w:pStyle w:val="ConsPlusNormal"/>
        <w:spacing w:line="300" w:lineRule="atLeast"/>
        <w:ind w:firstLine="540"/>
        <w:jc w:val="both"/>
        <w:rPr>
          <w:sz w:val="22"/>
          <w:szCs w:val="22"/>
        </w:rPr>
      </w:pPr>
      <w:r w:rsidRPr="00887B37">
        <w:rPr>
          <w:sz w:val="22"/>
          <w:szCs w:val="22"/>
        </w:rPr>
        <w:t>Кратность приема пищи определяется временем нахождения групп детей в пути следования, временем суток и в соответствии с физиологическими потребностями. При нахождении в пути свыше суток организуется полноценное горячее питание в вагонах-ресторанах пассажирских поездов или по месту размещения организованных групп детей в пассажирских вагонах.</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нахождении в пути следования более 12 часов организованной группы детей в количестве свыше 30 человек организатором поездки обеспечивается сопровождение организованной группы детей медицинским работником или сопровождающими лицами, прошедшими подготовку по оказанию первой помощи в соответствии с установленным порядком.</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При организации поездок организованных групп детей специализированным железнодорожным подвижным составом, предназначенным для целей перевозки </w:t>
      </w:r>
      <w:r w:rsidRPr="00887B37">
        <w:rPr>
          <w:sz w:val="22"/>
          <w:szCs w:val="22"/>
        </w:rPr>
        <w:lastRenderedPageBreak/>
        <w:t>организованных групп детей, организатором поездки обеспечивается сопровождение организованных групп детей квалифицированным медицинским работником (врачом).</w:t>
      </w:r>
    </w:p>
    <w:p w:rsidR="00CE3D94" w:rsidRPr="00887B37" w:rsidRDefault="00CE3D94" w:rsidP="00887B37">
      <w:pPr>
        <w:pStyle w:val="ConsPlusNormal"/>
        <w:spacing w:line="300" w:lineRule="atLeast"/>
        <w:ind w:firstLine="540"/>
        <w:jc w:val="both"/>
        <w:rPr>
          <w:sz w:val="22"/>
          <w:szCs w:val="22"/>
        </w:rPr>
      </w:pPr>
      <w:r w:rsidRPr="00887B37">
        <w:rPr>
          <w:sz w:val="22"/>
          <w:szCs w:val="22"/>
        </w:rPr>
        <w:t>Медицинским работником совместно с сопровождающими лицами обращается внимание на исключение случаев употребления детьми скоропортящихся продуктов питания, а также продуктов, которые не допускается использовать в питании детей в соответствии с санитарно-эпидемиологическими требованиями к организации питания; проведение бесед с детьми о профилактике инфекционных заболеваний и пищевых отравлениях и о соблюдении правил личной гигиены, а также о порядке посадки (высадки) и поведении в пути следования.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9. Организация и проведение перевозки воздушным судном организованных групп детей должна осуществляться в соответствии с требованиями законодательства Российской Федерации. &lt;16&gt;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&lt;16&gt; Воздушный кодекс Российской Федерации;</w:t>
      </w:r>
    </w:p>
    <w:p w:rsidR="00CE3D94" w:rsidRPr="009F6D1B" w:rsidRDefault="00CE3D94" w:rsidP="00887B37">
      <w:pPr>
        <w:pStyle w:val="ConsPlusNormal"/>
        <w:spacing w:line="300" w:lineRule="atLeast"/>
        <w:ind w:firstLine="540"/>
        <w:jc w:val="both"/>
      </w:pPr>
      <w:r w:rsidRPr="009F6D1B">
        <w:t xml:space="preserve">приказ Минтранса России от 28 июня </w:t>
      </w:r>
      <w:smartTag w:uri="urn:schemas-microsoft-com:office:smarttags" w:element="metricconverter">
        <w:smartTagPr>
          <w:attr w:name="ProductID" w:val="2007 г"/>
        </w:smartTagPr>
        <w:r w:rsidRPr="009F6D1B">
          <w:t>2007 г</w:t>
        </w:r>
      </w:smartTag>
      <w:r w:rsidRPr="009F6D1B">
        <w:t xml:space="preserve">. N 82 "Об утверждении Федеральных авиационных правил "Общие правила воздушных перевозок пассажиров, багажа, грузов и требования к обслуживанию пассажиров, грузоотправителей, грузополучателей" (зарегистрирован Минюстом России 27 сентября </w:t>
      </w:r>
      <w:smartTag w:uri="urn:schemas-microsoft-com:office:smarttags" w:element="metricconverter">
        <w:smartTagPr>
          <w:attr w:name="ProductID" w:val="2007 г"/>
        </w:smartTagPr>
        <w:r w:rsidRPr="009F6D1B">
          <w:t>2007 г</w:t>
        </w:r>
      </w:smartTag>
      <w:r w:rsidRPr="009F6D1B">
        <w:t>., регистрационный N 10186).</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Организаторам перевозки детей воздушным судном необходимо обратить внимание на то, что дети в возрасте до 12 лет могут перевозиться в сопровождении совершеннолетнего пассажира или пассажира, который в соответствии с гражданским законодательством Российской Федерации приобрел дееспособность в полном объеме до достижения им восемнадцатилетнего возраста, либо без сопровождения указанного пассажира под наблюдением перевозчика, если такая перевозка предусмотрена правилами перевозчика.</w:t>
      </w:r>
    </w:p>
    <w:p w:rsidR="00CE3D94" w:rsidRPr="00887B37" w:rsidRDefault="00CE3D94" w:rsidP="00887B37">
      <w:pPr>
        <w:pStyle w:val="ConsPlusNormal"/>
        <w:spacing w:line="300" w:lineRule="atLeast"/>
        <w:ind w:firstLine="540"/>
        <w:jc w:val="both"/>
        <w:rPr>
          <w:sz w:val="22"/>
          <w:szCs w:val="22"/>
        </w:rPr>
      </w:pPr>
      <w:r w:rsidRPr="00887B37">
        <w:rPr>
          <w:sz w:val="22"/>
          <w:szCs w:val="22"/>
        </w:rPr>
        <w:t>Несопровождаемые дети в возрасте до 12 лет могут перевозиться под наблюдением перевозчика только после оформления родителями (законными представителями) в соответствии с правилами перевозчика письменного заявления на перевозку несопровождаемого ребенка. По просьбе родителей (законных представителей) перевозка под наблюдением перевозчика может распространяться на детей в возрасте до 16 лет.</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Сопровождающему необходимо обратить внимание на принятие перевозчиком всевозможных мер по совместному размещению на борту воздушного судна сопровождающего и следующего(их) вместе с ним ребенка (детей) в возрасте до 12 лет; бесплатное пользование услугами комнат отдыха, комнат матери и ребенка, а также местом в гостинице в случае перерыва в воздушной перевозке по вине перевозчика или при вынужденной задержке воздушного судна при отправке и (или) в полете.</w:t>
      </w:r>
    </w:p>
    <w:p w:rsidR="00CE3D94" w:rsidRPr="00887B37" w:rsidRDefault="00CE3D94" w:rsidP="00887B37">
      <w:pPr>
        <w:pStyle w:val="ConsPlusNormal"/>
        <w:spacing w:line="300" w:lineRule="atLeast"/>
        <w:ind w:firstLine="540"/>
        <w:jc w:val="both"/>
        <w:rPr>
          <w:sz w:val="22"/>
          <w:szCs w:val="22"/>
        </w:rPr>
      </w:pPr>
      <w:r w:rsidRPr="00887B37">
        <w:rPr>
          <w:sz w:val="22"/>
          <w:szCs w:val="22"/>
        </w:rPr>
        <w:t>10. Медицинская помощь детям в организациях отдыха детей и их оздоровления осуществляется в соответствии с законодательством Российской Федерации. &lt;17&gt;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&lt;17&gt; Приказ Минздравсоцразвития России от 16 апреля </w:t>
      </w:r>
      <w:smartTag w:uri="urn:schemas-microsoft-com:office:smarttags" w:element="metricconverter">
        <w:smartTagPr>
          <w:attr w:name="ProductID" w:val="2012 г"/>
        </w:smartTagPr>
        <w:r w:rsidRPr="009F6D1B">
          <w:t>2012 г</w:t>
        </w:r>
      </w:smartTag>
      <w:r w:rsidRPr="009F6D1B">
        <w:t xml:space="preserve">. N 363н "Об утверждении Порядка оказания медицинской помощи несовершеннолетним в период оздоровления и организованного отдыха" (зарегистрирован Минюстом России 24 мая </w:t>
      </w:r>
      <w:smartTag w:uri="urn:schemas-microsoft-com:office:smarttags" w:element="metricconverter">
        <w:smartTagPr>
          <w:attr w:name="ProductID" w:val="2012 г"/>
        </w:smartTagPr>
        <w:r w:rsidRPr="009F6D1B">
          <w:t>2012 г</w:t>
        </w:r>
      </w:smartTag>
      <w:r w:rsidRPr="009F6D1B">
        <w:t>., регистрационный N 24308);</w:t>
      </w:r>
    </w:p>
    <w:p w:rsidR="00CE3D94" w:rsidRPr="009F6D1B" w:rsidRDefault="00CE3D94" w:rsidP="00887B37">
      <w:pPr>
        <w:pStyle w:val="ConsPlusNormal"/>
        <w:spacing w:line="300" w:lineRule="atLeast"/>
        <w:ind w:firstLine="540"/>
        <w:jc w:val="both"/>
      </w:pPr>
      <w:r w:rsidRPr="009F6D1B">
        <w:t xml:space="preserve">Федеральный закон от 21 ноября </w:t>
      </w:r>
      <w:smartTag w:uri="urn:schemas-microsoft-com:office:smarttags" w:element="metricconverter">
        <w:smartTagPr>
          <w:attr w:name="ProductID" w:val="2011 г"/>
        </w:smartTagPr>
        <w:r w:rsidRPr="009F6D1B">
          <w:t>2011 г</w:t>
        </w:r>
      </w:smartTag>
      <w:r w:rsidRPr="009F6D1B">
        <w:t>. N 323-ФЗ "Об основах охраны здоровья граждан в Российской Федерации".</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В организации отдыха детей и их оздоровления направляются дети, не имеющие медицинских противопоказаний для пребывания в указанных организациях. Дети, </w:t>
      </w:r>
      <w:r w:rsidRPr="00887B37">
        <w:rPr>
          <w:sz w:val="22"/>
          <w:szCs w:val="22"/>
        </w:rPr>
        <w:lastRenderedPageBreak/>
        <w:t>нуждающиеся в соблюдении назначенного лечащим врачом режима лечения, дети, нуждающиеся в сопровождении и (или) индивидуальной помощи в связи с имеющимися физическими, психическими, интеллектуальными или сенсорными нарушениями, направляются в организации отдыха детей и их оздоровления, в которых созданы условия для их пребывания. Дети, которым необходимо соблюдение специальной диеты, могут находиться в организациях отдыха детей и их оздоровления при наличии условий для хранения специализированных продуктов лечебного питания, передаваемых родителями. Создание условий для соблюдения специальной диеты и хранения специализированных продуктов лечебного питания, передаваемых родителями, возлагается на организацию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хранении во время перевозки лекарственных препаратов и специализированных продуктов питания, предназначенных для лечения детей, направляемых в организации отдыха детей и их оздоровления, организацией отдыха детей и их оздоровления должны быть обеспечены условия для соблюдения соответствующего температурного режима, режима влажности и освещения, указанного на вторичных (потребительских) упаковках лекарственных препаратов, а также условия сохранности переданных лекарственных препаратов.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Кроме этого, должна быть регламентирована необходимость предоставления родителем (законным представителем) ребенка, направляемого в организацию отдыха детей и их оздоровления, документа (копия выписки из истории болезни после стационарного лечения ребенка, выписки из амбулаторной карты ребенка, консультация специалиста), подтверждающего назначение, дозировку, кратность приема и длительность применения лекарственного препарата.</w:t>
      </w:r>
    </w:p>
    <w:p w:rsidR="00CE3D94" w:rsidRPr="00887B37" w:rsidRDefault="00CE3D94" w:rsidP="00887B37">
      <w:pPr>
        <w:pStyle w:val="ConsPlusNormal"/>
        <w:spacing w:line="300" w:lineRule="atLeast"/>
        <w:ind w:firstLine="540"/>
        <w:jc w:val="both"/>
        <w:rPr>
          <w:sz w:val="22"/>
          <w:szCs w:val="22"/>
        </w:rPr>
      </w:pPr>
      <w:r w:rsidRPr="00887B37">
        <w:rPr>
          <w:sz w:val="22"/>
          <w:szCs w:val="22"/>
        </w:rPr>
        <w:t>Хранение лекарственных препаратов, в том числе в организациях отдыха детей и их оздоровления, осуществляется в соответствии с законодательством Российской Федерации. &lt;18&gt;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&lt;18&gt; Приказ Минздравсоцразвития Российской Федерации от 23 августа </w:t>
      </w:r>
      <w:smartTag w:uri="urn:schemas-microsoft-com:office:smarttags" w:element="metricconverter">
        <w:smartTagPr>
          <w:attr w:name="ProductID" w:val="2010 г"/>
        </w:smartTagPr>
        <w:r w:rsidRPr="009F6D1B">
          <w:t>2010 г</w:t>
        </w:r>
      </w:smartTag>
      <w:r w:rsidRPr="009F6D1B">
        <w:t xml:space="preserve">. N 706н "Об утверждении Правил хранения лекарственных средств" (зарегистрирован Минюстом России 4 октября </w:t>
      </w:r>
      <w:smartTag w:uri="urn:schemas-microsoft-com:office:smarttags" w:element="metricconverter">
        <w:smartTagPr>
          <w:attr w:name="ProductID" w:val="2010 г"/>
        </w:smartTagPr>
        <w:r w:rsidRPr="009F6D1B">
          <w:t>2010 г</w:t>
        </w:r>
      </w:smartTag>
      <w:r w:rsidRPr="009F6D1B">
        <w:t>., регистрационный N 18608);</w:t>
      </w:r>
    </w:p>
    <w:p w:rsidR="00CE3D94" w:rsidRPr="009F6D1B" w:rsidRDefault="00CE3D94" w:rsidP="00887B37">
      <w:pPr>
        <w:pStyle w:val="ConsPlusNormal"/>
        <w:spacing w:line="300" w:lineRule="atLeast"/>
        <w:ind w:firstLine="540"/>
        <w:jc w:val="both"/>
      </w:pPr>
      <w:r w:rsidRPr="009F6D1B">
        <w:t xml:space="preserve">постановление Правительства Российской Федерации от 31 декабря </w:t>
      </w:r>
      <w:smartTag w:uri="urn:schemas-microsoft-com:office:smarttags" w:element="metricconverter">
        <w:smartTagPr>
          <w:attr w:name="ProductID" w:val="2009 г"/>
        </w:smartTagPr>
        <w:r w:rsidRPr="009F6D1B">
          <w:t>2009 г</w:t>
        </w:r>
      </w:smartTag>
      <w:r w:rsidRPr="009F6D1B">
        <w:t>. N 1148 "О порядке хранения наркотических средств, психотропных веществ и их прекурсоров".</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Осуществление медицинской деятельности в организации отдыха детей и их оздоровления подлежит лицензированию. &lt;19&gt; Оказание медицинской помощи детям осуществляется врачами-педиатрами, врачами общей практики (семейными врачами), медицинскими сестрами, прошедшими подготовку по вопросам медико-санитарного обеспечения детей в период их пребывания в организации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&lt;19&gt; Постановление Правительства Российской Федерации от 16 апреля </w:t>
      </w:r>
      <w:smartTag w:uri="urn:schemas-microsoft-com:office:smarttags" w:element="metricconverter">
        <w:smartTagPr>
          <w:attr w:name="ProductID" w:val="2012 г"/>
        </w:smartTagPr>
        <w:r w:rsidRPr="009F6D1B">
          <w:t>2012 г</w:t>
        </w:r>
      </w:smartTag>
      <w:r w:rsidRPr="009F6D1B">
        <w:t>. N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Рекомендуемые штатные нормативы медицинского персонала, а также оснащение медицинских пунктов организаций отдыха детей и их оздоровления осуществляется в соответствии с приказом Минздравсоцразвития России от 16 апреля </w:t>
      </w:r>
      <w:smartTag w:uri="urn:schemas-microsoft-com:office:smarttags" w:element="metricconverter">
        <w:smartTagPr>
          <w:attr w:name="ProductID" w:val="2012 г"/>
        </w:smartTagPr>
        <w:r w:rsidRPr="00887B37">
          <w:rPr>
            <w:sz w:val="22"/>
            <w:szCs w:val="22"/>
          </w:rPr>
          <w:t>2012 г</w:t>
        </w:r>
      </w:smartTag>
      <w:r w:rsidRPr="00887B37">
        <w:rPr>
          <w:sz w:val="22"/>
          <w:szCs w:val="22"/>
        </w:rPr>
        <w:t xml:space="preserve">. N 363н "Об утверждении Порядка оказания медицинской помощи несовершеннолетним в период </w:t>
      </w:r>
      <w:r w:rsidRPr="00887B37">
        <w:rPr>
          <w:sz w:val="22"/>
          <w:szCs w:val="22"/>
        </w:rPr>
        <w:lastRenderedPageBreak/>
        <w:t xml:space="preserve">оздоровления и организованного отдыха" (зарегистрирован Минюстом России 24 мая </w:t>
      </w:r>
      <w:smartTag w:uri="urn:schemas-microsoft-com:office:smarttags" w:element="metricconverter">
        <w:smartTagPr>
          <w:attr w:name="ProductID" w:val="2012 г"/>
        </w:smartTagPr>
        <w:r w:rsidRPr="00887B37">
          <w:rPr>
            <w:sz w:val="22"/>
            <w:szCs w:val="22"/>
          </w:rPr>
          <w:t>2012 г</w:t>
        </w:r>
      </w:smartTag>
      <w:r w:rsidRPr="00887B37">
        <w:rPr>
          <w:sz w:val="22"/>
          <w:szCs w:val="22"/>
        </w:rPr>
        <w:t>., регистрационный N 24308).</w:t>
      </w:r>
    </w:p>
    <w:p w:rsidR="00CE3D94" w:rsidRPr="00887B37" w:rsidRDefault="00CE3D94" w:rsidP="00887B37">
      <w:pPr>
        <w:pStyle w:val="ConsPlusNormal"/>
        <w:spacing w:line="300" w:lineRule="atLeast"/>
        <w:ind w:firstLine="540"/>
        <w:jc w:val="both"/>
        <w:rPr>
          <w:sz w:val="22"/>
          <w:szCs w:val="22"/>
        </w:rPr>
      </w:pPr>
      <w:r w:rsidRPr="00887B37">
        <w:rPr>
          <w:sz w:val="22"/>
          <w:szCs w:val="22"/>
        </w:rPr>
        <w:t>В процессе организационно-подготовительной работы организации отдыха детей и их оздоровления медицинскими работниками осуществляется комплектование медицинского пункта лекарственными средствами для медицинского применения и медицинскими изделиями, используемыми для оказания медицинской помощи детям в соответствии с законодательством Российской Федерации; проверка медицинских документов на каждого сотрудника организации отдыха детей и их оздоровления; осмотр детей в день заезда перед посадкой их в транспорт, проверка медицинской документации на ребенка; распределение совместно с руководителем организации отдыха детей и их оздоровления детей по отрядам с учетом возраста и состояния здоровья; сопровождение детей в организацию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В целях оказания медицинской помощи детям в период оздоровления и организованного отдыха осуществляется организация и проведение профилактических, лечебно-оздоровительных мероприятий; наблюдение за состоянием здоровья детей; проведение антропометрических и физиометрических исследований детей; оказание медицинской помощи (по показаниям), первой помощи; направление детей в медицинские организации для оказания специализированной медицинской помощи при наличии медицинских показаний; проведение иммунопрофилактики; проведение санитарно-гигиенических и противоэпидемических мероприятий, предотвращения распространения инфекций; осуществление контроля за организацией режима дня, выполнением норм питания детей, качеством поступающих продуктов, условиями их хранения, качеством готовой пищи, санитарным состоянием и содержанием пищеблока; осуществление контроля за санитарным состоянием и содержанием всех помещений и территории организации отдыха детей и их оздоровления, мест для купания, за соблюдением правил личной гигиены детьми и персоналом; проведение работы по формированию здорового образа жизни; осуществление медицинского контроля за организацией и проведением спортивно-оздоровительных мероприятий; обеспечение медицинского сопровождения детей во время проведения спортивных соревнований, туристских походов, купаний, экскурсий; ведение медицинской документации в установленном порядке; взаимодействие с медицинскими организациями по вопросам медицинского обеспечения детей, охраны здоровья; обеспечение сбора, хранения и уничтожение медицинских отходов в соответствии с установленным порядком; проведение анализа показателей работы медицинского пункта, эффективности и качества медицинской помощи.</w:t>
      </w:r>
    </w:p>
    <w:p w:rsidR="00CE3D94" w:rsidRDefault="00CE3D94" w:rsidP="00887B37">
      <w:pPr>
        <w:pStyle w:val="ConsPlusNormal"/>
        <w:spacing w:line="300" w:lineRule="atLeast"/>
        <w:ind w:firstLine="540"/>
        <w:jc w:val="both"/>
        <w:rPr>
          <w:sz w:val="22"/>
          <w:szCs w:val="22"/>
        </w:rPr>
      </w:pPr>
      <w:r w:rsidRPr="00887B37">
        <w:rPr>
          <w:sz w:val="22"/>
          <w:szCs w:val="22"/>
        </w:rPr>
        <w:t>11. При несчастных случаях, травмах, отравлениях и других состояниях и заболеваниях, угрожающих жизни и здоровью детям (отсутствие сознания, остановка дыхания и кровообращения, наружные кровотечения, инородные тела в верхних дыхательных путях, травмы различных областей тела, ожоги, эффекты воздействия высоких температур, теплового излучения, отморожение и другие эффекты воздействия низких температур, отравления), до оказания медицинской помощи оказывается первая помощь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 а также водителями транспортных средств и другими лицами, в том числе педагогическими работниками при наличии соответствующей подготовки и (или) навыков. &lt;20&gt;</w:t>
      </w:r>
    </w:p>
    <w:p w:rsidR="00CE3D94" w:rsidRPr="00887B37" w:rsidRDefault="00CE3D94" w:rsidP="00887B37">
      <w:pPr>
        <w:pStyle w:val="ConsPlusNormal"/>
        <w:spacing w:line="300" w:lineRule="atLeast"/>
        <w:ind w:firstLine="540"/>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w:t>
      </w:r>
    </w:p>
    <w:p w:rsidR="00CE3D94" w:rsidRPr="009F6D1B" w:rsidRDefault="00CE3D94" w:rsidP="00887B37">
      <w:pPr>
        <w:pStyle w:val="ConsPlusNormal"/>
        <w:spacing w:line="300" w:lineRule="atLeast"/>
        <w:ind w:firstLine="540"/>
        <w:jc w:val="both"/>
      </w:pPr>
      <w:r w:rsidRPr="009F6D1B">
        <w:t xml:space="preserve">&lt;20&gt; Федеральный закон от 21 ноября </w:t>
      </w:r>
      <w:smartTag w:uri="urn:schemas-microsoft-com:office:smarttags" w:element="metricconverter">
        <w:smartTagPr>
          <w:attr w:name="ProductID" w:val="2011 г"/>
        </w:smartTagPr>
        <w:r w:rsidRPr="009F6D1B">
          <w:t>2011 г</w:t>
        </w:r>
      </w:smartTag>
      <w:r w:rsidRPr="009F6D1B">
        <w:t>. N 323-ФЗ "Об основах охраны здоровья граждан в Российской Федерации";</w:t>
      </w:r>
    </w:p>
    <w:p w:rsidR="00CE3D94" w:rsidRPr="009F6D1B" w:rsidRDefault="00CE3D94" w:rsidP="00887B37">
      <w:pPr>
        <w:pStyle w:val="ConsPlusNormal"/>
        <w:spacing w:line="300" w:lineRule="atLeast"/>
        <w:ind w:firstLine="540"/>
        <w:jc w:val="both"/>
      </w:pPr>
      <w:r w:rsidRPr="009F6D1B">
        <w:t xml:space="preserve">приказ Минздравсоцразвития России от 4 мая </w:t>
      </w:r>
      <w:smartTag w:uri="urn:schemas-microsoft-com:office:smarttags" w:element="metricconverter">
        <w:smartTagPr>
          <w:attr w:name="ProductID" w:val="2012 г"/>
        </w:smartTagPr>
        <w:r w:rsidRPr="009F6D1B">
          <w:t>2012 г</w:t>
        </w:r>
      </w:smartTag>
      <w:r w:rsidRPr="009F6D1B">
        <w:t xml:space="preserve">. N 477н "Об утверждении перечня состояний, при которых оказывается первая помощь, и перечня мероприятий по оказанию первой помощи" (зарегистрирован Минюстом России от 16 мая </w:t>
      </w:r>
      <w:smartTag w:uri="urn:schemas-microsoft-com:office:smarttags" w:element="metricconverter">
        <w:smartTagPr>
          <w:attr w:name="ProductID" w:val="2012 г"/>
        </w:smartTagPr>
        <w:r w:rsidRPr="009F6D1B">
          <w:t>2012 г</w:t>
        </w:r>
      </w:smartTag>
      <w:r w:rsidRPr="009F6D1B">
        <w:t>., регистрационный N 24183);</w:t>
      </w:r>
    </w:p>
    <w:p w:rsidR="00CE3D94" w:rsidRPr="009F6D1B" w:rsidRDefault="00CE3D94" w:rsidP="00887B37">
      <w:pPr>
        <w:pStyle w:val="ConsPlusNormal"/>
        <w:spacing w:line="300" w:lineRule="atLeast"/>
        <w:ind w:firstLine="540"/>
        <w:jc w:val="both"/>
      </w:pPr>
      <w:r w:rsidRPr="009F6D1B">
        <w:t xml:space="preserve">Федеральный закон от 29 декабря </w:t>
      </w:r>
      <w:smartTag w:uri="urn:schemas-microsoft-com:office:smarttags" w:element="metricconverter">
        <w:smartTagPr>
          <w:attr w:name="ProductID" w:val="2012 г"/>
        </w:smartTagPr>
        <w:r w:rsidRPr="009F6D1B">
          <w:t>2012 г</w:t>
        </w:r>
      </w:smartTag>
      <w:r w:rsidRPr="009F6D1B">
        <w:t>. N 273-ФЗ "Об образовании в Российской Федерации" (статья 41).</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При организации оказания первой помощи указанными лицами осуществляются:</w:t>
      </w:r>
    </w:p>
    <w:p w:rsidR="00CE3D94" w:rsidRPr="00887B37" w:rsidRDefault="00CE3D94" w:rsidP="00887B37">
      <w:pPr>
        <w:pStyle w:val="ConsPlusNormal"/>
        <w:spacing w:line="300" w:lineRule="atLeast"/>
        <w:ind w:firstLine="540"/>
        <w:jc w:val="both"/>
        <w:rPr>
          <w:sz w:val="22"/>
          <w:szCs w:val="22"/>
        </w:rPr>
      </w:pPr>
      <w:r w:rsidRPr="00887B37">
        <w:rPr>
          <w:sz w:val="22"/>
          <w:szCs w:val="22"/>
        </w:rPr>
        <w:t>1. Мероприятия по оценке обстановки и обеспечению безопасных условий для оказания первой помощи (определение угрожающих факторов для собственной жизни и здоровья, жизни и здоровья пострадавшего; устранение угрожающих факторов для жизни и здоровья; прекращение действия повреждающих факторов на пострадавшего; оценка количества пострадавших; извлечение пострадавшего из транспортного средства или других труднодоступных мест.</w:t>
      </w:r>
    </w:p>
    <w:p w:rsidR="00CE3D94" w:rsidRPr="00887B37" w:rsidRDefault="00CE3D94" w:rsidP="00887B37">
      <w:pPr>
        <w:pStyle w:val="ConsPlusNormal"/>
        <w:spacing w:line="300" w:lineRule="atLeast"/>
        <w:ind w:firstLine="540"/>
        <w:jc w:val="both"/>
        <w:rPr>
          <w:sz w:val="22"/>
          <w:szCs w:val="22"/>
        </w:rPr>
      </w:pPr>
      <w:r w:rsidRPr="00887B37">
        <w:rPr>
          <w:sz w:val="22"/>
          <w:szCs w:val="22"/>
        </w:rPr>
        <w:t>2. Вызов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 правилом.</w:t>
      </w:r>
    </w:p>
    <w:p w:rsidR="00CE3D94" w:rsidRPr="00887B37" w:rsidRDefault="00CE3D94" w:rsidP="00887B37">
      <w:pPr>
        <w:pStyle w:val="ConsPlusNormal"/>
        <w:spacing w:line="300" w:lineRule="atLeast"/>
        <w:ind w:firstLine="540"/>
        <w:jc w:val="both"/>
        <w:rPr>
          <w:sz w:val="22"/>
          <w:szCs w:val="22"/>
        </w:rPr>
      </w:pPr>
      <w:r w:rsidRPr="00887B37">
        <w:rPr>
          <w:sz w:val="22"/>
          <w:szCs w:val="22"/>
        </w:rPr>
        <w:t>3. Определение наличия сознания у пострадавшего.</w:t>
      </w:r>
    </w:p>
    <w:p w:rsidR="00CE3D94" w:rsidRPr="00887B37" w:rsidRDefault="00CE3D94" w:rsidP="00887B37">
      <w:pPr>
        <w:pStyle w:val="ConsPlusNormal"/>
        <w:spacing w:line="300" w:lineRule="atLeast"/>
        <w:ind w:firstLine="540"/>
        <w:jc w:val="both"/>
        <w:rPr>
          <w:sz w:val="22"/>
          <w:szCs w:val="22"/>
        </w:rPr>
      </w:pPr>
      <w:r w:rsidRPr="00887B37">
        <w:rPr>
          <w:sz w:val="22"/>
          <w:szCs w:val="22"/>
        </w:rPr>
        <w:t>4. Мероприятия по восстановлению проходимости дыхательных путей и определению признаков жизни у пострадавшего (запрокидывание головы с подъемом подбородка; выдвижение нижней челюсти; определение наличия дыхания с помощью слуха, зрения и осязания; определение наличия кровообращения, проверка пульса на магистральных артериях).</w:t>
      </w:r>
    </w:p>
    <w:p w:rsidR="00CE3D94" w:rsidRPr="00887B37" w:rsidRDefault="00CE3D94" w:rsidP="00887B37">
      <w:pPr>
        <w:pStyle w:val="ConsPlusNormal"/>
        <w:spacing w:line="300" w:lineRule="atLeast"/>
        <w:ind w:firstLine="540"/>
        <w:jc w:val="both"/>
        <w:rPr>
          <w:sz w:val="22"/>
          <w:szCs w:val="22"/>
        </w:rPr>
      </w:pPr>
      <w:r w:rsidRPr="00887B37">
        <w:rPr>
          <w:sz w:val="22"/>
          <w:szCs w:val="22"/>
        </w:rPr>
        <w:t>5. Мероприятия по проведению сердечно-легочной реанимации до появления признаков жизни (давление руками на грудину пострадавшего; искусственное дыхание "Рот ко рту", "Рот к носу", с использованием устройства для искусственного дыхания).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6. Мероприятия по поддержанию проходимости дыхательных путей (придание устойчивого бокового положения; запрокидывание головы с подъемом подбородка; выдвижение нижней челюсти).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7. Мероприятия по обзорному осмотру пострадавшего и временной остановке наружного кровотечения (обзорный осмотр пострадавшего на наличие кровотечений; пальцевое прижатие артерии; наложение жгута; максимальное сгибание конечности в суставе; прямое давление на рану; наложение давящей повязки).</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8.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 (проведение осмотра головы, шеи, груди, спины, живота и таза, конечностей; наложение повязок при травмах различных областей тела, в том числе окклюзионной (герметизирующей) при ранении грудной клетки; проведение иммобилизации (с помощью подручных средств, аутоиммобилизация, с использованием изделий медицинского назначения); фиксация шейного отдела позвоночника (вручную, подручными средствами, с использованием изделий медицинского назначения); прекращение воздействия опасных химических веществ на пострадавшего (промывание желудка путем приема воды и вызывания рвоты, удаление с поврежденной поверхности и промывание поврежденной поверхности проточной водой); местное охлаждение при травмах, термических ожогах и иных воздействиях высоких температур или теплового излучения; термоизоляция при отморожениях и других эффектах воздействия </w:t>
      </w:r>
      <w:r w:rsidRPr="00887B37">
        <w:rPr>
          <w:sz w:val="22"/>
          <w:szCs w:val="22"/>
        </w:rPr>
        <w:lastRenderedPageBreak/>
        <w:t>низких температур).</w:t>
      </w:r>
    </w:p>
    <w:p w:rsidR="00CE3D94" w:rsidRPr="00887B37" w:rsidRDefault="00CE3D94" w:rsidP="00887B37">
      <w:pPr>
        <w:pStyle w:val="ConsPlusNormal"/>
        <w:spacing w:line="300" w:lineRule="atLeast"/>
        <w:ind w:firstLine="540"/>
        <w:jc w:val="both"/>
        <w:rPr>
          <w:sz w:val="22"/>
          <w:szCs w:val="22"/>
        </w:rPr>
      </w:pPr>
      <w:r w:rsidRPr="00887B37">
        <w:rPr>
          <w:sz w:val="22"/>
          <w:szCs w:val="22"/>
        </w:rPr>
        <w:t>9. Придание пострадавшему оптимального положения тела.</w:t>
      </w:r>
    </w:p>
    <w:p w:rsidR="00CE3D94" w:rsidRPr="00887B37" w:rsidRDefault="00CE3D94" w:rsidP="00887B37">
      <w:pPr>
        <w:pStyle w:val="ConsPlusNormal"/>
        <w:spacing w:line="300" w:lineRule="atLeast"/>
        <w:ind w:firstLine="540"/>
        <w:jc w:val="both"/>
        <w:rPr>
          <w:sz w:val="22"/>
          <w:szCs w:val="22"/>
        </w:rPr>
      </w:pPr>
      <w:r w:rsidRPr="00887B37">
        <w:rPr>
          <w:sz w:val="22"/>
          <w:szCs w:val="22"/>
        </w:rPr>
        <w:t>10. Контроль состояния пострадавшего (сознание, дыхание, кровообращение) и оказание психологической поддержки.</w:t>
      </w:r>
    </w:p>
    <w:p w:rsidR="00CE3D94" w:rsidRPr="00887B37" w:rsidRDefault="00CE3D94" w:rsidP="00887B37">
      <w:pPr>
        <w:pStyle w:val="ConsPlusNormal"/>
        <w:spacing w:line="300" w:lineRule="atLeast"/>
        <w:ind w:firstLine="540"/>
        <w:jc w:val="both"/>
        <w:rPr>
          <w:sz w:val="22"/>
          <w:szCs w:val="22"/>
        </w:rPr>
      </w:pPr>
      <w:r w:rsidRPr="00887B37">
        <w:rPr>
          <w:sz w:val="22"/>
          <w:szCs w:val="22"/>
        </w:rPr>
        <w:t>11. Передача пострадавшего бригаде скорой медицинской помощи для оказания медицинской помощи.</w:t>
      </w:r>
    </w:p>
    <w:p w:rsidR="00CE3D94" w:rsidRPr="00887B37" w:rsidRDefault="00CE3D94" w:rsidP="00887B37">
      <w:pPr>
        <w:pStyle w:val="ConsPlusNormal"/>
        <w:spacing w:line="300" w:lineRule="atLeast"/>
        <w:ind w:firstLine="540"/>
        <w:jc w:val="both"/>
        <w:rPr>
          <w:sz w:val="22"/>
          <w:szCs w:val="22"/>
        </w:rPr>
      </w:pPr>
      <w:r w:rsidRPr="00887B37">
        <w:rPr>
          <w:sz w:val="22"/>
          <w:szCs w:val="22"/>
        </w:rPr>
        <w:t>12. В организациях отдыха детей и их оздоровления стационарного типа создаются условия для детей-инвалидов и детей с ограниченными возможностями здоровья в соответствии с законодательством Российской Федерации. &lt;21&gt;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&lt;21&gt; Федеральный закон от 1 декабря </w:t>
      </w:r>
      <w:smartTag w:uri="urn:schemas-microsoft-com:office:smarttags" w:element="metricconverter">
        <w:smartTagPr>
          <w:attr w:name="ProductID" w:val="2014 г"/>
        </w:smartTagPr>
        <w:r w:rsidRPr="009F6D1B">
          <w:t>2014 г</w:t>
        </w:r>
      </w:smartTag>
      <w:r w:rsidRPr="009F6D1B">
        <w:t>. N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E3D94" w:rsidRPr="009F6D1B" w:rsidRDefault="00CE3D94" w:rsidP="00887B37">
      <w:pPr>
        <w:pStyle w:val="ConsPlusNormal"/>
        <w:spacing w:line="300" w:lineRule="atLeast"/>
        <w:ind w:firstLine="540"/>
        <w:jc w:val="both"/>
      </w:pPr>
      <w:r w:rsidRPr="009F6D1B">
        <w:t xml:space="preserve">Федеральный закон от 29 декабря </w:t>
      </w:r>
      <w:smartTag w:uri="urn:schemas-microsoft-com:office:smarttags" w:element="metricconverter">
        <w:smartTagPr>
          <w:attr w:name="ProductID" w:val="2012 г"/>
        </w:smartTagPr>
        <w:r w:rsidRPr="009F6D1B">
          <w:t>2012 г</w:t>
        </w:r>
      </w:smartTag>
      <w:r w:rsidRPr="009F6D1B">
        <w:t>. N 273-ФЗ "Об образовании в Российской Федерации";</w:t>
      </w:r>
    </w:p>
    <w:p w:rsidR="00CE3D94" w:rsidRPr="009F6D1B" w:rsidRDefault="00CE3D94" w:rsidP="00887B37">
      <w:pPr>
        <w:pStyle w:val="ConsPlusNormal"/>
        <w:spacing w:line="300" w:lineRule="atLeast"/>
        <w:ind w:firstLine="540"/>
        <w:jc w:val="both"/>
      </w:pPr>
      <w:r w:rsidRPr="009F6D1B">
        <w:t xml:space="preserve">приказ Минобрнауки России от 9 ноября </w:t>
      </w:r>
      <w:smartTag w:uri="urn:schemas-microsoft-com:office:smarttags" w:element="metricconverter">
        <w:smartTagPr>
          <w:attr w:name="ProductID" w:val="2015 г"/>
        </w:smartTagPr>
        <w:r w:rsidRPr="009F6D1B">
          <w:t>2015 г</w:t>
        </w:r>
      </w:smartTag>
      <w:r w:rsidRPr="009F6D1B">
        <w:t xml:space="preserve">.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Минюстом России 8 декабря </w:t>
      </w:r>
      <w:smartTag w:uri="urn:schemas-microsoft-com:office:smarttags" w:element="metricconverter">
        <w:smartTagPr>
          <w:attr w:name="ProductID" w:val="2015 г"/>
        </w:smartTagPr>
        <w:r w:rsidRPr="009F6D1B">
          <w:t>2015 г</w:t>
        </w:r>
      </w:smartTag>
      <w:r w:rsidRPr="009F6D1B">
        <w:t>., регистрационный N 40000);</w:t>
      </w:r>
    </w:p>
    <w:p w:rsidR="00CE3D94" w:rsidRPr="009F6D1B" w:rsidRDefault="00CE3D94" w:rsidP="00887B37">
      <w:pPr>
        <w:pStyle w:val="ConsPlusNormal"/>
        <w:spacing w:line="300" w:lineRule="atLeast"/>
        <w:ind w:firstLine="540"/>
        <w:jc w:val="both"/>
      </w:pPr>
      <w:r w:rsidRPr="009F6D1B">
        <w:t xml:space="preserve">приказ Минобрнауки России от 2 декабря </w:t>
      </w:r>
      <w:smartTag w:uri="urn:schemas-microsoft-com:office:smarttags" w:element="metricconverter">
        <w:smartTagPr>
          <w:attr w:name="ProductID" w:val="2015 г"/>
        </w:smartTagPr>
        <w:r w:rsidRPr="009F6D1B">
          <w:t>2015 г</w:t>
        </w:r>
      </w:smartTag>
      <w:r w:rsidRPr="009F6D1B">
        <w:t>. N 1399 "Об утверждении Плана мероприятий ("дорожной карты")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Организации отдыха детей и их оздоровления необходимо разработать паспорт доступности и "дорожную карту" по обеспечению доступности объектов организации отдыха детей и их оздоровления и услуг для детей с ограниченными возможностями здоровья и детей-инвалидов; определить ответственных за организацию данной работы должностных лиц; организовать инструктирование работников с целью правильного оказания необходимой помощи детям-инвалидам в зависимости от характера их нарушения, состояния здоровья при предоставлении услуг, при передвижении ребенка-инвалида по объектам, принадлежащим организации отдыха детей и их оздоровления; создать комиссию по проведению обследования и паспортизации организации отдыха детей и их оздоровления и предоставляемых услуг.</w:t>
      </w:r>
    </w:p>
    <w:p w:rsidR="00CE3D94" w:rsidRPr="00887B37" w:rsidRDefault="00CE3D94" w:rsidP="00887B37">
      <w:pPr>
        <w:pStyle w:val="ConsPlusNormal"/>
        <w:spacing w:line="300" w:lineRule="atLeast"/>
        <w:ind w:firstLine="540"/>
        <w:jc w:val="both"/>
        <w:rPr>
          <w:sz w:val="22"/>
          <w:szCs w:val="22"/>
        </w:rPr>
      </w:pPr>
      <w:r w:rsidRPr="00887B37">
        <w:rPr>
          <w:sz w:val="22"/>
          <w:szCs w:val="22"/>
        </w:rPr>
        <w:t>В состав данной комиссии необходимо включить представителя общественного объединения инвалидов, осуществляющего свою деятельность на территории поселения, муниципального района, городского округа, где расположена организация отдыха детей и их оздоровления, на которой планируется проведение обследования и паспортизация; провести обследование на предмет доступности для детей-инвалидов и детей с ограниченными возможностями здоровья всех объектов организации отдыха детей и их оздоровления, в том числе:</w:t>
      </w:r>
    </w:p>
    <w:p w:rsidR="00CE3D94" w:rsidRPr="00887B37" w:rsidRDefault="00CE3D94" w:rsidP="00887B37">
      <w:pPr>
        <w:pStyle w:val="ConsPlusNormal"/>
        <w:spacing w:line="300" w:lineRule="atLeast"/>
        <w:ind w:firstLine="540"/>
        <w:jc w:val="both"/>
        <w:rPr>
          <w:sz w:val="22"/>
          <w:szCs w:val="22"/>
        </w:rPr>
      </w:pPr>
      <w:r w:rsidRPr="00887B37">
        <w:rPr>
          <w:sz w:val="22"/>
          <w:szCs w:val="22"/>
        </w:rPr>
        <w:t>возможность беспрепятственного входа в объекты и выхода из них (входные группы должны быть достаточной ширины для проезда инвалидной коляски, оборудованы пандусом или подъемным устройством, со специальными ограждениями и тактильными направляющими для лиц с нарушениями зрения, информационным табло для лиц с нарушениями слуха);</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возможность самостоятельного передвижения по территории организации отдыха детей и их оздоровления в целях доступа к месту предоставления услуги, в том числе с помощью работников организации отдыха детей и их оздоровления, предоставляющей </w:t>
      </w:r>
      <w:r w:rsidRPr="00887B37">
        <w:rPr>
          <w:sz w:val="22"/>
          <w:szCs w:val="22"/>
        </w:rPr>
        <w:lastRenderedPageBreak/>
        <w:t>услуги, ассистивных и вспомогательных технологий, а также сменного кресла-коляски;</w:t>
      </w:r>
    </w:p>
    <w:p w:rsidR="00CE3D94" w:rsidRPr="00887B37" w:rsidRDefault="00CE3D94" w:rsidP="00887B37">
      <w:pPr>
        <w:pStyle w:val="ConsPlusNormal"/>
        <w:spacing w:line="300" w:lineRule="atLeast"/>
        <w:ind w:firstLine="540"/>
        <w:jc w:val="both"/>
        <w:rPr>
          <w:sz w:val="22"/>
          <w:szCs w:val="22"/>
        </w:rPr>
      </w:pPr>
      <w:r w:rsidRPr="00887B37">
        <w:rPr>
          <w:sz w:val="22"/>
          <w:szCs w:val="22"/>
        </w:rPr>
        <w:t>возможность посадки в транспортное средство и высадки из него перед входом в организацию отдыха детей и их оздоровления, в том числе с использованием кресла-коляски и, при необходимости, с помощью работников организации отдыха детей и их оздоровления (для детей-инвалидов должен быть обеспечен подъезд максимально близко к входу, и при необходимости должны быть привлечены работники организации отдыха детей и их оздоровления, которые помогут при посадке и высадке);</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сопровождение детей-инвалидов, имеющих стойкие нарушения функции зрения, и возможность самостоятельного передвижения по территории организации отдыха детей и их оздоровления (должны быть специальные направляющие, перила, знаки, указатели для самостоятельного передвижения незрячих или специальные сопровождающие, помогающие ребенку-инвалиду с нарушениями зрения ориентироваться в пространстве);</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содействие ребенку-инвалиду при входе в объекты организации отдыха детей и их оздоровления и выхода из них, информирование ребенка-инвалида о доступных маршрутах передвижения по организации отдыха детей и их оздоровления (сотрудники организации отдыха детей и их оздоровления должны проконсультировать ребенка-инвалида и при необходимости помочь в определении маршрута и в организации его входа в объекты организации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надлежащее размещение носителей информации, необходимой для обеспечения беспрепятственного доступа детей-инвалидов к объектам и услугам организации отдыха детей и их оздоровления,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("Надлежащее размещение" означаем, что необходимая информация размещена в тех местах, где она доступна ребенку-инвалиду. Например, тактильные таблички с указателями выходов, поворотов, лестниц должны быть не только в одном месте на входе, но и по всему пути передвижения ребенка-инвалида, а также на уровне "коляски", если незрячий ребенок-инвалид передвигается с помощью инвалидной коляски);</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наличие при входе в организацию отдыха детей и их оздоровления вывески с названием организации, графиком работы, плана здания, выполненных рельефно-точечным шрифтом Брайля и на контрастном фоне;</w:t>
      </w:r>
    </w:p>
    <w:p w:rsidR="00CE3D94" w:rsidRPr="00887B37" w:rsidRDefault="00CE3D94" w:rsidP="00887B37">
      <w:pPr>
        <w:pStyle w:val="ConsPlusNormal"/>
        <w:spacing w:line="300" w:lineRule="atLeast"/>
        <w:ind w:firstLine="540"/>
        <w:jc w:val="both"/>
        <w:rPr>
          <w:sz w:val="22"/>
          <w:szCs w:val="22"/>
        </w:rPr>
      </w:pPr>
      <w:r w:rsidRPr="00887B37">
        <w:rPr>
          <w:sz w:val="22"/>
          <w:szCs w:val="22"/>
        </w:rPr>
        <w:t>оказание детям-инвалидам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 (сотрудники, прошедшие инструктирование или обучение, должны быть компетентны в адаптации информации об услугах);</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предоставление детям-инвалидам по слуху, при необходимости, услуги с использованием русского жестового языка, включая обеспечение допуска в организацию отдыха детей и их оздоровления сурдопереводчика, тифлопереводчика (в организации отдыха детей и их оздоровления должен быть такой специалист в штате (если это востребованная услуга) или договор с организациями системы социальной защиты или обществом глухих по предоставлению таких услуг в случае необходимости);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наличие в одном из помещений, предназначенных для проведения массовых мероприятий, индукционных петель и звукоусиливающей аппаратуры;</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адаптация официального сайта организации отдыха детей и их оздоровления для лиц с нарушением зрения (слабовидящих) (должна быть версия с укрупненным шрифтом и контрастным фоном, чтобы слабовидящие могли самостоятельно находить информацию на </w:t>
      </w:r>
      <w:r w:rsidRPr="00887B37">
        <w:rPr>
          <w:sz w:val="22"/>
          <w:szCs w:val="22"/>
        </w:rPr>
        <w:lastRenderedPageBreak/>
        <w:t>сайте);</w:t>
      </w:r>
    </w:p>
    <w:p w:rsidR="00CE3D94" w:rsidRPr="00887B37" w:rsidRDefault="00CE3D94" w:rsidP="00887B37">
      <w:pPr>
        <w:pStyle w:val="ConsPlusNormal"/>
        <w:spacing w:line="300" w:lineRule="atLeast"/>
        <w:ind w:firstLine="540"/>
        <w:jc w:val="both"/>
        <w:rPr>
          <w:sz w:val="22"/>
          <w:szCs w:val="22"/>
        </w:rPr>
      </w:pPr>
      <w:r w:rsidRPr="00887B37">
        <w:rPr>
          <w:sz w:val="22"/>
          <w:szCs w:val="22"/>
        </w:rPr>
        <w:t>обеспечение предоставления услуг тьютора организацией отдыха детей и их оздоровления на основании соответствующей рекомендации в заключении психолого-медико-педагогической комиссии или индивидуальной программе реабилитации ребенка-инвалида (в организации отдыха детей и их оздоровления должен быть такой специалист в штате (если это востребованная услуга) или должен быть договор с организацией или фондом, предоставляющими услуги сопровождения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предоставление бесплатно учебников и учебных пособий, иной учебной литературы, а также специальных технических средств обучения коллективного и индивидуального пользования.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Кроме того, организация образовательной деятельности для детей-инвалидов и детей с ограниченными возможностями здоровья предусмотрена целым рядом порядков организации и осуществления образовательной деятельности по образовательным программам разного уровня, в том числе по дополнительным общеобразовательным программам для обучающихся с ограниченными возможностями здоровья, детей-инвалидов с учетом особенностей психофизического развития указанных категорий детей. &lt;22&gt;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 xml:space="preserve">&lt;22&gt; Приказ Минобрнауки России от 29 августа </w:t>
      </w:r>
      <w:smartTag w:uri="urn:schemas-microsoft-com:office:smarttags" w:element="metricconverter">
        <w:smartTagPr>
          <w:attr w:name="ProductID" w:val="2013 г"/>
        </w:smartTagPr>
        <w:r w:rsidRPr="009F6D1B">
          <w:t>2013 г</w:t>
        </w:r>
      </w:smartTag>
      <w:r w:rsidRPr="009F6D1B">
        <w:t xml:space="preserve">. N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 Минюстом России 27 ноября </w:t>
      </w:r>
      <w:smartTag w:uri="urn:schemas-microsoft-com:office:smarttags" w:element="metricconverter">
        <w:smartTagPr>
          <w:attr w:name="ProductID" w:val="2013 г"/>
        </w:smartTagPr>
        <w:r w:rsidRPr="009F6D1B">
          <w:t>2013 г</w:t>
        </w:r>
      </w:smartTag>
      <w:r w:rsidRPr="009F6D1B">
        <w:t>., регистрационный N 30468).</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По результатам обследования объектов организации отдыха детей и их оздоровления и предоставляемых ею услуг комиссией должен быть оформлен Паспорт доступности, содержащий следующие разделы:</w:t>
      </w:r>
    </w:p>
    <w:p w:rsidR="00CE3D94" w:rsidRPr="00887B37" w:rsidRDefault="00CE3D94" w:rsidP="00887B37">
      <w:pPr>
        <w:pStyle w:val="ConsPlusNormal"/>
        <w:spacing w:line="300" w:lineRule="atLeast"/>
        <w:ind w:firstLine="540"/>
        <w:jc w:val="both"/>
        <w:rPr>
          <w:sz w:val="22"/>
          <w:szCs w:val="22"/>
        </w:rPr>
      </w:pPr>
      <w:r w:rsidRPr="00887B37">
        <w:rPr>
          <w:sz w:val="22"/>
          <w:szCs w:val="22"/>
        </w:rPr>
        <w:t>а) краткая характеристика объектов организации отдыха детей и их оздоровления и предоставляемых ею услуг;</w:t>
      </w:r>
    </w:p>
    <w:p w:rsidR="00CE3D94" w:rsidRPr="00887B37" w:rsidRDefault="00CE3D94" w:rsidP="00887B37">
      <w:pPr>
        <w:pStyle w:val="ConsPlusNormal"/>
        <w:spacing w:line="300" w:lineRule="atLeast"/>
        <w:ind w:firstLine="540"/>
        <w:jc w:val="both"/>
        <w:rPr>
          <w:sz w:val="22"/>
          <w:szCs w:val="22"/>
        </w:rPr>
      </w:pPr>
      <w:r w:rsidRPr="00887B37">
        <w:rPr>
          <w:sz w:val="22"/>
          <w:szCs w:val="22"/>
        </w:rPr>
        <w:t>б) оценка соответствия уровня доступности для детей-инвалидов организации отдыха детей и их оздоровления и имеющихся недостатков в обеспечении условий ее доступности для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в) оценка соответствия уровня доступности для детей-инвалидов предоставляемых услуг и имеющихся недостатков в обеспечении условий их доступности для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г) управленческие решения по срокам и объемам работ, необходимых для приведения организации отдыха детей и их оздоровления и порядка предоставления ею услуг в соответствие с требованиями законодательства Российской Федерации.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Для включения в Паспорт доступности разрабатываются предложения по принятию управленческих решений, в том числе:</w:t>
      </w:r>
    </w:p>
    <w:p w:rsidR="00CE3D94" w:rsidRPr="00887B37" w:rsidRDefault="00CE3D94" w:rsidP="00887B37">
      <w:pPr>
        <w:pStyle w:val="ConsPlusNormal"/>
        <w:spacing w:line="300" w:lineRule="atLeast"/>
        <w:ind w:firstLine="540"/>
        <w:jc w:val="both"/>
        <w:rPr>
          <w:sz w:val="22"/>
          <w:szCs w:val="22"/>
        </w:rPr>
      </w:pPr>
      <w:r w:rsidRPr="00887B37">
        <w:rPr>
          <w:sz w:val="22"/>
          <w:szCs w:val="22"/>
        </w:rPr>
        <w:t>по созданию (с учетом потребностей детей-инвалидов) условий доступности существующей организации отдыха детей и их оздоровления и предоставляемых ею услуг в случае невозможности полностью приспособить организацию отдыха детей и их оздоровления с учетом потребностей детей-инвалидов до ее реконструкции или капитального ремонта;</w:t>
      </w:r>
    </w:p>
    <w:p w:rsidR="00CE3D94" w:rsidRPr="00887B37" w:rsidRDefault="00CE3D94" w:rsidP="00887B37">
      <w:pPr>
        <w:pStyle w:val="ConsPlusNormal"/>
        <w:spacing w:line="300" w:lineRule="atLeast"/>
        <w:ind w:firstLine="540"/>
        <w:jc w:val="both"/>
        <w:rPr>
          <w:sz w:val="22"/>
          <w:szCs w:val="22"/>
        </w:rPr>
      </w:pPr>
      <w:r w:rsidRPr="00887B37">
        <w:rPr>
          <w:sz w:val="22"/>
          <w:szCs w:val="22"/>
        </w:rPr>
        <w:t>по определению мероприятий, учитываемых в планах развития организации отдыха детей и их оздоровления, в сметах ее капитального и текущего ремонта, реконструкции, модернизации, в графиках переоснащения и закупки нового оборудования, в целях повышения уровня ее доступности и условий для предоставления услуг с учетом потребностей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по включению в технические задания на разработку проектно-счетной документации по проектированию, строительству, оснащению приспособлениями и оборудованием вновь вводимых в эксплуатацию организаций отдыха детей и их оздоровления, которыми предоставляются услуги в сфере отдыха и оздоровления детей, условий, обеспечивающих их полное соответствие требованиям доступности объектов для детей-инвалидов с 1 июля 2016 года.</w:t>
      </w:r>
    </w:p>
    <w:p w:rsidR="00CE3D94" w:rsidRPr="00887B37" w:rsidRDefault="00CE3D94" w:rsidP="00887B37">
      <w:pPr>
        <w:pStyle w:val="ConsPlusNormal"/>
        <w:spacing w:line="300" w:lineRule="atLeast"/>
        <w:ind w:firstLine="540"/>
        <w:jc w:val="both"/>
        <w:rPr>
          <w:sz w:val="22"/>
          <w:szCs w:val="22"/>
        </w:rPr>
      </w:pPr>
      <w:r w:rsidRPr="00887B37">
        <w:rPr>
          <w:sz w:val="22"/>
          <w:szCs w:val="22"/>
        </w:rPr>
        <w:t>Паспорт доступности организации отдыха детей и их оздоровления, разработанный комиссией, утверждается руководителем организации отдыха детей и их оздоровления. В случае если часть условий отсутствует, то соответствующее мероприятие должно быть включено в "дорожную карту" с указанием срока, когда эти условия будут созданы.</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Целью "дорожной карты" является поэтапное повышение уровня доступности для детей-инвалидов организации отдыха детей и их оздоровления и предоставляемых ею услуг. Необходимо обеспечить создание условий из текущего финансирования и запланированных ремонтных работ и реконструкции. Все действия организации отдыха детей и их оздоровления должны быть включены в "дорожную карту", предусматривающую: наименования показателя доступности для детей-инвалидов объектов организации отдыха детей и их оздоровления и предоставляемых услуг; значения показателей по годам, но не менее, чем до </w:t>
      </w:r>
      <w:smartTag w:uri="urn:schemas-microsoft-com:office:smarttags" w:element="metricconverter">
        <w:smartTagPr>
          <w:attr w:name="ProductID" w:val="2030 г"/>
        </w:smartTagPr>
        <w:r w:rsidRPr="00887B37">
          <w:rPr>
            <w:sz w:val="22"/>
            <w:szCs w:val="22"/>
          </w:rPr>
          <w:t>2030 г</w:t>
        </w:r>
      </w:smartTag>
      <w:r w:rsidRPr="00887B37">
        <w:rPr>
          <w:sz w:val="22"/>
          <w:szCs w:val="22"/>
        </w:rPr>
        <w:t>.; список и контакты ответственных лиц за мониторинг и достижение запланированных значений показателей доступности для детей-инвалидов организации отдыха детей и их оздоровления и предоставляемых услуг; перечень мероприятий, которые необходимо выполнить для обеспечения доступности объектов организации отдыха детей и их оздоровления и предоставляемых услуг.</w:t>
      </w:r>
    </w:p>
    <w:p w:rsidR="00CE3D94" w:rsidRPr="00887B37" w:rsidRDefault="00CE3D94" w:rsidP="00887B37">
      <w:pPr>
        <w:pStyle w:val="ConsPlusNormal"/>
        <w:spacing w:line="300" w:lineRule="atLeast"/>
        <w:ind w:firstLine="540"/>
        <w:jc w:val="both"/>
        <w:rPr>
          <w:sz w:val="22"/>
          <w:szCs w:val="22"/>
        </w:rPr>
      </w:pPr>
      <w:r w:rsidRPr="00887B37">
        <w:rPr>
          <w:sz w:val="22"/>
          <w:szCs w:val="22"/>
        </w:rPr>
        <w:t>В пояснительной записке к "дорожной карте" необходимо указать те объекты, которые не нуждаются в создании условий доступности (котельные, электроподстанции и др.).</w:t>
      </w:r>
    </w:p>
    <w:p w:rsidR="00CE3D94" w:rsidRPr="00887B37" w:rsidRDefault="00CE3D94" w:rsidP="00887B37">
      <w:pPr>
        <w:pStyle w:val="ConsPlusNormal"/>
        <w:spacing w:line="300" w:lineRule="atLeast"/>
        <w:ind w:firstLine="540"/>
        <w:jc w:val="both"/>
        <w:rPr>
          <w:sz w:val="22"/>
          <w:szCs w:val="22"/>
        </w:rPr>
      </w:pPr>
      <w:r w:rsidRPr="00887B37">
        <w:rPr>
          <w:sz w:val="22"/>
          <w:szCs w:val="22"/>
        </w:rPr>
        <w:t>Организации, осуществляющие отдых детей и их оздоровление,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детей в соответствии с заключением психолого-медико-педагогической комиссии.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Под специальными условиями для получения дополнительного образования обучающимися с ограниченными возможностями здоровья, детьми-инвалидами понимаются условия обучения, воспитания и развития таких детей,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ребенку необходимую техническую помощь, проведение групповых и индивидуальных коррекционных занятий, обеспечение доступа в здания организации отдыха детей и их оздоровления, осуществляющих образовательную деятельность, и другие условия, без которых невозможно или затруднено освоение образовательных программ детьми с ограниченными возможностями здоровья и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В целях доступности получения дополнительного образования детьми с ограниченными возможностями здоровья и детьми-инвалидами организации отдыха детей и их оздоровления, осуществляющие образовательную деятельность, обеспечивают:</w:t>
      </w:r>
    </w:p>
    <w:p w:rsidR="00CE3D94" w:rsidRPr="00887B37" w:rsidRDefault="00CE3D94" w:rsidP="00887B37">
      <w:pPr>
        <w:pStyle w:val="ConsPlusNormal"/>
        <w:spacing w:line="300" w:lineRule="atLeast"/>
        <w:ind w:firstLine="540"/>
        <w:jc w:val="both"/>
        <w:rPr>
          <w:sz w:val="22"/>
          <w:szCs w:val="22"/>
        </w:rPr>
      </w:pPr>
      <w:r w:rsidRPr="00887B37">
        <w:rPr>
          <w:sz w:val="22"/>
          <w:szCs w:val="22"/>
        </w:rPr>
        <w:t>а) для детей с ограниченными возможностями здоровья по зрению:</w:t>
      </w:r>
    </w:p>
    <w:p w:rsidR="00CE3D94" w:rsidRPr="00887B37" w:rsidRDefault="00CE3D94" w:rsidP="00887B37">
      <w:pPr>
        <w:pStyle w:val="ConsPlusNormal"/>
        <w:spacing w:line="300" w:lineRule="atLeast"/>
        <w:ind w:firstLine="540"/>
        <w:jc w:val="both"/>
        <w:rPr>
          <w:sz w:val="22"/>
          <w:szCs w:val="22"/>
        </w:rPr>
      </w:pPr>
      <w:r w:rsidRPr="00887B37">
        <w:rPr>
          <w:sz w:val="22"/>
          <w:szCs w:val="22"/>
        </w:rPr>
        <w:t>адаптацию официальных сайтов организаций отдыха детей и их оздоровления, осуществляющих образовательную деятельность, в сети Интернет с учетом особых потребностей детей-инвалидов по зрению с приведением их к международному стандарту доступности веб-контента и веб-сервисов (WCAG);</w:t>
      </w:r>
    </w:p>
    <w:p w:rsidR="00CE3D94" w:rsidRPr="00887B37" w:rsidRDefault="00CE3D94" w:rsidP="00887B37">
      <w:pPr>
        <w:pStyle w:val="ConsPlusNormal"/>
        <w:spacing w:line="300" w:lineRule="atLeast"/>
        <w:ind w:firstLine="540"/>
        <w:jc w:val="both"/>
        <w:rPr>
          <w:sz w:val="22"/>
          <w:szCs w:val="22"/>
        </w:rPr>
      </w:pPr>
      <w:r w:rsidRPr="00887B37">
        <w:rPr>
          <w:sz w:val="22"/>
          <w:szCs w:val="22"/>
        </w:rPr>
        <w:lastRenderedPageBreak/>
        <w:t xml:space="preserve">размещение в доступных для детей,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w:t>
      </w:r>
      <w:smartTag w:uri="urn:schemas-microsoft-com:office:smarttags" w:element="metricconverter">
        <w:smartTagPr>
          <w:attr w:name="ProductID" w:val="7,5 см"/>
        </w:smartTagPr>
        <w:r w:rsidRPr="00887B37">
          <w:rPr>
            <w:sz w:val="22"/>
            <w:szCs w:val="22"/>
          </w:rPr>
          <w:t>7,5 см</w:t>
        </w:r>
      </w:smartTag>
      <w:r w:rsidRPr="00887B37">
        <w:rPr>
          <w:sz w:val="22"/>
          <w:szCs w:val="22"/>
        </w:rPr>
        <w:t>) рельефно-контрастным шрифтом (на белом или желтом фоне) и продублирована шрифтом Брайля);</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присутствие ассистента, оказывающего ребенку необходимую помощь;</w:t>
      </w:r>
    </w:p>
    <w:p w:rsidR="00CE3D94" w:rsidRPr="00887B37" w:rsidRDefault="00CE3D94" w:rsidP="00887B37">
      <w:pPr>
        <w:pStyle w:val="ConsPlusNormal"/>
        <w:spacing w:line="300" w:lineRule="atLeast"/>
        <w:ind w:firstLine="540"/>
        <w:jc w:val="both"/>
        <w:rPr>
          <w:sz w:val="22"/>
          <w:szCs w:val="22"/>
        </w:rPr>
      </w:pPr>
      <w:r w:rsidRPr="00887B37">
        <w:rPr>
          <w:sz w:val="22"/>
          <w:szCs w:val="22"/>
        </w:rPr>
        <w:t>обеспечение выпуска альтернативных форматов печатных материалов (крупный шрифт или аудиофайлы);</w:t>
      </w:r>
    </w:p>
    <w:p w:rsidR="00CE3D94" w:rsidRPr="00887B37" w:rsidRDefault="00CE3D94" w:rsidP="00887B37">
      <w:pPr>
        <w:pStyle w:val="ConsPlusNormal"/>
        <w:spacing w:line="300" w:lineRule="atLeast"/>
        <w:ind w:firstLine="540"/>
        <w:jc w:val="both"/>
        <w:rPr>
          <w:sz w:val="22"/>
          <w:szCs w:val="22"/>
        </w:rPr>
      </w:pPr>
      <w:r w:rsidRPr="00887B37">
        <w:rPr>
          <w:sz w:val="22"/>
          <w:szCs w:val="22"/>
        </w:rPr>
        <w:t>б) для детей с ограниченными возможностями здоровья по слуху:</w:t>
      </w:r>
    </w:p>
    <w:p w:rsidR="00CE3D94" w:rsidRPr="00887B37" w:rsidRDefault="00CE3D94" w:rsidP="00887B37">
      <w:pPr>
        <w:pStyle w:val="ConsPlusNormal"/>
        <w:spacing w:line="300" w:lineRule="atLeast"/>
        <w:ind w:firstLine="540"/>
        <w:jc w:val="both"/>
        <w:rPr>
          <w:sz w:val="22"/>
          <w:szCs w:val="22"/>
        </w:rPr>
      </w:pPr>
      <w:r w:rsidRPr="00887B37">
        <w:rPr>
          <w:sz w:val="22"/>
          <w:szCs w:val="22"/>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обеспечение надлежащими звуковыми средствами воспроизведения информации;</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в)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отдыха детей и их оздоровления,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w:t>
      </w:r>
      <w:smartTag w:uri="urn:schemas-microsoft-com:office:smarttags" w:element="metricconverter">
        <w:smartTagPr>
          <w:attr w:name="ProductID" w:val="0,8 м"/>
        </w:smartTagPr>
        <w:r w:rsidRPr="00887B37">
          <w:rPr>
            <w:sz w:val="22"/>
            <w:szCs w:val="22"/>
          </w:rPr>
          <w:t>0,8 м</w:t>
        </w:r>
      </w:smartTag>
      <w:r w:rsidRPr="00887B37">
        <w:rPr>
          <w:sz w:val="22"/>
          <w:szCs w:val="22"/>
        </w:rPr>
        <w:t>; наличие специальных кресел и других приспособлений).</w:t>
      </w:r>
    </w:p>
    <w:p w:rsidR="00CE3D94" w:rsidRPr="00887B37" w:rsidRDefault="00CE3D94" w:rsidP="00887B37">
      <w:pPr>
        <w:pStyle w:val="ConsPlusNormal"/>
        <w:spacing w:line="300" w:lineRule="atLeast"/>
        <w:ind w:firstLine="540"/>
        <w:jc w:val="both"/>
        <w:rPr>
          <w:sz w:val="22"/>
          <w:szCs w:val="22"/>
        </w:rPr>
      </w:pPr>
      <w:r w:rsidRPr="00887B37">
        <w:rPr>
          <w:sz w:val="22"/>
          <w:szCs w:val="22"/>
        </w:rPr>
        <w:t>Численный состав объединения может быть уменьшен при включении в него детей с ограниченными возможностями здоровья и (или) детей-инвалидов.</w:t>
      </w:r>
    </w:p>
    <w:p w:rsidR="00CE3D94" w:rsidRPr="00887B37" w:rsidRDefault="00CE3D94" w:rsidP="00887B37">
      <w:pPr>
        <w:pStyle w:val="ConsPlusNormal"/>
        <w:spacing w:line="300" w:lineRule="atLeast"/>
        <w:ind w:firstLine="540"/>
        <w:jc w:val="both"/>
        <w:rPr>
          <w:sz w:val="22"/>
          <w:szCs w:val="22"/>
        </w:rPr>
      </w:pPr>
      <w:r w:rsidRPr="00887B37">
        <w:rPr>
          <w:sz w:val="22"/>
          <w:szCs w:val="22"/>
        </w:rPr>
        <w:t>Численность детей с ограниченными возможностями здоровья, детей-инвалидов в учебной группе устанавливается до 15 человек.</w:t>
      </w:r>
    </w:p>
    <w:p w:rsidR="00CE3D94" w:rsidRPr="00887B37" w:rsidRDefault="00CE3D94" w:rsidP="00887B37">
      <w:pPr>
        <w:pStyle w:val="ConsPlusNormal"/>
        <w:spacing w:line="300" w:lineRule="atLeast"/>
        <w:ind w:firstLine="540"/>
        <w:jc w:val="both"/>
        <w:rPr>
          <w:sz w:val="22"/>
          <w:szCs w:val="22"/>
        </w:rPr>
      </w:pPr>
      <w:r w:rsidRPr="00887B37">
        <w:rPr>
          <w:sz w:val="22"/>
          <w:szCs w:val="22"/>
        </w:rPr>
        <w:t>Занятия в объединениях с детьми с ограниченными возможностями здоровья, детьми-инвалидами могут быть организованы как совместно с другими детьми, так и в отдельных группах.</w:t>
      </w:r>
    </w:p>
    <w:p w:rsidR="00CE3D94" w:rsidRPr="00887B37" w:rsidRDefault="00CE3D94" w:rsidP="00887B37">
      <w:pPr>
        <w:pStyle w:val="ConsPlusNormal"/>
        <w:spacing w:line="300" w:lineRule="atLeast"/>
        <w:ind w:firstLine="540"/>
        <w:jc w:val="both"/>
        <w:rPr>
          <w:sz w:val="22"/>
          <w:szCs w:val="22"/>
        </w:rPr>
      </w:pPr>
      <w:r w:rsidRPr="00887B37">
        <w:rPr>
          <w:sz w:val="22"/>
          <w:szCs w:val="22"/>
        </w:rPr>
        <w:t>Содержание дополнительного образования и условия организации обучения и воспитания детей с ограниченными возможностями здоровья, детей-инвалидов определяются адаптированной образовательной программой.</w:t>
      </w:r>
    </w:p>
    <w:p w:rsidR="00CE3D94" w:rsidRPr="00887B37" w:rsidRDefault="00CE3D94" w:rsidP="00887B37">
      <w:pPr>
        <w:pStyle w:val="ConsPlusNormal"/>
        <w:spacing w:line="300" w:lineRule="atLeast"/>
        <w:ind w:firstLine="540"/>
        <w:jc w:val="both"/>
        <w:rPr>
          <w:sz w:val="22"/>
          <w:szCs w:val="22"/>
        </w:rPr>
      </w:pPr>
      <w:r w:rsidRPr="00887B37">
        <w:rPr>
          <w:sz w:val="22"/>
          <w:szCs w:val="22"/>
        </w:rPr>
        <w:t>Обучение по дополнительным общеобразовательным программам детей с ограниченными возможностями здоровья, детей-инвалидов осуществляется организацией отдыха детей и их оздоровления, осуществляющей образовательную деятельность, с учетом особенностей психофизического развития, индивидуальных возможностей и состояния здоровья таких детей.</w:t>
      </w:r>
    </w:p>
    <w:p w:rsidR="00CE3D94" w:rsidRPr="00887B37" w:rsidRDefault="00CE3D94" w:rsidP="00887B37">
      <w:pPr>
        <w:pStyle w:val="ConsPlusNormal"/>
        <w:spacing w:line="300" w:lineRule="atLeast"/>
        <w:ind w:firstLine="540"/>
        <w:jc w:val="both"/>
        <w:rPr>
          <w:sz w:val="22"/>
          <w:szCs w:val="22"/>
        </w:rPr>
      </w:pPr>
      <w:r w:rsidRPr="00887B37">
        <w:rPr>
          <w:sz w:val="22"/>
          <w:szCs w:val="22"/>
        </w:rPr>
        <w:t>Образовательная деятельность детей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детей,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реализации дополнительных общеобразовательных программ детям с ограниченными возможностями здоровья и детям-инвалидам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С учетом особых потребностей детей с ограниченными возможностями здоровья, детей-инвалидов организациями отдыха детей и их оздоровления, осуществляющими образовательную деятельность, обеспечивается предоставление учебных, лекционных </w:t>
      </w:r>
      <w:r w:rsidRPr="00887B37">
        <w:rPr>
          <w:sz w:val="22"/>
          <w:szCs w:val="22"/>
        </w:rPr>
        <w:lastRenderedPageBreak/>
        <w:t>материалов в электронном виде.</w:t>
      </w:r>
    </w:p>
    <w:p w:rsidR="00CE3D94" w:rsidRPr="00887B37" w:rsidRDefault="00CE3D94" w:rsidP="00887B37">
      <w:pPr>
        <w:pStyle w:val="ConsPlusNormal"/>
        <w:spacing w:line="300" w:lineRule="atLeast"/>
        <w:ind w:firstLine="540"/>
        <w:jc w:val="both"/>
        <w:rPr>
          <w:sz w:val="22"/>
          <w:szCs w:val="22"/>
        </w:rPr>
      </w:pPr>
      <w:r w:rsidRPr="00887B37">
        <w:rPr>
          <w:sz w:val="22"/>
          <w:szCs w:val="22"/>
        </w:rPr>
        <w:t>13. Организации отдыха детей и их оздоровления должны обеспечивать соответствие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 &lt;23&gt;</w:t>
      </w:r>
    </w:p>
    <w:p w:rsidR="00CE3D94" w:rsidRPr="00887B37" w:rsidRDefault="00CE3D94" w:rsidP="00887B37">
      <w:pPr>
        <w:pStyle w:val="ConsPlusNormal"/>
        <w:spacing w:line="300" w:lineRule="atLeast"/>
        <w:ind w:firstLine="540"/>
        <w:jc w:val="both"/>
        <w:rPr>
          <w:sz w:val="22"/>
          <w:szCs w:val="22"/>
        </w:rPr>
      </w:pPr>
      <w:r w:rsidRPr="00887B37">
        <w:rPr>
          <w:sz w:val="22"/>
          <w:szCs w:val="22"/>
        </w:rPr>
        <w:t>--------------------------------</w:t>
      </w:r>
    </w:p>
    <w:p w:rsidR="00CE3D94" w:rsidRPr="009F6D1B" w:rsidRDefault="00CE3D94" w:rsidP="00887B37">
      <w:pPr>
        <w:pStyle w:val="ConsPlusNormal"/>
        <w:spacing w:line="300" w:lineRule="atLeast"/>
        <w:ind w:firstLine="540"/>
        <w:jc w:val="both"/>
      </w:pPr>
      <w:r w:rsidRPr="009F6D1B">
        <w:t>&lt;23&gt; Трудовой кодекс Российской Федерации;</w:t>
      </w:r>
    </w:p>
    <w:p w:rsidR="00CE3D94" w:rsidRPr="009F6D1B" w:rsidRDefault="00CE3D94" w:rsidP="00887B37">
      <w:pPr>
        <w:pStyle w:val="ConsPlusNormal"/>
        <w:spacing w:line="300" w:lineRule="atLeast"/>
        <w:ind w:firstLine="540"/>
        <w:jc w:val="both"/>
      </w:pPr>
      <w:r w:rsidRPr="009F6D1B">
        <w:t xml:space="preserve">приказ Минтруда России от 4 августа </w:t>
      </w:r>
      <w:smartTag w:uri="urn:schemas-microsoft-com:office:smarttags" w:element="metricconverter">
        <w:smartTagPr>
          <w:attr w:name="ProductID" w:val="2014 г"/>
        </w:smartTagPr>
        <w:r w:rsidRPr="009F6D1B">
          <w:t>2014 г</w:t>
        </w:r>
      </w:smartTag>
      <w:r w:rsidRPr="009F6D1B">
        <w:t xml:space="preserve">. N 526н "Об утверждении профессионального стандарта "Инструктор-методист по адаптивной физической культуре" (зарегистрирован Минюстом России 20 августа </w:t>
      </w:r>
      <w:smartTag w:uri="urn:schemas-microsoft-com:office:smarttags" w:element="metricconverter">
        <w:smartTagPr>
          <w:attr w:name="ProductID" w:val="2014 г"/>
        </w:smartTagPr>
        <w:r w:rsidRPr="009F6D1B">
          <w:t>2014 г</w:t>
        </w:r>
      </w:smartTag>
      <w:r w:rsidRPr="009F6D1B">
        <w:t>., регистрационный N 33674);</w:t>
      </w:r>
    </w:p>
    <w:p w:rsidR="00CE3D94" w:rsidRPr="009F6D1B" w:rsidRDefault="00CE3D94" w:rsidP="00887B37">
      <w:pPr>
        <w:pStyle w:val="ConsPlusNormal"/>
        <w:spacing w:line="300" w:lineRule="atLeast"/>
        <w:ind w:firstLine="540"/>
        <w:jc w:val="both"/>
      </w:pPr>
      <w:r w:rsidRPr="009F6D1B">
        <w:t xml:space="preserve">приказ Минтруда России от 8 сентября </w:t>
      </w:r>
      <w:smartTag w:uri="urn:schemas-microsoft-com:office:smarttags" w:element="metricconverter">
        <w:smartTagPr>
          <w:attr w:name="ProductID" w:val="2014 г"/>
        </w:smartTagPr>
        <w:r w:rsidRPr="009F6D1B">
          <w:t>2014 г</w:t>
        </w:r>
      </w:smartTag>
      <w:r w:rsidRPr="009F6D1B">
        <w:t xml:space="preserve">. N 630н "Об утверждении профессионального стандарта "Инструктор-методист" (зарегистрирован Минюстом России 26 сентября </w:t>
      </w:r>
      <w:smartTag w:uri="urn:schemas-microsoft-com:office:smarttags" w:element="metricconverter">
        <w:smartTagPr>
          <w:attr w:name="ProductID" w:val="2014 г"/>
        </w:smartTagPr>
        <w:r w:rsidRPr="009F6D1B">
          <w:t>2014 г</w:t>
        </w:r>
      </w:smartTag>
      <w:r w:rsidRPr="009F6D1B">
        <w:t>., регистрационный N 34135;</w:t>
      </w:r>
    </w:p>
    <w:p w:rsidR="00CE3D94" w:rsidRPr="009F6D1B" w:rsidRDefault="00CE3D94" w:rsidP="00887B37">
      <w:pPr>
        <w:pStyle w:val="ConsPlusNormal"/>
        <w:spacing w:line="300" w:lineRule="atLeast"/>
        <w:ind w:firstLine="540"/>
        <w:jc w:val="both"/>
      </w:pPr>
      <w:r w:rsidRPr="009F6D1B">
        <w:t xml:space="preserve">приказ Минтруда России от 8 сентября </w:t>
      </w:r>
      <w:smartTag w:uri="urn:schemas-microsoft-com:office:smarttags" w:element="metricconverter">
        <w:smartTagPr>
          <w:attr w:name="ProductID" w:val="2015 г"/>
        </w:smartTagPr>
        <w:r w:rsidRPr="009F6D1B">
          <w:t>2015 г</w:t>
        </w:r>
      </w:smartTag>
      <w:r w:rsidRPr="009F6D1B">
        <w:t xml:space="preserve">. N 610н "Об утверждении профессионального стандарта "Повар" (зарегистрирован Минюстом России 29 сентября </w:t>
      </w:r>
      <w:smartTag w:uri="urn:schemas-microsoft-com:office:smarttags" w:element="metricconverter">
        <w:smartTagPr>
          <w:attr w:name="ProductID" w:val="2015 г"/>
        </w:smartTagPr>
        <w:r w:rsidRPr="009F6D1B">
          <w:t>2015 г</w:t>
        </w:r>
      </w:smartTag>
      <w:r w:rsidRPr="009F6D1B">
        <w:t>., регистрационный N 39023);</w:t>
      </w:r>
    </w:p>
    <w:p w:rsidR="00CE3D94" w:rsidRPr="009F6D1B" w:rsidRDefault="00CE3D94" w:rsidP="00887B37">
      <w:pPr>
        <w:pStyle w:val="ConsPlusNormal"/>
        <w:spacing w:line="300" w:lineRule="atLeast"/>
        <w:ind w:firstLine="540"/>
        <w:jc w:val="both"/>
      </w:pPr>
      <w:r w:rsidRPr="009F6D1B">
        <w:t xml:space="preserve">приказ Минтруда России от 8 сентября </w:t>
      </w:r>
      <w:smartTag w:uri="urn:schemas-microsoft-com:office:smarttags" w:element="metricconverter">
        <w:smartTagPr>
          <w:attr w:name="ProductID" w:val="2015 г"/>
        </w:smartTagPr>
        <w:r w:rsidRPr="009F6D1B">
          <w:t>2015 г</w:t>
        </w:r>
      </w:smartTag>
      <w:r w:rsidRPr="009F6D1B">
        <w:t xml:space="preserve">. N 613н "Об утверждении профессионального стандарта "Педагог дополнительного образования детей и взрослых" (зарегистрирован Минюстом России 24 сентября </w:t>
      </w:r>
      <w:smartTag w:uri="urn:schemas-microsoft-com:office:smarttags" w:element="metricconverter">
        <w:smartTagPr>
          <w:attr w:name="ProductID" w:val="2015 г"/>
        </w:smartTagPr>
        <w:r w:rsidRPr="009F6D1B">
          <w:t>2015 г</w:t>
        </w:r>
      </w:smartTag>
      <w:r w:rsidRPr="009F6D1B">
        <w:t>., регистрационный N 38994);</w:t>
      </w:r>
    </w:p>
    <w:p w:rsidR="00CE3D94" w:rsidRPr="009F6D1B" w:rsidRDefault="00CE3D94" w:rsidP="00887B37">
      <w:pPr>
        <w:pStyle w:val="ConsPlusNormal"/>
        <w:spacing w:line="300" w:lineRule="atLeast"/>
        <w:ind w:firstLine="540"/>
        <w:jc w:val="both"/>
      </w:pPr>
      <w:r w:rsidRPr="009F6D1B">
        <w:t xml:space="preserve">приказ Минтруда России от 11 декабря </w:t>
      </w:r>
      <w:smartTag w:uri="urn:schemas-microsoft-com:office:smarttags" w:element="metricconverter">
        <w:smartTagPr>
          <w:attr w:name="ProductID" w:val="2015 г"/>
        </w:smartTagPr>
        <w:r w:rsidRPr="009F6D1B">
          <w:t>2015 г</w:t>
        </w:r>
      </w:smartTag>
      <w:r w:rsidRPr="009F6D1B">
        <w:t xml:space="preserve">. N 1010н "Об утверждении профессионального стандарта "Работник по обеспечению охраны образовательных организаций" (зарегистрирован Минюстом России 31 декабря </w:t>
      </w:r>
      <w:smartTag w:uri="urn:schemas-microsoft-com:office:smarttags" w:element="metricconverter">
        <w:smartTagPr>
          <w:attr w:name="ProductID" w:val="2015 г"/>
        </w:smartTagPr>
        <w:r w:rsidRPr="009F6D1B">
          <w:t>2015 г</w:t>
        </w:r>
      </w:smartTag>
      <w:r w:rsidRPr="009F6D1B">
        <w:t>., регистрационный N 40478);</w:t>
      </w:r>
    </w:p>
    <w:p w:rsidR="00CE3D94" w:rsidRPr="009F6D1B" w:rsidRDefault="00CE3D94" w:rsidP="00887B37">
      <w:pPr>
        <w:pStyle w:val="ConsPlusNormal"/>
        <w:spacing w:line="300" w:lineRule="atLeast"/>
        <w:ind w:firstLine="540"/>
        <w:jc w:val="both"/>
      </w:pPr>
      <w:r w:rsidRPr="009F6D1B">
        <w:t xml:space="preserve">приказ Минтруда России от 7 мая </w:t>
      </w:r>
      <w:smartTag w:uri="urn:schemas-microsoft-com:office:smarttags" w:element="metricconverter">
        <w:smartTagPr>
          <w:attr w:name="ProductID" w:val="2015 г"/>
        </w:smartTagPr>
        <w:r w:rsidRPr="009F6D1B">
          <w:t>2015 г</w:t>
        </w:r>
      </w:smartTag>
      <w:r w:rsidRPr="009F6D1B">
        <w:t xml:space="preserve">. N 281н "Об утверждении профессионального стандарта "Руководитель предприятия питания" (зарегистрирован Минюстом России 2 июня </w:t>
      </w:r>
      <w:smartTag w:uri="urn:schemas-microsoft-com:office:smarttags" w:element="metricconverter">
        <w:smartTagPr>
          <w:attr w:name="ProductID" w:val="2015 г"/>
        </w:smartTagPr>
        <w:r w:rsidRPr="009F6D1B">
          <w:t>2015 г</w:t>
        </w:r>
      </w:smartTag>
      <w:r w:rsidRPr="009F6D1B">
        <w:t>., регистрационный N 37510);</w:t>
      </w:r>
    </w:p>
    <w:p w:rsidR="00CE3D94" w:rsidRPr="009F6D1B" w:rsidRDefault="00CE3D94" w:rsidP="00887B37">
      <w:pPr>
        <w:pStyle w:val="ConsPlusNormal"/>
        <w:spacing w:line="300" w:lineRule="atLeast"/>
        <w:ind w:firstLine="540"/>
        <w:jc w:val="both"/>
      </w:pPr>
      <w:r w:rsidRPr="009F6D1B">
        <w:t xml:space="preserve">приказ Минтруда России от 10 января </w:t>
      </w:r>
      <w:smartTag w:uri="urn:schemas-microsoft-com:office:smarttags" w:element="metricconverter">
        <w:smartTagPr>
          <w:attr w:name="ProductID" w:val="2017 г"/>
        </w:smartTagPr>
        <w:r w:rsidRPr="009F6D1B">
          <w:t>2017 г</w:t>
        </w:r>
      </w:smartTag>
      <w:r w:rsidRPr="009F6D1B">
        <w:t xml:space="preserve">. N 10н "Об утверждении профессионального стандарта "Специалист в области воспитания" (зарегистрирован Минюстом России 26 января </w:t>
      </w:r>
      <w:smartTag w:uri="urn:schemas-microsoft-com:office:smarttags" w:element="metricconverter">
        <w:smartTagPr>
          <w:attr w:name="ProductID" w:val="2017 г"/>
        </w:smartTagPr>
        <w:r w:rsidRPr="009F6D1B">
          <w:t>2017 г</w:t>
        </w:r>
      </w:smartTag>
      <w:r w:rsidRPr="009F6D1B">
        <w:t>., регистрационный N 45406);</w:t>
      </w:r>
    </w:p>
    <w:p w:rsidR="00CE3D94" w:rsidRPr="009F6D1B" w:rsidRDefault="00CE3D94" w:rsidP="00887B37">
      <w:pPr>
        <w:pStyle w:val="ConsPlusNormal"/>
        <w:spacing w:line="300" w:lineRule="atLeast"/>
        <w:ind w:firstLine="540"/>
        <w:jc w:val="both"/>
      </w:pPr>
      <w:r w:rsidRPr="009F6D1B">
        <w:t xml:space="preserve">приказ Минтруда России от 29 сентября </w:t>
      </w:r>
      <w:smartTag w:uri="urn:schemas-microsoft-com:office:smarttags" w:element="metricconverter">
        <w:smartTagPr>
          <w:attr w:name="ProductID" w:val="2017 г"/>
        </w:smartTagPr>
        <w:r w:rsidRPr="009F6D1B">
          <w:t>2017 г</w:t>
        </w:r>
      </w:smartTag>
      <w:r w:rsidRPr="009F6D1B">
        <w:t xml:space="preserve">. N 702н "Об утверждении профессионального стандарта "Инструктор-проводник" (зарегистрирован Минюстом России 18 октября </w:t>
      </w:r>
      <w:smartTag w:uri="urn:schemas-microsoft-com:office:smarttags" w:element="metricconverter">
        <w:smartTagPr>
          <w:attr w:name="ProductID" w:val="2017 г"/>
        </w:smartTagPr>
        <w:r w:rsidRPr="009F6D1B">
          <w:t>2017 г</w:t>
        </w:r>
      </w:smartTag>
      <w:r w:rsidRPr="009F6D1B">
        <w:t>., регистрационный N 48598).</w:t>
      </w:r>
    </w:p>
    <w:p w:rsidR="00CE3D94" w:rsidRPr="00887B37" w:rsidRDefault="00CE3D94" w:rsidP="00887B37">
      <w:pPr>
        <w:pStyle w:val="ConsPlusNormal"/>
        <w:spacing w:line="300" w:lineRule="atLeast"/>
        <w:jc w:val="both"/>
        <w:rPr>
          <w:sz w:val="22"/>
          <w:szCs w:val="22"/>
        </w:rPr>
      </w:pP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К работе в организации отдыха детей и их оздоровления допускаются лица, не имеющие установленных законодательством Российской Федерации ограничений на занятие соответствующей трудовой деятельностью, в том числе на предмет наличия судимости и исключения допуска к трудовой деятельности с участием несовершеннолетних, а также прошедшие в соответствии с Порядком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утвержденным приказом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887B37">
          <w:rPr>
            <w:sz w:val="22"/>
            <w:szCs w:val="22"/>
          </w:rPr>
          <w:t>2011 г</w:t>
        </w:r>
      </w:smartTag>
      <w:r w:rsidRPr="00887B37">
        <w:rPr>
          <w:sz w:val="22"/>
          <w:szCs w:val="22"/>
        </w:rPr>
        <w:t xml:space="preserve">.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 октября </w:t>
      </w:r>
      <w:smartTag w:uri="urn:schemas-microsoft-com:office:smarttags" w:element="metricconverter">
        <w:smartTagPr>
          <w:attr w:name="ProductID" w:val="2011 г"/>
        </w:smartTagPr>
        <w:r w:rsidRPr="00887B37">
          <w:rPr>
            <w:sz w:val="22"/>
            <w:szCs w:val="22"/>
          </w:rPr>
          <w:t>2011 г</w:t>
        </w:r>
      </w:smartTag>
      <w:r w:rsidRPr="00887B37">
        <w:rPr>
          <w:sz w:val="22"/>
          <w:szCs w:val="22"/>
        </w:rPr>
        <w:t xml:space="preserve">., регистрационный N 22111), обязательные предварительные медицинские осмотры и периодические медицинские осмотры (обследования, необходимые для выполнения работ, </w:t>
      </w:r>
      <w:r w:rsidRPr="00887B37">
        <w:rPr>
          <w:sz w:val="22"/>
          <w:szCs w:val="22"/>
        </w:rPr>
        <w:lastRenderedPageBreak/>
        <w:t>предусмотренные пунктами 18 - 20 перечня работ, при выполнении которых проводятся обязательные предварительные и периодические медицинские осмотры (обследования) работников, утвержденного указанным приказом).</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приеме на работу в организацию отдыха детей и их оздоровления работники проходят инструктаж по технике безопасности, охране труда, правилам пожарной безопасности и охраны жизни людей на водных объектах, антитеррористической безопасности, предупреждению несчастных случаев с детьми.</w:t>
      </w:r>
    </w:p>
    <w:p w:rsidR="00CE3D94" w:rsidRPr="00887B37" w:rsidRDefault="00CE3D94" w:rsidP="00887B37">
      <w:pPr>
        <w:pStyle w:val="ConsPlusNormal"/>
        <w:spacing w:line="300" w:lineRule="atLeast"/>
        <w:ind w:firstLine="540"/>
        <w:jc w:val="both"/>
        <w:rPr>
          <w:sz w:val="22"/>
          <w:szCs w:val="22"/>
        </w:rPr>
      </w:pPr>
      <w:r w:rsidRPr="00887B37">
        <w:rPr>
          <w:sz w:val="22"/>
          <w:szCs w:val="22"/>
        </w:rPr>
        <w:t>14. Руководство организации отдыха детей и их оздоровления доводит до сведения родителей (законных представителей) их права и обязанности в данной организации, в том числе:</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право на ознакомление с Уставом (положением) организации отдыха детей и их оздоровления, условиями пребывания ребенка, требованиями, предъявляемыми к ребенку, содержанием образовательной программы, в соответствии с которой ребенок будет проходить обучение; защиту законных прав и интересов ребенка в случае их нарушения;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необходимость выполнять Устав (положение) организации отдыха детей и их оздоровления, правила внутреннего распорядка и иные локальные акты; нести ответственность в соответствии с законодательством Российской Федерации за ущерб, причиненный организации отдыха детей и их оздоровления по вине ребенка; проинформировать ребенка о требованиях, предъявляемых к нему в период пребывания в организации; обучить ребенка навыкам самообслуживающего труда, необходимым санитарно-гигиеническим правилам; обеспечить ребенка для поездки и пребывания в организации необходимой одеждой (по сезону) и вещами; проведение медицинского осмотра ребенка в установленном порядке; проинформировать руководителя организации отдыха детей и их оздоровления об индивидуальных особенностях ребенка;</w:t>
      </w:r>
    </w:p>
    <w:p w:rsidR="00CE3D94" w:rsidRPr="00887B37" w:rsidRDefault="00CE3D94" w:rsidP="00887B37">
      <w:pPr>
        <w:pStyle w:val="ConsPlusNormal"/>
        <w:spacing w:line="300" w:lineRule="atLeast"/>
        <w:ind w:firstLine="540"/>
        <w:jc w:val="both"/>
        <w:rPr>
          <w:sz w:val="22"/>
          <w:szCs w:val="22"/>
        </w:rPr>
      </w:pPr>
      <w:r w:rsidRPr="00887B37">
        <w:rPr>
          <w:sz w:val="22"/>
          <w:szCs w:val="22"/>
        </w:rPr>
        <w:t>необходимость соблюдать условия договора, заключаемого между родителем (законным представителем) ребенка и руководителем организации отдыха детей и их оздоровления, об организации отдыха и оздоровления ребенка.</w:t>
      </w:r>
    </w:p>
    <w:p w:rsidR="00CE3D94" w:rsidRPr="00887B37" w:rsidRDefault="00CE3D94" w:rsidP="00887B37">
      <w:pPr>
        <w:pStyle w:val="ConsPlusNormal"/>
        <w:spacing w:line="300" w:lineRule="atLeast"/>
        <w:ind w:firstLine="540"/>
        <w:jc w:val="both"/>
        <w:rPr>
          <w:sz w:val="22"/>
          <w:szCs w:val="22"/>
        </w:rPr>
      </w:pPr>
      <w:r w:rsidRPr="00887B37">
        <w:rPr>
          <w:sz w:val="22"/>
          <w:szCs w:val="22"/>
        </w:rPr>
        <w:t>15. С целью создания безопасных условий пребывания детей в организации отдыха детей и их оздоровления педагогические работники организации отдыха детей и их оздоровления проводят инструктажи с детьми, пребывающими в организацию отдыха детей и их оздоровления. Ответственным за проведение инструктажей является воспитатель либо педагогический работник, в том числе инструктор по физкультуре, занятия которого посещают дети (в должностные обязанности которых входит проведение инструктажа).</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Проведение инструктажа фиксируется в журнале регистрации инструктажей с детьми в организации отдыха детей и их оздоровления с обязательной подписью ответственного за проведение инструктажа. Контроль за своевременным проведением инструктажа, а также регистрацией информации о его проведении возлагается на руководителя организации отдыха детей и их оздоровления либо на лицо, им назначенное. Форма проведения инструктажа определяется с учетом возрастных и индивидуальных особенностей детей.</w:t>
      </w:r>
    </w:p>
    <w:p w:rsidR="00CE3D94" w:rsidRPr="00887B37" w:rsidRDefault="00CE3D94" w:rsidP="00887B37">
      <w:pPr>
        <w:pStyle w:val="ConsPlusNormal"/>
        <w:spacing w:line="300" w:lineRule="atLeast"/>
        <w:ind w:firstLine="540"/>
        <w:jc w:val="both"/>
        <w:rPr>
          <w:sz w:val="22"/>
          <w:szCs w:val="22"/>
        </w:rPr>
      </w:pPr>
      <w:r w:rsidRPr="00887B37">
        <w:rPr>
          <w:sz w:val="22"/>
          <w:szCs w:val="22"/>
        </w:rPr>
        <w:t>В первый день пребывания ребенка в отряде воспитатель обязан провести вводный инструктаж, который включает в себя знакомство с правами и обязанностями, правилами пребывания на территории, в корпусах организации отдыха детей и их оздоровления, санитарно-гигиеническими требованиями, правилами пожарной и электробезопасности, действиями в чрезвычайных ситуациях, а также показать пути и места эвакуации, травмоопасные участки и территорию, проход на которую категорически запрещен.</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Целевые инструктажи с детьми проводятся перед началом проведения мероприятий: дежурство по территории и столовой, посещение бассейна, проведение занятий спортом, массовых мероприятий и праздников, проведение экскурсионных поездок и туристских </w:t>
      </w:r>
      <w:r w:rsidRPr="00887B37">
        <w:rPr>
          <w:sz w:val="22"/>
          <w:szCs w:val="22"/>
        </w:rPr>
        <w:lastRenderedPageBreak/>
        <w:t>походов и другие.</w:t>
      </w:r>
    </w:p>
    <w:p w:rsidR="00CE3D94" w:rsidRPr="00887B37" w:rsidRDefault="00CE3D94" w:rsidP="00887B37">
      <w:pPr>
        <w:pStyle w:val="ConsPlusNormal"/>
        <w:spacing w:line="300" w:lineRule="atLeast"/>
        <w:ind w:firstLine="540"/>
        <w:jc w:val="both"/>
        <w:rPr>
          <w:sz w:val="22"/>
          <w:szCs w:val="22"/>
        </w:rPr>
      </w:pPr>
      <w:r w:rsidRPr="00887B37">
        <w:rPr>
          <w:sz w:val="22"/>
          <w:szCs w:val="22"/>
        </w:rPr>
        <w:t>Внеплановые инструктажи проводятся в случае введения новых (или при изменении) нормативных документов по охране жизни и здоровья детей или при нарушении детьми требований безопасности, которые могут привести или привели к травме, аварии, взрыву, пожару, отравлению и так далее.</w:t>
      </w:r>
    </w:p>
    <w:p w:rsidR="00CE3D94" w:rsidRPr="00887B37" w:rsidRDefault="00CE3D94" w:rsidP="00887B37">
      <w:pPr>
        <w:pStyle w:val="ConsPlusNormal"/>
        <w:spacing w:line="300" w:lineRule="atLeast"/>
        <w:ind w:firstLine="540"/>
        <w:jc w:val="both"/>
        <w:rPr>
          <w:sz w:val="22"/>
          <w:szCs w:val="22"/>
        </w:rPr>
      </w:pPr>
      <w:r w:rsidRPr="00887B37">
        <w:rPr>
          <w:sz w:val="22"/>
          <w:szCs w:val="22"/>
        </w:rPr>
        <w:t>Учебно-тренировочные, физкультурно-оздоровительные и спортивно-массовые мероприятия на площадках, пляжах, стадионе и спортивном зале организации отдыха детей и их оздоровления (спортивные игры на воде и суше, соревнования, спартакиады) проводятся инструкторами по физической культуре, тренерами-преподавателями в соответствии с планом работы, утверждаемым руководителем организации отдыха детей и их оздоровления. К занятиям на спортивных площадках допускаются дети, прошедшие медицинский осмотр и не имеющие противопоказаний врача.</w:t>
      </w:r>
    </w:p>
    <w:p w:rsidR="00CE3D94" w:rsidRPr="00887B37" w:rsidRDefault="00CE3D94" w:rsidP="00887B37">
      <w:pPr>
        <w:pStyle w:val="ConsPlusNormal"/>
        <w:spacing w:line="300" w:lineRule="atLeast"/>
        <w:ind w:firstLine="540"/>
        <w:jc w:val="both"/>
        <w:rPr>
          <w:sz w:val="22"/>
          <w:szCs w:val="22"/>
        </w:rPr>
      </w:pPr>
      <w:r w:rsidRPr="00887B37">
        <w:rPr>
          <w:sz w:val="22"/>
          <w:szCs w:val="22"/>
        </w:rPr>
        <w:t>Ответственность за жизнь и здоровье занимающихся детей во время проведения физкультурно-спортивных мероприятий возлагается на инструкторов, педагогических работников, проводящих указанные мероприятия. Воспитатель несет ответственность за жизнь и здоровье детей, не допущенных к участию в спортивном мероприятии, соревновании, и обязан организовать их свободное время.</w:t>
      </w:r>
    </w:p>
    <w:p w:rsidR="00CE3D94" w:rsidRPr="00887B37" w:rsidRDefault="00CE3D94" w:rsidP="00887B37">
      <w:pPr>
        <w:pStyle w:val="ConsPlusNormal"/>
        <w:spacing w:line="300" w:lineRule="atLeast"/>
        <w:ind w:firstLine="540"/>
        <w:jc w:val="both"/>
        <w:rPr>
          <w:sz w:val="22"/>
          <w:szCs w:val="22"/>
        </w:rPr>
      </w:pPr>
      <w:r w:rsidRPr="00887B37">
        <w:rPr>
          <w:sz w:val="22"/>
          <w:szCs w:val="22"/>
        </w:rPr>
        <w:t>Физкультурно-спортивные занятия, соревнования проводятся на специально оборудованных спортивных площадках, в спортивном зале в соответствии с требованиями безопасности, находящихся в исправном техническом состоянии с исправным спортивным инвентарем.</w:t>
      </w:r>
    </w:p>
    <w:p w:rsidR="00CE3D94" w:rsidRPr="00887B37" w:rsidRDefault="00CE3D94" w:rsidP="00887B37">
      <w:pPr>
        <w:pStyle w:val="ConsPlusNormal"/>
        <w:spacing w:line="300" w:lineRule="atLeast"/>
        <w:ind w:firstLine="540"/>
        <w:jc w:val="both"/>
        <w:rPr>
          <w:sz w:val="22"/>
          <w:szCs w:val="22"/>
        </w:rPr>
      </w:pPr>
      <w:r w:rsidRPr="00887B37">
        <w:rPr>
          <w:sz w:val="22"/>
          <w:szCs w:val="22"/>
        </w:rPr>
        <w:t>В период обучения детей по дополнительным общеобразовательным программам воспитатель обязан организованно привести детей на занятия и передать их по списку педагогу дополнительного образования, занятия которого посещают дети. По окончании занятий воспитатель обязан встретить детей.</w:t>
      </w:r>
    </w:p>
    <w:p w:rsidR="00CE3D94" w:rsidRPr="00887B37" w:rsidRDefault="00CE3D94" w:rsidP="00887B37">
      <w:pPr>
        <w:pStyle w:val="ConsPlusNormal"/>
        <w:spacing w:line="300" w:lineRule="atLeast"/>
        <w:ind w:firstLine="540"/>
        <w:jc w:val="both"/>
        <w:rPr>
          <w:sz w:val="22"/>
          <w:szCs w:val="22"/>
        </w:rPr>
      </w:pPr>
      <w:r w:rsidRPr="00887B37">
        <w:rPr>
          <w:sz w:val="22"/>
          <w:szCs w:val="22"/>
        </w:rPr>
        <w:t>Занятия по дополнительному образованию проводятся в подготовленных помещениях до прихода детей с исправным оборудованием для занятий. В период пребывания детей на занятиях по дополнительному образованию ответственность за их жизнь и здоровье несет педагогический работник, проводящий указанные занятия. Присутствие воспитателя на занятиях необязательно.</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Проведение массового мероприятия, праздника на территории организации отдыха детей и их оздоровления оформляется распорядительным актом организации отдыха детей и их оздоровления, содержащего информацию об ответственных за рассадку, размещение детей, соблюдение мер безопасности, материально-техническое, медицинское обеспечение, охрану места проведения мероприятия. На случай плохой погоды ответственными лицами разрабатывается вариант проведения мероприятия в закрытом помещении.</w:t>
      </w:r>
    </w:p>
    <w:p w:rsidR="00CE3D94" w:rsidRPr="00887B37" w:rsidRDefault="00CE3D94" w:rsidP="00887B37">
      <w:pPr>
        <w:pStyle w:val="ConsPlusNormal"/>
        <w:spacing w:line="300" w:lineRule="atLeast"/>
        <w:ind w:firstLine="540"/>
        <w:jc w:val="both"/>
        <w:rPr>
          <w:sz w:val="22"/>
          <w:szCs w:val="22"/>
        </w:rPr>
      </w:pPr>
      <w:r w:rsidRPr="00887B37">
        <w:rPr>
          <w:sz w:val="22"/>
          <w:szCs w:val="22"/>
        </w:rPr>
        <w:t>Ответственные за проведение массовых мероприятий должны принять меры безопасности детей для предупреждения травматизма и несчастных случаев среди участников.</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проведении экскурсии, а также туристских походов ее маршрут и программа согласовывается с руководителем организации отдыха детей и их оздоровления. Руководитель мероприятия назначается не менее чем за 3 дня до проведения мероприятия. С воспитателями руководителем мероприятия проводится инструктаж об организации и проведении предстоящего мероприятия.</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проведении экскурсии дети, не допущенные к экскурсии, передаются другому воспитателю, находящемуся в организации отдыха детей и их оздоровления.</w:t>
      </w:r>
    </w:p>
    <w:p w:rsidR="00CE3D94" w:rsidRPr="00887B37" w:rsidRDefault="00CE3D94" w:rsidP="00887B37">
      <w:pPr>
        <w:pStyle w:val="ConsPlusNormal"/>
        <w:spacing w:line="300" w:lineRule="atLeast"/>
        <w:ind w:firstLine="540"/>
        <w:jc w:val="both"/>
        <w:rPr>
          <w:sz w:val="22"/>
          <w:szCs w:val="22"/>
        </w:rPr>
      </w:pPr>
      <w:r w:rsidRPr="00887B37">
        <w:rPr>
          <w:sz w:val="22"/>
          <w:szCs w:val="22"/>
        </w:rPr>
        <w:t xml:space="preserve">По экскурсионному объекту (маршруту) отряд должен передвигаться в полном составе вместе с ответственными за проведение и сопровождение воспитателями, педагогическими </w:t>
      </w:r>
      <w:r w:rsidRPr="00887B37">
        <w:rPr>
          <w:sz w:val="22"/>
          <w:szCs w:val="22"/>
        </w:rPr>
        <w:lastRenderedPageBreak/>
        <w:t>работниками и экскурсоводом, следовать только по пешеходным дорожкам и соблюдать правила дорожного движения для пешеходов, выполнять требования запрещающих и предписывающих знаков, плакатов и надписей, соблюдать осторожность, проходить только в местах, предназначенных для перехода.</w:t>
      </w:r>
    </w:p>
    <w:p w:rsidR="00CE3D94" w:rsidRPr="00887B37" w:rsidRDefault="00CE3D94" w:rsidP="00887B37">
      <w:pPr>
        <w:pStyle w:val="ConsPlusNormal"/>
        <w:spacing w:line="300" w:lineRule="atLeast"/>
        <w:ind w:firstLine="540"/>
        <w:jc w:val="both"/>
        <w:rPr>
          <w:sz w:val="22"/>
          <w:szCs w:val="22"/>
        </w:rPr>
      </w:pPr>
      <w:r w:rsidRPr="00887B37">
        <w:rPr>
          <w:sz w:val="22"/>
          <w:szCs w:val="22"/>
        </w:rPr>
        <w:t>В чрезвычайных ситуациях воспитатель обязан немедленно поставить в известность о происшедшем руководителя организации отдыха детей и их оздоровления и ответственного работника по обеспечению безопасности, вывести детей в безопасное место из опасной зоны, сверить количество детей по списку, проверить состояние здоровья детей, в случае ухудшения самочувствия отвести их в медицинский пункт или вызвать скорую помощь, при массовой эвакуации выполнять все указания ответственного за эвакуацию.</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появлении посторонних лиц или обнаружении посторонних предметов на территории организации отдыха детей и их оздоровления немедленно сообщить об этом руководителю организации отдыха детей и их оздоровления и ответственному работнику по обеспечению безопасности.</w:t>
      </w:r>
    </w:p>
    <w:p w:rsidR="00CE3D94" w:rsidRPr="00887B37" w:rsidRDefault="00CE3D94" w:rsidP="00887B37">
      <w:pPr>
        <w:pStyle w:val="ConsPlusNormal"/>
        <w:spacing w:line="300" w:lineRule="atLeast"/>
        <w:ind w:firstLine="540"/>
        <w:jc w:val="both"/>
        <w:rPr>
          <w:sz w:val="22"/>
          <w:szCs w:val="22"/>
        </w:rPr>
      </w:pPr>
      <w:r w:rsidRPr="00887B37">
        <w:rPr>
          <w:sz w:val="22"/>
          <w:szCs w:val="22"/>
        </w:rPr>
        <w:t>При несчастном случае с ребенком воспитатель ставит в известность о случившемся руководителя организации отдыха детей и их оздоровления и ответственных работников. Принимает меры к сохранению обстановки происшествия, если это не создает опасности для жизни и здоровья окружающих или не приведет к аварии. В случае угрозы принимает все меры по устранению травмирующего фактора, первоначальное состояние места происшествия фиксирует (рисунок, схема, фото и видеосъемка).</w:t>
      </w:r>
    </w:p>
    <w:p w:rsidR="00CE3D94" w:rsidRPr="00887B37" w:rsidRDefault="00CE3D94" w:rsidP="00887B37">
      <w:pPr>
        <w:pStyle w:val="ConsPlusNormal"/>
        <w:spacing w:line="300" w:lineRule="atLeast"/>
        <w:ind w:firstLine="540"/>
        <w:jc w:val="both"/>
        <w:rPr>
          <w:sz w:val="22"/>
          <w:szCs w:val="22"/>
        </w:rPr>
      </w:pPr>
      <w:r w:rsidRPr="00887B37">
        <w:rPr>
          <w:sz w:val="22"/>
          <w:szCs w:val="22"/>
        </w:rPr>
        <w:t>Воспитатель отряда, в котором отсутствует ребенок, в течение первого получаса организует поиск ребенка на территории организации отдыха детей и их оздоровления (осмотр помещений, прилегающей территории), собирает полную информацию о ребенке, сведения о родителях (законных представителях), событиях, предшествующих отсутствию ребенка, его настроении и намерениях, определяет возможное местонахождение. В случае если ребенок не найден в течение получаса, ставит в известность о случившемся руководителя организации отдыха детей и их оздоровления, службу охраны.</w:t>
      </w:r>
    </w:p>
    <w:p w:rsidR="00CE3D94" w:rsidRPr="00887B37" w:rsidRDefault="00CE3D94" w:rsidP="00887B37">
      <w:pPr>
        <w:pStyle w:val="ConsPlusNormal"/>
        <w:spacing w:line="300" w:lineRule="atLeast"/>
        <w:ind w:firstLine="540"/>
        <w:jc w:val="both"/>
        <w:rPr>
          <w:sz w:val="22"/>
          <w:szCs w:val="22"/>
        </w:rPr>
      </w:pPr>
      <w:r w:rsidRPr="00887B37">
        <w:rPr>
          <w:sz w:val="22"/>
          <w:szCs w:val="22"/>
        </w:rPr>
        <w:t>Руководитель организации отдыха детей и их оздоровления организует дальнейший поиск ребенка в течение следующего получаса, организует поиск ребенка за пределами организации; сообщает родителям (законным представителям) ребенка о случившемся, о мерах, предпринятых для поиска ребенка, совместно со службой охраны организации отдыха детей и их оздоровления оповещает территориальный орган МВД России об отсутствии ребенка, информирует территориальный орган МВД России о предпринятых действиях, результатах.</w:t>
      </w:r>
    </w:p>
    <w:p w:rsidR="006D6D97" w:rsidRPr="00CE3D94" w:rsidRDefault="006D6D97" w:rsidP="00B63D76">
      <w:pPr>
        <w:rPr>
          <w:sz w:val="22"/>
          <w:szCs w:val="22"/>
        </w:rPr>
      </w:pPr>
    </w:p>
    <w:sectPr w:rsidR="006D6D97" w:rsidRPr="00CE3D94"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E0D" w:rsidRDefault="00991E0D">
      <w:r>
        <w:separator/>
      </w:r>
    </w:p>
  </w:endnote>
  <w:endnote w:type="continuationSeparator" w:id="0">
    <w:p w:rsidR="00991E0D" w:rsidRDefault="00991E0D">
      <w:r>
        <w:continuationSeparator/>
      </w:r>
    </w:p>
  </w:endnote>
</w:endnotes>
</file>

<file path=word/fontTable.xml><?xml version="1.0" encoding="utf-8"?>
<w:fonts xmlns:r="http://schemas.openxmlformats.org/officeDocument/2006/relationships" xmlns:w="http://schemas.openxmlformats.org/wordprocessingml/2006/main">
  <w:font w:name="Liberation Sans Narrow">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rsidP="00DF5729">
    <w:pPr>
      <w:jc w:val="center"/>
      <w:rPr>
        <w:sz w:val="2"/>
        <w:szCs w:val="2"/>
      </w:rPr>
    </w:pPr>
  </w:p>
  <w:p w:rsidR="003E611E" w:rsidRDefault="003E611E">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E0D" w:rsidRDefault="00991E0D">
      <w:r>
        <w:separator/>
      </w:r>
    </w:p>
  </w:footnote>
  <w:footnote w:type="continuationSeparator" w:id="0">
    <w:p w:rsidR="00991E0D" w:rsidRDefault="00991E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rsidP="00DF5729">
    <w:pPr>
      <w:jc w:val="center"/>
      <w:rPr>
        <w:sz w:val="2"/>
        <w:szCs w:val="2"/>
      </w:rPr>
    </w:pPr>
  </w:p>
  <w:p w:rsidR="003E611E" w:rsidRDefault="003E611E">
    <w:r>
      <w:rPr>
        <w:noProof/>
      </w:rPr>
      <w:pict>
        <v:shapetype id="_x0000_t202" coordsize="21600,21600" o:spt="202" path="m,l,21600r21600,l21600,xe">
          <v:stroke joinstyle="miter"/>
          <v:path gradientshapeok="t" o:connecttype="rect"/>
        </v:shapetype>
        <v:shape id="Text Box 17" o:spid="_x0000_s2051" type="#_x0000_t202" style="position:absolute;margin-left:318.2pt;margin-top:8.25pt;width:154.8pt;height:49.95pt;z-index:251656704;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3E611E" w:rsidRDefault="003E611E" w:rsidP="00DC174E">
                <w:pPr>
                  <w:contextualSpacing/>
                  <w:jc w:val="right"/>
                  <w:rPr>
                    <w:rFonts w:ascii="Calibri" w:hAnsi="Calibri"/>
                    <w:i/>
                    <w:sz w:val="18"/>
                    <w:szCs w:val="18"/>
                    <w:lang w:val="en-US" w:eastAsia="en-US"/>
                  </w:rPr>
                </w:pPr>
              </w:p>
              <w:p w:rsidR="003E611E" w:rsidRPr="00DC174E" w:rsidRDefault="003E611E"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3E611E" w:rsidRPr="00DC174E" w:rsidRDefault="003E611E"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3E611E" w:rsidRPr="00DC174E" w:rsidRDefault="003E611E"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sidR="00CE3D94">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19050" t="0" r="0" b="0"/>
          <wp:wrapTight wrapText="bothSides">
            <wp:wrapPolygon edited="0">
              <wp:start x="-107" y="0"/>
              <wp:lineTo x="-107" y="21237"/>
              <wp:lineTo x="21593" y="21237"/>
              <wp:lineTo x="21593" y="0"/>
              <wp:lineTo x="-107"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3830320" cy="755650"/>
                  </a:xfrm>
                  <a:prstGeom prst="rect">
                    <a:avLst/>
                  </a:prstGeom>
                  <a:noFill/>
                  <a:ln w="9525">
                    <a:noFill/>
                    <a:miter lim="800000"/>
                    <a:headEnd/>
                    <a:tailEnd/>
                  </a:ln>
                </pic:spPr>
              </pic:pic>
            </a:graphicData>
          </a:graphic>
        </wp:anchor>
      </w:drawing>
    </w:r>
    <w:r>
      <w:rPr>
        <w:sz w:val="10"/>
        <w:szCs w:val="10"/>
      </w:rPr>
      <w:t xml:space="preserve"> </w:t>
    </w:r>
  </w:p>
  <w:p w:rsidR="003E611E" w:rsidRDefault="003E611E">
    <w:r>
      <w:rPr>
        <w:noProof/>
      </w:rPr>
      <w:pict>
        <v:line id="_x0000_s2058" style="position:absolute;z-index:251657728" from="19.85pt,52.4pt" to="464.45pt,52.4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11E" w:rsidRDefault="003E611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61ED"/>
    <w:multiLevelType w:val="hybridMultilevel"/>
    <w:tmpl w:val="FFFFFFFF"/>
    <w:lvl w:ilvl="0" w:tplc="0114C572">
      <w:numFmt w:val="bullet"/>
      <w:lvlText w:val="-"/>
      <w:lvlJc w:val="left"/>
      <w:pPr>
        <w:ind w:left="1702" w:hanging="154"/>
      </w:pPr>
      <w:rPr>
        <w:rFonts w:ascii="Liberation Sans Narrow" w:eastAsia="Times New Roman" w:hAnsi="Liberation Sans Narrow" w:hint="default"/>
        <w:spacing w:val="-22"/>
        <w:w w:val="99"/>
        <w:sz w:val="24"/>
      </w:rPr>
    </w:lvl>
    <w:lvl w:ilvl="1" w:tplc="2D8CCBC0">
      <w:numFmt w:val="bullet"/>
      <w:lvlText w:val="•"/>
      <w:lvlJc w:val="left"/>
      <w:pPr>
        <w:ind w:left="2720" w:hanging="154"/>
      </w:pPr>
      <w:rPr>
        <w:rFonts w:hint="default"/>
      </w:rPr>
    </w:lvl>
    <w:lvl w:ilvl="2" w:tplc="0038CFD2">
      <w:numFmt w:val="bullet"/>
      <w:lvlText w:val="•"/>
      <w:lvlJc w:val="left"/>
      <w:pPr>
        <w:ind w:left="3741" w:hanging="154"/>
      </w:pPr>
      <w:rPr>
        <w:rFonts w:hint="default"/>
      </w:rPr>
    </w:lvl>
    <w:lvl w:ilvl="3" w:tplc="3B824D40">
      <w:numFmt w:val="bullet"/>
      <w:lvlText w:val="•"/>
      <w:lvlJc w:val="left"/>
      <w:pPr>
        <w:ind w:left="4761" w:hanging="154"/>
      </w:pPr>
      <w:rPr>
        <w:rFonts w:hint="default"/>
      </w:rPr>
    </w:lvl>
    <w:lvl w:ilvl="4" w:tplc="0D828080">
      <w:numFmt w:val="bullet"/>
      <w:lvlText w:val="•"/>
      <w:lvlJc w:val="left"/>
      <w:pPr>
        <w:ind w:left="5782" w:hanging="154"/>
      </w:pPr>
      <w:rPr>
        <w:rFonts w:hint="default"/>
      </w:rPr>
    </w:lvl>
    <w:lvl w:ilvl="5" w:tplc="3ACE643A">
      <w:numFmt w:val="bullet"/>
      <w:lvlText w:val="•"/>
      <w:lvlJc w:val="left"/>
      <w:pPr>
        <w:ind w:left="6803" w:hanging="154"/>
      </w:pPr>
      <w:rPr>
        <w:rFonts w:hint="default"/>
      </w:rPr>
    </w:lvl>
    <w:lvl w:ilvl="6" w:tplc="72EC5802">
      <w:numFmt w:val="bullet"/>
      <w:lvlText w:val="•"/>
      <w:lvlJc w:val="left"/>
      <w:pPr>
        <w:ind w:left="7823" w:hanging="154"/>
      </w:pPr>
      <w:rPr>
        <w:rFonts w:hint="default"/>
      </w:rPr>
    </w:lvl>
    <w:lvl w:ilvl="7" w:tplc="B4E2BADC">
      <w:numFmt w:val="bullet"/>
      <w:lvlText w:val="•"/>
      <w:lvlJc w:val="left"/>
      <w:pPr>
        <w:ind w:left="8844" w:hanging="154"/>
      </w:pPr>
      <w:rPr>
        <w:rFonts w:hint="default"/>
      </w:rPr>
    </w:lvl>
    <w:lvl w:ilvl="8" w:tplc="028C1EB0">
      <w:numFmt w:val="bullet"/>
      <w:lvlText w:val="•"/>
      <w:lvlJc w:val="left"/>
      <w:pPr>
        <w:ind w:left="9865" w:hanging="154"/>
      </w:pPr>
      <w:rPr>
        <w:rFonts w:hint="default"/>
      </w:rPr>
    </w:lvl>
  </w:abstractNum>
  <w:abstractNum w:abstractNumId="1">
    <w:nsid w:val="03075C77"/>
    <w:multiLevelType w:val="hybridMultilevel"/>
    <w:tmpl w:val="FFFFFFFF"/>
    <w:lvl w:ilvl="0" w:tplc="02B436E2">
      <w:start w:val="1"/>
      <w:numFmt w:val="decimal"/>
      <w:lvlText w:val="%1."/>
      <w:lvlJc w:val="left"/>
      <w:pPr>
        <w:ind w:left="1702" w:hanging="307"/>
      </w:pPr>
      <w:rPr>
        <w:rFonts w:ascii="Liberation Sans Narrow" w:eastAsia="Times New Roman" w:hAnsi="Liberation Sans Narrow" w:cs="Liberation Sans Narrow" w:hint="default"/>
        <w:spacing w:val="-28"/>
        <w:w w:val="99"/>
        <w:sz w:val="24"/>
        <w:szCs w:val="24"/>
      </w:rPr>
    </w:lvl>
    <w:lvl w:ilvl="1" w:tplc="E364F022">
      <w:numFmt w:val="bullet"/>
      <w:lvlText w:val="•"/>
      <w:lvlJc w:val="left"/>
      <w:pPr>
        <w:ind w:left="2720" w:hanging="307"/>
      </w:pPr>
      <w:rPr>
        <w:rFonts w:hint="default"/>
      </w:rPr>
    </w:lvl>
    <w:lvl w:ilvl="2" w:tplc="EDBE17DC">
      <w:numFmt w:val="bullet"/>
      <w:lvlText w:val="•"/>
      <w:lvlJc w:val="left"/>
      <w:pPr>
        <w:ind w:left="3741" w:hanging="307"/>
      </w:pPr>
      <w:rPr>
        <w:rFonts w:hint="default"/>
      </w:rPr>
    </w:lvl>
    <w:lvl w:ilvl="3" w:tplc="B09E30A6">
      <w:numFmt w:val="bullet"/>
      <w:lvlText w:val="•"/>
      <w:lvlJc w:val="left"/>
      <w:pPr>
        <w:ind w:left="4761" w:hanging="307"/>
      </w:pPr>
      <w:rPr>
        <w:rFonts w:hint="default"/>
      </w:rPr>
    </w:lvl>
    <w:lvl w:ilvl="4" w:tplc="BA0ABD6C">
      <w:numFmt w:val="bullet"/>
      <w:lvlText w:val="•"/>
      <w:lvlJc w:val="left"/>
      <w:pPr>
        <w:ind w:left="5782" w:hanging="307"/>
      </w:pPr>
      <w:rPr>
        <w:rFonts w:hint="default"/>
      </w:rPr>
    </w:lvl>
    <w:lvl w:ilvl="5" w:tplc="63AA00FE">
      <w:numFmt w:val="bullet"/>
      <w:lvlText w:val="•"/>
      <w:lvlJc w:val="left"/>
      <w:pPr>
        <w:ind w:left="6803" w:hanging="307"/>
      </w:pPr>
      <w:rPr>
        <w:rFonts w:hint="default"/>
      </w:rPr>
    </w:lvl>
    <w:lvl w:ilvl="6" w:tplc="5AA85FD2">
      <w:numFmt w:val="bullet"/>
      <w:lvlText w:val="•"/>
      <w:lvlJc w:val="left"/>
      <w:pPr>
        <w:ind w:left="7823" w:hanging="307"/>
      </w:pPr>
      <w:rPr>
        <w:rFonts w:hint="default"/>
      </w:rPr>
    </w:lvl>
    <w:lvl w:ilvl="7" w:tplc="7E04D272">
      <w:numFmt w:val="bullet"/>
      <w:lvlText w:val="•"/>
      <w:lvlJc w:val="left"/>
      <w:pPr>
        <w:ind w:left="8844" w:hanging="307"/>
      </w:pPr>
      <w:rPr>
        <w:rFonts w:hint="default"/>
      </w:rPr>
    </w:lvl>
    <w:lvl w:ilvl="8" w:tplc="0816A8A4">
      <w:numFmt w:val="bullet"/>
      <w:lvlText w:val="•"/>
      <w:lvlJc w:val="left"/>
      <w:pPr>
        <w:ind w:left="9865" w:hanging="307"/>
      </w:pPr>
      <w:rPr>
        <w:rFonts w:hint="default"/>
      </w:rPr>
    </w:lvl>
  </w:abstractNum>
  <w:abstractNum w:abstractNumId="2">
    <w:nsid w:val="089273C1"/>
    <w:multiLevelType w:val="multilevel"/>
    <w:tmpl w:val="2284A088"/>
    <w:lvl w:ilvl="0">
      <w:start w:val="1"/>
      <w:numFmt w:val="decimal"/>
      <w:lvlText w:val="%1."/>
      <w:lvlJc w:val="left"/>
      <w:pPr>
        <w:ind w:left="1702" w:hanging="269"/>
      </w:pPr>
      <w:rPr>
        <w:rFonts w:ascii="Arial" w:eastAsia="Times New Roman" w:hAnsi="Arial" w:cs="Arial" w:hint="default"/>
        <w:b/>
        <w:bCs/>
        <w:color w:val="1F487C"/>
        <w:w w:val="99"/>
        <w:sz w:val="24"/>
        <w:szCs w:val="24"/>
      </w:rPr>
    </w:lvl>
    <w:lvl w:ilvl="1">
      <w:start w:val="1"/>
      <w:numFmt w:val="decimal"/>
      <w:lvlText w:val="%1.%2."/>
      <w:lvlJc w:val="left"/>
      <w:pPr>
        <w:ind w:left="1702" w:hanging="470"/>
      </w:pPr>
      <w:rPr>
        <w:rFonts w:ascii="Arial" w:eastAsia="Times New Roman" w:hAnsi="Arial" w:cs="Arial" w:hint="default"/>
        <w:b/>
        <w:bCs/>
        <w:color w:val="1F487C"/>
        <w:spacing w:val="-4"/>
        <w:w w:val="99"/>
        <w:sz w:val="24"/>
        <w:szCs w:val="24"/>
      </w:rPr>
    </w:lvl>
    <w:lvl w:ilvl="2">
      <w:numFmt w:val="bullet"/>
      <w:lvlText w:val="•"/>
      <w:lvlJc w:val="left"/>
      <w:pPr>
        <w:ind w:left="3741" w:hanging="470"/>
      </w:pPr>
      <w:rPr>
        <w:rFonts w:hint="default"/>
      </w:rPr>
    </w:lvl>
    <w:lvl w:ilvl="3">
      <w:numFmt w:val="bullet"/>
      <w:lvlText w:val="•"/>
      <w:lvlJc w:val="left"/>
      <w:pPr>
        <w:ind w:left="4761" w:hanging="470"/>
      </w:pPr>
      <w:rPr>
        <w:rFonts w:hint="default"/>
      </w:rPr>
    </w:lvl>
    <w:lvl w:ilvl="4">
      <w:numFmt w:val="bullet"/>
      <w:lvlText w:val="•"/>
      <w:lvlJc w:val="left"/>
      <w:pPr>
        <w:ind w:left="5782" w:hanging="470"/>
      </w:pPr>
      <w:rPr>
        <w:rFonts w:hint="default"/>
      </w:rPr>
    </w:lvl>
    <w:lvl w:ilvl="5">
      <w:numFmt w:val="bullet"/>
      <w:lvlText w:val="•"/>
      <w:lvlJc w:val="left"/>
      <w:pPr>
        <w:ind w:left="6803" w:hanging="470"/>
      </w:pPr>
      <w:rPr>
        <w:rFonts w:hint="default"/>
      </w:rPr>
    </w:lvl>
    <w:lvl w:ilvl="6">
      <w:numFmt w:val="bullet"/>
      <w:lvlText w:val="•"/>
      <w:lvlJc w:val="left"/>
      <w:pPr>
        <w:ind w:left="7823" w:hanging="470"/>
      </w:pPr>
      <w:rPr>
        <w:rFonts w:hint="default"/>
      </w:rPr>
    </w:lvl>
    <w:lvl w:ilvl="7">
      <w:numFmt w:val="bullet"/>
      <w:lvlText w:val="•"/>
      <w:lvlJc w:val="left"/>
      <w:pPr>
        <w:ind w:left="8844" w:hanging="470"/>
      </w:pPr>
      <w:rPr>
        <w:rFonts w:hint="default"/>
      </w:rPr>
    </w:lvl>
    <w:lvl w:ilvl="8">
      <w:numFmt w:val="bullet"/>
      <w:lvlText w:val="•"/>
      <w:lvlJc w:val="left"/>
      <w:pPr>
        <w:ind w:left="9865" w:hanging="470"/>
      </w:pPr>
      <w:rPr>
        <w:rFonts w:hint="default"/>
      </w:rPr>
    </w:lvl>
  </w:abstractNum>
  <w:abstractNum w:abstractNumId="3">
    <w:nsid w:val="0EC004AA"/>
    <w:multiLevelType w:val="multilevel"/>
    <w:tmpl w:val="22069596"/>
    <w:lvl w:ilvl="0">
      <w:start w:val="5"/>
      <w:numFmt w:val="decimal"/>
      <w:lvlText w:val="%1"/>
      <w:lvlJc w:val="left"/>
      <w:pPr>
        <w:ind w:left="2889" w:hanging="468"/>
      </w:pPr>
      <w:rPr>
        <w:rFonts w:cs="Times New Roman" w:hint="default"/>
      </w:rPr>
    </w:lvl>
    <w:lvl w:ilvl="1">
      <w:start w:val="1"/>
      <w:numFmt w:val="decimal"/>
      <w:lvlText w:val="%1.%2."/>
      <w:lvlJc w:val="left"/>
      <w:pPr>
        <w:ind w:left="1702" w:hanging="468"/>
      </w:pPr>
      <w:rPr>
        <w:rFonts w:ascii="Arial" w:eastAsia="Times New Roman" w:hAnsi="Arial" w:cs="Arial" w:hint="default"/>
        <w:b/>
        <w:bCs/>
        <w:color w:val="1F487C"/>
        <w:w w:val="100"/>
        <w:sz w:val="24"/>
        <w:szCs w:val="24"/>
      </w:rPr>
    </w:lvl>
    <w:lvl w:ilvl="2">
      <w:numFmt w:val="bullet"/>
      <w:lvlText w:val="•"/>
      <w:lvlJc w:val="left"/>
      <w:pPr>
        <w:ind w:left="3882" w:hanging="468"/>
      </w:pPr>
      <w:rPr>
        <w:rFonts w:hint="default"/>
      </w:rPr>
    </w:lvl>
    <w:lvl w:ilvl="3">
      <w:numFmt w:val="bullet"/>
      <w:lvlText w:val="•"/>
      <w:lvlJc w:val="left"/>
      <w:pPr>
        <w:ind w:left="4885" w:hanging="468"/>
      </w:pPr>
      <w:rPr>
        <w:rFonts w:hint="default"/>
      </w:rPr>
    </w:lvl>
    <w:lvl w:ilvl="4">
      <w:numFmt w:val="bullet"/>
      <w:lvlText w:val="•"/>
      <w:lvlJc w:val="left"/>
      <w:pPr>
        <w:ind w:left="5888" w:hanging="468"/>
      </w:pPr>
      <w:rPr>
        <w:rFonts w:hint="default"/>
      </w:rPr>
    </w:lvl>
    <w:lvl w:ilvl="5">
      <w:numFmt w:val="bullet"/>
      <w:lvlText w:val="•"/>
      <w:lvlJc w:val="left"/>
      <w:pPr>
        <w:ind w:left="6891" w:hanging="468"/>
      </w:pPr>
      <w:rPr>
        <w:rFonts w:hint="default"/>
      </w:rPr>
    </w:lvl>
    <w:lvl w:ilvl="6">
      <w:numFmt w:val="bullet"/>
      <w:lvlText w:val="•"/>
      <w:lvlJc w:val="left"/>
      <w:pPr>
        <w:ind w:left="7894" w:hanging="468"/>
      </w:pPr>
      <w:rPr>
        <w:rFonts w:hint="default"/>
      </w:rPr>
    </w:lvl>
    <w:lvl w:ilvl="7">
      <w:numFmt w:val="bullet"/>
      <w:lvlText w:val="•"/>
      <w:lvlJc w:val="left"/>
      <w:pPr>
        <w:ind w:left="8897" w:hanging="468"/>
      </w:pPr>
      <w:rPr>
        <w:rFonts w:hint="default"/>
      </w:rPr>
    </w:lvl>
    <w:lvl w:ilvl="8">
      <w:numFmt w:val="bullet"/>
      <w:lvlText w:val="•"/>
      <w:lvlJc w:val="left"/>
      <w:pPr>
        <w:ind w:left="9900" w:hanging="468"/>
      </w:pPr>
      <w:rPr>
        <w:rFonts w:hint="default"/>
      </w:rPr>
    </w:lvl>
  </w:abstractNum>
  <w:abstractNum w:abstractNumId="4">
    <w:nsid w:val="13655013"/>
    <w:multiLevelType w:val="hybridMultilevel"/>
    <w:tmpl w:val="FFFFFFFF"/>
    <w:lvl w:ilvl="0" w:tplc="5818077C">
      <w:start w:val="1"/>
      <w:numFmt w:val="decimal"/>
      <w:lvlText w:val="%1."/>
      <w:lvlJc w:val="left"/>
      <w:pPr>
        <w:ind w:left="1702" w:hanging="324"/>
      </w:pPr>
      <w:rPr>
        <w:rFonts w:ascii="Liberation Sans Narrow" w:eastAsia="Times New Roman" w:hAnsi="Liberation Sans Narrow" w:cs="Liberation Sans Narrow" w:hint="default"/>
        <w:i/>
        <w:spacing w:val="-8"/>
        <w:w w:val="100"/>
        <w:sz w:val="24"/>
        <w:szCs w:val="24"/>
      </w:rPr>
    </w:lvl>
    <w:lvl w:ilvl="1" w:tplc="89561010">
      <w:numFmt w:val="bullet"/>
      <w:lvlText w:val="•"/>
      <w:lvlJc w:val="left"/>
      <w:pPr>
        <w:ind w:left="2720" w:hanging="324"/>
      </w:pPr>
      <w:rPr>
        <w:rFonts w:hint="default"/>
      </w:rPr>
    </w:lvl>
    <w:lvl w:ilvl="2" w:tplc="9DA099E8">
      <w:numFmt w:val="bullet"/>
      <w:lvlText w:val="•"/>
      <w:lvlJc w:val="left"/>
      <w:pPr>
        <w:ind w:left="3741" w:hanging="324"/>
      </w:pPr>
      <w:rPr>
        <w:rFonts w:hint="default"/>
      </w:rPr>
    </w:lvl>
    <w:lvl w:ilvl="3" w:tplc="06A8B68A">
      <w:numFmt w:val="bullet"/>
      <w:lvlText w:val="•"/>
      <w:lvlJc w:val="left"/>
      <w:pPr>
        <w:ind w:left="4761" w:hanging="324"/>
      </w:pPr>
      <w:rPr>
        <w:rFonts w:hint="default"/>
      </w:rPr>
    </w:lvl>
    <w:lvl w:ilvl="4" w:tplc="6BC84162">
      <w:numFmt w:val="bullet"/>
      <w:lvlText w:val="•"/>
      <w:lvlJc w:val="left"/>
      <w:pPr>
        <w:ind w:left="5782" w:hanging="324"/>
      </w:pPr>
      <w:rPr>
        <w:rFonts w:hint="default"/>
      </w:rPr>
    </w:lvl>
    <w:lvl w:ilvl="5" w:tplc="A6BAC76E">
      <w:numFmt w:val="bullet"/>
      <w:lvlText w:val="•"/>
      <w:lvlJc w:val="left"/>
      <w:pPr>
        <w:ind w:left="6803" w:hanging="324"/>
      </w:pPr>
      <w:rPr>
        <w:rFonts w:hint="default"/>
      </w:rPr>
    </w:lvl>
    <w:lvl w:ilvl="6" w:tplc="3AC4D686">
      <w:numFmt w:val="bullet"/>
      <w:lvlText w:val="•"/>
      <w:lvlJc w:val="left"/>
      <w:pPr>
        <w:ind w:left="7823" w:hanging="324"/>
      </w:pPr>
      <w:rPr>
        <w:rFonts w:hint="default"/>
      </w:rPr>
    </w:lvl>
    <w:lvl w:ilvl="7" w:tplc="7362E068">
      <w:numFmt w:val="bullet"/>
      <w:lvlText w:val="•"/>
      <w:lvlJc w:val="left"/>
      <w:pPr>
        <w:ind w:left="8844" w:hanging="324"/>
      </w:pPr>
      <w:rPr>
        <w:rFonts w:hint="default"/>
      </w:rPr>
    </w:lvl>
    <w:lvl w:ilvl="8" w:tplc="B1AA46FE">
      <w:numFmt w:val="bullet"/>
      <w:lvlText w:val="•"/>
      <w:lvlJc w:val="left"/>
      <w:pPr>
        <w:ind w:left="9865" w:hanging="324"/>
      </w:pPr>
      <w:rPr>
        <w:rFonts w:hint="default"/>
      </w:rPr>
    </w:lvl>
  </w:abstractNum>
  <w:abstractNum w:abstractNumId="5">
    <w:nsid w:val="1ADD45E1"/>
    <w:multiLevelType w:val="hybridMultilevel"/>
    <w:tmpl w:val="FFFFFFFF"/>
    <w:lvl w:ilvl="0" w:tplc="177C3D54">
      <w:numFmt w:val="bullet"/>
      <w:lvlText w:val="–"/>
      <w:lvlJc w:val="left"/>
      <w:pPr>
        <w:ind w:left="1702" w:hanging="276"/>
      </w:pPr>
      <w:rPr>
        <w:rFonts w:ascii="Liberation Sans Narrow" w:eastAsia="Times New Roman" w:hAnsi="Liberation Sans Narrow" w:hint="default"/>
        <w:spacing w:val="-4"/>
        <w:w w:val="99"/>
        <w:sz w:val="24"/>
      </w:rPr>
    </w:lvl>
    <w:lvl w:ilvl="1" w:tplc="11566022">
      <w:numFmt w:val="bullet"/>
      <w:lvlText w:val="•"/>
      <w:lvlJc w:val="left"/>
      <w:pPr>
        <w:ind w:left="2720" w:hanging="276"/>
      </w:pPr>
      <w:rPr>
        <w:rFonts w:hint="default"/>
      </w:rPr>
    </w:lvl>
    <w:lvl w:ilvl="2" w:tplc="64406F60">
      <w:numFmt w:val="bullet"/>
      <w:lvlText w:val="•"/>
      <w:lvlJc w:val="left"/>
      <w:pPr>
        <w:ind w:left="3741" w:hanging="276"/>
      </w:pPr>
      <w:rPr>
        <w:rFonts w:hint="default"/>
      </w:rPr>
    </w:lvl>
    <w:lvl w:ilvl="3" w:tplc="31526C8C">
      <w:numFmt w:val="bullet"/>
      <w:lvlText w:val="•"/>
      <w:lvlJc w:val="left"/>
      <w:pPr>
        <w:ind w:left="4761" w:hanging="276"/>
      </w:pPr>
      <w:rPr>
        <w:rFonts w:hint="default"/>
      </w:rPr>
    </w:lvl>
    <w:lvl w:ilvl="4" w:tplc="B7163D54">
      <w:numFmt w:val="bullet"/>
      <w:lvlText w:val="•"/>
      <w:lvlJc w:val="left"/>
      <w:pPr>
        <w:ind w:left="5782" w:hanging="276"/>
      </w:pPr>
      <w:rPr>
        <w:rFonts w:hint="default"/>
      </w:rPr>
    </w:lvl>
    <w:lvl w:ilvl="5" w:tplc="2958800E">
      <w:numFmt w:val="bullet"/>
      <w:lvlText w:val="•"/>
      <w:lvlJc w:val="left"/>
      <w:pPr>
        <w:ind w:left="6803" w:hanging="276"/>
      </w:pPr>
      <w:rPr>
        <w:rFonts w:hint="default"/>
      </w:rPr>
    </w:lvl>
    <w:lvl w:ilvl="6" w:tplc="240686E6">
      <w:numFmt w:val="bullet"/>
      <w:lvlText w:val="•"/>
      <w:lvlJc w:val="left"/>
      <w:pPr>
        <w:ind w:left="7823" w:hanging="276"/>
      </w:pPr>
      <w:rPr>
        <w:rFonts w:hint="default"/>
      </w:rPr>
    </w:lvl>
    <w:lvl w:ilvl="7" w:tplc="C1C651EC">
      <w:numFmt w:val="bullet"/>
      <w:lvlText w:val="•"/>
      <w:lvlJc w:val="left"/>
      <w:pPr>
        <w:ind w:left="8844" w:hanging="276"/>
      </w:pPr>
      <w:rPr>
        <w:rFonts w:hint="default"/>
      </w:rPr>
    </w:lvl>
    <w:lvl w:ilvl="8" w:tplc="61C0988A">
      <w:numFmt w:val="bullet"/>
      <w:lvlText w:val="•"/>
      <w:lvlJc w:val="left"/>
      <w:pPr>
        <w:ind w:left="9865" w:hanging="276"/>
      </w:pPr>
      <w:rPr>
        <w:rFonts w:hint="default"/>
      </w:rPr>
    </w:lvl>
  </w:abstractNum>
  <w:abstractNum w:abstractNumId="6">
    <w:nsid w:val="1D5D4122"/>
    <w:multiLevelType w:val="hybridMultilevel"/>
    <w:tmpl w:val="FFFFFFFF"/>
    <w:lvl w:ilvl="0" w:tplc="D8A0FBE0">
      <w:numFmt w:val="bullet"/>
      <w:lvlText w:val="-"/>
      <w:lvlJc w:val="left"/>
      <w:pPr>
        <w:ind w:left="1702" w:hanging="202"/>
      </w:pPr>
      <w:rPr>
        <w:rFonts w:ascii="Liberation Sans Narrow" w:eastAsia="Times New Roman" w:hAnsi="Liberation Sans Narrow" w:hint="default"/>
        <w:spacing w:val="-27"/>
        <w:w w:val="99"/>
        <w:sz w:val="24"/>
      </w:rPr>
    </w:lvl>
    <w:lvl w:ilvl="1" w:tplc="42C618A8">
      <w:numFmt w:val="bullet"/>
      <w:lvlText w:val="•"/>
      <w:lvlJc w:val="left"/>
      <w:pPr>
        <w:ind w:left="2720" w:hanging="202"/>
      </w:pPr>
      <w:rPr>
        <w:rFonts w:hint="default"/>
      </w:rPr>
    </w:lvl>
    <w:lvl w:ilvl="2" w:tplc="28DE559E">
      <w:numFmt w:val="bullet"/>
      <w:lvlText w:val="•"/>
      <w:lvlJc w:val="left"/>
      <w:pPr>
        <w:ind w:left="3741" w:hanging="202"/>
      </w:pPr>
      <w:rPr>
        <w:rFonts w:hint="default"/>
      </w:rPr>
    </w:lvl>
    <w:lvl w:ilvl="3" w:tplc="F086D9EA">
      <w:numFmt w:val="bullet"/>
      <w:lvlText w:val="•"/>
      <w:lvlJc w:val="left"/>
      <w:pPr>
        <w:ind w:left="4761" w:hanging="202"/>
      </w:pPr>
      <w:rPr>
        <w:rFonts w:hint="default"/>
      </w:rPr>
    </w:lvl>
    <w:lvl w:ilvl="4" w:tplc="84C27B06">
      <w:numFmt w:val="bullet"/>
      <w:lvlText w:val="•"/>
      <w:lvlJc w:val="left"/>
      <w:pPr>
        <w:ind w:left="5782" w:hanging="202"/>
      </w:pPr>
      <w:rPr>
        <w:rFonts w:hint="default"/>
      </w:rPr>
    </w:lvl>
    <w:lvl w:ilvl="5" w:tplc="18143A70">
      <w:numFmt w:val="bullet"/>
      <w:lvlText w:val="•"/>
      <w:lvlJc w:val="left"/>
      <w:pPr>
        <w:ind w:left="6803" w:hanging="202"/>
      </w:pPr>
      <w:rPr>
        <w:rFonts w:hint="default"/>
      </w:rPr>
    </w:lvl>
    <w:lvl w:ilvl="6" w:tplc="5B3695DC">
      <w:numFmt w:val="bullet"/>
      <w:lvlText w:val="•"/>
      <w:lvlJc w:val="left"/>
      <w:pPr>
        <w:ind w:left="7823" w:hanging="202"/>
      </w:pPr>
      <w:rPr>
        <w:rFonts w:hint="default"/>
      </w:rPr>
    </w:lvl>
    <w:lvl w:ilvl="7" w:tplc="91D875BA">
      <w:numFmt w:val="bullet"/>
      <w:lvlText w:val="•"/>
      <w:lvlJc w:val="left"/>
      <w:pPr>
        <w:ind w:left="8844" w:hanging="202"/>
      </w:pPr>
      <w:rPr>
        <w:rFonts w:hint="default"/>
      </w:rPr>
    </w:lvl>
    <w:lvl w:ilvl="8" w:tplc="ED1841E2">
      <w:numFmt w:val="bullet"/>
      <w:lvlText w:val="•"/>
      <w:lvlJc w:val="left"/>
      <w:pPr>
        <w:ind w:left="9865" w:hanging="202"/>
      </w:pPr>
      <w:rPr>
        <w:rFonts w:hint="default"/>
      </w:rPr>
    </w:lvl>
  </w:abstractNum>
  <w:abstractNum w:abstractNumId="7">
    <w:nsid w:val="1EAC75B2"/>
    <w:multiLevelType w:val="multilevel"/>
    <w:tmpl w:val="49885DD4"/>
    <w:lvl w:ilvl="0">
      <w:start w:val="4"/>
      <w:numFmt w:val="decimal"/>
      <w:lvlText w:val="%1"/>
      <w:lvlJc w:val="left"/>
      <w:pPr>
        <w:ind w:left="2891" w:hanging="470"/>
      </w:pPr>
      <w:rPr>
        <w:rFonts w:cs="Times New Roman" w:hint="default"/>
      </w:rPr>
    </w:lvl>
    <w:lvl w:ilvl="1">
      <w:start w:val="2"/>
      <w:numFmt w:val="decimal"/>
      <w:lvlText w:val="%1.%2."/>
      <w:lvlJc w:val="left"/>
      <w:pPr>
        <w:ind w:left="2891" w:hanging="470"/>
      </w:pPr>
      <w:rPr>
        <w:rFonts w:ascii="Arial" w:eastAsia="Times New Roman" w:hAnsi="Arial" w:cs="Arial" w:hint="default"/>
        <w:b/>
        <w:bCs/>
        <w:color w:val="1F487C"/>
        <w:spacing w:val="-7"/>
        <w:w w:val="100"/>
        <w:sz w:val="24"/>
        <w:szCs w:val="24"/>
      </w:rPr>
    </w:lvl>
    <w:lvl w:ilvl="2">
      <w:numFmt w:val="bullet"/>
      <w:lvlText w:val="•"/>
      <w:lvlJc w:val="left"/>
      <w:pPr>
        <w:ind w:left="4701" w:hanging="470"/>
      </w:pPr>
      <w:rPr>
        <w:rFonts w:hint="default"/>
      </w:rPr>
    </w:lvl>
    <w:lvl w:ilvl="3">
      <w:numFmt w:val="bullet"/>
      <w:lvlText w:val="•"/>
      <w:lvlJc w:val="left"/>
      <w:pPr>
        <w:ind w:left="5601" w:hanging="470"/>
      </w:pPr>
      <w:rPr>
        <w:rFonts w:hint="default"/>
      </w:rPr>
    </w:lvl>
    <w:lvl w:ilvl="4">
      <w:numFmt w:val="bullet"/>
      <w:lvlText w:val="•"/>
      <w:lvlJc w:val="left"/>
      <w:pPr>
        <w:ind w:left="6502" w:hanging="470"/>
      </w:pPr>
      <w:rPr>
        <w:rFonts w:hint="default"/>
      </w:rPr>
    </w:lvl>
    <w:lvl w:ilvl="5">
      <w:numFmt w:val="bullet"/>
      <w:lvlText w:val="•"/>
      <w:lvlJc w:val="left"/>
      <w:pPr>
        <w:ind w:left="7403" w:hanging="470"/>
      </w:pPr>
      <w:rPr>
        <w:rFonts w:hint="default"/>
      </w:rPr>
    </w:lvl>
    <w:lvl w:ilvl="6">
      <w:numFmt w:val="bullet"/>
      <w:lvlText w:val="•"/>
      <w:lvlJc w:val="left"/>
      <w:pPr>
        <w:ind w:left="8303" w:hanging="470"/>
      </w:pPr>
      <w:rPr>
        <w:rFonts w:hint="default"/>
      </w:rPr>
    </w:lvl>
    <w:lvl w:ilvl="7">
      <w:numFmt w:val="bullet"/>
      <w:lvlText w:val="•"/>
      <w:lvlJc w:val="left"/>
      <w:pPr>
        <w:ind w:left="9204" w:hanging="470"/>
      </w:pPr>
      <w:rPr>
        <w:rFonts w:hint="default"/>
      </w:rPr>
    </w:lvl>
    <w:lvl w:ilvl="8">
      <w:numFmt w:val="bullet"/>
      <w:lvlText w:val="•"/>
      <w:lvlJc w:val="left"/>
      <w:pPr>
        <w:ind w:left="10105" w:hanging="470"/>
      </w:pPr>
      <w:rPr>
        <w:rFonts w:hint="default"/>
      </w:rPr>
    </w:lvl>
  </w:abstractNum>
  <w:abstractNum w:abstractNumId="8">
    <w:nsid w:val="29CB0668"/>
    <w:multiLevelType w:val="hybridMultilevel"/>
    <w:tmpl w:val="FFFFFFFF"/>
    <w:lvl w:ilvl="0" w:tplc="CE40172A">
      <w:start w:val="6"/>
      <w:numFmt w:val="decimal"/>
      <w:lvlText w:val="%1."/>
      <w:lvlJc w:val="left"/>
      <w:pPr>
        <w:ind w:left="1702" w:hanging="269"/>
      </w:pPr>
      <w:rPr>
        <w:rFonts w:ascii="Arial" w:eastAsia="Times New Roman" w:hAnsi="Arial" w:cs="Arial" w:hint="default"/>
        <w:b/>
        <w:bCs/>
        <w:color w:val="1F487C"/>
        <w:spacing w:val="-8"/>
        <w:w w:val="100"/>
        <w:sz w:val="24"/>
        <w:szCs w:val="24"/>
      </w:rPr>
    </w:lvl>
    <w:lvl w:ilvl="1" w:tplc="E39A4AC6">
      <w:numFmt w:val="bullet"/>
      <w:lvlText w:val="•"/>
      <w:lvlJc w:val="left"/>
      <w:pPr>
        <w:ind w:left="2720" w:hanging="269"/>
      </w:pPr>
      <w:rPr>
        <w:rFonts w:hint="default"/>
      </w:rPr>
    </w:lvl>
    <w:lvl w:ilvl="2" w:tplc="F5460F5C">
      <w:numFmt w:val="bullet"/>
      <w:lvlText w:val="•"/>
      <w:lvlJc w:val="left"/>
      <w:pPr>
        <w:ind w:left="3741" w:hanging="269"/>
      </w:pPr>
      <w:rPr>
        <w:rFonts w:hint="default"/>
      </w:rPr>
    </w:lvl>
    <w:lvl w:ilvl="3" w:tplc="8EFE2366">
      <w:numFmt w:val="bullet"/>
      <w:lvlText w:val="•"/>
      <w:lvlJc w:val="left"/>
      <w:pPr>
        <w:ind w:left="4761" w:hanging="269"/>
      </w:pPr>
      <w:rPr>
        <w:rFonts w:hint="default"/>
      </w:rPr>
    </w:lvl>
    <w:lvl w:ilvl="4" w:tplc="81F63DE2">
      <w:numFmt w:val="bullet"/>
      <w:lvlText w:val="•"/>
      <w:lvlJc w:val="left"/>
      <w:pPr>
        <w:ind w:left="5782" w:hanging="269"/>
      </w:pPr>
      <w:rPr>
        <w:rFonts w:hint="default"/>
      </w:rPr>
    </w:lvl>
    <w:lvl w:ilvl="5" w:tplc="79B6D044">
      <w:numFmt w:val="bullet"/>
      <w:lvlText w:val="•"/>
      <w:lvlJc w:val="left"/>
      <w:pPr>
        <w:ind w:left="6803" w:hanging="269"/>
      </w:pPr>
      <w:rPr>
        <w:rFonts w:hint="default"/>
      </w:rPr>
    </w:lvl>
    <w:lvl w:ilvl="6" w:tplc="74B002B0">
      <w:numFmt w:val="bullet"/>
      <w:lvlText w:val="•"/>
      <w:lvlJc w:val="left"/>
      <w:pPr>
        <w:ind w:left="7823" w:hanging="269"/>
      </w:pPr>
      <w:rPr>
        <w:rFonts w:hint="default"/>
      </w:rPr>
    </w:lvl>
    <w:lvl w:ilvl="7" w:tplc="8ACE67AE">
      <w:numFmt w:val="bullet"/>
      <w:lvlText w:val="•"/>
      <w:lvlJc w:val="left"/>
      <w:pPr>
        <w:ind w:left="8844" w:hanging="269"/>
      </w:pPr>
      <w:rPr>
        <w:rFonts w:hint="default"/>
      </w:rPr>
    </w:lvl>
    <w:lvl w:ilvl="8" w:tplc="0722FACC">
      <w:numFmt w:val="bullet"/>
      <w:lvlText w:val="•"/>
      <w:lvlJc w:val="left"/>
      <w:pPr>
        <w:ind w:left="9865" w:hanging="269"/>
      </w:pPr>
      <w:rPr>
        <w:rFonts w:hint="default"/>
      </w:rPr>
    </w:lvl>
  </w:abstractNum>
  <w:abstractNum w:abstractNumId="9">
    <w:nsid w:val="2A4C4ECC"/>
    <w:multiLevelType w:val="hybridMultilevel"/>
    <w:tmpl w:val="FFFFFFFF"/>
    <w:lvl w:ilvl="0" w:tplc="5B9ABE1A">
      <w:numFmt w:val="bullet"/>
      <w:lvlText w:val="-"/>
      <w:lvlJc w:val="left"/>
      <w:pPr>
        <w:ind w:left="1702" w:hanging="125"/>
      </w:pPr>
      <w:rPr>
        <w:rFonts w:ascii="Liberation Sans Narrow" w:eastAsia="Times New Roman" w:hAnsi="Liberation Sans Narrow" w:hint="default"/>
        <w:w w:val="100"/>
        <w:sz w:val="24"/>
      </w:rPr>
    </w:lvl>
    <w:lvl w:ilvl="1" w:tplc="6E3C6E0A">
      <w:numFmt w:val="bullet"/>
      <w:lvlText w:val="•"/>
      <w:lvlJc w:val="left"/>
      <w:pPr>
        <w:ind w:left="2720" w:hanging="125"/>
      </w:pPr>
      <w:rPr>
        <w:rFonts w:hint="default"/>
      </w:rPr>
    </w:lvl>
    <w:lvl w:ilvl="2" w:tplc="FEF6AE94">
      <w:numFmt w:val="bullet"/>
      <w:lvlText w:val="•"/>
      <w:lvlJc w:val="left"/>
      <w:pPr>
        <w:ind w:left="3741" w:hanging="125"/>
      </w:pPr>
      <w:rPr>
        <w:rFonts w:hint="default"/>
      </w:rPr>
    </w:lvl>
    <w:lvl w:ilvl="3" w:tplc="D6DC5EF2">
      <w:numFmt w:val="bullet"/>
      <w:lvlText w:val="•"/>
      <w:lvlJc w:val="left"/>
      <w:pPr>
        <w:ind w:left="4761" w:hanging="125"/>
      </w:pPr>
      <w:rPr>
        <w:rFonts w:hint="default"/>
      </w:rPr>
    </w:lvl>
    <w:lvl w:ilvl="4" w:tplc="E7868194">
      <w:numFmt w:val="bullet"/>
      <w:lvlText w:val="•"/>
      <w:lvlJc w:val="left"/>
      <w:pPr>
        <w:ind w:left="5782" w:hanging="125"/>
      </w:pPr>
      <w:rPr>
        <w:rFonts w:hint="default"/>
      </w:rPr>
    </w:lvl>
    <w:lvl w:ilvl="5" w:tplc="AA2A7DE6">
      <w:numFmt w:val="bullet"/>
      <w:lvlText w:val="•"/>
      <w:lvlJc w:val="left"/>
      <w:pPr>
        <w:ind w:left="6803" w:hanging="125"/>
      </w:pPr>
      <w:rPr>
        <w:rFonts w:hint="default"/>
      </w:rPr>
    </w:lvl>
    <w:lvl w:ilvl="6" w:tplc="7CC4F274">
      <w:numFmt w:val="bullet"/>
      <w:lvlText w:val="•"/>
      <w:lvlJc w:val="left"/>
      <w:pPr>
        <w:ind w:left="7823" w:hanging="125"/>
      </w:pPr>
      <w:rPr>
        <w:rFonts w:hint="default"/>
      </w:rPr>
    </w:lvl>
    <w:lvl w:ilvl="7" w:tplc="0AAE386E">
      <w:numFmt w:val="bullet"/>
      <w:lvlText w:val="•"/>
      <w:lvlJc w:val="left"/>
      <w:pPr>
        <w:ind w:left="8844" w:hanging="125"/>
      </w:pPr>
      <w:rPr>
        <w:rFonts w:hint="default"/>
      </w:rPr>
    </w:lvl>
    <w:lvl w:ilvl="8" w:tplc="37CCD902">
      <w:numFmt w:val="bullet"/>
      <w:lvlText w:val="•"/>
      <w:lvlJc w:val="left"/>
      <w:pPr>
        <w:ind w:left="9865" w:hanging="125"/>
      </w:pPr>
      <w:rPr>
        <w:rFonts w:hint="default"/>
      </w:rPr>
    </w:lvl>
  </w:abstractNum>
  <w:abstractNum w:abstractNumId="10">
    <w:nsid w:val="36C4419A"/>
    <w:multiLevelType w:val="hybridMultilevel"/>
    <w:tmpl w:val="FFFFFFFF"/>
    <w:lvl w:ilvl="0" w:tplc="CCC88F06">
      <w:start w:val="1"/>
      <w:numFmt w:val="decimal"/>
      <w:lvlText w:val="%1)"/>
      <w:lvlJc w:val="left"/>
      <w:pPr>
        <w:ind w:left="1702" w:hanging="350"/>
      </w:pPr>
      <w:rPr>
        <w:rFonts w:ascii="Liberation Sans Narrow" w:eastAsia="Times New Roman" w:hAnsi="Liberation Sans Narrow" w:cs="Liberation Sans Narrow" w:hint="default"/>
        <w:spacing w:val="-21"/>
        <w:w w:val="99"/>
        <w:sz w:val="24"/>
        <w:szCs w:val="24"/>
      </w:rPr>
    </w:lvl>
    <w:lvl w:ilvl="1" w:tplc="4AE0C82C">
      <w:numFmt w:val="bullet"/>
      <w:lvlText w:val="•"/>
      <w:lvlJc w:val="left"/>
      <w:pPr>
        <w:ind w:left="2720" w:hanging="350"/>
      </w:pPr>
      <w:rPr>
        <w:rFonts w:hint="default"/>
      </w:rPr>
    </w:lvl>
    <w:lvl w:ilvl="2" w:tplc="C51AFB26">
      <w:numFmt w:val="bullet"/>
      <w:lvlText w:val="•"/>
      <w:lvlJc w:val="left"/>
      <w:pPr>
        <w:ind w:left="3741" w:hanging="350"/>
      </w:pPr>
      <w:rPr>
        <w:rFonts w:hint="default"/>
      </w:rPr>
    </w:lvl>
    <w:lvl w:ilvl="3" w:tplc="A6F821E6">
      <w:numFmt w:val="bullet"/>
      <w:lvlText w:val="•"/>
      <w:lvlJc w:val="left"/>
      <w:pPr>
        <w:ind w:left="4761" w:hanging="350"/>
      </w:pPr>
      <w:rPr>
        <w:rFonts w:hint="default"/>
      </w:rPr>
    </w:lvl>
    <w:lvl w:ilvl="4" w:tplc="B6AC824A">
      <w:numFmt w:val="bullet"/>
      <w:lvlText w:val="•"/>
      <w:lvlJc w:val="left"/>
      <w:pPr>
        <w:ind w:left="5782" w:hanging="350"/>
      </w:pPr>
      <w:rPr>
        <w:rFonts w:hint="default"/>
      </w:rPr>
    </w:lvl>
    <w:lvl w:ilvl="5" w:tplc="EC90E3B0">
      <w:numFmt w:val="bullet"/>
      <w:lvlText w:val="•"/>
      <w:lvlJc w:val="left"/>
      <w:pPr>
        <w:ind w:left="6803" w:hanging="350"/>
      </w:pPr>
      <w:rPr>
        <w:rFonts w:hint="default"/>
      </w:rPr>
    </w:lvl>
    <w:lvl w:ilvl="6" w:tplc="7FFEAC0C">
      <w:numFmt w:val="bullet"/>
      <w:lvlText w:val="•"/>
      <w:lvlJc w:val="left"/>
      <w:pPr>
        <w:ind w:left="7823" w:hanging="350"/>
      </w:pPr>
      <w:rPr>
        <w:rFonts w:hint="default"/>
      </w:rPr>
    </w:lvl>
    <w:lvl w:ilvl="7" w:tplc="BD3AE13E">
      <w:numFmt w:val="bullet"/>
      <w:lvlText w:val="•"/>
      <w:lvlJc w:val="left"/>
      <w:pPr>
        <w:ind w:left="8844" w:hanging="350"/>
      </w:pPr>
      <w:rPr>
        <w:rFonts w:hint="default"/>
      </w:rPr>
    </w:lvl>
    <w:lvl w:ilvl="8" w:tplc="9EE07BDC">
      <w:numFmt w:val="bullet"/>
      <w:lvlText w:val="•"/>
      <w:lvlJc w:val="left"/>
      <w:pPr>
        <w:ind w:left="9865" w:hanging="350"/>
      </w:pPr>
      <w:rPr>
        <w:rFonts w:hint="default"/>
      </w:rPr>
    </w:lvl>
  </w:abstractNum>
  <w:abstractNum w:abstractNumId="11">
    <w:nsid w:val="3C2525BE"/>
    <w:multiLevelType w:val="hybridMultilevel"/>
    <w:tmpl w:val="FFFFFFFF"/>
    <w:lvl w:ilvl="0" w:tplc="585C5144">
      <w:numFmt w:val="bullet"/>
      <w:lvlText w:val="о"/>
      <w:lvlJc w:val="left"/>
      <w:pPr>
        <w:ind w:left="1702" w:hanging="199"/>
      </w:pPr>
      <w:rPr>
        <w:rFonts w:ascii="Liberation Sans Narrow" w:eastAsia="Times New Roman" w:hAnsi="Liberation Sans Narrow" w:hint="default"/>
        <w:spacing w:val="-23"/>
        <w:w w:val="99"/>
        <w:sz w:val="24"/>
      </w:rPr>
    </w:lvl>
    <w:lvl w:ilvl="1" w:tplc="2C68DA06">
      <w:numFmt w:val="bullet"/>
      <w:lvlText w:val="•"/>
      <w:lvlJc w:val="left"/>
      <w:pPr>
        <w:ind w:left="2720" w:hanging="199"/>
      </w:pPr>
      <w:rPr>
        <w:rFonts w:hint="default"/>
      </w:rPr>
    </w:lvl>
    <w:lvl w:ilvl="2" w:tplc="96886A00">
      <w:numFmt w:val="bullet"/>
      <w:lvlText w:val="•"/>
      <w:lvlJc w:val="left"/>
      <w:pPr>
        <w:ind w:left="3741" w:hanging="199"/>
      </w:pPr>
      <w:rPr>
        <w:rFonts w:hint="default"/>
      </w:rPr>
    </w:lvl>
    <w:lvl w:ilvl="3" w:tplc="EE64087E">
      <w:numFmt w:val="bullet"/>
      <w:lvlText w:val="•"/>
      <w:lvlJc w:val="left"/>
      <w:pPr>
        <w:ind w:left="4761" w:hanging="199"/>
      </w:pPr>
      <w:rPr>
        <w:rFonts w:hint="default"/>
      </w:rPr>
    </w:lvl>
    <w:lvl w:ilvl="4" w:tplc="309E9AB4">
      <w:numFmt w:val="bullet"/>
      <w:lvlText w:val="•"/>
      <w:lvlJc w:val="left"/>
      <w:pPr>
        <w:ind w:left="5782" w:hanging="199"/>
      </w:pPr>
      <w:rPr>
        <w:rFonts w:hint="default"/>
      </w:rPr>
    </w:lvl>
    <w:lvl w:ilvl="5" w:tplc="836667C8">
      <w:numFmt w:val="bullet"/>
      <w:lvlText w:val="•"/>
      <w:lvlJc w:val="left"/>
      <w:pPr>
        <w:ind w:left="6803" w:hanging="199"/>
      </w:pPr>
      <w:rPr>
        <w:rFonts w:hint="default"/>
      </w:rPr>
    </w:lvl>
    <w:lvl w:ilvl="6" w:tplc="EE6425DA">
      <w:numFmt w:val="bullet"/>
      <w:lvlText w:val="•"/>
      <w:lvlJc w:val="left"/>
      <w:pPr>
        <w:ind w:left="7823" w:hanging="199"/>
      </w:pPr>
      <w:rPr>
        <w:rFonts w:hint="default"/>
      </w:rPr>
    </w:lvl>
    <w:lvl w:ilvl="7" w:tplc="6BEEFB94">
      <w:numFmt w:val="bullet"/>
      <w:lvlText w:val="•"/>
      <w:lvlJc w:val="left"/>
      <w:pPr>
        <w:ind w:left="8844" w:hanging="199"/>
      </w:pPr>
      <w:rPr>
        <w:rFonts w:hint="default"/>
      </w:rPr>
    </w:lvl>
    <w:lvl w:ilvl="8" w:tplc="F47284DA">
      <w:numFmt w:val="bullet"/>
      <w:lvlText w:val="•"/>
      <w:lvlJc w:val="left"/>
      <w:pPr>
        <w:ind w:left="9865" w:hanging="199"/>
      </w:pPr>
      <w:rPr>
        <w:rFonts w:hint="default"/>
      </w:rPr>
    </w:lvl>
  </w:abstractNum>
  <w:abstractNum w:abstractNumId="12">
    <w:nsid w:val="3D9E1271"/>
    <w:multiLevelType w:val="hybridMultilevel"/>
    <w:tmpl w:val="FFFFFFFF"/>
    <w:lvl w:ilvl="0" w:tplc="508213C6">
      <w:numFmt w:val="bullet"/>
      <w:lvlText w:val="-"/>
      <w:lvlJc w:val="left"/>
      <w:pPr>
        <w:ind w:left="1702" w:hanging="214"/>
      </w:pPr>
      <w:rPr>
        <w:rFonts w:ascii="Liberation Sans Narrow" w:eastAsia="Times New Roman" w:hAnsi="Liberation Sans Narrow" w:hint="default"/>
        <w:spacing w:val="-22"/>
        <w:w w:val="99"/>
        <w:sz w:val="24"/>
      </w:rPr>
    </w:lvl>
    <w:lvl w:ilvl="1" w:tplc="F6EE8D54">
      <w:numFmt w:val="bullet"/>
      <w:lvlText w:val="•"/>
      <w:lvlJc w:val="left"/>
      <w:pPr>
        <w:ind w:left="2720" w:hanging="214"/>
      </w:pPr>
      <w:rPr>
        <w:rFonts w:hint="default"/>
      </w:rPr>
    </w:lvl>
    <w:lvl w:ilvl="2" w:tplc="35101190">
      <w:numFmt w:val="bullet"/>
      <w:lvlText w:val="•"/>
      <w:lvlJc w:val="left"/>
      <w:pPr>
        <w:ind w:left="3741" w:hanging="214"/>
      </w:pPr>
      <w:rPr>
        <w:rFonts w:hint="default"/>
      </w:rPr>
    </w:lvl>
    <w:lvl w:ilvl="3" w:tplc="40FA1AFE">
      <w:numFmt w:val="bullet"/>
      <w:lvlText w:val="•"/>
      <w:lvlJc w:val="left"/>
      <w:pPr>
        <w:ind w:left="4761" w:hanging="214"/>
      </w:pPr>
      <w:rPr>
        <w:rFonts w:hint="default"/>
      </w:rPr>
    </w:lvl>
    <w:lvl w:ilvl="4" w:tplc="F9EC945E">
      <w:numFmt w:val="bullet"/>
      <w:lvlText w:val="•"/>
      <w:lvlJc w:val="left"/>
      <w:pPr>
        <w:ind w:left="5782" w:hanging="214"/>
      </w:pPr>
      <w:rPr>
        <w:rFonts w:hint="default"/>
      </w:rPr>
    </w:lvl>
    <w:lvl w:ilvl="5" w:tplc="799A6C78">
      <w:numFmt w:val="bullet"/>
      <w:lvlText w:val="•"/>
      <w:lvlJc w:val="left"/>
      <w:pPr>
        <w:ind w:left="6803" w:hanging="214"/>
      </w:pPr>
      <w:rPr>
        <w:rFonts w:hint="default"/>
      </w:rPr>
    </w:lvl>
    <w:lvl w:ilvl="6" w:tplc="BDCCBDDA">
      <w:numFmt w:val="bullet"/>
      <w:lvlText w:val="•"/>
      <w:lvlJc w:val="left"/>
      <w:pPr>
        <w:ind w:left="7823" w:hanging="214"/>
      </w:pPr>
      <w:rPr>
        <w:rFonts w:hint="default"/>
      </w:rPr>
    </w:lvl>
    <w:lvl w:ilvl="7" w:tplc="FE083E7C">
      <w:numFmt w:val="bullet"/>
      <w:lvlText w:val="•"/>
      <w:lvlJc w:val="left"/>
      <w:pPr>
        <w:ind w:left="8844" w:hanging="214"/>
      </w:pPr>
      <w:rPr>
        <w:rFonts w:hint="default"/>
      </w:rPr>
    </w:lvl>
    <w:lvl w:ilvl="8" w:tplc="76CA7EE4">
      <w:numFmt w:val="bullet"/>
      <w:lvlText w:val="•"/>
      <w:lvlJc w:val="left"/>
      <w:pPr>
        <w:ind w:left="9865" w:hanging="214"/>
      </w:pPr>
      <w:rPr>
        <w:rFonts w:hint="default"/>
      </w:rPr>
    </w:lvl>
  </w:abstractNum>
  <w:abstractNum w:abstractNumId="13">
    <w:nsid w:val="4A282A0E"/>
    <w:multiLevelType w:val="multilevel"/>
    <w:tmpl w:val="26F29BD8"/>
    <w:lvl w:ilvl="0">
      <w:start w:val="1"/>
      <w:numFmt w:val="decimal"/>
      <w:lvlText w:val="%1."/>
      <w:lvlJc w:val="left"/>
      <w:pPr>
        <w:ind w:left="1958" w:hanging="257"/>
      </w:pPr>
      <w:rPr>
        <w:rFonts w:ascii="Liberation Sans Narrow" w:eastAsia="Times New Roman" w:hAnsi="Liberation Sans Narrow" w:cs="Liberation Sans Narrow" w:hint="default"/>
        <w:b/>
        <w:bCs/>
        <w:spacing w:val="-1"/>
        <w:w w:val="100"/>
        <w:sz w:val="28"/>
        <w:szCs w:val="28"/>
      </w:rPr>
    </w:lvl>
    <w:lvl w:ilvl="1">
      <w:start w:val="1"/>
      <w:numFmt w:val="decimal"/>
      <w:lvlText w:val="%1.%2."/>
      <w:lvlJc w:val="left"/>
      <w:pPr>
        <w:ind w:left="1702" w:hanging="634"/>
      </w:pPr>
      <w:rPr>
        <w:rFonts w:ascii="Liberation Sans Narrow" w:eastAsia="Times New Roman" w:hAnsi="Liberation Sans Narrow" w:cs="Liberation Sans Narrow" w:hint="default"/>
        <w:b/>
        <w:bCs/>
        <w:spacing w:val="-1"/>
        <w:w w:val="100"/>
        <w:sz w:val="28"/>
        <w:szCs w:val="28"/>
      </w:rPr>
    </w:lvl>
    <w:lvl w:ilvl="2">
      <w:numFmt w:val="bullet"/>
      <w:lvlText w:val="•"/>
      <w:lvlJc w:val="left"/>
      <w:pPr>
        <w:ind w:left="3065" w:hanging="634"/>
      </w:pPr>
      <w:rPr>
        <w:rFonts w:hint="default"/>
      </w:rPr>
    </w:lvl>
    <w:lvl w:ilvl="3">
      <w:numFmt w:val="bullet"/>
      <w:lvlText w:val="•"/>
      <w:lvlJc w:val="left"/>
      <w:pPr>
        <w:ind w:left="4170" w:hanging="634"/>
      </w:pPr>
      <w:rPr>
        <w:rFonts w:hint="default"/>
      </w:rPr>
    </w:lvl>
    <w:lvl w:ilvl="4">
      <w:numFmt w:val="bullet"/>
      <w:lvlText w:val="•"/>
      <w:lvlJc w:val="left"/>
      <w:pPr>
        <w:ind w:left="5275" w:hanging="634"/>
      </w:pPr>
      <w:rPr>
        <w:rFonts w:hint="default"/>
      </w:rPr>
    </w:lvl>
    <w:lvl w:ilvl="5">
      <w:numFmt w:val="bullet"/>
      <w:lvlText w:val="•"/>
      <w:lvlJc w:val="left"/>
      <w:pPr>
        <w:ind w:left="6380" w:hanging="634"/>
      </w:pPr>
      <w:rPr>
        <w:rFonts w:hint="default"/>
      </w:rPr>
    </w:lvl>
    <w:lvl w:ilvl="6">
      <w:numFmt w:val="bullet"/>
      <w:lvlText w:val="•"/>
      <w:lvlJc w:val="left"/>
      <w:pPr>
        <w:ind w:left="7485" w:hanging="634"/>
      </w:pPr>
      <w:rPr>
        <w:rFonts w:hint="default"/>
      </w:rPr>
    </w:lvl>
    <w:lvl w:ilvl="7">
      <w:numFmt w:val="bullet"/>
      <w:lvlText w:val="•"/>
      <w:lvlJc w:val="left"/>
      <w:pPr>
        <w:ind w:left="8590" w:hanging="634"/>
      </w:pPr>
      <w:rPr>
        <w:rFonts w:hint="default"/>
      </w:rPr>
    </w:lvl>
    <w:lvl w:ilvl="8">
      <w:numFmt w:val="bullet"/>
      <w:lvlText w:val="•"/>
      <w:lvlJc w:val="left"/>
      <w:pPr>
        <w:ind w:left="9696" w:hanging="634"/>
      </w:pPr>
      <w:rPr>
        <w:rFonts w:hint="default"/>
      </w:rPr>
    </w:lvl>
  </w:abstractNum>
  <w:abstractNum w:abstractNumId="14">
    <w:nsid w:val="54546B44"/>
    <w:multiLevelType w:val="hybridMultilevel"/>
    <w:tmpl w:val="FFFFFFFF"/>
    <w:lvl w:ilvl="0" w:tplc="D9A65F10">
      <w:numFmt w:val="bullet"/>
      <w:lvlText w:val="-"/>
      <w:lvlJc w:val="left"/>
      <w:pPr>
        <w:ind w:left="1702" w:hanging="120"/>
      </w:pPr>
      <w:rPr>
        <w:rFonts w:ascii="Liberation Sans Narrow" w:eastAsia="Times New Roman" w:hAnsi="Liberation Sans Narrow" w:hint="default"/>
        <w:w w:val="100"/>
        <w:sz w:val="24"/>
      </w:rPr>
    </w:lvl>
    <w:lvl w:ilvl="1" w:tplc="5A7EE7A6">
      <w:numFmt w:val="bullet"/>
      <w:lvlText w:val="•"/>
      <w:lvlJc w:val="left"/>
      <w:pPr>
        <w:ind w:left="2720" w:hanging="120"/>
      </w:pPr>
      <w:rPr>
        <w:rFonts w:hint="default"/>
      </w:rPr>
    </w:lvl>
    <w:lvl w:ilvl="2" w:tplc="87DEBB0E">
      <w:numFmt w:val="bullet"/>
      <w:lvlText w:val="•"/>
      <w:lvlJc w:val="left"/>
      <w:pPr>
        <w:ind w:left="3741" w:hanging="120"/>
      </w:pPr>
      <w:rPr>
        <w:rFonts w:hint="default"/>
      </w:rPr>
    </w:lvl>
    <w:lvl w:ilvl="3" w:tplc="A2925BAA">
      <w:numFmt w:val="bullet"/>
      <w:lvlText w:val="•"/>
      <w:lvlJc w:val="left"/>
      <w:pPr>
        <w:ind w:left="4761" w:hanging="120"/>
      </w:pPr>
      <w:rPr>
        <w:rFonts w:hint="default"/>
      </w:rPr>
    </w:lvl>
    <w:lvl w:ilvl="4" w:tplc="0DB4F376">
      <w:numFmt w:val="bullet"/>
      <w:lvlText w:val="•"/>
      <w:lvlJc w:val="left"/>
      <w:pPr>
        <w:ind w:left="5782" w:hanging="120"/>
      </w:pPr>
      <w:rPr>
        <w:rFonts w:hint="default"/>
      </w:rPr>
    </w:lvl>
    <w:lvl w:ilvl="5" w:tplc="9EC2E6D2">
      <w:numFmt w:val="bullet"/>
      <w:lvlText w:val="•"/>
      <w:lvlJc w:val="left"/>
      <w:pPr>
        <w:ind w:left="6803" w:hanging="120"/>
      </w:pPr>
      <w:rPr>
        <w:rFonts w:hint="default"/>
      </w:rPr>
    </w:lvl>
    <w:lvl w:ilvl="6" w:tplc="83469D3A">
      <w:numFmt w:val="bullet"/>
      <w:lvlText w:val="•"/>
      <w:lvlJc w:val="left"/>
      <w:pPr>
        <w:ind w:left="7823" w:hanging="120"/>
      </w:pPr>
      <w:rPr>
        <w:rFonts w:hint="default"/>
      </w:rPr>
    </w:lvl>
    <w:lvl w:ilvl="7" w:tplc="36F4805E">
      <w:numFmt w:val="bullet"/>
      <w:lvlText w:val="•"/>
      <w:lvlJc w:val="left"/>
      <w:pPr>
        <w:ind w:left="8844" w:hanging="120"/>
      </w:pPr>
      <w:rPr>
        <w:rFonts w:hint="default"/>
      </w:rPr>
    </w:lvl>
    <w:lvl w:ilvl="8" w:tplc="208CEB94">
      <w:numFmt w:val="bullet"/>
      <w:lvlText w:val="•"/>
      <w:lvlJc w:val="left"/>
      <w:pPr>
        <w:ind w:left="9865" w:hanging="120"/>
      </w:pPr>
      <w:rPr>
        <w:rFonts w:hint="default"/>
      </w:rPr>
    </w:lvl>
  </w:abstractNum>
  <w:abstractNum w:abstractNumId="15">
    <w:nsid w:val="5ABE6BAE"/>
    <w:multiLevelType w:val="hybridMultilevel"/>
    <w:tmpl w:val="FFFFFFFF"/>
    <w:lvl w:ilvl="0" w:tplc="94A4CDA4">
      <w:numFmt w:val="bullet"/>
      <w:lvlText w:val="о"/>
      <w:lvlJc w:val="left"/>
      <w:pPr>
        <w:ind w:left="1702" w:hanging="190"/>
      </w:pPr>
      <w:rPr>
        <w:rFonts w:ascii="Liberation Sans Narrow" w:eastAsia="Times New Roman" w:hAnsi="Liberation Sans Narrow" w:hint="default"/>
        <w:w w:val="100"/>
        <w:sz w:val="24"/>
      </w:rPr>
    </w:lvl>
    <w:lvl w:ilvl="1" w:tplc="AD6C9D4C">
      <w:numFmt w:val="bullet"/>
      <w:lvlText w:val="•"/>
      <w:lvlJc w:val="left"/>
      <w:pPr>
        <w:ind w:left="2720" w:hanging="190"/>
      </w:pPr>
      <w:rPr>
        <w:rFonts w:hint="default"/>
      </w:rPr>
    </w:lvl>
    <w:lvl w:ilvl="2" w:tplc="1BBC77C4">
      <w:numFmt w:val="bullet"/>
      <w:lvlText w:val="•"/>
      <w:lvlJc w:val="left"/>
      <w:pPr>
        <w:ind w:left="3741" w:hanging="190"/>
      </w:pPr>
      <w:rPr>
        <w:rFonts w:hint="default"/>
      </w:rPr>
    </w:lvl>
    <w:lvl w:ilvl="3" w:tplc="0AB891FC">
      <w:numFmt w:val="bullet"/>
      <w:lvlText w:val="•"/>
      <w:lvlJc w:val="left"/>
      <w:pPr>
        <w:ind w:left="4761" w:hanging="190"/>
      </w:pPr>
      <w:rPr>
        <w:rFonts w:hint="default"/>
      </w:rPr>
    </w:lvl>
    <w:lvl w:ilvl="4" w:tplc="0DA6F58A">
      <w:numFmt w:val="bullet"/>
      <w:lvlText w:val="•"/>
      <w:lvlJc w:val="left"/>
      <w:pPr>
        <w:ind w:left="5782" w:hanging="190"/>
      </w:pPr>
      <w:rPr>
        <w:rFonts w:hint="default"/>
      </w:rPr>
    </w:lvl>
    <w:lvl w:ilvl="5" w:tplc="73C0EEDC">
      <w:numFmt w:val="bullet"/>
      <w:lvlText w:val="•"/>
      <w:lvlJc w:val="left"/>
      <w:pPr>
        <w:ind w:left="6803" w:hanging="190"/>
      </w:pPr>
      <w:rPr>
        <w:rFonts w:hint="default"/>
      </w:rPr>
    </w:lvl>
    <w:lvl w:ilvl="6" w:tplc="0EC26C66">
      <w:numFmt w:val="bullet"/>
      <w:lvlText w:val="•"/>
      <w:lvlJc w:val="left"/>
      <w:pPr>
        <w:ind w:left="7823" w:hanging="190"/>
      </w:pPr>
      <w:rPr>
        <w:rFonts w:hint="default"/>
      </w:rPr>
    </w:lvl>
    <w:lvl w:ilvl="7" w:tplc="FE9EB450">
      <w:numFmt w:val="bullet"/>
      <w:lvlText w:val="•"/>
      <w:lvlJc w:val="left"/>
      <w:pPr>
        <w:ind w:left="8844" w:hanging="190"/>
      </w:pPr>
      <w:rPr>
        <w:rFonts w:hint="default"/>
      </w:rPr>
    </w:lvl>
    <w:lvl w:ilvl="8" w:tplc="EF0A1A9C">
      <w:numFmt w:val="bullet"/>
      <w:lvlText w:val="•"/>
      <w:lvlJc w:val="left"/>
      <w:pPr>
        <w:ind w:left="9865" w:hanging="190"/>
      </w:pPr>
      <w:rPr>
        <w:rFonts w:hint="default"/>
      </w:rPr>
    </w:lvl>
  </w:abstractNum>
  <w:abstractNum w:abstractNumId="16">
    <w:nsid w:val="6361594F"/>
    <w:multiLevelType w:val="multilevel"/>
    <w:tmpl w:val="4454CDD2"/>
    <w:lvl w:ilvl="0">
      <w:start w:val="4"/>
      <w:numFmt w:val="decimal"/>
      <w:lvlText w:val="%1"/>
      <w:lvlJc w:val="left"/>
      <w:pPr>
        <w:ind w:left="1702" w:hanging="449"/>
      </w:pPr>
      <w:rPr>
        <w:rFonts w:cs="Times New Roman" w:hint="default"/>
      </w:rPr>
    </w:lvl>
    <w:lvl w:ilvl="1">
      <w:start w:val="2"/>
      <w:numFmt w:val="decimal"/>
      <w:lvlText w:val="%1.%2."/>
      <w:lvlJc w:val="left"/>
      <w:pPr>
        <w:ind w:left="1702" w:hanging="449"/>
      </w:pPr>
      <w:rPr>
        <w:rFonts w:ascii="Liberation Sans Narrow" w:eastAsia="Times New Roman" w:hAnsi="Liberation Sans Narrow" w:cs="Liberation Sans Narrow" w:hint="default"/>
        <w:b/>
        <w:bCs/>
        <w:spacing w:val="-1"/>
        <w:w w:val="100"/>
        <w:sz w:val="28"/>
        <w:szCs w:val="28"/>
      </w:rPr>
    </w:lvl>
    <w:lvl w:ilvl="2">
      <w:numFmt w:val="bullet"/>
      <w:lvlText w:val="•"/>
      <w:lvlJc w:val="left"/>
      <w:pPr>
        <w:ind w:left="3741" w:hanging="449"/>
      </w:pPr>
      <w:rPr>
        <w:rFonts w:hint="default"/>
      </w:rPr>
    </w:lvl>
    <w:lvl w:ilvl="3">
      <w:numFmt w:val="bullet"/>
      <w:lvlText w:val="•"/>
      <w:lvlJc w:val="left"/>
      <w:pPr>
        <w:ind w:left="4761" w:hanging="449"/>
      </w:pPr>
      <w:rPr>
        <w:rFonts w:hint="default"/>
      </w:rPr>
    </w:lvl>
    <w:lvl w:ilvl="4">
      <w:numFmt w:val="bullet"/>
      <w:lvlText w:val="•"/>
      <w:lvlJc w:val="left"/>
      <w:pPr>
        <w:ind w:left="5782" w:hanging="449"/>
      </w:pPr>
      <w:rPr>
        <w:rFonts w:hint="default"/>
      </w:rPr>
    </w:lvl>
    <w:lvl w:ilvl="5">
      <w:numFmt w:val="bullet"/>
      <w:lvlText w:val="•"/>
      <w:lvlJc w:val="left"/>
      <w:pPr>
        <w:ind w:left="6803" w:hanging="449"/>
      </w:pPr>
      <w:rPr>
        <w:rFonts w:hint="default"/>
      </w:rPr>
    </w:lvl>
    <w:lvl w:ilvl="6">
      <w:numFmt w:val="bullet"/>
      <w:lvlText w:val="•"/>
      <w:lvlJc w:val="left"/>
      <w:pPr>
        <w:ind w:left="7823" w:hanging="449"/>
      </w:pPr>
      <w:rPr>
        <w:rFonts w:hint="default"/>
      </w:rPr>
    </w:lvl>
    <w:lvl w:ilvl="7">
      <w:numFmt w:val="bullet"/>
      <w:lvlText w:val="•"/>
      <w:lvlJc w:val="left"/>
      <w:pPr>
        <w:ind w:left="8844" w:hanging="449"/>
      </w:pPr>
      <w:rPr>
        <w:rFonts w:hint="default"/>
      </w:rPr>
    </w:lvl>
    <w:lvl w:ilvl="8">
      <w:numFmt w:val="bullet"/>
      <w:lvlText w:val="•"/>
      <w:lvlJc w:val="left"/>
      <w:pPr>
        <w:ind w:left="9865" w:hanging="449"/>
      </w:pPr>
      <w:rPr>
        <w:rFonts w:hint="default"/>
      </w:rPr>
    </w:lvl>
  </w:abstractNum>
  <w:abstractNum w:abstractNumId="17">
    <w:nsid w:val="69ED784F"/>
    <w:multiLevelType w:val="hybridMultilevel"/>
    <w:tmpl w:val="FFFFFFFF"/>
    <w:lvl w:ilvl="0" w:tplc="6818D982">
      <w:start w:val="1"/>
      <w:numFmt w:val="decimal"/>
      <w:lvlText w:val="%1."/>
      <w:lvlJc w:val="left"/>
      <w:pPr>
        <w:ind w:left="1702" w:hanging="322"/>
      </w:pPr>
      <w:rPr>
        <w:rFonts w:ascii="Liberation Sans Narrow" w:eastAsia="Times New Roman" w:hAnsi="Liberation Sans Narrow" w:cs="Liberation Sans Narrow" w:hint="default"/>
        <w:spacing w:val="-11"/>
        <w:w w:val="99"/>
        <w:sz w:val="24"/>
        <w:szCs w:val="24"/>
      </w:rPr>
    </w:lvl>
    <w:lvl w:ilvl="1" w:tplc="FC201CF2">
      <w:numFmt w:val="bullet"/>
      <w:lvlText w:val="•"/>
      <w:lvlJc w:val="left"/>
      <w:pPr>
        <w:ind w:left="2720" w:hanging="322"/>
      </w:pPr>
      <w:rPr>
        <w:rFonts w:hint="default"/>
      </w:rPr>
    </w:lvl>
    <w:lvl w:ilvl="2" w:tplc="C93EEF10">
      <w:numFmt w:val="bullet"/>
      <w:lvlText w:val="•"/>
      <w:lvlJc w:val="left"/>
      <w:pPr>
        <w:ind w:left="3741" w:hanging="322"/>
      </w:pPr>
      <w:rPr>
        <w:rFonts w:hint="default"/>
      </w:rPr>
    </w:lvl>
    <w:lvl w:ilvl="3" w:tplc="F37A233E">
      <w:numFmt w:val="bullet"/>
      <w:lvlText w:val="•"/>
      <w:lvlJc w:val="left"/>
      <w:pPr>
        <w:ind w:left="4761" w:hanging="322"/>
      </w:pPr>
      <w:rPr>
        <w:rFonts w:hint="default"/>
      </w:rPr>
    </w:lvl>
    <w:lvl w:ilvl="4" w:tplc="62E66740">
      <w:numFmt w:val="bullet"/>
      <w:lvlText w:val="•"/>
      <w:lvlJc w:val="left"/>
      <w:pPr>
        <w:ind w:left="5782" w:hanging="322"/>
      </w:pPr>
      <w:rPr>
        <w:rFonts w:hint="default"/>
      </w:rPr>
    </w:lvl>
    <w:lvl w:ilvl="5" w:tplc="A0FE9CC0">
      <w:numFmt w:val="bullet"/>
      <w:lvlText w:val="•"/>
      <w:lvlJc w:val="left"/>
      <w:pPr>
        <w:ind w:left="6803" w:hanging="322"/>
      </w:pPr>
      <w:rPr>
        <w:rFonts w:hint="default"/>
      </w:rPr>
    </w:lvl>
    <w:lvl w:ilvl="6" w:tplc="ED880FDC">
      <w:numFmt w:val="bullet"/>
      <w:lvlText w:val="•"/>
      <w:lvlJc w:val="left"/>
      <w:pPr>
        <w:ind w:left="7823" w:hanging="322"/>
      </w:pPr>
      <w:rPr>
        <w:rFonts w:hint="default"/>
      </w:rPr>
    </w:lvl>
    <w:lvl w:ilvl="7" w:tplc="CC686D4A">
      <w:numFmt w:val="bullet"/>
      <w:lvlText w:val="•"/>
      <w:lvlJc w:val="left"/>
      <w:pPr>
        <w:ind w:left="8844" w:hanging="322"/>
      </w:pPr>
      <w:rPr>
        <w:rFonts w:hint="default"/>
      </w:rPr>
    </w:lvl>
    <w:lvl w:ilvl="8" w:tplc="3EF4A43A">
      <w:numFmt w:val="bullet"/>
      <w:lvlText w:val="•"/>
      <w:lvlJc w:val="left"/>
      <w:pPr>
        <w:ind w:left="9865" w:hanging="322"/>
      </w:pPr>
      <w:rPr>
        <w:rFonts w:hint="default"/>
      </w:rPr>
    </w:lvl>
  </w:abstractNum>
  <w:abstractNum w:abstractNumId="18">
    <w:nsid w:val="6BD76AAD"/>
    <w:multiLevelType w:val="hybridMultilevel"/>
    <w:tmpl w:val="FFFFFFFF"/>
    <w:lvl w:ilvl="0" w:tplc="63D07FF4">
      <w:numFmt w:val="bullet"/>
      <w:lvlText w:val="-"/>
      <w:lvlJc w:val="left"/>
      <w:pPr>
        <w:ind w:left="1702" w:hanging="120"/>
      </w:pPr>
      <w:rPr>
        <w:rFonts w:ascii="Liberation Sans Narrow" w:eastAsia="Times New Roman" w:hAnsi="Liberation Sans Narrow" w:hint="default"/>
        <w:w w:val="100"/>
        <w:sz w:val="24"/>
      </w:rPr>
    </w:lvl>
    <w:lvl w:ilvl="1" w:tplc="3CFA929E">
      <w:numFmt w:val="bullet"/>
      <w:lvlText w:val="-"/>
      <w:lvlJc w:val="left"/>
      <w:pPr>
        <w:ind w:left="1702" w:hanging="132"/>
      </w:pPr>
      <w:rPr>
        <w:rFonts w:ascii="Liberation Sans Narrow" w:eastAsia="Times New Roman" w:hAnsi="Liberation Sans Narrow" w:hint="default"/>
        <w:w w:val="100"/>
        <w:sz w:val="24"/>
      </w:rPr>
    </w:lvl>
    <w:lvl w:ilvl="2" w:tplc="3C9202A2">
      <w:numFmt w:val="bullet"/>
      <w:lvlText w:val="•"/>
      <w:lvlJc w:val="left"/>
      <w:pPr>
        <w:ind w:left="3741" w:hanging="132"/>
      </w:pPr>
      <w:rPr>
        <w:rFonts w:hint="default"/>
      </w:rPr>
    </w:lvl>
    <w:lvl w:ilvl="3" w:tplc="656C72CE">
      <w:numFmt w:val="bullet"/>
      <w:lvlText w:val="•"/>
      <w:lvlJc w:val="left"/>
      <w:pPr>
        <w:ind w:left="4761" w:hanging="132"/>
      </w:pPr>
      <w:rPr>
        <w:rFonts w:hint="default"/>
      </w:rPr>
    </w:lvl>
    <w:lvl w:ilvl="4" w:tplc="AA18C516">
      <w:numFmt w:val="bullet"/>
      <w:lvlText w:val="•"/>
      <w:lvlJc w:val="left"/>
      <w:pPr>
        <w:ind w:left="5782" w:hanging="132"/>
      </w:pPr>
      <w:rPr>
        <w:rFonts w:hint="default"/>
      </w:rPr>
    </w:lvl>
    <w:lvl w:ilvl="5" w:tplc="7AC8A6DA">
      <w:numFmt w:val="bullet"/>
      <w:lvlText w:val="•"/>
      <w:lvlJc w:val="left"/>
      <w:pPr>
        <w:ind w:left="6803" w:hanging="132"/>
      </w:pPr>
      <w:rPr>
        <w:rFonts w:hint="default"/>
      </w:rPr>
    </w:lvl>
    <w:lvl w:ilvl="6" w:tplc="A9BC0344">
      <w:numFmt w:val="bullet"/>
      <w:lvlText w:val="•"/>
      <w:lvlJc w:val="left"/>
      <w:pPr>
        <w:ind w:left="7823" w:hanging="132"/>
      </w:pPr>
      <w:rPr>
        <w:rFonts w:hint="default"/>
      </w:rPr>
    </w:lvl>
    <w:lvl w:ilvl="7" w:tplc="A1AA8378">
      <w:numFmt w:val="bullet"/>
      <w:lvlText w:val="•"/>
      <w:lvlJc w:val="left"/>
      <w:pPr>
        <w:ind w:left="8844" w:hanging="132"/>
      </w:pPr>
      <w:rPr>
        <w:rFonts w:hint="default"/>
      </w:rPr>
    </w:lvl>
    <w:lvl w:ilvl="8" w:tplc="1CC6481E">
      <w:numFmt w:val="bullet"/>
      <w:lvlText w:val="•"/>
      <w:lvlJc w:val="left"/>
      <w:pPr>
        <w:ind w:left="9865" w:hanging="132"/>
      </w:pPr>
      <w:rPr>
        <w:rFonts w:hint="default"/>
      </w:rPr>
    </w:lvl>
  </w:abstractNum>
  <w:abstractNum w:abstractNumId="19">
    <w:nsid w:val="6FD64411"/>
    <w:multiLevelType w:val="multilevel"/>
    <w:tmpl w:val="9E3A9282"/>
    <w:lvl w:ilvl="0">
      <w:start w:val="3"/>
      <w:numFmt w:val="decimal"/>
      <w:lvlText w:val="%1."/>
      <w:lvlJc w:val="left"/>
      <w:pPr>
        <w:ind w:left="1702" w:hanging="343"/>
      </w:pPr>
      <w:rPr>
        <w:rFonts w:ascii="Liberation Sans Narrow" w:eastAsia="Times New Roman" w:hAnsi="Liberation Sans Narrow" w:cs="Liberation Sans Narrow" w:hint="default"/>
        <w:b/>
        <w:bCs/>
        <w:spacing w:val="-1"/>
        <w:w w:val="100"/>
        <w:sz w:val="28"/>
        <w:szCs w:val="28"/>
      </w:rPr>
    </w:lvl>
    <w:lvl w:ilvl="1">
      <w:start w:val="1"/>
      <w:numFmt w:val="decimal"/>
      <w:lvlText w:val="%1.%2."/>
      <w:lvlJc w:val="left"/>
      <w:pPr>
        <w:ind w:left="2195" w:hanging="494"/>
      </w:pPr>
      <w:rPr>
        <w:rFonts w:cs="Times New Roman" w:hint="default"/>
        <w:b/>
        <w:bCs/>
        <w:spacing w:val="-4"/>
        <w:w w:val="100"/>
      </w:rPr>
    </w:lvl>
    <w:lvl w:ilvl="2">
      <w:numFmt w:val="bullet"/>
      <w:lvlText w:val="•"/>
      <w:lvlJc w:val="left"/>
      <w:pPr>
        <w:ind w:left="3278" w:hanging="494"/>
      </w:pPr>
      <w:rPr>
        <w:rFonts w:hint="default"/>
      </w:rPr>
    </w:lvl>
    <w:lvl w:ilvl="3">
      <w:numFmt w:val="bullet"/>
      <w:lvlText w:val="•"/>
      <w:lvlJc w:val="left"/>
      <w:pPr>
        <w:ind w:left="4356" w:hanging="494"/>
      </w:pPr>
      <w:rPr>
        <w:rFonts w:hint="default"/>
      </w:rPr>
    </w:lvl>
    <w:lvl w:ilvl="4">
      <w:numFmt w:val="bullet"/>
      <w:lvlText w:val="•"/>
      <w:lvlJc w:val="left"/>
      <w:pPr>
        <w:ind w:left="5435" w:hanging="494"/>
      </w:pPr>
      <w:rPr>
        <w:rFonts w:hint="default"/>
      </w:rPr>
    </w:lvl>
    <w:lvl w:ilvl="5">
      <w:numFmt w:val="bullet"/>
      <w:lvlText w:val="•"/>
      <w:lvlJc w:val="left"/>
      <w:pPr>
        <w:ind w:left="6513" w:hanging="494"/>
      </w:pPr>
      <w:rPr>
        <w:rFonts w:hint="default"/>
      </w:rPr>
    </w:lvl>
    <w:lvl w:ilvl="6">
      <w:numFmt w:val="bullet"/>
      <w:lvlText w:val="•"/>
      <w:lvlJc w:val="left"/>
      <w:pPr>
        <w:ind w:left="7592" w:hanging="494"/>
      </w:pPr>
      <w:rPr>
        <w:rFonts w:hint="default"/>
      </w:rPr>
    </w:lvl>
    <w:lvl w:ilvl="7">
      <w:numFmt w:val="bullet"/>
      <w:lvlText w:val="•"/>
      <w:lvlJc w:val="left"/>
      <w:pPr>
        <w:ind w:left="8670" w:hanging="494"/>
      </w:pPr>
      <w:rPr>
        <w:rFonts w:hint="default"/>
      </w:rPr>
    </w:lvl>
    <w:lvl w:ilvl="8">
      <w:numFmt w:val="bullet"/>
      <w:lvlText w:val="•"/>
      <w:lvlJc w:val="left"/>
      <w:pPr>
        <w:ind w:left="9749" w:hanging="494"/>
      </w:pPr>
      <w:rPr>
        <w:rFonts w:hint="default"/>
      </w:rPr>
    </w:lvl>
  </w:abstractNum>
  <w:abstractNum w:abstractNumId="20">
    <w:nsid w:val="723C2B8F"/>
    <w:multiLevelType w:val="hybridMultilevel"/>
    <w:tmpl w:val="FFFFFFFF"/>
    <w:lvl w:ilvl="0" w:tplc="8416DF0C">
      <w:numFmt w:val="bullet"/>
      <w:lvlText w:val="о"/>
      <w:lvlJc w:val="left"/>
      <w:pPr>
        <w:ind w:left="1702" w:hanging="187"/>
      </w:pPr>
      <w:rPr>
        <w:rFonts w:ascii="Liberation Sans Narrow" w:eastAsia="Times New Roman" w:hAnsi="Liberation Sans Narrow" w:hint="default"/>
        <w:w w:val="100"/>
        <w:sz w:val="24"/>
      </w:rPr>
    </w:lvl>
    <w:lvl w:ilvl="1" w:tplc="8EDC0738">
      <w:numFmt w:val="bullet"/>
      <w:lvlText w:val="•"/>
      <w:lvlJc w:val="left"/>
      <w:pPr>
        <w:ind w:left="2720" w:hanging="187"/>
      </w:pPr>
      <w:rPr>
        <w:rFonts w:hint="default"/>
      </w:rPr>
    </w:lvl>
    <w:lvl w:ilvl="2" w:tplc="4D7CE4DA">
      <w:numFmt w:val="bullet"/>
      <w:lvlText w:val="•"/>
      <w:lvlJc w:val="left"/>
      <w:pPr>
        <w:ind w:left="3741" w:hanging="187"/>
      </w:pPr>
      <w:rPr>
        <w:rFonts w:hint="default"/>
      </w:rPr>
    </w:lvl>
    <w:lvl w:ilvl="3" w:tplc="3D8EBC42">
      <w:numFmt w:val="bullet"/>
      <w:lvlText w:val="•"/>
      <w:lvlJc w:val="left"/>
      <w:pPr>
        <w:ind w:left="4761" w:hanging="187"/>
      </w:pPr>
      <w:rPr>
        <w:rFonts w:hint="default"/>
      </w:rPr>
    </w:lvl>
    <w:lvl w:ilvl="4" w:tplc="D2E06CF2">
      <w:numFmt w:val="bullet"/>
      <w:lvlText w:val="•"/>
      <w:lvlJc w:val="left"/>
      <w:pPr>
        <w:ind w:left="5782" w:hanging="187"/>
      </w:pPr>
      <w:rPr>
        <w:rFonts w:hint="default"/>
      </w:rPr>
    </w:lvl>
    <w:lvl w:ilvl="5" w:tplc="DA06A2A2">
      <w:numFmt w:val="bullet"/>
      <w:lvlText w:val="•"/>
      <w:lvlJc w:val="left"/>
      <w:pPr>
        <w:ind w:left="6803" w:hanging="187"/>
      </w:pPr>
      <w:rPr>
        <w:rFonts w:hint="default"/>
      </w:rPr>
    </w:lvl>
    <w:lvl w:ilvl="6" w:tplc="C8529A4E">
      <w:numFmt w:val="bullet"/>
      <w:lvlText w:val="•"/>
      <w:lvlJc w:val="left"/>
      <w:pPr>
        <w:ind w:left="7823" w:hanging="187"/>
      </w:pPr>
      <w:rPr>
        <w:rFonts w:hint="default"/>
      </w:rPr>
    </w:lvl>
    <w:lvl w:ilvl="7" w:tplc="08144104">
      <w:numFmt w:val="bullet"/>
      <w:lvlText w:val="•"/>
      <w:lvlJc w:val="left"/>
      <w:pPr>
        <w:ind w:left="8844" w:hanging="187"/>
      </w:pPr>
      <w:rPr>
        <w:rFonts w:hint="default"/>
      </w:rPr>
    </w:lvl>
    <w:lvl w:ilvl="8" w:tplc="B4C69DFC">
      <w:numFmt w:val="bullet"/>
      <w:lvlText w:val="•"/>
      <w:lvlJc w:val="left"/>
      <w:pPr>
        <w:ind w:left="9865" w:hanging="187"/>
      </w:pPr>
      <w:rPr>
        <w:rFonts w:hint="default"/>
      </w:rPr>
    </w:lvl>
  </w:abstractNum>
  <w:num w:numId="1">
    <w:abstractNumId w:val="10"/>
  </w:num>
  <w:num w:numId="2">
    <w:abstractNumId w:val="1"/>
  </w:num>
  <w:num w:numId="3">
    <w:abstractNumId w:val="4"/>
  </w:num>
  <w:num w:numId="4">
    <w:abstractNumId w:val="20"/>
  </w:num>
  <w:num w:numId="5">
    <w:abstractNumId w:val="11"/>
  </w:num>
  <w:num w:numId="6">
    <w:abstractNumId w:val="6"/>
  </w:num>
  <w:num w:numId="7">
    <w:abstractNumId w:val="18"/>
  </w:num>
  <w:num w:numId="8">
    <w:abstractNumId w:val="0"/>
  </w:num>
  <w:num w:numId="9">
    <w:abstractNumId w:val="16"/>
  </w:num>
  <w:num w:numId="10">
    <w:abstractNumId w:val="14"/>
  </w:num>
  <w:num w:numId="11">
    <w:abstractNumId w:val="9"/>
  </w:num>
  <w:num w:numId="12">
    <w:abstractNumId w:val="19"/>
  </w:num>
  <w:num w:numId="13">
    <w:abstractNumId w:val="17"/>
  </w:num>
  <w:num w:numId="14">
    <w:abstractNumId w:val="15"/>
  </w:num>
  <w:num w:numId="15">
    <w:abstractNumId w:val="5"/>
  </w:num>
  <w:num w:numId="16">
    <w:abstractNumId w:val="12"/>
  </w:num>
  <w:num w:numId="17">
    <w:abstractNumId w:val="13"/>
  </w:num>
  <w:num w:numId="18">
    <w:abstractNumId w:val="8"/>
  </w:num>
  <w:num w:numId="19">
    <w:abstractNumId w:val="3"/>
  </w:num>
  <w:num w:numId="20">
    <w:abstractNumId w:val="7"/>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3074"/>
    <o:shapelayout v:ext="edit">
      <o:idmap v:ext="edit" data="2"/>
      <o:regrouptable v:ext="edit">
        <o:entry new="1" old="0"/>
      </o:regrouptable>
    </o:shapelayout>
  </w:hdrShapeDefaults>
  <w:footnotePr>
    <w:footnote w:id="-1"/>
    <w:footnote w:id="0"/>
  </w:footnotePr>
  <w:endnotePr>
    <w:endnote w:id="-1"/>
    <w:endnote w:id="0"/>
  </w:endnotePr>
  <w:compat>
    <w:spaceForUL/>
    <w:balanceSingleByteDoubleByteWidth/>
    <w:doNotLeaveBackslashAlone/>
    <w:ulTrailSpace/>
    <w:adjustLineHeightInTable/>
  </w:compat>
  <w:rsids>
    <w:rsidRoot w:val="002A3FB4"/>
    <w:rsid w:val="000B5D88"/>
    <w:rsid w:val="000D487F"/>
    <w:rsid w:val="000F59EA"/>
    <w:rsid w:val="00185AD7"/>
    <w:rsid w:val="001C50DE"/>
    <w:rsid w:val="002328AA"/>
    <w:rsid w:val="00256934"/>
    <w:rsid w:val="002A3FB4"/>
    <w:rsid w:val="002F6C78"/>
    <w:rsid w:val="00352E3D"/>
    <w:rsid w:val="003E611E"/>
    <w:rsid w:val="00415D80"/>
    <w:rsid w:val="00470855"/>
    <w:rsid w:val="004F00F8"/>
    <w:rsid w:val="005A6661"/>
    <w:rsid w:val="00616E37"/>
    <w:rsid w:val="006C2CAC"/>
    <w:rsid w:val="006D6D97"/>
    <w:rsid w:val="00706E08"/>
    <w:rsid w:val="007205C8"/>
    <w:rsid w:val="00733B63"/>
    <w:rsid w:val="007A087D"/>
    <w:rsid w:val="00854060"/>
    <w:rsid w:val="008A40F2"/>
    <w:rsid w:val="00991E0D"/>
    <w:rsid w:val="009D6479"/>
    <w:rsid w:val="00AE2558"/>
    <w:rsid w:val="00B63D76"/>
    <w:rsid w:val="00C33643"/>
    <w:rsid w:val="00CA5FB3"/>
    <w:rsid w:val="00CE3D94"/>
    <w:rsid w:val="00DC174E"/>
    <w:rsid w:val="00DE00A4"/>
    <w:rsid w:val="00DF5729"/>
    <w:rsid w:val="00E3194A"/>
    <w:rsid w:val="00EB2E3B"/>
    <w:rsid w:val="00FA0589"/>
    <w:rsid w:val="00FA210F"/>
    <w:rsid w:val="00FB11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5D88"/>
    <w:pPr>
      <w:widowControl w:val="0"/>
      <w:autoSpaceDE w:val="0"/>
      <w:autoSpaceDN w:val="0"/>
      <w:adjustRightInd w:val="0"/>
    </w:pPr>
  </w:style>
  <w:style w:type="paragraph" w:styleId="1">
    <w:name w:val="heading 1"/>
    <w:basedOn w:val="a"/>
    <w:qFormat/>
    <w:rsid w:val="00E3194A"/>
    <w:pPr>
      <w:adjustRightInd/>
      <w:ind w:left="1702"/>
      <w:outlineLvl w:val="0"/>
    </w:pPr>
    <w:rPr>
      <w:rFonts w:ascii="Liberation Sans Narrow" w:hAnsi="Liberation Sans Narrow" w:cs="Liberation Sans Narrow"/>
      <w:b/>
      <w:bCs/>
      <w:sz w:val="28"/>
      <w:szCs w:val="28"/>
    </w:rPr>
  </w:style>
  <w:style w:type="paragraph" w:styleId="2">
    <w:name w:val="heading 2"/>
    <w:basedOn w:val="a"/>
    <w:qFormat/>
    <w:rsid w:val="00E3194A"/>
    <w:pPr>
      <w:adjustRightInd/>
      <w:ind w:left="1702"/>
      <w:outlineLvl w:val="1"/>
    </w:pPr>
    <w:rPr>
      <w:rFonts w:ascii="Liberation Sans Narrow" w:hAnsi="Liberation Sans Narrow" w:cs="Liberation Sans Narrow"/>
      <w:b/>
      <w:bCs/>
      <w:sz w:val="24"/>
      <w:szCs w:val="24"/>
    </w:rPr>
  </w:style>
  <w:style w:type="paragraph" w:styleId="3">
    <w:name w:val="heading 3"/>
    <w:basedOn w:val="a"/>
    <w:qFormat/>
    <w:rsid w:val="00E3194A"/>
    <w:pPr>
      <w:adjustRightInd/>
      <w:ind w:left="2410"/>
      <w:outlineLvl w:val="2"/>
    </w:pPr>
    <w:rPr>
      <w:rFonts w:ascii="Liberation Sans Narrow" w:hAnsi="Liberation Sans Narrow" w:cs="Liberation Sans Narrow"/>
      <w:b/>
      <w:bCs/>
      <w:i/>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3">
    <w:name w:val="header"/>
    <w:basedOn w:val="a"/>
    <w:rsid w:val="00DF5729"/>
    <w:pPr>
      <w:tabs>
        <w:tab w:val="center" w:pos="4677"/>
        <w:tab w:val="right" w:pos="9355"/>
      </w:tabs>
    </w:pPr>
  </w:style>
  <w:style w:type="paragraph" w:styleId="a4">
    <w:name w:val="footer"/>
    <w:basedOn w:val="a"/>
    <w:rsid w:val="00DF5729"/>
    <w:pPr>
      <w:tabs>
        <w:tab w:val="center" w:pos="4677"/>
        <w:tab w:val="right" w:pos="9355"/>
      </w:tabs>
    </w:pPr>
  </w:style>
  <w:style w:type="table" w:styleId="a5">
    <w:name w:val="Table Grid"/>
    <w:basedOn w:val="a1"/>
    <w:rsid w:val="00DF57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сноски Знак"/>
    <w:basedOn w:val="a0"/>
    <w:link w:val="a7"/>
    <w:semiHidden/>
    <w:locked/>
    <w:rsid w:val="000B5D88"/>
    <w:rPr>
      <w:lang w:val="ru-RU" w:eastAsia="ru-RU" w:bidi="ar-SA"/>
    </w:rPr>
  </w:style>
  <w:style w:type="paragraph" w:styleId="a7">
    <w:name w:val="footnote text"/>
    <w:basedOn w:val="a"/>
    <w:link w:val="a6"/>
    <w:rsid w:val="000B5D88"/>
  </w:style>
  <w:style w:type="character" w:styleId="a8">
    <w:name w:val="footnote reference"/>
    <w:basedOn w:val="a0"/>
    <w:rsid w:val="000B5D88"/>
    <w:rPr>
      <w:vertAlign w:val="superscript"/>
    </w:rPr>
  </w:style>
  <w:style w:type="paragraph" w:styleId="10">
    <w:name w:val="toc 1"/>
    <w:basedOn w:val="a"/>
    <w:rsid w:val="00E3194A"/>
    <w:pPr>
      <w:adjustRightInd/>
      <w:ind w:left="1702"/>
    </w:pPr>
    <w:rPr>
      <w:rFonts w:ascii="Arial" w:hAnsi="Arial" w:cs="Arial"/>
      <w:b/>
      <w:bCs/>
      <w:sz w:val="24"/>
      <w:szCs w:val="24"/>
    </w:rPr>
  </w:style>
  <w:style w:type="paragraph" w:styleId="20">
    <w:name w:val="toc 2"/>
    <w:basedOn w:val="a"/>
    <w:rsid w:val="00E3194A"/>
    <w:pPr>
      <w:adjustRightInd/>
      <w:spacing w:before="120"/>
      <w:ind w:left="1702" w:firstLine="720"/>
    </w:pPr>
    <w:rPr>
      <w:rFonts w:ascii="Arial" w:hAnsi="Arial" w:cs="Arial"/>
      <w:b/>
      <w:bCs/>
      <w:sz w:val="24"/>
      <w:szCs w:val="24"/>
    </w:rPr>
  </w:style>
  <w:style w:type="paragraph" w:styleId="a9">
    <w:name w:val="Body Text"/>
    <w:basedOn w:val="a"/>
    <w:rsid w:val="00E3194A"/>
    <w:pPr>
      <w:adjustRightInd/>
      <w:ind w:left="1702" w:firstLine="707"/>
      <w:jc w:val="both"/>
    </w:pPr>
    <w:rPr>
      <w:rFonts w:ascii="Liberation Sans Narrow" w:hAnsi="Liberation Sans Narrow" w:cs="Liberation Sans Narrow"/>
      <w:sz w:val="24"/>
      <w:szCs w:val="24"/>
    </w:rPr>
  </w:style>
  <w:style w:type="paragraph" w:customStyle="1" w:styleId="ListParagraph">
    <w:name w:val="List Paragraph"/>
    <w:basedOn w:val="a"/>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
    <w:rsid w:val="00E3194A"/>
    <w:pPr>
      <w:adjustRightInd/>
    </w:pPr>
    <w:rPr>
      <w:rFonts w:ascii="Liberation Sans Narrow" w:hAnsi="Liberation Sans Narrow" w:cs="Liberation Sans Narrow"/>
      <w:sz w:val="22"/>
      <w:szCs w:val="22"/>
    </w:rPr>
  </w:style>
</w:styles>
</file>

<file path=word/webSettings.xml><?xml version="1.0" encoding="utf-8"?>
<w:webSettings xmlns:r="http://schemas.openxmlformats.org/officeDocument/2006/relationships" xmlns:w="http://schemas.openxmlformats.org/wordprocessingml/2006/main">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12331</Words>
  <Characters>70292</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Арм-Экогрупп</Company>
  <LinksUpToDate>false</LinksUpToDate>
  <CharactersWithSpaces>82459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Информ-аналит отдел</dc:creator>
  <cp:lastModifiedBy> </cp:lastModifiedBy>
  <cp:revision>2</cp:revision>
  <dcterms:created xsi:type="dcterms:W3CDTF">2018-05-29T22:25:00Z</dcterms:created>
  <dcterms:modified xsi:type="dcterms:W3CDTF">2018-05-29T22:25:00Z</dcterms:modified>
</cp:coreProperties>
</file>