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D46" w:rsidRPr="00C91A78" w:rsidRDefault="00801D46" w:rsidP="00932CE8">
      <w:pPr>
        <w:pStyle w:val="ConsPlusTitle"/>
        <w:spacing w:line="300" w:lineRule="atLeast"/>
        <w:jc w:val="center"/>
        <w:outlineLvl w:val="0"/>
        <w:rPr>
          <w:sz w:val="22"/>
          <w:szCs w:val="22"/>
        </w:rPr>
      </w:pPr>
      <w:r w:rsidRPr="00C91A78">
        <w:rPr>
          <w:sz w:val="22"/>
          <w:szCs w:val="22"/>
        </w:rPr>
        <w:t>МИНИСТЕРСТВО ЭКОНОМИЧЕСКОГО РАЗВИТИЯ РОССИЙСКОЙ ФЕДЕРАЦИИ</w:t>
      </w:r>
    </w:p>
    <w:p w:rsidR="00801D46" w:rsidRPr="00C91A78" w:rsidRDefault="00801D46" w:rsidP="00932CE8">
      <w:pPr>
        <w:pStyle w:val="ConsPlusTitle"/>
        <w:spacing w:line="300" w:lineRule="atLeast"/>
        <w:jc w:val="center"/>
        <w:rPr>
          <w:sz w:val="22"/>
          <w:szCs w:val="22"/>
        </w:rPr>
      </w:pPr>
    </w:p>
    <w:p w:rsidR="00801D46" w:rsidRPr="00C91A78" w:rsidRDefault="00801D46" w:rsidP="00932CE8">
      <w:pPr>
        <w:pStyle w:val="ConsPlusTitle"/>
        <w:spacing w:line="300" w:lineRule="atLeast"/>
        <w:jc w:val="center"/>
        <w:rPr>
          <w:sz w:val="22"/>
          <w:szCs w:val="22"/>
        </w:rPr>
      </w:pPr>
      <w:r w:rsidRPr="00C91A78">
        <w:rPr>
          <w:sz w:val="22"/>
          <w:szCs w:val="22"/>
        </w:rPr>
        <w:t>ФЕДЕРАЛЬНАЯ СЛУЖБА ПО АККРЕДИТАЦИИ</w:t>
      </w:r>
    </w:p>
    <w:p w:rsidR="00801D46" w:rsidRPr="00C91A78" w:rsidRDefault="00801D46" w:rsidP="00932CE8">
      <w:pPr>
        <w:pStyle w:val="ConsPlusTitle"/>
        <w:spacing w:line="300" w:lineRule="atLeast"/>
        <w:jc w:val="center"/>
        <w:rPr>
          <w:sz w:val="22"/>
          <w:szCs w:val="22"/>
        </w:rPr>
      </w:pPr>
    </w:p>
    <w:p w:rsidR="00801D46" w:rsidRPr="00C91A78" w:rsidRDefault="00801D46" w:rsidP="00932CE8">
      <w:pPr>
        <w:pStyle w:val="ConsPlusTitle"/>
        <w:spacing w:line="300" w:lineRule="atLeast"/>
        <w:jc w:val="center"/>
        <w:rPr>
          <w:sz w:val="22"/>
          <w:szCs w:val="22"/>
        </w:rPr>
      </w:pPr>
      <w:r w:rsidRPr="00C91A78">
        <w:rPr>
          <w:sz w:val="22"/>
          <w:szCs w:val="22"/>
        </w:rPr>
        <w:t>ПИСЬМО</w:t>
      </w:r>
    </w:p>
    <w:p w:rsidR="00801D46" w:rsidRPr="00C91A78" w:rsidRDefault="00801D46" w:rsidP="00932CE8">
      <w:pPr>
        <w:pStyle w:val="ConsPlusTitle"/>
        <w:spacing w:line="300" w:lineRule="atLeast"/>
        <w:jc w:val="center"/>
        <w:rPr>
          <w:sz w:val="22"/>
          <w:szCs w:val="22"/>
        </w:rPr>
      </w:pPr>
      <w:r w:rsidRPr="00C91A78">
        <w:rPr>
          <w:sz w:val="22"/>
          <w:szCs w:val="22"/>
        </w:rPr>
        <w:t xml:space="preserve">от 6 июля </w:t>
      </w:r>
      <w:smartTag w:uri="urn:schemas-microsoft-com:office:smarttags" w:element="metricconverter">
        <w:smartTagPr>
          <w:attr w:name="ProductID" w:val="2018 г"/>
        </w:smartTagPr>
        <w:r w:rsidRPr="00C91A78">
          <w:rPr>
            <w:sz w:val="22"/>
            <w:szCs w:val="22"/>
          </w:rPr>
          <w:t>2018 г</w:t>
        </w:r>
      </w:smartTag>
      <w:r w:rsidRPr="00C91A78">
        <w:rPr>
          <w:sz w:val="22"/>
          <w:szCs w:val="22"/>
        </w:rPr>
        <w:t>. N 17666/05-СМ</w:t>
      </w:r>
    </w:p>
    <w:p w:rsidR="00801D46" w:rsidRPr="00C91A78" w:rsidRDefault="00801D46" w:rsidP="00932CE8">
      <w:pPr>
        <w:pStyle w:val="ConsPlusTitle"/>
        <w:spacing w:line="300" w:lineRule="atLeast"/>
        <w:jc w:val="center"/>
        <w:rPr>
          <w:sz w:val="22"/>
          <w:szCs w:val="22"/>
        </w:rPr>
      </w:pPr>
    </w:p>
    <w:p w:rsidR="00801D46" w:rsidRPr="00C91A78" w:rsidRDefault="00801D46" w:rsidP="00932CE8">
      <w:pPr>
        <w:pStyle w:val="ConsPlusTitle"/>
        <w:spacing w:line="300" w:lineRule="atLeast"/>
        <w:jc w:val="center"/>
        <w:rPr>
          <w:sz w:val="22"/>
          <w:szCs w:val="22"/>
        </w:rPr>
      </w:pPr>
      <w:r w:rsidRPr="00C91A78">
        <w:rPr>
          <w:sz w:val="22"/>
          <w:szCs w:val="22"/>
        </w:rPr>
        <w:t>О ПРИМЕНЕНИИ НОРМАТИВНЫХ И МЕТОДИЧЕСКИХ ДОКУМЕНТОВ</w:t>
      </w:r>
    </w:p>
    <w:p w:rsidR="00801D46" w:rsidRPr="00C91A78" w:rsidRDefault="00801D46" w:rsidP="00932CE8">
      <w:pPr>
        <w:pStyle w:val="ConsPlusNormal"/>
        <w:spacing w:line="300" w:lineRule="atLeast"/>
        <w:jc w:val="center"/>
        <w:rPr>
          <w:sz w:val="22"/>
          <w:szCs w:val="22"/>
        </w:rPr>
      </w:pPr>
    </w:p>
    <w:p w:rsidR="00801D46" w:rsidRPr="00C91A78" w:rsidRDefault="00801D46" w:rsidP="00932CE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C91A78">
        <w:rPr>
          <w:sz w:val="22"/>
          <w:szCs w:val="22"/>
        </w:rPr>
        <w:t xml:space="preserve">На основании пункта 6.3 Положения о Федеральной службе по аккредитации, утвержденного постановлением Правительства Российской Федерации от 17 октября </w:t>
      </w:r>
      <w:smartTag w:uri="urn:schemas-microsoft-com:office:smarttags" w:element="metricconverter">
        <w:smartTagPr>
          <w:attr w:name="ProductID" w:val="2011 г"/>
        </w:smartTagPr>
        <w:r w:rsidRPr="00C91A78">
          <w:rPr>
            <w:sz w:val="22"/>
            <w:szCs w:val="22"/>
          </w:rPr>
          <w:t>2011 г</w:t>
        </w:r>
      </w:smartTag>
      <w:r w:rsidRPr="00C91A78">
        <w:rPr>
          <w:sz w:val="22"/>
          <w:szCs w:val="22"/>
        </w:rPr>
        <w:t xml:space="preserve">. N 845, в соответствии с письмами Федеральной службы по надзору в сфере защиты прав потребителей и благополучия человека от 10 апреля </w:t>
      </w:r>
      <w:smartTag w:uri="urn:schemas-microsoft-com:office:smarttags" w:element="metricconverter">
        <w:smartTagPr>
          <w:attr w:name="ProductID" w:val="2018 г"/>
        </w:smartTagPr>
        <w:r w:rsidRPr="00C91A78">
          <w:rPr>
            <w:sz w:val="22"/>
            <w:szCs w:val="22"/>
          </w:rPr>
          <w:t>2018 г</w:t>
        </w:r>
      </w:smartTag>
      <w:r w:rsidRPr="00C91A78">
        <w:rPr>
          <w:sz w:val="22"/>
          <w:szCs w:val="22"/>
        </w:rPr>
        <w:t xml:space="preserve">. N 01/4569-2018-23 и от 2 июля </w:t>
      </w:r>
      <w:smartTag w:uri="urn:schemas-microsoft-com:office:smarttags" w:element="metricconverter">
        <w:smartTagPr>
          <w:attr w:name="ProductID" w:val="2018 г"/>
        </w:smartTagPr>
        <w:r w:rsidRPr="00C91A78">
          <w:rPr>
            <w:sz w:val="22"/>
            <w:szCs w:val="22"/>
          </w:rPr>
          <w:t>2018 г</w:t>
        </w:r>
      </w:smartTag>
      <w:r w:rsidRPr="00C91A78">
        <w:rPr>
          <w:sz w:val="22"/>
          <w:szCs w:val="22"/>
        </w:rPr>
        <w:t xml:space="preserve">. N 01/8497-2018-23 применение нормативных и методических документов согласно </w:t>
      </w:r>
      <w:hyperlink w:anchor="Par21" w:tooltip="Приложение" w:history="1">
        <w:r w:rsidRPr="00C91A78">
          <w:rPr>
            <w:sz w:val="22"/>
            <w:szCs w:val="22"/>
          </w:rPr>
          <w:t>приложению</w:t>
        </w:r>
      </w:hyperlink>
      <w:r w:rsidRPr="00C91A78">
        <w:rPr>
          <w:sz w:val="22"/>
          <w:szCs w:val="22"/>
        </w:rPr>
        <w:t xml:space="preserve"> к настоящему письму может осуществляться без повышения квалификации работников аккредитованных лиц, без оснащения испытательным оборудованием и средствами измерений.</w:t>
      </w:r>
    </w:p>
    <w:p w:rsidR="00801D46" w:rsidRPr="00C91A78" w:rsidRDefault="00801D46" w:rsidP="00932CE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C91A78">
        <w:rPr>
          <w:sz w:val="22"/>
          <w:szCs w:val="22"/>
        </w:rPr>
        <w:t xml:space="preserve">Внедрение в практику работы </w:t>
      </w:r>
      <w:hyperlink w:anchor="Par23" w:tooltip="Перечень нормативных документов" w:history="1">
        <w:r w:rsidRPr="00C91A78">
          <w:rPr>
            <w:sz w:val="22"/>
            <w:szCs w:val="22"/>
          </w:rPr>
          <w:t>нормативных</w:t>
        </w:r>
      </w:hyperlink>
      <w:r w:rsidRPr="00C91A78">
        <w:rPr>
          <w:sz w:val="22"/>
          <w:szCs w:val="22"/>
        </w:rPr>
        <w:t xml:space="preserve"> и </w:t>
      </w:r>
      <w:hyperlink w:anchor="Par211" w:tooltip="Перечень методических документов" w:history="1">
        <w:r w:rsidRPr="00C91A78">
          <w:rPr>
            <w:sz w:val="22"/>
            <w:szCs w:val="22"/>
          </w:rPr>
          <w:t>методических</w:t>
        </w:r>
      </w:hyperlink>
      <w:r w:rsidRPr="00C91A78">
        <w:rPr>
          <w:sz w:val="22"/>
          <w:szCs w:val="22"/>
        </w:rPr>
        <w:t xml:space="preserve"> документов согласно прилагаемому перечню, включая обеспечение компетентности персонала, участвующего в выполнении работ по оценке соответствия, должно осуществляться в порядке, предусмотренном ГОСТ Р ИСО/МЭК 17020-2012 "Оценка соответствия. Требования к работе различных типов органов инспекции".</w:t>
      </w:r>
    </w:p>
    <w:p w:rsidR="00801D46" w:rsidRPr="00C91A78" w:rsidRDefault="00801D46" w:rsidP="00932CE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C91A78">
        <w:rPr>
          <w:sz w:val="22"/>
          <w:szCs w:val="22"/>
        </w:rPr>
        <w:t xml:space="preserve">Соответствие реализации порядка выполнения работ по оценке соответствия требованиям вышеуказанных документов оценивается при подтверждении компетентности аккредитованного лица в соответствии со статьей 24 Федерального закона от 28 декабря </w:t>
      </w:r>
      <w:smartTag w:uri="urn:schemas-microsoft-com:office:smarttags" w:element="metricconverter">
        <w:smartTagPr>
          <w:attr w:name="ProductID" w:val="2013 г"/>
        </w:smartTagPr>
        <w:r w:rsidRPr="00C91A78">
          <w:rPr>
            <w:sz w:val="22"/>
            <w:szCs w:val="22"/>
          </w:rPr>
          <w:t>2013 г</w:t>
        </w:r>
      </w:smartTag>
      <w:r w:rsidRPr="00C91A78">
        <w:rPr>
          <w:sz w:val="22"/>
          <w:szCs w:val="22"/>
        </w:rPr>
        <w:t>. N 412-ФЗ "Об аккредитации в национальной системе аккредитации".</w:t>
      </w:r>
    </w:p>
    <w:p w:rsidR="00801D46" w:rsidRPr="00C91A78" w:rsidRDefault="00801D46" w:rsidP="00932CE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C91A78">
        <w:rPr>
          <w:sz w:val="22"/>
          <w:szCs w:val="22"/>
        </w:rPr>
        <w:t xml:space="preserve">Обращаем внимание, что к заявлению о проведении процедуры подтверждения компетентности аккредитованного лица согласно приказу Минэкономразвития России от 23 мая </w:t>
      </w:r>
      <w:smartTag w:uri="urn:schemas-microsoft-com:office:smarttags" w:element="metricconverter">
        <w:smartTagPr>
          <w:attr w:name="ProductID" w:val="2014 г"/>
        </w:smartTagPr>
        <w:r w:rsidRPr="00C91A78">
          <w:rPr>
            <w:sz w:val="22"/>
            <w:szCs w:val="22"/>
          </w:rPr>
          <w:t>2014 г</w:t>
        </w:r>
      </w:smartTag>
      <w:r w:rsidRPr="00C91A78">
        <w:rPr>
          <w:sz w:val="22"/>
          <w:szCs w:val="22"/>
        </w:rPr>
        <w:t>. N 288 "Об утверждении форм заявления об аккредитации, заявления о расширении области аккредитации, заявления о сокращении области аккредитации, заявления о проведении процедуры подтверждения компетентности аккредитованного лица, заявления о внесении изменений в сведения реестра аккредитованных лиц, заявления о выдаче аттестата аккредитации на бумажном носителе, заявления о выдаче дубликата аттестата аккредитации, заявления о прекращении действия аккредитации" прикладывается актуализированная область аккредитации.</w:t>
      </w:r>
    </w:p>
    <w:p w:rsidR="00801D46" w:rsidRPr="00C91A78" w:rsidRDefault="00801D46" w:rsidP="00932CE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01D46" w:rsidRPr="00C91A78" w:rsidRDefault="00801D46" w:rsidP="00932CE8">
      <w:pPr>
        <w:pStyle w:val="ConsPlusNormal"/>
        <w:spacing w:line="300" w:lineRule="atLeast"/>
        <w:jc w:val="right"/>
        <w:rPr>
          <w:sz w:val="22"/>
          <w:szCs w:val="22"/>
        </w:rPr>
      </w:pPr>
      <w:r w:rsidRPr="00C91A78">
        <w:rPr>
          <w:sz w:val="22"/>
          <w:szCs w:val="22"/>
        </w:rPr>
        <w:t>С.В.МИГИН</w:t>
      </w:r>
    </w:p>
    <w:p w:rsidR="00801D46" w:rsidRDefault="00801D46" w:rsidP="00932CE8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bookmarkStart w:id="0" w:name="Par21"/>
      <w:bookmarkEnd w:id="0"/>
    </w:p>
    <w:p w:rsidR="00801D46" w:rsidRDefault="00801D46" w:rsidP="00932CE8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</w:p>
    <w:p w:rsidR="00801D46" w:rsidRDefault="00801D46" w:rsidP="00932CE8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</w:p>
    <w:p w:rsidR="00801D46" w:rsidRDefault="00801D46" w:rsidP="00932CE8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</w:p>
    <w:p w:rsidR="00801D46" w:rsidRDefault="00801D46" w:rsidP="00932CE8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</w:p>
    <w:p w:rsidR="00801D46" w:rsidRDefault="00801D46" w:rsidP="00932CE8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</w:p>
    <w:p w:rsidR="00801D46" w:rsidRDefault="00801D46" w:rsidP="00932CE8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</w:p>
    <w:p w:rsidR="00801D46" w:rsidRDefault="00801D46" w:rsidP="00932CE8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</w:p>
    <w:p w:rsidR="00801D46" w:rsidRDefault="00801D46" w:rsidP="00932CE8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</w:p>
    <w:p w:rsidR="00801D46" w:rsidRDefault="00801D46" w:rsidP="00932CE8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</w:p>
    <w:p w:rsidR="00801D46" w:rsidRDefault="00801D46" w:rsidP="00932CE8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</w:p>
    <w:p w:rsidR="00801D46" w:rsidRPr="00C91A78" w:rsidRDefault="00801D46" w:rsidP="00932CE8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r w:rsidRPr="00C91A78">
        <w:rPr>
          <w:sz w:val="22"/>
          <w:szCs w:val="22"/>
        </w:rPr>
        <w:lastRenderedPageBreak/>
        <w:t>Приложение</w:t>
      </w:r>
    </w:p>
    <w:p w:rsidR="00801D46" w:rsidRPr="00C91A78" w:rsidRDefault="00801D46" w:rsidP="00932CE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01D46" w:rsidRPr="00C91A78" w:rsidRDefault="00801D46" w:rsidP="00932CE8">
      <w:pPr>
        <w:pStyle w:val="ConsPlusTitle"/>
        <w:spacing w:line="300" w:lineRule="atLeast"/>
        <w:jc w:val="center"/>
        <w:outlineLvl w:val="1"/>
        <w:rPr>
          <w:sz w:val="22"/>
          <w:szCs w:val="22"/>
        </w:rPr>
      </w:pPr>
      <w:bookmarkStart w:id="1" w:name="Par23"/>
      <w:bookmarkEnd w:id="1"/>
      <w:r w:rsidRPr="00C91A78">
        <w:rPr>
          <w:sz w:val="22"/>
          <w:szCs w:val="22"/>
        </w:rPr>
        <w:t>Перечень нормативных документов</w:t>
      </w:r>
    </w:p>
    <w:p w:rsidR="00801D46" w:rsidRPr="00C91A78" w:rsidRDefault="00801D46" w:rsidP="00932CE8">
      <w:pPr>
        <w:pStyle w:val="ConsPlusNormal"/>
        <w:spacing w:line="300" w:lineRule="atLeast"/>
        <w:jc w:val="both"/>
        <w:rPr>
          <w:sz w:val="22"/>
          <w:szCs w:val="22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89"/>
        <w:gridCol w:w="5333"/>
        <w:gridCol w:w="3777"/>
      </w:tblGrid>
      <w:tr w:rsidR="00801D46" w:rsidRPr="00801D46" w:rsidTr="00801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  <w:jc w:val="center"/>
            </w:pPr>
            <w:r w:rsidRPr="00801D46">
              <w:t>N N пп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  <w:jc w:val="center"/>
            </w:pPr>
            <w:r w:rsidRPr="00801D46">
              <w:t>Наименование отмененного документа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  <w:jc w:val="center"/>
            </w:pPr>
            <w:r w:rsidRPr="00801D46">
              <w:t>Наименование принятого эквивалентного документа</w:t>
            </w:r>
          </w:p>
        </w:tc>
      </w:tr>
      <w:tr w:rsidR="00801D46" w:rsidRPr="00801D46" w:rsidTr="00801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  <w:jc w:val="center"/>
            </w:pPr>
            <w:r w:rsidRPr="00801D46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  <w:jc w:val="center"/>
            </w:pPr>
            <w:r w:rsidRPr="00801D46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  <w:jc w:val="center"/>
            </w:pPr>
            <w:r w:rsidRPr="00801D46">
              <w:t>3</w:t>
            </w:r>
          </w:p>
        </w:tc>
      </w:tr>
      <w:tr w:rsidR="00801D46" w:rsidRPr="00801D46" w:rsidTr="00801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ГН 2.1.6.2177-07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"Предельно допустимые концентрации (ПДК) микроорганизмов-продуцентов, бактериальных препаратов и их компонентов в атмосферном воздухе населенных мест" с дополнениями и изменениями: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ГН 2.1.6.3467-17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"Предельно допустимые концентрации (ПДК) микроорганизмов-продуцентов и компонентов бактериальных препаратов в атмосферном воздухе населенных мест"</w:t>
            </w:r>
          </w:p>
        </w:tc>
      </w:tr>
      <w:tr w:rsidR="00801D46" w:rsidRPr="00801D46" w:rsidTr="00801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ГН 2.1.6.2264-07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"Предельно допустимые концентрации (ПДК) микроорганизмов-продуцентов, бактериальных препаратов и их компонентов в атмосферном воздухе населенных мест"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Дополнение 1 к ГН 2.1.6.2177-07.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ГН 2.1.6.3467-17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"Предельно допустимые концентрации (ПДК) микроорганизмов-продуцентов и компонентов бактериальных препаратов в атмосферном воздухе населенных мест"</w:t>
            </w:r>
          </w:p>
        </w:tc>
      </w:tr>
      <w:tr w:rsidR="00801D46" w:rsidRPr="00801D46" w:rsidTr="00801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ГН 2.1.6.2424-08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"Предельно допустимые концентрации (ПДК) микроорганизмов-продуцентов, бактериальных препаратов и их компонентов в атмосферном воздухе населенных мест"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Дополнение 2 к ГН 2.1.6.2177-07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ГН 2.1.6.3467-17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"Предельно допустимые концентрации (ПДК) микроорганизмов-продуцентов и компонентов бактериальных препаратов в атмосферном воздухе населенных мест"</w:t>
            </w:r>
          </w:p>
        </w:tc>
      </w:tr>
      <w:tr w:rsidR="00801D46" w:rsidRPr="00801D46" w:rsidTr="00801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ГН 2.2.6.2705-10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"Предельно допустимые концентрации (ПДК) микроорганизмов-продуцентов, бактериальных препаратов и их компонентов в воздухе населенных мест"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Дополнение 3 к ГН 2.1.6.2177-07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ГН 2.1.6.3467-17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Предельно допустимые концентрации (ПДК) микроорганизмов-продуцентов и компонентов бактериальных препаратов в атмосферном воздухе населенных мест</w:t>
            </w:r>
          </w:p>
        </w:tc>
      </w:tr>
      <w:tr w:rsidR="00801D46" w:rsidRPr="00801D46" w:rsidTr="00801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1.4.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ГН 2.1.6.2754-10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"Предельно допустимые концентрации (ПДК) микроорганизмов-продуцентов, бактериальных препаратов и их компонентов в атмосферном воздухе населенных мест"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Дополнение 4 к ГН 2.1.6.2177-07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ГН 2.1.6.3467-17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"Предельно допустимые концентрации (ПДК) микроорганизмов-продуцентов и компонентов бактериальных препаратов в атмосферном воздухе населенных мест"</w:t>
            </w:r>
          </w:p>
        </w:tc>
      </w:tr>
      <w:tr w:rsidR="00801D46" w:rsidRPr="00801D46" w:rsidTr="00801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1.5.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ГН 2.1.6.2896-11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"Предельно допустимые концентрации (ПДК) микроорганизмов-продуцентов, бактериальных препаратов и их компонентов в атмосферном воздухе населенных мест"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lastRenderedPageBreak/>
              <w:t>Дополнение 5 к ГН 2.1.6.2177-07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lastRenderedPageBreak/>
              <w:t>ГН 2.1.6.3467-17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 xml:space="preserve">"Предельно допустимые концентрации (ПДК) микроорганизмов-продуцентов и компонентов бактериальных препаратов в атмосферном воздухе </w:t>
            </w:r>
            <w:r w:rsidRPr="00801D46">
              <w:lastRenderedPageBreak/>
              <w:t>населенных мест"</w:t>
            </w:r>
          </w:p>
        </w:tc>
      </w:tr>
      <w:tr w:rsidR="00801D46" w:rsidRPr="00801D46" w:rsidTr="00801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lastRenderedPageBreak/>
              <w:t>1.6.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Изменение 6 в ГН 2.1.6.2177-07 "Предельно допустимые концентрации (ПДК) микроорганизмов-продуцентов, бактериальных препаратов и их компонентов в атмосферном воздухе населенных мест"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ГН 2.1.6.3467-17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"Предельно допустимые концентрации (ПДК) микроорганизмов-продуцентов и компонентов бактериальных препаратов в атмосферном воздухе населенных мест"</w:t>
            </w:r>
          </w:p>
        </w:tc>
      </w:tr>
      <w:tr w:rsidR="00801D46" w:rsidRPr="00801D46" w:rsidTr="00801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1.7.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Постановление Главного государственного санитарного врача Российской Федерации от 12.02.2016 N 15 о внесении изменений в ГН "Предельно допустимые концентрации (ПДК) микроорганизмов-продуцентов, бактериальных препаратов и их компонентов в атмосферном воздухе населенных мест"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ГН 2.2.6.3467-17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"Предельно допустимые концентрации (ПДК) микроорганизмов-продуцентов и компонентов бактериальных препаратов в атмосферном воздухе населенных мест"</w:t>
            </w:r>
          </w:p>
        </w:tc>
      </w:tr>
      <w:tr w:rsidR="00801D46" w:rsidRPr="00801D46" w:rsidTr="00801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ГН 2.2.6.2178-07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"Предельно допустимые концентрации (ПДК) микроорганизмов-продуцентов, бактериальных препаратов и их компонентов в воздухе рабочей зоны" с дополнениями и изменениями: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ГН 2.1.6.3468-17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"Предельно допустимые концентрации (ПДК) микроорганизмов-продуцентов и компонентов бактериальных препаратов в воздухе рабочей зоны"</w:t>
            </w:r>
          </w:p>
        </w:tc>
      </w:tr>
      <w:tr w:rsidR="00801D46" w:rsidRPr="00801D46" w:rsidTr="00801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2.1.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ГН 2.2.6.2265-07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"Предельно допустимые концентрации (ПДК) микроорганизмов-продуцентов, бактериальных препаратов и их компонентов в воздухе рабочей зоны" Дополнение 1 к ГН 2.2.6.2178-07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ГН 2.2.6.3468-17 "Предельно допустимые концентрации (ПДК) микроорганизмов-продуцентов и компонентов бактериальных препаратов в воздухе рабочей зоны"</w:t>
            </w:r>
          </w:p>
        </w:tc>
      </w:tr>
      <w:tr w:rsidR="00801D46" w:rsidRPr="00801D46" w:rsidTr="00801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2.2.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ГН 2.2.6.2425-08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"Предельно допустимые концентрации (ПДК) микроорганизмов-продуцентов, бактериальных препаратов и их компонентов в воздухе рабочей зоны" Дополнение 2 к ГН 2.1.6.2178-07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ГН 2.2.6.3468-17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"Предельно допустимые концентрации (ПДК) микроорганизмов-продуцентов и компонентов бактериальных препаратов в воздухе рабочей зоны"</w:t>
            </w:r>
          </w:p>
        </w:tc>
      </w:tr>
      <w:tr w:rsidR="00801D46" w:rsidRPr="00801D46" w:rsidTr="00801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2.3.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ГН 2.2.6.2704-10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"Предельно допустимые концентрации (ПДК) микроорганизмов-продуцентов, бактериальных препаратов и их компонентов в воздухе рабочей зоны" Дополнение 3 к ГН 2.2.6.2178-07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ГН 2.2.6.3468-17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"Предельно допустимые концентрации (ПДК) микроорганизмов-продуцентов и компонентов бактериальных препаратов в воздухе рабочей зоны"</w:t>
            </w:r>
          </w:p>
        </w:tc>
      </w:tr>
      <w:tr w:rsidR="00801D46" w:rsidRPr="00801D46" w:rsidTr="00801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2.4.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ГН 2.2.6.2753-10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"Предельно допустимые концентрации (ПДК) микроорганизмов-продуцентов, бактериальных препаратов и их компонентов в воздухе рабочей зоны" Дополнение 4 к ГН 2.2.6.2178-07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ГН 2.2.6.3468-17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"Предельно допустимые концентрации (ПДК) микроорганизмов-продуцентов и компонентов бактериальных препаратов в воздухе рабочей зоны"</w:t>
            </w:r>
          </w:p>
        </w:tc>
      </w:tr>
      <w:tr w:rsidR="00801D46" w:rsidRPr="00801D46" w:rsidTr="00801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2.5.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 xml:space="preserve">Изменения 5 к ГН 2.2.6.2178-07 "Предельно допустимые концентрации (ПДК) микроорганизмов-продуцентов, бактериальных препаратов и их </w:t>
            </w:r>
            <w:r w:rsidRPr="00801D46">
              <w:lastRenderedPageBreak/>
              <w:t>компонентов в воздухе рабочей зоны"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lastRenderedPageBreak/>
              <w:t>ГН 2.2.6.3468-17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 xml:space="preserve">"Предельно допустимые концентрации (ПДК) микроорганизмов-продуцентов и </w:t>
            </w:r>
            <w:r w:rsidRPr="00801D46">
              <w:lastRenderedPageBreak/>
              <w:t>компонентов бактериальных препаратов в воздухе рабочей зоны"</w:t>
            </w:r>
          </w:p>
        </w:tc>
      </w:tr>
      <w:tr w:rsidR="00801D46" w:rsidRPr="00801D46" w:rsidTr="00801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lastRenderedPageBreak/>
              <w:t>2.6.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Постановление Главного государственного санитарного врача Российской Федерации от 12.02.2016 N 16 о внесении изменений в ГН "Предельно допустимые концентрации (ПДК) микроорганизмов-продуцентов, бактериальных препаратов и их компонентов в воздухе рабочей зоны"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ГН 2.2.6.3468-17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"Предельно допустимые концентрации (ПДК) микроорганизмов-продуцентов и компонентов бактериальных препаратов в воздухе рабочей зоны"</w:t>
            </w:r>
          </w:p>
        </w:tc>
      </w:tr>
      <w:tr w:rsidR="00801D46" w:rsidRPr="00801D46" w:rsidTr="00801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ГН 2.1.6.1338-03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"Предельно допустимые концентрации (ПДК) загрязняющих веществ в атмосферном в воздухе" с дополнениями и изменениями: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ГН 2.1.6.3492-17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"Предельно допустимые концентрации (ПДК) загрязняющих веществ в атмосферном воздухе городских и сельских поселений"</w:t>
            </w:r>
          </w:p>
        </w:tc>
      </w:tr>
      <w:tr w:rsidR="00801D46" w:rsidRPr="00801D46" w:rsidTr="00801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3.1.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ГН 2.1.6.1765-03 "Предельно допустимые концентрации (ПДК) загрязняющих веществ в атмосферном воздухе населенных мест"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Дополнение 1 к ГН 2.1.6.1338-03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ГН 2.1.6.3492-17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"Предельно допустимые концентрации (ПДК) загрязняющих веществ в атмосферном воздухе городских и сельских поселений"</w:t>
            </w:r>
          </w:p>
        </w:tc>
      </w:tr>
      <w:tr w:rsidR="00801D46" w:rsidRPr="00801D46" w:rsidTr="00801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3.2.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ГН 2.1.6.1983-05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"Предельно допустимые концентрации (ПДК) загрязняющих веществ в атмосферном воздухе населенных мест"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Дополнения и изменения 2 к ГН 2.1.6.1338-03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ГН 2.1.6.3492-17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"Предельно допустимые концентрации (ПДК) загрязняющих веществ в атмосферном воздухе городских и сельских поселений"</w:t>
            </w:r>
          </w:p>
        </w:tc>
      </w:tr>
      <w:tr w:rsidR="00801D46" w:rsidRPr="00801D46" w:rsidTr="00801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3.3.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ГН 2.1.6.1985-06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"Предельно допустимые концентрации (ПДК) загрязняющих веществ в атмосферном воздухе населенных мест"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Дополнение 3 к ГН 2.1.6.1338-03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ГН 2.1.6.3492-17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"Предельно допустимые концентрации (ПДК) загрязняющих веществ в атмосферном воздухе городских и сельских поселений"</w:t>
            </w:r>
          </w:p>
        </w:tc>
      </w:tr>
      <w:tr w:rsidR="00801D46" w:rsidRPr="00801D46" w:rsidTr="00801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3.4.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ГН 2.1.6.2326-08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"Предельно допустимые концентрации (ПДК) загрязняющих веществ в атмосферном воздухе населенных мест"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Дополнение 4 к ГН 2.1.6.1338-03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ГН 2.1.6.3492-17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"Предельно допустимые концентрации (ПДК) загрязняющих веществ в атмосферном воздухе городских и сельских поселений"</w:t>
            </w:r>
          </w:p>
        </w:tc>
      </w:tr>
      <w:tr w:rsidR="00801D46" w:rsidRPr="00801D46" w:rsidTr="00801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3.5.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ГН 2.1.6.2416-08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"Предельно допустимые концентрации (ПДК) загрязняющих веществ в атмосферном воздухе населенных мест"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Дополнение 5 к ГН 2.1.6.1338-03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ГН 2.1.6.3492-17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"Предельно допустимые концентрации (ПДК) загрязняющих веществ в атмосферном воздухе городских и сельских поселений"</w:t>
            </w:r>
          </w:p>
        </w:tc>
      </w:tr>
      <w:tr w:rsidR="00801D46" w:rsidRPr="00801D46" w:rsidTr="00801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3.6.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ГН 2.1.6.2450-09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"Предельно допустимые концентрации (ПДК) загрязняющих веществ в атмосферном воздухе населенных мест"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lastRenderedPageBreak/>
              <w:t>Дополнение 6 к ГН 2.1.6.1338-03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lastRenderedPageBreak/>
              <w:t>ГН 2.1.6.3492-17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 xml:space="preserve">"Предельно допустимые концентрации (ПДК) загрязняющих веществ в атмосферном воздухе городских и </w:t>
            </w:r>
            <w:r w:rsidRPr="00801D46">
              <w:lastRenderedPageBreak/>
              <w:t>сельских поселений"</w:t>
            </w:r>
          </w:p>
        </w:tc>
      </w:tr>
      <w:tr w:rsidR="00801D46" w:rsidRPr="00801D46" w:rsidTr="00801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lastRenderedPageBreak/>
              <w:t>3.7.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ГН 2.1.6.2498-09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"Предельно допустимые концентрации (ПДК) загрязняющих веществ в атмосферном воздухе населенных мест"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Дополнение 7 к ГН 2.1.6.1338-03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ГН 2.1.6.3492-17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Предельно допустимые концентрации (ПДК) загрязняющих веществ в атмосферном воздухе городских и сельских поселений</w:t>
            </w:r>
          </w:p>
        </w:tc>
      </w:tr>
      <w:tr w:rsidR="00801D46" w:rsidRPr="00801D46" w:rsidTr="00801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3.8.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ГН 2.1.6.2604-10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"Дополнение N 8 кГН2.1.6.1338-03 "Предельно допустимые концентрации (ПДК) загрязняющих веществ в атмосферном воздухе населенных мест"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ГН 2.1.6.3492-17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Предельно допустимые концентрации (ПДК) загрязняющих веществ в атмосферном воздухе городских и сельских поселений</w:t>
            </w:r>
          </w:p>
        </w:tc>
      </w:tr>
      <w:tr w:rsidR="00801D46" w:rsidRPr="00801D46" w:rsidTr="00801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3.9.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ГН 2.1.6.2897-11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Предельно допустимые концентрации (ПДК) загрязняющих веществ в атмосферном воздухе населенных мест Дополнение 9 к ГН 2.1.6.1338-03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ГН 2.1.6.3492-17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Предельно допустимые концентрации (ПДК) загрязняющих веществ в атмосферном воздухе городских и сельских поселений</w:t>
            </w:r>
          </w:p>
        </w:tc>
      </w:tr>
      <w:tr w:rsidR="00801D46" w:rsidRPr="00801D46" w:rsidTr="00801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3.10.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Изменение 10 к ГН 2.1.6.1338-03 "Предельно допустимые концентрации (ПДК) загрязняющих веществ в атмосферном воздухе населенных мест"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ГН 2.1.6.3492-17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Предельно допустимые концентрации (ПДК) загрязняющих веществ в атмосферном воздухе городских и сельских поселений</w:t>
            </w:r>
          </w:p>
        </w:tc>
      </w:tr>
      <w:tr w:rsidR="00801D46" w:rsidRPr="00801D46" w:rsidTr="00801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3.11.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Изменение 11 кГН 2.1.6.1338-03 "Предельно допустимые концентрации (ПДК) загрязняющих веществ в атмосферном воздухе населенных мест".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ГН 2.1.6.3492-17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"Предельно допустимые концентрации (ПДК) загрязняющих веществ в атмосферном воздухе городских и сельских поселений"</w:t>
            </w:r>
          </w:p>
        </w:tc>
      </w:tr>
      <w:tr w:rsidR="00801D46" w:rsidRPr="00801D46" w:rsidTr="00801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3.12.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Постановление Главного государственного санитарного врача Российской Федерации от 27.11.2014 N 76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Изменения в ГН 2.1.6.1338-03 "Предельно допустимые концентрации (ПДК) загрязняющих веществ в атмосферном воздухе населенных мест"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ГН 2.1.6.3492-17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"Предельно допустимые концентрации (ПДК) загрязняющих веществ в атмосферном воздухе городских и сельских поселений"</w:t>
            </w:r>
          </w:p>
        </w:tc>
      </w:tr>
      <w:tr w:rsidR="00801D46" w:rsidRPr="00801D46" w:rsidTr="00801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3.14.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Постановление Главного государственного санитарного врача Российской Федерации от 12.01.2015 N 3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Изменения в ГН 2.1.6.1338-03 "Предельно допустимые концентрации (ПДК) загрязняющих веществ в атмосферном воздухе населенных мест"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ГН 2.1.6.3492-17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"Предельно допустимые концентрации (ПДК) загрязняющих веществ в атмосферном воздухе городских и сельских поселений"</w:t>
            </w:r>
          </w:p>
        </w:tc>
      </w:tr>
      <w:tr w:rsidR="00801D46" w:rsidRPr="00801D46" w:rsidTr="00801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3.15.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Постановление Главного государственного санитарного врача Российской Федерации от 30.08.2016 N 146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 xml:space="preserve">Изменения в ГН 2.1.6.1338-03 "Предельно допустимые </w:t>
            </w:r>
            <w:r w:rsidRPr="00801D46">
              <w:lastRenderedPageBreak/>
              <w:t>концентрации (ПДК) загрязняющих веществ в атмосферном воздухе населенных мест"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lastRenderedPageBreak/>
              <w:t>ГН 2.1.6.3492-17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 xml:space="preserve">"Предельно допустимые концентрации (ПДК) загрязняющих веществ в атмосферном воздухе городских и </w:t>
            </w:r>
            <w:r w:rsidRPr="00801D46">
              <w:lastRenderedPageBreak/>
              <w:t>сельских поселений"</w:t>
            </w:r>
          </w:p>
        </w:tc>
      </w:tr>
      <w:tr w:rsidR="00801D46" w:rsidRPr="00801D46" w:rsidTr="00801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lastRenderedPageBreak/>
              <w:t>3.16.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ГН. 2.2.5.1313-03 "Предельно допустимые концентрации (ПДК) вредных веществ в воздухе рабочей зоны"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ГН 2.2.5.3532-18 "Предельно допустимые концентрации (ПДК) вредных веществ в воздухе рабочей зоны"</w:t>
            </w:r>
          </w:p>
        </w:tc>
      </w:tr>
      <w:tr w:rsidR="00801D46" w:rsidRPr="00801D46" w:rsidTr="00801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СанПиН 2.2.4.1191-03 "Электромагнитные поля в производственных условиях"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СанПиН 2.2.4.3359-16 "Санитарно-эпидемиологические требования к физическим факторам на рабочих местах"</w:t>
            </w:r>
          </w:p>
        </w:tc>
      </w:tr>
      <w:tr w:rsidR="00801D46" w:rsidRPr="00801D46" w:rsidTr="00801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СН 4557-88 "Санитарные нормы ультрафиолетового излучения в производственных помещениях"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СанПиН 2.2.4.3359-16 "Санитарно-эпидемиологические требования к физическим факторам на рабочих местах"</w:t>
            </w:r>
          </w:p>
        </w:tc>
      </w:tr>
      <w:tr w:rsidR="00801D46" w:rsidRPr="00801D46" w:rsidTr="00801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СанПиН 2.6.1.2369-08 "Гигиенические требования по обеспечению радиационной безопасности при обращении с лучевыми досмотровыми установками"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СанПиН 2.6.1.3488-17 "Гигиенические требования по обеспечению радиационной безопасности при обращении с лучевыми досмотровыми установками"</w:t>
            </w:r>
          </w:p>
        </w:tc>
      </w:tr>
      <w:tr w:rsidR="00801D46" w:rsidRPr="00801D46" w:rsidTr="00801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СП 3.3.2.1120-02 "Санитарно-эпидемиологические требования к условиям транспортирования, хранению и отпуску гражданам медицинских иммунобиологических препаратов, используемых для иммунопрофилактики, аптечными учреждениями и учреждениями здравоохранения" с изменением: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СП 3.3.2.3332-16 "Условия транспортирования и хранения иммунобиологических лекарственных препаратов"</w:t>
            </w:r>
          </w:p>
        </w:tc>
      </w:tr>
      <w:tr w:rsidR="00801D46" w:rsidRPr="00801D46" w:rsidTr="00801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7.1.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СП 3.3.2.2330-08 "Санитарно-эпидемиологические требования к условиям транспортирования, хранению и отпуску гражданам медицинских иммунобиологических препаратов, используемых для иммунопрофилактики, аптечными учреждениями и учреждениями здравоохранения"</w:t>
            </w:r>
          </w:p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Изменения и дополнения 1 к СП 3.3.2.1120-02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СП 3.3.2.3332-16 "Условия транспортирования и хранения иммунобиологических лекарственных препаратов"</w:t>
            </w:r>
          </w:p>
        </w:tc>
      </w:tr>
      <w:tr w:rsidR="00801D46" w:rsidRPr="00801D46" w:rsidTr="00801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СП 3.3.2.1248-03 "Условия транспортирования и хранения медицинских иммунобиологических препаратов" с дополнениями и изменениями: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СП 3.3.2.3332-16 "Условия транспортирования и хранения иммунобиологических лекарственных препаратов"</w:t>
            </w:r>
          </w:p>
        </w:tc>
      </w:tr>
      <w:tr w:rsidR="00801D46" w:rsidRPr="00801D46" w:rsidTr="00801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8.1.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СП 3.3.2.2329-08 Изменения и дополнения N 1 к санитарно-эпидемиологическим правилам СП 3.3.2.1248-03 "Условия транспортирования и хранения медицинских иммунобиологических препаратов"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СП 3.3.2.3332-16 "Условия транспортирования и хранения иммунобиологических лекарственных препаратов"</w:t>
            </w:r>
          </w:p>
        </w:tc>
      </w:tr>
    </w:tbl>
    <w:p w:rsidR="00801D46" w:rsidRDefault="00801D46" w:rsidP="00932CE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01D46" w:rsidRPr="00C91A78" w:rsidRDefault="00801D46" w:rsidP="00932CE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01D46" w:rsidRPr="00C91A78" w:rsidRDefault="00801D46" w:rsidP="00932CE8">
      <w:pPr>
        <w:pStyle w:val="ConsPlusTitle"/>
        <w:spacing w:line="300" w:lineRule="atLeast"/>
        <w:jc w:val="center"/>
        <w:outlineLvl w:val="1"/>
        <w:rPr>
          <w:sz w:val="22"/>
          <w:szCs w:val="22"/>
        </w:rPr>
      </w:pPr>
      <w:bookmarkStart w:id="2" w:name="Par211"/>
      <w:bookmarkEnd w:id="2"/>
      <w:r w:rsidRPr="00C91A78">
        <w:rPr>
          <w:sz w:val="22"/>
          <w:szCs w:val="22"/>
        </w:rPr>
        <w:lastRenderedPageBreak/>
        <w:t>Перечень методических документов</w:t>
      </w:r>
    </w:p>
    <w:p w:rsidR="00801D46" w:rsidRPr="00C91A78" w:rsidRDefault="00801D46" w:rsidP="00932CE8">
      <w:pPr>
        <w:pStyle w:val="ConsPlusNormal"/>
        <w:spacing w:line="300" w:lineRule="atLeast"/>
        <w:jc w:val="both"/>
        <w:rPr>
          <w:sz w:val="22"/>
          <w:szCs w:val="22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87"/>
        <w:gridCol w:w="4813"/>
        <w:gridCol w:w="4499"/>
      </w:tblGrid>
      <w:tr w:rsidR="00801D46" w:rsidRPr="00801D46" w:rsidTr="00801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  <w:jc w:val="center"/>
            </w:pPr>
            <w:r w:rsidRPr="00801D46">
              <w:t>N N пп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  <w:jc w:val="center"/>
            </w:pPr>
            <w:r w:rsidRPr="00801D46">
              <w:t>Наименование отмененного документа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  <w:jc w:val="center"/>
            </w:pPr>
            <w:r w:rsidRPr="00801D46">
              <w:t>Наименование принятого эквивалентного документа</w:t>
            </w:r>
          </w:p>
        </w:tc>
      </w:tr>
      <w:tr w:rsidR="00801D46" w:rsidRPr="00801D46" w:rsidTr="00801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  <w:jc w:val="center"/>
            </w:pPr>
            <w:r w:rsidRPr="00801D46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  <w:jc w:val="center"/>
            </w:pPr>
            <w:r w:rsidRPr="00801D46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  <w:jc w:val="center"/>
            </w:pPr>
            <w:r w:rsidRPr="00801D46">
              <w:t>3</w:t>
            </w:r>
          </w:p>
        </w:tc>
      </w:tr>
      <w:tr w:rsidR="00801D46" w:rsidRPr="00801D46" w:rsidTr="00801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МУК 4.1.058-10 "Методика измерений массовой концентрации эпихлоргидрина в воздухе рабочей зоны фотометрическим методом"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МУК 4.1.036-17 "Методика измерений массовой концентрации эпихлоргидрина в воздухе рабочей зоны фотометрическим методом"</w:t>
            </w:r>
          </w:p>
        </w:tc>
      </w:tr>
      <w:tr w:rsidR="00801D46" w:rsidRPr="00801D46" w:rsidTr="00801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МР 3.1.2.0005-10 "Методика расчета эпидемических порогов по гриппу и острым респираторным вирусным инфекциям по субъектам Российской Федерации", с изменениями, внесенными МР 3.1.2.0069-12 "Изменение 1 к МР 3.1.2.0005-10"; МР 3.1.2.0102-15 "Дополнение 2 к МР 3.1.2.0005-10".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МР 3.1.2.0118-17 "Методика расчета эпидемических порогов по гриппу и острым респираторным вирусным инфекциям по субъектам Российской Федерации"</w:t>
            </w:r>
          </w:p>
        </w:tc>
      </w:tr>
      <w:tr w:rsidR="00801D46" w:rsidRPr="00801D46" w:rsidTr="00801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МУК 4.1.3462-17 "Измерение концентрации угольной пыли в атмосферном воздухе и в воздухе рабочей зоны гравиметрическим методом"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МУК 4.1.3487-17" Измерение концентрации угольной пыли в атмосферном воздухе и в воздухе рабочей зоны гравиметрическим методом"</w:t>
            </w:r>
          </w:p>
        </w:tc>
      </w:tr>
      <w:tr w:rsidR="00801D46" w:rsidRPr="00801D46" w:rsidTr="00801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МР N 01.038-08 "Экспресс-метод токсиколого-гигиенической оценки парфюмерно-косметической продукции с помощью люминесцентного бактериального теста"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МР 1.1.0119-18 "Экспресс-метод токсиколого-гигиенической оценки парфюмерно-косметической продукции с помощью люминесцентного бактериального теста (с применением измерительного прибора-люминометра типа "Биотокс-10")"</w:t>
            </w:r>
          </w:p>
        </w:tc>
      </w:tr>
      <w:tr w:rsidR="00801D46" w:rsidRPr="00801D46" w:rsidTr="00801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МУК 4.1.040-10 "Методика измерений массовой концентрации перхлората аммония в смывах с поверхностей оборудования, строительных конструкций, кожных покровов и средств индивидуальной защиты фотометрическим методом"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МУК 4.1.035-17 "Методика измерений массовой концентрации перхлората аммония в смывах с поверхностей оборудования, строительных конструкций, кожных покровов и средств индивидуальной защиты фотометрическим методом"</w:t>
            </w:r>
          </w:p>
        </w:tc>
      </w:tr>
      <w:tr w:rsidR="00801D46" w:rsidRPr="00801D46" w:rsidTr="00801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МУК 4.1.029-09 "Методика выполнения измерений массовой концентрации перхлората аммония в воздухе рабочей зоны фотометрическим методом"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МУК 4.1.034-17 "Методика измерений массовой концентрации перхлората аммония в воздухе рабочей зоны фотометрическим методом"</w:t>
            </w:r>
          </w:p>
        </w:tc>
      </w:tr>
      <w:tr w:rsidR="00801D46" w:rsidRPr="00801D46" w:rsidTr="00801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МУ 3.1.7.1189-03 "Профилактика и лабораторная диагностика бруцеллеза людей"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МУК 3.1.7.3402-16 "Эпидемиологический надзор и лабораторная диагностика бруцеллеза"</w:t>
            </w:r>
          </w:p>
        </w:tc>
      </w:tr>
      <w:tr w:rsidR="00801D46" w:rsidRPr="00801D46" w:rsidTr="00801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 xml:space="preserve">"Методических рекомендаций по паспортизации </w:t>
            </w:r>
            <w:r w:rsidRPr="00801D46">
              <w:lastRenderedPageBreak/>
              <w:t>природных очагов чумы". Москва, 1976.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lastRenderedPageBreak/>
              <w:t xml:space="preserve">МУ 3.1.3.3395-16 "Паспортизация природных </w:t>
            </w:r>
            <w:r w:rsidRPr="00801D46">
              <w:lastRenderedPageBreak/>
              <w:t>очагов чумы Российской Федерации"</w:t>
            </w:r>
          </w:p>
        </w:tc>
      </w:tr>
      <w:tr w:rsidR="00801D46" w:rsidRPr="00801D46" w:rsidTr="00801D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lastRenderedPageBreak/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"Методических рекомендаций по долгосрочному прогнозированию эпизоотической активности природных очагов чумы", Саратов, 1991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46" w:rsidRPr="00801D46" w:rsidRDefault="00801D46" w:rsidP="00932CE8">
            <w:pPr>
              <w:pStyle w:val="ConsPlusNormal"/>
              <w:spacing w:line="300" w:lineRule="atLeast"/>
            </w:pPr>
            <w:r w:rsidRPr="00801D46">
              <w:t>МУ 3.1.3.3394-16 "Методические указания по прогнозированию эпизоотической активности природных очагов чумы Российской Федерации"</w:t>
            </w:r>
          </w:p>
        </w:tc>
      </w:tr>
    </w:tbl>
    <w:p w:rsidR="006D6D97" w:rsidRPr="00B63D76" w:rsidRDefault="006D6D97" w:rsidP="00B63D76"/>
    <w:sectPr w:rsidR="006D6D97" w:rsidRPr="00B63D76" w:rsidSect="00DF57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851" w:left="1418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442" w:rsidRDefault="000F3442">
      <w:r>
        <w:separator/>
      </w:r>
    </w:p>
  </w:endnote>
  <w:endnote w:type="continuationSeparator" w:id="0">
    <w:p w:rsidR="000F3442" w:rsidRDefault="000F34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ans Narrow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11E" w:rsidRDefault="003E611E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11E" w:rsidRDefault="003E611E" w:rsidP="00DF5729">
    <w:pPr>
      <w:jc w:val="center"/>
      <w:rPr>
        <w:sz w:val="2"/>
        <w:szCs w:val="2"/>
      </w:rPr>
    </w:pPr>
  </w:p>
  <w:p w:rsidR="003E611E" w:rsidRDefault="003E611E">
    <w:pPr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11E" w:rsidRDefault="003E611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442" w:rsidRDefault="000F3442">
      <w:r>
        <w:separator/>
      </w:r>
    </w:p>
  </w:footnote>
  <w:footnote w:type="continuationSeparator" w:id="0">
    <w:p w:rsidR="000F3442" w:rsidRDefault="000F34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11E" w:rsidRDefault="003E611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11E" w:rsidRDefault="003E611E" w:rsidP="00DF5729">
    <w:pPr>
      <w:jc w:val="center"/>
      <w:rPr>
        <w:sz w:val="2"/>
        <w:szCs w:val="2"/>
      </w:rPr>
    </w:pPr>
  </w:p>
  <w:p w:rsidR="003E611E" w:rsidRDefault="003E611E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7" o:spid="_x0000_s2051" type="#_x0000_t202" style="position:absolute;margin-left:318.2pt;margin-top:8.25pt;width:154.8pt;height:49.95pt;z-index:251656704;visibility:visible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" filled="f" fillcolor="#336735" stroked="f">
          <v:textbox style="mso-next-textbox:#Text Box 17" inset=",0">
            <w:txbxContent>
              <w:p w:rsidR="003E611E" w:rsidRDefault="003E611E" w:rsidP="00DC174E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</w:p>
              <w:p w:rsidR="003E611E" w:rsidRPr="00DC174E" w:rsidRDefault="003E611E" w:rsidP="006D6D97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www.arm-ecogrup.ru</w:t>
                </w:r>
              </w:p>
              <w:p w:rsidR="003E611E" w:rsidRPr="00DC174E" w:rsidRDefault="003E611E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mail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>@arm-ecogroup.ru</w:t>
                </w:r>
              </w:p>
              <w:p w:rsidR="003E611E" w:rsidRPr="00DC174E" w:rsidRDefault="003E611E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i/>
                    <w:sz w:val="18"/>
                    <w:szCs w:val="18"/>
                  </w:rPr>
                  <w:t>тел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 xml:space="preserve">: (812) 963-04-20 </w:t>
                </w:r>
              </w:p>
            </w:txbxContent>
          </v:textbox>
        </v:shape>
      </w:pict>
    </w:r>
    <w:r w:rsidR="004A4C96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15240</wp:posOffset>
          </wp:positionV>
          <wp:extent cx="3830320" cy="755650"/>
          <wp:effectExtent l="19050" t="0" r="0" b="0"/>
          <wp:wrapTight wrapText="bothSides">
            <wp:wrapPolygon edited="0">
              <wp:start x="-107" y="0"/>
              <wp:lineTo x="-107" y="21237"/>
              <wp:lineTo x="21593" y="21237"/>
              <wp:lineTo x="21593" y="0"/>
              <wp:lineTo x="-107" y="0"/>
            </wp:wrapPolygon>
          </wp:wrapTight>
          <wp:docPr id="12" name="Рисунок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0320" cy="755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0"/>
        <w:szCs w:val="10"/>
      </w:rPr>
      <w:t xml:space="preserve"> </w:t>
    </w:r>
  </w:p>
  <w:p w:rsidR="003E611E" w:rsidRDefault="003E611E">
    <w:r>
      <w:rPr>
        <w:noProof/>
      </w:rPr>
      <w:pict>
        <v:line id="_x0000_s2058" style="position:absolute;z-index:251657728" from="19.85pt,52.4pt" to="464.45pt,52.4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11E" w:rsidRDefault="003E611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E61ED"/>
    <w:multiLevelType w:val="hybridMultilevel"/>
    <w:tmpl w:val="FFFFFFFF"/>
    <w:lvl w:ilvl="0" w:tplc="0114C572">
      <w:numFmt w:val="bullet"/>
      <w:lvlText w:val="-"/>
      <w:lvlJc w:val="left"/>
      <w:pPr>
        <w:ind w:left="1702" w:hanging="154"/>
      </w:pPr>
      <w:rPr>
        <w:rFonts w:ascii="Liberation Sans Narrow" w:eastAsia="Times New Roman" w:hAnsi="Liberation Sans Narrow" w:hint="default"/>
        <w:spacing w:val="-22"/>
        <w:w w:val="99"/>
        <w:sz w:val="24"/>
      </w:rPr>
    </w:lvl>
    <w:lvl w:ilvl="1" w:tplc="2D8CCBC0">
      <w:numFmt w:val="bullet"/>
      <w:lvlText w:val="•"/>
      <w:lvlJc w:val="left"/>
      <w:pPr>
        <w:ind w:left="2720" w:hanging="154"/>
      </w:pPr>
      <w:rPr>
        <w:rFonts w:hint="default"/>
      </w:rPr>
    </w:lvl>
    <w:lvl w:ilvl="2" w:tplc="0038CFD2">
      <w:numFmt w:val="bullet"/>
      <w:lvlText w:val="•"/>
      <w:lvlJc w:val="left"/>
      <w:pPr>
        <w:ind w:left="3741" w:hanging="154"/>
      </w:pPr>
      <w:rPr>
        <w:rFonts w:hint="default"/>
      </w:rPr>
    </w:lvl>
    <w:lvl w:ilvl="3" w:tplc="3B824D40">
      <w:numFmt w:val="bullet"/>
      <w:lvlText w:val="•"/>
      <w:lvlJc w:val="left"/>
      <w:pPr>
        <w:ind w:left="4761" w:hanging="154"/>
      </w:pPr>
      <w:rPr>
        <w:rFonts w:hint="default"/>
      </w:rPr>
    </w:lvl>
    <w:lvl w:ilvl="4" w:tplc="0D828080">
      <w:numFmt w:val="bullet"/>
      <w:lvlText w:val="•"/>
      <w:lvlJc w:val="left"/>
      <w:pPr>
        <w:ind w:left="5782" w:hanging="154"/>
      </w:pPr>
      <w:rPr>
        <w:rFonts w:hint="default"/>
      </w:rPr>
    </w:lvl>
    <w:lvl w:ilvl="5" w:tplc="3ACE643A">
      <w:numFmt w:val="bullet"/>
      <w:lvlText w:val="•"/>
      <w:lvlJc w:val="left"/>
      <w:pPr>
        <w:ind w:left="6803" w:hanging="154"/>
      </w:pPr>
      <w:rPr>
        <w:rFonts w:hint="default"/>
      </w:rPr>
    </w:lvl>
    <w:lvl w:ilvl="6" w:tplc="72EC5802">
      <w:numFmt w:val="bullet"/>
      <w:lvlText w:val="•"/>
      <w:lvlJc w:val="left"/>
      <w:pPr>
        <w:ind w:left="7823" w:hanging="154"/>
      </w:pPr>
      <w:rPr>
        <w:rFonts w:hint="default"/>
      </w:rPr>
    </w:lvl>
    <w:lvl w:ilvl="7" w:tplc="B4E2BADC">
      <w:numFmt w:val="bullet"/>
      <w:lvlText w:val="•"/>
      <w:lvlJc w:val="left"/>
      <w:pPr>
        <w:ind w:left="8844" w:hanging="154"/>
      </w:pPr>
      <w:rPr>
        <w:rFonts w:hint="default"/>
      </w:rPr>
    </w:lvl>
    <w:lvl w:ilvl="8" w:tplc="028C1EB0">
      <w:numFmt w:val="bullet"/>
      <w:lvlText w:val="•"/>
      <w:lvlJc w:val="left"/>
      <w:pPr>
        <w:ind w:left="9865" w:hanging="154"/>
      </w:pPr>
      <w:rPr>
        <w:rFonts w:hint="default"/>
      </w:rPr>
    </w:lvl>
  </w:abstractNum>
  <w:abstractNum w:abstractNumId="1">
    <w:nsid w:val="03075C77"/>
    <w:multiLevelType w:val="hybridMultilevel"/>
    <w:tmpl w:val="FFFFFFFF"/>
    <w:lvl w:ilvl="0" w:tplc="02B436E2">
      <w:start w:val="1"/>
      <w:numFmt w:val="decimal"/>
      <w:lvlText w:val="%1."/>
      <w:lvlJc w:val="left"/>
      <w:pPr>
        <w:ind w:left="1702" w:hanging="307"/>
      </w:pPr>
      <w:rPr>
        <w:rFonts w:ascii="Liberation Sans Narrow" w:eastAsia="Times New Roman" w:hAnsi="Liberation Sans Narrow" w:cs="Liberation Sans Narrow" w:hint="default"/>
        <w:spacing w:val="-28"/>
        <w:w w:val="99"/>
        <w:sz w:val="24"/>
        <w:szCs w:val="24"/>
      </w:rPr>
    </w:lvl>
    <w:lvl w:ilvl="1" w:tplc="E364F022">
      <w:numFmt w:val="bullet"/>
      <w:lvlText w:val="•"/>
      <w:lvlJc w:val="left"/>
      <w:pPr>
        <w:ind w:left="2720" w:hanging="307"/>
      </w:pPr>
      <w:rPr>
        <w:rFonts w:hint="default"/>
      </w:rPr>
    </w:lvl>
    <w:lvl w:ilvl="2" w:tplc="EDBE17DC">
      <w:numFmt w:val="bullet"/>
      <w:lvlText w:val="•"/>
      <w:lvlJc w:val="left"/>
      <w:pPr>
        <w:ind w:left="3741" w:hanging="307"/>
      </w:pPr>
      <w:rPr>
        <w:rFonts w:hint="default"/>
      </w:rPr>
    </w:lvl>
    <w:lvl w:ilvl="3" w:tplc="B09E30A6">
      <w:numFmt w:val="bullet"/>
      <w:lvlText w:val="•"/>
      <w:lvlJc w:val="left"/>
      <w:pPr>
        <w:ind w:left="4761" w:hanging="307"/>
      </w:pPr>
      <w:rPr>
        <w:rFonts w:hint="default"/>
      </w:rPr>
    </w:lvl>
    <w:lvl w:ilvl="4" w:tplc="BA0ABD6C">
      <w:numFmt w:val="bullet"/>
      <w:lvlText w:val="•"/>
      <w:lvlJc w:val="left"/>
      <w:pPr>
        <w:ind w:left="5782" w:hanging="307"/>
      </w:pPr>
      <w:rPr>
        <w:rFonts w:hint="default"/>
      </w:rPr>
    </w:lvl>
    <w:lvl w:ilvl="5" w:tplc="63AA00FE">
      <w:numFmt w:val="bullet"/>
      <w:lvlText w:val="•"/>
      <w:lvlJc w:val="left"/>
      <w:pPr>
        <w:ind w:left="6803" w:hanging="307"/>
      </w:pPr>
      <w:rPr>
        <w:rFonts w:hint="default"/>
      </w:rPr>
    </w:lvl>
    <w:lvl w:ilvl="6" w:tplc="5AA85FD2">
      <w:numFmt w:val="bullet"/>
      <w:lvlText w:val="•"/>
      <w:lvlJc w:val="left"/>
      <w:pPr>
        <w:ind w:left="7823" w:hanging="307"/>
      </w:pPr>
      <w:rPr>
        <w:rFonts w:hint="default"/>
      </w:rPr>
    </w:lvl>
    <w:lvl w:ilvl="7" w:tplc="7E04D272">
      <w:numFmt w:val="bullet"/>
      <w:lvlText w:val="•"/>
      <w:lvlJc w:val="left"/>
      <w:pPr>
        <w:ind w:left="8844" w:hanging="307"/>
      </w:pPr>
      <w:rPr>
        <w:rFonts w:hint="default"/>
      </w:rPr>
    </w:lvl>
    <w:lvl w:ilvl="8" w:tplc="0816A8A4">
      <w:numFmt w:val="bullet"/>
      <w:lvlText w:val="•"/>
      <w:lvlJc w:val="left"/>
      <w:pPr>
        <w:ind w:left="9865" w:hanging="307"/>
      </w:pPr>
      <w:rPr>
        <w:rFonts w:hint="default"/>
      </w:rPr>
    </w:lvl>
  </w:abstractNum>
  <w:abstractNum w:abstractNumId="2">
    <w:nsid w:val="089273C1"/>
    <w:multiLevelType w:val="multilevel"/>
    <w:tmpl w:val="2284A088"/>
    <w:lvl w:ilvl="0">
      <w:start w:val="1"/>
      <w:numFmt w:val="decimal"/>
      <w:lvlText w:val="%1."/>
      <w:lvlJc w:val="left"/>
      <w:pPr>
        <w:ind w:left="1702" w:hanging="269"/>
      </w:pPr>
      <w:rPr>
        <w:rFonts w:ascii="Arial" w:eastAsia="Times New Roman" w:hAnsi="Arial" w:cs="Arial" w:hint="default"/>
        <w:b/>
        <w:bCs/>
        <w:color w:val="1F487C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1702" w:hanging="470"/>
      </w:pPr>
      <w:rPr>
        <w:rFonts w:ascii="Arial" w:eastAsia="Times New Roman" w:hAnsi="Arial" w:cs="Arial" w:hint="default"/>
        <w:b/>
        <w:bCs/>
        <w:color w:val="1F487C"/>
        <w:spacing w:val="-4"/>
        <w:w w:val="99"/>
        <w:sz w:val="24"/>
        <w:szCs w:val="24"/>
      </w:rPr>
    </w:lvl>
    <w:lvl w:ilvl="2">
      <w:numFmt w:val="bullet"/>
      <w:lvlText w:val="•"/>
      <w:lvlJc w:val="left"/>
      <w:pPr>
        <w:ind w:left="3741" w:hanging="470"/>
      </w:pPr>
      <w:rPr>
        <w:rFonts w:hint="default"/>
      </w:rPr>
    </w:lvl>
    <w:lvl w:ilvl="3">
      <w:numFmt w:val="bullet"/>
      <w:lvlText w:val="•"/>
      <w:lvlJc w:val="left"/>
      <w:pPr>
        <w:ind w:left="4761" w:hanging="470"/>
      </w:pPr>
      <w:rPr>
        <w:rFonts w:hint="default"/>
      </w:rPr>
    </w:lvl>
    <w:lvl w:ilvl="4">
      <w:numFmt w:val="bullet"/>
      <w:lvlText w:val="•"/>
      <w:lvlJc w:val="left"/>
      <w:pPr>
        <w:ind w:left="5782" w:hanging="470"/>
      </w:pPr>
      <w:rPr>
        <w:rFonts w:hint="default"/>
      </w:rPr>
    </w:lvl>
    <w:lvl w:ilvl="5">
      <w:numFmt w:val="bullet"/>
      <w:lvlText w:val="•"/>
      <w:lvlJc w:val="left"/>
      <w:pPr>
        <w:ind w:left="6803" w:hanging="470"/>
      </w:pPr>
      <w:rPr>
        <w:rFonts w:hint="default"/>
      </w:rPr>
    </w:lvl>
    <w:lvl w:ilvl="6">
      <w:numFmt w:val="bullet"/>
      <w:lvlText w:val="•"/>
      <w:lvlJc w:val="left"/>
      <w:pPr>
        <w:ind w:left="7823" w:hanging="470"/>
      </w:pPr>
      <w:rPr>
        <w:rFonts w:hint="default"/>
      </w:rPr>
    </w:lvl>
    <w:lvl w:ilvl="7">
      <w:numFmt w:val="bullet"/>
      <w:lvlText w:val="•"/>
      <w:lvlJc w:val="left"/>
      <w:pPr>
        <w:ind w:left="8844" w:hanging="470"/>
      </w:pPr>
      <w:rPr>
        <w:rFonts w:hint="default"/>
      </w:rPr>
    </w:lvl>
    <w:lvl w:ilvl="8">
      <w:numFmt w:val="bullet"/>
      <w:lvlText w:val="•"/>
      <w:lvlJc w:val="left"/>
      <w:pPr>
        <w:ind w:left="9865" w:hanging="470"/>
      </w:pPr>
      <w:rPr>
        <w:rFonts w:hint="default"/>
      </w:rPr>
    </w:lvl>
  </w:abstractNum>
  <w:abstractNum w:abstractNumId="3">
    <w:nsid w:val="0EC004AA"/>
    <w:multiLevelType w:val="multilevel"/>
    <w:tmpl w:val="22069596"/>
    <w:lvl w:ilvl="0">
      <w:start w:val="5"/>
      <w:numFmt w:val="decimal"/>
      <w:lvlText w:val="%1"/>
      <w:lvlJc w:val="left"/>
      <w:pPr>
        <w:ind w:left="2889" w:hanging="46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02" w:hanging="468"/>
      </w:pPr>
      <w:rPr>
        <w:rFonts w:ascii="Arial" w:eastAsia="Times New Roman" w:hAnsi="Arial" w:cs="Arial" w:hint="default"/>
        <w:b/>
        <w:bCs/>
        <w:color w:val="1F487C"/>
        <w:w w:val="100"/>
        <w:sz w:val="24"/>
        <w:szCs w:val="24"/>
      </w:rPr>
    </w:lvl>
    <w:lvl w:ilvl="2">
      <w:numFmt w:val="bullet"/>
      <w:lvlText w:val="•"/>
      <w:lvlJc w:val="left"/>
      <w:pPr>
        <w:ind w:left="3882" w:hanging="468"/>
      </w:pPr>
      <w:rPr>
        <w:rFonts w:hint="default"/>
      </w:rPr>
    </w:lvl>
    <w:lvl w:ilvl="3">
      <w:numFmt w:val="bullet"/>
      <w:lvlText w:val="•"/>
      <w:lvlJc w:val="left"/>
      <w:pPr>
        <w:ind w:left="4885" w:hanging="468"/>
      </w:pPr>
      <w:rPr>
        <w:rFonts w:hint="default"/>
      </w:rPr>
    </w:lvl>
    <w:lvl w:ilvl="4">
      <w:numFmt w:val="bullet"/>
      <w:lvlText w:val="•"/>
      <w:lvlJc w:val="left"/>
      <w:pPr>
        <w:ind w:left="5888" w:hanging="468"/>
      </w:pPr>
      <w:rPr>
        <w:rFonts w:hint="default"/>
      </w:rPr>
    </w:lvl>
    <w:lvl w:ilvl="5">
      <w:numFmt w:val="bullet"/>
      <w:lvlText w:val="•"/>
      <w:lvlJc w:val="left"/>
      <w:pPr>
        <w:ind w:left="6891" w:hanging="468"/>
      </w:pPr>
      <w:rPr>
        <w:rFonts w:hint="default"/>
      </w:rPr>
    </w:lvl>
    <w:lvl w:ilvl="6">
      <w:numFmt w:val="bullet"/>
      <w:lvlText w:val="•"/>
      <w:lvlJc w:val="left"/>
      <w:pPr>
        <w:ind w:left="7894" w:hanging="468"/>
      </w:pPr>
      <w:rPr>
        <w:rFonts w:hint="default"/>
      </w:rPr>
    </w:lvl>
    <w:lvl w:ilvl="7">
      <w:numFmt w:val="bullet"/>
      <w:lvlText w:val="•"/>
      <w:lvlJc w:val="left"/>
      <w:pPr>
        <w:ind w:left="8897" w:hanging="468"/>
      </w:pPr>
      <w:rPr>
        <w:rFonts w:hint="default"/>
      </w:rPr>
    </w:lvl>
    <w:lvl w:ilvl="8">
      <w:numFmt w:val="bullet"/>
      <w:lvlText w:val="•"/>
      <w:lvlJc w:val="left"/>
      <w:pPr>
        <w:ind w:left="9900" w:hanging="468"/>
      </w:pPr>
      <w:rPr>
        <w:rFonts w:hint="default"/>
      </w:rPr>
    </w:lvl>
  </w:abstractNum>
  <w:abstractNum w:abstractNumId="4">
    <w:nsid w:val="13655013"/>
    <w:multiLevelType w:val="hybridMultilevel"/>
    <w:tmpl w:val="FFFFFFFF"/>
    <w:lvl w:ilvl="0" w:tplc="5818077C">
      <w:start w:val="1"/>
      <w:numFmt w:val="decimal"/>
      <w:lvlText w:val="%1."/>
      <w:lvlJc w:val="left"/>
      <w:pPr>
        <w:ind w:left="1702" w:hanging="324"/>
      </w:pPr>
      <w:rPr>
        <w:rFonts w:ascii="Liberation Sans Narrow" w:eastAsia="Times New Roman" w:hAnsi="Liberation Sans Narrow" w:cs="Liberation Sans Narrow" w:hint="default"/>
        <w:i/>
        <w:spacing w:val="-8"/>
        <w:w w:val="100"/>
        <w:sz w:val="24"/>
        <w:szCs w:val="24"/>
      </w:rPr>
    </w:lvl>
    <w:lvl w:ilvl="1" w:tplc="89561010">
      <w:numFmt w:val="bullet"/>
      <w:lvlText w:val="•"/>
      <w:lvlJc w:val="left"/>
      <w:pPr>
        <w:ind w:left="2720" w:hanging="324"/>
      </w:pPr>
      <w:rPr>
        <w:rFonts w:hint="default"/>
      </w:rPr>
    </w:lvl>
    <w:lvl w:ilvl="2" w:tplc="9DA099E8">
      <w:numFmt w:val="bullet"/>
      <w:lvlText w:val="•"/>
      <w:lvlJc w:val="left"/>
      <w:pPr>
        <w:ind w:left="3741" w:hanging="324"/>
      </w:pPr>
      <w:rPr>
        <w:rFonts w:hint="default"/>
      </w:rPr>
    </w:lvl>
    <w:lvl w:ilvl="3" w:tplc="06A8B68A">
      <w:numFmt w:val="bullet"/>
      <w:lvlText w:val="•"/>
      <w:lvlJc w:val="left"/>
      <w:pPr>
        <w:ind w:left="4761" w:hanging="324"/>
      </w:pPr>
      <w:rPr>
        <w:rFonts w:hint="default"/>
      </w:rPr>
    </w:lvl>
    <w:lvl w:ilvl="4" w:tplc="6BC84162">
      <w:numFmt w:val="bullet"/>
      <w:lvlText w:val="•"/>
      <w:lvlJc w:val="left"/>
      <w:pPr>
        <w:ind w:left="5782" w:hanging="324"/>
      </w:pPr>
      <w:rPr>
        <w:rFonts w:hint="default"/>
      </w:rPr>
    </w:lvl>
    <w:lvl w:ilvl="5" w:tplc="A6BAC76E">
      <w:numFmt w:val="bullet"/>
      <w:lvlText w:val="•"/>
      <w:lvlJc w:val="left"/>
      <w:pPr>
        <w:ind w:left="6803" w:hanging="324"/>
      </w:pPr>
      <w:rPr>
        <w:rFonts w:hint="default"/>
      </w:rPr>
    </w:lvl>
    <w:lvl w:ilvl="6" w:tplc="3AC4D686">
      <w:numFmt w:val="bullet"/>
      <w:lvlText w:val="•"/>
      <w:lvlJc w:val="left"/>
      <w:pPr>
        <w:ind w:left="7823" w:hanging="324"/>
      </w:pPr>
      <w:rPr>
        <w:rFonts w:hint="default"/>
      </w:rPr>
    </w:lvl>
    <w:lvl w:ilvl="7" w:tplc="7362E068">
      <w:numFmt w:val="bullet"/>
      <w:lvlText w:val="•"/>
      <w:lvlJc w:val="left"/>
      <w:pPr>
        <w:ind w:left="8844" w:hanging="324"/>
      </w:pPr>
      <w:rPr>
        <w:rFonts w:hint="default"/>
      </w:rPr>
    </w:lvl>
    <w:lvl w:ilvl="8" w:tplc="B1AA46FE">
      <w:numFmt w:val="bullet"/>
      <w:lvlText w:val="•"/>
      <w:lvlJc w:val="left"/>
      <w:pPr>
        <w:ind w:left="9865" w:hanging="324"/>
      </w:pPr>
      <w:rPr>
        <w:rFonts w:hint="default"/>
      </w:rPr>
    </w:lvl>
  </w:abstractNum>
  <w:abstractNum w:abstractNumId="5">
    <w:nsid w:val="1ADD45E1"/>
    <w:multiLevelType w:val="hybridMultilevel"/>
    <w:tmpl w:val="FFFFFFFF"/>
    <w:lvl w:ilvl="0" w:tplc="177C3D54">
      <w:numFmt w:val="bullet"/>
      <w:lvlText w:val="–"/>
      <w:lvlJc w:val="left"/>
      <w:pPr>
        <w:ind w:left="1702" w:hanging="276"/>
      </w:pPr>
      <w:rPr>
        <w:rFonts w:ascii="Liberation Sans Narrow" w:eastAsia="Times New Roman" w:hAnsi="Liberation Sans Narrow" w:hint="default"/>
        <w:spacing w:val="-4"/>
        <w:w w:val="99"/>
        <w:sz w:val="24"/>
      </w:rPr>
    </w:lvl>
    <w:lvl w:ilvl="1" w:tplc="11566022">
      <w:numFmt w:val="bullet"/>
      <w:lvlText w:val="•"/>
      <w:lvlJc w:val="left"/>
      <w:pPr>
        <w:ind w:left="2720" w:hanging="276"/>
      </w:pPr>
      <w:rPr>
        <w:rFonts w:hint="default"/>
      </w:rPr>
    </w:lvl>
    <w:lvl w:ilvl="2" w:tplc="64406F60">
      <w:numFmt w:val="bullet"/>
      <w:lvlText w:val="•"/>
      <w:lvlJc w:val="left"/>
      <w:pPr>
        <w:ind w:left="3741" w:hanging="276"/>
      </w:pPr>
      <w:rPr>
        <w:rFonts w:hint="default"/>
      </w:rPr>
    </w:lvl>
    <w:lvl w:ilvl="3" w:tplc="31526C8C">
      <w:numFmt w:val="bullet"/>
      <w:lvlText w:val="•"/>
      <w:lvlJc w:val="left"/>
      <w:pPr>
        <w:ind w:left="4761" w:hanging="276"/>
      </w:pPr>
      <w:rPr>
        <w:rFonts w:hint="default"/>
      </w:rPr>
    </w:lvl>
    <w:lvl w:ilvl="4" w:tplc="B7163D54">
      <w:numFmt w:val="bullet"/>
      <w:lvlText w:val="•"/>
      <w:lvlJc w:val="left"/>
      <w:pPr>
        <w:ind w:left="5782" w:hanging="276"/>
      </w:pPr>
      <w:rPr>
        <w:rFonts w:hint="default"/>
      </w:rPr>
    </w:lvl>
    <w:lvl w:ilvl="5" w:tplc="2958800E">
      <w:numFmt w:val="bullet"/>
      <w:lvlText w:val="•"/>
      <w:lvlJc w:val="left"/>
      <w:pPr>
        <w:ind w:left="6803" w:hanging="276"/>
      </w:pPr>
      <w:rPr>
        <w:rFonts w:hint="default"/>
      </w:rPr>
    </w:lvl>
    <w:lvl w:ilvl="6" w:tplc="240686E6">
      <w:numFmt w:val="bullet"/>
      <w:lvlText w:val="•"/>
      <w:lvlJc w:val="left"/>
      <w:pPr>
        <w:ind w:left="7823" w:hanging="276"/>
      </w:pPr>
      <w:rPr>
        <w:rFonts w:hint="default"/>
      </w:rPr>
    </w:lvl>
    <w:lvl w:ilvl="7" w:tplc="C1C651EC">
      <w:numFmt w:val="bullet"/>
      <w:lvlText w:val="•"/>
      <w:lvlJc w:val="left"/>
      <w:pPr>
        <w:ind w:left="8844" w:hanging="276"/>
      </w:pPr>
      <w:rPr>
        <w:rFonts w:hint="default"/>
      </w:rPr>
    </w:lvl>
    <w:lvl w:ilvl="8" w:tplc="61C0988A">
      <w:numFmt w:val="bullet"/>
      <w:lvlText w:val="•"/>
      <w:lvlJc w:val="left"/>
      <w:pPr>
        <w:ind w:left="9865" w:hanging="276"/>
      </w:pPr>
      <w:rPr>
        <w:rFonts w:hint="default"/>
      </w:rPr>
    </w:lvl>
  </w:abstractNum>
  <w:abstractNum w:abstractNumId="6">
    <w:nsid w:val="1D5D4122"/>
    <w:multiLevelType w:val="hybridMultilevel"/>
    <w:tmpl w:val="FFFFFFFF"/>
    <w:lvl w:ilvl="0" w:tplc="D8A0FBE0">
      <w:numFmt w:val="bullet"/>
      <w:lvlText w:val="-"/>
      <w:lvlJc w:val="left"/>
      <w:pPr>
        <w:ind w:left="1702" w:hanging="202"/>
      </w:pPr>
      <w:rPr>
        <w:rFonts w:ascii="Liberation Sans Narrow" w:eastAsia="Times New Roman" w:hAnsi="Liberation Sans Narrow" w:hint="default"/>
        <w:spacing w:val="-27"/>
        <w:w w:val="99"/>
        <w:sz w:val="24"/>
      </w:rPr>
    </w:lvl>
    <w:lvl w:ilvl="1" w:tplc="42C618A8">
      <w:numFmt w:val="bullet"/>
      <w:lvlText w:val="•"/>
      <w:lvlJc w:val="left"/>
      <w:pPr>
        <w:ind w:left="2720" w:hanging="202"/>
      </w:pPr>
      <w:rPr>
        <w:rFonts w:hint="default"/>
      </w:rPr>
    </w:lvl>
    <w:lvl w:ilvl="2" w:tplc="28DE559E">
      <w:numFmt w:val="bullet"/>
      <w:lvlText w:val="•"/>
      <w:lvlJc w:val="left"/>
      <w:pPr>
        <w:ind w:left="3741" w:hanging="202"/>
      </w:pPr>
      <w:rPr>
        <w:rFonts w:hint="default"/>
      </w:rPr>
    </w:lvl>
    <w:lvl w:ilvl="3" w:tplc="F086D9EA">
      <w:numFmt w:val="bullet"/>
      <w:lvlText w:val="•"/>
      <w:lvlJc w:val="left"/>
      <w:pPr>
        <w:ind w:left="4761" w:hanging="202"/>
      </w:pPr>
      <w:rPr>
        <w:rFonts w:hint="default"/>
      </w:rPr>
    </w:lvl>
    <w:lvl w:ilvl="4" w:tplc="84C27B06">
      <w:numFmt w:val="bullet"/>
      <w:lvlText w:val="•"/>
      <w:lvlJc w:val="left"/>
      <w:pPr>
        <w:ind w:left="5782" w:hanging="202"/>
      </w:pPr>
      <w:rPr>
        <w:rFonts w:hint="default"/>
      </w:rPr>
    </w:lvl>
    <w:lvl w:ilvl="5" w:tplc="18143A70">
      <w:numFmt w:val="bullet"/>
      <w:lvlText w:val="•"/>
      <w:lvlJc w:val="left"/>
      <w:pPr>
        <w:ind w:left="6803" w:hanging="202"/>
      </w:pPr>
      <w:rPr>
        <w:rFonts w:hint="default"/>
      </w:rPr>
    </w:lvl>
    <w:lvl w:ilvl="6" w:tplc="5B3695DC">
      <w:numFmt w:val="bullet"/>
      <w:lvlText w:val="•"/>
      <w:lvlJc w:val="left"/>
      <w:pPr>
        <w:ind w:left="7823" w:hanging="202"/>
      </w:pPr>
      <w:rPr>
        <w:rFonts w:hint="default"/>
      </w:rPr>
    </w:lvl>
    <w:lvl w:ilvl="7" w:tplc="91D875BA">
      <w:numFmt w:val="bullet"/>
      <w:lvlText w:val="•"/>
      <w:lvlJc w:val="left"/>
      <w:pPr>
        <w:ind w:left="8844" w:hanging="202"/>
      </w:pPr>
      <w:rPr>
        <w:rFonts w:hint="default"/>
      </w:rPr>
    </w:lvl>
    <w:lvl w:ilvl="8" w:tplc="ED1841E2">
      <w:numFmt w:val="bullet"/>
      <w:lvlText w:val="•"/>
      <w:lvlJc w:val="left"/>
      <w:pPr>
        <w:ind w:left="9865" w:hanging="202"/>
      </w:pPr>
      <w:rPr>
        <w:rFonts w:hint="default"/>
      </w:rPr>
    </w:lvl>
  </w:abstractNum>
  <w:abstractNum w:abstractNumId="7">
    <w:nsid w:val="1EAC75B2"/>
    <w:multiLevelType w:val="multilevel"/>
    <w:tmpl w:val="49885DD4"/>
    <w:lvl w:ilvl="0">
      <w:start w:val="4"/>
      <w:numFmt w:val="decimal"/>
      <w:lvlText w:val="%1"/>
      <w:lvlJc w:val="left"/>
      <w:pPr>
        <w:ind w:left="2891" w:hanging="47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2891" w:hanging="470"/>
      </w:pPr>
      <w:rPr>
        <w:rFonts w:ascii="Arial" w:eastAsia="Times New Roman" w:hAnsi="Arial" w:cs="Arial" w:hint="default"/>
        <w:b/>
        <w:bCs/>
        <w:color w:val="1F487C"/>
        <w:spacing w:val="-7"/>
        <w:w w:val="100"/>
        <w:sz w:val="24"/>
        <w:szCs w:val="24"/>
      </w:rPr>
    </w:lvl>
    <w:lvl w:ilvl="2">
      <w:numFmt w:val="bullet"/>
      <w:lvlText w:val="•"/>
      <w:lvlJc w:val="left"/>
      <w:pPr>
        <w:ind w:left="4701" w:hanging="470"/>
      </w:pPr>
      <w:rPr>
        <w:rFonts w:hint="default"/>
      </w:rPr>
    </w:lvl>
    <w:lvl w:ilvl="3">
      <w:numFmt w:val="bullet"/>
      <w:lvlText w:val="•"/>
      <w:lvlJc w:val="left"/>
      <w:pPr>
        <w:ind w:left="5601" w:hanging="470"/>
      </w:pPr>
      <w:rPr>
        <w:rFonts w:hint="default"/>
      </w:rPr>
    </w:lvl>
    <w:lvl w:ilvl="4">
      <w:numFmt w:val="bullet"/>
      <w:lvlText w:val="•"/>
      <w:lvlJc w:val="left"/>
      <w:pPr>
        <w:ind w:left="6502" w:hanging="470"/>
      </w:pPr>
      <w:rPr>
        <w:rFonts w:hint="default"/>
      </w:rPr>
    </w:lvl>
    <w:lvl w:ilvl="5">
      <w:numFmt w:val="bullet"/>
      <w:lvlText w:val="•"/>
      <w:lvlJc w:val="left"/>
      <w:pPr>
        <w:ind w:left="7403" w:hanging="470"/>
      </w:pPr>
      <w:rPr>
        <w:rFonts w:hint="default"/>
      </w:rPr>
    </w:lvl>
    <w:lvl w:ilvl="6">
      <w:numFmt w:val="bullet"/>
      <w:lvlText w:val="•"/>
      <w:lvlJc w:val="left"/>
      <w:pPr>
        <w:ind w:left="8303" w:hanging="470"/>
      </w:pPr>
      <w:rPr>
        <w:rFonts w:hint="default"/>
      </w:rPr>
    </w:lvl>
    <w:lvl w:ilvl="7">
      <w:numFmt w:val="bullet"/>
      <w:lvlText w:val="•"/>
      <w:lvlJc w:val="left"/>
      <w:pPr>
        <w:ind w:left="9204" w:hanging="470"/>
      </w:pPr>
      <w:rPr>
        <w:rFonts w:hint="default"/>
      </w:rPr>
    </w:lvl>
    <w:lvl w:ilvl="8">
      <w:numFmt w:val="bullet"/>
      <w:lvlText w:val="•"/>
      <w:lvlJc w:val="left"/>
      <w:pPr>
        <w:ind w:left="10105" w:hanging="470"/>
      </w:pPr>
      <w:rPr>
        <w:rFonts w:hint="default"/>
      </w:rPr>
    </w:lvl>
  </w:abstractNum>
  <w:abstractNum w:abstractNumId="8">
    <w:nsid w:val="29CB0668"/>
    <w:multiLevelType w:val="hybridMultilevel"/>
    <w:tmpl w:val="FFFFFFFF"/>
    <w:lvl w:ilvl="0" w:tplc="CE40172A">
      <w:start w:val="6"/>
      <w:numFmt w:val="decimal"/>
      <w:lvlText w:val="%1."/>
      <w:lvlJc w:val="left"/>
      <w:pPr>
        <w:ind w:left="1702" w:hanging="269"/>
      </w:pPr>
      <w:rPr>
        <w:rFonts w:ascii="Arial" w:eastAsia="Times New Roman" w:hAnsi="Arial" w:cs="Arial" w:hint="default"/>
        <w:b/>
        <w:bCs/>
        <w:color w:val="1F487C"/>
        <w:spacing w:val="-8"/>
        <w:w w:val="100"/>
        <w:sz w:val="24"/>
        <w:szCs w:val="24"/>
      </w:rPr>
    </w:lvl>
    <w:lvl w:ilvl="1" w:tplc="E39A4AC6">
      <w:numFmt w:val="bullet"/>
      <w:lvlText w:val="•"/>
      <w:lvlJc w:val="left"/>
      <w:pPr>
        <w:ind w:left="2720" w:hanging="269"/>
      </w:pPr>
      <w:rPr>
        <w:rFonts w:hint="default"/>
      </w:rPr>
    </w:lvl>
    <w:lvl w:ilvl="2" w:tplc="F5460F5C">
      <w:numFmt w:val="bullet"/>
      <w:lvlText w:val="•"/>
      <w:lvlJc w:val="left"/>
      <w:pPr>
        <w:ind w:left="3741" w:hanging="269"/>
      </w:pPr>
      <w:rPr>
        <w:rFonts w:hint="default"/>
      </w:rPr>
    </w:lvl>
    <w:lvl w:ilvl="3" w:tplc="8EFE2366">
      <w:numFmt w:val="bullet"/>
      <w:lvlText w:val="•"/>
      <w:lvlJc w:val="left"/>
      <w:pPr>
        <w:ind w:left="4761" w:hanging="269"/>
      </w:pPr>
      <w:rPr>
        <w:rFonts w:hint="default"/>
      </w:rPr>
    </w:lvl>
    <w:lvl w:ilvl="4" w:tplc="81F63DE2">
      <w:numFmt w:val="bullet"/>
      <w:lvlText w:val="•"/>
      <w:lvlJc w:val="left"/>
      <w:pPr>
        <w:ind w:left="5782" w:hanging="269"/>
      </w:pPr>
      <w:rPr>
        <w:rFonts w:hint="default"/>
      </w:rPr>
    </w:lvl>
    <w:lvl w:ilvl="5" w:tplc="79B6D044">
      <w:numFmt w:val="bullet"/>
      <w:lvlText w:val="•"/>
      <w:lvlJc w:val="left"/>
      <w:pPr>
        <w:ind w:left="6803" w:hanging="269"/>
      </w:pPr>
      <w:rPr>
        <w:rFonts w:hint="default"/>
      </w:rPr>
    </w:lvl>
    <w:lvl w:ilvl="6" w:tplc="74B002B0">
      <w:numFmt w:val="bullet"/>
      <w:lvlText w:val="•"/>
      <w:lvlJc w:val="left"/>
      <w:pPr>
        <w:ind w:left="7823" w:hanging="269"/>
      </w:pPr>
      <w:rPr>
        <w:rFonts w:hint="default"/>
      </w:rPr>
    </w:lvl>
    <w:lvl w:ilvl="7" w:tplc="8ACE67AE">
      <w:numFmt w:val="bullet"/>
      <w:lvlText w:val="•"/>
      <w:lvlJc w:val="left"/>
      <w:pPr>
        <w:ind w:left="8844" w:hanging="269"/>
      </w:pPr>
      <w:rPr>
        <w:rFonts w:hint="default"/>
      </w:rPr>
    </w:lvl>
    <w:lvl w:ilvl="8" w:tplc="0722FACC">
      <w:numFmt w:val="bullet"/>
      <w:lvlText w:val="•"/>
      <w:lvlJc w:val="left"/>
      <w:pPr>
        <w:ind w:left="9865" w:hanging="269"/>
      </w:pPr>
      <w:rPr>
        <w:rFonts w:hint="default"/>
      </w:rPr>
    </w:lvl>
  </w:abstractNum>
  <w:abstractNum w:abstractNumId="9">
    <w:nsid w:val="2A4C4ECC"/>
    <w:multiLevelType w:val="hybridMultilevel"/>
    <w:tmpl w:val="FFFFFFFF"/>
    <w:lvl w:ilvl="0" w:tplc="5B9ABE1A">
      <w:numFmt w:val="bullet"/>
      <w:lvlText w:val="-"/>
      <w:lvlJc w:val="left"/>
      <w:pPr>
        <w:ind w:left="1702" w:hanging="125"/>
      </w:pPr>
      <w:rPr>
        <w:rFonts w:ascii="Liberation Sans Narrow" w:eastAsia="Times New Roman" w:hAnsi="Liberation Sans Narrow" w:hint="default"/>
        <w:w w:val="100"/>
        <w:sz w:val="24"/>
      </w:rPr>
    </w:lvl>
    <w:lvl w:ilvl="1" w:tplc="6E3C6E0A">
      <w:numFmt w:val="bullet"/>
      <w:lvlText w:val="•"/>
      <w:lvlJc w:val="left"/>
      <w:pPr>
        <w:ind w:left="2720" w:hanging="125"/>
      </w:pPr>
      <w:rPr>
        <w:rFonts w:hint="default"/>
      </w:rPr>
    </w:lvl>
    <w:lvl w:ilvl="2" w:tplc="FEF6AE94">
      <w:numFmt w:val="bullet"/>
      <w:lvlText w:val="•"/>
      <w:lvlJc w:val="left"/>
      <w:pPr>
        <w:ind w:left="3741" w:hanging="125"/>
      </w:pPr>
      <w:rPr>
        <w:rFonts w:hint="default"/>
      </w:rPr>
    </w:lvl>
    <w:lvl w:ilvl="3" w:tplc="D6DC5EF2">
      <w:numFmt w:val="bullet"/>
      <w:lvlText w:val="•"/>
      <w:lvlJc w:val="left"/>
      <w:pPr>
        <w:ind w:left="4761" w:hanging="125"/>
      </w:pPr>
      <w:rPr>
        <w:rFonts w:hint="default"/>
      </w:rPr>
    </w:lvl>
    <w:lvl w:ilvl="4" w:tplc="E7868194">
      <w:numFmt w:val="bullet"/>
      <w:lvlText w:val="•"/>
      <w:lvlJc w:val="left"/>
      <w:pPr>
        <w:ind w:left="5782" w:hanging="125"/>
      </w:pPr>
      <w:rPr>
        <w:rFonts w:hint="default"/>
      </w:rPr>
    </w:lvl>
    <w:lvl w:ilvl="5" w:tplc="AA2A7DE6">
      <w:numFmt w:val="bullet"/>
      <w:lvlText w:val="•"/>
      <w:lvlJc w:val="left"/>
      <w:pPr>
        <w:ind w:left="6803" w:hanging="125"/>
      </w:pPr>
      <w:rPr>
        <w:rFonts w:hint="default"/>
      </w:rPr>
    </w:lvl>
    <w:lvl w:ilvl="6" w:tplc="7CC4F274">
      <w:numFmt w:val="bullet"/>
      <w:lvlText w:val="•"/>
      <w:lvlJc w:val="left"/>
      <w:pPr>
        <w:ind w:left="7823" w:hanging="125"/>
      </w:pPr>
      <w:rPr>
        <w:rFonts w:hint="default"/>
      </w:rPr>
    </w:lvl>
    <w:lvl w:ilvl="7" w:tplc="0AAE386E">
      <w:numFmt w:val="bullet"/>
      <w:lvlText w:val="•"/>
      <w:lvlJc w:val="left"/>
      <w:pPr>
        <w:ind w:left="8844" w:hanging="125"/>
      </w:pPr>
      <w:rPr>
        <w:rFonts w:hint="default"/>
      </w:rPr>
    </w:lvl>
    <w:lvl w:ilvl="8" w:tplc="37CCD902">
      <w:numFmt w:val="bullet"/>
      <w:lvlText w:val="•"/>
      <w:lvlJc w:val="left"/>
      <w:pPr>
        <w:ind w:left="9865" w:hanging="125"/>
      </w:pPr>
      <w:rPr>
        <w:rFonts w:hint="default"/>
      </w:rPr>
    </w:lvl>
  </w:abstractNum>
  <w:abstractNum w:abstractNumId="10">
    <w:nsid w:val="36C4419A"/>
    <w:multiLevelType w:val="hybridMultilevel"/>
    <w:tmpl w:val="FFFFFFFF"/>
    <w:lvl w:ilvl="0" w:tplc="CCC88F06">
      <w:start w:val="1"/>
      <w:numFmt w:val="decimal"/>
      <w:lvlText w:val="%1)"/>
      <w:lvlJc w:val="left"/>
      <w:pPr>
        <w:ind w:left="1702" w:hanging="350"/>
      </w:pPr>
      <w:rPr>
        <w:rFonts w:ascii="Liberation Sans Narrow" w:eastAsia="Times New Roman" w:hAnsi="Liberation Sans Narrow" w:cs="Liberation Sans Narrow" w:hint="default"/>
        <w:spacing w:val="-21"/>
        <w:w w:val="99"/>
        <w:sz w:val="24"/>
        <w:szCs w:val="24"/>
      </w:rPr>
    </w:lvl>
    <w:lvl w:ilvl="1" w:tplc="4AE0C82C">
      <w:numFmt w:val="bullet"/>
      <w:lvlText w:val="•"/>
      <w:lvlJc w:val="left"/>
      <w:pPr>
        <w:ind w:left="2720" w:hanging="350"/>
      </w:pPr>
      <w:rPr>
        <w:rFonts w:hint="default"/>
      </w:rPr>
    </w:lvl>
    <w:lvl w:ilvl="2" w:tplc="C51AFB26">
      <w:numFmt w:val="bullet"/>
      <w:lvlText w:val="•"/>
      <w:lvlJc w:val="left"/>
      <w:pPr>
        <w:ind w:left="3741" w:hanging="350"/>
      </w:pPr>
      <w:rPr>
        <w:rFonts w:hint="default"/>
      </w:rPr>
    </w:lvl>
    <w:lvl w:ilvl="3" w:tplc="A6F821E6">
      <w:numFmt w:val="bullet"/>
      <w:lvlText w:val="•"/>
      <w:lvlJc w:val="left"/>
      <w:pPr>
        <w:ind w:left="4761" w:hanging="350"/>
      </w:pPr>
      <w:rPr>
        <w:rFonts w:hint="default"/>
      </w:rPr>
    </w:lvl>
    <w:lvl w:ilvl="4" w:tplc="B6AC824A">
      <w:numFmt w:val="bullet"/>
      <w:lvlText w:val="•"/>
      <w:lvlJc w:val="left"/>
      <w:pPr>
        <w:ind w:left="5782" w:hanging="350"/>
      </w:pPr>
      <w:rPr>
        <w:rFonts w:hint="default"/>
      </w:rPr>
    </w:lvl>
    <w:lvl w:ilvl="5" w:tplc="EC90E3B0">
      <w:numFmt w:val="bullet"/>
      <w:lvlText w:val="•"/>
      <w:lvlJc w:val="left"/>
      <w:pPr>
        <w:ind w:left="6803" w:hanging="350"/>
      </w:pPr>
      <w:rPr>
        <w:rFonts w:hint="default"/>
      </w:rPr>
    </w:lvl>
    <w:lvl w:ilvl="6" w:tplc="7FFEAC0C">
      <w:numFmt w:val="bullet"/>
      <w:lvlText w:val="•"/>
      <w:lvlJc w:val="left"/>
      <w:pPr>
        <w:ind w:left="7823" w:hanging="350"/>
      </w:pPr>
      <w:rPr>
        <w:rFonts w:hint="default"/>
      </w:rPr>
    </w:lvl>
    <w:lvl w:ilvl="7" w:tplc="BD3AE13E">
      <w:numFmt w:val="bullet"/>
      <w:lvlText w:val="•"/>
      <w:lvlJc w:val="left"/>
      <w:pPr>
        <w:ind w:left="8844" w:hanging="350"/>
      </w:pPr>
      <w:rPr>
        <w:rFonts w:hint="default"/>
      </w:rPr>
    </w:lvl>
    <w:lvl w:ilvl="8" w:tplc="9EE07BDC">
      <w:numFmt w:val="bullet"/>
      <w:lvlText w:val="•"/>
      <w:lvlJc w:val="left"/>
      <w:pPr>
        <w:ind w:left="9865" w:hanging="350"/>
      </w:pPr>
      <w:rPr>
        <w:rFonts w:hint="default"/>
      </w:rPr>
    </w:lvl>
  </w:abstractNum>
  <w:abstractNum w:abstractNumId="11">
    <w:nsid w:val="3C2525BE"/>
    <w:multiLevelType w:val="hybridMultilevel"/>
    <w:tmpl w:val="FFFFFFFF"/>
    <w:lvl w:ilvl="0" w:tplc="585C5144">
      <w:numFmt w:val="bullet"/>
      <w:lvlText w:val="о"/>
      <w:lvlJc w:val="left"/>
      <w:pPr>
        <w:ind w:left="1702" w:hanging="199"/>
      </w:pPr>
      <w:rPr>
        <w:rFonts w:ascii="Liberation Sans Narrow" w:eastAsia="Times New Roman" w:hAnsi="Liberation Sans Narrow" w:hint="default"/>
        <w:spacing w:val="-23"/>
        <w:w w:val="99"/>
        <w:sz w:val="24"/>
      </w:rPr>
    </w:lvl>
    <w:lvl w:ilvl="1" w:tplc="2C68DA06">
      <w:numFmt w:val="bullet"/>
      <w:lvlText w:val="•"/>
      <w:lvlJc w:val="left"/>
      <w:pPr>
        <w:ind w:left="2720" w:hanging="199"/>
      </w:pPr>
      <w:rPr>
        <w:rFonts w:hint="default"/>
      </w:rPr>
    </w:lvl>
    <w:lvl w:ilvl="2" w:tplc="96886A00">
      <w:numFmt w:val="bullet"/>
      <w:lvlText w:val="•"/>
      <w:lvlJc w:val="left"/>
      <w:pPr>
        <w:ind w:left="3741" w:hanging="199"/>
      </w:pPr>
      <w:rPr>
        <w:rFonts w:hint="default"/>
      </w:rPr>
    </w:lvl>
    <w:lvl w:ilvl="3" w:tplc="EE64087E">
      <w:numFmt w:val="bullet"/>
      <w:lvlText w:val="•"/>
      <w:lvlJc w:val="left"/>
      <w:pPr>
        <w:ind w:left="4761" w:hanging="199"/>
      </w:pPr>
      <w:rPr>
        <w:rFonts w:hint="default"/>
      </w:rPr>
    </w:lvl>
    <w:lvl w:ilvl="4" w:tplc="309E9AB4">
      <w:numFmt w:val="bullet"/>
      <w:lvlText w:val="•"/>
      <w:lvlJc w:val="left"/>
      <w:pPr>
        <w:ind w:left="5782" w:hanging="199"/>
      </w:pPr>
      <w:rPr>
        <w:rFonts w:hint="default"/>
      </w:rPr>
    </w:lvl>
    <w:lvl w:ilvl="5" w:tplc="836667C8">
      <w:numFmt w:val="bullet"/>
      <w:lvlText w:val="•"/>
      <w:lvlJc w:val="left"/>
      <w:pPr>
        <w:ind w:left="6803" w:hanging="199"/>
      </w:pPr>
      <w:rPr>
        <w:rFonts w:hint="default"/>
      </w:rPr>
    </w:lvl>
    <w:lvl w:ilvl="6" w:tplc="EE6425DA">
      <w:numFmt w:val="bullet"/>
      <w:lvlText w:val="•"/>
      <w:lvlJc w:val="left"/>
      <w:pPr>
        <w:ind w:left="7823" w:hanging="199"/>
      </w:pPr>
      <w:rPr>
        <w:rFonts w:hint="default"/>
      </w:rPr>
    </w:lvl>
    <w:lvl w:ilvl="7" w:tplc="6BEEFB94">
      <w:numFmt w:val="bullet"/>
      <w:lvlText w:val="•"/>
      <w:lvlJc w:val="left"/>
      <w:pPr>
        <w:ind w:left="8844" w:hanging="199"/>
      </w:pPr>
      <w:rPr>
        <w:rFonts w:hint="default"/>
      </w:rPr>
    </w:lvl>
    <w:lvl w:ilvl="8" w:tplc="F47284DA">
      <w:numFmt w:val="bullet"/>
      <w:lvlText w:val="•"/>
      <w:lvlJc w:val="left"/>
      <w:pPr>
        <w:ind w:left="9865" w:hanging="199"/>
      </w:pPr>
      <w:rPr>
        <w:rFonts w:hint="default"/>
      </w:rPr>
    </w:lvl>
  </w:abstractNum>
  <w:abstractNum w:abstractNumId="12">
    <w:nsid w:val="3D9E1271"/>
    <w:multiLevelType w:val="hybridMultilevel"/>
    <w:tmpl w:val="FFFFFFFF"/>
    <w:lvl w:ilvl="0" w:tplc="508213C6">
      <w:numFmt w:val="bullet"/>
      <w:lvlText w:val="-"/>
      <w:lvlJc w:val="left"/>
      <w:pPr>
        <w:ind w:left="1702" w:hanging="214"/>
      </w:pPr>
      <w:rPr>
        <w:rFonts w:ascii="Liberation Sans Narrow" w:eastAsia="Times New Roman" w:hAnsi="Liberation Sans Narrow" w:hint="default"/>
        <w:spacing w:val="-22"/>
        <w:w w:val="99"/>
        <w:sz w:val="24"/>
      </w:rPr>
    </w:lvl>
    <w:lvl w:ilvl="1" w:tplc="F6EE8D54">
      <w:numFmt w:val="bullet"/>
      <w:lvlText w:val="•"/>
      <w:lvlJc w:val="left"/>
      <w:pPr>
        <w:ind w:left="2720" w:hanging="214"/>
      </w:pPr>
      <w:rPr>
        <w:rFonts w:hint="default"/>
      </w:rPr>
    </w:lvl>
    <w:lvl w:ilvl="2" w:tplc="35101190">
      <w:numFmt w:val="bullet"/>
      <w:lvlText w:val="•"/>
      <w:lvlJc w:val="left"/>
      <w:pPr>
        <w:ind w:left="3741" w:hanging="214"/>
      </w:pPr>
      <w:rPr>
        <w:rFonts w:hint="default"/>
      </w:rPr>
    </w:lvl>
    <w:lvl w:ilvl="3" w:tplc="40FA1AFE">
      <w:numFmt w:val="bullet"/>
      <w:lvlText w:val="•"/>
      <w:lvlJc w:val="left"/>
      <w:pPr>
        <w:ind w:left="4761" w:hanging="214"/>
      </w:pPr>
      <w:rPr>
        <w:rFonts w:hint="default"/>
      </w:rPr>
    </w:lvl>
    <w:lvl w:ilvl="4" w:tplc="F9EC945E">
      <w:numFmt w:val="bullet"/>
      <w:lvlText w:val="•"/>
      <w:lvlJc w:val="left"/>
      <w:pPr>
        <w:ind w:left="5782" w:hanging="214"/>
      </w:pPr>
      <w:rPr>
        <w:rFonts w:hint="default"/>
      </w:rPr>
    </w:lvl>
    <w:lvl w:ilvl="5" w:tplc="799A6C78">
      <w:numFmt w:val="bullet"/>
      <w:lvlText w:val="•"/>
      <w:lvlJc w:val="left"/>
      <w:pPr>
        <w:ind w:left="6803" w:hanging="214"/>
      </w:pPr>
      <w:rPr>
        <w:rFonts w:hint="default"/>
      </w:rPr>
    </w:lvl>
    <w:lvl w:ilvl="6" w:tplc="BDCCBDDA">
      <w:numFmt w:val="bullet"/>
      <w:lvlText w:val="•"/>
      <w:lvlJc w:val="left"/>
      <w:pPr>
        <w:ind w:left="7823" w:hanging="214"/>
      </w:pPr>
      <w:rPr>
        <w:rFonts w:hint="default"/>
      </w:rPr>
    </w:lvl>
    <w:lvl w:ilvl="7" w:tplc="FE083E7C">
      <w:numFmt w:val="bullet"/>
      <w:lvlText w:val="•"/>
      <w:lvlJc w:val="left"/>
      <w:pPr>
        <w:ind w:left="8844" w:hanging="214"/>
      </w:pPr>
      <w:rPr>
        <w:rFonts w:hint="default"/>
      </w:rPr>
    </w:lvl>
    <w:lvl w:ilvl="8" w:tplc="76CA7EE4">
      <w:numFmt w:val="bullet"/>
      <w:lvlText w:val="•"/>
      <w:lvlJc w:val="left"/>
      <w:pPr>
        <w:ind w:left="9865" w:hanging="214"/>
      </w:pPr>
      <w:rPr>
        <w:rFonts w:hint="default"/>
      </w:rPr>
    </w:lvl>
  </w:abstractNum>
  <w:abstractNum w:abstractNumId="13">
    <w:nsid w:val="4A282A0E"/>
    <w:multiLevelType w:val="multilevel"/>
    <w:tmpl w:val="26F29BD8"/>
    <w:lvl w:ilvl="0">
      <w:start w:val="1"/>
      <w:numFmt w:val="decimal"/>
      <w:lvlText w:val="%1."/>
      <w:lvlJc w:val="left"/>
      <w:pPr>
        <w:ind w:left="1958" w:hanging="257"/>
      </w:pPr>
      <w:rPr>
        <w:rFonts w:ascii="Liberation Sans Narrow" w:eastAsia="Times New Roman" w:hAnsi="Liberation Sans Narrow" w:cs="Liberation Sans Narrow" w:hint="default"/>
        <w:b/>
        <w:bCs/>
        <w:spacing w:val="-1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702" w:hanging="634"/>
      </w:pPr>
      <w:rPr>
        <w:rFonts w:ascii="Liberation Sans Narrow" w:eastAsia="Times New Roman" w:hAnsi="Liberation Sans Narrow" w:cs="Liberation Sans Narrow" w:hint="default"/>
        <w:b/>
        <w:bCs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3065" w:hanging="634"/>
      </w:pPr>
      <w:rPr>
        <w:rFonts w:hint="default"/>
      </w:rPr>
    </w:lvl>
    <w:lvl w:ilvl="3">
      <w:numFmt w:val="bullet"/>
      <w:lvlText w:val="•"/>
      <w:lvlJc w:val="left"/>
      <w:pPr>
        <w:ind w:left="4170" w:hanging="634"/>
      </w:pPr>
      <w:rPr>
        <w:rFonts w:hint="default"/>
      </w:rPr>
    </w:lvl>
    <w:lvl w:ilvl="4">
      <w:numFmt w:val="bullet"/>
      <w:lvlText w:val="•"/>
      <w:lvlJc w:val="left"/>
      <w:pPr>
        <w:ind w:left="5275" w:hanging="634"/>
      </w:pPr>
      <w:rPr>
        <w:rFonts w:hint="default"/>
      </w:rPr>
    </w:lvl>
    <w:lvl w:ilvl="5">
      <w:numFmt w:val="bullet"/>
      <w:lvlText w:val="•"/>
      <w:lvlJc w:val="left"/>
      <w:pPr>
        <w:ind w:left="6380" w:hanging="634"/>
      </w:pPr>
      <w:rPr>
        <w:rFonts w:hint="default"/>
      </w:rPr>
    </w:lvl>
    <w:lvl w:ilvl="6">
      <w:numFmt w:val="bullet"/>
      <w:lvlText w:val="•"/>
      <w:lvlJc w:val="left"/>
      <w:pPr>
        <w:ind w:left="7485" w:hanging="634"/>
      </w:pPr>
      <w:rPr>
        <w:rFonts w:hint="default"/>
      </w:rPr>
    </w:lvl>
    <w:lvl w:ilvl="7">
      <w:numFmt w:val="bullet"/>
      <w:lvlText w:val="•"/>
      <w:lvlJc w:val="left"/>
      <w:pPr>
        <w:ind w:left="8590" w:hanging="634"/>
      </w:pPr>
      <w:rPr>
        <w:rFonts w:hint="default"/>
      </w:rPr>
    </w:lvl>
    <w:lvl w:ilvl="8">
      <w:numFmt w:val="bullet"/>
      <w:lvlText w:val="•"/>
      <w:lvlJc w:val="left"/>
      <w:pPr>
        <w:ind w:left="9696" w:hanging="634"/>
      </w:pPr>
      <w:rPr>
        <w:rFonts w:hint="default"/>
      </w:rPr>
    </w:lvl>
  </w:abstractNum>
  <w:abstractNum w:abstractNumId="14">
    <w:nsid w:val="54546B44"/>
    <w:multiLevelType w:val="hybridMultilevel"/>
    <w:tmpl w:val="FFFFFFFF"/>
    <w:lvl w:ilvl="0" w:tplc="D9A65F10">
      <w:numFmt w:val="bullet"/>
      <w:lvlText w:val="-"/>
      <w:lvlJc w:val="left"/>
      <w:pPr>
        <w:ind w:left="1702" w:hanging="120"/>
      </w:pPr>
      <w:rPr>
        <w:rFonts w:ascii="Liberation Sans Narrow" w:eastAsia="Times New Roman" w:hAnsi="Liberation Sans Narrow" w:hint="default"/>
        <w:w w:val="100"/>
        <w:sz w:val="24"/>
      </w:rPr>
    </w:lvl>
    <w:lvl w:ilvl="1" w:tplc="5A7EE7A6">
      <w:numFmt w:val="bullet"/>
      <w:lvlText w:val="•"/>
      <w:lvlJc w:val="left"/>
      <w:pPr>
        <w:ind w:left="2720" w:hanging="120"/>
      </w:pPr>
      <w:rPr>
        <w:rFonts w:hint="default"/>
      </w:rPr>
    </w:lvl>
    <w:lvl w:ilvl="2" w:tplc="87DEBB0E">
      <w:numFmt w:val="bullet"/>
      <w:lvlText w:val="•"/>
      <w:lvlJc w:val="left"/>
      <w:pPr>
        <w:ind w:left="3741" w:hanging="120"/>
      </w:pPr>
      <w:rPr>
        <w:rFonts w:hint="default"/>
      </w:rPr>
    </w:lvl>
    <w:lvl w:ilvl="3" w:tplc="A2925BAA">
      <w:numFmt w:val="bullet"/>
      <w:lvlText w:val="•"/>
      <w:lvlJc w:val="left"/>
      <w:pPr>
        <w:ind w:left="4761" w:hanging="120"/>
      </w:pPr>
      <w:rPr>
        <w:rFonts w:hint="default"/>
      </w:rPr>
    </w:lvl>
    <w:lvl w:ilvl="4" w:tplc="0DB4F376">
      <w:numFmt w:val="bullet"/>
      <w:lvlText w:val="•"/>
      <w:lvlJc w:val="left"/>
      <w:pPr>
        <w:ind w:left="5782" w:hanging="120"/>
      </w:pPr>
      <w:rPr>
        <w:rFonts w:hint="default"/>
      </w:rPr>
    </w:lvl>
    <w:lvl w:ilvl="5" w:tplc="9EC2E6D2">
      <w:numFmt w:val="bullet"/>
      <w:lvlText w:val="•"/>
      <w:lvlJc w:val="left"/>
      <w:pPr>
        <w:ind w:left="6803" w:hanging="120"/>
      </w:pPr>
      <w:rPr>
        <w:rFonts w:hint="default"/>
      </w:rPr>
    </w:lvl>
    <w:lvl w:ilvl="6" w:tplc="83469D3A">
      <w:numFmt w:val="bullet"/>
      <w:lvlText w:val="•"/>
      <w:lvlJc w:val="left"/>
      <w:pPr>
        <w:ind w:left="7823" w:hanging="120"/>
      </w:pPr>
      <w:rPr>
        <w:rFonts w:hint="default"/>
      </w:rPr>
    </w:lvl>
    <w:lvl w:ilvl="7" w:tplc="36F4805E">
      <w:numFmt w:val="bullet"/>
      <w:lvlText w:val="•"/>
      <w:lvlJc w:val="left"/>
      <w:pPr>
        <w:ind w:left="8844" w:hanging="120"/>
      </w:pPr>
      <w:rPr>
        <w:rFonts w:hint="default"/>
      </w:rPr>
    </w:lvl>
    <w:lvl w:ilvl="8" w:tplc="208CEB94">
      <w:numFmt w:val="bullet"/>
      <w:lvlText w:val="•"/>
      <w:lvlJc w:val="left"/>
      <w:pPr>
        <w:ind w:left="9865" w:hanging="120"/>
      </w:pPr>
      <w:rPr>
        <w:rFonts w:hint="default"/>
      </w:rPr>
    </w:lvl>
  </w:abstractNum>
  <w:abstractNum w:abstractNumId="15">
    <w:nsid w:val="5ABE6BAE"/>
    <w:multiLevelType w:val="hybridMultilevel"/>
    <w:tmpl w:val="FFFFFFFF"/>
    <w:lvl w:ilvl="0" w:tplc="94A4CDA4">
      <w:numFmt w:val="bullet"/>
      <w:lvlText w:val="о"/>
      <w:lvlJc w:val="left"/>
      <w:pPr>
        <w:ind w:left="1702" w:hanging="190"/>
      </w:pPr>
      <w:rPr>
        <w:rFonts w:ascii="Liberation Sans Narrow" w:eastAsia="Times New Roman" w:hAnsi="Liberation Sans Narrow" w:hint="default"/>
        <w:w w:val="100"/>
        <w:sz w:val="24"/>
      </w:rPr>
    </w:lvl>
    <w:lvl w:ilvl="1" w:tplc="AD6C9D4C">
      <w:numFmt w:val="bullet"/>
      <w:lvlText w:val="•"/>
      <w:lvlJc w:val="left"/>
      <w:pPr>
        <w:ind w:left="2720" w:hanging="190"/>
      </w:pPr>
      <w:rPr>
        <w:rFonts w:hint="default"/>
      </w:rPr>
    </w:lvl>
    <w:lvl w:ilvl="2" w:tplc="1BBC77C4">
      <w:numFmt w:val="bullet"/>
      <w:lvlText w:val="•"/>
      <w:lvlJc w:val="left"/>
      <w:pPr>
        <w:ind w:left="3741" w:hanging="190"/>
      </w:pPr>
      <w:rPr>
        <w:rFonts w:hint="default"/>
      </w:rPr>
    </w:lvl>
    <w:lvl w:ilvl="3" w:tplc="0AB891FC">
      <w:numFmt w:val="bullet"/>
      <w:lvlText w:val="•"/>
      <w:lvlJc w:val="left"/>
      <w:pPr>
        <w:ind w:left="4761" w:hanging="190"/>
      </w:pPr>
      <w:rPr>
        <w:rFonts w:hint="default"/>
      </w:rPr>
    </w:lvl>
    <w:lvl w:ilvl="4" w:tplc="0DA6F58A">
      <w:numFmt w:val="bullet"/>
      <w:lvlText w:val="•"/>
      <w:lvlJc w:val="left"/>
      <w:pPr>
        <w:ind w:left="5782" w:hanging="190"/>
      </w:pPr>
      <w:rPr>
        <w:rFonts w:hint="default"/>
      </w:rPr>
    </w:lvl>
    <w:lvl w:ilvl="5" w:tplc="73C0EEDC">
      <w:numFmt w:val="bullet"/>
      <w:lvlText w:val="•"/>
      <w:lvlJc w:val="left"/>
      <w:pPr>
        <w:ind w:left="6803" w:hanging="190"/>
      </w:pPr>
      <w:rPr>
        <w:rFonts w:hint="default"/>
      </w:rPr>
    </w:lvl>
    <w:lvl w:ilvl="6" w:tplc="0EC26C66">
      <w:numFmt w:val="bullet"/>
      <w:lvlText w:val="•"/>
      <w:lvlJc w:val="left"/>
      <w:pPr>
        <w:ind w:left="7823" w:hanging="190"/>
      </w:pPr>
      <w:rPr>
        <w:rFonts w:hint="default"/>
      </w:rPr>
    </w:lvl>
    <w:lvl w:ilvl="7" w:tplc="FE9EB450">
      <w:numFmt w:val="bullet"/>
      <w:lvlText w:val="•"/>
      <w:lvlJc w:val="left"/>
      <w:pPr>
        <w:ind w:left="8844" w:hanging="190"/>
      </w:pPr>
      <w:rPr>
        <w:rFonts w:hint="default"/>
      </w:rPr>
    </w:lvl>
    <w:lvl w:ilvl="8" w:tplc="EF0A1A9C">
      <w:numFmt w:val="bullet"/>
      <w:lvlText w:val="•"/>
      <w:lvlJc w:val="left"/>
      <w:pPr>
        <w:ind w:left="9865" w:hanging="190"/>
      </w:pPr>
      <w:rPr>
        <w:rFonts w:hint="default"/>
      </w:rPr>
    </w:lvl>
  </w:abstractNum>
  <w:abstractNum w:abstractNumId="16">
    <w:nsid w:val="6361594F"/>
    <w:multiLevelType w:val="multilevel"/>
    <w:tmpl w:val="4454CDD2"/>
    <w:lvl w:ilvl="0">
      <w:start w:val="4"/>
      <w:numFmt w:val="decimal"/>
      <w:lvlText w:val="%1"/>
      <w:lvlJc w:val="left"/>
      <w:pPr>
        <w:ind w:left="1702" w:hanging="449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702" w:hanging="449"/>
      </w:pPr>
      <w:rPr>
        <w:rFonts w:ascii="Liberation Sans Narrow" w:eastAsia="Times New Roman" w:hAnsi="Liberation Sans Narrow" w:cs="Liberation Sans Narrow" w:hint="default"/>
        <w:b/>
        <w:bCs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3741" w:hanging="449"/>
      </w:pPr>
      <w:rPr>
        <w:rFonts w:hint="default"/>
      </w:rPr>
    </w:lvl>
    <w:lvl w:ilvl="3">
      <w:numFmt w:val="bullet"/>
      <w:lvlText w:val="•"/>
      <w:lvlJc w:val="left"/>
      <w:pPr>
        <w:ind w:left="4761" w:hanging="449"/>
      </w:pPr>
      <w:rPr>
        <w:rFonts w:hint="default"/>
      </w:rPr>
    </w:lvl>
    <w:lvl w:ilvl="4">
      <w:numFmt w:val="bullet"/>
      <w:lvlText w:val="•"/>
      <w:lvlJc w:val="left"/>
      <w:pPr>
        <w:ind w:left="5782" w:hanging="449"/>
      </w:pPr>
      <w:rPr>
        <w:rFonts w:hint="default"/>
      </w:rPr>
    </w:lvl>
    <w:lvl w:ilvl="5">
      <w:numFmt w:val="bullet"/>
      <w:lvlText w:val="•"/>
      <w:lvlJc w:val="left"/>
      <w:pPr>
        <w:ind w:left="6803" w:hanging="449"/>
      </w:pPr>
      <w:rPr>
        <w:rFonts w:hint="default"/>
      </w:rPr>
    </w:lvl>
    <w:lvl w:ilvl="6">
      <w:numFmt w:val="bullet"/>
      <w:lvlText w:val="•"/>
      <w:lvlJc w:val="left"/>
      <w:pPr>
        <w:ind w:left="7823" w:hanging="449"/>
      </w:pPr>
      <w:rPr>
        <w:rFonts w:hint="default"/>
      </w:rPr>
    </w:lvl>
    <w:lvl w:ilvl="7">
      <w:numFmt w:val="bullet"/>
      <w:lvlText w:val="•"/>
      <w:lvlJc w:val="left"/>
      <w:pPr>
        <w:ind w:left="8844" w:hanging="449"/>
      </w:pPr>
      <w:rPr>
        <w:rFonts w:hint="default"/>
      </w:rPr>
    </w:lvl>
    <w:lvl w:ilvl="8">
      <w:numFmt w:val="bullet"/>
      <w:lvlText w:val="•"/>
      <w:lvlJc w:val="left"/>
      <w:pPr>
        <w:ind w:left="9865" w:hanging="449"/>
      </w:pPr>
      <w:rPr>
        <w:rFonts w:hint="default"/>
      </w:rPr>
    </w:lvl>
  </w:abstractNum>
  <w:abstractNum w:abstractNumId="17">
    <w:nsid w:val="69ED784F"/>
    <w:multiLevelType w:val="hybridMultilevel"/>
    <w:tmpl w:val="FFFFFFFF"/>
    <w:lvl w:ilvl="0" w:tplc="6818D982">
      <w:start w:val="1"/>
      <w:numFmt w:val="decimal"/>
      <w:lvlText w:val="%1."/>
      <w:lvlJc w:val="left"/>
      <w:pPr>
        <w:ind w:left="1702" w:hanging="322"/>
      </w:pPr>
      <w:rPr>
        <w:rFonts w:ascii="Liberation Sans Narrow" w:eastAsia="Times New Roman" w:hAnsi="Liberation Sans Narrow" w:cs="Liberation Sans Narrow" w:hint="default"/>
        <w:spacing w:val="-11"/>
        <w:w w:val="99"/>
        <w:sz w:val="24"/>
        <w:szCs w:val="24"/>
      </w:rPr>
    </w:lvl>
    <w:lvl w:ilvl="1" w:tplc="FC201CF2">
      <w:numFmt w:val="bullet"/>
      <w:lvlText w:val="•"/>
      <w:lvlJc w:val="left"/>
      <w:pPr>
        <w:ind w:left="2720" w:hanging="322"/>
      </w:pPr>
      <w:rPr>
        <w:rFonts w:hint="default"/>
      </w:rPr>
    </w:lvl>
    <w:lvl w:ilvl="2" w:tplc="C93EEF10">
      <w:numFmt w:val="bullet"/>
      <w:lvlText w:val="•"/>
      <w:lvlJc w:val="left"/>
      <w:pPr>
        <w:ind w:left="3741" w:hanging="322"/>
      </w:pPr>
      <w:rPr>
        <w:rFonts w:hint="default"/>
      </w:rPr>
    </w:lvl>
    <w:lvl w:ilvl="3" w:tplc="F37A233E">
      <w:numFmt w:val="bullet"/>
      <w:lvlText w:val="•"/>
      <w:lvlJc w:val="left"/>
      <w:pPr>
        <w:ind w:left="4761" w:hanging="322"/>
      </w:pPr>
      <w:rPr>
        <w:rFonts w:hint="default"/>
      </w:rPr>
    </w:lvl>
    <w:lvl w:ilvl="4" w:tplc="62E66740">
      <w:numFmt w:val="bullet"/>
      <w:lvlText w:val="•"/>
      <w:lvlJc w:val="left"/>
      <w:pPr>
        <w:ind w:left="5782" w:hanging="322"/>
      </w:pPr>
      <w:rPr>
        <w:rFonts w:hint="default"/>
      </w:rPr>
    </w:lvl>
    <w:lvl w:ilvl="5" w:tplc="A0FE9CC0">
      <w:numFmt w:val="bullet"/>
      <w:lvlText w:val="•"/>
      <w:lvlJc w:val="left"/>
      <w:pPr>
        <w:ind w:left="6803" w:hanging="322"/>
      </w:pPr>
      <w:rPr>
        <w:rFonts w:hint="default"/>
      </w:rPr>
    </w:lvl>
    <w:lvl w:ilvl="6" w:tplc="ED880FDC">
      <w:numFmt w:val="bullet"/>
      <w:lvlText w:val="•"/>
      <w:lvlJc w:val="left"/>
      <w:pPr>
        <w:ind w:left="7823" w:hanging="322"/>
      </w:pPr>
      <w:rPr>
        <w:rFonts w:hint="default"/>
      </w:rPr>
    </w:lvl>
    <w:lvl w:ilvl="7" w:tplc="CC686D4A">
      <w:numFmt w:val="bullet"/>
      <w:lvlText w:val="•"/>
      <w:lvlJc w:val="left"/>
      <w:pPr>
        <w:ind w:left="8844" w:hanging="322"/>
      </w:pPr>
      <w:rPr>
        <w:rFonts w:hint="default"/>
      </w:rPr>
    </w:lvl>
    <w:lvl w:ilvl="8" w:tplc="3EF4A43A">
      <w:numFmt w:val="bullet"/>
      <w:lvlText w:val="•"/>
      <w:lvlJc w:val="left"/>
      <w:pPr>
        <w:ind w:left="9865" w:hanging="322"/>
      </w:pPr>
      <w:rPr>
        <w:rFonts w:hint="default"/>
      </w:rPr>
    </w:lvl>
  </w:abstractNum>
  <w:abstractNum w:abstractNumId="18">
    <w:nsid w:val="6BD76AAD"/>
    <w:multiLevelType w:val="hybridMultilevel"/>
    <w:tmpl w:val="FFFFFFFF"/>
    <w:lvl w:ilvl="0" w:tplc="63D07FF4">
      <w:numFmt w:val="bullet"/>
      <w:lvlText w:val="-"/>
      <w:lvlJc w:val="left"/>
      <w:pPr>
        <w:ind w:left="1702" w:hanging="120"/>
      </w:pPr>
      <w:rPr>
        <w:rFonts w:ascii="Liberation Sans Narrow" w:eastAsia="Times New Roman" w:hAnsi="Liberation Sans Narrow" w:hint="default"/>
        <w:w w:val="100"/>
        <w:sz w:val="24"/>
      </w:rPr>
    </w:lvl>
    <w:lvl w:ilvl="1" w:tplc="3CFA929E">
      <w:numFmt w:val="bullet"/>
      <w:lvlText w:val="-"/>
      <w:lvlJc w:val="left"/>
      <w:pPr>
        <w:ind w:left="1702" w:hanging="132"/>
      </w:pPr>
      <w:rPr>
        <w:rFonts w:ascii="Liberation Sans Narrow" w:eastAsia="Times New Roman" w:hAnsi="Liberation Sans Narrow" w:hint="default"/>
        <w:w w:val="100"/>
        <w:sz w:val="24"/>
      </w:rPr>
    </w:lvl>
    <w:lvl w:ilvl="2" w:tplc="3C9202A2">
      <w:numFmt w:val="bullet"/>
      <w:lvlText w:val="•"/>
      <w:lvlJc w:val="left"/>
      <w:pPr>
        <w:ind w:left="3741" w:hanging="132"/>
      </w:pPr>
      <w:rPr>
        <w:rFonts w:hint="default"/>
      </w:rPr>
    </w:lvl>
    <w:lvl w:ilvl="3" w:tplc="656C72CE">
      <w:numFmt w:val="bullet"/>
      <w:lvlText w:val="•"/>
      <w:lvlJc w:val="left"/>
      <w:pPr>
        <w:ind w:left="4761" w:hanging="132"/>
      </w:pPr>
      <w:rPr>
        <w:rFonts w:hint="default"/>
      </w:rPr>
    </w:lvl>
    <w:lvl w:ilvl="4" w:tplc="AA18C516">
      <w:numFmt w:val="bullet"/>
      <w:lvlText w:val="•"/>
      <w:lvlJc w:val="left"/>
      <w:pPr>
        <w:ind w:left="5782" w:hanging="132"/>
      </w:pPr>
      <w:rPr>
        <w:rFonts w:hint="default"/>
      </w:rPr>
    </w:lvl>
    <w:lvl w:ilvl="5" w:tplc="7AC8A6DA">
      <w:numFmt w:val="bullet"/>
      <w:lvlText w:val="•"/>
      <w:lvlJc w:val="left"/>
      <w:pPr>
        <w:ind w:left="6803" w:hanging="132"/>
      </w:pPr>
      <w:rPr>
        <w:rFonts w:hint="default"/>
      </w:rPr>
    </w:lvl>
    <w:lvl w:ilvl="6" w:tplc="A9BC0344">
      <w:numFmt w:val="bullet"/>
      <w:lvlText w:val="•"/>
      <w:lvlJc w:val="left"/>
      <w:pPr>
        <w:ind w:left="7823" w:hanging="132"/>
      </w:pPr>
      <w:rPr>
        <w:rFonts w:hint="default"/>
      </w:rPr>
    </w:lvl>
    <w:lvl w:ilvl="7" w:tplc="A1AA8378">
      <w:numFmt w:val="bullet"/>
      <w:lvlText w:val="•"/>
      <w:lvlJc w:val="left"/>
      <w:pPr>
        <w:ind w:left="8844" w:hanging="132"/>
      </w:pPr>
      <w:rPr>
        <w:rFonts w:hint="default"/>
      </w:rPr>
    </w:lvl>
    <w:lvl w:ilvl="8" w:tplc="1CC6481E">
      <w:numFmt w:val="bullet"/>
      <w:lvlText w:val="•"/>
      <w:lvlJc w:val="left"/>
      <w:pPr>
        <w:ind w:left="9865" w:hanging="132"/>
      </w:pPr>
      <w:rPr>
        <w:rFonts w:hint="default"/>
      </w:rPr>
    </w:lvl>
  </w:abstractNum>
  <w:abstractNum w:abstractNumId="19">
    <w:nsid w:val="6FD64411"/>
    <w:multiLevelType w:val="multilevel"/>
    <w:tmpl w:val="9E3A9282"/>
    <w:lvl w:ilvl="0">
      <w:start w:val="3"/>
      <w:numFmt w:val="decimal"/>
      <w:lvlText w:val="%1."/>
      <w:lvlJc w:val="left"/>
      <w:pPr>
        <w:ind w:left="1702" w:hanging="343"/>
      </w:pPr>
      <w:rPr>
        <w:rFonts w:ascii="Liberation Sans Narrow" w:eastAsia="Times New Roman" w:hAnsi="Liberation Sans Narrow" w:cs="Liberation Sans Narrow" w:hint="default"/>
        <w:b/>
        <w:bCs/>
        <w:spacing w:val="-1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195" w:hanging="494"/>
      </w:pPr>
      <w:rPr>
        <w:rFonts w:cs="Times New Roman" w:hint="default"/>
        <w:b/>
        <w:bCs/>
        <w:spacing w:val="-4"/>
        <w:w w:val="100"/>
      </w:rPr>
    </w:lvl>
    <w:lvl w:ilvl="2">
      <w:numFmt w:val="bullet"/>
      <w:lvlText w:val="•"/>
      <w:lvlJc w:val="left"/>
      <w:pPr>
        <w:ind w:left="3278" w:hanging="494"/>
      </w:pPr>
      <w:rPr>
        <w:rFonts w:hint="default"/>
      </w:rPr>
    </w:lvl>
    <w:lvl w:ilvl="3">
      <w:numFmt w:val="bullet"/>
      <w:lvlText w:val="•"/>
      <w:lvlJc w:val="left"/>
      <w:pPr>
        <w:ind w:left="4356" w:hanging="494"/>
      </w:pPr>
      <w:rPr>
        <w:rFonts w:hint="default"/>
      </w:rPr>
    </w:lvl>
    <w:lvl w:ilvl="4">
      <w:numFmt w:val="bullet"/>
      <w:lvlText w:val="•"/>
      <w:lvlJc w:val="left"/>
      <w:pPr>
        <w:ind w:left="5435" w:hanging="494"/>
      </w:pPr>
      <w:rPr>
        <w:rFonts w:hint="default"/>
      </w:rPr>
    </w:lvl>
    <w:lvl w:ilvl="5">
      <w:numFmt w:val="bullet"/>
      <w:lvlText w:val="•"/>
      <w:lvlJc w:val="left"/>
      <w:pPr>
        <w:ind w:left="6513" w:hanging="494"/>
      </w:pPr>
      <w:rPr>
        <w:rFonts w:hint="default"/>
      </w:rPr>
    </w:lvl>
    <w:lvl w:ilvl="6">
      <w:numFmt w:val="bullet"/>
      <w:lvlText w:val="•"/>
      <w:lvlJc w:val="left"/>
      <w:pPr>
        <w:ind w:left="7592" w:hanging="494"/>
      </w:pPr>
      <w:rPr>
        <w:rFonts w:hint="default"/>
      </w:rPr>
    </w:lvl>
    <w:lvl w:ilvl="7">
      <w:numFmt w:val="bullet"/>
      <w:lvlText w:val="•"/>
      <w:lvlJc w:val="left"/>
      <w:pPr>
        <w:ind w:left="8670" w:hanging="494"/>
      </w:pPr>
      <w:rPr>
        <w:rFonts w:hint="default"/>
      </w:rPr>
    </w:lvl>
    <w:lvl w:ilvl="8">
      <w:numFmt w:val="bullet"/>
      <w:lvlText w:val="•"/>
      <w:lvlJc w:val="left"/>
      <w:pPr>
        <w:ind w:left="9749" w:hanging="494"/>
      </w:pPr>
      <w:rPr>
        <w:rFonts w:hint="default"/>
      </w:rPr>
    </w:lvl>
  </w:abstractNum>
  <w:abstractNum w:abstractNumId="20">
    <w:nsid w:val="723C2B8F"/>
    <w:multiLevelType w:val="hybridMultilevel"/>
    <w:tmpl w:val="FFFFFFFF"/>
    <w:lvl w:ilvl="0" w:tplc="8416DF0C">
      <w:numFmt w:val="bullet"/>
      <w:lvlText w:val="о"/>
      <w:lvlJc w:val="left"/>
      <w:pPr>
        <w:ind w:left="1702" w:hanging="187"/>
      </w:pPr>
      <w:rPr>
        <w:rFonts w:ascii="Liberation Sans Narrow" w:eastAsia="Times New Roman" w:hAnsi="Liberation Sans Narrow" w:hint="default"/>
        <w:w w:val="100"/>
        <w:sz w:val="24"/>
      </w:rPr>
    </w:lvl>
    <w:lvl w:ilvl="1" w:tplc="8EDC0738">
      <w:numFmt w:val="bullet"/>
      <w:lvlText w:val="•"/>
      <w:lvlJc w:val="left"/>
      <w:pPr>
        <w:ind w:left="2720" w:hanging="187"/>
      </w:pPr>
      <w:rPr>
        <w:rFonts w:hint="default"/>
      </w:rPr>
    </w:lvl>
    <w:lvl w:ilvl="2" w:tplc="4D7CE4DA">
      <w:numFmt w:val="bullet"/>
      <w:lvlText w:val="•"/>
      <w:lvlJc w:val="left"/>
      <w:pPr>
        <w:ind w:left="3741" w:hanging="187"/>
      </w:pPr>
      <w:rPr>
        <w:rFonts w:hint="default"/>
      </w:rPr>
    </w:lvl>
    <w:lvl w:ilvl="3" w:tplc="3D8EBC42">
      <w:numFmt w:val="bullet"/>
      <w:lvlText w:val="•"/>
      <w:lvlJc w:val="left"/>
      <w:pPr>
        <w:ind w:left="4761" w:hanging="187"/>
      </w:pPr>
      <w:rPr>
        <w:rFonts w:hint="default"/>
      </w:rPr>
    </w:lvl>
    <w:lvl w:ilvl="4" w:tplc="D2E06CF2">
      <w:numFmt w:val="bullet"/>
      <w:lvlText w:val="•"/>
      <w:lvlJc w:val="left"/>
      <w:pPr>
        <w:ind w:left="5782" w:hanging="187"/>
      </w:pPr>
      <w:rPr>
        <w:rFonts w:hint="default"/>
      </w:rPr>
    </w:lvl>
    <w:lvl w:ilvl="5" w:tplc="DA06A2A2">
      <w:numFmt w:val="bullet"/>
      <w:lvlText w:val="•"/>
      <w:lvlJc w:val="left"/>
      <w:pPr>
        <w:ind w:left="6803" w:hanging="187"/>
      </w:pPr>
      <w:rPr>
        <w:rFonts w:hint="default"/>
      </w:rPr>
    </w:lvl>
    <w:lvl w:ilvl="6" w:tplc="C8529A4E">
      <w:numFmt w:val="bullet"/>
      <w:lvlText w:val="•"/>
      <w:lvlJc w:val="left"/>
      <w:pPr>
        <w:ind w:left="7823" w:hanging="187"/>
      </w:pPr>
      <w:rPr>
        <w:rFonts w:hint="default"/>
      </w:rPr>
    </w:lvl>
    <w:lvl w:ilvl="7" w:tplc="08144104">
      <w:numFmt w:val="bullet"/>
      <w:lvlText w:val="•"/>
      <w:lvlJc w:val="left"/>
      <w:pPr>
        <w:ind w:left="8844" w:hanging="187"/>
      </w:pPr>
      <w:rPr>
        <w:rFonts w:hint="default"/>
      </w:rPr>
    </w:lvl>
    <w:lvl w:ilvl="8" w:tplc="B4C69DFC">
      <w:numFmt w:val="bullet"/>
      <w:lvlText w:val="•"/>
      <w:lvlJc w:val="left"/>
      <w:pPr>
        <w:ind w:left="9865" w:hanging="187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4"/>
  </w:num>
  <w:num w:numId="4">
    <w:abstractNumId w:val="20"/>
  </w:num>
  <w:num w:numId="5">
    <w:abstractNumId w:val="11"/>
  </w:num>
  <w:num w:numId="6">
    <w:abstractNumId w:val="6"/>
  </w:num>
  <w:num w:numId="7">
    <w:abstractNumId w:val="18"/>
  </w:num>
  <w:num w:numId="8">
    <w:abstractNumId w:val="0"/>
  </w:num>
  <w:num w:numId="9">
    <w:abstractNumId w:val="16"/>
  </w:num>
  <w:num w:numId="10">
    <w:abstractNumId w:val="14"/>
  </w:num>
  <w:num w:numId="11">
    <w:abstractNumId w:val="9"/>
  </w:num>
  <w:num w:numId="12">
    <w:abstractNumId w:val="19"/>
  </w:num>
  <w:num w:numId="13">
    <w:abstractNumId w:val="17"/>
  </w:num>
  <w:num w:numId="14">
    <w:abstractNumId w:val="15"/>
  </w:num>
  <w:num w:numId="15">
    <w:abstractNumId w:val="5"/>
  </w:num>
  <w:num w:numId="16">
    <w:abstractNumId w:val="12"/>
  </w:num>
  <w:num w:numId="17">
    <w:abstractNumId w:val="13"/>
  </w:num>
  <w:num w:numId="18">
    <w:abstractNumId w:val="8"/>
  </w:num>
  <w:num w:numId="19">
    <w:abstractNumId w:val="3"/>
  </w:num>
  <w:num w:numId="20">
    <w:abstractNumId w:val="7"/>
  </w:num>
  <w:num w:numId="2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drawingGridHorizontalSpacing w:val="57"/>
  <w:drawingGridVerticalSpacing w:val="57"/>
  <w:displayHorizontalDrawingGridEvery w:val="0"/>
  <w:displayVerticalDrawingGridEvery w:val="3"/>
  <w:doNotUseMarginsForDrawingGridOrigin/>
  <w:drawingGridVerticalOrigin w:val="1985"/>
  <w:doNotShadeFormData/>
  <w:characterSpacingControl w:val="compressPunctuation"/>
  <w:doNotValidateAgainstSchema/>
  <w:doNotDemarcateInvalidXml/>
  <w:hdrShapeDefaults>
    <o:shapedefaults v:ext="edit" spidmax="3074"/>
    <o:shapelayout v:ext="edit">
      <o:idmap v:ext="edit" data="2"/>
      <o:regrouptable v:ext="edit">
        <o:entry new="1" old="0"/>
      </o:regrouptable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2A3FB4"/>
    <w:rsid w:val="000B5D88"/>
    <w:rsid w:val="000D487F"/>
    <w:rsid w:val="000F3442"/>
    <w:rsid w:val="000F59EA"/>
    <w:rsid w:val="00185AD7"/>
    <w:rsid w:val="001C50DE"/>
    <w:rsid w:val="002328AA"/>
    <w:rsid w:val="00256934"/>
    <w:rsid w:val="002A3FB4"/>
    <w:rsid w:val="002F6C78"/>
    <w:rsid w:val="00352E3D"/>
    <w:rsid w:val="003E611E"/>
    <w:rsid w:val="00415D80"/>
    <w:rsid w:val="00470855"/>
    <w:rsid w:val="004A4C96"/>
    <w:rsid w:val="004F00F8"/>
    <w:rsid w:val="005A6661"/>
    <w:rsid w:val="00616E37"/>
    <w:rsid w:val="006C2CAC"/>
    <w:rsid w:val="006D6D97"/>
    <w:rsid w:val="00706E08"/>
    <w:rsid w:val="007205C8"/>
    <w:rsid w:val="00733B63"/>
    <w:rsid w:val="007A087D"/>
    <w:rsid w:val="00801D46"/>
    <w:rsid w:val="00854060"/>
    <w:rsid w:val="008A40F2"/>
    <w:rsid w:val="00932CE8"/>
    <w:rsid w:val="009D6479"/>
    <w:rsid w:val="00AE2558"/>
    <w:rsid w:val="00B63D76"/>
    <w:rsid w:val="00C33643"/>
    <w:rsid w:val="00CA5FB3"/>
    <w:rsid w:val="00DC174E"/>
    <w:rsid w:val="00DE00A4"/>
    <w:rsid w:val="00DF5729"/>
    <w:rsid w:val="00E3194A"/>
    <w:rsid w:val="00EB2E3B"/>
    <w:rsid w:val="00FA0589"/>
    <w:rsid w:val="00FA210F"/>
    <w:rsid w:val="00FB1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5D8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qFormat/>
    <w:rsid w:val="00E3194A"/>
    <w:pPr>
      <w:adjustRightInd/>
      <w:ind w:left="1702"/>
      <w:outlineLvl w:val="0"/>
    </w:pPr>
    <w:rPr>
      <w:rFonts w:ascii="Liberation Sans Narrow" w:hAnsi="Liberation Sans Narrow" w:cs="Liberation Sans Narrow"/>
      <w:b/>
      <w:bCs/>
      <w:sz w:val="28"/>
      <w:szCs w:val="28"/>
    </w:rPr>
  </w:style>
  <w:style w:type="paragraph" w:styleId="2">
    <w:name w:val="heading 2"/>
    <w:basedOn w:val="a"/>
    <w:qFormat/>
    <w:rsid w:val="00E3194A"/>
    <w:pPr>
      <w:adjustRightInd/>
      <w:ind w:left="1702"/>
      <w:outlineLvl w:val="1"/>
    </w:pPr>
    <w:rPr>
      <w:rFonts w:ascii="Liberation Sans Narrow" w:hAnsi="Liberation Sans Narrow" w:cs="Liberation Sans Narrow"/>
      <w:b/>
      <w:bCs/>
      <w:sz w:val="24"/>
      <w:szCs w:val="24"/>
    </w:rPr>
  </w:style>
  <w:style w:type="paragraph" w:styleId="3">
    <w:name w:val="heading 3"/>
    <w:basedOn w:val="a"/>
    <w:qFormat/>
    <w:rsid w:val="00E3194A"/>
    <w:pPr>
      <w:adjustRightInd/>
      <w:ind w:left="2410"/>
      <w:outlineLvl w:val="2"/>
    </w:pPr>
    <w:rPr>
      <w:rFonts w:ascii="Liberation Sans Narrow" w:hAnsi="Liberation Sans Narrow" w:cs="Liberation Sans Narrow"/>
      <w:b/>
      <w:bCs/>
      <w:i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rsid w:val="00DF5729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DF5729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DF57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Текст сноски Знак"/>
    <w:basedOn w:val="a0"/>
    <w:link w:val="a7"/>
    <w:semiHidden/>
    <w:locked/>
    <w:rsid w:val="000B5D88"/>
    <w:rPr>
      <w:lang w:val="ru-RU" w:eastAsia="ru-RU" w:bidi="ar-SA"/>
    </w:rPr>
  </w:style>
  <w:style w:type="paragraph" w:styleId="a7">
    <w:name w:val="footnote text"/>
    <w:basedOn w:val="a"/>
    <w:link w:val="a6"/>
    <w:rsid w:val="000B5D88"/>
  </w:style>
  <w:style w:type="character" w:styleId="a8">
    <w:name w:val="footnote reference"/>
    <w:basedOn w:val="a0"/>
    <w:rsid w:val="000B5D88"/>
    <w:rPr>
      <w:vertAlign w:val="superscript"/>
    </w:rPr>
  </w:style>
  <w:style w:type="paragraph" w:styleId="10">
    <w:name w:val="toc 1"/>
    <w:basedOn w:val="a"/>
    <w:rsid w:val="00E3194A"/>
    <w:pPr>
      <w:adjustRightInd/>
      <w:ind w:left="1702"/>
    </w:pPr>
    <w:rPr>
      <w:rFonts w:ascii="Arial" w:hAnsi="Arial" w:cs="Arial"/>
      <w:b/>
      <w:bCs/>
      <w:sz w:val="24"/>
      <w:szCs w:val="24"/>
    </w:rPr>
  </w:style>
  <w:style w:type="paragraph" w:styleId="20">
    <w:name w:val="toc 2"/>
    <w:basedOn w:val="a"/>
    <w:rsid w:val="00E3194A"/>
    <w:pPr>
      <w:adjustRightInd/>
      <w:spacing w:before="120"/>
      <w:ind w:left="1702" w:firstLine="720"/>
    </w:pPr>
    <w:rPr>
      <w:rFonts w:ascii="Arial" w:hAnsi="Arial" w:cs="Arial"/>
      <w:b/>
      <w:bCs/>
      <w:sz w:val="24"/>
      <w:szCs w:val="24"/>
    </w:rPr>
  </w:style>
  <w:style w:type="paragraph" w:styleId="a9">
    <w:name w:val="Body Text"/>
    <w:basedOn w:val="a"/>
    <w:rsid w:val="00E3194A"/>
    <w:pPr>
      <w:adjustRightInd/>
      <w:ind w:left="1702" w:firstLine="707"/>
      <w:jc w:val="both"/>
    </w:pPr>
    <w:rPr>
      <w:rFonts w:ascii="Liberation Sans Narrow" w:hAnsi="Liberation Sans Narrow" w:cs="Liberation Sans Narrow"/>
      <w:sz w:val="24"/>
      <w:szCs w:val="24"/>
    </w:rPr>
  </w:style>
  <w:style w:type="paragraph" w:customStyle="1" w:styleId="ListParagraph">
    <w:name w:val="List Paragraph"/>
    <w:basedOn w:val="a"/>
    <w:rsid w:val="00E3194A"/>
    <w:pPr>
      <w:adjustRightInd/>
      <w:ind w:left="1702"/>
    </w:pPr>
    <w:rPr>
      <w:rFonts w:ascii="Liberation Sans Narrow" w:hAnsi="Liberation Sans Narrow" w:cs="Liberation Sans Narrow"/>
      <w:sz w:val="22"/>
      <w:szCs w:val="22"/>
    </w:rPr>
  </w:style>
  <w:style w:type="paragraph" w:customStyle="1" w:styleId="TableParagraph">
    <w:name w:val="Table Paragraph"/>
    <w:basedOn w:val="a"/>
    <w:rsid w:val="00E3194A"/>
    <w:pPr>
      <w:adjustRightInd/>
    </w:pPr>
    <w:rPr>
      <w:rFonts w:ascii="Liberation Sans Narrow" w:hAnsi="Liberation Sans Narrow" w:cs="Liberation Sans Narrow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2576</Words>
  <Characters>14687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ЭКОНОМИЧЕСКОГО РАЗВИТИЯ РОССИЙСКОЙ ФЕДЕРАЦИИ</vt:lpstr>
    </vt:vector>
  </TitlesOfParts>
  <Company>Арм-Экогрупп</Company>
  <LinksUpToDate>false</LinksUpToDate>
  <CharactersWithSpaces>17229</CharactersWithSpaces>
  <SharedDoc>false</SharedDoc>
  <HLinks>
    <vt:vector size="18" baseType="variant">
      <vt:variant>
        <vt:i4>6422579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Par211</vt:lpwstr>
      </vt:variant>
      <vt:variant>
        <vt:i4>5439490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Par23</vt:lpwstr>
      </vt:variant>
      <vt:variant>
        <vt:i4>5439490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ЭКОНОМИЧЕСКОГО РАЗВИТИЯ РОССИЙСКОЙ ФЕДЕРАЦИИ</dc:title>
  <dc:creator>Информ-аналит отдел</dc:creator>
  <cp:lastModifiedBy> </cp:lastModifiedBy>
  <cp:revision>2</cp:revision>
  <dcterms:created xsi:type="dcterms:W3CDTF">2018-07-11T13:42:00Z</dcterms:created>
  <dcterms:modified xsi:type="dcterms:W3CDTF">2018-07-11T13:42:00Z</dcterms:modified>
</cp:coreProperties>
</file>