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D3" w:rsidRPr="00AC365E" w:rsidRDefault="003937D3" w:rsidP="00C82C2D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AC365E">
        <w:rPr>
          <w:sz w:val="22"/>
          <w:szCs w:val="22"/>
        </w:rPr>
        <w:t>ПРАВИТЕЛЬСТВО РОССИЙСКОЙ ФЕДЕРАЦИИ</w:t>
      </w:r>
    </w:p>
    <w:p w:rsidR="003937D3" w:rsidRPr="00AC365E" w:rsidRDefault="003937D3" w:rsidP="00C82C2D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ПОСТАНОВЛЕНИЕ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 xml:space="preserve">от 15 августа </w:t>
      </w:r>
      <w:smartTag w:uri="urn:schemas-microsoft-com:office:smarttags" w:element="metricconverter">
        <w:smartTagPr>
          <w:attr w:name="ProductID" w:val="2018 г"/>
        </w:smartTagPr>
        <w:r w:rsidRPr="00AC365E">
          <w:rPr>
            <w:sz w:val="22"/>
            <w:szCs w:val="22"/>
          </w:rPr>
          <w:t>2018 г</w:t>
        </w:r>
      </w:smartTag>
      <w:r w:rsidRPr="00AC365E">
        <w:rPr>
          <w:sz w:val="22"/>
          <w:szCs w:val="22"/>
        </w:rPr>
        <w:t>. N 943</w:t>
      </w:r>
    </w:p>
    <w:p w:rsidR="003937D3" w:rsidRPr="00AC365E" w:rsidRDefault="003937D3" w:rsidP="00C82C2D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ОБ УТВЕРЖДЕНИИ ПРАВИЛ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 xml:space="preserve">ВЗАИМОДЕЙСТВИЯ ФЕДЕРАЛЬНЫХ ОРГАНОВ </w:t>
      </w:r>
      <w:proofErr w:type="gramStart"/>
      <w:r w:rsidRPr="00AC365E">
        <w:rPr>
          <w:sz w:val="22"/>
          <w:szCs w:val="22"/>
        </w:rPr>
        <w:t>ИСПОЛНИТЕЛЬНОЙ</w:t>
      </w:r>
      <w:proofErr w:type="gramEnd"/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ВЛАСТИ, ОРГАНОВ ГОСУДАРСТВЕННОЙ ВЛАСТИ СУБЪЕКТОВ РОССИЙСКОЙ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ФЕДЕРАЦИИ, ОРГАНОВ МЕСТНОГО САМОУПРАВЛЕНИЯ, СУБЪЕКТОВ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ТРАНСПОРТНОЙ ИНФРАСТРУКТУРЫ И ПЕРЕВОЗЧИКОВ ПРИ ПРОВЕРКЕ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ИНФОРМАЦИИ ОБ УГРОЗЕ СОВЕРШЕНИЯ АКТА НЕЗАКОННОГО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ВМЕШАТЕЛЬСТВА НА ОБЪЕКТЕ ТРАНСПОРТНОЙ ИНФРАСТРУКТУРЫ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 xml:space="preserve">И (ИЛИ) ТРАНСПОРТНОМ </w:t>
      </w:r>
      <w:proofErr w:type="gramStart"/>
      <w:r w:rsidRPr="00AC365E">
        <w:rPr>
          <w:sz w:val="22"/>
          <w:szCs w:val="22"/>
        </w:rPr>
        <w:t>СРЕДСТВЕ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В соответствии с частью 7 статьи 4 Федерального закона "О транспортной безопасности" Правительство Российской Федерации постановляет: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Утвердить прилагаемые Правила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>Председатель Правительства</w:t>
      </w:r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>Российской Федерации</w:t>
      </w:r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>Д.МЕДВЕДЕВ</w:t>
      </w:r>
    </w:p>
    <w:p w:rsidR="003937D3" w:rsidRPr="00AC365E" w:rsidRDefault="003937D3" w:rsidP="00C82C2D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Утверждены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>постановлением Правительства</w:t>
      </w:r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>Российской Федерации</w:t>
      </w:r>
    </w:p>
    <w:p w:rsidR="003937D3" w:rsidRPr="00AC365E" w:rsidRDefault="003937D3" w:rsidP="00C82C2D">
      <w:pPr>
        <w:pStyle w:val="ConsPlusNormal"/>
        <w:spacing w:line="300" w:lineRule="atLeast"/>
        <w:jc w:val="right"/>
        <w:rPr>
          <w:sz w:val="22"/>
          <w:szCs w:val="22"/>
        </w:rPr>
      </w:pPr>
      <w:r w:rsidRPr="00AC365E">
        <w:rPr>
          <w:sz w:val="22"/>
          <w:szCs w:val="22"/>
        </w:rPr>
        <w:t xml:space="preserve">от 15 августа </w:t>
      </w:r>
      <w:smartTag w:uri="urn:schemas-microsoft-com:office:smarttags" w:element="metricconverter">
        <w:smartTagPr>
          <w:attr w:name="ProductID" w:val="2018 г"/>
        </w:smartTagPr>
        <w:r w:rsidRPr="00AC365E">
          <w:rPr>
            <w:sz w:val="22"/>
            <w:szCs w:val="22"/>
          </w:rPr>
          <w:t>2018 г</w:t>
        </w:r>
      </w:smartTag>
      <w:r w:rsidRPr="00AC365E">
        <w:rPr>
          <w:sz w:val="22"/>
          <w:szCs w:val="22"/>
        </w:rPr>
        <w:t>. N 943</w:t>
      </w:r>
    </w:p>
    <w:p w:rsidR="003937D3" w:rsidRPr="00AC365E" w:rsidRDefault="003937D3" w:rsidP="00C82C2D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1"/>
      <w:bookmarkEnd w:id="0"/>
      <w:r w:rsidRPr="00AC365E">
        <w:rPr>
          <w:sz w:val="22"/>
          <w:szCs w:val="22"/>
        </w:rPr>
        <w:t>ПРАВИЛА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 xml:space="preserve">ВЗАИМОДЕЙСТВИЯ ФЕДЕРАЛЬНЫХ ОРГАНОВ </w:t>
      </w:r>
      <w:proofErr w:type="gramStart"/>
      <w:r w:rsidRPr="00AC365E">
        <w:rPr>
          <w:sz w:val="22"/>
          <w:szCs w:val="22"/>
        </w:rPr>
        <w:t>ИСПОЛНИТЕЛЬНОЙ</w:t>
      </w:r>
      <w:proofErr w:type="gramEnd"/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ВЛАСТИ, ОРГАНОВ ГОСУДАРСТВЕННОЙ ВЛАСТИ СУБЪЕКТОВ РОССИЙСКОЙ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ФЕДЕРАЦИИ, ОРГАНОВ МЕСТНОГО САМОУПРАВЛЕНИЯ, СУБЪЕКТОВ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ТРАНСПОРТНОЙ ИНФРАСТРУКТУРЫ И ПЕРЕВОЗЧИКОВ ПРИ ПРОВЕРКЕ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ИНФОРМАЦИИ ОБ УГРОЗЕ СОВЕРШЕНИЯ АКТА НЕЗАКОННОГО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>ВМЕШАТЕЛЬСТВА НА ОБЪЕКТЕ ТРАНСПОРТНОЙ ИНФРАСТРУКТУРЫ</w:t>
      </w:r>
    </w:p>
    <w:p w:rsidR="003937D3" w:rsidRPr="00AC365E" w:rsidRDefault="003937D3" w:rsidP="00C82C2D">
      <w:pPr>
        <w:pStyle w:val="ConsPlusTitle"/>
        <w:spacing w:line="300" w:lineRule="atLeast"/>
        <w:jc w:val="center"/>
        <w:rPr>
          <w:sz w:val="22"/>
          <w:szCs w:val="22"/>
        </w:rPr>
      </w:pPr>
      <w:r w:rsidRPr="00AC365E">
        <w:rPr>
          <w:sz w:val="22"/>
          <w:szCs w:val="22"/>
        </w:rPr>
        <w:t xml:space="preserve">И (ИЛИ) ТРАНСПОРТНОМ </w:t>
      </w:r>
      <w:proofErr w:type="gramStart"/>
      <w:r w:rsidRPr="00AC365E">
        <w:rPr>
          <w:sz w:val="22"/>
          <w:szCs w:val="22"/>
        </w:rPr>
        <w:t>СРЕДСТВЕ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1. </w:t>
      </w:r>
      <w:proofErr w:type="gramStart"/>
      <w:r w:rsidRPr="00AC365E">
        <w:rPr>
          <w:sz w:val="22"/>
          <w:szCs w:val="22"/>
        </w:rPr>
        <w:t>Настоящие Правила устанавливают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(далее - субъекты взаимодействия) при проверке информации об угрозе совершения акта незаконного вмешательства на объекте транспортной инфраструктуры и (или) транспортном средстве (далее - информация об угрозе совершения акта незаконного вмешательства).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В настоящих Правилах под субъектом транспортной инфраструктуры понимается субъект транспортной инфраструктуры, в отношении объекта транспортной инфраструктуры </w:t>
      </w:r>
      <w:r w:rsidRPr="00AC365E">
        <w:rPr>
          <w:sz w:val="22"/>
          <w:szCs w:val="22"/>
        </w:rPr>
        <w:lastRenderedPageBreak/>
        <w:t>и (или) транспортного средства которого имеется информация об угрозе совершения акта незаконного вмешательства, а под перевозчиком - лицо, осуществляющее непосредственную эксплуатацию такого транспортного средства.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2. В настоящих Правилах к субъектам взаимодействия относятся: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а) федеральные органы исполнительной власти, уполномоченные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 (далее - компетентные органы в области обеспечения транспортной безопасности);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б) Федеральная служба безопасности Российской Федерации (ее территориальные органы);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в) Министерство внутренних дел Российской Федерации (его территориальные органы);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г) Министерство обороны Российской Федерации (его органы военного управления) в отношении информации об угрозе использования воздушного судна для совершения акта незаконного вмешательства или о захвате воздушного судна;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AC365E">
        <w:rPr>
          <w:sz w:val="22"/>
          <w:szCs w:val="22"/>
        </w:rPr>
        <w:t>д</w:t>
      </w:r>
      <w:proofErr w:type="spellEnd"/>
      <w:r w:rsidRPr="00AC365E">
        <w:rPr>
          <w:sz w:val="22"/>
          <w:szCs w:val="22"/>
        </w:rPr>
        <w:t>) Федеральная служба по надзору в сфере транспорта (ее территориальные органы);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е) орган исполнительной власти субъекта Российской Федерации, на территории которого находится объект транспортной инфраструктуры и (или) транспортное средство и за которым закреплены функции по сбору, обобщению и учету информации о транспортном комплексе и реализации требований в области транспортной безопасности, по месту осуществления фактической деятельности субъекта транспортной инфраструктуры (далее - орган исполнительной власти субъекта Российской Федерации);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ж) местная администрация (исполнительно-распорядительный орган муниципального образования) по месту </w:t>
      </w:r>
      <w:proofErr w:type="gramStart"/>
      <w:r w:rsidRPr="00AC365E">
        <w:rPr>
          <w:sz w:val="22"/>
          <w:szCs w:val="22"/>
        </w:rPr>
        <w:t>осуществления фактической деятельности субъекта транспортной инфраструктуры</w:t>
      </w:r>
      <w:proofErr w:type="gramEnd"/>
      <w:r w:rsidRPr="00AC365E">
        <w:rPr>
          <w:sz w:val="22"/>
          <w:szCs w:val="22"/>
        </w:rPr>
        <w:t xml:space="preserve"> или перевозчика (далее - местная администрация);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AC365E">
        <w:rPr>
          <w:sz w:val="22"/>
          <w:szCs w:val="22"/>
        </w:rPr>
        <w:t>з</w:t>
      </w:r>
      <w:proofErr w:type="spellEnd"/>
      <w:r w:rsidRPr="00AC365E">
        <w:rPr>
          <w:sz w:val="22"/>
          <w:szCs w:val="22"/>
        </w:rPr>
        <w:t>) субъект транспортной инфраструктуры и (или) перевозчик.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3. </w:t>
      </w:r>
      <w:proofErr w:type="gramStart"/>
      <w:r w:rsidRPr="00AC365E">
        <w:rPr>
          <w:sz w:val="22"/>
          <w:szCs w:val="22"/>
        </w:rPr>
        <w:t>Под источниками информирования об угрозе совершения акта незаконного вмешательства на объекте транспортной инфраструктуры и (или) транспортном средстве понимаются федеральные органы исполнительной власти, органы исполнительной власти субъектов Российской Федерации и органы местного самоуправления, находящиеся в их ведении организации, а также иные организации и физические лица (заявители), направившие информацию (в том числе анонимного характера) об угрозе совершения акта незаконного вмешательства с использованием</w:t>
      </w:r>
      <w:proofErr w:type="gramEnd"/>
      <w:r w:rsidRPr="00AC365E">
        <w:rPr>
          <w:sz w:val="22"/>
          <w:szCs w:val="22"/>
        </w:rPr>
        <w:t xml:space="preserve"> доступных сре</w:t>
      </w:r>
      <w:proofErr w:type="gramStart"/>
      <w:r w:rsidRPr="00AC365E">
        <w:rPr>
          <w:sz w:val="22"/>
          <w:szCs w:val="22"/>
        </w:rPr>
        <w:t>дств св</w:t>
      </w:r>
      <w:proofErr w:type="gramEnd"/>
      <w:r w:rsidRPr="00AC365E">
        <w:rPr>
          <w:sz w:val="22"/>
          <w:szCs w:val="22"/>
        </w:rPr>
        <w:t>язи, в том числе средств телефонной, факсимильной почтовой связи и информационно-телекоммуникационной сети "Интернет", или предоставившие указанную информацию лично (далее - источники информирования).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4. </w:t>
      </w:r>
      <w:proofErr w:type="gramStart"/>
      <w:r w:rsidRPr="00AC365E">
        <w:rPr>
          <w:sz w:val="22"/>
          <w:szCs w:val="22"/>
        </w:rPr>
        <w:t>Взаимодействие при проверке информации об угрозе совершения актов незаконного вмешательства осуществляется после поступления информации от источников информирования путем обмена информацией между субъектами взаимодействия.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5. </w:t>
      </w:r>
      <w:proofErr w:type="gramStart"/>
      <w:r w:rsidRPr="00AC365E">
        <w:rPr>
          <w:sz w:val="22"/>
          <w:szCs w:val="22"/>
        </w:rPr>
        <w:t>При получении от источников информирования информации об угрозе совершения акта незаконного вмешательства Федеральная служба безопасности Российской Федерации (ее территориальные органы), Министерство внутренних дел Российской Федерации (его территориальные органы):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а) незамедлительно информируют об угрозе совершения акта незаконного вмешательства субъект транспортной инфраструктуры и перевозчика, а также осуществляют внутриведомственное информирование в порядке, предусмотренном ведомственными нормативными правовыми актами;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б) информируют через уполномоченные подразделения Федеральной службы по </w:t>
      </w:r>
      <w:r w:rsidRPr="00AC365E">
        <w:rPr>
          <w:sz w:val="22"/>
          <w:szCs w:val="22"/>
        </w:rPr>
        <w:lastRenderedPageBreak/>
        <w:t>надзору в сфере транспорта либо непосредственно (при необходимости) иные субъекты взаимодействия о поступившей информации об угрозе совершения акта незаконного вмешательства;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в) организуют и проводят в рамках своих полномочий, установленных законодательством Российской Федерации, мероприятия, направленные на установление достоверности информации об угрозе совершения акта незаконного вмешательства.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57"/>
      <w:bookmarkEnd w:id="1"/>
      <w:r w:rsidRPr="00AC365E">
        <w:rPr>
          <w:sz w:val="22"/>
          <w:szCs w:val="22"/>
        </w:rPr>
        <w:t xml:space="preserve">6. По результатам проведения мероприятий по установлению достоверности информации об угрозе совершения акта незаконного </w:t>
      </w:r>
      <w:proofErr w:type="gramStart"/>
      <w:r w:rsidRPr="00AC365E">
        <w:rPr>
          <w:sz w:val="22"/>
          <w:szCs w:val="22"/>
        </w:rPr>
        <w:t>вмешательства</w:t>
      </w:r>
      <w:proofErr w:type="gramEnd"/>
      <w:r w:rsidRPr="00AC365E">
        <w:rPr>
          <w:sz w:val="22"/>
          <w:szCs w:val="22"/>
        </w:rPr>
        <w:t xml:space="preserve"> уполномоченные должностные лица Федеральной службы безопасности Российской Федерации (ее территориальных органов), Министерства внутренних дел Российской Федерации (его территориальных органов) в рамках своих полномочий, установленных законодательством Российской Федерации, принимают одно из решений: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а) о достоверности информации об угрозе совершения акта незаконного вмешательства;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б) о недостоверности информации об угрозе совершения акта незаконного вмешательства;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в) о необходимости проведения дополнительных мероприятий по установлению достоверности информации об угрозе совершения акта незаконного вмешательства.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7. </w:t>
      </w:r>
      <w:proofErr w:type="gramStart"/>
      <w:r w:rsidRPr="00AC365E">
        <w:rPr>
          <w:sz w:val="22"/>
          <w:szCs w:val="22"/>
        </w:rPr>
        <w:t>До субъектов взаимодействия через уполномоченные подразделения Федеральной службы по надзору в сфере</w:t>
      </w:r>
      <w:proofErr w:type="gramEnd"/>
      <w:r w:rsidRPr="00AC365E">
        <w:rPr>
          <w:sz w:val="22"/>
          <w:szCs w:val="22"/>
        </w:rPr>
        <w:t xml:space="preserve"> транспорта либо непосредственно (при необходимости) доводится информация о принятых решениях, предусмотренных пунктом 6 настоящих Правил.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8. </w:t>
      </w:r>
      <w:proofErr w:type="gramStart"/>
      <w:r w:rsidRPr="00AC365E">
        <w:rPr>
          <w:sz w:val="22"/>
          <w:szCs w:val="22"/>
        </w:rPr>
        <w:t>Определение достоверности полученной информации об угрозе использования воздушного судна для совершения акта незаконного вмешательства или о захвате воздушного судна осуществляется должностными лицами Министерства обороны Российской Федерации (его органов военного управления) в соответствии с порядком, предусмотренным пунктом 7 Положения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</w:t>
      </w:r>
      <w:proofErr w:type="gramEnd"/>
      <w:r w:rsidRPr="00AC365E">
        <w:rPr>
          <w:sz w:val="22"/>
          <w:szCs w:val="22"/>
        </w:rPr>
        <w:t xml:space="preserve"> акта, утвержденного постановлением Правительства Российской Федерации от 6 июня </w:t>
      </w:r>
      <w:smartTag w:uri="urn:schemas-microsoft-com:office:smarttags" w:element="metricconverter">
        <w:smartTagPr>
          <w:attr w:name="ProductID" w:val="2007 г"/>
        </w:smartTagPr>
        <w:r w:rsidRPr="00AC365E">
          <w:rPr>
            <w:sz w:val="22"/>
            <w:szCs w:val="22"/>
          </w:rPr>
          <w:t>2007 г</w:t>
        </w:r>
      </w:smartTag>
      <w:r w:rsidRPr="00AC365E">
        <w:rPr>
          <w:sz w:val="22"/>
          <w:szCs w:val="22"/>
        </w:rPr>
        <w:t>. N 352 "О мерах по реализации Федерального закона "О противодействии терроризму".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9. Субъекты транспортной инфраструктуры и перевозчики при получении от источников информирования информации об угрозе совершения акта незаконного вмешательства: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а) информируют об этом субъекты взаимодействия в соответствии с порядком, предусмотренным пунктом 1 части 2 статьи 12 Федерального закона "О транспортной безопасности", орган исполнительной власти субъекта Российской Федерации и местную администрацию. </w:t>
      </w:r>
      <w:proofErr w:type="gramStart"/>
      <w:r w:rsidRPr="00AC365E">
        <w:rPr>
          <w:sz w:val="22"/>
          <w:szCs w:val="22"/>
        </w:rPr>
        <w:t>При получении информации об угрозе использования воздушного судна для совершения акта незаконного вмешательства или о захвате воздушного судна также информируют через Федеральную службу по надзору в сфере транспорта (ее территориальные органы) либо непосредственно (при наличии возможности) Министерство обороны Российской Федерации (его органы военного управления);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б) в целях проверки информации об угрозе совершения акта незаконного вмешательства в отношении объекта транспортной инфраструктуры и (или) транспортного средства, находящегося на объекте транспортной инфраструктуры, организуют и проводят силами обеспечения транспортной безопасности осмотр (осмотры) объекта транспортной инфраструктуры и (или) транспортного средства, находящегося на объекте транспортной инфраструктуры, а также организуют получение дополнительной информации об угрозе совершения акта незаконного вмешательства (далее - дополнительная</w:t>
      </w:r>
      <w:proofErr w:type="gramEnd"/>
      <w:r w:rsidRPr="00AC365E">
        <w:rPr>
          <w:sz w:val="22"/>
          <w:szCs w:val="22"/>
        </w:rPr>
        <w:t xml:space="preserve"> информация) путем </w:t>
      </w:r>
      <w:r w:rsidRPr="00AC365E">
        <w:rPr>
          <w:sz w:val="22"/>
          <w:szCs w:val="22"/>
        </w:rPr>
        <w:lastRenderedPageBreak/>
        <w:t xml:space="preserve">наблюдения и собеседования с лицами, находящимися на объекте транспортной инфраструктуры и (или) транспортных средствах, усиления досмотровых мероприятий в целях обеспечения транспортной безопасности, пропускного и </w:t>
      </w:r>
      <w:proofErr w:type="spellStart"/>
      <w:r w:rsidRPr="00AC365E">
        <w:rPr>
          <w:sz w:val="22"/>
          <w:szCs w:val="22"/>
        </w:rPr>
        <w:t>внутриобъектового</w:t>
      </w:r>
      <w:proofErr w:type="spellEnd"/>
      <w:r w:rsidRPr="00AC365E">
        <w:rPr>
          <w:sz w:val="22"/>
          <w:szCs w:val="22"/>
        </w:rPr>
        <w:t xml:space="preserve"> режимов, анализа получаемой с технических средств обеспечения транспортной безопасности информации;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в) в целях проверки информации об угрозе совершения акта незаконного вмешательства в отношении транспортного средства, осуществляющего перевозку, принимают меры по обеспечению устойчивой связи с транспортным средством и получению информации о развитии ситуации от экипажа транспортного средства с привлечением диспетчерских служб управления движением транспортных средств и сил обеспечения транспортной безопасности объектов транспортной инфраструктуры по маршруту движения транспортного средства, а также организуют</w:t>
      </w:r>
      <w:proofErr w:type="gramEnd"/>
      <w:r w:rsidRPr="00AC365E">
        <w:rPr>
          <w:sz w:val="22"/>
          <w:szCs w:val="22"/>
        </w:rPr>
        <w:t xml:space="preserve"> и проводят осмотр (осмотры) транспортного средства силами обеспечения транспортной безопасности;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г) обеспечивают усиление досмотровых мероприятий в целях обеспечения транспортной безопасности, контроля перемещения физических лиц, грузов, багажа, личных вещей на транспортное средство, а также контроля ситуации в пассажирском салоне и за перевозимым грузом.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10. При проверке информации об угрозе совершения акта незаконного вмешательства и в зависимости от развития ситуации: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а) лицо, ответственное за обеспечение транспортной безопасности на объекте транспортной инфраструктуры, по согласованию с территориальным органом Федеральной службы безопасности Российской Федерации и территориальным органом Министерства внутренних дел Российской Федерации вправе принимать решение об эвакуации физических лиц с территории объекта транспортной инфраструктуры или ограничении доступа физических лиц к части (частям) объекта транспортной инфраструктуры силами обеспечения транспортной безопасности;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>б) лицо, ответственное за обеспечение транспортной безопасности транспортного средства, принимает при необходимости решение о прекращении перевозки или об изменении графика и маршрута движения транспортного средства.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11. </w:t>
      </w:r>
      <w:proofErr w:type="gramStart"/>
      <w:r w:rsidRPr="00AC365E">
        <w:rPr>
          <w:sz w:val="22"/>
          <w:szCs w:val="22"/>
        </w:rPr>
        <w:t>До принятия должностными лицами Федеральной службы безопасности Российской Федерации (ее территориальных органов), Министерства внутренних дел Российской Федерации (его территориальных органов) решений, предусмотренных пунктом 6 настоящих Правил, субъект транспортной инфраструктуры и перевозчик каждые 60 минут с момента получения информации об угрозе совершения акта незаконного вмешательства, но не более чем на протяжении 2 суток, информируют о развитии ситуации на объекте транспортной инфраструктуры</w:t>
      </w:r>
      <w:proofErr w:type="gramEnd"/>
      <w:r w:rsidRPr="00AC365E">
        <w:rPr>
          <w:sz w:val="22"/>
          <w:szCs w:val="22"/>
        </w:rPr>
        <w:t xml:space="preserve"> и (или) транспортном </w:t>
      </w:r>
      <w:proofErr w:type="gramStart"/>
      <w:r w:rsidRPr="00AC365E">
        <w:rPr>
          <w:sz w:val="22"/>
          <w:szCs w:val="22"/>
        </w:rPr>
        <w:t>средстве</w:t>
      </w:r>
      <w:proofErr w:type="gramEnd"/>
      <w:r w:rsidRPr="00AC365E">
        <w:rPr>
          <w:sz w:val="22"/>
          <w:szCs w:val="22"/>
        </w:rPr>
        <w:t xml:space="preserve"> субъекты взаимодействия в порядке, предусмотренном пунктом 1 части 2 статьи 12 Федерального закона "О транспортной безопасности", орган исполнительной власти субъекта Российской Федерации и местную администрацию.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При наличии информации об угрозе использования воздушного судна для совершения акта незаконного вмешательства или о захвате воздушного судна субъект транспортной инфраструктуры и перевозчик через Федеральную службу по надзору в сфере транспорта (ее территориальные органы) либо непосредственно (при наличии возможности) также информируют о развитии ситуации Министерство обороны Российской Федерации (его органы военного управления).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 xml:space="preserve">Информация, основанная на проанализированных данных и подтверждающая возможность совершения акта незаконного вмешательства, незамедлительно передается субъектом транспортной инфраструктуры и перевозчиком в Федеральную службу </w:t>
      </w:r>
      <w:r w:rsidRPr="00AC365E">
        <w:rPr>
          <w:sz w:val="22"/>
          <w:szCs w:val="22"/>
        </w:rPr>
        <w:lastRenderedPageBreak/>
        <w:t>безопасности Российской Федерации (ее территориальные органы), Министерство внутренних дел Российской Федерации (его территориальные органы), орган исполнительной власти субъекта Российской Федерации и местную администрацию, а также через Федеральную службу по надзору в сфере транспорта (ее территориальные органы) передается в</w:t>
      </w:r>
      <w:proofErr w:type="gramEnd"/>
      <w:r w:rsidRPr="00AC365E">
        <w:rPr>
          <w:sz w:val="22"/>
          <w:szCs w:val="22"/>
        </w:rPr>
        <w:t xml:space="preserve"> компетентный орган в области </w:t>
      </w:r>
      <w:proofErr w:type="gramStart"/>
      <w:r w:rsidRPr="00AC365E">
        <w:rPr>
          <w:sz w:val="22"/>
          <w:szCs w:val="22"/>
        </w:rPr>
        <w:t>обеспечения транспортной безопасности соответствующего вида транспорта</w:t>
      </w:r>
      <w:proofErr w:type="gramEnd"/>
      <w:r w:rsidRPr="00AC365E">
        <w:rPr>
          <w:sz w:val="22"/>
          <w:szCs w:val="22"/>
        </w:rPr>
        <w:t>.</w:t>
      </w:r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AC365E">
        <w:rPr>
          <w:sz w:val="22"/>
          <w:szCs w:val="22"/>
        </w:rPr>
        <w:t>Информация, подтверждающая возможность угрозы использования воздушного судна для совершения акта незаконного вмешательства или захвата воздушного судна, субъектом транспортной инфраструктуры и перевозчиком также незамедлительно передается в Федеральную службу по надзору в сфере транспорта (ее территориальные органы) либо непосредственно (при наличии возможности) в Министерство обороны Российской Федерации (его органы военного управления).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12. </w:t>
      </w:r>
      <w:proofErr w:type="gramStart"/>
      <w:r w:rsidRPr="00AC365E">
        <w:rPr>
          <w:sz w:val="22"/>
          <w:szCs w:val="22"/>
        </w:rPr>
        <w:t>Компетентные органы в области обеспечения транспортной безопасности при получении от источников информирования информации об угрозе совершения акта незаконного вмешательства и дополнительной информации незамедлительно информируют Федеральную службу безопасности Российской Федерации (ее территориальные органы), Министерство внутренних дел Российской Федерации (его территориальные органы), субъекты транспортной инфраструктуры и перевозчиков, орган исполнительной власти субъекта Российской Федерации и местную администрацию.</w:t>
      </w:r>
      <w:proofErr w:type="gramEnd"/>
      <w:r w:rsidRPr="00AC365E">
        <w:rPr>
          <w:sz w:val="22"/>
          <w:szCs w:val="22"/>
        </w:rPr>
        <w:t xml:space="preserve"> </w:t>
      </w:r>
      <w:proofErr w:type="gramStart"/>
      <w:r w:rsidRPr="00AC365E">
        <w:rPr>
          <w:sz w:val="22"/>
          <w:szCs w:val="22"/>
        </w:rPr>
        <w:t>При получении информации об угрозе использования воздушного судна для совершения акта незаконного вмешательства или о захвате воздушного судна компетентные органы в области обеспечения транспортной безопасности также информируют Министерство обороны Российской Федерации (его органы военного управления).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13. </w:t>
      </w:r>
      <w:proofErr w:type="gramStart"/>
      <w:r w:rsidRPr="00AC365E">
        <w:rPr>
          <w:sz w:val="22"/>
          <w:szCs w:val="22"/>
        </w:rPr>
        <w:t>Федеральная служба по надзору в сфере транспорта (ее уполномоченные подразделения) при получении от источников информирования информации об угрозе совершения акта незаконного вмешательства и дополнительной информации незамедлительно информирует Федеральную службу безопасности Российской Федерации (ее территориальные органы), Министерство внутренних дел Российской Федерации (его территориальные органы), субъекты транспортной инфраструктуры и перевозчиков, компетентный орган в области обеспечения транспортной безопасности соответствующего вида транспорта, орган исполнительной</w:t>
      </w:r>
      <w:proofErr w:type="gramEnd"/>
      <w:r w:rsidRPr="00AC365E">
        <w:rPr>
          <w:sz w:val="22"/>
          <w:szCs w:val="22"/>
        </w:rPr>
        <w:t xml:space="preserve"> власти субъекта Российской Федерации и местную администрацию. </w:t>
      </w:r>
      <w:proofErr w:type="gramStart"/>
      <w:r w:rsidRPr="00AC365E">
        <w:rPr>
          <w:sz w:val="22"/>
          <w:szCs w:val="22"/>
        </w:rPr>
        <w:t>При получении информации об угрозе использования воздушного судна для совершения акта незаконного вмешательства или о захвате воздушного судна Федеральная служба по надзору в сфере транспорта (ее территориальные органы) также информирует Министерство обороны Российской Федерации (его органы военного управления).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14. </w:t>
      </w:r>
      <w:proofErr w:type="gramStart"/>
      <w:r w:rsidRPr="00AC365E">
        <w:rPr>
          <w:sz w:val="22"/>
          <w:szCs w:val="22"/>
        </w:rPr>
        <w:t>Орган исполнительной власти субъекта Российской Федерации при получении от источников информирования информации об угрозе совершения акта незаконного вмешательства и дополнительной информации незамедлительно информирует Федеральную службу безопасности Российской Федерации (ее территориальные органы), Министерство внутренних дел Российской Федерации (его территориальные органы), субъекты транспортной инфраструктуры, перевозчиков и местную администрацию, а также через Федеральную службу по надзору в сфере транспорта (ее территориальные органы) информирует</w:t>
      </w:r>
      <w:proofErr w:type="gramEnd"/>
      <w:r w:rsidRPr="00AC365E">
        <w:rPr>
          <w:sz w:val="22"/>
          <w:szCs w:val="22"/>
        </w:rPr>
        <w:t xml:space="preserve"> компетентный орган в области </w:t>
      </w:r>
      <w:proofErr w:type="gramStart"/>
      <w:r w:rsidRPr="00AC365E">
        <w:rPr>
          <w:sz w:val="22"/>
          <w:szCs w:val="22"/>
        </w:rPr>
        <w:t>обеспечения транспортной безопасности соответствующего вида транспорта</w:t>
      </w:r>
      <w:proofErr w:type="gramEnd"/>
      <w:r w:rsidRPr="00AC365E">
        <w:rPr>
          <w:sz w:val="22"/>
          <w:szCs w:val="22"/>
        </w:rPr>
        <w:t xml:space="preserve">. </w:t>
      </w:r>
      <w:proofErr w:type="gramStart"/>
      <w:r w:rsidRPr="00AC365E">
        <w:rPr>
          <w:sz w:val="22"/>
          <w:szCs w:val="22"/>
        </w:rPr>
        <w:t xml:space="preserve">При получении информации об угрозе использования воздушного судна для совершения акта незаконного вмешательства или о захвате воздушного судна орган исполнительной власти субъекта Российской Федерации также информирует Министерство обороны Российской Федерации (его органы военного </w:t>
      </w:r>
      <w:r w:rsidRPr="00AC365E">
        <w:rPr>
          <w:sz w:val="22"/>
          <w:szCs w:val="22"/>
        </w:rPr>
        <w:lastRenderedPageBreak/>
        <w:t>управления).</w:t>
      </w:r>
      <w:proofErr w:type="gramEnd"/>
    </w:p>
    <w:p w:rsidR="003937D3" w:rsidRPr="00AC365E" w:rsidRDefault="003937D3" w:rsidP="00C82C2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C365E">
        <w:rPr>
          <w:sz w:val="22"/>
          <w:szCs w:val="22"/>
        </w:rPr>
        <w:t xml:space="preserve">15. </w:t>
      </w:r>
      <w:proofErr w:type="gramStart"/>
      <w:r w:rsidRPr="00AC365E">
        <w:rPr>
          <w:sz w:val="22"/>
          <w:szCs w:val="22"/>
        </w:rPr>
        <w:t>Местная администрация при получении от источников информирования информации об угрозе совершения акта незаконного вмешательства и дополнительной информации незамедлительно информирует Федеральную службу безопасности Российской Федерации (ее территориальные органы), Министерство внутренних дел Российской Федерации (его территориальные органы), субъекты транспортной инфраструктуры и перевозчиков, орган исполнительной власти субъекта Российской Федерации, а также через Федеральную службу по надзору в сфере транспорта (ее территориальные органы) информирует</w:t>
      </w:r>
      <w:proofErr w:type="gramEnd"/>
      <w:r w:rsidRPr="00AC365E">
        <w:rPr>
          <w:sz w:val="22"/>
          <w:szCs w:val="22"/>
        </w:rPr>
        <w:t xml:space="preserve"> компетентный орган в области </w:t>
      </w:r>
      <w:proofErr w:type="gramStart"/>
      <w:r w:rsidRPr="00AC365E">
        <w:rPr>
          <w:sz w:val="22"/>
          <w:szCs w:val="22"/>
        </w:rPr>
        <w:t>обеспечения транспортной безопасности соответствующего вида транспорта</w:t>
      </w:r>
      <w:proofErr w:type="gramEnd"/>
      <w:r w:rsidRPr="00AC365E">
        <w:rPr>
          <w:sz w:val="22"/>
          <w:szCs w:val="22"/>
        </w:rPr>
        <w:t xml:space="preserve">. </w:t>
      </w:r>
      <w:proofErr w:type="gramStart"/>
      <w:r w:rsidRPr="00AC365E">
        <w:rPr>
          <w:sz w:val="22"/>
          <w:szCs w:val="22"/>
        </w:rPr>
        <w:t>При получении информации об угрозе использования воздушного судна для совершения акта незаконного вмешательства или о захвате воздушного судна местная администрация также информирует через Федеральную службу по надзору в сфере транспорта (ее территориальные органы) либо непосредственно (при наличии возможности) Министерство обороны Российской Федерации (его органы военного управления).</w:t>
      </w:r>
      <w:proofErr w:type="gramEnd"/>
    </w:p>
    <w:p w:rsidR="0016784E" w:rsidRPr="0045288D" w:rsidRDefault="0016784E" w:rsidP="0045288D">
      <w:pPr>
        <w:jc w:val="both"/>
        <w:rPr>
          <w:sz w:val="22"/>
          <w:szCs w:val="22"/>
        </w:rPr>
      </w:pPr>
    </w:p>
    <w:sectPr w:rsidR="0016784E" w:rsidRPr="0045288D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D40" w:rsidRDefault="000B1D40">
      <w:r>
        <w:separator/>
      </w:r>
    </w:p>
  </w:endnote>
  <w:endnote w:type="continuationSeparator" w:id="0">
    <w:p w:rsidR="000B1D40" w:rsidRDefault="000B1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D40" w:rsidRDefault="000B1D40">
      <w:r>
        <w:separator/>
      </w:r>
    </w:p>
  </w:footnote>
  <w:footnote w:type="continuationSeparator" w:id="0">
    <w:p w:rsidR="000B1D40" w:rsidRDefault="000B1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6806EB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1D40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3FB4"/>
    <w:rsid w:val="002F6C78"/>
    <w:rsid w:val="00352E3D"/>
    <w:rsid w:val="00352EC0"/>
    <w:rsid w:val="00357C43"/>
    <w:rsid w:val="003937D3"/>
    <w:rsid w:val="003E611E"/>
    <w:rsid w:val="00415D80"/>
    <w:rsid w:val="0045288D"/>
    <w:rsid w:val="004636F4"/>
    <w:rsid w:val="00470855"/>
    <w:rsid w:val="004F00F8"/>
    <w:rsid w:val="005A6661"/>
    <w:rsid w:val="00616E37"/>
    <w:rsid w:val="00632C28"/>
    <w:rsid w:val="006806EB"/>
    <w:rsid w:val="006C2CAC"/>
    <w:rsid w:val="006D6D97"/>
    <w:rsid w:val="00706E08"/>
    <w:rsid w:val="007205C8"/>
    <w:rsid w:val="00733B63"/>
    <w:rsid w:val="007A087D"/>
    <w:rsid w:val="00854060"/>
    <w:rsid w:val="008A40F2"/>
    <w:rsid w:val="00924F79"/>
    <w:rsid w:val="009D6479"/>
    <w:rsid w:val="00AE2558"/>
    <w:rsid w:val="00B63D76"/>
    <w:rsid w:val="00C02937"/>
    <w:rsid w:val="00C33643"/>
    <w:rsid w:val="00C82C2D"/>
    <w:rsid w:val="00CA5FB3"/>
    <w:rsid w:val="00DC174E"/>
    <w:rsid w:val="00DE00A4"/>
    <w:rsid w:val="00DF5729"/>
    <w:rsid w:val="00E3194A"/>
    <w:rsid w:val="00E66425"/>
    <w:rsid w:val="00EB2E3B"/>
    <w:rsid w:val="00ED4976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17059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 </cp:lastModifiedBy>
  <cp:revision>2</cp:revision>
  <dcterms:created xsi:type="dcterms:W3CDTF">2018-08-20T18:08:00Z</dcterms:created>
  <dcterms:modified xsi:type="dcterms:W3CDTF">2018-08-20T18:08:00Z</dcterms:modified>
</cp:coreProperties>
</file>