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55" w:rsidRPr="001727F6" w:rsidRDefault="00942B55" w:rsidP="003A7066">
      <w:pPr>
        <w:pStyle w:val="Style1"/>
        <w:widowControl/>
        <w:spacing w:line="300" w:lineRule="atLeast"/>
        <w:jc w:val="center"/>
        <w:rPr>
          <w:rStyle w:val="FontStyle11"/>
          <w:rFonts w:ascii="Arial" w:hAnsi="Arial" w:cs="Arial"/>
          <w:spacing w:val="0"/>
          <w:sz w:val="22"/>
          <w:szCs w:val="22"/>
        </w:rPr>
      </w:pPr>
      <w:r w:rsidRPr="001727F6">
        <w:rPr>
          <w:rStyle w:val="FontStyle11"/>
          <w:rFonts w:ascii="Arial" w:hAnsi="Arial" w:cs="Arial"/>
          <w:spacing w:val="0"/>
          <w:sz w:val="22"/>
          <w:szCs w:val="22"/>
        </w:rPr>
        <w:t>ПРАВИТЕЛЬСТВО РОССИЙСКОЙ ФЕДЕРАЦИИ</w:t>
      </w:r>
    </w:p>
    <w:p w:rsidR="00942B55" w:rsidRPr="001727F6" w:rsidRDefault="00942B55" w:rsidP="003A7066">
      <w:pPr>
        <w:pStyle w:val="Style2"/>
        <w:widowControl/>
        <w:spacing w:line="300" w:lineRule="atLeast"/>
        <w:jc w:val="center"/>
        <w:rPr>
          <w:rFonts w:ascii="Arial" w:hAnsi="Arial" w:cs="Arial"/>
          <w:b/>
          <w:sz w:val="22"/>
          <w:szCs w:val="22"/>
        </w:rPr>
      </w:pPr>
    </w:p>
    <w:p w:rsidR="00942B55" w:rsidRPr="001727F6" w:rsidRDefault="00942B55" w:rsidP="003A7066">
      <w:pPr>
        <w:pStyle w:val="Style2"/>
        <w:widowControl/>
        <w:spacing w:line="300" w:lineRule="atLeast"/>
        <w:jc w:val="center"/>
        <w:rPr>
          <w:rStyle w:val="FontStyle14"/>
          <w:rFonts w:ascii="Arial" w:hAnsi="Arial" w:cs="Arial"/>
          <w:sz w:val="22"/>
          <w:szCs w:val="22"/>
        </w:rPr>
      </w:pPr>
      <w:r w:rsidRPr="001727F6">
        <w:rPr>
          <w:rStyle w:val="FontStyle14"/>
          <w:rFonts w:ascii="Arial" w:hAnsi="Arial" w:cs="Arial"/>
          <w:sz w:val="22"/>
          <w:szCs w:val="22"/>
        </w:rPr>
        <w:t>ПОСТАНОВЛЕНИЕ</w:t>
      </w:r>
    </w:p>
    <w:p w:rsidR="00942B55" w:rsidRPr="001727F6" w:rsidRDefault="00942B55" w:rsidP="003A7066">
      <w:pPr>
        <w:pStyle w:val="Style2"/>
        <w:widowControl/>
        <w:spacing w:line="300" w:lineRule="atLeast"/>
        <w:jc w:val="center"/>
        <w:rPr>
          <w:rFonts w:ascii="Arial" w:hAnsi="Arial" w:cs="Arial"/>
          <w:b/>
          <w:sz w:val="22"/>
          <w:szCs w:val="22"/>
        </w:rPr>
      </w:pPr>
    </w:p>
    <w:p w:rsidR="00942B55" w:rsidRPr="001727F6" w:rsidRDefault="00942B55" w:rsidP="003A7066">
      <w:pPr>
        <w:pStyle w:val="Style2"/>
        <w:widowControl/>
        <w:spacing w:line="300" w:lineRule="atLeast"/>
        <w:jc w:val="center"/>
        <w:rPr>
          <w:rStyle w:val="FontStyle14"/>
          <w:rFonts w:ascii="Arial" w:hAnsi="Arial" w:cs="Arial"/>
          <w:sz w:val="22"/>
          <w:szCs w:val="22"/>
        </w:rPr>
      </w:pPr>
      <w:r w:rsidRPr="001727F6">
        <w:rPr>
          <w:rStyle w:val="FontStyle14"/>
          <w:rFonts w:ascii="Arial" w:hAnsi="Arial" w:cs="Arial"/>
          <w:sz w:val="22"/>
          <w:szCs w:val="22"/>
        </w:rPr>
        <w:t xml:space="preserve">от 21 ноября </w:t>
      </w:r>
      <w:smartTag w:uri="urn:schemas-microsoft-com:office:smarttags" w:element="metricconverter">
        <w:smartTagPr>
          <w:attr w:name="ProductID" w:val="2018 г"/>
        </w:smartTagPr>
        <w:r w:rsidRPr="001727F6">
          <w:rPr>
            <w:rStyle w:val="FontStyle14"/>
            <w:rFonts w:ascii="Arial" w:hAnsi="Arial" w:cs="Arial"/>
            <w:sz w:val="22"/>
            <w:szCs w:val="22"/>
          </w:rPr>
          <w:t>2018 г</w:t>
        </w:r>
      </w:smartTag>
      <w:r w:rsidRPr="001727F6">
        <w:rPr>
          <w:rStyle w:val="FontStyle14"/>
          <w:rFonts w:ascii="Arial" w:hAnsi="Arial" w:cs="Arial"/>
          <w:sz w:val="22"/>
          <w:szCs w:val="22"/>
        </w:rPr>
        <w:t>. № 1398</w:t>
      </w:r>
    </w:p>
    <w:p w:rsidR="00942B55" w:rsidRPr="001727F6" w:rsidRDefault="00942B55" w:rsidP="003A7066">
      <w:pPr>
        <w:pStyle w:val="Style4"/>
        <w:widowControl/>
        <w:spacing w:line="300" w:lineRule="atLeast"/>
        <w:jc w:val="center"/>
        <w:rPr>
          <w:rStyle w:val="FontStyle12"/>
          <w:rFonts w:ascii="Arial" w:hAnsi="Arial" w:cs="Arial"/>
          <w:spacing w:val="0"/>
          <w:sz w:val="22"/>
          <w:szCs w:val="22"/>
        </w:rPr>
      </w:pPr>
    </w:p>
    <w:p w:rsidR="00942B55" w:rsidRPr="001727F6" w:rsidRDefault="00942B55" w:rsidP="003A7066">
      <w:pPr>
        <w:pStyle w:val="Style4"/>
        <w:widowControl/>
        <w:spacing w:line="300" w:lineRule="atLeast"/>
        <w:jc w:val="center"/>
        <w:rPr>
          <w:rStyle w:val="FontStyle12"/>
          <w:rFonts w:ascii="Arial" w:hAnsi="Arial" w:cs="Arial"/>
          <w:spacing w:val="0"/>
          <w:sz w:val="22"/>
          <w:szCs w:val="22"/>
        </w:rPr>
      </w:pPr>
      <w:r w:rsidRPr="001727F6">
        <w:rPr>
          <w:rStyle w:val="FontStyle12"/>
          <w:rFonts w:ascii="Arial" w:hAnsi="Arial" w:cs="Arial"/>
          <w:spacing w:val="0"/>
          <w:sz w:val="22"/>
          <w:szCs w:val="22"/>
        </w:rPr>
        <w:t>МОСКВА</w:t>
      </w:r>
    </w:p>
    <w:p w:rsidR="00942B55" w:rsidRPr="001727F6" w:rsidRDefault="00942B55" w:rsidP="003A7066">
      <w:pPr>
        <w:pStyle w:val="Style5"/>
        <w:widowControl/>
        <w:spacing w:line="300" w:lineRule="atLeast"/>
        <w:rPr>
          <w:rFonts w:ascii="Arial" w:hAnsi="Arial" w:cs="Arial"/>
          <w:b/>
          <w:sz w:val="22"/>
          <w:szCs w:val="22"/>
        </w:rPr>
      </w:pPr>
    </w:p>
    <w:p w:rsidR="00942B55" w:rsidRPr="001727F6" w:rsidRDefault="00942B55" w:rsidP="003A7066">
      <w:pPr>
        <w:pStyle w:val="Style5"/>
        <w:widowControl/>
        <w:spacing w:line="300" w:lineRule="atLeast"/>
        <w:rPr>
          <w:rStyle w:val="FontStyle13"/>
          <w:rFonts w:ascii="Arial" w:hAnsi="Arial" w:cs="Arial"/>
          <w:b/>
          <w:sz w:val="22"/>
          <w:szCs w:val="22"/>
        </w:rPr>
      </w:pPr>
      <w:r w:rsidRPr="001727F6">
        <w:rPr>
          <w:rStyle w:val="FontStyle13"/>
          <w:rFonts w:ascii="Arial" w:hAnsi="Arial" w:cs="Arial"/>
          <w:b/>
          <w:sz w:val="22"/>
          <w:szCs w:val="22"/>
        </w:rPr>
        <w:t>Об утверждении Правил организации и проведения контрольной закупки</w:t>
      </w:r>
    </w:p>
    <w:p w:rsidR="00942B55" w:rsidRPr="001727F6" w:rsidRDefault="00942B55" w:rsidP="003A7066">
      <w:pPr>
        <w:pStyle w:val="Style5"/>
        <w:widowControl/>
        <w:spacing w:line="300" w:lineRule="atLeast"/>
        <w:rPr>
          <w:rStyle w:val="FontStyle13"/>
          <w:rFonts w:ascii="Arial" w:hAnsi="Arial" w:cs="Arial"/>
          <w:b/>
          <w:sz w:val="22"/>
          <w:szCs w:val="22"/>
        </w:rPr>
      </w:pPr>
      <w:r w:rsidRPr="001727F6">
        <w:rPr>
          <w:rStyle w:val="FontStyle13"/>
          <w:rFonts w:ascii="Arial" w:hAnsi="Arial" w:cs="Arial"/>
          <w:b/>
          <w:sz w:val="22"/>
          <w:szCs w:val="22"/>
        </w:rPr>
        <w:t>при осуществлении отдельных видов государственного контроля (надзора)</w:t>
      </w:r>
    </w:p>
    <w:p w:rsidR="00942B55" w:rsidRPr="001727F6" w:rsidRDefault="00942B55" w:rsidP="003A7066">
      <w:pPr>
        <w:pStyle w:val="Style6"/>
        <w:widowControl/>
        <w:spacing w:line="300" w:lineRule="atLeast"/>
        <w:rPr>
          <w:rFonts w:ascii="Arial" w:hAnsi="Arial" w:cs="Arial"/>
          <w:sz w:val="22"/>
          <w:szCs w:val="22"/>
        </w:rPr>
      </w:pPr>
    </w:p>
    <w:p w:rsidR="00942B55" w:rsidRPr="001727F6" w:rsidRDefault="00942B55" w:rsidP="003A7066">
      <w:pPr>
        <w:pStyle w:val="Style6"/>
        <w:widowControl/>
        <w:tabs>
          <w:tab w:val="left" w:pos="2552"/>
        </w:tabs>
        <w:spacing w:line="300" w:lineRule="atLeast"/>
        <w:ind w:firstLine="680"/>
        <w:rPr>
          <w:rStyle w:val="FontStyle13"/>
          <w:rFonts w:ascii="Arial" w:hAnsi="Arial" w:cs="Arial"/>
          <w:sz w:val="22"/>
          <w:szCs w:val="22"/>
        </w:rPr>
      </w:pPr>
      <w:r w:rsidRPr="001727F6">
        <w:rPr>
          <w:rStyle w:val="FontStyle14"/>
          <w:rFonts w:ascii="Arial" w:hAnsi="Arial" w:cs="Arial"/>
          <w:b w:val="0"/>
          <w:sz w:val="22"/>
          <w:szCs w:val="22"/>
        </w:rPr>
        <w:t>В соответствии с частью 9 статьи 16</w:t>
      </w:r>
      <w:r w:rsidRPr="001727F6">
        <w:rPr>
          <w:rStyle w:val="FontStyle14"/>
          <w:rFonts w:ascii="Arial" w:hAnsi="Arial" w:cs="Arial"/>
          <w:b w:val="0"/>
          <w:sz w:val="22"/>
          <w:szCs w:val="22"/>
          <w:vertAlign w:val="superscript"/>
        </w:rPr>
        <w:t>1</w:t>
      </w:r>
      <w:r w:rsidRPr="001727F6">
        <w:rPr>
          <w:rStyle w:val="FontStyle14"/>
          <w:rFonts w:ascii="Arial" w:hAnsi="Arial" w:cs="Arial"/>
          <w:b w:val="0"/>
          <w:sz w:val="22"/>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w:t>
      </w:r>
      <w:r w:rsidRPr="001727F6">
        <w:rPr>
          <w:rStyle w:val="FontStyle13"/>
          <w:rFonts w:ascii="Arial" w:hAnsi="Arial" w:cs="Arial"/>
          <w:sz w:val="22"/>
          <w:szCs w:val="22"/>
        </w:rPr>
        <w:t>постановляет:</w:t>
      </w:r>
    </w:p>
    <w:p w:rsidR="00942B55" w:rsidRPr="001727F6" w:rsidRDefault="00942B55" w:rsidP="00942B55">
      <w:pPr>
        <w:pStyle w:val="Style7"/>
        <w:widowControl/>
        <w:numPr>
          <w:ilvl w:val="0"/>
          <w:numId w:val="8"/>
        </w:numPr>
        <w:tabs>
          <w:tab w:val="left" w:pos="97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Утвердить прилагаемые Правила организации и проведения контрольной закупки при осуществлении отдельных видов государственного контроля (надзора).</w:t>
      </w:r>
    </w:p>
    <w:p w:rsidR="00942B55" w:rsidRPr="001727F6" w:rsidRDefault="00942B55" w:rsidP="00942B55">
      <w:pPr>
        <w:pStyle w:val="Style7"/>
        <w:widowControl/>
        <w:numPr>
          <w:ilvl w:val="0"/>
          <w:numId w:val="8"/>
        </w:numPr>
        <w:tabs>
          <w:tab w:val="left" w:pos="97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rsidR="00942B55" w:rsidRPr="001727F6" w:rsidRDefault="00942B55" w:rsidP="003A7066">
      <w:pPr>
        <w:pStyle w:val="Style2"/>
        <w:widowControl/>
        <w:spacing w:line="300" w:lineRule="atLeast"/>
        <w:ind w:firstLine="680"/>
        <w:rPr>
          <w:rFonts w:ascii="Arial" w:hAnsi="Arial" w:cs="Arial"/>
          <w:sz w:val="22"/>
          <w:szCs w:val="22"/>
        </w:rPr>
      </w:pPr>
    </w:p>
    <w:p w:rsidR="00942B55" w:rsidRPr="001727F6" w:rsidRDefault="00942B55" w:rsidP="003A7066">
      <w:pPr>
        <w:pStyle w:val="Style2"/>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Председатель Правительства</w:t>
      </w:r>
    </w:p>
    <w:p w:rsidR="00942B55" w:rsidRPr="001727F6" w:rsidRDefault="00942B55" w:rsidP="003A7066">
      <w:pPr>
        <w:pStyle w:val="Style2"/>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Российской Федерации                                                                             Д.Медведев</w:t>
      </w:r>
    </w:p>
    <w:p w:rsidR="00942B55" w:rsidRPr="001727F6" w:rsidRDefault="00942B55" w:rsidP="003A7066">
      <w:pPr>
        <w:pStyle w:val="Style2"/>
        <w:widowControl/>
        <w:spacing w:line="300" w:lineRule="atLeast"/>
        <w:jc w:val="right"/>
        <w:rPr>
          <w:rStyle w:val="FontStyle14"/>
          <w:rFonts w:ascii="Arial" w:hAnsi="Arial" w:cs="Arial"/>
          <w:b w:val="0"/>
          <w:sz w:val="22"/>
          <w:szCs w:val="22"/>
        </w:rPr>
      </w:pPr>
    </w:p>
    <w:p w:rsidR="00942B55" w:rsidRPr="001727F6" w:rsidRDefault="00942B55" w:rsidP="003A7066">
      <w:pPr>
        <w:pStyle w:val="Style3"/>
        <w:widowControl/>
        <w:spacing w:line="300" w:lineRule="atLeast"/>
        <w:ind w:firstLine="422"/>
        <w:jc w:val="right"/>
        <w:rPr>
          <w:rStyle w:val="FontStyle14"/>
          <w:rFonts w:ascii="Arial" w:hAnsi="Arial" w:cs="Arial"/>
          <w:b w:val="0"/>
          <w:sz w:val="22"/>
          <w:szCs w:val="22"/>
        </w:rPr>
      </w:pPr>
      <w:r w:rsidRPr="001727F6">
        <w:rPr>
          <w:rStyle w:val="FontStyle14"/>
          <w:rFonts w:ascii="Arial" w:hAnsi="Arial" w:cs="Arial"/>
          <w:b w:val="0"/>
          <w:sz w:val="22"/>
          <w:szCs w:val="22"/>
        </w:rPr>
        <w:t>УТВЕРЖДЕНЫ</w:t>
      </w:r>
    </w:p>
    <w:p w:rsidR="00942B55" w:rsidRPr="001727F6" w:rsidRDefault="001727F6" w:rsidP="003A7066">
      <w:pPr>
        <w:pStyle w:val="Style3"/>
        <w:widowControl/>
        <w:spacing w:line="300" w:lineRule="atLeast"/>
        <w:ind w:firstLine="422"/>
        <w:jc w:val="right"/>
        <w:rPr>
          <w:rStyle w:val="FontStyle14"/>
          <w:rFonts w:ascii="Arial" w:hAnsi="Arial" w:cs="Arial"/>
          <w:b w:val="0"/>
          <w:sz w:val="22"/>
          <w:szCs w:val="22"/>
        </w:rPr>
      </w:pPr>
      <w:r w:rsidRPr="001727F6">
        <w:rPr>
          <w:rStyle w:val="FontStyle14"/>
          <w:rFonts w:ascii="Arial" w:hAnsi="Arial" w:cs="Arial"/>
          <w:b w:val="0"/>
          <w:sz w:val="22"/>
          <w:szCs w:val="22"/>
        </w:rPr>
        <w:t>П</w:t>
      </w:r>
      <w:r w:rsidR="00942B55" w:rsidRPr="001727F6">
        <w:rPr>
          <w:rStyle w:val="FontStyle14"/>
          <w:rFonts w:ascii="Arial" w:hAnsi="Arial" w:cs="Arial"/>
          <w:b w:val="0"/>
          <w:sz w:val="22"/>
          <w:szCs w:val="22"/>
        </w:rPr>
        <w:t>остановлением</w:t>
      </w:r>
      <w:r>
        <w:rPr>
          <w:rStyle w:val="FontStyle14"/>
          <w:rFonts w:ascii="Arial" w:hAnsi="Arial" w:cs="Arial"/>
          <w:b w:val="0"/>
          <w:sz w:val="22"/>
          <w:szCs w:val="22"/>
        </w:rPr>
        <w:t xml:space="preserve"> </w:t>
      </w:r>
      <w:r w:rsidR="00942B55" w:rsidRPr="001727F6">
        <w:rPr>
          <w:rStyle w:val="FontStyle14"/>
          <w:rFonts w:ascii="Arial" w:hAnsi="Arial" w:cs="Arial"/>
          <w:b w:val="0"/>
          <w:sz w:val="22"/>
          <w:szCs w:val="22"/>
        </w:rPr>
        <w:t>Правительства</w:t>
      </w:r>
    </w:p>
    <w:p w:rsidR="00942B55" w:rsidRPr="001727F6" w:rsidRDefault="00942B55" w:rsidP="003A7066">
      <w:pPr>
        <w:pStyle w:val="Style3"/>
        <w:widowControl/>
        <w:spacing w:line="300" w:lineRule="atLeast"/>
        <w:ind w:firstLine="422"/>
        <w:jc w:val="right"/>
        <w:rPr>
          <w:rStyle w:val="FontStyle14"/>
          <w:rFonts w:ascii="Arial" w:hAnsi="Arial" w:cs="Arial"/>
          <w:b w:val="0"/>
          <w:sz w:val="22"/>
          <w:szCs w:val="22"/>
        </w:rPr>
      </w:pPr>
      <w:r w:rsidRPr="001727F6">
        <w:rPr>
          <w:rStyle w:val="FontStyle14"/>
          <w:rFonts w:ascii="Arial" w:hAnsi="Arial" w:cs="Arial"/>
          <w:b w:val="0"/>
          <w:sz w:val="22"/>
          <w:szCs w:val="22"/>
        </w:rPr>
        <w:t xml:space="preserve"> Российской Федерации</w:t>
      </w:r>
    </w:p>
    <w:p w:rsidR="00942B55" w:rsidRPr="001727F6" w:rsidRDefault="00942B55" w:rsidP="003A7066">
      <w:pPr>
        <w:pStyle w:val="Style3"/>
        <w:widowControl/>
        <w:spacing w:line="300" w:lineRule="atLeast"/>
        <w:ind w:firstLine="422"/>
        <w:jc w:val="right"/>
        <w:rPr>
          <w:rStyle w:val="FontStyle14"/>
          <w:rFonts w:ascii="Arial" w:hAnsi="Arial" w:cs="Arial"/>
          <w:b w:val="0"/>
          <w:sz w:val="22"/>
          <w:szCs w:val="22"/>
        </w:rPr>
      </w:pPr>
      <w:r w:rsidRPr="001727F6">
        <w:rPr>
          <w:rStyle w:val="FontStyle14"/>
          <w:rFonts w:ascii="Arial" w:hAnsi="Arial" w:cs="Arial"/>
          <w:b w:val="0"/>
          <w:sz w:val="22"/>
          <w:szCs w:val="22"/>
        </w:rPr>
        <w:t xml:space="preserve">от 21 ноября </w:t>
      </w:r>
      <w:smartTag w:uri="urn:schemas-microsoft-com:office:smarttags" w:element="metricconverter">
        <w:smartTagPr>
          <w:attr w:name="ProductID" w:val="2018 г"/>
        </w:smartTagPr>
        <w:r w:rsidRPr="001727F6">
          <w:rPr>
            <w:rStyle w:val="FontStyle14"/>
            <w:rFonts w:ascii="Arial" w:hAnsi="Arial" w:cs="Arial"/>
            <w:b w:val="0"/>
            <w:sz w:val="22"/>
            <w:szCs w:val="22"/>
          </w:rPr>
          <w:t>2018 г</w:t>
        </w:r>
      </w:smartTag>
      <w:r w:rsidRPr="001727F6">
        <w:rPr>
          <w:rStyle w:val="FontStyle14"/>
          <w:rFonts w:ascii="Arial" w:hAnsi="Arial" w:cs="Arial"/>
          <w:b w:val="0"/>
          <w:sz w:val="22"/>
          <w:szCs w:val="22"/>
        </w:rPr>
        <w:t>. № 1398</w:t>
      </w:r>
    </w:p>
    <w:p w:rsidR="00942B55" w:rsidRPr="001727F6" w:rsidRDefault="00942B55" w:rsidP="003A7066">
      <w:pPr>
        <w:pStyle w:val="Style5"/>
        <w:widowControl/>
        <w:spacing w:line="300" w:lineRule="atLeast"/>
        <w:rPr>
          <w:rFonts w:ascii="Arial" w:hAnsi="Arial" w:cs="Arial"/>
          <w:sz w:val="22"/>
          <w:szCs w:val="22"/>
        </w:rPr>
      </w:pPr>
    </w:p>
    <w:p w:rsidR="00942B55" w:rsidRPr="001727F6" w:rsidRDefault="00942B55" w:rsidP="003A7066">
      <w:pPr>
        <w:pStyle w:val="Style5"/>
        <w:widowControl/>
        <w:spacing w:line="300" w:lineRule="atLeast"/>
        <w:rPr>
          <w:rStyle w:val="FontStyle13"/>
          <w:rFonts w:ascii="Arial" w:hAnsi="Arial" w:cs="Arial"/>
          <w:b/>
          <w:sz w:val="22"/>
          <w:szCs w:val="22"/>
        </w:rPr>
      </w:pPr>
      <w:r w:rsidRPr="001727F6">
        <w:rPr>
          <w:rStyle w:val="FontStyle13"/>
          <w:rFonts w:ascii="Arial" w:hAnsi="Arial" w:cs="Arial"/>
          <w:b/>
          <w:sz w:val="22"/>
          <w:szCs w:val="22"/>
        </w:rPr>
        <w:t>ПРАВИЛА</w:t>
      </w:r>
    </w:p>
    <w:p w:rsidR="00942B55" w:rsidRPr="001727F6" w:rsidRDefault="00942B55" w:rsidP="003A7066">
      <w:pPr>
        <w:pStyle w:val="Style5"/>
        <w:widowControl/>
        <w:spacing w:line="300" w:lineRule="atLeast"/>
        <w:rPr>
          <w:rStyle w:val="FontStyle13"/>
          <w:rFonts w:ascii="Arial" w:hAnsi="Arial" w:cs="Arial"/>
          <w:b/>
          <w:sz w:val="22"/>
          <w:szCs w:val="22"/>
        </w:rPr>
      </w:pPr>
      <w:r w:rsidRPr="001727F6">
        <w:rPr>
          <w:rStyle w:val="FontStyle13"/>
          <w:rFonts w:ascii="Arial" w:hAnsi="Arial" w:cs="Arial"/>
          <w:b/>
          <w:sz w:val="22"/>
          <w:szCs w:val="22"/>
        </w:rPr>
        <w:t>организации и проведения контрольной закупки</w:t>
      </w:r>
    </w:p>
    <w:p w:rsidR="00942B55" w:rsidRPr="001727F6" w:rsidRDefault="00942B55" w:rsidP="003A7066">
      <w:pPr>
        <w:pStyle w:val="Style5"/>
        <w:widowControl/>
        <w:spacing w:line="300" w:lineRule="atLeast"/>
        <w:rPr>
          <w:rStyle w:val="FontStyle13"/>
          <w:rFonts w:ascii="Arial" w:hAnsi="Arial" w:cs="Arial"/>
          <w:b/>
          <w:sz w:val="22"/>
          <w:szCs w:val="22"/>
        </w:rPr>
      </w:pPr>
      <w:r w:rsidRPr="001727F6">
        <w:rPr>
          <w:rStyle w:val="FontStyle13"/>
          <w:rFonts w:ascii="Arial" w:hAnsi="Arial" w:cs="Arial"/>
          <w:b/>
          <w:sz w:val="22"/>
          <w:szCs w:val="22"/>
        </w:rPr>
        <w:t>при осуществлении отдельных видов государственного контроля (надзора)</w:t>
      </w:r>
    </w:p>
    <w:p w:rsidR="00942B55" w:rsidRPr="001727F6" w:rsidRDefault="00942B55" w:rsidP="003A7066">
      <w:pPr>
        <w:pStyle w:val="Style5"/>
        <w:widowControl/>
        <w:spacing w:line="300" w:lineRule="atLeast"/>
        <w:rPr>
          <w:rStyle w:val="FontStyle13"/>
          <w:rFonts w:ascii="Arial" w:hAnsi="Arial" w:cs="Arial"/>
          <w:sz w:val="22"/>
          <w:szCs w:val="22"/>
        </w:rPr>
      </w:pPr>
    </w:p>
    <w:p w:rsidR="00942B55" w:rsidRPr="001727F6" w:rsidRDefault="00942B55" w:rsidP="00942B55">
      <w:pPr>
        <w:pStyle w:val="Style7"/>
        <w:widowControl/>
        <w:numPr>
          <w:ilvl w:val="0"/>
          <w:numId w:val="9"/>
        </w:numPr>
        <w:tabs>
          <w:tab w:val="left" w:pos="98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Настоящие Правила определяют порядок принятия решения о проведении контрольной закупки либо внеплановой проверки, а также особенности и порядок проведения контрольной закупки.</w:t>
      </w:r>
    </w:p>
    <w:p w:rsidR="00942B55" w:rsidRPr="001727F6" w:rsidRDefault="00942B55" w:rsidP="00942B55">
      <w:pPr>
        <w:pStyle w:val="Style7"/>
        <w:widowControl/>
        <w:numPr>
          <w:ilvl w:val="0"/>
          <w:numId w:val="9"/>
        </w:numPr>
        <w:tabs>
          <w:tab w:val="left" w:pos="98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Контрольная закупка проводится в установленных федеральными законами случаях по основаниям, установленным частью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внеплановых выездных проверок.</w:t>
      </w:r>
    </w:p>
    <w:p w:rsidR="00942B55" w:rsidRPr="001727F6" w:rsidRDefault="00942B55" w:rsidP="00942B55">
      <w:pPr>
        <w:pStyle w:val="Style7"/>
        <w:widowControl/>
        <w:numPr>
          <w:ilvl w:val="0"/>
          <w:numId w:val="9"/>
        </w:numPr>
        <w:tabs>
          <w:tab w:val="left" w:pos="98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 xml:space="preserve">Решение о проведении контрольной закупки принимается в случае, если оценка соблюдения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при продаже товаров, выполнении работ и оказании </w:t>
      </w:r>
      <w:r w:rsidRPr="001727F6">
        <w:rPr>
          <w:rStyle w:val="FontStyle14"/>
          <w:rFonts w:ascii="Arial" w:hAnsi="Arial" w:cs="Arial"/>
          <w:b w:val="0"/>
          <w:sz w:val="22"/>
          <w:szCs w:val="22"/>
        </w:rPr>
        <w:lastRenderedPageBreak/>
        <w:t>услуг потребителям может быть осуществлена только в рамках проведения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В иных случаях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принимается решение о проведении внеплановой проверки.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Положениями о видах федерального государственного контроля (надзора), при организации которых применяется риск-ориентированный подход, может быть предусмотрено использование органами государственного контроля (надзора) для определения необходимости проведения контрольной закупки индикаторов риска нарушения обязательных требований.</w:t>
      </w:r>
    </w:p>
    <w:p w:rsidR="00942B55" w:rsidRPr="001727F6" w:rsidRDefault="00942B55" w:rsidP="00942B55">
      <w:pPr>
        <w:pStyle w:val="Style7"/>
        <w:widowControl/>
        <w:numPr>
          <w:ilvl w:val="0"/>
          <w:numId w:val="10"/>
        </w:numPr>
        <w:tabs>
          <w:tab w:val="left" w:pos="97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В целях проведения контрольной закупки уполномоченное должностное лицо органа государственного контроля (надзора) вносит руководителю или заместителю руководителя органа государственного контроля (надзора) мотивированное представление о проведении контрольной закупки с обоснованием наличия оснований ее проведения, а также случая, указанного в пункте 3 настоящих Правил. При согласии с указанным мотивированным представлением руководитель или заместитель руководителя органа государственного контроля (надзора) принимает решение о проведении контрольной закупки.</w:t>
      </w:r>
    </w:p>
    <w:p w:rsidR="00942B55" w:rsidRPr="001727F6" w:rsidRDefault="00942B55" w:rsidP="00942B55">
      <w:pPr>
        <w:pStyle w:val="Style7"/>
        <w:widowControl/>
        <w:numPr>
          <w:ilvl w:val="0"/>
          <w:numId w:val="10"/>
        </w:numPr>
        <w:tabs>
          <w:tab w:val="left" w:pos="97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Контрольная закупка проводится способами, применяемыми потребителями при приобретении товаров (работ, услуг) и совершении соответствующих сделок с юридическими лицами и индивидуальными предпринимателями, осуществляющими продажу товаров, выполнение работ и оказание услуг потребителям.</w:t>
      </w:r>
    </w:p>
    <w:p w:rsidR="00942B55" w:rsidRPr="001727F6" w:rsidRDefault="00942B55" w:rsidP="00942B55">
      <w:pPr>
        <w:pStyle w:val="Style7"/>
        <w:widowControl/>
        <w:numPr>
          <w:ilvl w:val="0"/>
          <w:numId w:val="10"/>
        </w:numPr>
        <w:tabs>
          <w:tab w:val="left" w:pos="97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Контрольная закупка может проводиться способами, которые исключают непосредственный контакт работников (представителей) юридического лица или индивидуального предпринимателя и его работников (представителей) с потребителем при совершении сделки, в том числе с использованием сетей почтовой связи, сетей электросвязи, включая информационно-телекоммуникационную сеть "Интернет", а также сетей связи для трансляции телеканалов и (или) радиоканалов (далее - дистанционная контрольная закупка).</w:t>
      </w:r>
    </w:p>
    <w:p w:rsidR="00942B55" w:rsidRPr="001727F6" w:rsidRDefault="00942B55" w:rsidP="00942B55">
      <w:pPr>
        <w:pStyle w:val="Style7"/>
        <w:widowControl/>
        <w:numPr>
          <w:ilvl w:val="0"/>
          <w:numId w:val="10"/>
        </w:numPr>
        <w:tabs>
          <w:tab w:val="left" w:pos="97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Контрольная закупка проводится на основании приказа (распоряжения) руководителя или заместителя руководителя органа государственного контроля (надзора) о проведении контрольной закупки (далее - приказ о проведении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Типовая форма приказа о проведении контрольной закупки устанавливается Министерством экономического развития Российской Федерации.</w:t>
      </w:r>
    </w:p>
    <w:p w:rsidR="00942B55" w:rsidRPr="001727F6" w:rsidRDefault="00942B55" w:rsidP="003A7066">
      <w:pPr>
        <w:pStyle w:val="Style7"/>
        <w:widowControl/>
        <w:tabs>
          <w:tab w:val="left" w:pos="97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8.</w:t>
      </w:r>
      <w:r w:rsidRPr="001727F6">
        <w:rPr>
          <w:rStyle w:val="FontStyle14"/>
          <w:rFonts w:ascii="Arial" w:hAnsi="Arial" w:cs="Arial"/>
          <w:b w:val="0"/>
          <w:sz w:val="22"/>
          <w:szCs w:val="22"/>
        </w:rPr>
        <w:tab/>
        <w:t>Приказ о проведении контрольной закупки включает:</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а)</w:t>
      </w:r>
      <w:r w:rsidRPr="001727F6">
        <w:rPr>
          <w:rStyle w:val="FontStyle14"/>
          <w:rFonts w:ascii="Arial" w:hAnsi="Arial" w:cs="Arial"/>
          <w:b w:val="0"/>
          <w:sz w:val="22"/>
          <w:szCs w:val="22"/>
        </w:rPr>
        <w:tab/>
        <w:t>наименование органа государственного контроля (надзора), а также вид (виды) государственного контроля (надзора), в рамках которого проводится контрольная закупка;</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б)</w:t>
      </w:r>
      <w:r w:rsidRPr="001727F6">
        <w:rPr>
          <w:rStyle w:val="FontStyle14"/>
          <w:rFonts w:ascii="Arial" w:hAnsi="Arial" w:cs="Arial"/>
          <w:b w:val="0"/>
          <w:sz w:val="22"/>
          <w:szCs w:val="22"/>
        </w:rPr>
        <w:tab/>
        <w:t>фамилии, имена, отчества (при наличии), должности должностного лица или должностных лиц, уполномоченных на проведение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в)</w:t>
      </w:r>
      <w:r w:rsidRPr="001727F6">
        <w:rPr>
          <w:rStyle w:val="FontStyle14"/>
          <w:rFonts w:ascii="Arial" w:hAnsi="Arial" w:cs="Arial"/>
          <w:b w:val="0"/>
          <w:sz w:val="22"/>
          <w:szCs w:val="22"/>
        </w:rPr>
        <w:tab/>
        <w:t xml:space="preserve">наименование юридического лица или фамилию, имя, отчество (при наличии) индивидуального предпринимателя, в отношении которых проводится контрольная закупка,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контрольная закупка. При проведении дистанционной контрольной закупки в приказ о проведении контрольной закупки включается информация, позволяющая идентифицировать место проведения контрольной закупки (почтовый адрес, </w:t>
      </w:r>
      <w:r w:rsidRPr="001727F6">
        <w:rPr>
          <w:rStyle w:val="FontStyle14"/>
          <w:rFonts w:ascii="Arial" w:hAnsi="Arial" w:cs="Arial"/>
          <w:b w:val="0"/>
          <w:sz w:val="22"/>
          <w:szCs w:val="22"/>
        </w:rPr>
        <w:lastRenderedPageBreak/>
        <w:t>номер телефона, факса, адрес сайта в информационно-телекоммуникационной сети "Интернет", адрес электронной почты и (или) иная информация);</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г)</w:t>
      </w:r>
      <w:r w:rsidRPr="001727F6">
        <w:rPr>
          <w:rStyle w:val="FontStyle14"/>
          <w:rFonts w:ascii="Arial" w:hAnsi="Arial" w:cs="Arial"/>
          <w:b w:val="0"/>
          <w:sz w:val="22"/>
          <w:szCs w:val="22"/>
        </w:rPr>
        <w:tab/>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(при наличии у органа государственного контроля (надзора) указанной информации);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д)</w:t>
      </w:r>
      <w:r w:rsidRPr="001727F6">
        <w:rPr>
          <w:rStyle w:val="FontStyle14"/>
          <w:rFonts w:ascii="Arial" w:hAnsi="Arial" w:cs="Arial"/>
          <w:b w:val="0"/>
          <w:sz w:val="22"/>
          <w:szCs w:val="22"/>
        </w:rPr>
        <w:tab/>
        <w:t>обязательные требования, оценка соблюдения которых осуществляется при проведении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е)</w:t>
      </w:r>
      <w:r w:rsidRPr="001727F6">
        <w:rPr>
          <w:rStyle w:val="FontStyle14"/>
          <w:rFonts w:ascii="Arial" w:hAnsi="Arial" w:cs="Arial"/>
          <w:b w:val="0"/>
          <w:sz w:val="22"/>
          <w:szCs w:val="22"/>
        </w:rPr>
        <w:tab/>
        <w:t>основание проведения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ж)</w:t>
      </w:r>
      <w:r w:rsidRPr="001727F6">
        <w:rPr>
          <w:rStyle w:val="FontStyle14"/>
          <w:rFonts w:ascii="Arial" w:hAnsi="Arial" w:cs="Arial"/>
          <w:b w:val="0"/>
          <w:sz w:val="22"/>
          <w:szCs w:val="22"/>
        </w:rPr>
        <w:tab/>
        <w:t>сведения о товарах (работах, услугах), подлежащих приобретению в ходе контрольной закупки, способах их закупки и оплаты;</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з)</w:t>
      </w:r>
      <w:r w:rsidRPr="001727F6">
        <w:rPr>
          <w:rStyle w:val="FontStyle14"/>
          <w:rFonts w:ascii="Arial" w:hAnsi="Arial" w:cs="Arial"/>
          <w:b w:val="0"/>
          <w:sz w:val="22"/>
          <w:szCs w:val="22"/>
        </w:rPr>
        <w:tab/>
        <w:t>дату проведения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и)</w:t>
      </w:r>
      <w:r w:rsidRPr="001727F6">
        <w:rPr>
          <w:rStyle w:val="FontStyle14"/>
          <w:rFonts w:ascii="Arial" w:hAnsi="Arial" w:cs="Arial"/>
          <w:b w:val="0"/>
          <w:sz w:val="22"/>
          <w:szCs w:val="22"/>
        </w:rPr>
        <w:tab/>
        <w:t>сведения о применении фото- и киносъемки, а также видеозаписи в ходе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к)сведения о согласовании проведения контрольной закупки с органами прокуратуры либо об извещении органов прокуратуры о ее проведении (с указанием даты и номера письма о согласовании либо извещения);</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л) иные сведения, если это предусмотрено типовой формой приказа о проведении контрольной закупки.</w:t>
      </w:r>
    </w:p>
    <w:p w:rsidR="00942B55" w:rsidRPr="001727F6" w:rsidRDefault="00942B55" w:rsidP="003A7066">
      <w:pPr>
        <w:pStyle w:val="Style7"/>
        <w:widowControl/>
        <w:tabs>
          <w:tab w:val="left" w:pos="98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9.</w:t>
      </w:r>
      <w:r w:rsidRPr="001727F6">
        <w:rPr>
          <w:rStyle w:val="FontStyle14"/>
          <w:rFonts w:ascii="Arial" w:hAnsi="Arial" w:cs="Arial"/>
          <w:b w:val="0"/>
          <w:sz w:val="22"/>
          <w:szCs w:val="22"/>
        </w:rPr>
        <w:tab/>
        <w:t>Контрольная закупка проводится должностным лицом или должностными лицами органа государственного контроля (надзора), которые указаны в приказе о проведении контрольной закупки.</w:t>
      </w:r>
    </w:p>
    <w:p w:rsidR="00942B55" w:rsidRPr="001727F6" w:rsidRDefault="00942B55" w:rsidP="003A7066">
      <w:pPr>
        <w:pStyle w:val="Style7"/>
        <w:widowControl/>
        <w:tabs>
          <w:tab w:val="left" w:pos="1123"/>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10.</w:t>
      </w:r>
      <w:r w:rsidRPr="001727F6">
        <w:rPr>
          <w:rStyle w:val="FontStyle14"/>
          <w:rFonts w:ascii="Arial" w:hAnsi="Arial" w:cs="Arial"/>
          <w:b w:val="0"/>
          <w:sz w:val="22"/>
          <w:szCs w:val="22"/>
        </w:rPr>
        <w:tab/>
        <w:t>В случае если контрольная закупка проводится с осуществлением расчета наличными денежными средствами, должностному лицу органа государственного контроля (надзора), уполномоченному на проведение контрольной закупки, выдаются денежные средства, которые подлежат описи с указанием номеров банкнот.</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При проведении контрольной закупки путем безналичных расчетов в приказ о проведении контрольной закупки включаются сведения об используемом способе безналичного расчета, а также о способе идентификации средства платежа.</w:t>
      </w:r>
    </w:p>
    <w:p w:rsidR="00942B55" w:rsidRPr="001727F6" w:rsidRDefault="00942B55" w:rsidP="003A7066">
      <w:pPr>
        <w:pStyle w:val="Style7"/>
        <w:widowControl/>
        <w:tabs>
          <w:tab w:val="left" w:pos="1123"/>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11.</w:t>
      </w:r>
      <w:r w:rsidRPr="001727F6">
        <w:rPr>
          <w:rStyle w:val="FontStyle14"/>
          <w:rFonts w:ascii="Arial" w:hAnsi="Arial" w:cs="Arial"/>
          <w:b w:val="0"/>
          <w:sz w:val="22"/>
          <w:szCs w:val="22"/>
        </w:rPr>
        <w:tab/>
        <w:t>После завершения контрольной закупки (за исключением дистанционной контрольной закупки) должностное лицо органа государственного контроля (надзора), уполномоченное на проведение контрольной закупки, объявляет о проведении контрольной закупки, предъявляет служебное удостоверение, приказ о проведении контрольной закупки и передает представителю юридического лица или индивидуальному предпринимателю либо его представителю копию приказа о проведении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Об ознакомлении с приказом о проведении контрольной закупки и о получении копии приказа о проведении контрольной закупки,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о проведении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контрольной закупки и получения копии приказа о проведении контрольной закупки в акт о проведении контрольной закупки вносятся соответствующие сведения.</w:t>
      </w:r>
    </w:p>
    <w:p w:rsidR="00942B55" w:rsidRPr="001727F6" w:rsidRDefault="00942B55" w:rsidP="003A7066">
      <w:pPr>
        <w:pStyle w:val="Style7"/>
        <w:widowControl/>
        <w:tabs>
          <w:tab w:val="left" w:pos="1123"/>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12.</w:t>
      </w:r>
      <w:r w:rsidRPr="001727F6">
        <w:rPr>
          <w:rStyle w:val="FontStyle14"/>
          <w:rFonts w:ascii="Arial" w:hAnsi="Arial" w:cs="Arial"/>
          <w:b w:val="0"/>
          <w:sz w:val="22"/>
          <w:szCs w:val="22"/>
        </w:rPr>
        <w:tab/>
        <w:t xml:space="preserve">После объявления о проведении контрольной закупки (за исключением случаев приобретения товаров в целях их последующих исследований (испытаний), утраты в </w:t>
      </w:r>
      <w:r w:rsidRPr="001727F6">
        <w:rPr>
          <w:rStyle w:val="FontStyle14"/>
          <w:rFonts w:ascii="Arial" w:hAnsi="Arial" w:cs="Arial"/>
          <w:b w:val="0"/>
          <w:sz w:val="22"/>
          <w:szCs w:val="22"/>
        </w:rPr>
        <w:lastRenderedPageBreak/>
        <w:t>результате проведения контрольной закупки приобретенным товаром (в частности, пищевой продукцией) потребительских свойств, несения юридическим лицом или индивидуальным предпринимателем, в отношении которых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органу государственного контроля (надзора) путем:</w:t>
      </w:r>
    </w:p>
    <w:p w:rsidR="00942B55" w:rsidRPr="001727F6" w:rsidRDefault="00942B55" w:rsidP="003A7066">
      <w:pPr>
        <w:pStyle w:val="Style7"/>
        <w:widowControl/>
        <w:tabs>
          <w:tab w:val="left" w:pos="99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а)</w:t>
      </w:r>
      <w:r w:rsidRPr="001727F6">
        <w:rPr>
          <w:rStyle w:val="FontStyle14"/>
          <w:rFonts w:ascii="Arial" w:hAnsi="Arial" w:cs="Arial"/>
          <w:b w:val="0"/>
          <w:sz w:val="22"/>
          <w:szCs w:val="22"/>
        </w:rPr>
        <w:tab/>
        <w:t>незамедлительного возвращения наличных денежных средств должностному лицу органа государственного контроля (надзора), которое проводило контрольную закупку;</w:t>
      </w:r>
    </w:p>
    <w:p w:rsidR="00942B55" w:rsidRPr="001727F6" w:rsidRDefault="00942B55" w:rsidP="003A7066">
      <w:pPr>
        <w:pStyle w:val="Style7"/>
        <w:widowControl/>
        <w:tabs>
          <w:tab w:val="left" w:pos="99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б)</w:t>
      </w:r>
      <w:r w:rsidRPr="001727F6">
        <w:rPr>
          <w:rStyle w:val="FontStyle14"/>
          <w:rFonts w:ascii="Arial" w:hAnsi="Arial" w:cs="Arial"/>
          <w:b w:val="0"/>
          <w:sz w:val="22"/>
          <w:szCs w:val="22"/>
        </w:rPr>
        <w:tab/>
        <w:t>незамедлительного принятия работниками (представителями) юридического лица,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rsidR="00942B55" w:rsidRPr="001727F6" w:rsidRDefault="00942B55" w:rsidP="003A7066">
      <w:pPr>
        <w:pStyle w:val="Style7"/>
        <w:widowControl/>
        <w:tabs>
          <w:tab w:val="left" w:pos="111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13.</w:t>
      </w:r>
      <w:r w:rsidRPr="001727F6">
        <w:rPr>
          <w:rStyle w:val="FontStyle14"/>
          <w:rFonts w:ascii="Arial" w:hAnsi="Arial" w:cs="Arial"/>
          <w:b w:val="0"/>
          <w:sz w:val="22"/>
          <w:szCs w:val="22"/>
        </w:rPr>
        <w:tab/>
        <w:t>Товары, приобретенные в ходе проведения контрольной закупки, возвращаются работнику (представителю) юридического лица, индивидуальному предпринимателю или его работнику (представителю), за исключением случаев, указанных в пункте 12 настоящих Правил, а также случаев изъятия или ареста товаров в рамках применения мер обеспечения производства по делу об административном правонарушении или изъятия товаров в иных случаях, предусмотренных законодательством Российской Федерации.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Результаты работы или услуги, в отношении которых была проведена контрольная закупка (если это возможно по их характеру), возвращаются работнику (представителю) юридического лица, индивидуальному предпринимателю или его работнику (представителю). Работы или услуги, которые не были выполнены (оказаны) к моменту завершения контрольной закупки, выполнению (оказанию) не подлежат.</w:t>
      </w:r>
    </w:p>
    <w:p w:rsidR="00942B55" w:rsidRPr="001727F6" w:rsidRDefault="00942B55" w:rsidP="003A7066">
      <w:pPr>
        <w:pStyle w:val="Style7"/>
        <w:widowControl/>
        <w:tabs>
          <w:tab w:val="left" w:pos="111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14.</w:t>
      </w:r>
      <w:r w:rsidRPr="001727F6">
        <w:rPr>
          <w:rStyle w:val="FontStyle14"/>
          <w:rFonts w:ascii="Arial" w:hAnsi="Arial" w:cs="Arial"/>
          <w:b w:val="0"/>
          <w:sz w:val="22"/>
          <w:szCs w:val="22"/>
        </w:rPr>
        <w:tab/>
        <w:t>Акт о проведении контрольной закупки должен быть составлен не позднее чем через 3 часа после завершения контрольной закупки, а в случае проведения дистанционной контрольной закупки - не позднее следующего рабочего дня после ее проведения. Акт о проведении контрольной закупки подписывается должностным лицом органа государственного контроля (надзора), проводившим контрольную закупку, и свидетелями (в случае их присутствия), а также представляется для подписи представителю юридического лица или индивидуальному предпринимателю либо его представителю.</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15. Типовые формы актов о проведении контрольной закупки товаров (работ, услуг) устанавливаются органом государственного контроля (надзора). Акт о проведении контрольной закупки включает:</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а)</w:t>
      </w:r>
      <w:r w:rsidRPr="001727F6">
        <w:rPr>
          <w:rStyle w:val="FontStyle14"/>
          <w:rFonts w:ascii="Arial" w:hAnsi="Arial" w:cs="Arial"/>
          <w:b w:val="0"/>
          <w:sz w:val="22"/>
          <w:szCs w:val="22"/>
        </w:rPr>
        <w:tab/>
        <w:t>дату, время и место составления акта о проведении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б)</w:t>
      </w:r>
      <w:r w:rsidRPr="001727F6">
        <w:rPr>
          <w:rStyle w:val="FontStyle14"/>
          <w:rFonts w:ascii="Arial" w:hAnsi="Arial" w:cs="Arial"/>
          <w:b w:val="0"/>
          <w:sz w:val="22"/>
          <w:szCs w:val="22"/>
        </w:rPr>
        <w:tab/>
        <w:t>наименование органа государственного контроля (надзора);</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в)</w:t>
      </w:r>
      <w:r w:rsidRPr="001727F6">
        <w:rPr>
          <w:rStyle w:val="FontStyle14"/>
          <w:rFonts w:ascii="Arial" w:hAnsi="Arial" w:cs="Arial"/>
          <w:b w:val="0"/>
          <w:sz w:val="22"/>
          <w:szCs w:val="22"/>
        </w:rPr>
        <w:tab/>
        <w:t>дату и номер приказа о проведении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г)</w:t>
      </w:r>
      <w:r w:rsidRPr="001727F6">
        <w:rPr>
          <w:rStyle w:val="FontStyle14"/>
          <w:rFonts w:ascii="Arial" w:hAnsi="Arial" w:cs="Arial"/>
          <w:b w:val="0"/>
          <w:sz w:val="22"/>
          <w:szCs w:val="22"/>
        </w:rPr>
        <w:tab/>
        <w:t>фамилию, имя, отчество (при наличии) и должность должностного лица или должностных лиц, проводивших контрольную закупку;</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д)</w:t>
      </w:r>
      <w:r w:rsidRPr="001727F6">
        <w:rPr>
          <w:rStyle w:val="FontStyle14"/>
          <w:rFonts w:ascii="Arial" w:hAnsi="Arial" w:cs="Arial"/>
          <w:b w:val="0"/>
          <w:sz w:val="22"/>
          <w:szCs w:val="22"/>
        </w:rPr>
        <w:tab/>
        <w:t>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контрольная закупка. При проведении дистанционной контрольной закупки в акте о проведении контрольной закупки указывается информация, позволяющая идентифицировать способ, которым была проведена дистанционная контрольная закупка;</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е)</w:t>
      </w:r>
      <w:r w:rsidRPr="001727F6">
        <w:rPr>
          <w:rStyle w:val="FontStyle14"/>
          <w:rFonts w:ascii="Arial" w:hAnsi="Arial" w:cs="Arial"/>
          <w:b w:val="0"/>
          <w:sz w:val="22"/>
          <w:szCs w:val="22"/>
        </w:rPr>
        <w:tab/>
        <w:t>сведения о товарах (работах, услугах), приобретенных в ходе контрольной закупки, способах их приобретения и оплаты;</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lastRenderedPageBreak/>
        <w:t>ж)</w:t>
      </w:r>
      <w:r w:rsidRPr="001727F6">
        <w:rPr>
          <w:rStyle w:val="FontStyle14"/>
          <w:rFonts w:ascii="Arial" w:hAnsi="Arial" w:cs="Arial"/>
          <w:b w:val="0"/>
          <w:sz w:val="22"/>
          <w:szCs w:val="22"/>
        </w:rPr>
        <w:tab/>
        <w:t>сведения о выявленных нарушениях обязательных требований или об их отсутствии;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з)</w:t>
      </w:r>
      <w:r w:rsidRPr="001727F6">
        <w:rPr>
          <w:rStyle w:val="FontStyle14"/>
          <w:rFonts w:ascii="Arial" w:hAnsi="Arial" w:cs="Arial"/>
          <w:b w:val="0"/>
          <w:sz w:val="22"/>
          <w:szCs w:val="22"/>
        </w:rPr>
        <w:tab/>
        <w:t>сведения об ознакомлении с приказом о проведении контрольной закупки и о получении копии приказа о проведении контрольной закупки представителем юридического лица или индивидуальным предпринимателем либо его представителем или сведения об отказе в ознакомлении с приказом о проведении контрольной закупки либо об отказе в получении копии приказа о проведении контрольной закупки (за исключением дистанционной контрольной закупки);</w:t>
      </w:r>
    </w:p>
    <w:p w:rsidR="00942B55" w:rsidRPr="001727F6" w:rsidRDefault="00942B55" w:rsidP="003A7066">
      <w:pPr>
        <w:pStyle w:val="Style7"/>
        <w:widowControl/>
        <w:tabs>
          <w:tab w:val="left" w:pos="99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и)</w:t>
      </w:r>
      <w:r w:rsidRPr="001727F6">
        <w:rPr>
          <w:rStyle w:val="FontStyle14"/>
          <w:rFonts w:ascii="Arial" w:hAnsi="Arial" w:cs="Arial"/>
          <w:b w:val="0"/>
          <w:sz w:val="22"/>
          <w:szCs w:val="22"/>
        </w:rPr>
        <w:tab/>
        <w:t>сведения о свидетелях, присутствовавших при проведении контрольной закупки (в случае их наличия), или о видеозаписи, а также о применении фото- и киносъемки в ходе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 иные сведения, если это предусмотрено типовой формой акта о проведении контрольной закупки;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л) подписи должностного лица или должностных лиц, проводивших проверку, а также подписи свидетелей, присутствовавших при проведении контрольной закупки (в случае их наличия);</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м) место для подписей представителя юридического лица или индивидуального предпринимателя либо его представителя или сведений об отказе от подписи.</w:t>
      </w:r>
    </w:p>
    <w:p w:rsidR="00942B55" w:rsidRPr="001727F6" w:rsidRDefault="00942B55" w:rsidP="003A7066">
      <w:pPr>
        <w:pStyle w:val="Style7"/>
        <w:widowControl/>
        <w:tabs>
          <w:tab w:val="left" w:pos="113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16.</w:t>
      </w:r>
      <w:r w:rsidRPr="001727F6">
        <w:rPr>
          <w:rStyle w:val="FontStyle14"/>
          <w:rFonts w:ascii="Arial" w:hAnsi="Arial" w:cs="Arial"/>
          <w:b w:val="0"/>
          <w:sz w:val="22"/>
          <w:szCs w:val="22"/>
        </w:rPr>
        <w:tab/>
        <w:t>Акт о проведении контрольной закупки, за исключением дистанционной контрольной закупки, представляется на подпись представителю юридического лица или индивидуальному предпринимателю либо его представителю, у которых осуществлялась контрольная закупка.</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При отказе представителя юридического лица или индивидуального предпринимателя либо его представителя от подписания акта о проведении контрольной закупки в акт о проведении контрольной закупки вносятся сведения об отказе от совершения подписи.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Экземпляр акта о проведении контрольной закупки вручается представителю юридического лица или индивидуальному предпринимателю либо его представителю, в отношении которых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942B55" w:rsidRPr="001727F6" w:rsidRDefault="00942B55" w:rsidP="003A7066">
      <w:pPr>
        <w:pStyle w:val="Style7"/>
        <w:widowControl/>
        <w:tabs>
          <w:tab w:val="left" w:pos="113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17.</w:t>
      </w:r>
      <w:r w:rsidRPr="001727F6">
        <w:rPr>
          <w:rStyle w:val="FontStyle14"/>
          <w:rFonts w:ascii="Arial" w:hAnsi="Arial" w:cs="Arial"/>
          <w:b w:val="0"/>
          <w:sz w:val="22"/>
          <w:szCs w:val="22"/>
        </w:rPr>
        <w:tab/>
        <w:t>В случае проведения дистанционной контрольной закупки:</w:t>
      </w:r>
    </w:p>
    <w:p w:rsidR="00942B55" w:rsidRPr="001727F6" w:rsidRDefault="00942B55" w:rsidP="003A7066">
      <w:pPr>
        <w:pStyle w:val="Style7"/>
        <w:widowControl/>
        <w:tabs>
          <w:tab w:val="left" w:pos="98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а)</w:t>
      </w:r>
      <w:r w:rsidRPr="001727F6">
        <w:rPr>
          <w:rStyle w:val="FontStyle14"/>
          <w:rFonts w:ascii="Arial" w:hAnsi="Arial" w:cs="Arial"/>
          <w:b w:val="0"/>
          <w:sz w:val="22"/>
          <w:szCs w:val="22"/>
        </w:rPr>
        <w:tab/>
        <w:t>акт о проведении контрольной закупки составляется после завершения контрольной закупки;</w:t>
      </w:r>
    </w:p>
    <w:p w:rsidR="00942B55" w:rsidRPr="001727F6" w:rsidRDefault="00942B55" w:rsidP="003A7066">
      <w:pPr>
        <w:pStyle w:val="Style7"/>
        <w:widowControl/>
        <w:tabs>
          <w:tab w:val="left" w:pos="98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б)</w:t>
      </w:r>
      <w:r w:rsidRPr="001727F6">
        <w:rPr>
          <w:rStyle w:val="FontStyle14"/>
          <w:rFonts w:ascii="Arial" w:hAnsi="Arial" w:cs="Arial"/>
          <w:b w:val="0"/>
          <w:sz w:val="22"/>
          <w:szCs w:val="22"/>
        </w:rPr>
        <w:tab/>
        <w:t>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закупки юридическому лицу или индивидуальному предпринимателю, в отношении которых проводилась контрольная закупка, не позднее чем на следующий рабочий день после дня проведения контрольной закупки;</w:t>
      </w:r>
    </w:p>
    <w:p w:rsidR="00942B55" w:rsidRPr="001727F6" w:rsidRDefault="00942B55" w:rsidP="003A7066">
      <w:pPr>
        <w:pStyle w:val="Style7"/>
        <w:widowControl/>
        <w:tabs>
          <w:tab w:val="left" w:pos="98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в)</w:t>
      </w:r>
      <w:r w:rsidRPr="001727F6">
        <w:rPr>
          <w:rStyle w:val="FontStyle14"/>
          <w:rFonts w:ascii="Arial" w:hAnsi="Arial" w:cs="Arial"/>
          <w:b w:val="0"/>
          <w:sz w:val="22"/>
          <w:szCs w:val="22"/>
        </w:rPr>
        <w:tab/>
        <w:t>возврат товара, результатов работы или услуги (если это возможно по их характеру) осуществляется в порядке, аналогичном порядку, применяемому юридическими лицами и индивидуальными предпринимателями при совершении соответствующих сделок;</w:t>
      </w:r>
    </w:p>
    <w:p w:rsidR="00942B55" w:rsidRPr="001727F6" w:rsidRDefault="00942B55" w:rsidP="003A7066">
      <w:pPr>
        <w:pStyle w:val="Style7"/>
        <w:widowControl/>
        <w:tabs>
          <w:tab w:val="left" w:pos="989"/>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г)</w:t>
      </w:r>
      <w:r w:rsidRPr="001727F6">
        <w:rPr>
          <w:rStyle w:val="FontStyle14"/>
          <w:rFonts w:ascii="Arial" w:hAnsi="Arial" w:cs="Arial"/>
          <w:b w:val="0"/>
          <w:sz w:val="22"/>
          <w:szCs w:val="22"/>
        </w:rPr>
        <w:tab/>
        <w:t xml:space="preserve">возврат денежных средств органу государственного контроля (надзора) осуществляется путем незамедлительного возврата наличных денежных средств должностному лицу органа государственного контроля (надзора) или путем незамедлительного принятия работниками (представителями) юридического лица или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w:t>
      </w:r>
      <w:r w:rsidRPr="001727F6">
        <w:rPr>
          <w:rStyle w:val="FontStyle14"/>
          <w:rFonts w:ascii="Arial" w:hAnsi="Arial" w:cs="Arial"/>
          <w:b w:val="0"/>
          <w:sz w:val="22"/>
          <w:szCs w:val="22"/>
        </w:rPr>
        <w:lastRenderedPageBreak/>
        <w:t>при контрольной закупке, после возврата товара, результатов работы, услуги (если это возможно по их характеру).</w:t>
      </w:r>
    </w:p>
    <w:p w:rsidR="00942B55" w:rsidRPr="001727F6" w:rsidRDefault="00942B55" w:rsidP="003A7066">
      <w:pPr>
        <w:pStyle w:val="Style7"/>
        <w:widowControl/>
        <w:tabs>
          <w:tab w:val="left" w:pos="111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18.</w:t>
      </w:r>
      <w:r w:rsidRPr="001727F6">
        <w:rPr>
          <w:rStyle w:val="FontStyle14"/>
          <w:rFonts w:ascii="Arial" w:hAnsi="Arial" w:cs="Arial"/>
          <w:b w:val="0"/>
          <w:sz w:val="22"/>
          <w:szCs w:val="22"/>
        </w:rPr>
        <w:tab/>
        <w:t>В случае направления товаров, приобретенных в ходе контрольной закупки, для проведения исследований (испытаний) в акте о проведении контрольной закупки делается соответствующая запись с описью этих товаров.</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Перевозка (транспортирование) и хранение приобретенных для последующих исследований (испытаний) товаров осуществляются в соответствии с требованиями к перевозке (транспортированию) и хранению продукции, установленными соответствующими техническими регламентами Таможенного союза (Евразийского экономического союза) или в случае их отсутствия нормативными правовыми актами Российской Федерации.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Результаты исследований (испытаний) товаров, приобретенных в ходе контрольной закупки, направляются юридическому лицу или индивидуальному предпринимателю не позднее следующего рабочего дня после их оформления.</w:t>
      </w:r>
    </w:p>
    <w:p w:rsidR="00942B55" w:rsidRPr="001727F6" w:rsidRDefault="00942B55" w:rsidP="00942B55">
      <w:pPr>
        <w:pStyle w:val="Style7"/>
        <w:widowControl/>
        <w:numPr>
          <w:ilvl w:val="0"/>
          <w:numId w:val="11"/>
        </w:numPr>
        <w:tabs>
          <w:tab w:val="left" w:pos="111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К акту о проведении контрольной закупки прилагаются документы, подтверждающие факт приобретения товаров (работ, услуг), включая кассовые чеки и приравненные к ним бланки строгой отчетности.</w:t>
      </w:r>
    </w:p>
    <w:p w:rsidR="00942B55" w:rsidRPr="001727F6" w:rsidRDefault="00942B55" w:rsidP="00942B55">
      <w:pPr>
        <w:pStyle w:val="Style7"/>
        <w:widowControl/>
        <w:numPr>
          <w:ilvl w:val="0"/>
          <w:numId w:val="11"/>
        </w:numPr>
        <w:tabs>
          <w:tab w:val="left" w:pos="1118"/>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При проведении контрольной закупки должностное лицо органа государственного контроля (надзора):</w:t>
      </w:r>
    </w:p>
    <w:p w:rsidR="00942B55" w:rsidRPr="001727F6" w:rsidRDefault="00942B55" w:rsidP="003A7066">
      <w:pPr>
        <w:pStyle w:val="Style7"/>
        <w:widowControl/>
        <w:tabs>
          <w:tab w:val="left" w:pos="97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а)</w:t>
      </w:r>
      <w:r w:rsidRPr="001727F6">
        <w:rPr>
          <w:rStyle w:val="FontStyle14"/>
          <w:rFonts w:ascii="Arial" w:hAnsi="Arial" w:cs="Arial"/>
          <w:b w:val="0"/>
          <w:sz w:val="22"/>
          <w:szCs w:val="22"/>
        </w:rPr>
        <w:tab/>
        <w:t>осуществляет выбор товара (работы, услуги)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942B55" w:rsidRPr="001727F6" w:rsidRDefault="00942B55" w:rsidP="003A7066">
      <w:pPr>
        <w:pStyle w:val="Style7"/>
        <w:widowControl/>
        <w:tabs>
          <w:tab w:val="left" w:pos="97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б)</w:t>
      </w:r>
      <w:r w:rsidRPr="001727F6">
        <w:rPr>
          <w:rStyle w:val="FontStyle14"/>
          <w:rFonts w:ascii="Arial" w:hAnsi="Arial" w:cs="Arial"/>
          <w:b w:val="0"/>
          <w:sz w:val="22"/>
          <w:szCs w:val="22"/>
        </w:rPr>
        <w:tab/>
        <w:t>подписывает документы, а также совершает иные действия, необходимые для приобретения товаров (работ, услуг);</w:t>
      </w:r>
    </w:p>
    <w:p w:rsidR="00942B55" w:rsidRPr="001727F6" w:rsidRDefault="00942B55" w:rsidP="003A7066">
      <w:pPr>
        <w:pStyle w:val="Style7"/>
        <w:widowControl/>
        <w:tabs>
          <w:tab w:val="left" w:pos="97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в)</w:t>
      </w:r>
      <w:r w:rsidRPr="001727F6">
        <w:rPr>
          <w:rStyle w:val="FontStyle14"/>
          <w:rFonts w:ascii="Arial" w:hAnsi="Arial" w:cs="Arial"/>
          <w:b w:val="0"/>
          <w:sz w:val="22"/>
          <w:szCs w:val="22"/>
        </w:rPr>
        <w:tab/>
        <w:t>запрашивает документы и (или) информацию о товаре (работе, услуге), представление которых потребителю предусмотрено законодательством Российской Федерации о защите прав потребителей;</w:t>
      </w:r>
    </w:p>
    <w:p w:rsidR="00942B55" w:rsidRPr="001727F6" w:rsidRDefault="00942B55" w:rsidP="003A7066">
      <w:pPr>
        <w:pStyle w:val="Style7"/>
        <w:widowControl/>
        <w:tabs>
          <w:tab w:val="left" w:pos="974"/>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г)</w:t>
      </w:r>
      <w:r w:rsidRPr="001727F6">
        <w:rPr>
          <w:rStyle w:val="FontStyle14"/>
          <w:rFonts w:ascii="Arial" w:hAnsi="Arial" w:cs="Arial"/>
          <w:b w:val="0"/>
          <w:sz w:val="22"/>
          <w:szCs w:val="22"/>
        </w:rPr>
        <w:tab/>
        <w:t>в необходимых случаях использует средства фото- и киносъемки, а также видеозаписи.</w:t>
      </w:r>
    </w:p>
    <w:p w:rsidR="00942B55" w:rsidRPr="001727F6" w:rsidRDefault="00942B55" w:rsidP="003A7066">
      <w:pPr>
        <w:pStyle w:val="Style6"/>
        <w:widowControl/>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21.В случае выявления при проведении контрольной закупки нарушений юридическим лицом или индивидуальным предпринимателем обязательных требований должностное лицо органа государственного контроля (надзора):</w:t>
      </w:r>
    </w:p>
    <w:p w:rsidR="00942B55" w:rsidRPr="001727F6" w:rsidRDefault="00942B55" w:rsidP="003A7066">
      <w:pPr>
        <w:pStyle w:val="Style7"/>
        <w:widowControl/>
        <w:tabs>
          <w:tab w:val="left" w:pos="1013"/>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а)</w:t>
      </w:r>
      <w:r w:rsidRPr="001727F6">
        <w:rPr>
          <w:rStyle w:val="FontStyle14"/>
          <w:rFonts w:ascii="Arial" w:hAnsi="Arial" w:cs="Arial"/>
          <w:b w:val="0"/>
          <w:sz w:val="22"/>
          <w:szCs w:val="22"/>
        </w:rPr>
        <w:tab/>
        <w:t>если требуется дополнительная оценка соблюдения обязательных требований юридическим лицом или индивидуальным предпринимателем, обеспечивает организацию проведения внеплановой выездной проверки по тому же основанию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B55" w:rsidRPr="001727F6" w:rsidRDefault="00942B55" w:rsidP="003A7066">
      <w:pPr>
        <w:pStyle w:val="Style7"/>
        <w:widowControl/>
        <w:tabs>
          <w:tab w:val="left" w:pos="1013"/>
        </w:tabs>
        <w:spacing w:line="300" w:lineRule="atLeast"/>
        <w:ind w:firstLine="680"/>
        <w:rPr>
          <w:rStyle w:val="FontStyle14"/>
          <w:rFonts w:ascii="Arial" w:hAnsi="Arial" w:cs="Arial"/>
          <w:b w:val="0"/>
          <w:sz w:val="22"/>
          <w:szCs w:val="22"/>
        </w:rPr>
      </w:pPr>
      <w:r w:rsidRPr="001727F6">
        <w:rPr>
          <w:rStyle w:val="FontStyle14"/>
          <w:rFonts w:ascii="Arial" w:hAnsi="Arial" w:cs="Arial"/>
          <w:b w:val="0"/>
          <w:sz w:val="22"/>
          <w:szCs w:val="22"/>
        </w:rPr>
        <w:t>б)</w:t>
      </w:r>
      <w:r w:rsidRPr="001727F6">
        <w:rPr>
          <w:rStyle w:val="FontStyle14"/>
          <w:rFonts w:ascii="Arial" w:hAnsi="Arial" w:cs="Arial"/>
          <w:b w:val="0"/>
          <w:sz w:val="22"/>
          <w:szCs w:val="22"/>
        </w:rPr>
        <w:tab/>
        <w:t>если выявлены основания для возбуждения дела об административном правонарушении, принимает меры по привлечению лиц, допустивших нарушения обязательных требований, к административной ответственности, за исключением случая, предусмотренного подпунктом "а" настоящего пункта.</w:t>
      </w:r>
    </w:p>
    <w:p w:rsidR="0016784E" w:rsidRPr="001727F6" w:rsidRDefault="0016784E" w:rsidP="008D0C54">
      <w:pPr>
        <w:spacing w:line="300" w:lineRule="atLeast"/>
        <w:ind w:firstLine="680"/>
        <w:jc w:val="both"/>
        <w:rPr>
          <w:rFonts w:ascii="Arial" w:hAnsi="Arial" w:cs="Arial"/>
          <w:sz w:val="22"/>
          <w:szCs w:val="22"/>
        </w:rPr>
      </w:pPr>
    </w:p>
    <w:sectPr w:rsidR="0016784E" w:rsidRPr="001727F6"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23" w:rsidRDefault="00DF1F23">
      <w:r>
        <w:separator/>
      </w:r>
    </w:p>
  </w:endnote>
  <w:endnote w:type="continuationSeparator" w:id="0">
    <w:p w:rsidR="00DF1F23" w:rsidRDefault="00DF1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23" w:rsidRDefault="00DF1F23">
      <w:r>
        <w:separator/>
      </w:r>
    </w:p>
  </w:footnote>
  <w:footnote w:type="continuationSeparator" w:id="0">
    <w:p w:rsidR="00DF1F23" w:rsidRDefault="00DF1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rsidP="00DF5729">
    <w:pPr>
      <w:jc w:val="center"/>
      <w:rPr>
        <w:sz w:val="2"/>
        <w:szCs w:val="2"/>
      </w:rPr>
    </w:pPr>
  </w:p>
  <w:p w:rsidR="009D461D" w:rsidRDefault="009D461D">
    <w:r>
      <w:rPr>
        <w:noProof/>
      </w:rPr>
      <w:pict>
        <v:shapetype id="_x0000_t202" coordsize="21600,21600" o:spt="202" path="m,l,21600r21600,l21600,xe">
          <v:stroke joinstyle="miter"/>
          <v:path gradientshapeok="t" o:connecttype="rect"/>
        </v:shapetype>
        <v:shape id="Text Box 17" o:spid="_x0000_s2051" type="#_x0000_t202" style="position:absolute;margin-left:318.2pt;margin-top:8.25pt;width:154.8pt;height:49.95pt;z-index:25165670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9D461D" w:rsidRDefault="009D461D" w:rsidP="00DC174E">
                <w:pPr>
                  <w:contextualSpacing/>
                  <w:jc w:val="right"/>
                  <w:rPr>
                    <w:rFonts w:ascii="Calibri" w:hAnsi="Calibri"/>
                    <w:i/>
                    <w:sz w:val="18"/>
                    <w:szCs w:val="18"/>
                    <w:lang w:val="en-US" w:eastAsia="en-US"/>
                  </w:rPr>
                </w:pPr>
              </w:p>
              <w:p w:rsidR="009D461D" w:rsidRPr="00DC174E" w:rsidRDefault="009D461D"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9D461D" w:rsidRPr="00DC174E" w:rsidRDefault="009D461D"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9D461D" w:rsidRPr="00DC174E" w:rsidRDefault="009D461D"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sidR="001727F6">
      <w:rPr>
        <w:noProof/>
      </w:rPr>
      <w:drawing>
        <wp:anchor distT="0" distB="0" distL="114300" distR="114300" simplePos="0" relativeHeight="251658752" behindDoc="1" locked="0" layoutInCell="1" allowOverlap="1">
          <wp:simplePos x="0" y="0"/>
          <wp:positionH relativeFrom="column">
            <wp:posOffset>3810</wp:posOffset>
          </wp:positionH>
          <wp:positionV relativeFrom="paragraph">
            <wp:posOffset>15240</wp:posOffset>
          </wp:positionV>
          <wp:extent cx="3830320" cy="755650"/>
          <wp:effectExtent l="19050" t="0" r="0" b="0"/>
          <wp:wrapTight wrapText="bothSides">
            <wp:wrapPolygon edited="0">
              <wp:start x="-107" y="0"/>
              <wp:lineTo x="-107" y="21237"/>
              <wp:lineTo x="21593" y="21237"/>
              <wp:lineTo x="21593" y="0"/>
              <wp:lineTo x="-107"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830320" cy="755650"/>
                  </a:xfrm>
                  <a:prstGeom prst="rect">
                    <a:avLst/>
                  </a:prstGeom>
                  <a:noFill/>
                  <a:ln w="9525">
                    <a:noFill/>
                    <a:miter lim="800000"/>
                    <a:headEnd/>
                    <a:tailEnd/>
                  </a:ln>
                </pic:spPr>
              </pic:pic>
            </a:graphicData>
          </a:graphic>
        </wp:anchor>
      </w:drawing>
    </w:r>
    <w:r>
      <w:rPr>
        <w:sz w:val="10"/>
        <w:szCs w:val="10"/>
      </w:rPr>
      <w:t xml:space="preserve"> </w:t>
    </w:r>
  </w:p>
  <w:p w:rsidR="009D461D" w:rsidRDefault="009D461D">
    <w:r>
      <w:rPr>
        <w:noProof/>
      </w:rPr>
      <w:pict>
        <v:line id="_x0000_s2058" style="position:absolute;z-index:251657728" from="19.85pt,52.4pt" to="464.45pt,52.4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1D" w:rsidRDefault="009D46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4">
    <w:nsid w:val="05096C66"/>
    <w:multiLevelType w:val="singleLevel"/>
    <w:tmpl w:val="93FCB6A6"/>
    <w:lvl w:ilvl="0">
      <w:start w:val="19"/>
      <w:numFmt w:val="decimal"/>
      <w:lvlText w:val="%1."/>
      <w:legacy w:legacy="1" w:legacySpace="0" w:legacyIndent="412"/>
      <w:lvlJc w:val="left"/>
      <w:rPr>
        <w:rFonts w:ascii="Times New Roman" w:hAnsi="Times New Roman" w:cs="Times New Roman" w:hint="default"/>
      </w:rPr>
    </w:lvl>
  </w:abstractNum>
  <w:abstractNum w:abstractNumId="5">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7">
    <w:nsid w:val="4DA27671"/>
    <w:multiLevelType w:val="singleLevel"/>
    <w:tmpl w:val="633A2440"/>
    <w:lvl w:ilvl="0">
      <w:start w:val="4"/>
      <w:numFmt w:val="decimal"/>
      <w:lvlText w:val="%1."/>
      <w:legacy w:legacy="1" w:legacySpace="0" w:legacyIndent="278"/>
      <w:lvlJc w:val="left"/>
      <w:rPr>
        <w:rFonts w:ascii="Times New Roman" w:hAnsi="Times New Roman" w:cs="Times New Roman" w:hint="default"/>
      </w:rPr>
    </w:lvl>
  </w:abstractNum>
  <w:abstractNum w:abstractNumId="8">
    <w:nsid w:val="4FC613D7"/>
    <w:multiLevelType w:val="singleLevel"/>
    <w:tmpl w:val="BF6E71D0"/>
    <w:lvl w:ilvl="0">
      <w:start w:val="1"/>
      <w:numFmt w:val="decimal"/>
      <w:lvlText w:val="%1."/>
      <w:legacy w:legacy="1" w:legacySpace="0" w:legacyIndent="274"/>
      <w:lvlJc w:val="left"/>
      <w:rPr>
        <w:rFonts w:ascii="Times New Roman" w:hAnsi="Times New Roman" w:cs="Times New Roman" w:hint="default"/>
      </w:rPr>
    </w:lvl>
  </w:abstractNum>
  <w:abstractNum w:abstractNumId="9">
    <w:nsid w:val="57953515"/>
    <w:multiLevelType w:val="hybridMultilevel"/>
    <w:tmpl w:val="EE50FDA6"/>
    <w:lvl w:ilvl="0" w:tplc="0D3C1294">
      <w:start w:val="1"/>
      <w:numFmt w:val="decimal"/>
      <w:pStyle w:val="20"/>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E9203CB"/>
    <w:multiLevelType w:val="singleLevel"/>
    <w:tmpl w:val="464C3820"/>
    <w:lvl w:ilvl="0">
      <w:start w:val="1"/>
      <w:numFmt w:val="decimal"/>
      <w:lvlText w:val="%1."/>
      <w:legacy w:legacy="1" w:legacySpace="0" w:legacyIndent="278"/>
      <w:lvlJc w:val="left"/>
      <w:rPr>
        <w:rFonts w:ascii="Times New Roman" w:hAnsi="Times New Roman" w:cs="Times New Roman" w:hint="default"/>
      </w:rPr>
    </w:lvl>
  </w:abstractNum>
  <w:num w:numId="1">
    <w:abstractNumId w:val="9"/>
  </w:num>
  <w:num w:numId="2">
    <w:abstractNumId w:val="1"/>
  </w:num>
  <w:num w:numId="3">
    <w:abstractNumId w:val="0"/>
  </w:num>
  <w:num w:numId="4">
    <w:abstractNumId w:val="2"/>
  </w:num>
  <w:num w:numId="5">
    <w:abstractNumId w:val="3"/>
  </w:num>
  <w:num w:numId="6">
    <w:abstractNumId w:val="5"/>
  </w:num>
  <w:num w:numId="7">
    <w:abstractNumId w:val="6"/>
  </w:num>
  <w:num w:numId="8">
    <w:abstractNumId w:val="10"/>
  </w:num>
  <w:num w:numId="9">
    <w:abstractNumId w:val="8"/>
  </w:num>
  <w:num w:numId="10">
    <w:abstractNumId w:val="7"/>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3074"/>
    <o:shapelayout v:ext="edit">
      <o:idmap v:ext="edit" data="2"/>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A3FB4"/>
    <w:rsid w:val="000A78B7"/>
    <w:rsid w:val="000B5D88"/>
    <w:rsid w:val="000D27C4"/>
    <w:rsid w:val="000D487F"/>
    <w:rsid w:val="000E1864"/>
    <w:rsid w:val="000F59EA"/>
    <w:rsid w:val="0016784E"/>
    <w:rsid w:val="001727F6"/>
    <w:rsid w:val="00185AD7"/>
    <w:rsid w:val="001C50DE"/>
    <w:rsid w:val="002328AA"/>
    <w:rsid w:val="00256934"/>
    <w:rsid w:val="002A1F06"/>
    <w:rsid w:val="002A3FB4"/>
    <w:rsid w:val="002F6C78"/>
    <w:rsid w:val="00352E3D"/>
    <w:rsid w:val="00352EC0"/>
    <w:rsid w:val="00357C43"/>
    <w:rsid w:val="003A7066"/>
    <w:rsid w:val="003D219F"/>
    <w:rsid w:val="003E611E"/>
    <w:rsid w:val="004135EC"/>
    <w:rsid w:val="00415D80"/>
    <w:rsid w:val="0045288D"/>
    <w:rsid w:val="00467923"/>
    <w:rsid w:val="00470855"/>
    <w:rsid w:val="004C61A9"/>
    <w:rsid w:val="004F00F8"/>
    <w:rsid w:val="005A6661"/>
    <w:rsid w:val="005F4032"/>
    <w:rsid w:val="006128CA"/>
    <w:rsid w:val="00616E37"/>
    <w:rsid w:val="00632C28"/>
    <w:rsid w:val="006C2CAC"/>
    <w:rsid w:val="006D6D97"/>
    <w:rsid w:val="00706E08"/>
    <w:rsid w:val="00717D83"/>
    <w:rsid w:val="007205C8"/>
    <w:rsid w:val="00733B63"/>
    <w:rsid w:val="00765D02"/>
    <w:rsid w:val="007A087D"/>
    <w:rsid w:val="00854060"/>
    <w:rsid w:val="008748DD"/>
    <w:rsid w:val="008A40F2"/>
    <w:rsid w:val="008C71D7"/>
    <w:rsid w:val="008D0C54"/>
    <w:rsid w:val="00924F79"/>
    <w:rsid w:val="00941221"/>
    <w:rsid w:val="00942B55"/>
    <w:rsid w:val="00973288"/>
    <w:rsid w:val="009D461D"/>
    <w:rsid w:val="009D6479"/>
    <w:rsid w:val="00AE2558"/>
    <w:rsid w:val="00AE2AB5"/>
    <w:rsid w:val="00B63D76"/>
    <w:rsid w:val="00B740AE"/>
    <w:rsid w:val="00C02937"/>
    <w:rsid w:val="00C33643"/>
    <w:rsid w:val="00CA5B60"/>
    <w:rsid w:val="00CA5FB3"/>
    <w:rsid w:val="00D9061B"/>
    <w:rsid w:val="00DC174E"/>
    <w:rsid w:val="00DE00A4"/>
    <w:rsid w:val="00DF1F23"/>
    <w:rsid w:val="00DF5729"/>
    <w:rsid w:val="00E20F14"/>
    <w:rsid w:val="00E3194A"/>
    <w:rsid w:val="00E66425"/>
    <w:rsid w:val="00EB2E3B"/>
    <w:rsid w:val="00ED4976"/>
    <w:rsid w:val="00EE22D0"/>
    <w:rsid w:val="00FA0589"/>
    <w:rsid w:val="00FA210F"/>
    <w:rsid w:val="00FB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5D88"/>
    <w:pPr>
      <w:widowControl w:val="0"/>
      <w:autoSpaceDE w:val="0"/>
      <w:autoSpaceDN w:val="0"/>
      <w:adjustRightInd w:val="0"/>
    </w:pPr>
  </w:style>
  <w:style w:type="paragraph" w:styleId="1">
    <w:name w:val="heading 1"/>
    <w:basedOn w:val="a1"/>
    <w:link w:val="10"/>
    <w:qFormat/>
    <w:rsid w:val="00E3194A"/>
    <w:pPr>
      <w:adjustRightInd/>
      <w:ind w:left="1702"/>
      <w:outlineLvl w:val="0"/>
    </w:pPr>
    <w:rPr>
      <w:rFonts w:ascii="Liberation Sans Narrow" w:hAnsi="Liberation Sans Narrow" w:cs="Liberation Sans Narrow"/>
      <w:b/>
      <w:bCs/>
      <w:sz w:val="28"/>
      <w:szCs w:val="28"/>
    </w:rPr>
  </w:style>
  <w:style w:type="paragraph" w:styleId="21">
    <w:name w:val="heading 2"/>
    <w:basedOn w:val="a1"/>
    <w:link w:val="22"/>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qFormat/>
    <w:rsid w:val="009D461D"/>
    <w:pPr>
      <w:keepNext/>
      <w:widowControl/>
      <w:numPr>
        <w:ilvl w:val="3"/>
        <w:numId w:val="6"/>
      </w:numPr>
      <w:autoSpaceDE/>
      <w:autoSpaceDN/>
      <w:adjustRightInd/>
      <w:spacing w:before="240" w:after="60"/>
      <w:ind w:firstLine="0"/>
      <w:outlineLvl w:val="3"/>
    </w:pPr>
    <w:rPr>
      <w:rFonts w:eastAsia="SimSun"/>
      <w:b/>
      <w:bCs/>
      <w:sz w:val="28"/>
      <w:szCs w:val="28"/>
    </w:rPr>
  </w:style>
  <w:style w:type="paragraph" w:styleId="5">
    <w:name w:val="heading 5"/>
    <w:basedOn w:val="a1"/>
    <w:next w:val="a1"/>
    <w:link w:val="50"/>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qFormat/>
    <w:rsid w:val="009D461D"/>
    <w:pPr>
      <w:keepNext/>
      <w:spacing w:after="120"/>
      <w:ind w:firstLine="720"/>
      <w:jc w:val="both"/>
      <w:outlineLvl w:val="8"/>
    </w:pPr>
    <w:rPr>
      <w:rFonts w:eastAsia="SimSun"/>
      <w:i/>
      <w:iCs/>
      <w:sz w:val="24"/>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styleId="a5">
    <w:name w:val="header"/>
    <w:basedOn w:val="a1"/>
    <w:link w:val="a6"/>
    <w:rsid w:val="00DF5729"/>
    <w:pPr>
      <w:tabs>
        <w:tab w:val="center" w:pos="4677"/>
        <w:tab w:val="right" w:pos="9355"/>
      </w:tabs>
    </w:pPr>
  </w:style>
  <w:style w:type="character" w:customStyle="1" w:styleId="a6">
    <w:name w:val="Верхний колонтитул Знак"/>
    <w:basedOn w:val="a2"/>
    <w:link w:val="a5"/>
    <w:locked/>
    <w:rsid w:val="002A1F06"/>
    <w:rPr>
      <w:lang w:val="ru-RU" w:eastAsia="ru-RU" w:bidi="ar-SA"/>
    </w:rPr>
  </w:style>
  <w:style w:type="paragraph" w:styleId="a7">
    <w:name w:val="footer"/>
    <w:basedOn w:val="a1"/>
    <w:link w:val="a8"/>
    <w:rsid w:val="00DF5729"/>
    <w:pPr>
      <w:tabs>
        <w:tab w:val="center" w:pos="4677"/>
        <w:tab w:val="right" w:pos="9355"/>
      </w:tabs>
    </w:pPr>
  </w:style>
  <w:style w:type="character" w:customStyle="1" w:styleId="a8">
    <w:name w:val="Нижний колонтитул Знак"/>
    <w:basedOn w:val="a2"/>
    <w:link w:val="a7"/>
    <w:locked/>
    <w:rsid w:val="002A1F06"/>
    <w:rPr>
      <w:lang w:val="ru-RU" w:eastAsia="ru-RU" w:bidi="ar-SA"/>
    </w:rPr>
  </w:style>
  <w:style w:type="table" w:styleId="a9">
    <w:name w:val="Table Grid"/>
    <w:basedOn w:val="a3"/>
    <w:rsid w:val="00DF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basedOn w:val="a2"/>
    <w:link w:val="ab"/>
    <w:semiHidden/>
    <w:locked/>
    <w:rsid w:val="000B5D88"/>
    <w:rPr>
      <w:lang w:val="ru-RU" w:eastAsia="ru-RU" w:bidi="ar-SA"/>
    </w:rPr>
  </w:style>
  <w:style w:type="paragraph" w:styleId="ab">
    <w:name w:val="footnote text"/>
    <w:basedOn w:val="a1"/>
    <w:link w:val="aa"/>
    <w:rsid w:val="000B5D88"/>
  </w:style>
  <w:style w:type="character" w:styleId="ac">
    <w:name w:val="footnote reference"/>
    <w:basedOn w:val="a2"/>
    <w:rsid w:val="000B5D88"/>
    <w:rPr>
      <w:vertAlign w:val="superscript"/>
    </w:rPr>
  </w:style>
  <w:style w:type="paragraph" w:styleId="11">
    <w:name w:val="toc 1"/>
    <w:basedOn w:val="a1"/>
    <w:rsid w:val="00E3194A"/>
    <w:pPr>
      <w:adjustRightInd/>
      <w:ind w:left="1702"/>
    </w:pPr>
    <w:rPr>
      <w:rFonts w:ascii="Arial" w:hAnsi="Arial" w:cs="Arial"/>
      <w:b/>
      <w:bCs/>
      <w:sz w:val="24"/>
      <w:szCs w:val="24"/>
    </w:rPr>
  </w:style>
  <w:style w:type="paragraph" w:styleId="23">
    <w:name w:val="toc 2"/>
    <w:basedOn w:val="a1"/>
    <w:rsid w:val="00E3194A"/>
    <w:pPr>
      <w:adjustRightInd/>
      <w:spacing w:before="120"/>
      <w:ind w:left="1702" w:firstLine="720"/>
    </w:pPr>
    <w:rPr>
      <w:rFonts w:ascii="Arial" w:hAnsi="Arial" w:cs="Arial"/>
      <w:b/>
      <w:bCs/>
      <w:sz w:val="24"/>
      <w:szCs w:val="24"/>
    </w:rPr>
  </w:style>
  <w:style w:type="paragraph" w:styleId="ad">
    <w:name w:val="Body Text"/>
    <w:basedOn w:val="a1"/>
    <w:link w:val="ae"/>
    <w:rsid w:val="00E3194A"/>
    <w:pPr>
      <w:adjustRightInd/>
      <w:ind w:left="1702" w:firstLine="707"/>
      <w:jc w:val="both"/>
    </w:pPr>
    <w:rPr>
      <w:rFonts w:ascii="Liberation Sans Narrow" w:hAnsi="Liberation Sans Narrow" w:cs="Liberation Sans Narrow"/>
      <w:sz w:val="24"/>
      <w:szCs w:val="24"/>
    </w:rPr>
  </w:style>
  <w:style w:type="character" w:customStyle="1" w:styleId="ae">
    <w:name w:val="Основной текст Знак"/>
    <w:basedOn w:val="a2"/>
    <w:link w:val="ad"/>
    <w:semiHidden/>
    <w:locked/>
    <w:rsid w:val="002A1F06"/>
    <w:rPr>
      <w:rFonts w:ascii="Liberation Sans Narrow" w:hAnsi="Liberation Sans Narrow" w:cs="Liberation Sans Narrow"/>
      <w:sz w:val="24"/>
      <w:szCs w:val="24"/>
      <w:lang w:val="ru-RU" w:eastAsia="ru-RU" w:bidi="ar-SA"/>
    </w:rPr>
  </w:style>
  <w:style w:type="paragraph" w:customStyle="1" w:styleId="ListParagraph">
    <w:name w:val="List Paragraph"/>
    <w:basedOn w:val="a1"/>
    <w:link w:val="ListParagraphChar"/>
    <w:rsid w:val="00E3194A"/>
    <w:pPr>
      <w:adjustRightInd/>
      <w:ind w:left="1702"/>
    </w:pPr>
    <w:rPr>
      <w:rFonts w:ascii="Liberation Sans Narrow" w:hAnsi="Liberation Sans Narrow" w:cs="Liberation Sans Narrow"/>
      <w:sz w:val="22"/>
      <w:szCs w:val="22"/>
    </w:rPr>
  </w:style>
  <w:style w:type="paragraph" w:customStyle="1" w:styleId="TableParagraph">
    <w:name w:val="Table Paragraph"/>
    <w:basedOn w:val="a1"/>
    <w:rsid w:val="00E3194A"/>
    <w:pPr>
      <w:adjustRightInd/>
    </w:pPr>
    <w:rPr>
      <w:rFonts w:ascii="Liberation Sans Narrow" w:hAnsi="Liberation Sans Narrow" w:cs="Liberation Sans Narrow"/>
      <w:sz w:val="22"/>
      <w:szCs w:val="22"/>
    </w:rPr>
  </w:style>
  <w:style w:type="paragraph" w:customStyle="1" w:styleId="Heading">
    <w:name w:val="Heading"/>
    <w:rsid w:val="002A1F06"/>
    <w:pPr>
      <w:widowControl w:val="0"/>
      <w:autoSpaceDE w:val="0"/>
      <w:autoSpaceDN w:val="0"/>
      <w:adjustRightInd w:val="0"/>
    </w:pPr>
    <w:rPr>
      <w:rFonts w:ascii="Arial" w:hAnsi="Arial" w:cs="Arial"/>
      <w:b/>
      <w:bCs/>
      <w:sz w:val="22"/>
      <w:szCs w:val="22"/>
    </w:rPr>
  </w:style>
  <w:style w:type="paragraph" w:styleId="33">
    <w:name w:val="Body Text 3"/>
    <w:basedOn w:val="a1"/>
    <w:link w:val="34"/>
    <w:rsid w:val="002A1F06"/>
    <w:pPr>
      <w:widowControl/>
      <w:autoSpaceDE/>
      <w:autoSpaceDN/>
      <w:adjustRightInd/>
      <w:jc w:val="both"/>
    </w:pPr>
    <w:rPr>
      <w:sz w:val="28"/>
    </w:rPr>
  </w:style>
  <w:style w:type="character" w:customStyle="1" w:styleId="34">
    <w:name w:val="Основной текст 3 Знак"/>
    <w:basedOn w:val="a2"/>
    <w:link w:val="33"/>
    <w:locked/>
    <w:rsid w:val="002A1F06"/>
    <w:rPr>
      <w:sz w:val="28"/>
      <w:lang w:val="ru-RU" w:eastAsia="ru-RU" w:bidi="ar-SA"/>
    </w:rPr>
  </w:style>
  <w:style w:type="paragraph" w:styleId="af">
    <w:name w:val="Body Text Indent"/>
    <w:basedOn w:val="a1"/>
    <w:link w:val="af0"/>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af0">
    <w:name w:val="Основной текст с отступом Знак"/>
    <w:basedOn w:val="a2"/>
    <w:link w:val="af"/>
    <w:semiHidden/>
    <w:locked/>
    <w:rsid w:val="002A1F06"/>
    <w:rPr>
      <w:rFonts w:ascii="Calibri" w:hAnsi="Calibri"/>
      <w:sz w:val="22"/>
      <w:szCs w:val="22"/>
      <w:lang w:val="ru-RU" w:eastAsia="en-US" w:bidi="ar-SA"/>
    </w:rPr>
  </w:style>
  <w:style w:type="paragraph" w:styleId="af1">
    <w:name w:val="Balloon Text"/>
    <w:basedOn w:val="a1"/>
    <w:link w:val="af2"/>
    <w:semiHidden/>
    <w:rsid w:val="002A1F06"/>
    <w:pPr>
      <w:widowControl/>
      <w:autoSpaceDE/>
      <w:autoSpaceDN/>
      <w:adjustRightInd/>
      <w:ind w:firstLine="709"/>
      <w:jc w:val="both"/>
    </w:pPr>
    <w:rPr>
      <w:rFonts w:ascii="Tahoma" w:hAnsi="Tahoma"/>
      <w:sz w:val="16"/>
      <w:szCs w:val="16"/>
    </w:rPr>
  </w:style>
  <w:style w:type="character" w:customStyle="1" w:styleId="af2">
    <w:name w:val="Текст выноски Знак"/>
    <w:basedOn w:val="a2"/>
    <w:link w:val="af1"/>
    <w:semiHidden/>
    <w:locked/>
    <w:rsid w:val="002A1F06"/>
    <w:rPr>
      <w:rFonts w:ascii="Tahoma" w:hAnsi="Tahoma"/>
      <w:sz w:val="16"/>
      <w:szCs w:val="16"/>
      <w:lang w:val="ru-RU" w:eastAsia="ru-RU" w:bidi="ar-SA"/>
    </w:rPr>
  </w:style>
  <w:style w:type="paragraph" w:customStyle="1" w:styleId="FORMATTEXT">
    <w:name w:val=".FORMATTEXT"/>
    <w:rsid w:val="002A1F06"/>
    <w:pPr>
      <w:widowControl w:val="0"/>
      <w:autoSpaceDE w:val="0"/>
      <w:autoSpaceDN w:val="0"/>
      <w:adjustRightInd w:val="0"/>
    </w:pPr>
    <w:rPr>
      <w:sz w:val="24"/>
      <w:szCs w:val="24"/>
    </w:rPr>
  </w:style>
  <w:style w:type="paragraph" w:styleId="af3">
    <w:name w:val="Normal (Web)"/>
    <w:basedOn w:val="a1"/>
    <w:rsid w:val="002A1F06"/>
    <w:pPr>
      <w:widowControl/>
      <w:autoSpaceDE/>
      <w:autoSpaceDN/>
      <w:adjustRightInd/>
      <w:spacing w:before="100" w:beforeAutospacing="1" w:after="100" w:afterAutospacing="1"/>
    </w:pPr>
    <w:rPr>
      <w:sz w:val="24"/>
      <w:szCs w:val="24"/>
    </w:rPr>
  </w:style>
  <w:style w:type="paragraph" w:customStyle="1" w:styleId="HEADERTEXT">
    <w:name w:val=".HEADERTEXT"/>
    <w:rsid w:val="002A1F06"/>
    <w:pPr>
      <w:widowControl w:val="0"/>
      <w:autoSpaceDE w:val="0"/>
      <w:autoSpaceDN w:val="0"/>
      <w:adjustRightInd w:val="0"/>
    </w:pPr>
    <w:rPr>
      <w:color w:val="2B4279"/>
      <w:sz w:val="24"/>
      <w:szCs w:val="24"/>
    </w:rPr>
  </w:style>
  <w:style w:type="character" w:styleId="af4">
    <w:name w:val="Hyperlink"/>
    <w:basedOn w:val="a2"/>
    <w:rsid w:val="002A1F06"/>
    <w:rPr>
      <w:rFonts w:cs="Times New Roman"/>
      <w:color w:val="0000FF"/>
      <w:u w:val="single"/>
    </w:rPr>
  </w:style>
  <w:style w:type="paragraph" w:customStyle="1" w:styleId="ConsNormal">
    <w:name w:val="ConsNormal"/>
    <w:rsid w:val="002A1F06"/>
    <w:pPr>
      <w:widowControl w:val="0"/>
      <w:suppressAutoHyphens/>
      <w:autoSpaceDE w:val="0"/>
      <w:ind w:firstLine="720"/>
    </w:pPr>
    <w:rPr>
      <w:rFonts w:ascii="Arial" w:hAnsi="Arial" w:cs="Arial"/>
      <w:lang w:eastAsia="ar-SA"/>
    </w:rPr>
  </w:style>
  <w:style w:type="paragraph" w:customStyle="1" w:styleId="HORIZLINE">
    <w:name w:val=".HORIZLINE"/>
    <w:rsid w:val="002A1F06"/>
    <w:pPr>
      <w:widowControl w:val="0"/>
      <w:autoSpaceDE w:val="0"/>
      <w:autoSpaceDN w:val="0"/>
      <w:adjustRightInd w:val="0"/>
    </w:pPr>
    <w:rPr>
      <w:sz w:val="24"/>
      <w:szCs w:val="24"/>
    </w:rPr>
  </w:style>
  <w:style w:type="paragraph" w:styleId="af5">
    <w:name w:val="annotation text"/>
    <w:basedOn w:val="a1"/>
    <w:link w:val="af6"/>
    <w:semiHidden/>
    <w:rsid w:val="002A1F06"/>
    <w:pPr>
      <w:widowControl/>
      <w:autoSpaceDE/>
      <w:autoSpaceDN/>
      <w:adjustRightInd/>
      <w:spacing w:line="360" w:lineRule="auto"/>
      <w:ind w:firstLine="709"/>
      <w:jc w:val="both"/>
    </w:pPr>
    <w:rPr>
      <w:rFonts w:ascii="Calibri" w:hAnsi="Calibri"/>
      <w:lang w:eastAsia="en-US"/>
    </w:rPr>
  </w:style>
  <w:style w:type="character" w:customStyle="1" w:styleId="af6">
    <w:name w:val="Текст примечания Знак"/>
    <w:basedOn w:val="a2"/>
    <w:link w:val="af5"/>
    <w:semiHidden/>
    <w:locked/>
    <w:rsid w:val="002A1F06"/>
    <w:rPr>
      <w:rFonts w:ascii="Calibri" w:hAnsi="Calibri"/>
      <w:lang w:val="ru-RU" w:eastAsia="en-US" w:bidi="ar-SA"/>
    </w:rPr>
  </w:style>
  <w:style w:type="paragraph" w:styleId="af7">
    <w:name w:val="annotation subject"/>
    <w:basedOn w:val="af5"/>
    <w:next w:val="af5"/>
    <w:link w:val="af8"/>
    <w:semiHidden/>
    <w:rsid w:val="002A1F06"/>
    <w:rPr>
      <w:b/>
      <w:bCs/>
    </w:rPr>
  </w:style>
  <w:style w:type="character" w:customStyle="1" w:styleId="af8">
    <w:name w:val="Тема примечания Знак"/>
    <w:basedOn w:val="af6"/>
    <w:link w:val="af7"/>
    <w:semiHidden/>
    <w:locked/>
    <w:rsid w:val="002A1F06"/>
    <w:rPr>
      <w:b/>
      <w:bCs/>
    </w:rPr>
  </w:style>
  <w:style w:type="paragraph" w:customStyle="1" w:styleId="12">
    <w:name w:val="Стиль1"/>
    <w:basedOn w:val="a1"/>
    <w:rsid w:val="002A1F06"/>
    <w:pPr>
      <w:widowControl/>
      <w:numPr>
        <w:numId w:val="1"/>
      </w:numPr>
      <w:tabs>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24">
    <w:name w:val="Основной текст (2)_"/>
    <w:link w:val="20"/>
    <w:locked/>
    <w:rsid w:val="002A1F06"/>
    <w:rPr>
      <w:sz w:val="28"/>
      <w:shd w:val="clear" w:color="auto" w:fill="FFFFFF"/>
      <w:lang w:bidi="ar-SA"/>
    </w:rPr>
  </w:style>
  <w:style w:type="paragraph" w:customStyle="1" w:styleId="20">
    <w:name w:val="Основной текст (2)"/>
    <w:basedOn w:val="a1"/>
    <w:link w:val="24"/>
    <w:rsid w:val="002A1F06"/>
    <w:pPr>
      <w:shd w:val="clear" w:color="auto" w:fill="FFFFFF"/>
      <w:autoSpaceDE/>
      <w:autoSpaceDN/>
      <w:adjustRightInd/>
      <w:spacing w:line="432" w:lineRule="exact"/>
    </w:pPr>
    <w:rPr>
      <w:sz w:val="28"/>
      <w:shd w:val="clear" w:color="auto" w:fill="FFFFFF"/>
      <w:lang w:val="ru-RU" w:eastAsia="ru-RU"/>
    </w:rPr>
  </w:style>
  <w:style w:type="character" w:customStyle="1" w:styleId="41">
    <w:name w:val="Основной текст (4)_"/>
    <w:link w:val="42"/>
    <w:locked/>
    <w:rsid w:val="002A1F06"/>
    <w:rPr>
      <w:b/>
      <w:sz w:val="26"/>
      <w:shd w:val="clear" w:color="auto" w:fill="FFFFFF"/>
      <w:lang w:bidi="ar-SA"/>
    </w:rPr>
  </w:style>
  <w:style w:type="paragraph" w:customStyle="1" w:styleId="42">
    <w:name w:val="Основной текст (4)"/>
    <w:basedOn w:val="a1"/>
    <w:link w:val="41"/>
    <w:rsid w:val="002A1F06"/>
    <w:pPr>
      <w:shd w:val="clear" w:color="auto" w:fill="FFFFFF"/>
      <w:autoSpaceDE/>
      <w:autoSpaceDN/>
      <w:adjustRightInd/>
      <w:spacing w:before="180" w:after="540" w:line="298" w:lineRule="exact"/>
      <w:jc w:val="center"/>
    </w:pPr>
    <w:rPr>
      <w:b/>
      <w:sz w:val="26"/>
      <w:shd w:val="clear" w:color="auto" w:fill="FFFFFF"/>
      <w:lang w:val="ru-RU" w:eastAsia="ru-RU"/>
    </w:rPr>
  </w:style>
  <w:style w:type="character" w:customStyle="1" w:styleId="10">
    <w:name w:val="Заголовок 1 Знак"/>
    <w:basedOn w:val="a2"/>
    <w:link w:val="1"/>
    <w:locked/>
    <w:rsid w:val="009D461D"/>
    <w:rPr>
      <w:rFonts w:ascii="Liberation Sans Narrow" w:hAnsi="Liberation Sans Narrow" w:cs="Liberation Sans Narrow"/>
      <w:b/>
      <w:bCs/>
      <w:sz w:val="28"/>
      <w:szCs w:val="28"/>
      <w:lang w:val="ru-RU" w:eastAsia="ru-RU" w:bidi="ar-SA"/>
    </w:rPr>
  </w:style>
  <w:style w:type="character" w:customStyle="1" w:styleId="22">
    <w:name w:val="Заголовок 2 Знак"/>
    <w:basedOn w:val="a2"/>
    <w:link w:val="21"/>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locked/>
    <w:rsid w:val="009D461D"/>
    <w:rPr>
      <w:rFonts w:eastAsia="SimSun"/>
      <w:b/>
      <w:bCs/>
      <w:sz w:val="28"/>
      <w:szCs w:val="28"/>
      <w:lang w:val="ru-RU" w:eastAsia="ru-RU" w:bidi="ar-SA"/>
    </w:rPr>
  </w:style>
  <w:style w:type="character" w:customStyle="1" w:styleId="50">
    <w:name w:val="Заголовок 5 Знак"/>
    <w:basedOn w:val="a2"/>
    <w:link w:val="5"/>
    <w:locked/>
    <w:rsid w:val="009D461D"/>
    <w:rPr>
      <w:rFonts w:eastAsia="SimSun"/>
      <w:b/>
      <w:bCs/>
      <w:i/>
      <w:iCs/>
      <w:sz w:val="26"/>
      <w:szCs w:val="26"/>
      <w:lang w:val="ru-RU" w:eastAsia="ru-RU" w:bidi="ar-SA"/>
    </w:rPr>
  </w:style>
  <w:style w:type="character" w:customStyle="1" w:styleId="60">
    <w:name w:val="Заголовок 6 Знак"/>
    <w:basedOn w:val="a2"/>
    <w:link w:val="6"/>
    <w:locked/>
    <w:rsid w:val="009D461D"/>
    <w:rPr>
      <w:rFonts w:eastAsia="SimSun"/>
      <w:b/>
      <w:bCs/>
      <w:sz w:val="22"/>
      <w:szCs w:val="22"/>
      <w:lang w:val="ru-RU" w:eastAsia="ru-RU" w:bidi="ar-SA"/>
    </w:rPr>
  </w:style>
  <w:style w:type="character" w:customStyle="1" w:styleId="70">
    <w:name w:val="Заголовок 7 Знак"/>
    <w:basedOn w:val="a2"/>
    <w:link w:val="7"/>
    <w:locked/>
    <w:rsid w:val="009D461D"/>
    <w:rPr>
      <w:rFonts w:eastAsia="SimSun"/>
      <w:sz w:val="24"/>
      <w:szCs w:val="24"/>
      <w:lang w:val="ru-RU" w:eastAsia="ru-RU" w:bidi="ar-SA"/>
    </w:rPr>
  </w:style>
  <w:style w:type="character" w:customStyle="1" w:styleId="80">
    <w:name w:val="Заголовок 8 Знак"/>
    <w:basedOn w:val="a2"/>
    <w:link w:val="8"/>
    <w:locked/>
    <w:rsid w:val="009D461D"/>
    <w:rPr>
      <w:rFonts w:eastAsia="SimSun"/>
      <w:i/>
      <w:iCs/>
      <w:sz w:val="24"/>
      <w:szCs w:val="24"/>
      <w:lang w:val="ru-RU" w:eastAsia="ru-RU" w:bidi="ar-SA"/>
    </w:rPr>
  </w:style>
  <w:style w:type="character" w:customStyle="1" w:styleId="90">
    <w:name w:val="Заголовок 9 Знак"/>
    <w:basedOn w:val="a2"/>
    <w:link w:val="9"/>
    <w:locked/>
    <w:rsid w:val="009D461D"/>
    <w:rPr>
      <w:rFonts w:eastAsia="SimSun"/>
      <w:i/>
      <w:iCs/>
      <w:sz w:val="24"/>
      <w:szCs w:val="24"/>
      <w:lang w:val="ru-RU" w:eastAsia="ru-RU" w:bidi="ar-SA"/>
    </w:rPr>
  </w:style>
  <w:style w:type="character" w:customStyle="1" w:styleId="HeaderChar1">
    <w:name w:val="Header Char1"/>
    <w:basedOn w:val="a2"/>
    <w:locked/>
    <w:rsid w:val="009D461D"/>
    <w:rPr>
      <w:rFonts w:ascii="Times New Roman" w:eastAsia="SimSun" w:hAnsi="Times New Roman" w:cs="Times New Roman"/>
      <w:sz w:val="24"/>
      <w:szCs w:val="24"/>
      <w:lang w:eastAsia="ru-RU"/>
    </w:rPr>
  </w:style>
  <w:style w:type="paragraph" w:styleId="af9">
    <w:name w:val="caption"/>
    <w:basedOn w:val="a1"/>
    <w:next w:val="a1"/>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rsid w:val="009D461D"/>
    <w:pPr>
      <w:keepNext/>
      <w:overflowPunct w:val="0"/>
      <w:jc w:val="center"/>
    </w:pPr>
    <w:rPr>
      <w:rFonts w:eastAsia="SimSun"/>
      <w:sz w:val="24"/>
    </w:rPr>
  </w:style>
  <w:style w:type="paragraph" w:styleId="26">
    <w:name w:val="Body Text Indent 2"/>
    <w:basedOn w:val="a1"/>
    <w:link w:val="27"/>
    <w:rsid w:val="009D461D"/>
    <w:pPr>
      <w:widowControl/>
      <w:autoSpaceDE/>
      <w:autoSpaceDN/>
      <w:adjustRightInd/>
      <w:spacing w:after="120" w:line="480" w:lineRule="auto"/>
      <w:ind w:left="283"/>
    </w:pPr>
    <w:rPr>
      <w:rFonts w:eastAsia="SimSun"/>
      <w:sz w:val="24"/>
      <w:szCs w:val="24"/>
    </w:rPr>
  </w:style>
  <w:style w:type="character" w:customStyle="1" w:styleId="27">
    <w:name w:val="Основной текст с отступом 2 Знак"/>
    <w:basedOn w:val="a2"/>
    <w:link w:val="26"/>
    <w:locked/>
    <w:rsid w:val="009D461D"/>
    <w:rPr>
      <w:rFonts w:eastAsia="SimSun"/>
      <w:sz w:val="24"/>
      <w:szCs w:val="24"/>
      <w:lang w:val="ru-RU" w:eastAsia="ru-RU" w:bidi="ar-SA"/>
    </w:rPr>
  </w:style>
  <w:style w:type="paragraph" w:styleId="35">
    <w:name w:val="Body Text Indent 3"/>
    <w:basedOn w:val="a1"/>
    <w:link w:val="36"/>
    <w:rsid w:val="009D461D"/>
    <w:pPr>
      <w:widowControl/>
      <w:autoSpaceDE/>
      <w:autoSpaceDN/>
      <w:adjustRightInd/>
      <w:spacing w:after="120"/>
      <w:ind w:left="283"/>
    </w:pPr>
    <w:rPr>
      <w:rFonts w:eastAsia="SimSun"/>
      <w:sz w:val="16"/>
      <w:szCs w:val="16"/>
    </w:rPr>
  </w:style>
  <w:style w:type="character" w:customStyle="1" w:styleId="36">
    <w:name w:val="Основной текст с отступом 3 Знак"/>
    <w:basedOn w:val="a2"/>
    <w:link w:val="35"/>
    <w:locked/>
    <w:rsid w:val="009D461D"/>
    <w:rPr>
      <w:rFonts w:eastAsia="SimSun"/>
      <w:sz w:val="16"/>
      <w:szCs w:val="16"/>
      <w:lang w:val="ru-RU" w:eastAsia="ru-RU" w:bidi="ar-SA"/>
    </w:rPr>
  </w:style>
  <w:style w:type="paragraph" w:styleId="28">
    <w:name w:val="Body Text 2"/>
    <w:basedOn w:val="a1"/>
    <w:link w:val="29"/>
    <w:rsid w:val="009D461D"/>
    <w:pPr>
      <w:widowControl/>
      <w:autoSpaceDE/>
      <w:autoSpaceDN/>
      <w:adjustRightInd/>
      <w:jc w:val="both"/>
    </w:pPr>
    <w:rPr>
      <w:rFonts w:eastAsia="SimSun"/>
      <w:b/>
      <w:bCs/>
      <w:i/>
      <w:sz w:val="24"/>
      <w:szCs w:val="24"/>
    </w:rPr>
  </w:style>
  <w:style w:type="character" w:customStyle="1" w:styleId="29">
    <w:name w:val="Основной текст 2 Знак"/>
    <w:basedOn w:val="a2"/>
    <w:link w:val="28"/>
    <w:locked/>
    <w:rsid w:val="009D461D"/>
    <w:rPr>
      <w:rFonts w:eastAsia="SimSun"/>
      <w:b/>
      <w:bCs/>
      <w:i/>
      <w:sz w:val="24"/>
      <w:szCs w:val="24"/>
      <w:lang w:val="ru-RU" w:eastAsia="ru-RU" w:bidi="ar-SA"/>
    </w:rPr>
  </w:style>
  <w:style w:type="paragraph" w:customStyle="1" w:styleId="13">
    <w:name w:val="Обычный1"/>
    <w:rsid w:val="009D461D"/>
    <w:pPr>
      <w:widowControl w:val="0"/>
    </w:pPr>
    <w:rPr>
      <w:rFonts w:ascii="Courier New" w:eastAsia="SimSun" w:hAnsi="Courier New"/>
    </w:rPr>
  </w:style>
  <w:style w:type="paragraph" w:styleId="afa">
    <w:name w:val="Document Map"/>
    <w:basedOn w:val="a1"/>
    <w:link w:val="afb"/>
    <w:semiHidden/>
    <w:rsid w:val="009D461D"/>
    <w:pPr>
      <w:widowControl/>
      <w:shd w:val="clear" w:color="auto" w:fill="000080"/>
      <w:autoSpaceDE/>
      <w:autoSpaceDN/>
      <w:adjustRightInd/>
    </w:pPr>
    <w:rPr>
      <w:rFonts w:ascii="Tahoma" w:eastAsia="SimSun" w:hAnsi="Tahoma" w:cs="Tahoma"/>
    </w:rPr>
  </w:style>
  <w:style w:type="character" w:customStyle="1" w:styleId="afb">
    <w:name w:val="Схема документа Знак"/>
    <w:basedOn w:val="a2"/>
    <w:link w:val="afa"/>
    <w:semiHidden/>
    <w:locked/>
    <w:rsid w:val="009D461D"/>
    <w:rPr>
      <w:rFonts w:ascii="Tahoma" w:eastAsia="SimSun" w:hAnsi="Tahoma" w:cs="Tahoma"/>
      <w:lang w:val="ru-RU" w:eastAsia="ru-RU" w:bidi="ar-SA"/>
    </w:rPr>
  </w:style>
  <w:style w:type="paragraph" w:customStyle="1" w:styleId="14">
    <w:name w:val="Текст1"/>
    <w:basedOn w:val="a1"/>
    <w:rsid w:val="009D461D"/>
    <w:pPr>
      <w:widowControl/>
      <w:overflowPunct w:val="0"/>
      <w:textAlignment w:val="baseline"/>
    </w:pPr>
    <w:rPr>
      <w:rFonts w:ascii="Courier New" w:eastAsia="SimSun" w:hAnsi="Courier New"/>
    </w:rPr>
  </w:style>
  <w:style w:type="paragraph" w:styleId="afc">
    <w:name w:val="List"/>
    <w:basedOn w:val="a1"/>
    <w:rsid w:val="009D461D"/>
    <w:pPr>
      <w:widowControl/>
      <w:autoSpaceDE/>
      <w:autoSpaceDN/>
      <w:adjustRightInd/>
      <w:ind w:left="283" w:hanging="283"/>
    </w:pPr>
    <w:rPr>
      <w:rFonts w:eastAsia="SimSun"/>
      <w:sz w:val="24"/>
      <w:szCs w:val="24"/>
    </w:rPr>
  </w:style>
  <w:style w:type="paragraph" w:styleId="2a">
    <w:name w:val="List 2"/>
    <w:basedOn w:val="a1"/>
    <w:rsid w:val="009D461D"/>
    <w:pPr>
      <w:widowControl/>
      <w:autoSpaceDE/>
      <w:autoSpaceDN/>
      <w:adjustRightInd/>
      <w:ind w:left="566" w:hanging="283"/>
    </w:pPr>
    <w:rPr>
      <w:rFonts w:eastAsia="SimSun"/>
      <w:sz w:val="24"/>
      <w:szCs w:val="24"/>
    </w:rPr>
  </w:style>
  <w:style w:type="paragraph" w:styleId="37">
    <w:name w:val="List 3"/>
    <w:basedOn w:val="a1"/>
    <w:rsid w:val="009D461D"/>
    <w:pPr>
      <w:widowControl/>
      <w:autoSpaceDE/>
      <w:autoSpaceDN/>
      <w:adjustRightInd/>
      <w:ind w:left="849" w:hanging="283"/>
    </w:pPr>
    <w:rPr>
      <w:rFonts w:eastAsia="SimSun"/>
      <w:sz w:val="24"/>
      <w:szCs w:val="24"/>
    </w:rPr>
  </w:style>
  <w:style w:type="paragraph" w:styleId="43">
    <w:name w:val="List 4"/>
    <w:basedOn w:val="a1"/>
    <w:rsid w:val="009D461D"/>
    <w:pPr>
      <w:widowControl/>
      <w:autoSpaceDE/>
      <w:autoSpaceDN/>
      <w:adjustRightInd/>
      <w:ind w:left="1132" w:hanging="283"/>
    </w:pPr>
    <w:rPr>
      <w:rFonts w:eastAsia="SimSun"/>
      <w:sz w:val="24"/>
      <w:szCs w:val="24"/>
    </w:rPr>
  </w:style>
  <w:style w:type="paragraph" w:styleId="51">
    <w:name w:val="List 5"/>
    <w:basedOn w:val="a1"/>
    <w:rsid w:val="009D461D"/>
    <w:pPr>
      <w:widowControl/>
      <w:autoSpaceDE/>
      <w:autoSpaceDN/>
      <w:adjustRightInd/>
      <w:ind w:left="1415" w:hanging="283"/>
    </w:pPr>
    <w:rPr>
      <w:rFonts w:eastAsia="SimSun"/>
      <w:sz w:val="24"/>
      <w:szCs w:val="24"/>
    </w:rPr>
  </w:style>
  <w:style w:type="paragraph" w:styleId="2">
    <w:name w:val="List Bullet 2"/>
    <w:basedOn w:val="a1"/>
    <w:rsid w:val="009D461D"/>
    <w:pPr>
      <w:widowControl/>
      <w:numPr>
        <w:numId w:val="2"/>
      </w:numPr>
      <w:autoSpaceDE/>
      <w:autoSpaceDN/>
      <w:adjustRightInd/>
    </w:pPr>
    <w:rPr>
      <w:rFonts w:eastAsia="SimSun"/>
      <w:sz w:val="24"/>
      <w:szCs w:val="24"/>
    </w:rPr>
  </w:style>
  <w:style w:type="paragraph" w:styleId="3">
    <w:name w:val="List Bullet 3"/>
    <w:basedOn w:val="a1"/>
    <w:rsid w:val="009D461D"/>
    <w:pPr>
      <w:widowControl/>
      <w:numPr>
        <w:numId w:val="3"/>
      </w:numPr>
      <w:autoSpaceDE/>
      <w:autoSpaceDN/>
      <w:adjustRightInd/>
    </w:pPr>
    <w:rPr>
      <w:rFonts w:eastAsia="SimSun"/>
      <w:sz w:val="24"/>
      <w:szCs w:val="24"/>
    </w:rPr>
  </w:style>
  <w:style w:type="paragraph" w:styleId="38">
    <w:name w:val="List Continue 3"/>
    <w:basedOn w:val="a1"/>
    <w:rsid w:val="009D461D"/>
    <w:pPr>
      <w:widowControl/>
      <w:autoSpaceDE/>
      <w:autoSpaceDN/>
      <w:adjustRightInd/>
      <w:spacing w:after="120"/>
      <w:ind w:left="849"/>
    </w:pPr>
    <w:rPr>
      <w:rFonts w:eastAsia="SimSun"/>
      <w:sz w:val="24"/>
      <w:szCs w:val="24"/>
    </w:rPr>
  </w:style>
  <w:style w:type="paragraph" w:styleId="44">
    <w:name w:val="List Continue 4"/>
    <w:basedOn w:val="a1"/>
    <w:rsid w:val="009D461D"/>
    <w:pPr>
      <w:widowControl/>
      <w:autoSpaceDE/>
      <w:autoSpaceDN/>
      <w:adjustRightInd/>
      <w:spacing w:after="120"/>
      <w:ind w:left="1132"/>
    </w:pPr>
    <w:rPr>
      <w:rFonts w:eastAsia="SimSun"/>
      <w:sz w:val="24"/>
      <w:szCs w:val="24"/>
    </w:rPr>
  </w:style>
  <w:style w:type="paragraph" w:styleId="52">
    <w:name w:val="List Continue 5"/>
    <w:basedOn w:val="a1"/>
    <w:rsid w:val="009D461D"/>
    <w:pPr>
      <w:widowControl/>
      <w:autoSpaceDE/>
      <w:autoSpaceDN/>
      <w:adjustRightInd/>
      <w:spacing w:after="120"/>
      <w:ind w:left="1415"/>
    </w:pPr>
    <w:rPr>
      <w:rFonts w:eastAsia="SimSun"/>
      <w:sz w:val="24"/>
      <w:szCs w:val="24"/>
    </w:rPr>
  </w:style>
  <w:style w:type="paragraph" w:styleId="afd">
    <w:name w:val="Body Text First Indent"/>
    <w:basedOn w:val="ad"/>
    <w:link w:val="afe"/>
    <w:rsid w:val="009D461D"/>
    <w:pPr>
      <w:widowControl/>
      <w:autoSpaceDE/>
      <w:autoSpaceDN/>
      <w:spacing w:after="120"/>
      <w:ind w:left="0" w:firstLine="210"/>
      <w:jc w:val="left"/>
    </w:pPr>
    <w:rPr>
      <w:rFonts w:ascii="Times New Roman" w:eastAsia="SimSun" w:hAnsi="Times New Roman" w:cs="Times New Roman"/>
    </w:rPr>
  </w:style>
  <w:style w:type="character" w:customStyle="1" w:styleId="afe">
    <w:name w:val="Красная строка Знак"/>
    <w:basedOn w:val="ae"/>
    <w:link w:val="afd"/>
    <w:locked/>
    <w:rsid w:val="009D461D"/>
    <w:rPr>
      <w:rFonts w:eastAsia="SimSun"/>
    </w:rPr>
  </w:style>
  <w:style w:type="paragraph" w:styleId="2b">
    <w:name w:val="Body Text First Indent 2"/>
    <w:basedOn w:val="af"/>
    <w:link w:val="2c"/>
    <w:rsid w:val="009D461D"/>
    <w:pPr>
      <w:spacing w:line="240" w:lineRule="auto"/>
      <w:ind w:firstLine="210"/>
      <w:jc w:val="left"/>
    </w:pPr>
    <w:rPr>
      <w:rFonts w:ascii="Times New Roman" w:eastAsia="SimSun" w:hAnsi="Times New Roman"/>
      <w:sz w:val="24"/>
      <w:szCs w:val="24"/>
      <w:lang w:eastAsia="ru-RU"/>
    </w:rPr>
  </w:style>
  <w:style w:type="character" w:customStyle="1" w:styleId="2c">
    <w:name w:val="Красная строка 2 Знак"/>
    <w:basedOn w:val="af0"/>
    <w:link w:val="2b"/>
    <w:locked/>
    <w:rsid w:val="009D461D"/>
    <w:rPr>
      <w:rFonts w:eastAsia="SimSun"/>
      <w:sz w:val="24"/>
      <w:szCs w:val="24"/>
      <w:lang w:eastAsia="ru-RU"/>
    </w:rPr>
  </w:style>
  <w:style w:type="character" w:styleId="aff">
    <w:name w:val="page number"/>
    <w:basedOn w:val="a2"/>
    <w:rsid w:val="009D461D"/>
    <w:rPr>
      <w:rFonts w:cs="Times New Roman"/>
    </w:rPr>
  </w:style>
  <w:style w:type="character" w:styleId="aff0">
    <w:name w:val="annotation reference"/>
    <w:basedOn w:val="a2"/>
    <w:rsid w:val="009D461D"/>
    <w:rPr>
      <w:sz w:val="16"/>
    </w:rPr>
  </w:style>
  <w:style w:type="paragraph" w:styleId="39">
    <w:name w:val="toc 3"/>
    <w:basedOn w:val="a1"/>
    <w:next w:val="a1"/>
    <w:autoRedefine/>
    <w:rsid w:val="009D461D"/>
    <w:pPr>
      <w:widowControl/>
      <w:autoSpaceDE/>
      <w:autoSpaceDN/>
      <w:adjustRightInd/>
      <w:ind w:left="480"/>
    </w:pPr>
    <w:rPr>
      <w:rFonts w:eastAsia="SimSun"/>
      <w:sz w:val="24"/>
      <w:szCs w:val="24"/>
    </w:rPr>
  </w:style>
  <w:style w:type="paragraph" w:customStyle="1" w:styleId="a0">
    <w:name w:val="Стиль пояснение"/>
    <w:basedOn w:val="a1"/>
    <w:rsid w:val="009D461D"/>
    <w:pPr>
      <w:widowControl/>
      <w:numPr>
        <w:numId w:val="5"/>
      </w:numPr>
      <w:suppressAutoHyphens/>
      <w:autoSpaceDE/>
      <w:autoSpaceDN/>
      <w:adjustRightInd/>
      <w:jc w:val="both"/>
    </w:pPr>
    <w:rPr>
      <w:rFonts w:eastAsia="Calibri"/>
      <w:sz w:val="24"/>
      <w:lang w:eastAsia="ar-SA"/>
    </w:rPr>
  </w:style>
  <w:style w:type="paragraph" w:customStyle="1" w:styleId="aff1">
    <w:name w:val="СО"/>
    <w:basedOn w:val="a1"/>
    <w:semiHidden/>
    <w:rsid w:val="009D461D"/>
    <w:pPr>
      <w:widowControl/>
      <w:autoSpaceDE/>
      <w:autoSpaceDN/>
      <w:adjustRightInd/>
      <w:ind w:left="-108"/>
      <w:jc w:val="center"/>
    </w:pPr>
    <w:rPr>
      <w:rFonts w:ascii="Arial" w:eastAsia="Calibri" w:hAnsi="Arial" w:cs="Arial"/>
      <w:bCs/>
      <w:caps/>
      <w:color w:val="000000"/>
      <w:spacing w:val="-10"/>
      <w:szCs w:val="24"/>
    </w:rPr>
  </w:style>
  <w:style w:type="paragraph" w:customStyle="1" w:styleId="aff2">
    <w:name w:val="ВИД ДОКУМЕНТА"/>
    <w:basedOn w:val="a1"/>
    <w:semiHidden/>
    <w:rsid w:val="009D461D"/>
    <w:pPr>
      <w:widowControl/>
      <w:autoSpaceDE/>
      <w:autoSpaceDN/>
      <w:adjustRightInd/>
      <w:jc w:val="center"/>
    </w:pPr>
    <w:rPr>
      <w:rFonts w:ascii="Arial Black" w:eastAsia="Calibri" w:hAnsi="Arial Black"/>
      <w:b/>
      <w:iCs/>
      <w:caps/>
      <w:spacing w:val="80"/>
      <w:sz w:val="36"/>
    </w:rPr>
  </w:style>
  <w:style w:type="paragraph" w:customStyle="1" w:styleId="aff3">
    <w:name w:val="Текст раздела"/>
    <w:basedOn w:val="21"/>
    <w:rsid w:val="009D461D"/>
    <w:pPr>
      <w:widowControl/>
      <w:numPr>
        <w:ilvl w:val="1"/>
        <w:numId w:val="6"/>
      </w:numPr>
      <w:tabs>
        <w:tab w:val="left" w:pos="567"/>
      </w:tabs>
      <w:autoSpaceDE/>
      <w:autoSpaceDN/>
      <w:spacing w:before="120" w:after="60"/>
      <w:jc w:val="both"/>
    </w:pPr>
    <w:rPr>
      <w:rFonts w:ascii="Times New Roman" w:eastAsia="Calibri" w:hAnsi="Times New Roman" w:cs="Times New Roman"/>
      <w:bCs w:val="0"/>
      <w:sz w:val="28"/>
      <w:szCs w:val="28"/>
    </w:rPr>
  </w:style>
  <w:style w:type="paragraph" w:styleId="a">
    <w:name w:val="List Bullet"/>
    <w:basedOn w:val="a1"/>
    <w:rsid w:val="009D461D"/>
    <w:pPr>
      <w:widowControl/>
      <w:numPr>
        <w:numId w:val="4"/>
      </w:numPr>
      <w:autoSpaceDE/>
      <w:autoSpaceDN/>
      <w:adjustRightInd/>
      <w:contextualSpacing/>
    </w:pPr>
    <w:rPr>
      <w:rFonts w:eastAsia="SimSun"/>
      <w:sz w:val="24"/>
      <w:szCs w:val="24"/>
    </w:rPr>
  </w:style>
  <w:style w:type="paragraph" w:customStyle="1" w:styleId="TOCHeading">
    <w:name w:val="TOC Heading"/>
    <w:basedOn w:val="1"/>
    <w:next w:val="a1"/>
    <w:rsid w:val="009D461D"/>
    <w:pPr>
      <w:keepNext/>
      <w:keepLines/>
      <w:widowControl/>
      <w:numPr>
        <w:numId w:val="6"/>
      </w:numPr>
      <w:autoSpaceDE/>
      <w:autoSpaceDN/>
      <w:spacing w:before="240" w:line="259" w:lineRule="auto"/>
      <w:ind w:left="0"/>
      <w:outlineLvl w:val="9"/>
    </w:pPr>
    <w:rPr>
      <w:rFonts w:ascii="Calibri Light" w:eastAsia="Calibri" w:hAnsi="Calibri Light" w:cs="Times New Roman"/>
      <w:b w:val="0"/>
      <w:bCs w:val="0"/>
      <w:color w:val="2E74B5"/>
      <w:sz w:val="32"/>
      <w:szCs w:val="32"/>
    </w:rPr>
  </w:style>
  <w:style w:type="paragraph" w:styleId="45">
    <w:name w:val="toc 4"/>
    <w:basedOn w:val="a1"/>
    <w:next w:val="a1"/>
    <w:autoRedefine/>
    <w:rsid w:val="009D461D"/>
    <w:pPr>
      <w:widowControl/>
      <w:autoSpaceDE/>
      <w:autoSpaceDN/>
      <w:adjustRightInd/>
      <w:spacing w:after="100" w:line="259" w:lineRule="auto"/>
      <w:ind w:left="660"/>
    </w:pPr>
    <w:rPr>
      <w:rFonts w:ascii="Calibri" w:eastAsia="Calibri" w:hAnsi="Calibri"/>
      <w:sz w:val="22"/>
      <w:szCs w:val="22"/>
    </w:rPr>
  </w:style>
  <w:style w:type="paragraph" w:styleId="53">
    <w:name w:val="toc 5"/>
    <w:basedOn w:val="a1"/>
    <w:next w:val="a1"/>
    <w:autoRedefine/>
    <w:rsid w:val="009D461D"/>
    <w:pPr>
      <w:widowControl/>
      <w:autoSpaceDE/>
      <w:autoSpaceDN/>
      <w:adjustRightInd/>
      <w:spacing w:after="100" w:line="259" w:lineRule="auto"/>
      <w:ind w:left="880"/>
    </w:pPr>
    <w:rPr>
      <w:rFonts w:ascii="Calibri" w:eastAsia="Calibri" w:hAnsi="Calibri"/>
      <w:sz w:val="22"/>
      <w:szCs w:val="22"/>
    </w:rPr>
  </w:style>
  <w:style w:type="paragraph" w:styleId="61">
    <w:name w:val="toc 6"/>
    <w:basedOn w:val="a1"/>
    <w:next w:val="a1"/>
    <w:autoRedefine/>
    <w:rsid w:val="009D461D"/>
    <w:pPr>
      <w:widowControl/>
      <w:autoSpaceDE/>
      <w:autoSpaceDN/>
      <w:adjustRightInd/>
      <w:spacing w:after="100" w:line="259" w:lineRule="auto"/>
      <w:ind w:left="1100"/>
    </w:pPr>
    <w:rPr>
      <w:rFonts w:ascii="Calibri" w:eastAsia="Calibri" w:hAnsi="Calibri"/>
      <w:sz w:val="22"/>
      <w:szCs w:val="22"/>
    </w:rPr>
  </w:style>
  <w:style w:type="paragraph" w:styleId="71">
    <w:name w:val="toc 7"/>
    <w:basedOn w:val="a1"/>
    <w:next w:val="a1"/>
    <w:autoRedefine/>
    <w:rsid w:val="009D461D"/>
    <w:pPr>
      <w:widowControl/>
      <w:autoSpaceDE/>
      <w:autoSpaceDN/>
      <w:adjustRightInd/>
      <w:spacing w:after="100" w:line="259" w:lineRule="auto"/>
      <w:ind w:left="1320"/>
    </w:pPr>
    <w:rPr>
      <w:rFonts w:ascii="Calibri" w:eastAsia="Calibri" w:hAnsi="Calibri"/>
      <w:sz w:val="22"/>
      <w:szCs w:val="22"/>
    </w:rPr>
  </w:style>
  <w:style w:type="paragraph" w:styleId="81">
    <w:name w:val="toc 8"/>
    <w:basedOn w:val="a1"/>
    <w:next w:val="a1"/>
    <w:autoRedefine/>
    <w:rsid w:val="009D461D"/>
    <w:pPr>
      <w:widowControl/>
      <w:autoSpaceDE/>
      <w:autoSpaceDN/>
      <w:adjustRightInd/>
      <w:spacing w:after="100" w:line="259" w:lineRule="auto"/>
      <w:ind w:left="1540"/>
    </w:pPr>
    <w:rPr>
      <w:rFonts w:ascii="Calibri" w:eastAsia="Calibri" w:hAnsi="Calibri"/>
      <w:sz w:val="22"/>
      <w:szCs w:val="22"/>
    </w:rPr>
  </w:style>
  <w:style w:type="paragraph" w:styleId="91">
    <w:name w:val="toc 9"/>
    <w:basedOn w:val="a1"/>
    <w:next w:val="a1"/>
    <w:autoRedefine/>
    <w:rsid w:val="009D461D"/>
    <w:pPr>
      <w:widowControl/>
      <w:autoSpaceDE/>
      <w:autoSpaceDN/>
      <w:adjustRightInd/>
      <w:spacing w:after="100" w:line="259" w:lineRule="auto"/>
      <w:ind w:left="1760"/>
    </w:pPr>
    <w:rPr>
      <w:rFonts w:ascii="Calibri" w:eastAsia="Calibri" w:hAnsi="Calibri"/>
      <w:sz w:val="22"/>
      <w:szCs w:val="22"/>
    </w:rPr>
  </w:style>
  <w:style w:type="paragraph" w:customStyle="1" w:styleId="Revision">
    <w:name w:val="Revision"/>
    <w:hidden/>
    <w:semiHidden/>
    <w:rsid w:val="009D461D"/>
    <w:rPr>
      <w:rFonts w:eastAsia="SimSun"/>
      <w:sz w:val="24"/>
      <w:szCs w:val="24"/>
    </w:rPr>
  </w:style>
  <w:style w:type="character" w:customStyle="1" w:styleId="Heading1Char">
    <w:name w:val="Heading 1 Char"/>
    <w:locked/>
    <w:rsid w:val="009D461D"/>
    <w:rPr>
      <w:sz w:val="24"/>
      <w:lang w:val="ru-RU" w:eastAsia="ru-RU"/>
    </w:rPr>
  </w:style>
  <w:style w:type="character" w:customStyle="1" w:styleId="FootnoteTextChar1">
    <w:name w:val="Footnote Text Char1"/>
    <w:basedOn w:val="a2"/>
    <w:semiHidden/>
    <w:locked/>
    <w:rsid w:val="009D461D"/>
    <w:rPr>
      <w:rFonts w:ascii="Times New Roman" w:hAnsi="Times New Roman" w:cs="Times New Roman"/>
      <w:sz w:val="20"/>
      <w:szCs w:val="20"/>
      <w:lang w:eastAsia="ru-RU"/>
    </w:rPr>
  </w:style>
  <w:style w:type="paragraph" w:styleId="aff4">
    <w:name w:val="Plain Text"/>
    <w:basedOn w:val="a1"/>
    <w:link w:val="aff5"/>
    <w:semiHidden/>
    <w:rsid w:val="009D461D"/>
    <w:pPr>
      <w:widowControl/>
      <w:autoSpaceDE/>
      <w:autoSpaceDN/>
      <w:adjustRightInd/>
    </w:pPr>
    <w:rPr>
      <w:rFonts w:ascii="Courier New" w:eastAsia="Calibri" w:hAnsi="Courier New"/>
    </w:rPr>
  </w:style>
  <w:style w:type="character" w:customStyle="1" w:styleId="aff5">
    <w:name w:val="Текст Знак"/>
    <w:basedOn w:val="a2"/>
    <w:link w:val="aff4"/>
    <w:semiHidden/>
    <w:locked/>
    <w:rsid w:val="009D461D"/>
    <w:rPr>
      <w:rFonts w:ascii="Courier New" w:eastAsia="Calibri" w:hAnsi="Courier New"/>
      <w:lang w:val="ru-RU" w:eastAsia="ru-RU" w:bidi="ar-SA"/>
    </w:rPr>
  </w:style>
  <w:style w:type="paragraph" w:customStyle="1" w:styleId="center">
    <w:name w:val="center"/>
    <w:basedOn w:val="a1"/>
    <w:rsid w:val="009D461D"/>
    <w:pPr>
      <w:widowControl/>
      <w:autoSpaceDE/>
      <w:autoSpaceDN/>
      <w:adjustRightInd/>
      <w:spacing w:before="100" w:beforeAutospacing="1" w:after="100" w:afterAutospacing="1"/>
    </w:pPr>
    <w:rPr>
      <w:rFonts w:eastAsia="Calibri"/>
      <w:sz w:val="24"/>
      <w:szCs w:val="24"/>
    </w:rPr>
  </w:style>
  <w:style w:type="paragraph" w:customStyle="1" w:styleId="15">
    <w:name w:val="Абзац списка1"/>
    <w:basedOn w:val="a1"/>
    <w:rsid w:val="009D461D"/>
    <w:pPr>
      <w:autoSpaceDE/>
      <w:autoSpaceDN/>
      <w:adjustRightInd/>
      <w:spacing w:line="300" w:lineRule="auto"/>
      <w:ind w:left="720" w:firstLine="540"/>
      <w:contextualSpacing/>
    </w:pPr>
    <w:rPr>
      <w:rFonts w:eastAsia="Calibri"/>
      <w:sz w:val="22"/>
    </w:rPr>
  </w:style>
  <w:style w:type="paragraph" w:customStyle="1" w:styleId="16">
    <w:name w:val="Рецензия1"/>
    <w:hidden/>
    <w:semiHidden/>
    <w:rsid w:val="009D461D"/>
    <w:rPr>
      <w:rFonts w:eastAsia="Calibri"/>
    </w:rPr>
  </w:style>
  <w:style w:type="paragraph" w:customStyle="1" w:styleId="110">
    <w:name w:val="Абзац списка11"/>
    <w:basedOn w:val="a1"/>
    <w:rsid w:val="009D461D"/>
    <w:pPr>
      <w:autoSpaceDE/>
      <w:autoSpaceDN/>
      <w:adjustRightInd/>
      <w:spacing w:line="300" w:lineRule="auto"/>
      <w:ind w:left="720" w:firstLine="540"/>
      <w:contextualSpacing/>
    </w:pPr>
    <w:rPr>
      <w:rFonts w:eastAsia="Calibri"/>
      <w:sz w:val="22"/>
    </w:rPr>
  </w:style>
  <w:style w:type="character" w:styleId="aff6">
    <w:name w:val="FollowedHyperlink"/>
    <w:basedOn w:val="a2"/>
    <w:rsid w:val="009D461D"/>
    <w:rPr>
      <w:color w:val="800080"/>
      <w:u w:val="single"/>
    </w:rPr>
  </w:style>
  <w:style w:type="paragraph" w:customStyle="1" w:styleId="17">
    <w:name w:val="Заголовок оглавления1"/>
    <w:basedOn w:val="1"/>
    <w:next w:val="a1"/>
    <w:rsid w:val="009D461D"/>
    <w:pPr>
      <w:keepNext/>
      <w:keepLines/>
      <w:widowControl/>
      <w:autoSpaceDE/>
      <w:autoSpaceDN/>
      <w:spacing w:before="480" w:line="276" w:lineRule="auto"/>
      <w:ind w:left="0"/>
      <w:outlineLvl w:val="9"/>
    </w:pPr>
    <w:rPr>
      <w:rFonts w:ascii="Cambria" w:eastAsia="Calibri" w:hAnsi="Cambria" w:cs="Times New Roman"/>
      <w:color w:val="365F91"/>
      <w:sz w:val="24"/>
      <w:lang w:eastAsia="en-US"/>
    </w:rPr>
  </w:style>
  <w:style w:type="paragraph" w:styleId="aff7">
    <w:name w:val="table of figures"/>
    <w:basedOn w:val="a1"/>
    <w:next w:val="a1"/>
    <w:rsid w:val="009D461D"/>
    <w:rPr>
      <w:rFonts w:eastAsia="Calibri"/>
      <w:sz w:val="28"/>
    </w:rPr>
  </w:style>
  <w:style w:type="paragraph" w:customStyle="1" w:styleId="Default">
    <w:name w:val="Default"/>
    <w:rsid w:val="009D461D"/>
    <w:pPr>
      <w:autoSpaceDE w:val="0"/>
      <w:autoSpaceDN w:val="0"/>
      <w:adjustRightInd w:val="0"/>
    </w:pPr>
    <w:rPr>
      <w:rFonts w:eastAsia="Calibri"/>
      <w:color w:val="000000"/>
      <w:sz w:val="24"/>
      <w:szCs w:val="24"/>
      <w:lang w:eastAsia="en-US"/>
    </w:rPr>
  </w:style>
  <w:style w:type="paragraph" w:customStyle="1" w:styleId="consplusnonformat0">
    <w:name w:val="consplusnonformat"/>
    <w:basedOn w:val="a1"/>
    <w:rsid w:val="009D461D"/>
    <w:pPr>
      <w:widowControl/>
      <w:adjustRightInd/>
    </w:pPr>
    <w:rPr>
      <w:rFonts w:ascii="Courier New" w:eastAsia="Calibri" w:hAnsi="Courier New" w:cs="Courier New"/>
    </w:rPr>
  </w:style>
  <w:style w:type="paragraph" w:styleId="aff8">
    <w:name w:val="endnote text"/>
    <w:basedOn w:val="a1"/>
    <w:link w:val="aff9"/>
    <w:semiHidden/>
    <w:rsid w:val="009D461D"/>
    <w:rPr>
      <w:rFonts w:eastAsia="Calibri"/>
    </w:rPr>
  </w:style>
  <w:style w:type="character" w:customStyle="1" w:styleId="aff9">
    <w:name w:val="Текст концевой сноски Знак"/>
    <w:basedOn w:val="a2"/>
    <w:link w:val="aff8"/>
    <w:semiHidden/>
    <w:locked/>
    <w:rsid w:val="009D461D"/>
    <w:rPr>
      <w:rFonts w:eastAsia="Calibri"/>
      <w:lang w:val="ru-RU" w:eastAsia="ru-RU" w:bidi="ar-SA"/>
    </w:rPr>
  </w:style>
  <w:style w:type="character" w:customStyle="1" w:styleId="18">
    <w:name w:val="Название книги1"/>
    <w:rsid w:val="009D461D"/>
    <w:rPr>
      <w:b/>
      <w:smallCaps/>
      <w:spacing w:val="5"/>
    </w:rPr>
  </w:style>
  <w:style w:type="character" w:styleId="affa">
    <w:name w:val="Strong"/>
    <w:basedOn w:val="a2"/>
    <w:qFormat/>
    <w:rsid w:val="009D461D"/>
    <w:rPr>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
    <w:rsid w:val="009D461D"/>
    <w:rPr>
      <w:rFonts w:ascii="Times New Roman" w:hAnsi="Times New Roman"/>
      <w:i/>
      <w:spacing w:val="0"/>
      <w:sz w:val="21"/>
    </w:rPr>
  </w:style>
  <w:style w:type="character" w:customStyle="1" w:styleId="FootnoteTextChar">
    <w:name w:val="Footnote Text Char"/>
    <w:semiHidden/>
    <w:locked/>
    <w:rsid w:val="009D461D"/>
    <w:rPr>
      <w:lang w:val="ru-RU" w:eastAsia="ru-RU"/>
    </w:rPr>
  </w:style>
  <w:style w:type="paragraph" w:customStyle="1" w:styleId="affb">
    <w:name w:val="Буквенный список"/>
    <w:basedOn w:val="4"/>
    <w:rsid w:val="009D461D"/>
    <w:pPr>
      <w:keepNext w:val="0"/>
      <w:numPr>
        <w:ilvl w:val="0"/>
        <w:numId w:val="0"/>
      </w:numPr>
      <w:tabs>
        <w:tab w:val="left" w:pos="1418"/>
      </w:tabs>
      <w:spacing w:before="60"/>
      <w:ind w:firstLine="709"/>
      <w:jc w:val="both"/>
    </w:pPr>
    <w:rPr>
      <w:rFonts w:eastAsia="Calibri"/>
      <w:b w:val="0"/>
      <w:bCs w:val="0"/>
    </w:rPr>
  </w:style>
  <w:style w:type="paragraph" w:customStyle="1" w:styleId="affc">
    <w:name w:val="Текст пункта"/>
    <w:basedOn w:val="31"/>
    <w:link w:val="affd"/>
    <w:rsid w:val="009D461D"/>
    <w:pPr>
      <w:widowControl/>
      <w:numPr>
        <w:ilvl w:val="2"/>
        <w:numId w:val="6"/>
      </w:numPr>
      <w:tabs>
        <w:tab w:val="left" w:pos="567"/>
      </w:tabs>
      <w:autoSpaceDE/>
      <w:autoSpaceDN/>
      <w:spacing w:before="120" w:after="60"/>
      <w:ind w:left="0"/>
      <w:jc w:val="both"/>
    </w:pPr>
    <w:rPr>
      <w:rFonts w:ascii="Times New Roman" w:eastAsia="Calibri" w:hAnsi="Times New Roman" w:cs="Times New Roman"/>
      <w:b w:val="0"/>
      <w:bCs w:val="0"/>
      <w:i w:val="0"/>
      <w:sz w:val="28"/>
      <w:szCs w:val="28"/>
    </w:rPr>
  </w:style>
  <w:style w:type="paragraph" w:customStyle="1" w:styleId="affe">
    <w:name w:val="Текст подпункта"/>
    <w:basedOn w:val="affc"/>
    <w:rsid w:val="009D461D"/>
    <w:pPr>
      <w:numPr>
        <w:ilvl w:val="0"/>
        <w:numId w:val="0"/>
      </w:numPr>
      <w:tabs>
        <w:tab w:val="num" w:pos="360"/>
      </w:tabs>
      <w:spacing w:before="60"/>
      <w:ind w:firstLine="709"/>
    </w:pPr>
  </w:style>
  <w:style w:type="character" w:customStyle="1" w:styleId="affd">
    <w:name w:val="Текст пункта Знак"/>
    <w:link w:val="affc"/>
    <w:locked/>
    <w:rsid w:val="009D461D"/>
    <w:rPr>
      <w:rFonts w:eastAsia="Calibri"/>
      <w:sz w:val="28"/>
      <w:szCs w:val="28"/>
      <w:lang w:val="ru-RU" w:eastAsia="ru-RU" w:bidi="ar-SA"/>
    </w:rPr>
  </w:style>
  <w:style w:type="character" w:customStyle="1" w:styleId="apple-converted-space">
    <w:name w:val="apple-converted-space"/>
    <w:basedOn w:val="a2"/>
    <w:rsid w:val="009D461D"/>
    <w:rPr>
      <w:rFonts w:cs="Times New Roman"/>
    </w:rPr>
  </w:style>
  <w:style w:type="character" w:customStyle="1" w:styleId="match">
    <w:name w:val="match"/>
    <w:basedOn w:val="a2"/>
    <w:rsid w:val="009D461D"/>
    <w:rPr>
      <w:rFonts w:cs="Times New Roman"/>
    </w:rPr>
  </w:style>
  <w:style w:type="paragraph" w:customStyle="1" w:styleId="2d">
    <w:name w:val="Абзац списка2"/>
    <w:basedOn w:val="a1"/>
    <w:rsid w:val="009D461D"/>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30">
    <w:name w:val="Стиль3"/>
    <w:rsid w:val="009D461D"/>
    <w:pPr>
      <w:numPr>
        <w:numId w:val="7"/>
      </w:numPr>
    </w:pPr>
  </w:style>
  <w:style w:type="paragraph" w:customStyle="1" w:styleId="ConsPlusDocList">
    <w:name w:val="ConsPlusDocList"/>
    <w:rsid w:val="008D0C54"/>
    <w:pPr>
      <w:widowControl w:val="0"/>
      <w:autoSpaceDE w:val="0"/>
      <w:autoSpaceDN w:val="0"/>
      <w:adjustRightInd w:val="0"/>
    </w:pPr>
    <w:rPr>
      <w:rFonts w:ascii="Tahoma" w:hAnsi="Tahoma" w:cs="Tahoma"/>
      <w:sz w:val="18"/>
      <w:szCs w:val="18"/>
    </w:rPr>
  </w:style>
  <w:style w:type="paragraph" w:customStyle="1" w:styleId="ConsPlusTitlePage">
    <w:name w:val="ConsPlusTitlePage"/>
    <w:rsid w:val="008D0C54"/>
    <w:pPr>
      <w:widowControl w:val="0"/>
      <w:autoSpaceDE w:val="0"/>
      <w:autoSpaceDN w:val="0"/>
      <w:adjustRightInd w:val="0"/>
    </w:pPr>
    <w:rPr>
      <w:rFonts w:ascii="Tahoma" w:hAnsi="Tahoma" w:cs="Tahoma"/>
    </w:rPr>
  </w:style>
  <w:style w:type="paragraph" w:customStyle="1" w:styleId="ConsPlusJurTerm">
    <w:name w:val="ConsPlusJurTerm"/>
    <w:rsid w:val="008D0C54"/>
    <w:pPr>
      <w:widowControl w:val="0"/>
      <w:autoSpaceDE w:val="0"/>
      <w:autoSpaceDN w:val="0"/>
      <w:adjustRightInd w:val="0"/>
    </w:pPr>
    <w:rPr>
      <w:rFonts w:ascii="Arial" w:hAnsi="Arial" w:cs="Arial"/>
    </w:rPr>
  </w:style>
  <w:style w:type="paragraph" w:customStyle="1" w:styleId="ConsPlusTextList">
    <w:name w:val="ConsPlusTextList"/>
    <w:rsid w:val="008D0C54"/>
    <w:pPr>
      <w:widowControl w:val="0"/>
      <w:autoSpaceDE w:val="0"/>
      <w:autoSpaceDN w:val="0"/>
      <w:adjustRightInd w:val="0"/>
    </w:pPr>
    <w:rPr>
      <w:rFonts w:ascii="Arial" w:hAnsi="Arial" w:cs="Arial"/>
    </w:rPr>
  </w:style>
  <w:style w:type="paragraph" w:customStyle="1" w:styleId="ConsPlusTextList1">
    <w:name w:val="ConsPlusTextList1"/>
    <w:rsid w:val="008D0C54"/>
    <w:pPr>
      <w:widowControl w:val="0"/>
      <w:autoSpaceDE w:val="0"/>
      <w:autoSpaceDN w:val="0"/>
      <w:adjustRightInd w:val="0"/>
    </w:pPr>
    <w:rPr>
      <w:rFonts w:ascii="Arial" w:hAnsi="Arial" w:cs="Arial"/>
    </w:rPr>
  </w:style>
  <w:style w:type="character" w:customStyle="1" w:styleId="19">
    <w:name w:val="Заголовок №1_"/>
    <w:basedOn w:val="a2"/>
    <w:link w:val="1a"/>
    <w:locked/>
    <w:rsid w:val="008D0C54"/>
    <w:rPr>
      <w:spacing w:val="20"/>
      <w:sz w:val="24"/>
      <w:szCs w:val="24"/>
      <w:lang w:bidi="ar-SA"/>
    </w:rPr>
  </w:style>
  <w:style w:type="character" w:customStyle="1" w:styleId="afff">
    <w:name w:val="Основной текст_"/>
    <w:basedOn w:val="a2"/>
    <w:link w:val="3a"/>
    <w:locked/>
    <w:rsid w:val="008D0C54"/>
    <w:rPr>
      <w:spacing w:val="10"/>
      <w:sz w:val="25"/>
      <w:szCs w:val="25"/>
      <w:lang w:bidi="ar-SA"/>
    </w:rPr>
  </w:style>
  <w:style w:type="character" w:customStyle="1" w:styleId="afff0">
    <w:name w:val="Колонтитул_"/>
    <w:basedOn w:val="a2"/>
    <w:link w:val="afff1"/>
    <w:locked/>
    <w:rsid w:val="008D0C54"/>
    <w:rPr>
      <w:lang w:bidi="ar-SA"/>
    </w:rPr>
  </w:style>
  <w:style w:type="character" w:customStyle="1" w:styleId="SimHei">
    <w:name w:val="Колонтитул + SimHei"/>
    <w:aliases w:val="8 pt,Интервал 1 pt"/>
    <w:basedOn w:val="afff0"/>
    <w:rsid w:val="008D0C54"/>
    <w:rPr>
      <w:rFonts w:ascii="SimHei" w:eastAsia="SimHei" w:hAnsi="SimHei" w:cs="SimHei"/>
      <w:spacing w:val="20"/>
      <w:sz w:val="16"/>
      <w:szCs w:val="16"/>
    </w:rPr>
  </w:style>
  <w:style w:type="character" w:customStyle="1" w:styleId="afff2">
    <w:name w:val="Основной текст + Курсив"/>
    <w:basedOn w:val="afff"/>
    <w:rsid w:val="008D0C54"/>
    <w:rPr>
      <w:i/>
      <w:iCs/>
    </w:rPr>
  </w:style>
  <w:style w:type="character" w:customStyle="1" w:styleId="10pt">
    <w:name w:val="Основной текст + 10 pt"/>
    <w:aliases w:val="Интервал 1 pt1"/>
    <w:basedOn w:val="afff"/>
    <w:rsid w:val="008D0C54"/>
    <w:rPr>
      <w:spacing w:val="30"/>
      <w:sz w:val="20"/>
      <w:szCs w:val="20"/>
    </w:rPr>
  </w:style>
  <w:style w:type="character" w:customStyle="1" w:styleId="4pt">
    <w:name w:val="Основной текст + Интервал 4 pt"/>
    <w:basedOn w:val="afff"/>
    <w:rsid w:val="008D0C54"/>
    <w:rPr>
      <w:spacing w:val="90"/>
    </w:rPr>
  </w:style>
  <w:style w:type="character" w:customStyle="1" w:styleId="2pt">
    <w:name w:val="Основной текст + Интервал 2 pt"/>
    <w:basedOn w:val="afff"/>
    <w:rsid w:val="008D0C54"/>
    <w:rPr>
      <w:spacing w:val="50"/>
    </w:rPr>
  </w:style>
  <w:style w:type="character" w:customStyle="1" w:styleId="8pt">
    <w:name w:val="Основной текст + 8 pt"/>
    <w:aliases w:val="Интервал 2 pt"/>
    <w:basedOn w:val="afff"/>
    <w:rsid w:val="008D0C54"/>
    <w:rPr>
      <w:spacing w:val="40"/>
      <w:sz w:val="16"/>
      <w:szCs w:val="16"/>
    </w:rPr>
  </w:style>
  <w:style w:type="character" w:customStyle="1" w:styleId="92">
    <w:name w:val="Основной текст + 9"/>
    <w:aliases w:val="5 pt1,Курсив,Интервал 0 pt"/>
    <w:basedOn w:val="afff"/>
    <w:rsid w:val="008D0C54"/>
    <w:rPr>
      <w:i/>
      <w:iCs/>
      <w:spacing w:val="0"/>
      <w:sz w:val="19"/>
      <w:szCs w:val="19"/>
      <w:lang w:val="en-US"/>
    </w:rPr>
  </w:style>
  <w:style w:type="character" w:customStyle="1" w:styleId="0pt">
    <w:name w:val="Основной текст + Интервал 0 pt"/>
    <w:basedOn w:val="afff"/>
    <w:rsid w:val="008D0C54"/>
    <w:rPr>
      <w:spacing w:val="-10"/>
    </w:rPr>
  </w:style>
  <w:style w:type="character" w:customStyle="1" w:styleId="1b">
    <w:name w:val="Основной текст1"/>
    <w:basedOn w:val="afff"/>
    <w:rsid w:val="008D0C54"/>
  </w:style>
  <w:style w:type="character" w:customStyle="1" w:styleId="2e">
    <w:name w:val="Основной текст2"/>
    <w:basedOn w:val="afff"/>
    <w:rsid w:val="008D0C54"/>
  </w:style>
  <w:style w:type="paragraph" w:customStyle="1" w:styleId="1a">
    <w:name w:val="Заголовок №1"/>
    <w:basedOn w:val="a1"/>
    <w:link w:val="19"/>
    <w:rsid w:val="008D0C54"/>
    <w:pPr>
      <w:widowControl/>
      <w:shd w:val="clear" w:color="auto" w:fill="FFFFFF"/>
      <w:autoSpaceDE/>
      <w:autoSpaceDN/>
      <w:adjustRightInd/>
      <w:spacing w:after="360" w:line="398" w:lineRule="exact"/>
      <w:jc w:val="center"/>
      <w:outlineLvl w:val="0"/>
    </w:pPr>
    <w:rPr>
      <w:spacing w:val="20"/>
      <w:sz w:val="24"/>
      <w:szCs w:val="24"/>
      <w:lang w:val="ru-RU" w:eastAsia="ru-RU"/>
    </w:rPr>
  </w:style>
  <w:style w:type="paragraph" w:customStyle="1" w:styleId="3a">
    <w:name w:val="Основной текст3"/>
    <w:basedOn w:val="a1"/>
    <w:link w:val="afff"/>
    <w:rsid w:val="008D0C54"/>
    <w:pPr>
      <w:widowControl/>
      <w:shd w:val="clear" w:color="auto" w:fill="FFFFFF"/>
      <w:autoSpaceDE/>
      <w:autoSpaceDN/>
      <w:adjustRightInd/>
      <w:spacing w:before="360" w:line="480" w:lineRule="exact"/>
      <w:jc w:val="both"/>
    </w:pPr>
    <w:rPr>
      <w:spacing w:val="10"/>
      <w:sz w:val="25"/>
      <w:szCs w:val="25"/>
      <w:lang w:val="ru-RU" w:eastAsia="ru-RU"/>
    </w:rPr>
  </w:style>
  <w:style w:type="paragraph" w:customStyle="1" w:styleId="afff1">
    <w:name w:val="Колонтитул"/>
    <w:basedOn w:val="a1"/>
    <w:link w:val="afff0"/>
    <w:rsid w:val="008D0C54"/>
    <w:pPr>
      <w:widowControl/>
      <w:shd w:val="clear" w:color="auto" w:fill="FFFFFF"/>
      <w:autoSpaceDE/>
      <w:autoSpaceDN/>
      <w:adjustRightInd/>
    </w:pPr>
    <w:rPr>
      <w:lang w:val="ru-RU" w:eastAsia="ru-RU"/>
    </w:rPr>
  </w:style>
  <w:style w:type="character" w:customStyle="1" w:styleId="afff3">
    <w:name w:val="Цветовое выделение для Нормальный"/>
    <w:rsid w:val="008D0C54"/>
    <w:rPr>
      <w:rFonts w:ascii="Times New Roman" w:hAnsi="Times New Roman"/>
    </w:rPr>
  </w:style>
  <w:style w:type="paragraph" w:customStyle="1" w:styleId="Style6">
    <w:name w:val="Style6"/>
    <w:basedOn w:val="a1"/>
    <w:rsid w:val="008D0C54"/>
    <w:pPr>
      <w:spacing w:line="311" w:lineRule="exact"/>
      <w:ind w:firstLine="686"/>
      <w:jc w:val="both"/>
    </w:pPr>
    <w:rPr>
      <w:rFonts w:eastAsia="Arial Unicode MS"/>
      <w:sz w:val="24"/>
      <w:szCs w:val="24"/>
    </w:rPr>
  </w:style>
  <w:style w:type="character" w:customStyle="1" w:styleId="FontStyle13">
    <w:name w:val="Font Style13"/>
    <w:basedOn w:val="a2"/>
    <w:rsid w:val="008D0C54"/>
    <w:rPr>
      <w:rFonts w:ascii="Times New Roman" w:hAnsi="Times New Roman" w:cs="Times New Roman"/>
      <w:sz w:val="24"/>
      <w:szCs w:val="24"/>
    </w:rPr>
  </w:style>
  <w:style w:type="character" w:customStyle="1" w:styleId="FontStyle14">
    <w:name w:val="Font Style14"/>
    <w:basedOn w:val="a2"/>
    <w:rsid w:val="008D0C54"/>
    <w:rPr>
      <w:rFonts w:ascii="Times New Roman" w:hAnsi="Times New Roman" w:cs="Times New Roman"/>
      <w:b/>
      <w:bCs/>
      <w:sz w:val="24"/>
      <w:szCs w:val="24"/>
    </w:rPr>
  </w:style>
  <w:style w:type="paragraph" w:customStyle="1" w:styleId="bodytext">
    <w:name w:val="body_text"/>
    <w:link w:val="bodytext0"/>
    <w:rsid w:val="008D0C54"/>
    <w:pPr>
      <w:ind w:firstLine="709"/>
      <w:jc w:val="both"/>
    </w:pPr>
    <w:rPr>
      <w:rFonts w:eastAsia="Arial Unicode MS"/>
      <w:noProof/>
      <w:sz w:val="24"/>
      <w:szCs w:val="24"/>
    </w:rPr>
  </w:style>
  <w:style w:type="character" w:customStyle="1" w:styleId="bodytext0">
    <w:name w:val="body_text Знак"/>
    <w:link w:val="bodytext"/>
    <w:locked/>
    <w:rsid w:val="008D0C54"/>
    <w:rPr>
      <w:rFonts w:eastAsia="Arial Unicode MS"/>
      <w:noProof/>
      <w:sz w:val="24"/>
      <w:szCs w:val="24"/>
      <w:lang w:val="ru-RU" w:eastAsia="ru-RU" w:bidi="ar-SA"/>
    </w:rPr>
  </w:style>
  <w:style w:type="paragraph" w:customStyle="1" w:styleId="Zagolovoktabl">
    <w:name w:val="Zagolovok tabl"/>
    <w:basedOn w:val="a1"/>
    <w:link w:val="Zagolovoktabl0"/>
    <w:rsid w:val="008D0C54"/>
    <w:pPr>
      <w:keepNext/>
      <w:widowControl/>
      <w:autoSpaceDE/>
      <w:autoSpaceDN/>
      <w:adjustRightInd/>
      <w:spacing w:before="60" w:after="120"/>
      <w:jc w:val="center"/>
    </w:pPr>
    <w:rPr>
      <w:rFonts w:eastAsia="Arial Unicode MS"/>
      <w:b/>
      <w:bCs/>
      <w:sz w:val="22"/>
      <w:szCs w:val="22"/>
    </w:rPr>
  </w:style>
  <w:style w:type="character" w:customStyle="1" w:styleId="Zagolovoktabl0">
    <w:name w:val="Zagolovok tabl Знак"/>
    <w:link w:val="Zagolovoktabl"/>
    <w:locked/>
    <w:rsid w:val="008D0C54"/>
    <w:rPr>
      <w:rFonts w:eastAsia="Arial Unicode MS"/>
      <w:b/>
      <w:bCs/>
      <w:sz w:val="22"/>
      <w:szCs w:val="22"/>
      <w:lang w:val="ru-RU" w:eastAsia="ru-RU" w:bidi="ar-SA"/>
    </w:rPr>
  </w:style>
  <w:style w:type="paragraph" w:customStyle="1" w:styleId="afff4">
    <w:name w:val="=ТАБЛ_ЦЕНТР"/>
    <w:link w:val="afff5"/>
    <w:rsid w:val="008D0C54"/>
    <w:pPr>
      <w:spacing w:before="40" w:after="40"/>
      <w:jc w:val="center"/>
    </w:pPr>
    <w:rPr>
      <w:rFonts w:eastAsia="Arial Unicode MS"/>
      <w:noProof/>
      <w:sz w:val="22"/>
      <w:szCs w:val="24"/>
    </w:rPr>
  </w:style>
  <w:style w:type="character" w:customStyle="1" w:styleId="afff5">
    <w:name w:val="=ТАБЛ_ЦЕНТР Знак"/>
    <w:link w:val="afff4"/>
    <w:locked/>
    <w:rsid w:val="008D0C54"/>
    <w:rPr>
      <w:rFonts w:eastAsia="Arial Unicode MS"/>
      <w:noProof/>
      <w:sz w:val="22"/>
      <w:szCs w:val="24"/>
      <w:lang w:val="ru-RU" w:eastAsia="ru-RU" w:bidi="ar-SA"/>
    </w:rPr>
  </w:style>
  <w:style w:type="character" w:customStyle="1" w:styleId="afff6">
    <w:name w:val="Гипертекстовая ссылка"/>
    <w:basedOn w:val="a2"/>
    <w:rsid w:val="008D0C54"/>
    <w:rPr>
      <w:rFonts w:cs="Times New Roman"/>
      <w:color w:val="106BBE"/>
    </w:rPr>
  </w:style>
  <w:style w:type="character" w:customStyle="1" w:styleId="afff7">
    <w:name w:val="Символ сноски"/>
    <w:rsid w:val="008D0C54"/>
  </w:style>
  <w:style w:type="character" w:customStyle="1" w:styleId="ListParagraphChar">
    <w:name w:val="List Paragraph Char"/>
    <w:link w:val="ListParagraph"/>
    <w:locked/>
    <w:rsid w:val="008D0C54"/>
    <w:rPr>
      <w:rFonts w:ascii="Liberation Sans Narrow" w:hAnsi="Liberation Sans Narrow" w:cs="Liberation Sans Narrow"/>
      <w:sz w:val="22"/>
      <w:szCs w:val="22"/>
      <w:lang w:val="ru-RU" w:eastAsia="ru-RU" w:bidi="ar-SA"/>
    </w:rPr>
  </w:style>
  <w:style w:type="paragraph" w:customStyle="1" w:styleId="afff8">
    <w:name w:val="Заголовок статьи"/>
    <w:basedOn w:val="a1"/>
    <w:next w:val="a1"/>
    <w:rsid w:val="008D0C54"/>
    <w:pPr>
      <w:ind w:left="1612" w:hanging="892"/>
      <w:jc w:val="both"/>
    </w:pPr>
    <w:rPr>
      <w:rFonts w:ascii="Arial" w:eastAsia="Arial Unicode MS" w:hAnsi="Arial" w:cs="Arial"/>
      <w:sz w:val="24"/>
      <w:szCs w:val="24"/>
    </w:rPr>
  </w:style>
  <w:style w:type="paragraph" w:customStyle="1" w:styleId="formattext0">
    <w:name w:val="format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NoSpacing">
    <w:name w:val="No Spacing"/>
    <w:rsid w:val="008D0C54"/>
    <w:rPr>
      <w:rFonts w:ascii="Calibri" w:eastAsia="Arial Unicode MS" w:hAnsi="Calibri"/>
      <w:sz w:val="22"/>
      <w:szCs w:val="22"/>
    </w:rPr>
  </w:style>
  <w:style w:type="character" w:customStyle="1" w:styleId="afff9">
    <w:name w:val="Цветовое выделение"/>
    <w:rsid w:val="008D0C54"/>
    <w:rPr>
      <w:b/>
      <w:color w:val="26282F"/>
    </w:rPr>
  </w:style>
  <w:style w:type="paragraph" w:customStyle="1" w:styleId="62">
    <w:name w:val="Основной текст6"/>
    <w:basedOn w:val="a1"/>
    <w:rsid w:val="008D0C54"/>
    <w:pPr>
      <w:shd w:val="clear" w:color="auto" w:fill="FFFFFF"/>
      <w:autoSpaceDE/>
      <w:autoSpaceDN/>
      <w:adjustRightInd/>
      <w:spacing w:after="300" w:line="341" w:lineRule="exact"/>
      <w:ind w:hanging="720"/>
    </w:pPr>
    <w:rPr>
      <w:rFonts w:ascii="Calibri" w:eastAsia="Arial Unicode MS" w:hAnsi="Calibri"/>
      <w:spacing w:val="4"/>
      <w:szCs w:val="22"/>
      <w:lang w:eastAsia="en-US"/>
    </w:rPr>
  </w:style>
  <w:style w:type="paragraph" w:customStyle="1" w:styleId="211">
    <w:name w:val="Основной текст с отступом 21"/>
    <w:basedOn w:val="a1"/>
    <w:rsid w:val="008D0C54"/>
    <w:pPr>
      <w:widowControl/>
      <w:autoSpaceDE/>
      <w:autoSpaceDN/>
      <w:adjustRightInd/>
      <w:spacing w:before="160"/>
      <w:ind w:right="283" w:firstLine="709"/>
      <w:jc w:val="both"/>
    </w:pPr>
    <w:rPr>
      <w:rFonts w:eastAsia="Arial Unicode MS"/>
      <w:sz w:val="28"/>
    </w:rPr>
  </w:style>
  <w:style w:type="paragraph" w:customStyle="1" w:styleId="headertext0">
    <w:name w:val="headertext"/>
    <w:basedOn w:val="a1"/>
    <w:rsid w:val="008D0C54"/>
    <w:pPr>
      <w:widowControl/>
      <w:autoSpaceDE/>
      <w:autoSpaceDN/>
      <w:adjustRightInd/>
      <w:spacing w:before="100" w:beforeAutospacing="1" w:after="100" w:afterAutospacing="1"/>
    </w:pPr>
    <w:rPr>
      <w:rFonts w:eastAsia="Arial Unicode MS"/>
      <w:sz w:val="24"/>
      <w:szCs w:val="24"/>
    </w:rPr>
  </w:style>
  <w:style w:type="paragraph" w:customStyle="1" w:styleId="afffa">
    <w:name w:val="Нормальный (таблица)"/>
    <w:basedOn w:val="a1"/>
    <w:next w:val="a1"/>
    <w:rsid w:val="008D0C54"/>
    <w:pPr>
      <w:widowControl/>
      <w:jc w:val="both"/>
    </w:pPr>
    <w:rPr>
      <w:rFonts w:ascii="Arial" w:eastAsia="Arial Unicode MS" w:hAnsi="Arial" w:cs="Arial"/>
      <w:sz w:val="24"/>
      <w:szCs w:val="24"/>
      <w:lang w:eastAsia="en-US"/>
    </w:rPr>
  </w:style>
  <w:style w:type="paragraph" w:customStyle="1" w:styleId="afffb">
    <w:name w:val="Прижатый влево"/>
    <w:basedOn w:val="a1"/>
    <w:next w:val="a1"/>
    <w:rsid w:val="008D0C54"/>
    <w:pPr>
      <w:widowControl/>
    </w:pPr>
    <w:rPr>
      <w:rFonts w:ascii="Arial" w:eastAsia="Arial Unicode MS" w:hAnsi="Arial" w:cs="Arial"/>
      <w:sz w:val="24"/>
      <w:szCs w:val="24"/>
    </w:rPr>
  </w:style>
  <w:style w:type="character" w:customStyle="1" w:styleId="hl">
    <w:name w:val="hl"/>
    <w:basedOn w:val="a2"/>
    <w:rsid w:val="008D0C54"/>
    <w:rPr>
      <w:rFonts w:cs="Times New Roman"/>
    </w:rPr>
  </w:style>
  <w:style w:type="paragraph" w:customStyle="1" w:styleId="Style1">
    <w:name w:val="Style1"/>
    <w:basedOn w:val="a1"/>
    <w:rsid w:val="00942B55"/>
    <w:rPr>
      <w:sz w:val="24"/>
      <w:szCs w:val="24"/>
    </w:rPr>
  </w:style>
  <w:style w:type="paragraph" w:customStyle="1" w:styleId="Style2">
    <w:name w:val="Style2"/>
    <w:basedOn w:val="a1"/>
    <w:rsid w:val="00942B55"/>
    <w:pPr>
      <w:jc w:val="both"/>
    </w:pPr>
    <w:rPr>
      <w:sz w:val="24"/>
      <w:szCs w:val="24"/>
    </w:rPr>
  </w:style>
  <w:style w:type="paragraph" w:customStyle="1" w:styleId="Style3">
    <w:name w:val="Style3"/>
    <w:basedOn w:val="a1"/>
    <w:rsid w:val="00942B55"/>
    <w:pPr>
      <w:spacing w:line="334" w:lineRule="exact"/>
      <w:ind w:firstLine="912"/>
    </w:pPr>
    <w:rPr>
      <w:sz w:val="24"/>
      <w:szCs w:val="24"/>
    </w:rPr>
  </w:style>
  <w:style w:type="paragraph" w:customStyle="1" w:styleId="Style4">
    <w:name w:val="Style4"/>
    <w:basedOn w:val="a1"/>
    <w:rsid w:val="00942B55"/>
    <w:rPr>
      <w:sz w:val="24"/>
      <w:szCs w:val="24"/>
    </w:rPr>
  </w:style>
  <w:style w:type="paragraph" w:customStyle="1" w:styleId="Style5">
    <w:name w:val="Style5"/>
    <w:basedOn w:val="a1"/>
    <w:rsid w:val="00942B55"/>
    <w:pPr>
      <w:spacing w:line="324" w:lineRule="exact"/>
      <w:jc w:val="center"/>
    </w:pPr>
    <w:rPr>
      <w:sz w:val="24"/>
      <w:szCs w:val="24"/>
    </w:rPr>
  </w:style>
  <w:style w:type="paragraph" w:customStyle="1" w:styleId="Style7">
    <w:name w:val="Style7"/>
    <w:basedOn w:val="a1"/>
    <w:rsid w:val="00942B55"/>
    <w:pPr>
      <w:spacing w:line="360" w:lineRule="exact"/>
      <w:ind w:firstLine="696"/>
      <w:jc w:val="both"/>
    </w:pPr>
    <w:rPr>
      <w:sz w:val="24"/>
      <w:szCs w:val="24"/>
    </w:rPr>
  </w:style>
  <w:style w:type="character" w:customStyle="1" w:styleId="FontStyle11">
    <w:name w:val="Font Style11"/>
    <w:basedOn w:val="a2"/>
    <w:rsid w:val="00942B55"/>
    <w:rPr>
      <w:rFonts w:ascii="Times New Roman" w:hAnsi="Times New Roman" w:cs="Times New Roman"/>
      <w:b/>
      <w:bCs/>
      <w:spacing w:val="-20"/>
      <w:sz w:val="34"/>
      <w:szCs w:val="34"/>
    </w:rPr>
  </w:style>
  <w:style w:type="character" w:customStyle="1" w:styleId="FontStyle12">
    <w:name w:val="Font Style12"/>
    <w:basedOn w:val="a2"/>
    <w:rsid w:val="00942B55"/>
    <w:rPr>
      <w:rFonts w:ascii="Sylfaen" w:hAnsi="Sylfaen" w:cs="Sylfaen"/>
      <w:b/>
      <w:bCs/>
      <w:spacing w:val="20"/>
      <w:sz w:val="18"/>
      <w:szCs w:val="18"/>
    </w:rPr>
  </w:style>
  <w:style w:type="character" w:styleId="afffc">
    <w:name w:val="Emphasis"/>
    <w:basedOn w:val="a2"/>
    <w:qFormat/>
    <w:rsid w:val="001727F6"/>
    <w:rPr>
      <w:i/>
      <w:iCs/>
    </w:rPr>
  </w:style>
</w:styles>
</file>

<file path=word/webSettings.xml><?xml version="1.0" encoding="utf-8"?>
<w:webSettings xmlns:r="http://schemas.openxmlformats.org/officeDocument/2006/relationships" xmlns:w="http://schemas.openxmlformats.org/wordprocessingml/2006/main">
  <w:divs>
    <w:div w:id="115146921">
      <w:bodyDiv w:val="1"/>
      <w:marLeft w:val="0"/>
      <w:marRight w:val="0"/>
      <w:marTop w:val="0"/>
      <w:marBottom w:val="0"/>
      <w:divBdr>
        <w:top w:val="none" w:sz="0" w:space="0" w:color="auto"/>
        <w:left w:val="none" w:sz="0" w:space="0" w:color="auto"/>
        <w:bottom w:val="none" w:sz="0" w:space="0" w:color="auto"/>
        <w:right w:val="none" w:sz="0" w:space="0" w:color="auto"/>
      </w:divBdr>
    </w:div>
    <w:div w:id="552690632">
      <w:bodyDiv w:val="1"/>
      <w:marLeft w:val="0"/>
      <w:marRight w:val="0"/>
      <w:marTop w:val="0"/>
      <w:marBottom w:val="0"/>
      <w:divBdr>
        <w:top w:val="none" w:sz="0" w:space="0" w:color="auto"/>
        <w:left w:val="none" w:sz="0" w:space="0" w:color="auto"/>
        <w:bottom w:val="none" w:sz="0" w:space="0" w:color="auto"/>
        <w:right w:val="none" w:sz="0" w:space="0" w:color="auto"/>
      </w:divBdr>
    </w:div>
    <w:div w:id="650254899">
      <w:bodyDiv w:val="1"/>
      <w:marLeft w:val="0"/>
      <w:marRight w:val="0"/>
      <w:marTop w:val="0"/>
      <w:marBottom w:val="0"/>
      <w:divBdr>
        <w:top w:val="none" w:sz="0" w:space="0" w:color="auto"/>
        <w:left w:val="none" w:sz="0" w:space="0" w:color="auto"/>
        <w:bottom w:val="none" w:sz="0" w:space="0" w:color="auto"/>
        <w:right w:val="none" w:sz="0" w:space="0" w:color="auto"/>
      </w:divBdr>
    </w:div>
    <w:div w:id="1051809554">
      <w:bodyDiv w:val="1"/>
      <w:marLeft w:val="0"/>
      <w:marRight w:val="0"/>
      <w:marTop w:val="0"/>
      <w:marBottom w:val="0"/>
      <w:divBdr>
        <w:top w:val="none" w:sz="0" w:space="0" w:color="auto"/>
        <w:left w:val="none" w:sz="0" w:space="0" w:color="auto"/>
        <w:bottom w:val="none" w:sz="0" w:space="0" w:color="auto"/>
        <w:right w:val="none" w:sz="0" w:space="0" w:color="auto"/>
      </w:divBdr>
    </w:div>
    <w:div w:id="1084108073">
      <w:bodyDiv w:val="1"/>
      <w:marLeft w:val="0"/>
      <w:marRight w:val="0"/>
      <w:marTop w:val="0"/>
      <w:marBottom w:val="0"/>
      <w:divBdr>
        <w:top w:val="none" w:sz="0" w:space="0" w:color="auto"/>
        <w:left w:val="none" w:sz="0" w:space="0" w:color="auto"/>
        <w:bottom w:val="none" w:sz="0" w:space="0" w:color="auto"/>
        <w:right w:val="none" w:sz="0" w:space="0" w:color="auto"/>
      </w:divBdr>
    </w:div>
    <w:div w:id="202336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2735</Words>
  <Characters>15594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Арм-Экогрупп</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Информ-аналит отдел</dc:creator>
  <cp:lastModifiedBy> </cp:lastModifiedBy>
  <cp:revision>2</cp:revision>
  <dcterms:created xsi:type="dcterms:W3CDTF">2018-11-24T22:04:00Z</dcterms:created>
  <dcterms:modified xsi:type="dcterms:W3CDTF">2018-11-24T22:04:00Z</dcterms:modified>
</cp:coreProperties>
</file>