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8E" w:rsidRPr="007E01ED" w:rsidRDefault="00675D8E" w:rsidP="005E45B2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7E01ED">
        <w:rPr>
          <w:sz w:val="22"/>
          <w:szCs w:val="22"/>
        </w:rPr>
        <w:t>МИНИСТЕРСТВО ТРУДА И СОЦИАЛЬНОЙ ЗАЩИТЫ РОССИЙСКОЙ ФЕДЕРАЦИИ</w:t>
      </w:r>
    </w:p>
    <w:p w:rsidR="00675D8E" w:rsidRPr="007E01ED" w:rsidRDefault="00675D8E" w:rsidP="005E45B2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ФЕДЕРАЛЬНАЯ СЛУЖБА ПО ТРУДУ И ЗАНЯТОСТИ</w:t>
      </w:r>
    </w:p>
    <w:p w:rsidR="00675D8E" w:rsidRPr="007E01ED" w:rsidRDefault="00675D8E" w:rsidP="005E45B2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ПРИКАЗ</w:t>
      </w: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от 31 октября 2018 г. N 361-к</w:t>
      </w:r>
    </w:p>
    <w:p w:rsidR="00675D8E" w:rsidRPr="007E01ED" w:rsidRDefault="00675D8E" w:rsidP="005E45B2">
      <w:pPr>
        <w:pStyle w:val="ConsPlusTitle"/>
        <w:spacing w:line="300" w:lineRule="atLeast"/>
        <w:ind w:firstLine="540"/>
        <w:jc w:val="both"/>
        <w:rPr>
          <w:sz w:val="22"/>
          <w:szCs w:val="22"/>
        </w:rPr>
      </w:pP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ОБ УТВЕРЖДЕНИИ КАРТЫ</w:t>
      </w: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КОРРУПЦИОННЫХ РИСКОВ И МЕР ПО ИХ МИНИМИЗАЦИИ ФЕДЕРАЛЬНОЙ</w:t>
      </w: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СЛУЖБЫ ПО ТРУДУ И ЗАНЯТОСТИ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В целях исполнения пункта 29 Паспорта приоритетного проекта "Внедрение системы предупреждения и профилактики коррупционных проявлений в контрольно-надзорной деятельности", утвержденного протоколом заседания проектного комитета по основному направлению стратегического развития Российской Федерации "Реформа контрольной и надзорной деятельности" от 24 апреля 2018 года N 3, приказываю: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1. Утвердить Карту коррупционных рисков и мер по их минимизации Федеральной службы по труду и занятости согласно приложению к настоящему приказу.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2. Признать утратившим силу: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приказ Федеральной службы по труду и занятости от 24 октября 2017 года N 617 "Об утверждении карты коррупционных рисков Федеральной службы по труду и занятости";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приказ Федеральной службы по труду и занятости от 24 октября 2017 года N 618 "Об утверждении комплекса правовых и организационных мероприятий по минимизации выявленных коррупционных рисков Федеральной службы по труду и занятости";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приказ Федеральной службы по труду и занятости от 22 декабря 2017 года N 691-рк "О внесении изменений в приложение, утвержденное приказом Федеральной службы по труду и занятости от 24 октября 2017 года N 617";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>приказ Федеральной службы по труду и занятости от 22 декабря 2017 года N 692-рк "О внесении изменений в приложение, утвержденное приказом Федеральной службы по труду и занятости от 24 октября 2017 года N 618".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7E01ED">
        <w:rPr>
          <w:sz w:val="22"/>
          <w:szCs w:val="22"/>
        </w:rPr>
        <w:t xml:space="preserve">3. </w:t>
      </w:r>
      <w:proofErr w:type="gramStart"/>
      <w:r w:rsidRPr="007E01ED">
        <w:rPr>
          <w:sz w:val="22"/>
          <w:szCs w:val="22"/>
        </w:rPr>
        <w:t>Контроль за</w:t>
      </w:r>
      <w:proofErr w:type="gramEnd"/>
      <w:r w:rsidRPr="007E01ED">
        <w:rPr>
          <w:sz w:val="22"/>
          <w:szCs w:val="22"/>
        </w:rPr>
        <w:t xml:space="preserve"> исполнением настоящего приказа оставляю за собой.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675D8E" w:rsidRPr="007E01ED" w:rsidRDefault="00675D8E" w:rsidP="005E45B2">
      <w:pPr>
        <w:pStyle w:val="ConsPlusNormal"/>
        <w:spacing w:line="300" w:lineRule="atLeast"/>
        <w:jc w:val="right"/>
        <w:rPr>
          <w:sz w:val="22"/>
          <w:szCs w:val="22"/>
        </w:rPr>
      </w:pPr>
      <w:r w:rsidRPr="007E01ED">
        <w:rPr>
          <w:sz w:val="22"/>
          <w:szCs w:val="22"/>
        </w:rPr>
        <w:t>Руководитель</w:t>
      </w:r>
    </w:p>
    <w:p w:rsidR="00675D8E" w:rsidRPr="007E01ED" w:rsidRDefault="00675D8E" w:rsidP="005E45B2">
      <w:pPr>
        <w:pStyle w:val="ConsPlusNormal"/>
        <w:spacing w:line="300" w:lineRule="atLeast"/>
        <w:jc w:val="right"/>
        <w:rPr>
          <w:sz w:val="22"/>
          <w:szCs w:val="22"/>
        </w:rPr>
      </w:pPr>
      <w:r w:rsidRPr="007E01ED">
        <w:rPr>
          <w:sz w:val="22"/>
          <w:szCs w:val="22"/>
        </w:rPr>
        <w:t>В.Л.ВУКОЛОВ</w:t>
      </w:r>
    </w:p>
    <w:p w:rsidR="00675D8E" w:rsidRDefault="00675D8E" w:rsidP="005E45B2">
      <w:pPr>
        <w:pStyle w:val="ConsPlusNormal"/>
        <w:spacing w:line="300" w:lineRule="atLeast"/>
        <w:jc w:val="right"/>
        <w:outlineLvl w:val="0"/>
        <w:rPr>
          <w:sz w:val="22"/>
          <w:szCs w:val="22"/>
        </w:rPr>
        <w:sectPr w:rsidR="00675D8E" w:rsidSect="00DF572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851" w:bottom="851" w:left="1418" w:header="0" w:footer="0" w:gutter="0"/>
          <w:cols w:space="720"/>
          <w:noEndnote/>
        </w:sectPr>
      </w:pPr>
    </w:p>
    <w:p w:rsidR="00675D8E" w:rsidRPr="007E01ED" w:rsidRDefault="00675D8E" w:rsidP="005E45B2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7E01ED">
        <w:rPr>
          <w:sz w:val="22"/>
          <w:szCs w:val="22"/>
        </w:rPr>
        <w:lastRenderedPageBreak/>
        <w:t>Приложение</w:t>
      </w:r>
    </w:p>
    <w:p w:rsidR="00675D8E" w:rsidRPr="007E01ED" w:rsidRDefault="00675D8E" w:rsidP="005E45B2">
      <w:pPr>
        <w:pStyle w:val="ConsPlusNormal"/>
        <w:spacing w:line="300" w:lineRule="atLeast"/>
        <w:jc w:val="right"/>
        <w:rPr>
          <w:sz w:val="22"/>
          <w:szCs w:val="22"/>
        </w:rPr>
      </w:pPr>
      <w:r w:rsidRPr="007E01ED">
        <w:rPr>
          <w:sz w:val="22"/>
          <w:szCs w:val="22"/>
        </w:rPr>
        <w:t>к приказу Федеральной службы</w:t>
      </w:r>
    </w:p>
    <w:p w:rsidR="00675D8E" w:rsidRPr="007E01ED" w:rsidRDefault="00675D8E" w:rsidP="005E45B2">
      <w:pPr>
        <w:pStyle w:val="ConsPlusNormal"/>
        <w:spacing w:line="300" w:lineRule="atLeast"/>
        <w:jc w:val="right"/>
        <w:rPr>
          <w:sz w:val="22"/>
          <w:szCs w:val="22"/>
        </w:rPr>
      </w:pPr>
      <w:r w:rsidRPr="007E01ED">
        <w:rPr>
          <w:sz w:val="22"/>
          <w:szCs w:val="22"/>
        </w:rPr>
        <w:t>по труду и занятости</w:t>
      </w:r>
    </w:p>
    <w:p w:rsidR="00675D8E" w:rsidRPr="007E01ED" w:rsidRDefault="00675D8E" w:rsidP="005E45B2">
      <w:pPr>
        <w:pStyle w:val="ConsPlusNormal"/>
        <w:spacing w:line="300" w:lineRule="atLeast"/>
        <w:jc w:val="right"/>
        <w:rPr>
          <w:sz w:val="22"/>
          <w:szCs w:val="22"/>
        </w:rPr>
      </w:pPr>
      <w:r w:rsidRPr="007E01ED">
        <w:rPr>
          <w:sz w:val="22"/>
          <w:szCs w:val="22"/>
        </w:rPr>
        <w:t>от 31 октября 2018 г. N 361-к</w:t>
      </w:r>
    </w:p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3"/>
      <w:bookmarkEnd w:id="0"/>
      <w:r w:rsidRPr="007E01ED">
        <w:rPr>
          <w:sz w:val="22"/>
          <w:szCs w:val="22"/>
        </w:rPr>
        <w:t>КАРТА</w:t>
      </w: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КОРРУПЦИОННЫХ РИСКОВ И МЕР ПО ИХ МИНИМИЗАЦИИ ФЕДЕРАЛЬНОЙ</w:t>
      </w: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  <w:r w:rsidRPr="007E01ED">
        <w:rPr>
          <w:sz w:val="22"/>
          <w:szCs w:val="22"/>
        </w:rPr>
        <w:t>СЛУЖБЫ ПО ТРУДУ И ЗАНЯТОСТИ</w:t>
      </w:r>
    </w:p>
    <w:p w:rsidR="00675D8E" w:rsidRPr="007E01ED" w:rsidRDefault="00675D8E" w:rsidP="005E45B2">
      <w:pPr>
        <w:pStyle w:val="ConsPlusTitle"/>
        <w:spacing w:line="300" w:lineRule="atLeast"/>
        <w:jc w:val="center"/>
        <w:rPr>
          <w:sz w:val="22"/>
          <w:szCs w:val="22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4"/>
        <w:gridCol w:w="2252"/>
        <w:gridCol w:w="2390"/>
        <w:gridCol w:w="1934"/>
        <w:gridCol w:w="2419"/>
        <w:gridCol w:w="2417"/>
        <w:gridCol w:w="1816"/>
        <w:gridCol w:w="1566"/>
      </w:tblGrid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Административная процедура (действие)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Коррупционный риск и краткое описание возможной коррупционной схемы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Наименование должностей, замещение которых связано с коррупционными рисками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Предлагаемые меры по минимизации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ФИО, должность ответственного лица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Срок реализации мер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Реализуемые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Предлагаемые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</w:p>
        </w:tc>
      </w:tr>
      <w:tr w:rsidR="00675D8E" w:rsidRPr="007E01ED" w:rsidTr="005E45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III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VII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VIII</w:t>
            </w: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1"/>
            </w:pPr>
            <w:r w:rsidRPr="007E01ED">
              <w:t>I. Осуществление мероприятий по контролю (надзору)</w:t>
            </w: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2"/>
            </w:pPr>
            <w:r w:rsidRPr="007E01ED">
              <w:t>1. Осуществление государственного надзора в сфере труда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Формирование профиля риска подконтрольного субъекта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необоснованный выбор критериев, формирующих области риска при отнесении подконтрольных объектов к категориям риска с использованием аналитической </w:t>
            </w:r>
            <w:r w:rsidRPr="007E01ED">
              <w:lastRenderedPageBreak/>
              <w:t>информации, собранной за предыдущие годы.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руководитель территориального органа, заместитель руководителя территориального органа, иное должностное лицо, осуществляющее </w:t>
            </w:r>
            <w:r w:rsidRPr="007E01ED">
              <w:lastRenderedPageBreak/>
              <w:t>реализацию административной процедуры (действия).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ведомственный контроль центрального аппарата и территориальных органов Роструда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внедрение принципов </w:t>
            </w:r>
            <w:proofErr w:type="gramStart"/>
            <w:r w:rsidRPr="007E01ED">
              <w:t>риск-ориентированного</w:t>
            </w:r>
            <w:proofErr w:type="gramEnd"/>
            <w:r w:rsidRPr="007E01ED">
              <w:t xml:space="preserve"> подхода (издание соответствующего акта)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Внесение изменений в нормативно-правовые акты, регулирующие порядок формирования профиля риска </w:t>
            </w:r>
            <w:r w:rsidRPr="007E01ED">
              <w:lastRenderedPageBreak/>
              <w:t>подконтрольного субъекта, в случае необходимости.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Руководители территориальных </w:t>
            </w:r>
            <w:r w:rsidRPr="007E01ED">
              <w:lastRenderedPageBreak/>
              <w:t>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заместитель начальника Управления и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Автоматизированной системы управления контрольно-надзорной деятельностью в сфере трудовых отношений (далее - АСУ КНД), позволяющей формировать профиль риска подконтрольных субъектов.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неправомерное изменение категории риска подконтрольному объекту, не соответствующее установленным критериям </w:t>
            </w:r>
            <w:proofErr w:type="gramStart"/>
            <w:r w:rsidRPr="007E01ED">
              <w:t>риск-ориентированного</w:t>
            </w:r>
            <w:proofErr w:type="gramEnd"/>
            <w:r w:rsidRPr="007E01ED">
              <w:t xml:space="preserve"> подхода.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текущий ведомственный контроль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создание комиссии в Центральном аппарате Роструда с целью контроля изменения категории риска подконтрольному объекту, не соответствующее установленным критериям </w:t>
            </w:r>
            <w:proofErr w:type="gramStart"/>
            <w:r w:rsidRPr="007E01ED">
              <w:t>риск-ориентированного</w:t>
            </w:r>
            <w:proofErr w:type="gramEnd"/>
            <w:r w:rsidRPr="007E01ED">
              <w:t xml:space="preserve"> подхода.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Е.П. - начальник Управления государственного надзора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Формирование (утверждение) </w:t>
            </w:r>
            <w:r w:rsidRPr="007E01ED">
              <w:lastRenderedPageBreak/>
              <w:t>проекта ежегодного плана проведения плановых проверок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необоснованное включение </w:t>
            </w:r>
            <w:r w:rsidRPr="007E01ED">
              <w:lastRenderedPageBreak/>
              <w:t>(невключение) в план проверок подконтрольных субъектов, отнесенных к высоким категориям риска, с учетом установленной периодичности проведения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руководитель территориального </w:t>
            </w:r>
            <w:r w:rsidRPr="007E01ED">
              <w:lastRenderedPageBreak/>
              <w:t>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эксплуатация АСУ КНД, позволяющей </w:t>
            </w:r>
            <w:r w:rsidRPr="007E01ED">
              <w:lastRenderedPageBreak/>
              <w:t>формировать планы проверок путем автоматического включения в план проверки на очередной год подконтрольных субъектов, в отношении которых подошел срок проведения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эксплуатация АСУ КНД, позволяющей </w:t>
            </w:r>
            <w:r w:rsidRPr="007E01ED">
              <w:lastRenderedPageBreak/>
              <w:t>формировать планы проверок путем автоматического включения в план проверки на очередной год подконтрольных субъектов, в отношении которых подошел срок проведения проверки.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Украинский О.В. - начальник </w:t>
            </w:r>
            <w:r w:rsidRPr="007E01ED">
              <w:lastRenderedPageBreak/>
              <w:t>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Необоснованное включение в план проверок подконтрольного субъекта, отнесенного к низким категориям риска, без наличия основания и условий, предусмотренных Федеральным законом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</w:t>
            </w:r>
            <w:r w:rsidRPr="007E01ED">
              <w:lastRenderedPageBreak/>
              <w:t>Федеральный закон N 294-ФЗ).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Е.П.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реализации мероприятия по минимизации выявленного коррупционного риска осуществляется </w:t>
            </w:r>
            <w:r w:rsidRPr="007E01ED">
              <w:lastRenderedPageBreak/>
              <w:t>посредством эксплуатации подсистемы планирования АСУ КНД: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расчета рисков для действующих субъектов;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модуль </w:t>
            </w:r>
            <w:proofErr w:type="gramStart"/>
            <w:r w:rsidRPr="007E01ED">
              <w:t>формирования проектов годовых планов проведения проверок</w:t>
            </w:r>
            <w:proofErr w:type="gramEnd"/>
            <w:r w:rsidRPr="007E01ED">
              <w:t>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квартальных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месячных планов проведения проверок.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формирование проекта плана проведения проверок предусматривающего: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применение </w:t>
            </w:r>
            <w:proofErr w:type="gramStart"/>
            <w:r w:rsidRPr="007E01ED">
              <w:t>риск-ориентированного</w:t>
            </w:r>
            <w:proofErr w:type="gramEnd"/>
            <w:r w:rsidRPr="007E01ED">
              <w:t xml:space="preserve"> </w:t>
            </w:r>
            <w:r w:rsidRPr="007E01ED">
              <w:lastRenderedPageBreak/>
              <w:t>подхода (реализация принципов риск-ориентированного подхода);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разделение уровней принятия решений при планировании и реализации проверочных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руководители территориальных органов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Украинский О.В. - начальник </w:t>
            </w:r>
            <w:r w:rsidRPr="007E01ED">
              <w:lastRenderedPageBreak/>
              <w:t>Управления проектной деятельности в сфере трудовых отношений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Необоснованное исключение/включение в проект ежегодного плана проверки поднадзорного субъекта вследствие наличия конфликта интересов у государственного служащего.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</w:t>
            </w:r>
            <w:r w:rsidRPr="007E01ED">
              <w:lastRenderedPageBreak/>
              <w:t>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Подготовка и утверждение распоряжения (приказа) о проведении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издание распоряжения (приказа) о проведении проверки, влекущее за собой недействительность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мероприятия по минимизации выявленного коррупционного риска осуществляется посредством эксплуатации модуля досудебного (внесудебного) обжалования решений, действий или бездействия уполномоченных должностных лиц Роструда и его территориальных органов АСУ КНД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КПД, позволяющей осуществить;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подготовку к проведению проверки в части программного определения перечня мероприятий, которые необходимо провести в рамках конкретной проверки;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хранение (в электронном виде) проверочных листов и документации, подтверждающей проверочные мероприятия и обоснованность установления нарушений по результатам проверок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и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установление регламентных сроков </w:t>
            </w:r>
            <w:r w:rsidRPr="007E01ED">
              <w:lastRenderedPageBreak/>
              <w:t>подготовки приказа о проведении проверок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Украинский О.В. начальник </w:t>
            </w:r>
            <w:r w:rsidRPr="007E01ED">
              <w:lastRenderedPageBreak/>
              <w:t>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Установление </w:t>
            </w:r>
            <w:proofErr w:type="gramStart"/>
            <w:r w:rsidRPr="007E01ED">
              <w:t>контроля за</w:t>
            </w:r>
            <w:proofErr w:type="gramEnd"/>
            <w:r w:rsidRPr="007E01ED">
              <w:t xml:space="preserve"> их соблюдением со стороны одного из подразделений Роструда (издание соответствующего приказа)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Е.П.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</w:t>
            </w:r>
            <w:r w:rsidRPr="007E01ED">
              <w:lastRenderedPageBreak/>
              <w:t>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Направление работодателю уведомления о проведении плановой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нарушение сроков уведомления о проведении плановой проверки, приводящее к недействительности результатов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мероприятия по минимизации выявленного коррупционного риска осуществляется посредством эксплуатации АСУ КНД: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модуль </w:t>
            </w:r>
            <w:proofErr w:type="gramStart"/>
            <w:r w:rsidRPr="007E01ED">
              <w:t>формирования проектов годовых планов проведения проверок</w:t>
            </w:r>
            <w:proofErr w:type="gramEnd"/>
            <w:r w:rsidRPr="007E01ED">
              <w:t>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квартальных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месячных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подсистема ведения проверочных листов;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подсистема обеспечения надзорно-контрольных мероприятий и системы электронных сервисов "Онлайнинспекция</w:t>
            </w:r>
            <w:proofErr w:type="gramStart"/>
            <w:r w:rsidRPr="007E01ED">
              <w:t>.р</w:t>
            </w:r>
            <w:proofErr w:type="gramEnd"/>
            <w:r w:rsidRPr="007E01ED">
              <w:t>ф";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личный кабинет </w:t>
            </w:r>
            <w:r w:rsidRPr="007E01ED">
              <w:lastRenderedPageBreak/>
              <w:t>подконтрольного субъекта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Эксплуатация АСУ КПД, позволяющей осуществить контроль сроков уведомления работодателя о проведении плановой проверки в автоматизированном режиме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Украинский О.В. - начальник </w:t>
            </w:r>
            <w:proofErr w:type="gramStart"/>
            <w:r w:rsidRPr="007E01ED">
              <w:t>Управлении</w:t>
            </w:r>
            <w:proofErr w:type="gramEnd"/>
            <w:r w:rsidRPr="007E01ED">
              <w:t xml:space="preserve">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Нарушение требования о направлении уведомления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Неуведомление саморегулируемой организации о проведении проверки ее членов в нарушение </w:t>
            </w:r>
            <w:r w:rsidRPr="007E01ED">
              <w:lastRenderedPageBreak/>
              <w:t>требования части 13 статьи 9 Федерального закона N 294-ФЗ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многоуровневого ведомственного контроля, включающего </w:t>
            </w:r>
            <w:r w:rsidRPr="007E01ED">
              <w:lastRenderedPageBreak/>
              <w:t>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развитие в системе электронных сервисов "Онлайнинспекция</w:t>
            </w:r>
            <w:proofErr w:type="gramStart"/>
            <w:r w:rsidRPr="007E01ED">
              <w:t>.р</w:t>
            </w:r>
            <w:proofErr w:type="gramEnd"/>
            <w:r w:rsidRPr="007E01ED">
              <w:t>ф" личного кабинета подконтрольного субъекта, через который будут направляться уведомления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both"/>
            </w:pPr>
            <w:r w:rsidRPr="007E01ED">
              <w:t>31 декабря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текущего </w:t>
            </w:r>
            <w:r w:rsidRPr="007E01ED">
              <w:lastRenderedPageBreak/>
              <w:t>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проведение </w:t>
            </w:r>
            <w:r w:rsidRPr="007E01ED">
              <w:lastRenderedPageBreak/>
              <w:t>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Иванов Е.П. - </w:t>
            </w:r>
            <w:r w:rsidRPr="007E01ED">
              <w:lastRenderedPageBreak/>
              <w:t>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30 сентября </w:t>
            </w:r>
            <w:r w:rsidRPr="007E01ED">
              <w:lastRenderedPageBreak/>
              <w:t>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плановой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игнорирование нарушений, допущенных поднадзорным субъектом или их минимизация должностным лицом Роструда и его территориального органа в ходе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мероприятия по минимизации выявленного коррупционного риска осуществляется посредством эксплуатации АСУ КНД: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модуль </w:t>
            </w:r>
            <w:proofErr w:type="gramStart"/>
            <w:r w:rsidRPr="007E01ED">
              <w:t>формирования проектов годовых планов проведения проверок</w:t>
            </w:r>
            <w:proofErr w:type="gramEnd"/>
            <w:r w:rsidRPr="007E01ED">
              <w:t>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квартальных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месячных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личный кабинет подконтрольного субъекта: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подсистема ведения проверочных листов;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подсистема </w:t>
            </w:r>
            <w:r w:rsidRPr="007E01ED">
              <w:lastRenderedPageBreak/>
              <w:t>обеспечения надзорно-контрольных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эксплуатация АСУ КНД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Превышение сроков проведения плановой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Неуказание в акте проверки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Приписывание фактов нарушений обязательных требований.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Неполное определение </w:t>
            </w:r>
            <w:r w:rsidRPr="007E01ED">
              <w:lastRenderedPageBreak/>
              <w:t>круга лиц, ответственных за выявленные при проверке нарушения.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Преувеличение значимости, в том числе неверная квалификация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внедрение методических рекомендаций (памятки) по поведению сотрудников Роструда при проведении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Навязывание платных товаров, работ и (или) услуг (в том числе консалтинговых).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Участие в проведении проверки лиц, не указанных в распоряжении (приказе) о проведении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установление требований к участникам рынка посредством информационных писем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Несоблюдение требования о предельной квоте плановых проверок в отношении предприятий-членов саморегулируемой организации.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запрет на осуществление контрольно-надзорных мероприятий одним и тем же служащим </w:t>
            </w:r>
            <w:r w:rsidRPr="007E01ED">
              <w:lastRenderedPageBreak/>
              <w:t>подряд (при наличии достаточной штатной численности структурных подразделений) в отношении одного и того же подконтрольного субъекта.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Иванов Е.Н. - начальник Управления государственного надзора в сфере </w:t>
            </w:r>
            <w:r w:rsidRPr="007E01ED">
              <w:lastRenderedPageBreak/>
              <w:t>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проверки по вопросам, относящимся к ведению Роструда.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документов, информации, не относящихся к предмету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препятствование со стороны 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использование при проведении проверки соответствующих форм проверочных листов с исчерпывающим перечнем проверяемых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предоставление возможности обращения подконтрольными субъектами на сайт Роструда с целью информирования о возможных случаях аффилированности государственных гражданских служащих Роструда или выплате им вознаграждения за непроведение проверок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установление регламентных сроков устранения исковых нарушений, выявляемых в ходе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Регламентация процедуры (механизма) обращения подконтрольного субъекта в контрольно-надзорный орган о корректировке сроков устранения выявленных в результате проверки </w:t>
            </w:r>
            <w:r w:rsidRPr="007E01ED">
              <w:lastRenderedPageBreak/>
              <w:t>нарушений в случае невозможности устранения данных нарушений в сроки, указанные в предписании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комплекса профилактических (разъяснительных) мер, направленных на выполнение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Принятие решения о проведении внеплановой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использование немотивированных жалоб в целях проведения внеплановой проверки либо умышленное игнорирование мотивированных жалоб в целях непроведения проверки в отношении подконтрольного субъекта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лицо, осуществляющее реанимацию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мероприятия по минимизации выявленного коррупционного риска осуществляется посредством эксплуатации АСУ КНД: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процесса расследования несчастных случаев;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рассмотрения обращений граждан;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функционал мониторинга задолженности по заработной плате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Ширшова Е.А. - заместитель начальника Управления государственного надзора в сфере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Непринятие решения о проведении внеплановой проверки при наличии достаточных оснований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Лосев В.С. - заместитель начальника Управления </w:t>
            </w:r>
            <w:r w:rsidRPr="007E01ED">
              <w:lastRenderedPageBreak/>
              <w:t>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установление и формализация критериев, при которых требуется выездная внеплановая проверка подконтрольного субъекта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Согласование внеплановой проверки с органом прокуратуры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направление в прокуратуру документов в рамках процедуры согласования внеплановой проверки, составленных с заведомыми нарушениями, с целью получения отказа прокуратуры и согласовании </w:t>
            </w:r>
            <w:r w:rsidRPr="007E01ED">
              <w:lastRenderedPageBreak/>
              <w:t>внеплановой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руководитель территориального органа, заместитель руководителя территориального органа, иное должностное лицо, осуществляющее реанимацию административной процедуры </w:t>
            </w:r>
            <w:r w:rsidRPr="007E01ED">
              <w:lastRenderedPageBreak/>
              <w:t>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реализация мероприятия по минимизации выявленного коррупционного риска осуществляется посредством обеспечения готовности к предоставлению в электронном виде с использованием СМЭВ в ЕРП учетных данных </w:t>
            </w:r>
            <w:r w:rsidRPr="007E01ED">
              <w:lastRenderedPageBreak/>
              <w:t>о проверках, и в ГАСУ - сведений о контрольно-надзорных мероприятиях, а также функционированием подсистемы обеспечения надзорной деятельности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развитие АСУ КНД, позволяющей предоставлять сведения в электронном виде в ЕРП и ГАСУ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Лосев В.С. - заместитель начальника Управления </w:t>
            </w:r>
            <w:r w:rsidRPr="007E01ED">
              <w:lastRenderedPageBreak/>
              <w:t>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Нарушение срока согласования и, соответственно, начала проверки (в том числе в целях предупреждения подконтрольного субъекта о проведении проверки)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ведомственный контроль центрального аппарата и территориальных органов Роструда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система мониторинга привлечения должностных лиц контрольно-надзорных органов к ответственности на совершение неправомерных действий (публикация ключевых результатов мониторинга на официальном сайте контрольно-надзорного органа в информационно-телекоммуникационной сети "Интернет")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проверок подразделением по профилактике </w:t>
            </w:r>
            <w:r w:rsidRPr="007E01ED">
              <w:lastRenderedPageBreak/>
              <w:t>коррупционных и иных правонарушений (должностным лицом, ответственным за профилактику коррупционных и иных правонарушений) соблюдения государственными служащими контрольно-надзорного органа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многоуровневого ведомственного контроля, включающего проведение проверок должностными лицами, ответственными за профилактику </w:t>
            </w:r>
            <w:r w:rsidRPr="007E01ED">
              <w:lastRenderedPageBreak/>
              <w:t>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внеплановой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сговор с организацией (индивидуальным предпринимателем) во избежание внеплановой проверки в случае действий (бездействий) подконтрольного субъекта, препятствующих проведению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мероприятия по минимизации выявленного коррупционного риска осуществляется посредством обеспечения готовности к предоставлению в электронном виде с использованием СМЭВ в ЕРП учетных данных о проверках, и в ГАСУ - сведений о контрольно-надзорных мероприятиях, а также функционированием подсистемы обеспечения надзорной деятельности в сфере труда.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Реализация мероприятий по минимизации выявленного коррупционного риска осуществляется посредством эксплуатации АСУ КНД: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- модуль </w:t>
            </w:r>
            <w:proofErr w:type="gramStart"/>
            <w:r w:rsidRPr="007E01ED">
              <w:t>формирования проектов годовых планов проведения проверок</w:t>
            </w:r>
            <w:proofErr w:type="gramEnd"/>
            <w:r w:rsidRPr="007E01ED">
              <w:t>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квартальных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модуль уточнения месячных планов проведения проверок;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личный кабинет подконтрольного субъекта;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подсистема ведения проверочных листов;</w:t>
            </w:r>
          </w:p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- подсистема обеспечения надзорно-контрольных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развитие АСУ КНД, позволяющей предоставлять сведения в электронном виде в ЕРП и ГАСУ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внеплановой проверки на основании жалобы.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Затягивание сроков согласования и соответственно начала внеплановой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Поздний выход на </w:t>
            </w:r>
            <w:r w:rsidRPr="007E01ED">
              <w:lastRenderedPageBreak/>
              <w:t>проведение внеплановой проверки, приводящий к переносу сроков устранения нарушений без привлечения к административной ответственности (в связи с истечением срока давности).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Проверка в ходе внеплановой проверки аспектов деятельности подконтрольного субъекта, не относящихся к предмету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Превышение сроков проведения внеплановой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запрет на препятствование со стороны </w:t>
            </w:r>
            <w:r w:rsidRPr="007E01ED">
              <w:lastRenderedPageBreak/>
              <w:t>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Геродес В.Г. - начальник Управления </w:t>
            </w:r>
            <w:r w:rsidRPr="007E01ED">
              <w:lastRenderedPageBreak/>
              <w:t>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30 июня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реализация комплекса профилактических (разъяснительных) мер, направленных на выполнение обязательных требований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</w:t>
            </w:r>
            <w:r w:rsidRPr="007E01ED">
              <w:lastRenderedPageBreak/>
              <w:t>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Оформление результатов проверки и выдача обязательных для исполнения предписаний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оформление акта проверки с превышением установленных действующим законодательством сроков.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КНД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КНД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Непредставление акта проверки для ознакомления в целях последующей отмены результатов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Лосев В.С. - Заместитель начальника Управления </w:t>
            </w:r>
            <w:r w:rsidRPr="007E01ED">
              <w:lastRenderedPageBreak/>
              <w:t>проектов информатизации в сфере труда и занятости.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Неуказание всех нарушений в актах проверок.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Предоставление необоснованно длительных сроков для устранения выявленных нарушений обязательных требований в отношении организации (индивидуального предпринимателя), в том числе аффилированной с Рострудом или выплачивающей его служащим вознаграждение за непроведение проверок по ранее выданным предписаниям.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Указание невыполнимых сроков реализации предписаний, невыполнимых требований по устранению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Затягивание срока вручения акта проверки для ознакомления.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Отсутствие </w:t>
            </w:r>
            <w:proofErr w:type="gramStart"/>
            <w:r w:rsidRPr="007E01ED">
              <w:t>контроля за</w:t>
            </w:r>
            <w:proofErr w:type="gramEnd"/>
            <w:r w:rsidRPr="007E01ED">
              <w:t xml:space="preserve"> выполнением предписания об устранении выявленных нарушений обязательных требований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10.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Привлечение к административной ответственности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несоразмерность тяжести совершенного нарушения степени налагаемой ответственности. Создание дискриминационных условий для подконтрольных субъектов посредством привлечения их к административной ответственности.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proofErr w:type="gramStart"/>
            <w:r w:rsidRPr="007E01ED">
              <w:t>р</w:t>
            </w:r>
            <w:proofErr w:type="gramEnd"/>
            <w:r w:rsidRPr="007E01ED">
              <w:t>уководитель территориального органа, заместитель руководителя территориального органа, иное 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обеспечения контроля правоприменения в рамках эксплуатации АСУ КНД - ведение автоматизированного статистического учета по налагаемым взысканиям за совершенные административные нарушения для последующего установления степени единообразия в квалификации идентичных нарушений, совершенных разными подконтрольными субъектами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обеспечение контроля правоприменения в рамках эксплуатации АСУ КНД - ведение автоматизированного статистического учета по налагаемым взысканиям за совершенные административные нарушения для последующего установления степени единообразия в квалификации идентичных нарушений, совершенных разными подконтрольными субъектами.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июня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Вымогательство при определении меры административной ответственности.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Неверная квалификация административных правонарушений путем подмены статьи </w:t>
            </w:r>
            <w:r w:rsidRPr="007E01ED">
              <w:lastRenderedPageBreak/>
              <w:t>Кодекса. Необоснованное снижение размера штрафа с целью получения вознаграждения.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Обзор практики правоприменения на основании данного </w:t>
            </w:r>
            <w:r w:rsidRPr="007E01ED">
              <w:lastRenderedPageBreak/>
              <w:t>статистического учета.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Привлечение к административной ответственности должностных лиц при наличии в их действиях признаков преступления, предусмотренного статьями 143 и 145.1 Уголовного кодекса РФ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Установление унифицированных сроков устранения нарушений в типовых ситуациях.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Установление критериев наличия (отсутствия) угрозы причинения вреда жизни, здоровью граждан.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Непринятие мер реагирования по выявленным нарушениям обязательных требований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Установление критериев, при которых применяется крайняя мера административной ответственности, способная привести к закрытию подконтрольного субъекта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Несвоевременное направление протокола об административном правонарушении в суд для привлечения </w:t>
            </w:r>
            <w:r w:rsidRPr="007E01ED">
              <w:lastRenderedPageBreak/>
              <w:t>виновных лиц к административной ответственности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текущего </w:t>
            </w:r>
            <w:r w:rsidRPr="007E01ED">
              <w:lastRenderedPageBreak/>
              <w:t>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проведение </w:t>
            </w:r>
            <w:r w:rsidRPr="007E01ED">
              <w:lastRenderedPageBreak/>
              <w:t>многоуровневого текущего 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Иванов Е.Н. - </w:t>
            </w:r>
            <w:r w:rsidRPr="007E01ED">
              <w:lastRenderedPageBreak/>
              <w:t>начальник Управления государственного надзора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30 сентября </w:t>
            </w:r>
            <w:r w:rsidRPr="007E01ED">
              <w:lastRenderedPageBreak/>
              <w:t>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Несвоевременное направление определения о назначении времени и места рассмотрения дела об административном правонарушении (невозможность получения лицом, в отношении которого ведется дело об административном правонарушении, определения в разумный срок для своевременного прибытия на рассмотрение дела)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ведомственного контроля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Допущение нарушений процессуальных требований КоАП РФ, влекущих отмену постановления о назначении административного </w:t>
            </w:r>
            <w:r w:rsidRPr="007E01ED">
              <w:lastRenderedPageBreak/>
              <w:t>наказания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Привлечение иных лиц при повторном аналогичном нарушении с целью отвода виновного лица от возможной дисквалификации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административного расследования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сокрытие выявленных нарушений с целью получения вознаграждения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КНД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заместитель начальника Управления проектов информатизации в сфере труда и занятости.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текущего </w:t>
            </w:r>
            <w:r w:rsidRPr="007E01ED">
              <w:lastRenderedPageBreak/>
              <w:t>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проведение </w:t>
            </w:r>
            <w:r w:rsidRPr="007E01ED">
              <w:lastRenderedPageBreak/>
              <w:t>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Иванов Е.Н. - </w:t>
            </w:r>
            <w:r w:rsidRPr="007E01ED">
              <w:lastRenderedPageBreak/>
              <w:t>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30 сентября </w:t>
            </w:r>
            <w:r w:rsidRPr="007E01ED">
              <w:lastRenderedPageBreak/>
              <w:t>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Расследование несчастного случая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Сокрытие выявленных нарушений при расследовании несчастного случая с целью получения вознаграждения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руководитель территориального органа, заместитель руководителя территориального органа, иное </w:t>
            </w:r>
            <w:r w:rsidRPr="007E01ED">
              <w:lastRenderedPageBreak/>
              <w:t>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запрет на </w:t>
            </w:r>
            <w:r w:rsidRPr="007E01ED">
              <w:lastRenderedPageBreak/>
              <w:t>препятствование со стороны 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Геродес В.Г. - </w:t>
            </w:r>
            <w:r w:rsidRPr="007E01ED">
              <w:lastRenderedPageBreak/>
              <w:t>начальник Управления делами.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30 сентября </w:t>
            </w:r>
            <w:r w:rsidRPr="007E01ED">
              <w:lastRenderedPageBreak/>
              <w:t>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 направление материалов по результатам проверки расследования несчастных случаев содержащих признаки преступлений в Следственный комитет Российской Федерации по статье 143 Уголовного кодекса Российской Федерации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 расследовании инспектором единолично - квалификация несчастного случая как несчастного случая, не связанного (связанного) с производством при наличии сведений, подтверждающих (опровергающих) связь с производством, с целью оказания давления на работодателя и получения вознаграждения.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подготовка предложений в Минтруд России о необходимости организации доступа всероссийских общественных организаций к результатам расследований несчастных случаев (без предоставления персональных данных)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Оказание влияния на работодателя при формировании последним комиссии по расследованию несчастного случая (в том числе группового), в результате которого один или несколько пострадавших получили тяжелые повреждения здоровья, либо несчастного случая (в том числе группового) со смертельным исходом для принятия решений, выгодных работодателю.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proofErr w:type="gramStart"/>
            <w:r w:rsidRPr="007E01ED">
              <w:t>подготовка предложений о необходимости внесения изменений в форму 1 приложения N 1 постановления Министерства труда и социального развития Российской Федерации от 24 октября 2002 года N 73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 в части установления фиксации извещения о</w:t>
            </w:r>
            <w:proofErr w:type="gramEnd"/>
            <w:r w:rsidRPr="007E01ED">
              <w:t xml:space="preserve"> </w:t>
            </w:r>
            <w:proofErr w:type="gramStart"/>
            <w:r w:rsidRPr="007E01ED">
              <w:t>несчастном</w:t>
            </w:r>
            <w:proofErr w:type="gramEnd"/>
            <w:r w:rsidRPr="007E01ED">
              <w:t xml:space="preserve"> случае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Вступление в сговор с целью проведения расследования несчастного случая не в составе комиссии для принятия решений, выгодных работодателю.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Назначение мероприятий по </w:t>
            </w:r>
            <w:r w:rsidRPr="007E01ED">
              <w:lastRenderedPageBreak/>
              <w:t>устранению причин несчастного случая, не соответствующих причинам несчастного случая в целях освобождения работодателя от финансовых затрат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эксплуатация АСУ КНД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Украинский О.В. - </w:t>
            </w:r>
            <w:r w:rsidRPr="007E01ED">
              <w:lastRenderedPageBreak/>
              <w:t>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31 декабря </w:t>
            </w:r>
            <w:r w:rsidRPr="007E01ED">
              <w:lastRenderedPageBreak/>
              <w:t>2018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Невключение должностных лиц, допустивших нарушения государственных нормативных требований охраны труда, повлекшие несчастный случай на производстве и заключение с целью их ухода от уголовной ответственности.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Лосев В.С. - заместитель начальника Управления проектов информатизации в сфере труда и занятости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both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многоуровневого ведомственного контроля,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</w:t>
            </w:r>
            <w:r w:rsidRPr="007E01ED">
              <w:lastRenderedPageBreak/>
              <w:t>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Предоставление пострадавшему недостоверной информации с целью избежать расследования несчастного случая на производстве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сокращение количества должностных лиц (имеющих соответствующую квалификацию), участвующих в принятии управленческих решений, обеспечивающих реализацию субъективных прав и юридических обязанностей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специальной оценки условий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навязывание работодателям конкретных организаций по </w:t>
            </w:r>
            <w:r w:rsidRPr="007E01ED">
              <w:lastRenderedPageBreak/>
              <w:t>проведению специальной оценки условий труда с целью получения за это денежного вознаграждения.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руководитель территориального органа, заместитель </w:t>
            </w:r>
            <w:r w:rsidRPr="007E01ED">
              <w:lastRenderedPageBreak/>
              <w:t>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проведение текущего 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информирования работодателей о возможных рисках </w:t>
            </w:r>
            <w:r w:rsidRPr="007E01ED">
              <w:lastRenderedPageBreak/>
              <w:t>навязывания работодателям конкретных организаций по проведению специальной оценки условий труда с целью получения за это денежного вознаграждения.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Иванов Е.Н. - начальник Управления государственного </w:t>
            </w:r>
            <w:r w:rsidRPr="007E01ED">
              <w:lastRenderedPageBreak/>
              <w:t>надзора в сфере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Назначение государственной экспертизы специальной оценки условий труда на безвозмездной основе с целью получения за это денежного вознаграждения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контроля надзорной деятельности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2"/>
            </w:pPr>
            <w:r w:rsidRPr="007E01ED">
              <w:t>2. Осуществление государственного контроля (надзора) в иных сферах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Государственный </w:t>
            </w:r>
            <w:proofErr w:type="gramStart"/>
            <w:r w:rsidRPr="007E01ED">
              <w:t>контроль за</w:t>
            </w:r>
            <w:proofErr w:type="gramEnd"/>
            <w:r w:rsidRPr="007E01ED">
              <w:t xml:space="preserve"> прохождением гражданами альтернативной гражданской службы и увольнением с нее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игнорирование нарушений, допущенных поднадзорным субъектом, или их минимизация должностным лицом Роструда и его территориального органа в ходе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внедрение методических рекомендаций (памятки) по поведению сотрудников Роструда при проведении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Куколев И.В. - начальник Управления планирования, взаимодействия с регионами и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 мере необходимости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установление требований к участникам рынка посредством информационных писем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Превышение сроков </w:t>
            </w:r>
            <w:r w:rsidRPr="007E01ED">
              <w:lastRenderedPageBreak/>
              <w:t>проведения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Неуказание в акте проверки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препятствование со стороны государственных гражданских служащих использования по контрольным лицам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Начальник Управления делами.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Приписывание фактов нарушений обязательных требований.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Куколев И.В. - начальник Управления планирования, взаимодействия с регионами и контроля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Неполное определение круга лиц, ответственных за выявленные при проверке нарушения.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Преувеличение значимости, в том числе неверная квалификация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Навязывание платных товаров, работ и (или) услуг (в том числе консалтинговых).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Участие в проведении проверки лиц, не указанных в распоряжении (приказе) </w:t>
            </w:r>
            <w:r w:rsidRPr="007E01ED">
              <w:lastRenderedPageBreak/>
              <w:t>о проведении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проверки по вопросам, не относящимся к ведению Роструда.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документов, информации, не относящихся к предмету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Государственный </w:t>
            </w:r>
            <w:proofErr w:type="gramStart"/>
            <w:r w:rsidRPr="007E01ED">
              <w:t>контроль за</w:t>
            </w:r>
            <w:proofErr w:type="gramEnd"/>
            <w:r w:rsidRPr="007E01ED">
              <w:t xml:space="preserve"> обеспечением государственных гарантий в области занятости населения и части социальной поддержки безработных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игнорирование нарушений, допущенных поднадзорным субъектом, или их минимизация должностным лицом Роструда и его территориального органа в ходе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внедрение методических рекомендаций (памятки) по поведению сотрудников Роструда при проведении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Превышение сроков проведения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установление требований к участникам рынка посредством информационных писем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Францев Д.В. - начальник Управления надзора, контроля и проектов в сферах занятости </w:t>
            </w:r>
            <w:r w:rsidRPr="007E01ED">
              <w:lastRenderedPageBreak/>
              <w:t>населения, социальной защиты и государственных гарантий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 указание в акте проверки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Приписывание фактов </w:t>
            </w:r>
            <w:r w:rsidRPr="007E01ED">
              <w:lastRenderedPageBreak/>
              <w:t>нарушений обязательных требований.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Неполное определение круга лиц, ответственных за выявленные при проверке нарушения.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препятствование со стороны 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Преувеличение значимости, в том числе неверная квалификация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Францев Д.В. - начальник Управления надзора, контроля и проектов в сфере занятости населения, социальной защиты и государственных гарантий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Навязывание платных товаров, работ и (или) услуг (в том числе консалтинговых).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Участие в проведении проверки лиц, не указанных в распоряжении (приказе) о проведении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Несоблюдение требования о предельной квоте плановых проверок в </w:t>
            </w:r>
            <w:r w:rsidRPr="007E01ED">
              <w:lastRenderedPageBreak/>
              <w:t>отношении предприятий - членов саморегулируемой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проверки по вопросам, не относящимся к ведению Роструда.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документов, информации, не относящихся к предмету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Государственный надзор и </w:t>
            </w:r>
            <w:proofErr w:type="gramStart"/>
            <w:r w:rsidRPr="007E01ED">
              <w:t>контроль за</w:t>
            </w:r>
            <w:proofErr w:type="gramEnd"/>
            <w:r w:rsidRPr="007E01ED">
              <w:t xml:space="preserve"> осуществлением социальных выплат гражданам, признанным в установленном порядке безработными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игнорирование допущенных нарушений поднадзорным субъектом или их минимизация должностным лицом Роструда и его территориального органа в ходе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лицо,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внедрение методических рекомендаций (памятки) по поведению сотрудников Роструда при проведении проверки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Превышение сроков проведения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запрет на установление требований к </w:t>
            </w:r>
            <w:r w:rsidRPr="007E01ED">
              <w:lastRenderedPageBreak/>
              <w:t>участникам рынка посредством информационных писем.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Францев Д.В. - начальник </w:t>
            </w:r>
            <w:r w:rsidRPr="007E01ED">
              <w:lastRenderedPageBreak/>
              <w:t>Управления надзора, контроля и проектов в сферах занятости населения, социальной защиты и государственных гарантий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 указание в акте </w:t>
            </w:r>
            <w:r w:rsidRPr="007E01ED">
              <w:lastRenderedPageBreak/>
              <w:t>проверки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Приписывание фактов нарушений обязательных требований.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Неполное определение круга лиц, ответственных за выявленные при проверке нарушения.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препятствование со стороны 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Преувеличение значимости, в том числе неверная квалификация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Францев Д.В. - начальник Управления надзора, контроля и проектов в сферах занятости населения, социальной защиты и государственных гарантий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Участие в проведении проверки лиц, не указанных в распоряжении (приказе) о проведении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Несоблюдение требования о предельной квоте плановых проверок в отношении </w:t>
            </w:r>
            <w:r w:rsidRPr="007E01ED">
              <w:lastRenderedPageBreak/>
              <w:t>предприятий - членов саморегулируемой организации.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проверки по вопросам, не относящимся к ведению Роструда.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документов, информации, не относящихся к предмету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Государственный </w:t>
            </w:r>
            <w:proofErr w:type="gramStart"/>
            <w:r w:rsidRPr="007E01ED">
              <w:t>контроль за</w:t>
            </w:r>
            <w:proofErr w:type="gramEnd"/>
            <w:r w:rsidRPr="007E01ED">
              <w:t xml:space="preserve"> выполнением частными агентствами занятости требований аккредитации на право осуществления деятельности по предоставлению труда работников (персонала)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неотражение выявленных нарушений поднадзорным субъектом или их минимизация должностным лицом Роструда и его территориального органа в ходе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внедрение методических рекомендаций (памятки) по поведению сотрудников Роструда при проведении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установление требований к участникам рынка посредством информационных писем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Францев Д.В. - начальник Управления надзора, контроля и проектов в сферах занятости населения, </w:t>
            </w:r>
            <w:r w:rsidRPr="007E01ED">
              <w:lastRenderedPageBreak/>
              <w:t>социальной защиты и государственных гарантий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Превышение сроков проведения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Неуказание в акте проверки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Приписывание фактов нарушений обязательных требований.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Неполное определение круга лиц, ответственных за выявленные при проверке нарушения.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Преувеличение значимости, в том числе неверная квалификация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Участие в проведении проверки лиц, не указанных в распоряжении (приказе) о проведении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препятствование со стороны 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 xml:space="preserve">, видеофиксации при проведении в отношении него проверочных </w:t>
            </w:r>
            <w:r w:rsidRPr="007E01ED">
              <w:lastRenderedPageBreak/>
              <w:t>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Францев Д.В. - начальник Управления надзора, контроля и проектов в сферах занятости </w:t>
            </w:r>
            <w:r w:rsidRPr="007E01ED">
              <w:lastRenderedPageBreak/>
              <w:t>населения, социальной защиты и государственных гарантий.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Несоблюдение требования о предельной квоте плановых проверок в отношении предприятий - членов </w:t>
            </w:r>
            <w:r w:rsidRPr="007E01ED">
              <w:lastRenderedPageBreak/>
              <w:t>саморегулируемой организации.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проверки по вопросам, не относящимся к ведению Роструда.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документов, информации, не относящихся к предмету проверки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Государственный контроль качества оказания социальной помощи населению, а также отдельных мер социальной поддержки гражданам, подвергшимся воздействию радиации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игнорирование нарушений допущенных поднадзорным субъектом или их минимизация должностным лицом Роструда и его территориального органа в ходе плановой проверки.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внедрение методических рекомендаций (памятки) по поведению сотрудников Роструда при проведении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Утолин А.В. - начальник, Управления предоставления социальных гарантий и организации государственного контроля качества оказания социальной </w:t>
            </w:r>
            <w:r w:rsidRPr="007E01ED">
              <w:lastRenderedPageBreak/>
              <w:t>помощи населению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Превышение сроков проведения проверки.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 указание в акте проверки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Приписывание фактов нарушений обязательных требований.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Неполное определение круга лиц, ответственных за выявленные при проверке нарушения.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Преувеличение значимости, в том числе неверная квалификация выявленных нарушений.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Навязывание платных товаров, работ и (или) услуг (в том числе консалтинговых).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Участие в проведении проверки лиц, не указанных в распоряжении (приказе) о проведении проверки.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препятствование со стороны 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 xml:space="preserve">, видеофиксации при </w:t>
            </w:r>
            <w:r w:rsidRPr="007E01ED">
              <w:lastRenderedPageBreak/>
              <w:t>проведении в отношении него проверочных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Утолин А.В. - начальник Управления предоставления </w:t>
            </w:r>
            <w:r w:rsidRPr="007E01ED">
              <w:lastRenderedPageBreak/>
              <w:t>социальных гарантий и организации государственного контроля качества оказания социальной помощи населению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Несоблюдение требования о предельной квоте </w:t>
            </w:r>
            <w:r w:rsidRPr="007E01ED">
              <w:lastRenderedPageBreak/>
              <w:t>плановых проверок в отношении предприятий - членов саморегулируемой организации.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проверки по вопросам, не относящимся к ведению Роструда.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документов, информации, не относящихся к предмету проверки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1"/>
            </w:pPr>
            <w:r w:rsidRPr="007E01ED">
              <w:t>II. Осуществление аккредитации частных агентств занятости на право осуществления деятельности по предоставлению труда работников (персонала)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19.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Осуществление аккредитации частных агентств занятости на право осуществления деятельности по предоставлению труда работников (персонала)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затягивание срока регистрации поступивших материалов.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рассмотрение документов в АСУ КНД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 мере необходимости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запрет на установление требований к участникам рынка посредством информационных писем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Неоднократный возврат материалов по причине выявления замечаний.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Принятие к рассмотрению неукомплектованных должным образом материалов.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запрет на препятствование со стороны </w:t>
            </w:r>
            <w:r w:rsidRPr="007E01ED">
              <w:lastRenderedPageBreak/>
              <w:t>государственных гражданских служащих использования подконтрольным лицом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проведении в отношении него проверочных мероприятий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Истребование документов и сведений, непредусмотренных нормативными правовыми актами, регулирующими порядок выдачи разрешения (неправомерный отказ в выдаче)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Затягивание сроков принятия решений.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Неправомерный отказ в аккредитации, неправомерное осуществление аккредитации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1"/>
            </w:pPr>
            <w:r w:rsidRPr="007E01ED">
              <w:t>III. Работа с государственными служащими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Поступление на государственную службу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предоставление не предусмотренных законом преимуществ (протекционизм, семейственность) для поступления на государственную службу.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руководитель территориального органа, заместитель руководителя территориального органа, иное должностное лицо осуществляющее </w:t>
            </w:r>
            <w:r w:rsidRPr="007E01ED">
              <w:lastRenderedPageBreak/>
              <w:t>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приоритет при поступлении на государственную службу на конкурсной основе - в соответствии с квалификационными требованиями (профессиональными стандартами).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Прохождение государственной службы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Увольнение с </w:t>
            </w:r>
            <w:r w:rsidRPr="007E01ED">
              <w:lastRenderedPageBreak/>
              <w:t>государственной службы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Назначение на </w:t>
            </w:r>
            <w:r w:rsidRPr="007E01ED">
              <w:lastRenderedPageBreak/>
              <w:t>должность лиц, не соответствующих квалификационным требованиям.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Ознакомление государственных служащих Роструда с нормативными правовыми актами, методическими рекомендациями и иными материалами по вопросам противодействия коррупции (журнал ознакомления).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Конфликт интересов при поступлении на государственную службу и (или) при увольнении с государственной службы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Ежегодное проведение мероприятий с личным участием инспекторского состава Роструда по вопросам профилактики коррупции.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Установление контроля </w:t>
            </w:r>
            <w:proofErr w:type="gramStart"/>
            <w:r w:rsidRPr="007E01ED">
              <w:t>при назначении на должности государственных служащих с высоким коррупционным риском в государственные инспекции труда в субъектах</w:t>
            </w:r>
            <w:proofErr w:type="gramEnd"/>
            <w:r w:rsidRPr="007E01ED">
              <w:t xml:space="preserve"> Российской Федерации со стороны </w:t>
            </w:r>
            <w:r w:rsidRPr="007E01ED">
              <w:lastRenderedPageBreak/>
              <w:t>центрального аппарата Роструда.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Направление уведомлений в органы </w:t>
            </w:r>
            <w:proofErr w:type="gramStart"/>
            <w:r w:rsidRPr="007E01ED">
              <w:t>прокуратуры</w:t>
            </w:r>
            <w:proofErr w:type="gramEnd"/>
            <w:r w:rsidRPr="007E01ED">
              <w:t xml:space="preserve"> в случае если бывшим государственным служащим не получено согласие на осуществление работ, оказание услуг в случае необходимости получения такого согласия.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Актуализация локальных и нормативных правовых актов по вопросам профилактики правонарушений коррупционной направленности.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Издание методических материалов по вопросам соблюдения установленных антикоррупционных запретов, ограничений и требований с учетом </w:t>
            </w:r>
            <w:r w:rsidRPr="007E01ED">
              <w:lastRenderedPageBreak/>
              <w:t>специфики деятельности Роструда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Внесение изменений </w:t>
            </w:r>
            <w:proofErr w:type="gramStart"/>
            <w:r w:rsidRPr="007E01ED">
              <w:t>в должностные регламенты в части установления требований к образованию в соответствии с квалификационными требованиями</w:t>
            </w:r>
            <w:proofErr w:type="gramEnd"/>
            <w:r w:rsidRPr="007E01ED">
              <w:t xml:space="preserve"> (профессиональными стандартами)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21.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Работа должностных лиц Роструда со служебной информацией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использование в личных или групповых интересах информации, полученной при выполнении служебных обязанностей.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заместители руководителя Роструда, структурные подразделения Роструда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контроль доступа к информационным ресурсам на основе эксплуатации АСУ КНД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контроль доступа к информационным ресурсам на основе эксплуатации АСУ КНД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декабря 2018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Предоставление доступа к информации, которая не подлежит официальному распространению, за вознаграждение.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Лосев В.С. - заместитель начальника Управления проектов </w:t>
            </w:r>
            <w:r w:rsidRPr="007E01ED">
              <w:lastRenderedPageBreak/>
              <w:t>информатизации в сфере труда и занятости.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Попытка несанкционированного </w:t>
            </w:r>
            <w:r w:rsidRPr="007E01ED">
              <w:lastRenderedPageBreak/>
              <w:t>доступа к информационным ресурсам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отнесение к служебной информации всей непубличной информации о работодателе (юридическом лице, индивидуальном предпринимателе) полученной в ходе проведения в отношении него контрольно-надзорных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t>22.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Осуществление полномочий главного администратора (администратора) доходов бюджетов бюджетной системы </w:t>
            </w:r>
            <w:r w:rsidRPr="007E01ED">
              <w:lastRenderedPageBreak/>
              <w:t>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принятие решения о зачете, возврате излишне уплаченных сумм администрируемых доходов.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Финансовое управление, главный бухгалтер, заместитель главного </w:t>
            </w:r>
            <w:r w:rsidRPr="007E01ED">
              <w:lastRenderedPageBreak/>
              <w:t>бухгалтера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работа субъектовой Комиссии по списанию просроченной (нереальной к взысканию) задолженности в части </w:t>
            </w:r>
            <w:r w:rsidRPr="007E01ED">
              <w:lastRenderedPageBreak/>
              <w:t>наложенных денежных взысканий (штрафов) за нарушение трудового законодательства (информация представляется в соответствии с приказом Роструда N 25 от 20.01.2017).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коллегиальное принятие решения о возврате либо зачете платежей (на основе создания комиссии)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Аршинов А.В. - главный бухгалтер, заместитель начальника Финансового </w:t>
            </w:r>
            <w:r w:rsidRPr="007E01ED">
              <w:lastRenderedPageBreak/>
              <w:t>управления - начальник отдела.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31 марта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Необоснованное принятие решения о зачете, возврате излишне уплаченных сумм администрируемых доходов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Истомина И.В. - заместитель главного бухгалтера, начальник отдела Финансового управления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организация сбора информации о поступлениях в доход федерального бюджета (информация представляется в соответствии с приказом Роструда N 25 от 20.01.2017),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Организация внутреннего </w:t>
            </w:r>
            <w:proofErr w:type="gramStart"/>
            <w:r w:rsidRPr="007E01ED">
              <w:t>контроля за</w:t>
            </w:r>
            <w:proofErr w:type="gramEnd"/>
            <w:r w:rsidRPr="007E01ED">
              <w:t xml:space="preserve"> исполнением должностными лицами своих обязанностей, основанного на механизме проверочных мероприятий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обеспечение анализа перечисленных поступлений в доход федерального бюджета в соответствии с представленной информацией органа Федерального казначейства (форма 0531468)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обеспечение анализа перечисленных поступлений в доход федерального бюджета в соответствии с представленной информацией органа Федерального казначейства (форма 0531468)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разработка и </w:t>
            </w:r>
            <w:r w:rsidRPr="007E01ED">
              <w:lastRenderedPageBreak/>
              <w:t>утверждение нормативного правового акта об осуществлении полномочий главного администратора доходов и администратора доходов федерального бюджета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разработка и </w:t>
            </w:r>
            <w:r w:rsidRPr="007E01ED">
              <w:lastRenderedPageBreak/>
              <w:t>утверждение нормативного правового акта, обеспечивающего совершенствование механизмов поверочных мероприятий и прозрачность использования финансовых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31 марта 2019 </w:t>
            </w:r>
            <w:r w:rsidRPr="007E01ED">
              <w:lastRenderedPageBreak/>
              <w:t>года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</w:pPr>
            <w:r w:rsidRPr="007E01ED">
              <w:lastRenderedPageBreak/>
              <w:t>23.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Представление интересов Роструда в других органах (в том числе судебных) и организациях (включая </w:t>
            </w:r>
            <w:proofErr w:type="gramStart"/>
            <w:r w:rsidRPr="007E01ED">
              <w:t>неправительственные</w:t>
            </w:r>
            <w:proofErr w:type="gramEnd"/>
            <w:r w:rsidRPr="007E01ED">
              <w:t xml:space="preserve"> и зарубежные)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отказ от исковых требований либо признание исковых требований с целью заключить мировое соглашение, а также иные действия нарушающие интересы государства, общества, осуществляемые за вознаграждение.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территориального органа, заместитель руководителя территориального органа, иное должностное лицо осуществляющее реализацию административной процедуры (действия)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внутреннего выборочного контроля включающего проведение проверок должностными лицами, ответственными за профилактику коррупционных и иных правонарушений, соблюдения государственными </w:t>
            </w:r>
            <w:r w:rsidRPr="007E01ED">
              <w:lastRenderedPageBreak/>
              <w:t>служащими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31 марта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Взыскание в судебных органах обязательных платежей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Бездействие в случаях, требующих принятия решений в </w:t>
            </w:r>
            <w:r w:rsidRPr="007E01ED">
              <w:lastRenderedPageBreak/>
              <w:t>соответствии со служебными обязанностями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аудиофиксация судебных заседаний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Украинский О.В. - начальник Управления проектной деятельности в сфере трудовых отношений.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24.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Рассмотрение обращений граждан, консультирование и информирование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решение вопроса в ускоренном порядке в отношении отдельного физического или юридического лица за вознаграждение,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руководитель территориального органа, заместитель руководителя территориального органа, иное должностное лицо осуществляющее реализацию </w:t>
            </w:r>
            <w:r w:rsidRPr="007E01ED">
              <w:lastRenderedPageBreak/>
              <w:t>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текущего контроля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структурных подразделений Роструда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Информирование и консультирование работодателей о возможных вариантах </w:t>
            </w:r>
            <w:r w:rsidRPr="007E01ED">
              <w:lastRenderedPageBreak/>
              <w:t>рассмотрения поставленных в обращении вопросов способствующих отводу от нарушений и впоследствии уходу от административной ответственности.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Ненаправление в другие органы обращений, содержащих подведомственные им вопросы.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Ненаправление выявленных нарушений о соответствующие органы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личного приема граждан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искажение, сокрытие или представление заведомо ложных сведений при личном приеме граждан с целью получения вознаграждения,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руководитель территориального органа, заместитель руководителя территориального органа, иное должностное лицо осуществляющее </w:t>
            </w:r>
            <w:r w:rsidRPr="007E01ED">
              <w:lastRenderedPageBreak/>
              <w:t>реализацию административной процедуры (действия)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проведение текущего контроля надзорной деятельности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использование средств ауди</w:t>
            </w:r>
            <w:proofErr w:type="gramStart"/>
            <w:r w:rsidRPr="007E01ED">
              <w:t>о-</w:t>
            </w:r>
            <w:proofErr w:type="gramEnd"/>
            <w:r w:rsidRPr="007E01ED">
              <w:t>, видеофиксации при осуществлении приема граждан и государственных инспекциях труда (в соответствии с отдельным планом внедрения).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в сфере труда.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Руководители территориальных органов.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навязывание услуг с </w:t>
            </w:r>
            <w:r w:rsidRPr="007E01ED">
              <w:lastRenderedPageBreak/>
              <w:t>целью получения вознаграждения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многоуровневого текущего контроля надзорной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Иванов Е.Н. - начальник Управления государственного надзора и сфере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1"/>
            </w:pPr>
            <w:r w:rsidRPr="007E01ED">
              <w:lastRenderedPageBreak/>
              <w:t>IV. Закупки товаров, работ, услуг для обеспечения государственных нужд</w:t>
            </w: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26.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Осуществление закупок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установление необеспеченных преимуще</w:t>
            </w:r>
            <w:proofErr w:type="gramStart"/>
            <w:r w:rsidRPr="007E01ED">
              <w:t>ств дл</w:t>
            </w:r>
            <w:proofErr w:type="gramEnd"/>
            <w:r w:rsidRPr="007E01ED">
              <w:t>я отдельных лиц при осуществлении закупок товаров, работ, услуг за определенное вознаграждение.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Контрактная служба Роструда, структурные подразделения Роструда, являющиеся заказчиками товаров, работ и услуг, должностные лица территориальных органов, ответственные за осуществление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осуществление Контрактной службой Роструда ведомственного контроля в сфере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осуществление взаимодействия с общественными объединениями и (или) объединениями юридических лиц, осуществляющими общественный </w:t>
            </w:r>
            <w:proofErr w:type="gramStart"/>
            <w:r w:rsidRPr="007E01ED">
              <w:t>контроль за</w:t>
            </w:r>
            <w:proofErr w:type="gramEnd"/>
            <w:r w:rsidRPr="007E01ED">
              <w:t xml:space="preserve"> соблюдением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Кобельков М.Ю. - заместитель начальника Управления делами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Указание в документации конкретной торговой марки без указания эквивалента.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Отсутствие существенных для исполнения заказа сведений, таких как подробное техническое задание, регламент поставки товара, выполнения работ, </w:t>
            </w:r>
            <w:r w:rsidRPr="007E01ED">
              <w:lastRenderedPageBreak/>
              <w:t>оказания услуг, объективно описанные технические характеристики и т.д.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проверок осуществления закупок товаров, работ, услуг в соответствии с отдельным </w:t>
            </w:r>
            <w:r w:rsidRPr="007E01ED">
              <w:lastRenderedPageBreak/>
              <w:t>утвержденным планом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Размещение многомиллионного заказа, техническое задание к которому сокращено до нескольких страниц и не дает полного представления о сути контракта и требуемых работах.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Заказ товара или услуги, которых не существует на рынке или потребительские свойства которые невозможны к реализации, с последующей поставкой товара или услуги, не соответствующей заявленным качествам.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В документации указываются такие технические </w:t>
            </w:r>
            <w:r w:rsidRPr="007E01ED">
              <w:lastRenderedPageBreak/>
              <w:t>подробности заказа, которые делают возможным закупку только одной конкретной товарной позиции или услуги.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Ограничение возможности поиска и контролирования информации и документации заказчика.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Размещение закупок с избыточными потребительскими свойствами.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Начальная (максимальная) цена контракта не обоснована или обоснована некорректно, без использования принятых методов проведения расчета.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Разбивка заказа на несколько отдельных процедур для </w:t>
            </w:r>
            <w:r w:rsidRPr="007E01ED">
              <w:lastRenderedPageBreak/>
              <w:t>сокращения минимального срока извещения.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Сокращение срока исполнения заказа таким образом, что без готового решения контракт не может быть исполнен.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Объединение большого объема разноплановых товаров, работ, услуг в одни лот.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Заключение контрактов на однотипные работы с одним и тем же поставщиком.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Включение завышенных требований к исполнителю заказа в отношении опыта, наличия лицензий, сертификатов и т.д., не относящихся к сути контракта.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В требованиях к исполнителю </w:t>
            </w:r>
            <w:r w:rsidRPr="007E01ED">
              <w:lastRenderedPageBreak/>
              <w:t>прописывается необходимость получения документов от организации аффилированной к конкретному исполнителю или заказчику.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Отклонение заявок отдельных участников по формальным признакам в связи с отсутствием документов, которые не указаны в минимальной номенклатуре сведений, необходимых для участия в заказе.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Выставление идентичных условий и повторное размещение одинакового контракта с одним и тем же заказчиком.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Принятие решения о победителе конкурса/аукциона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участие в голосовании при наличии близкого родства или свойства с участником закупки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Контрактная служба Роструда, структурные подразделения </w:t>
            </w:r>
            <w:r w:rsidRPr="007E01ED">
              <w:lastRenderedPageBreak/>
              <w:t>Роструда, являющиеся заказчиками товаров, работ и услуг, должностные лица территориальных органов, ответственные за осуществление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осуществление Контрактной службой Роструда ведомственного </w:t>
            </w:r>
            <w:r w:rsidRPr="007E01ED">
              <w:lastRenderedPageBreak/>
              <w:t>контроля в сфере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разработка и издание методических рекомендаций, направленных на </w:t>
            </w:r>
            <w:r w:rsidRPr="007E01ED">
              <w:lastRenderedPageBreak/>
              <w:t>раскрытие конфликта интересов, а также порядка его урегулирования.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Кобельков М.Ю. - заместитель начальника Управления делами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Осуществление методической помощи территориальным органам в области закупок посредством направления информации с анализом нарушений, выявленных в ходе проведения проверок и рекомендаций по их недопущению.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Астахова В.В. - заместитель начальника Управления делами - начальник отдела государственной службы и кадров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проверок должностными лицами, ответственными за профилактику коррупционных и иных правонарушений, соблюдения государственными служащими Роструда требований о предотвращении или урегулировании конфликта интересов.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Внедрение информационного ресурса, направленного на проведение проверки аффилированности участников закупок с должностными лицами Заказчика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Приемка результатов выполненных работ (поставленных товаров, оказанных услуг)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при приемке результатов выполненных работ (поставленных товаров, оказанных услуг), документальном оформлении расчетов с поставщиками устанавливаются факты несоответствия выполненных работ (поставленных товаров, оказанных услуг) условиям заключенных государственных контрактов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Контрактная служба Роструда, структурные подразделения Роструда, являющиеся заказчиками товаров, работ и услуг, должностные лица территориальных органов, ответственные за осуществление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осуществление Контрактной службой Роструда ведомственного контроля и сфере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разработка и издание методических рекомендаций, направленных на раскрытие конфликта интересов, а также порядка его урегулирования.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Геродес В.Г. - начальник Управления делами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 сентября 2019 года</w:t>
            </w: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Кобельков М.Ю. - заместитель начальника Управления делами.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Осуществление методической помощи территориальным органам в области закупок посредством направления информации с анализом нарушений, выявленных в ходе проведения проверок и рекомендации по их недопущению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Астахова В.В. - заместитель начальника Управления делами - начальник отдела государственной службы и кадров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При подписании акта приемки представителем исполнителя по </w:t>
            </w:r>
            <w:r w:rsidRPr="007E01ED">
              <w:lastRenderedPageBreak/>
              <w:t>государственному контракту (договору) не отражение в приемочной документации информации о выявленных нарушениях, непредъявление претензии о допущенном нарушении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Проведение проверок должностными лицами, ответственными за профилактику коррупционных и иных правонарушений, соблюдением государственными служащими Роструда требований о предотвращении или урегулировании конфликта интересов.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Внедрение информационного ресурса, направленного на проведение проверки аффилированности участников закупок с должностными лицами Заказчика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29.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Ведение претензионной работы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непредъявление претензии либо составление претензии, предусматривающей возможность уклонения от ответственности за допущенные </w:t>
            </w:r>
            <w:r w:rsidRPr="007E01ED">
              <w:lastRenderedPageBreak/>
              <w:t>нарушения государственного контракта (договора)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контрактная служба Роструда, структурные подразделения Роструда, являющиеся заказчиками </w:t>
            </w:r>
            <w:r w:rsidRPr="007E01ED">
              <w:lastRenderedPageBreak/>
              <w:t>товаров, работ и услуг, должностные лица территориальных органов, ответственные за осуществление закупок.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осуществление Контрактной службой Роструда ведомственного контроля в сфере закупок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проверок должностными лицами, ответственными за профилактику коррупционных и иных правонарушений, соблюдения </w:t>
            </w:r>
            <w:r w:rsidRPr="007E01ED">
              <w:lastRenderedPageBreak/>
              <w:t>государственными службами Роструда требований о предотвращении или урегулировании конфликта интересов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 xml:space="preserve">руководители структурных подразделений Роструда, являющиеся заказчиками товаров, работ и </w:t>
            </w:r>
            <w:r w:rsidRPr="007E01ED">
              <w:lastRenderedPageBreak/>
              <w:t>услуг.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30 сентября 2019 года</w:t>
            </w: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both"/>
            </w:pPr>
            <w:r w:rsidRPr="007E01ED">
              <w:t>Контрактная служба.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both"/>
            </w:pPr>
          </w:p>
        </w:tc>
      </w:tr>
      <w:tr w:rsidR="00675D8E" w:rsidRPr="007E01ED" w:rsidTr="005E45B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both"/>
            </w:pPr>
            <w:r w:rsidRPr="007E01ED">
              <w:t>Руководители территориальных органов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both"/>
            </w:pPr>
          </w:p>
        </w:tc>
      </w:tr>
      <w:tr w:rsidR="00675D8E" w:rsidRPr="007E01ED" w:rsidTr="005E45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ind w:firstLine="540"/>
              <w:jc w:val="both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 xml:space="preserve">Проведение проверок должностными лицами, </w:t>
            </w:r>
            <w:proofErr w:type="gramStart"/>
            <w:r w:rsidRPr="007E01ED">
              <w:t>являющиеся</w:t>
            </w:r>
            <w:proofErr w:type="gramEnd"/>
            <w:r w:rsidRPr="007E01ED">
              <w:t xml:space="preserve"> заказчиками товаров, работ и услуг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</w:p>
        </w:tc>
      </w:tr>
      <w:tr w:rsidR="00675D8E" w:rsidRPr="007E01ED" w:rsidTr="005E45B2"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  <w:jc w:val="center"/>
              <w:outlineLvl w:val="1"/>
            </w:pPr>
            <w:r w:rsidRPr="007E01ED">
              <w:t>V. Подготовка проектов нормативных правовых актов</w:t>
            </w:r>
          </w:p>
        </w:tc>
      </w:tr>
      <w:tr w:rsidR="00675D8E" w:rsidRPr="007E01ED" w:rsidTr="005E45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Подготовка проектов нормативных правовых 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включение в положения проекта нормативного правового акта заведомо избыточных, дублирующих обязательных требований, коррупционных фактов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руководитель Роструда, заместители руководителя Роструда, структурные подразделения Роструда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proofErr w:type="gramStart"/>
            <w:r w:rsidRPr="007E01ED">
              <w:t xml:space="preserve">организация общественного обсуждения проектов нормативных правовых актов посредством их размещения в информационно-телекоммуникационной сети "Интернет", обсуждение проектов нормативных правовых актов на Общественном совете Федеральной службы по труду и занятости, антикоррупционная экспертиза проектов </w:t>
            </w:r>
            <w:r w:rsidRPr="007E01ED">
              <w:lastRenderedPageBreak/>
              <w:t>нормативных правовых актов при их разработке, направление нормативных правовых актов в Министерство юстиции Российской Федерации для проведения правовой и антикоррупционной экспертизы с целью их государственной регистрации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proofErr w:type="gramStart"/>
            <w:r w:rsidRPr="007E01ED">
              <w:lastRenderedPageBreak/>
              <w:t xml:space="preserve">организации общественного обсуждения проектов нормативных правовых актов посредством их размещения в информационно-телекоммуникационной сети "Интернет", обсуждение проектов нормативных правовых актов на Общественном совете Федеральной службы по труду и занятости, антикоррупционная экспертиза проектов </w:t>
            </w:r>
            <w:r w:rsidRPr="007E01ED">
              <w:lastRenderedPageBreak/>
              <w:t>нормативных правовых актов при их разработке, направление нормативных правовых актов в Министерство юстиции Российской Федерации для проведения правовой и антикоррупционной экспертизы с целью их государственной регистрации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lastRenderedPageBreak/>
              <w:t>Страхов Р.А. - начальник Юридического Управления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8E" w:rsidRPr="007E01ED" w:rsidRDefault="00675D8E" w:rsidP="005E45B2">
            <w:pPr>
              <w:pStyle w:val="ConsPlusNormal"/>
              <w:spacing w:line="300" w:lineRule="atLeast"/>
            </w:pPr>
            <w:r w:rsidRPr="007E01ED">
              <w:t>по мере необходимости</w:t>
            </w:r>
          </w:p>
        </w:tc>
      </w:tr>
    </w:tbl>
    <w:p w:rsidR="00675D8E" w:rsidRPr="007E01ED" w:rsidRDefault="00675D8E" w:rsidP="005E45B2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</w:p>
    <w:sectPr w:rsidR="00675D8E" w:rsidRPr="007E01ED" w:rsidSect="00675D8E">
      <w:pgSz w:w="16838" w:h="11906" w:orient="landscape"/>
      <w:pgMar w:top="1418" w:right="851" w:bottom="851" w:left="85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006" w:rsidRDefault="00E77006">
      <w:r>
        <w:separator/>
      </w:r>
    </w:p>
  </w:endnote>
  <w:endnote w:type="continuationSeparator" w:id="0">
    <w:p w:rsidR="00E77006" w:rsidRDefault="00E77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006" w:rsidRDefault="00E77006">
      <w:r>
        <w:separator/>
      </w:r>
    </w:p>
  </w:footnote>
  <w:footnote w:type="continuationSeparator" w:id="0">
    <w:p w:rsidR="00E77006" w:rsidRDefault="00E77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 w:rsidP="00DF5729">
    <w:pPr>
      <w:jc w:val="center"/>
      <w:rPr>
        <w:sz w:val="2"/>
        <w:szCs w:val="2"/>
      </w:rPr>
    </w:pPr>
  </w:p>
  <w:p w:rsidR="009D461D" w:rsidRDefault="009D461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1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9D461D" w:rsidRDefault="009D461D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9D461D" w:rsidRPr="00DC174E" w:rsidRDefault="009D461D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margin-left:.3pt;margin-top:1.2pt;width:301.6pt;height:59.5pt;z-index:-1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9D461D" w:rsidRDefault="009D461D">
    <w:r>
      <w:rPr>
        <w:noProof/>
      </w:rPr>
      <w:pict>
        <v:line id="_x0000_s2058" style="position:absolute;z-index:2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61D" w:rsidRDefault="009D46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4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6">
    <w:nsid w:val="57953515"/>
    <w:multiLevelType w:val="hybridMultilevel"/>
    <w:tmpl w:val="EE50FDA6"/>
    <w:lvl w:ilvl="0" w:tplc="0D3C1294">
      <w:start w:val="1"/>
      <w:numFmt w:val="decimal"/>
      <w:pStyle w:val="20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oNotTrackMoves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A78B7"/>
    <w:rsid w:val="000B5D88"/>
    <w:rsid w:val="000D27C4"/>
    <w:rsid w:val="000D487F"/>
    <w:rsid w:val="000E1864"/>
    <w:rsid w:val="000F59EA"/>
    <w:rsid w:val="0016784E"/>
    <w:rsid w:val="00185AD7"/>
    <w:rsid w:val="001C50DE"/>
    <w:rsid w:val="002328AA"/>
    <w:rsid w:val="00256934"/>
    <w:rsid w:val="002A1F06"/>
    <w:rsid w:val="002A3FB4"/>
    <w:rsid w:val="002F6C78"/>
    <w:rsid w:val="00316728"/>
    <w:rsid w:val="00352E3D"/>
    <w:rsid w:val="00352EC0"/>
    <w:rsid w:val="00357C43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712E5"/>
    <w:rsid w:val="005A6661"/>
    <w:rsid w:val="005E45B2"/>
    <w:rsid w:val="005F4032"/>
    <w:rsid w:val="006128CA"/>
    <w:rsid w:val="00616E37"/>
    <w:rsid w:val="00632C28"/>
    <w:rsid w:val="00675D8E"/>
    <w:rsid w:val="006C2CAC"/>
    <w:rsid w:val="006D6D97"/>
    <w:rsid w:val="00706E08"/>
    <w:rsid w:val="00717D83"/>
    <w:rsid w:val="007205C8"/>
    <w:rsid w:val="00733B63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41221"/>
    <w:rsid w:val="00973288"/>
    <w:rsid w:val="009D461D"/>
    <w:rsid w:val="009D6479"/>
    <w:rsid w:val="00AE2558"/>
    <w:rsid w:val="00AE2AB5"/>
    <w:rsid w:val="00B63D76"/>
    <w:rsid w:val="00B740AE"/>
    <w:rsid w:val="00C02937"/>
    <w:rsid w:val="00C33643"/>
    <w:rsid w:val="00C648D3"/>
    <w:rsid w:val="00CA5B60"/>
    <w:rsid w:val="00CA5FB3"/>
    <w:rsid w:val="00D9061B"/>
    <w:rsid w:val="00DC174E"/>
    <w:rsid w:val="00DE00A4"/>
    <w:rsid w:val="00DF5729"/>
    <w:rsid w:val="00E20F14"/>
    <w:rsid w:val="00E3194A"/>
    <w:rsid w:val="00E4205F"/>
    <w:rsid w:val="00E66425"/>
    <w:rsid w:val="00E77006"/>
    <w:rsid w:val="00EB2E3B"/>
    <w:rsid w:val="00ED4976"/>
    <w:rsid w:val="00EE22D0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</w:pPr>
  </w:style>
  <w:style w:type="paragraph" w:styleId="1">
    <w:name w:val="heading 1"/>
    <w:basedOn w:val="a1"/>
    <w:link w:val="10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1">
    <w:name w:val="heading 2"/>
    <w:basedOn w:val="a1"/>
    <w:link w:val="22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qFormat/>
    <w:rsid w:val="009D461D"/>
    <w:pPr>
      <w:keepNext/>
      <w:widowControl/>
      <w:numPr>
        <w:ilvl w:val="3"/>
        <w:numId w:val="6"/>
      </w:numPr>
      <w:autoSpaceDE/>
      <w:autoSpaceDN/>
      <w:adjustRightInd/>
      <w:spacing w:before="240" w:after="60"/>
      <w:ind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1"/>
    <w:link w:val="a6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locked/>
    <w:rsid w:val="002A1F06"/>
    <w:rPr>
      <w:lang w:val="ru-RU" w:eastAsia="ru-RU" w:bidi="ar-SA"/>
    </w:rPr>
  </w:style>
  <w:style w:type="paragraph" w:styleId="a7">
    <w:name w:val="footer"/>
    <w:basedOn w:val="a1"/>
    <w:link w:val="a8"/>
    <w:rsid w:val="00DF57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locked/>
    <w:rsid w:val="002A1F06"/>
    <w:rPr>
      <w:lang w:val="ru-RU" w:eastAsia="ru-RU" w:bidi="ar-SA"/>
    </w:rPr>
  </w:style>
  <w:style w:type="table" w:styleId="a9">
    <w:name w:val="Table Grid"/>
    <w:basedOn w:val="a3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сноски Знак"/>
    <w:basedOn w:val="a2"/>
    <w:link w:val="ab"/>
    <w:semiHidden/>
    <w:locked/>
    <w:rsid w:val="000B5D88"/>
    <w:rPr>
      <w:lang w:val="ru-RU" w:eastAsia="ru-RU" w:bidi="ar-SA"/>
    </w:rPr>
  </w:style>
  <w:style w:type="paragraph" w:styleId="ab">
    <w:name w:val="footnote text"/>
    <w:basedOn w:val="a1"/>
    <w:link w:val="aa"/>
    <w:rsid w:val="000B5D88"/>
  </w:style>
  <w:style w:type="character" w:styleId="ac">
    <w:name w:val="footnote reference"/>
    <w:basedOn w:val="a2"/>
    <w:rsid w:val="000B5D88"/>
    <w:rPr>
      <w:vertAlign w:val="superscript"/>
    </w:rPr>
  </w:style>
  <w:style w:type="paragraph" w:styleId="11">
    <w:name w:val="toc 1"/>
    <w:basedOn w:val="a1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3">
    <w:name w:val="toc 2"/>
    <w:basedOn w:val="a1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character" w:customStyle="1" w:styleId="ae">
    <w:name w:val="Основной текст Знак"/>
    <w:basedOn w:val="a2"/>
    <w:link w:val="ad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1"/>
    <w:link w:val="ListParagraphChar"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paragraph" w:customStyle="1" w:styleId="TableParagraph">
    <w:name w:val="Table Paragraph"/>
    <w:basedOn w:val="a1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rsid w:val="002A1F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3">
    <w:name w:val="Body Text 3"/>
    <w:basedOn w:val="a1"/>
    <w:link w:val="34"/>
    <w:rsid w:val="002A1F06"/>
    <w:pPr>
      <w:widowControl/>
      <w:autoSpaceDE/>
      <w:autoSpaceDN/>
      <w:adjustRightInd/>
      <w:jc w:val="both"/>
    </w:pPr>
    <w:rPr>
      <w:sz w:val="28"/>
    </w:rPr>
  </w:style>
  <w:style w:type="character" w:customStyle="1" w:styleId="34">
    <w:name w:val="Основной текст 3 Знак"/>
    <w:basedOn w:val="a2"/>
    <w:link w:val="33"/>
    <w:locked/>
    <w:rsid w:val="002A1F06"/>
    <w:rPr>
      <w:sz w:val="28"/>
      <w:lang w:val="ru-RU" w:eastAsia="ru-RU" w:bidi="ar-SA"/>
    </w:rPr>
  </w:style>
  <w:style w:type="paragraph" w:styleId="af">
    <w:name w:val="Body Text Indent"/>
    <w:basedOn w:val="a1"/>
    <w:link w:val="af0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Основной текст с отступом Знак"/>
    <w:basedOn w:val="a2"/>
    <w:link w:val="af"/>
    <w:semiHidden/>
    <w:locked/>
    <w:rsid w:val="002A1F06"/>
    <w:rPr>
      <w:rFonts w:ascii="Calibri" w:hAnsi="Calibri"/>
      <w:sz w:val="22"/>
      <w:szCs w:val="22"/>
      <w:lang w:val="ru-RU" w:eastAsia="en-US" w:bidi="ar-SA"/>
    </w:rPr>
  </w:style>
  <w:style w:type="paragraph" w:styleId="af1">
    <w:name w:val="Balloon Text"/>
    <w:basedOn w:val="a1"/>
    <w:link w:val="af2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2"/>
    <w:link w:val="af1"/>
    <w:semiHidden/>
    <w:locked/>
    <w:rsid w:val="002A1F06"/>
    <w:rPr>
      <w:rFonts w:ascii="Tahoma" w:hAnsi="Tahoma"/>
      <w:sz w:val="16"/>
      <w:szCs w:val="16"/>
      <w:lang w:val="ru-RU" w:eastAsia="ru-RU" w:bidi="ar-SA"/>
    </w:rPr>
  </w:style>
  <w:style w:type="paragraph" w:customStyle="1" w:styleId="FORMATTEXT">
    <w:name w:val=".FORMATTEXT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1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rsid w:val="002A1F0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basedOn w:val="a2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rsid w:val="002A1F0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HORIZLINE">
    <w:name w:val=".HORIZLINE"/>
    <w:rsid w:val="002A1F0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5">
    <w:name w:val="annotation text"/>
    <w:basedOn w:val="a1"/>
    <w:link w:val="af6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character" w:customStyle="1" w:styleId="af6">
    <w:name w:val="Текст примечания Знак"/>
    <w:basedOn w:val="a2"/>
    <w:link w:val="af5"/>
    <w:semiHidden/>
    <w:locked/>
    <w:rsid w:val="002A1F06"/>
    <w:rPr>
      <w:rFonts w:ascii="Calibri" w:hAnsi="Calibri"/>
      <w:lang w:val="ru-RU" w:eastAsia="en-US" w:bidi="ar-SA"/>
    </w:rPr>
  </w:style>
  <w:style w:type="paragraph" w:styleId="af7">
    <w:name w:val="annotation subject"/>
    <w:basedOn w:val="af5"/>
    <w:next w:val="af5"/>
    <w:link w:val="af8"/>
    <w:semiHidden/>
    <w:rsid w:val="002A1F06"/>
    <w:rPr>
      <w:b/>
      <w:bCs/>
    </w:rPr>
  </w:style>
  <w:style w:type="character" w:customStyle="1" w:styleId="af8">
    <w:name w:val="Тема примечания Знак"/>
    <w:basedOn w:val="af6"/>
    <w:link w:val="af7"/>
    <w:semiHidden/>
    <w:locked/>
    <w:rsid w:val="002A1F06"/>
    <w:rPr>
      <w:b/>
      <w:bCs/>
    </w:rPr>
  </w:style>
  <w:style w:type="paragraph" w:customStyle="1" w:styleId="12">
    <w:name w:val="Стиль1"/>
    <w:basedOn w:val="a1"/>
    <w:rsid w:val="002A1F06"/>
    <w:pPr>
      <w:widowControl/>
      <w:numPr>
        <w:numId w:val="1"/>
      </w:numPr>
      <w:tabs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24">
    <w:name w:val="Основной текст (2)_"/>
    <w:link w:val="20"/>
    <w:locked/>
    <w:rsid w:val="002A1F06"/>
    <w:rPr>
      <w:sz w:val="28"/>
      <w:shd w:val="clear" w:color="auto" w:fill="FFFFFF"/>
      <w:lang w:bidi="ar-SA"/>
    </w:rPr>
  </w:style>
  <w:style w:type="paragraph" w:customStyle="1" w:styleId="20">
    <w:name w:val="Основной текст (2)"/>
    <w:basedOn w:val="a1"/>
    <w:link w:val="24"/>
    <w:rsid w:val="002A1F06"/>
    <w:pPr>
      <w:shd w:val="clear" w:color="auto" w:fill="FFFFFF"/>
      <w:autoSpaceDE/>
      <w:autoSpaceDN/>
      <w:adjustRightInd/>
      <w:spacing w:line="432" w:lineRule="exact"/>
    </w:pPr>
    <w:rPr>
      <w:sz w:val="28"/>
      <w:shd w:val="clear" w:color="auto" w:fill="FFFFFF"/>
      <w:lang/>
    </w:rPr>
  </w:style>
  <w:style w:type="character" w:customStyle="1" w:styleId="41">
    <w:name w:val="Основной текст (4)_"/>
    <w:link w:val="42"/>
    <w:locked/>
    <w:rsid w:val="002A1F06"/>
    <w:rPr>
      <w:b/>
      <w:sz w:val="26"/>
      <w:shd w:val="clear" w:color="auto" w:fill="FFFFFF"/>
      <w:lang w:bidi="ar-SA"/>
    </w:rPr>
  </w:style>
  <w:style w:type="paragraph" w:customStyle="1" w:styleId="42">
    <w:name w:val="Основной текст (4)"/>
    <w:basedOn w:val="a1"/>
    <w:link w:val="41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sz w:val="26"/>
      <w:shd w:val="clear" w:color="auto" w:fill="FFFFFF"/>
      <w:lang/>
    </w:rPr>
  </w:style>
  <w:style w:type="character" w:customStyle="1" w:styleId="10">
    <w:name w:val="Заголовок 1 Знак"/>
    <w:basedOn w:val="a2"/>
    <w:link w:val="1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character" w:customStyle="1" w:styleId="22">
    <w:name w:val="Заголовок 2 Знак"/>
    <w:basedOn w:val="a2"/>
    <w:link w:val="21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locked/>
    <w:rsid w:val="009D461D"/>
    <w:rPr>
      <w:rFonts w:eastAsia="SimSu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locked/>
    <w:rsid w:val="009D461D"/>
    <w:rPr>
      <w:rFonts w:eastAsia="SimSu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locked/>
    <w:rsid w:val="009D461D"/>
    <w:rPr>
      <w:rFonts w:eastAsia="SimSu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locked/>
    <w:rsid w:val="009D461D"/>
    <w:rPr>
      <w:rFonts w:eastAsia="SimSu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locked/>
    <w:rsid w:val="009D461D"/>
    <w:rPr>
      <w:rFonts w:eastAsia="SimSu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locked/>
    <w:rsid w:val="009D461D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f9">
    <w:name w:val="caption"/>
    <w:basedOn w:val="a1"/>
    <w:next w:val="a1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character" w:customStyle="1" w:styleId="27">
    <w:name w:val="Основной текст с отступом 2 Знак"/>
    <w:basedOn w:val="a2"/>
    <w:link w:val="26"/>
    <w:locked/>
    <w:rsid w:val="009D461D"/>
    <w:rPr>
      <w:rFonts w:eastAsia="SimSun"/>
      <w:sz w:val="24"/>
      <w:szCs w:val="24"/>
      <w:lang w:val="ru-RU" w:eastAsia="ru-RU" w:bidi="ar-SA"/>
    </w:rPr>
  </w:style>
  <w:style w:type="paragraph" w:styleId="35">
    <w:name w:val="Body Text Indent 3"/>
    <w:basedOn w:val="a1"/>
    <w:link w:val="36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locked/>
    <w:rsid w:val="009D461D"/>
    <w:rPr>
      <w:rFonts w:eastAsia="SimSun"/>
      <w:sz w:val="16"/>
      <w:szCs w:val="16"/>
      <w:lang w:val="ru-RU" w:eastAsia="ru-RU" w:bidi="ar-SA"/>
    </w:rPr>
  </w:style>
  <w:style w:type="paragraph" w:styleId="28">
    <w:name w:val="Body Text 2"/>
    <w:basedOn w:val="a1"/>
    <w:link w:val="2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29">
    <w:name w:val="Основной текст 2 Знак"/>
    <w:basedOn w:val="a2"/>
    <w:link w:val="28"/>
    <w:locked/>
    <w:rsid w:val="009D461D"/>
    <w:rPr>
      <w:rFonts w:eastAsia="SimSun"/>
      <w:b/>
      <w:bCs/>
      <w:i/>
      <w:sz w:val="24"/>
      <w:szCs w:val="24"/>
      <w:lang w:val="ru-RU" w:eastAsia="ru-RU" w:bidi="ar-SA"/>
    </w:rPr>
  </w:style>
  <w:style w:type="paragraph" w:customStyle="1" w:styleId="13">
    <w:name w:val="Обычный1"/>
    <w:rsid w:val="009D461D"/>
    <w:pPr>
      <w:widowControl w:val="0"/>
    </w:pPr>
    <w:rPr>
      <w:rFonts w:ascii="Courier New" w:eastAsia="SimSun" w:hAnsi="Courier New"/>
    </w:rPr>
  </w:style>
  <w:style w:type="paragraph" w:styleId="afa">
    <w:name w:val="Document Map"/>
    <w:basedOn w:val="a1"/>
    <w:link w:val="afb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character" w:customStyle="1" w:styleId="afb">
    <w:name w:val="Схема документа Знак"/>
    <w:basedOn w:val="a2"/>
    <w:link w:val="afa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customStyle="1" w:styleId="14">
    <w:name w:val="Текст1"/>
    <w:basedOn w:val="a1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paragraph" w:styleId="afc">
    <w:name w:val="List"/>
    <w:basedOn w:val="a1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rsid w:val="009D461D"/>
    <w:pPr>
      <w:widowControl/>
      <w:numPr>
        <w:numId w:val="2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rsid w:val="009D461D"/>
    <w:pPr>
      <w:widowControl/>
      <w:numPr>
        <w:numId w:val="3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d">
    <w:name w:val="Body Text First Indent"/>
    <w:basedOn w:val="ad"/>
    <w:link w:val="afe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character" w:customStyle="1" w:styleId="afe">
    <w:name w:val="Красная строка Знак"/>
    <w:basedOn w:val="ae"/>
    <w:link w:val="afd"/>
    <w:locked/>
    <w:rsid w:val="009D461D"/>
    <w:rPr>
      <w:rFonts w:eastAsia="SimSun"/>
    </w:rPr>
  </w:style>
  <w:style w:type="paragraph" w:styleId="2b">
    <w:name w:val="Body Text First Indent 2"/>
    <w:basedOn w:val="af"/>
    <w:link w:val="2c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f0"/>
    <w:link w:val="2b"/>
    <w:locked/>
    <w:rsid w:val="009D461D"/>
    <w:rPr>
      <w:rFonts w:eastAsia="SimSun"/>
      <w:sz w:val="24"/>
      <w:szCs w:val="24"/>
      <w:lang w:eastAsia="ru-RU"/>
    </w:rPr>
  </w:style>
  <w:style w:type="character" w:styleId="aff">
    <w:name w:val="page number"/>
    <w:basedOn w:val="a2"/>
    <w:rsid w:val="009D461D"/>
    <w:rPr>
      <w:rFonts w:cs="Times New Roman"/>
    </w:rPr>
  </w:style>
  <w:style w:type="character" w:styleId="aff0">
    <w:name w:val="annotation reference"/>
    <w:basedOn w:val="a2"/>
    <w:rsid w:val="009D461D"/>
    <w:rPr>
      <w:sz w:val="16"/>
    </w:rPr>
  </w:style>
  <w:style w:type="paragraph" w:styleId="39">
    <w:name w:val="toc 3"/>
    <w:basedOn w:val="a1"/>
    <w:next w:val="a1"/>
    <w:autoRedefine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rsid w:val="009D461D"/>
    <w:pPr>
      <w:widowControl/>
      <w:numPr>
        <w:numId w:val="5"/>
      </w:numPr>
      <w:suppressAutoHyphens/>
      <w:autoSpaceDE/>
      <w:autoSpaceDN/>
      <w:adjustRightInd/>
      <w:jc w:val="both"/>
    </w:pPr>
    <w:rPr>
      <w:rFonts w:eastAsia="Calibri"/>
      <w:sz w:val="24"/>
      <w:lang w:eastAsia="ar-SA"/>
    </w:rPr>
  </w:style>
  <w:style w:type="paragraph" w:customStyle="1" w:styleId="aff1">
    <w:name w:val="СО"/>
    <w:basedOn w:val="a1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eastAsia="Calibri" w:hAnsi="Arial" w:cs="Arial"/>
      <w:bCs/>
      <w:caps/>
      <w:color w:val="000000"/>
      <w:spacing w:val="-10"/>
      <w:szCs w:val="24"/>
    </w:rPr>
  </w:style>
  <w:style w:type="paragraph" w:customStyle="1" w:styleId="aff2">
    <w:name w:val="ВИД ДОКУМЕНТА"/>
    <w:basedOn w:val="a1"/>
    <w:semiHidden/>
    <w:rsid w:val="009D461D"/>
    <w:pPr>
      <w:widowControl/>
      <w:autoSpaceDE/>
      <w:autoSpaceDN/>
      <w:adjustRightInd/>
      <w:jc w:val="center"/>
    </w:pPr>
    <w:rPr>
      <w:rFonts w:ascii="Arial Black" w:eastAsia="Calibri" w:hAnsi="Arial Black"/>
      <w:b/>
      <w:iCs/>
      <w:caps/>
      <w:spacing w:val="80"/>
      <w:sz w:val="36"/>
    </w:rPr>
  </w:style>
  <w:style w:type="paragraph" w:customStyle="1" w:styleId="aff3">
    <w:name w:val="Текст раздела"/>
    <w:basedOn w:val="21"/>
    <w:rsid w:val="009D461D"/>
    <w:pPr>
      <w:widowControl/>
      <w:numPr>
        <w:ilvl w:val="1"/>
        <w:numId w:val="6"/>
      </w:numPr>
      <w:tabs>
        <w:tab w:val="left" w:pos="567"/>
      </w:tabs>
      <w:autoSpaceDE/>
      <w:autoSpaceDN/>
      <w:spacing w:before="120" w:after="60"/>
      <w:jc w:val="both"/>
    </w:pPr>
    <w:rPr>
      <w:rFonts w:ascii="Times New Roman" w:eastAsia="Calibri" w:hAnsi="Times New Roman" w:cs="Times New Roman"/>
      <w:bCs w:val="0"/>
      <w:sz w:val="28"/>
      <w:szCs w:val="28"/>
    </w:rPr>
  </w:style>
  <w:style w:type="paragraph" w:styleId="a">
    <w:name w:val="List Bullet"/>
    <w:basedOn w:val="a1"/>
    <w:rsid w:val="009D461D"/>
    <w:pPr>
      <w:widowControl/>
      <w:numPr>
        <w:numId w:val="4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customStyle="1" w:styleId="TOCHeading">
    <w:name w:val="TOC Heading"/>
    <w:basedOn w:val="1"/>
    <w:next w:val="a1"/>
    <w:rsid w:val="009D461D"/>
    <w:pPr>
      <w:keepNext/>
      <w:keepLines/>
      <w:widowControl/>
      <w:numPr>
        <w:numId w:val="6"/>
      </w:numPr>
      <w:autoSpaceDE/>
      <w:autoSpaceDN/>
      <w:spacing w:before="240" w:line="259" w:lineRule="auto"/>
      <w:ind w:left="0"/>
      <w:outlineLvl w:val="9"/>
    </w:pPr>
    <w:rPr>
      <w:rFonts w:ascii="Calibri Light" w:eastAsia="Calibri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eastAsia="Calibri" w:hAnsi="Calibri"/>
      <w:sz w:val="22"/>
      <w:szCs w:val="22"/>
    </w:rPr>
  </w:style>
  <w:style w:type="paragraph" w:styleId="53">
    <w:name w:val="toc 5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eastAsia="Calibri" w:hAnsi="Calibri"/>
      <w:sz w:val="22"/>
      <w:szCs w:val="22"/>
    </w:rPr>
  </w:style>
  <w:style w:type="paragraph" w:styleId="61">
    <w:name w:val="toc 6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eastAsia="Calibri" w:hAnsi="Calibri"/>
      <w:sz w:val="22"/>
      <w:szCs w:val="22"/>
    </w:rPr>
  </w:style>
  <w:style w:type="paragraph" w:styleId="71">
    <w:name w:val="toc 7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eastAsia="Calibri" w:hAnsi="Calibri"/>
      <w:sz w:val="22"/>
      <w:szCs w:val="22"/>
    </w:rPr>
  </w:style>
  <w:style w:type="paragraph" w:styleId="81">
    <w:name w:val="toc 8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eastAsia="Calibri" w:hAnsi="Calibri"/>
      <w:sz w:val="22"/>
      <w:szCs w:val="22"/>
    </w:rPr>
  </w:style>
  <w:style w:type="paragraph" w:styleId="91">
    <w:name w:val="toc 9"/>
    <w:basedOn w:val="a1"/>
    <w:next w:val="a1"/>
    <w:autoRedefine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eastAsia="Calibri" w:hAnsi="Calibri"/>
      <w:sz w:val="22"/>
      <w:szCs w:val="22"/>
    </w:rPr>
  </w:style>
  <w:style w:type="paragraph" w:customStyle="1" w:styleId="Revision">
    <w:name w:val="Revision"/>
    <w:hidden/>
    <w:semiHidden/>
    <w:rsid w:val="009D461D"/>
    <w:rPr>
      <w:rFonts w:eastAsia="SimSun"/>
      <w:sz w:val="24"/>
      <w:szCs w:val="24"/>
    </w:rPr>
  </w:style>
  <w:style w:type="character" w:customStyle="1" w:styleId="Heading1Char">
    <w:name w:val="Heading 1 Char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semiHidden/>
    <w:locked/>
    <w:rsid w:val="009D461D"/>
    <w:rPr>
      <w:rFonts w:ascii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1"/>
    <w:link w:val="aff5"/>
    <w:semiHidden/>
    <w:rsid w:val="009D461D"/>
    <w:pPr>
      <w:widowControl/>
      <w:autoSpaceDE/>
      <w:autoSpaceDN/>
      <w:adjustRightInd/>
    </w:pPr>
    <w:rPr>
      <w:rFonts w:ascii="Courier New" w:eastAsia="Calibri" w:hAnsi="Courier New"/>
    </w:rPr>
  </w:style>
  <w:style w:type="character" w:customStyle="1" w:styleId="aff5">
    <w:name w:val="Текст Знак"/>
    <w:basedOn w:val="a2"/>
    <w:link w:val="aff4"/>
    <w:semiHidden/>
    <w:locked/>
    <w:rsid w:val="009D461D"/>
    <w:rPr>
      <w:rFonts w:ascii="Courier New" w:eastAsia="Calibri" w:hAnsi="Courier New"/>
      <w:lang w:val="ru-RU" w:eastAsia="ru-RU" w:bidi="ar-SA"/>
    </w:rPr>
  </w:style>
  <w:style w:type="paragraph" w:customStyle="1" w:styleId="center">
    <w:name w:val="center"/>
    <w:basedOn w:val="a1"/>
    <w:rsid w:val="009D461D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15">
    <w:name w:val="Абзац списка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paragraph" w:customStyle="1" w:styleId="16">
    <w:name w:val="Рецензия1"/>
    <w:hidden/>
    <w:semiHidden/>
    <w:rsid w:val="009D461D"/>
    <w:rPr>
      <w:rFonts w:eastAsia="Calibri"/>
    </w:rPr>
  </w:style>
  <w:style w:type="paragraph" w:customStyle="1" w:styleId="110">
    <w:name w:val="Абзац списка11"/>
    <w:basedOn w:val="a1"/>
    <w:rsid w:val="009D461D"/>
    <w:pPr>
      <w:autoSpaceDE/>
      <w:autoSpaceDN/>
      <w:adjustRightInd/>
      <w:spacing w:line="300" w:lineRule="auto"/>
      <w:ind w:left="720" w:firstLine="540"/>
      <w:contextualSpacing/>
    </w:pPr>
    <w:rPr>
      <w:rFonts w:eastAsia="Calibri"/>
      <w:sz w:val="22"/>
    </w:rPr>
  </w:style>
  <w:style w:type="character" w:styleId="aff6">
    <w:name w:val="FollowedHyperlink"/>
    <w:basedOn w:val="a2"/>
    <w:rsid w:val="009D461D"/>
    <w:rPr>
      <w:color w:val="800080"/>
      <w:u w:val="single"/>
    </w:rPr>
  </w:style>
  <w:style w:type="paragraph" w:customStyle="1" w:styleId="17">
    <w:name w:val="Заголовок оглавления1"/>
    <w:basedOn w:val="1"/>
    <w:next w:val="a1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Calibri" w:hAnsi="Cambria" w:cs="Times New Roman"/>
      <w:color w:val="365F91"/>
      <w:sz w:val="24"/>
      <w:lang w:eastAsia="en-US"/>
    </w:rPr>
  </w:style>
  <w:style w:type="paragraph" w:styleId="aff7">
    <w:name w:val="table of figures"/>
    <w:basedOn w:val="a1"/>
    <w:next w:val="a1"/>
    <w:rsid w:val="009D461D"/>
    <w:rPr>
      <w:rFonts w:eastAsia="Calibri"/>
      <w:sz w:val="28"/>
    </w:rPr>
  </w:style>
  <w:style w:type="paragraph" w:customStyle="1" w:styleId="Default">
    <w:name w:val="Default"/>
    <w:rsid w:val="009D461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rsid w:val="009D461D"/>
    <w:pPr>
      <w:widowControl/>
      <w:adjustRightInd/>
    </w:pPr>
    <w:rPr>
      <w:rFonts w:ascii="Courier New" w:eastAsia="Calibri" w:hAnsi="Courier New" w:cs="Courier New"/>
    </w:rPr>
  </w:style>
  <w:style w:type="paragraph" w:styleId="aff8">
    <w:name w:val="endnote text"/>
    <w:basedOn w:val="a1"/>
    <w:link w:val="aff9"/>
    <w:semiHidden/>
    <w:rsid w:val="009D461D"/>
    <w:rPr>
      <w:rFonts w:eastAsia="Calibri"/>
    </w:rPr>
  </w:style>
  <w:style w:type="character" w:customStyle="1" w:styleId="aff9">
    <w:name w:val="Текст концевой сноски Знак"/>
    <w:basedOn w:val="a2"/>
    <w:link w:val="aff8"/>
    <w:semiHidden/>
    <w:locked/>
    <w:rsid w:val="009D461D"/>
    <w:rPr>
      <w:rFonts w:eastAsia="Calibri"/>
      <w:lang w:val="ru-RU" w:eastAsia="ru-RU" w:bidi="ar-SA"/>
    </w:rPr>
  </w:style>
  <w:style w:type="character" w:customStyle="1" w:styleId="18">
    <w:name w:val="Название книги1"/>
    <w:rsid w:val="009D461D"/>
    <w:rPr>
      <w:b/>
      <w:smallCaps/>
      <w:spacing w:val="5"/>
    </w:rPr>
  </w:style>
  <w:style w:type="character" w:styleId="affa">
    <w:name w:val="Strong"/>
    <w:basedOn w:val="a2"/>
    <w:qFormat/>
    <w:rsid w:val="009D461D"/>
    <w:rPr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semiHidden/>
    <w:locked/>
    <w:rsid w:val="009D461D"/>
    <w:rPr>
      <w:lang w:val="ru-RU" w:eastAsia="ru-RU"/>
    </w:rPr>
  </w:style>
  <w:style w:type="paragraph" w:customStyle="1" w:styleId="affb">
    <w:name w:val="Буквенный список"/>
    <w:basedOn w:val="4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Calibri"/>
      <w:b w:val="0"/>
      <w:bCs w:val="0"/>
    </w:rPr>
  </w:style>
  <w:style w:type="paragraph" w:customStyle="1" w:styleId="affc">
    <w:name w:val="Текст пункта"/>
    <w:basedOn w:val="31"/>
    <w:link w:val="affd"/>
    <w:rsid w:val="009D461D"/>
    <w:pPr>
      <w:widowControl/>
      <w:numPr>
        <w:ilvl w:val="2"/>
        <w:numId w:val="6"/>
      </w:numPr>
      <w:tabs>
        <w:tab w:val="left" w:pos="567"/>
      </w:tabs>
      <w:autoSpaceDE/>
      <w:autoSpaceDN/>
      <w:spacing w:before="120" w:after="60"/>
      <w:ind w:left="0"/>
      <w:jc w:val="both"/>
    </w:pPr>
    <w:rPr>
      <w:rFonts w:ascii="Times New Roman" w:eastAsia="Calibri" w:hAnsi="Times New Roman" w:cs="Times New Roman"/>
      <w:b w:val="0"/>
      <w:bCs w:val="0"/>
      <w:i w:val="0"/>
      <w:sz w:val="28"/>
      <w:szCs w:val="28"/>
    </w:rPr>
  </w:style>
  <w:style w:type="paragraph" w:customStyle="1" w:styleId="affe">
    <w:name w:val="Текст подпункта"/>
    <w:basedOn w:val="affc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d">
    <w:name w:val="Текст пункта Знак"/>
    <w:link w:val="affc"/>
    <w:locked/>
    <w:rsid w:val="009D461D"/>
    <w:rPr>
      <w:rFonts w:eastAsia="Calibri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basedOn w:val="a2"/>
    <w:rsid w:val="009D461D"/>
    <w:rPr>
      <w:rFonts w:cs="Times New Roman"/>
    </w:rPr>
  </w:style>
  <w:style w:type="character" w:customStyle="1" w:styleId="match">
    <w:name w:val="match"/>
    <w:basedOn w:val="a2"/>
    <w:rsid w:val="009D461D"/>
    <w:rPr>
      <w:rFonts w:cs="Times New Roman"/>
    </w:rPr>
  </w:style>
  <w:style w:type="paragraph" w:customStyle="1" w:styleId="2d">
    <w:name w:val="Абзац списка2"/>
    <w:basedOn w:val="a1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0">
    <w:name w:val="Стиль3"/>
    <w:rsid w:val="009D461D"/>
    <w:pPr>
      <w:numPr>
        <w:numId w:val="7"/>
      </w:numPr>
    </w:pPr>
  </w:style>
  <w:style w:type="paragraph" w:customStyle="1" w:styleId="ConsPlusDocList">
    <w:name w:val="ConsPlusDocList"/>
    <w:rsid w:val="008D0C54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rsid w:val="008D0C54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">
    <w:name w:val="ConsPlusTextList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rsid w:val="008D0C5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9">
    <w:name w:val="Заголовок №1_"/>
    <w:basedOn w:val="a2"/>
    <w:link w:val="1a"/>
    <w:locked/>
    <w:rsid w:val="008D0C54"/>
    <w:rPr>
      <w:spacing w:val="20"/>
      <w:sz w:val="24"/>
      <w:szCs w:val="24"/>
      <w:lang w:bidi="ar-SA"/>
    </w:rPr>
  </w:style>
  <w:style w:type="character" w:customStyle="1" w:styleId="afff">
    <w:name w:val="Основной текст_"/>
    <w:basedOn w:val="a2"/>
    <w:link w:val="3a"/>
    <w:locked/>
    <w:rsid w:val="008D0C54"/>
    <w:rPr>
      <w:spacing w:val="10"/>
      <w:sz w:val="25"/>
      <w:szCs w:val="25"/>
      <w:lang w:bidi="ar-SA"/>
    </w:rPr>
  </w:style>
  <w:style w:type="character" w:customStyle="1" w:styleId="afff0">
    <w:name w:val="Колонтитул_"/>
    <w:basedOn w:val="a2"/>
    <w:link w:val="afff1"/>
    <w:locked/>
    <w:rsid w:val="008D0C54"/>
    <w:rPr>
      <w:lang w:bidi="ar-SA"/>
    </w:rPr>
  </w:style>
  <w:style w:type="character" w:customStyle="1" w:styleId="SimHei">
    <w:name w:val="Колонтитул + SimHei"/>
    <w:aliases w:val="8 pt,Интервал 1 pt"/>
    <w:basedOn w:val="afff0"/>
    <w:rsid w:val="008D0C54"/>
    <w:rPr>
      <w:rFonts w:ascii="SimHei" w:eastAsia="SimHei" w:hAnsi="SimHei" w:cs="SimHei"/>
      <w:spacing w:val="20"/>
      <w:sz w:val="16"/>
      <w:szCs w:val="16"/>
    </w:rPr>
  </w:style>
  <w:style w:type="character" w:customStyle="1" w:styleId="afff2">
    <w:name w:val="Основной текст + Курсив"/>
    <w:basedOn w:val="afff"/>
    <w:rsid w:val="008D0C54"/>
    <w:rPr>
      <w:i/>
      <w:iCs/>
    </w:rPr>
  </w:style>
  <w:style w:type="character" w:customStyle="1" w:styleId="10pt">
    <w:name w:val="Основной текст + 10 pt"/>
    <w:aliases w:val="Интервал 1 pt1"/>
    <w:basedOn w:val="afff"/>
    <w:rsid w:val="008D0C54"/>
    <w:rPr>
      <w:spacing w:val="30"/>
      <w:sz w:val="20"/>
      <w:szCs w:val="20"/>
    </w:rPr>
  </w:style>
  <w:style w:type="character" w:customStyle="1" w:styleId="4pt">
    <w:name w:val="Основной текст + Интервал 4 pt"/>
    <w:basedOn w:val="afff"/>
    <w:rsid w:val="008D0C54"/>
    <w:rPr>
      <w:spacing w:val="90"/>
    </w:rPr>
  </w:style>
  <w:style w:type="character" w:customStyle="1" w:styleId="2pt">
    <w:name w:val="Основной текст + Интервал 2 pt"/>
    <w:basedOn w:val="afff"/>
    <w:rsid w:val="008D0C54"/>
    <w:rPr>
      <w:spacing w:val="50"/>
    </w:rPr>
  </w:style>
  <w:style w:type="character" w:customStyle="1" w:styleId="8pt">
    <w:name w:val="Основной текст + 8 pt"/>
    <w:aliases w:val="Интервал 2 pt"/>
    <w:basedOn w:val="afff"/>
    <w:rsid w:val="008D0C54"/>
    <w:rPr>
      <w:spacing w:val="40"/>
      <w:sz w:val="16"/>
      <w:szCs w:val="16"/>
    </w:rPr>
  </w:style>
  <w:style w:type="character" w:customStyle="1" w:styleId="92">
    <w:name w:val="Основной текст + 9"/>
    <w:aliases w:val="5 pt1,Курсив,Интервал 0 pt"/>
    <w:basedOn w:val="afff"/>
    <w:rsid w:val="008D0C54"/>
    <w:rPr>
      <w:i/>
      <w:iCs/>
      <w:spacing w:val="0"/>
      <w:sz w:val="19"/>
      <w:szCs w:val="19"/>
      <w:lang w:val="en-US"/>
    </w:rPr>
  </w:style>
  <w:style w:type="character" w:customStyle="1" w:styleId="0pt">
    <w:name w:val="Основной текст + Интервал 0 pt"/>
    <w:basedOn w:val="afff"/>
    <w:rsid w:val="008D0C54"/>
    <w:rPr>
      <w:spacing w:val="-10"/>
    </w:rPr>
  </w:style>
  <w:style w:type="character" w:customStyle="1" w:styleId="1b">
    <w:name w:val="Основной текст1"/>
    <w:basedOn w:val="afff"/>
    <w:rsid w:val="008D0C54"/>
  </w:style>
  <w:style w:type="character" w:customStyle="1" w:styleId="2e">
    <w:name w:val="Основной текст2"/>
    <w:basedOn w:val="afff"/>
    <w:rsid w:val="008D0C54"/>
  </w:style>
  <w:style w:type="paragraph" w:customStyle="1" w:styleId="1a">
    <w:name w:val="Заголовок №1"/>
    <w:basedOn w:val="a1"/>
    <w:link w:val="1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spacing w:val="10"/>
      <w:sz w:val="25"/>
      <w:szCs w:val="25"/>
      <w:lang w:val="ru-RU" w:eastAsia="ru-RU"/>
    </w:rPr>
  </w:style>
  <w:style w:type="paragraph" w:customStyle="1" w:styleId="afff1">
    <w:name w:val="Колонтитул"/>
    <w:basedOn w:val="a1"/>
    <w:link w:val="afff0"/>
    <w:rsid w:val="008D0C54"/>
    <w:pPr>
      <w:widowControl/>
      <w:shd w:val="clear" w:color="auto" w:fill="FFFFFF"/>
      <w:autoSpaceDE/>
      <w:autoSpaceDN/>
      <w:adjustRightInd/>
    </w:pPr>
    <w:rPr>
      <w:lang w:val="ru-RU" w:eastAsia="ru-RU"/>
    </w:rPr>
  </w:style>
  <w:style w:type="character" w:customStyle="1" w:styleId="afff3">
    <w:name w:val="Цветовое выделение для Нормальный"/>
    <w:rsid w:val="008D0C54"/>
    <w:rPr>
      <w:rFonts w:ascii="Times New Roman" w:hAnsi="Times New Roman"/>
    </w:rPr>
  </w:style>
  <w:style w:type="paragraph" w:customStyle="1" w:styleId="Style6">
    <w:name w:val="Style6"/>
    <w:basedOn w:val="a1"/>
    <w:rsid w:val="008D0C54"/>
    <w:pPr>
      <w:spacing w:line="311" w:lineRule="exact"/>
      <w:ind w:firstLine="686"/>
      <w:jc w:val="both"/>
    </w:pPr>
    <w:rPr>
      <w:rFonts w:eastAsia="Arial Unicode MS"/>
      <w:sz w:val="24"/>
      <w:szCs w:val="24"/>
    </w:rPr>
  </w:style>
  <w:style w:type="character" w:customStyle="1" w:styleId="FontStyle13">
    <w:name w:val="Font Style13"/>
    <w:basedOn w:val="a2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rsid w:val="008D0C54"/>
    <w:pPr>
      <w:ind w:firstLine="709"/>
      <w:jc w:val="both"/>
    </w:pPr>
    <w:rPr>
      <w:rFonts w:eastAsia="Arial Unicode MS"/>
      <w:noProof/>
      <w:sz w:val="24"/>
      <w:szCs w:val="24"/>
    </w:rPr>
  </w:style>
  <w:style w:type="character" w:customStyle="1" w:styleId="bodytext0">
    <w:name w:val="body_text Знак"/>
    <w:link w:val="bodytext"/>
    <w:locked/>
    <w:rsid w:val="008D0C54"/>
    <w:rPr>
      <w:rFonts w:eastAsia="Arial Unicode MS"/>
      <w:noProof/>
      <w:sz w:val="24"/>
      <w:szCs w:val="24"/>
      <w:lang w:val="ru-RU" w:eastAsia="ru-RU" w:bidi="ar-SA"/>
    </w:rPr>
  </w:style>
  <w:style w:type="paragraph" w:customStyle="1" w:styleId="Zagolovoktabl">
    <w:name w:val="Zagolovok tabl"/>
    <w:basedOn w:val="a1"/>
    <w:link w:val="Zagolovoktabl0"/>
    <w:rsid w:val="008D0C54"/>
    <w:pPr>
      <w:keepNext/>
      <w:widowControl/>
      <w:autoSpaceDE/>
      <w:autoSpaceDN/>
      <w:adjustRightInd/>
      <w:spacing w:before="60" w:after="120"/>
      <w:jc w:val="center"/>
    </w:pPr>
    <w:rPr>
      <w:rFonts w:eastAsia="Arial Unicode MS"/>
      <w:b/>
      <w:bCs/>
      <w:sz w:val="22"/>
      <w:szCs w:val="22"/>
    </w:rPr>
  </w:style>
  <w:style w:type="character" w:customStyle="1" w:styleId="Zagolovoktabl0">
    <w:name w:val="Zagolovok tabl Знак"/>
    <w:link w:val="Zagolovoktabl"/>
    <w:locked/>
    <w:rsid w:val="008D0C54"/>
    <w:rPr>
      <w:rFonts w:eastAsia="Arial Unicode MS"/>
      <w:b/>
      <w:bCs/>
      <w:sz w:val="22"/>
      <w:szCs w:val="22"/>
      <w:lang w:val="ru-RU" w:eastAsia="ru-RU" w:bidi="ar-SA"/>
    </w:rPr>
  </w:style>
  <w:style w:type="paragraph" w:customStyle="1" w:styleId="afff4">
    <w:name w:val="=ТАБЛ_ЦЕНТР"/>
    <w:link w:val="afff5"/>
    <w:rsid w:val="008D0C54"/>
    <w:pPr>
      <w:spacing w:before="40" w:after="40"/>
      <w:jc w:val="center"/>
    </w:pPr>
    <w:rPr>
      <w:rFonts w:eastAsia="Arial Unicode MS"/>
      <w:noProof/>
      <w:sz w:val="22"/>
      <w:szCs w:val="24"/>
    </w:rPr>
  </w:style>
  <w:style w:type="character" w:customStyle="1" w:styleId="afff5">
    <w:name w:val="=ТАБЛ_ЦЕНТР Знак"/>
    <w:link w:val="afff4"/>
    <w:locked/>
    <w:rsid w:val="008D0C54"/>
    <w:rPr>
      <w:rFonts w:eastAsia="Arial Unicode MS"/>
      <w:noProof/>
      <w:sz w:val="22"/>
      <w:szCs w:val="24"/>
      <w:lang w:val="ru-RU" w:eastAsia="ru-RU" w:bidi="ar-SA"/>
    </w:rPr>
  </w:style>
  <w:style w:type="character" w:customStyle="1" w:styleId="afff6">
    <w:name w:val="Гипертекстовая ссылка"/>
    <w:basedOn w:val="a2"/>
    <w:rsid w:val="008D0C54"/>
    <w:rPr>
      <w:rFonts w:cs="Times New Roman"/>
      <w:color w:val="106BBE"/>
    </w:rPr>
  </w:style>
  <w:style w:type="character" w:customStyle="1" w:styleId="afff7">
    <w:name w:val="Символ сноски"/>
    <w:rsid w:val="008D0C54"/>
  </w:style>
  <w:style w:type="character" w:customStyle="1" w:styleId="ListParagraphChar">
    <w:name w:val="List Paragraph Char"/>
    <w:link w:val="ListParagraph"/>
    <w:locked/>
    <w:rsid w:val="008D0C54"/>
    <w:rPr>
      <w:rFonts w:ascii="Liberation Sans Narrow" w:hAnsi="Liberation Sans Narrow" w:cs="Liberation Sans Narrow"/>
      <w:sz w:val="22"/>
      <w:szCs w:val="22"/>
      <w:lang w:val="ru-RU" w:eastAsia="ru-RU" w:bidi="ar-SA"/>
    </w:rPr>
  </w:style>
  <w:style w:type="paragraph" w:customStyle="1" w:styleId="afff8">
    <w:name w:val="Заголовок статьи"/>
    <w:basedOn w:val="a1"/>
    <w:next w:val="a1"/>
    <w:rsid w:val="008D0C54"/>
    <w:pPr>
      <w:ind w:left="1612" w:hanging="892"/>
      <w:jc w:val="both"/>
    </w:pPr>
    <w:rPr>
      <w:rFonts w:ascii="Arial" w:eastAsia="Arial Unicode MS" w:hAnsi="Arial" w:cs="Arial"/>
      <w:sz w:val="24"/>
      <w:szCs w:val="24"/>
    </w:rPr>
  </w:style>
  <w:style w:type="paragraph" w:customStyle="1" w:styleId="formattext0">
    <w:name w:val="format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NoSpacing">
    <w:name w:val="No Spacing"/>
    <w:rsid w:val="008D0C54"/>
    <w:rPr>
      <w:rFonts w:ascii="Calibri" w:eastAsia="Arial Unicode MS" w:hAnsi="Calibri"/>
      <w:sz w:val="22"/>
      <w:szCs w:val="22"/>
    </w:rPr>
  </w:style>
  <w:style w:type="character" w:customStyle="1" w:styleId="afff9">
    <w:name w:val="Цветовое выделение"/>
    <w:rsid w:val="008D0C54"/>
    <w:rPr>
      <w:b/>
      <w:color w:val="26282F"/>
    </w:rPr>
  </w:style>
  <w:style w:type="paragraph" w:customStyle="1" w:styleId="62">
    <w:name w:val="Основной текст6"/>
    <w:basedOn w:val="a1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eastAsia="Arial Unicode MS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rFonts w:eastAsia="Arial Unicode MS"/>
      <w:sz w:val="28"/>
    </w:rPr>
  </w:style>
  <w:style w:type="paragraph" w:customStyle="1" w:styleId="headertext0">
    <w:name w:val="headertext"/>
    <w:basedOn w:val="a1"/>
    <w:rsid w:val="008D0C54"/>
    <w:pPr>
      <w:widowControl/>
      <w:autoSpaceDE/>
      <w:autoSpaceDN/>
      <w:adjustRightInd/>
      <w:spacing w:before="100" w:beforeAutospacing="1" w:after="100" w:afterAutospacing="1"/>
    </w:pPr>
    <w:rPr>
      <w:rFonts w:eastAsia="Arial Unicode MS"/>
      <w:sz w:val="24"/>
      <w:szCs w:val="24"/>
    </w:rPr>
  </w:style>
  <w:style w:type="paragraph" w:customStyle="1" w:styleId="afffa">
    <w:name w:val="Нормальный (таблица)"/>
    <w:basedOn w:val="a1"/>
    <w:next w:val="a1"/>
    <w:rsid w:val="008D0C54"/>
    <w:pPr>
      <w:widowControl/>
      <w:jc w:val="both"/>
    </w:pPr>
    <w:rPr>
      <w:rFonts w:ascii="Arial" w:eastAsia="Arial Unicode MS" w:hAnsi="Arial" w:cs="Arial"/>
      <w:sz w:val="24"/>
      <w:szCs w:val="24"/>
      <w:lang w:eastAsia="en-US"/>
    </w:rPr>
  </w:style>
  <w:style w:type="paragraph" w:customStyle="1" w:styleId="afffb">
    <w:name w:val="Прижатый влево"/>
    <w:basedOn w:val="a1"/>
    <w:next w:val="a1"/>
    <w:rsid w:val="008D0C54"/>
    <w:pPr>
      <w:widowControl/>
    </w:pPr>
    <w:rPr>
      <w:rFonts w:ascii="Arial" w:eastAsia="Arial Unicode MS" w:hAnsi="Arial" w:cs="Arial"/>
      <w:sz w:val="24"/>
      <w:szCs w:val="24"/>
    </w:rPr>
  </w:style>
  <w:style w:type="character" w:customStyle="1" w:styleId="hl">
    <w:name w:val="hl"/>
    <w:basedOn w:val="a2"/>
    <w:rsid w:val="008D0C5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9858</Words>
  <Characters>56195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РОССИЙСКОЙ ФЕДЕРАЦИИ</vt:lpstr>
    </vt:vector>
  </TitlesOfParts>
  <Company>Арм-Экогрупп</Company>
  <LinksUpToDate>false</LinksUpToDate>
  <CharactersWithSpaces>65922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РОССИЙСКОЙ ФЕДЕРАЦИИ</dc:title>
  <dc:creator>Информ-аналит отдел</dc:creator>
  <cp:lastModifiedBy>Папа</cp:lastModifiedBy>
  <cp:revision>2</cp:revision>
  <dcterms:created xsi:type="dcterms:W3CDTF">2018-12-11T19:05:00Z</dcterms:created>
  <dcterms:modified xsi:type="dcterms:W3CDTF">2018-12-11T19:05:00Z</dcterms:modified>
</cp:coreProperties>
</file>