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B3" w:rsidRDefault="00DF43B3">
      <w:pPr>
        <w:spacing w:before="78"/>
        <w:ind w:left="680"/>
        <w:rPr>
          <w:rFonts w:ascii="Verdana"/>
          <w:sz w:val="72"/>
        </w:rPr>
      </w:pPr>
      <w:r>
        <w:rPr>
          <w:noProof/>
          <w:lang w:val="ru-RU" w:eastAsia="ru-RU"/>
        </w:rPr>
        <w:pict>
          <v:group id="_x0000_s1026" style="position:absolute;left:0;text-align:left;margin-left:34.8pt;margin-top:805.1pt;width:103.6pt;height:9.5pt;z-index:2;mso-position-horizontal-relative:page;mso-position-vertical-relative:page" coordorigin="696,16102" coordsize="2072,1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695;top:16102;width:571;height:188">
              <v:imagedata r:id="rId7" o:title=""/>
            </v:shape>
            <v:shape id="_x0000_s1028" style="position:absolute;left:1303;top:16110;width:92;height:139" coordorigin="1303,16110" coordsize="92,139" o:spt="100" adj="0,,0" path="m1315,16110r-12,l1303,16249r12,l1315,16183r79,l1394,16172r-79,l1315,16110xm1394,16183r-12,l1382,16249r12,l1394,16183xm1394,16110r-12,l1382,16172r12,l1394,16110xe" fillcolor="black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29" type="#_x0000_t75" style="position:absolute;left:1425;top:16145;width:172;height:106">
              <v:imagedata r:id="rId8" o:title=""/>
            </v:shape>
            <v:shape id="_x0000_s1030" type="#_x0000_t75" style="position:absolute;left:1629;top:16104;width:198;height:146">
              <v:imagedata r:id="rId9" o:title=""/>
            </v:shape>
            <v:shape id="_x0000_s1031" type="#_x0000_t75" style="position:absolute;left:1862;top:16104;width:345;height:146">
              <v:imagedata r:id="rId10" o:title=""/>
            </v:shape>
            <v:line id="_x0000_s1032" style="position:absolute" from="2248,16105" to="2248,16249" strokeweight=".21203mm"/>
            <v:shape id="_x0000_s1033" type="#_x0000_t75" style="position:absolute;left:2288;top:16104;width:217;height:146">
              <v:imagedata r:id="rId11" o:title=""/>
            </v:shape>
            <v:shape id="_x0000_s1034" type="#_x0000_t75" style="position:absolute;left:2539;top:16145;width:228;height:146">
              <v:imagedata r:id="rId12" o:title=""/>
            </v:shape>
            <w10:wrap anchorx="page" anchory="page"/>
          </v:group>
        </w:pict>
      </w:r>
      <w:r>
        <w:rPr>
          <w:noProof/>
          <w:lang w:val="ru-RU" w:eastAsia="ru-RU"/>
        </w:rPr>
        <w:pict>
          <v:group id="_x0000_s1035" style="position:absolute;left:0;text-align:left;margin-left:0;margin-top:0;width:595.3pt;height:753.8pt;z-index:-13;mso-position-horizontal-relative:page;mso-position-vertical-relative:page" coordsize="11906,15076">
            <v:rect id="_x0000_s1036" style="position:absolute;width:11906;height:15076" fillcolor="#dddedf" stroked="f"/>
            <v:shape id="_x0000_s1037" style="position:absolute;left:8113;top:5932;width:3792;height:7620" coordorigin="8114,5932" coordsize="3792,7620" path="m11905,5932r-274,l11556,5952r-147,l11263,5992r-72,l10564,6172r-67,40l10365,6252r-129,80l10173,6352r-125,80l9986,6452r-121,80l9748,6612r-115,80l9577,6732r-55,60l9467,6832r-53,40l9361,6932r-52,40l9258,7012r-49,60l9159,7112r-48,60l9064,7232r-46,40l8973,7332r-45,60l8885,7452r-42,40l8802,7552r-40,60l8723,7672r-38,60l8648,7792r-36,60l8577,7912r-33,80l8511,8052r-31,60l8450,8172r-29,80l8394,8312r-27,60l8342,8452r-24,60l8295,8572r-21,80l8254,8712r-19,80l8217,8852r-16,80l8186,8992r-14,80l8160,9152r-11,60l8140,9292r-8,80l8125,9432r-5,80l8117,9592r-3,80l8114,9752r,60l8117,9892r3,80l8125,10052r7,60l8140,10192r9,80l8160,10332r12,80l8186,10492r15,60l8217,10632r18,60l8254,10772r20,60l8295,10912r23,60l8342,11052r25,60l8394,11172r27,80l8450,11312r30,60l8511,11432r33,80l8577,11572r35,60l8648,11692r37,60l8723,11812r39,60l8802,11932r41,60l8885,12052r43,40l8973,12152r45,60l9064,12272r47,40l9159,12372r50,40l9258,12472r51,40l9361,12572r53,40l9467,12652r55,60l9577,12752r56,40l9690,12832r116,80l9925,12992r123,80l10110,13092r126,80l10300,13192r65,40l10431,13252r66,40l10768,13372r69,40l10907,13432r70,l11263,13512r73,l11409,13532r73,l11556,13552r349,l11905,11872r-200,l11631,11852r-74,l11272,11772r-136,-40l11069,11692r-65,-20l10939,11632r-63,-40l10815,11552r-61,-20l10696,11492r-58,-60l10582,11392r-54,-40l10475,11292r-51,-40l10374,11192r-48,-40l10280,11092r-44,-60l10193,10972r-40,-60l10114,10852r-37,-60l10043,10732r-33,-60l9980,10612r-28,-80l9926,10472r-24,-60l9881,10332r-19,-60l9845,10192r-14,-80l9819,10052r-9,-80l9803,9892r-4,-80l9798,9752r1,-80l9803,9592r7,-80l9819,9432r12,-60l9845,9292r17,-60l9881,9152r21,-60l9926,9012r26,-60l9980,8872r30,-60l10043,8752r34,-60l10114,8632r39,-60l10193,8512r43,-60l10280,8392r46,-60l10374,8292r50,-60l10475,8192r53,-60l10582,8092r56,-40l10696,8012r58,-40l10815,7932r61,-40l10939,7852r65,-40l11136,7772r67,-40l11557,7632r74,l11705,7612r200,l11905,5932xe" fillcolor="#9ca20a" stroked="f">
              <v:path arrowok="t"/>
            </v:shape>
            <v:shape id="_x0000_s1038" style="position:absolute;left:2160;top:5932;width:7638;height:7620" coordorigin="2160,5932" coordsize="7638,7620" o:spt="100" adj="0,,0" path="m6429,13532r-900,l5603,13552r752,l6429,13532xm6576,13512r-1194,l5455,13532r1047,l6576,13512xm6934,13432r-1911,l5309,13512r1339,l6934,13432xm6721,5992r-1484,l4610,6172r-66,40l4412,6252r-129,80l4219,6352r-125,80l4033,6452r-121,80l3794,6612r-114,80l3624,6732r-56,60l3514,6832r-54,40l3408,6932r-52,40l3305,7012r-50,60l3206,7112r-48,60l3111,7232r-47,40l3019,7332r-44,60l2932,7452r-42,40l2848,7552r-40,60l2769,7672r-38,60l2694,7792r-35,60l2624,7912r-34,80l2558,8052r-31,60l2497,8172r-29,60l2440,8312r-26,60l2388,8452r-24,60l2342,8572r-22,80l2300,8712r-19,80l2264,8852r-17,80l2232,8992r-13,80l2207,9152r-11,60l2186,9292r-7,80l2172,9432r-5,80l2163,9592r-2,80l2160,9752r1,60l2163,9892r4,80l2172,10052r7,60l2186,10192r10,80l2207,10332r12,80l2232,10492r15,60l2264,10632r17,60l2300,10772r20,60l2342,10912r22,60l2388,11052r26,60l2440,11172r28,80l2497,11312r30,60l2558,11432r32,80l2624,11572r35,60l2694,11692r37,60l2769,11812r39,60l2848,11932r42,60l2932,12052r43,40l3019,12152r45,60l3111,12252r47,60l3206,12372r49,40l3305,12472r51,40l3408,12572r52,40l3514,12652r54,60l3624,12752r56,40l3737,12832r116,80l3972,12992r122,80l4156,13092r127,80l4347,13192r65,40l4477,13252r67,40l4884,13392r69,40l7005,13432r69,-40l7414,13292r66,-40l7546,13232r65,-40l7675,13172r127,-80l7864,13072r122,-80l8105,12912r116,-80l8278,12792r56,-40l8389,12712r55,-60l8497,12612r53,-40l8602,12512r51,-40l8703,12412r49,-40l8800,12312r47,-60l8893,12212r46,-60l8983,12092r43,-40l9068,11992r41,-60l9150,11872r-3398,l5677,11852r-73,l5319,11772r-137,-40l5116,11692r-66,-20l4986,11632r-63,-40l4861,11552r-60,-20l4742,11492r-57,-60l4629,11392r-55,-40l4521,11292r-51,-40l4421,11192r-48,-40l4327,11092r-45,-60l4240,10972r-41,-60l4161,10852r-37,-60l4089,10732r-32,-60l4027,10612r-29,-80l3972,10472r-23,-60l3927,10332r-19,-60l3891,10192r-14,-80l3865,10052r-9,-80l3850,9892r-4,-80l3844,9752r2,-80l3850,9592r6,-80l3865,9432r12,-60l3891,9292r17,-60l3927,9152r22,-60l3972,9012r26,-60l4027,8872r30,-60l4089,8752r35,-60l4161,8632r38,-60l4240,8512r42,-60l4327,8392r46,-60l4421,8292r49,-60l4521,8192r53,-60l4629,8092r56,-40l4742,8012r59,-40l4861,7932r62,-40l4986,7852r64,-40l5182,7772r68,-40l5604,7632r73,l5752,7612r3398,l9109,7552r-41,-60l9026,7452r-43,-60l8939,7332r-46,-60l8847,7232r-47,-60l8752,7112r-49,-40l8653,7012r-51,-40l8550,6932r-53,-60l8444,6832r-55,-40l8334,6732r-56,-40l8164,6612r-118,-80l7925,6452r-61,-20l7739,6352r-64,-20l7546,6252r-132,-40l7347,6172,6721,5992xm9150,7612r-2944,l6281,7632r73,l6708,7732r68,40l6908,7812r64,40l7035,7892r61,40l7157,7972r59,40l7273,8052r56,40l7384,8132r52,60l7488,8232r49,60l7585,8332r46,60l7676,8452r42,60l7759,8572r38,60l7834,8692r34,60l7901,8812r30,60l7959,8952r26,60l8009,9092r22,60l8050,9232r16,60l8081,9372r11,60l8102,9512r6,80l8112,9672r2,80l8112,9812r-4,80l8102,9972r-10,80l8081,10112r-15,80l8050,10272r-19,60l8009,10412r-24,60l7959,10532r-28,80l7901,10672r-33,60l7834,10792r-37,60l7759,10912r-41,60l7676,11032r-45,60l7585,11152r-48,40l7488,11252r-52,40l7384,11352r-55,40l7273,11432r-57,60l7157,11532r-61,20l7035,11592r-63,40l6908,11672r-66,20l6776,11732r-137,40l6354,11852r-73,l6206,11872r2944,l9189,11812r38,-60l9263,11692r36,-60l9334,11572r33,-60l9400,11432r31,-60l9461,11312r29,-60l9518,11172r26,-60l9569,11052r24,-80l9616,10912r22,-80l9658,10772r19,-80l9694,10632r16,-80l9725,10492r14,-80l9751,10332r11,-60l9771,10192r8,-80l9786,10052r5,-80l9795,9892r2,-80l9798,9752r-1,-80l9795,9592r-4,-80l9786,9432r-7,-60l9771,9292r-9,-80l9751,9152r-12,-80l9725,8992r-15,-60l9694,8852r-17,-60l9658,8712r-20,-60l9616,8572r-23,-60l9569,8452r-25,-80l9518,8312r-28,-80l9461,8172r-30,-60l9400,8052r-33,-60l9334,7912r-35,-60l9263,7792r-36,-60l9189,7672r-39,-60xm6502,5952r-1047,l5309,5992r1339,l6502,5952xm6280,5932r-603,l5603,5952r752,l6280,5932xe" fillcolor="#599bbc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39" style="position:absolute;top:5932;width:3845;height:7620" coordorigin=",5932" coordsize="3845,7620" path="m327,5932l,5932,,7612r253,l327,7632r74,l754,7732r68,40l954,7812r64,40l1081,7892r62,40l1203,7972r59,40l1320,8052r56,40l1430,8132r53,60l1534,8232r50,60l1632,8332r46,60l1722,8452r42,60l1805,8572r39,60l1880,8692r35,60l1947,8812r31,60l2006,8952r26,60l2056,9092r21,60l2096,9232r17,60l2127,9372r12,60l2148,9512r7,80l2159,9672r1,80l2159,9812r-4,80l2148,9972r-9,80l2127,10112r-14,80l2096,10272r-19,60l2056,10412r-24,60l2006,10532r-28,80l1947,10672r-32,60l1880,10792r-36,60l1805,10912r-41,60l1722,11032r-44,60l1632,11152r-48,40l1534,11252r-51,40l1430,11352r-54,40l1320,11432r-58,60l1203,11532r-60,20l1081,11592r-63,40l954,11672r-65,20l822,11732r-136,40l401,11852r-74,l253,11872r-253,l,13552r401,l475,13532r74,l622,13512r73,l981,13432r70,l1121,13392r340,-100l1527,13252r65,-20l1657,13192r65,-20l1848,13092r62,-20l2032,12992r120,-80l2268,12832r57,-40l2381,12752r55,-40l2490,12652r54,-40l2597,12572r51,-60l2699,12472r50,-60l2798,12372r48,-60l2894,12252r46,-40l2985,12152r44,-60l3073,12052r42,-60l3156,11932r40,-60l3235,11812r38,-60l3310,11692r36,-60l3380,11572r34,-60l3446,11432r32,-60l3508,11312r29,-60l3564,11172r27,-60l3616,11052r24,-80l3663,10912r21,-80l3704,10772r19,-80l3741,10632r16,-80l3772,10492r13,-80l3798,10332r10,-60l3818,10192r8,-80l3832,10052r5,-80l3841,9892r2,-80l3844,9752r-1,-80l3841,9592r-4,-80l3832,9432r-6,-60l3818,9292r-10,-80l3798,9152r-13,-80l3772,8992r-15,-60l3741,8852r-18,-60l3704,8712r-20,-60l3663,8572r-23,-60l3616,8452r-25,-80l3564,8312r-27,-80l3508,8172r-30,-60l3446,8052r-32,-60l3380,7912r-34,-60l3310,7792r-37,-60l3235,7672r-39,-60l3156,7552r-41,-60l3073,7452r-44,-60l2985,7332r-45,-60l2894,7232r-48,-60l2798,7112r-49,-40l2699,7012r-51,-40l2597,6932r-53,-60l2490,6832r-54,-40l2381,6732r-56,-40l2210,6612r-118,-80l1972,6452r-62,-20l1785,6352r-63,-20l1592,6252r-131,-40l1394,6172,767,5992r-72,l549,5952r-148,l327,5932xe" fillcolor="#b51621" stroked="f">
              <v:path arrowok="t"/>
            </v:shape>
            <w10:wrap anchorx="page" anchory="page"/>
          </v:group>
        </w:pict>
      </w:r>
      <w:r>
        <w:rPr>
          <w:rFonts w:ascii="Verdana"/>
          <w:color w:val="3E3D40"/>
          <w:w w:val="95"/>
          <w:sz w:val="72"/>
        </w:rPr>
        <w:t>VISION</w:t>
      </w:r>
      <w:r>
        <w:rPr>
          <w:rFonts w:ascii="Verdana"/>
          <w:color w:val="3E3D40"/>
          <w:spacing w:val="-102"/>
          <w:w w:val="95"/>
          <w:sz w:val="72"/>
        </w:rPr>
        <w:t xml:space="preserve"> </w:t>
      </w:r>
      <w:r>
        <w:rPr>
          <w:rFonts w:ascii="Verdana"/>
          <w:color w:val="3E3D40"/>
          <w:spacing w:val="-3"/>
          <w:w w:val="95"/>
          <w:sz w:val="72"/>
        </w:rPr>
        <w:t>ZERO</w:t>
      </w:r>
    </w:p>
    <w:p w:rsidR="00DF43B3" w:rsidRDefault="00DF43B3">
      <w:pPr>
        <w:pStyle w:val="a3"/>
        <w:spacing w:before="11"/>
        <w:rPr>
          <w:rFonts w:ascii="Verdana"/>
          <w:sz w:val="77"/>
        </w:rPr>
      </w:pPr>
    </w:p>
    <w:p w:rsidR="00DF43B3" w:rsidRDefault="00DF43B3">
      <w:pPr>
        <w:spacing w:before="1" w:line="208" w:lineRule="auto"/>
        <w:ind w:left="680" w:right="1569"/>
        <w:rPr>
          <w:b/>
          <w:sz w:val="56"/>
        </w:rPr>
      </w:pPr>
      <w:r>
        <w:rPr>
          <w:b/>
          <w:color w:val="3E3D40"/>
          <w:sz w:val="56"/>
        </w:rPr>
        <w:t>Семь «золотых правил» производства c нулевым травматизмом и с безопасными условиями труда</w:t>
      </w:r>
    </w:p>
    <w:p w:rsidR="00DF43B3" w:rsidRDefault="00DF43B3">
      <w:pPr>
        <w:spacing w:before="123"/>
        <w:ind w:left="680"/>
        <w:rPr>
          <w:sz w:val="42"/>
        </w:rPr>
      </w:pPr>
      <w:r>
        <w:rPr>
          <w:sz w:val="42"/>
        </w:rPr>
        <w:t>Руководство для работодателей и менеджеров</w:t>
      </w: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rPr>
          <w:sz w:val="20"/>
        </w:rPr>
      </w:pPr>
    </w:p>
    <w:p w:rsidR="00DF43B3" w:rsidRDefault="00DF43B3">
      <w:pPr>
        <w:pStyle w:val="a3"/>
        <w:spacing w:before="5"/>
        <w:rPr>
          <w:sz w:val="18"/>
        </w:rPr>
      </w:pPr>
      <w:r>
        <w:rPr>
          <w:noProof/>
          <w:lang w:val="ru-RU" w:eastAsia="ru-RU"/>
        </w:rPr>
        <w:pict>
          <v:group id="_x0000_s1040" style="position:absolute;margin-left:34pt;margin-top:25.45pt;width:66.55pt;height:15.55pt;z-index:-4;mso-wrap-distance-left:0;mso-wrap-distance-right:0;mso-position-horizontal-relative:page" coordorigin="680,509" coordsize="1331,311">
            <v:shape id="_x0000_s1041" type="#_x0000_t75" style="position:absolute;left:680;top:513;width:267;height:302">
              <v:imagedata r:id="rId13" o:title=""/>
            </v:shape>
            <v:line id="_x0000_s1042" style="position:absolute" from="1013,514" to="1013,815" strokecolor="#3e3d40" strokeweight="1.197mm"/>
            <v:shape id="_x0000_s1043" type="#_x0000_t75" style="position:absolute;left:1098;top:509;width:208;height:311">
              <v:imagedata r:id="rId14" o:title=""/>
            </v:shape>
            <v:line id="_x0000_s1044" style="position:absolute" from="1390,514" to="1390,815" strokecolor="#3e3d40" strokeweight="1.197mm"/>
            <v:shape id="_x0000_s1045" type="#_x0000_t75" style="position:absolute;left:1478;top:509;width:234;height:311">
              <v:imagedata r:id="rId15" o:title=""/>
            </v:shape>
            <v:shape id="_x0000_s1046" type="#_x0000_t75" style="position:absolute;left:1763;top:513;width:247;height:302">
              <v:imagedata r:id="rId16" o:title=""/>
            </v:shape>
            <w10:wrap type="topAndBottom" anchorx="page"/>
          </v:group>
        </w:pict>
      </w:r>
      <w:r>
        <w:rPr>
          <w:noProof/>
          <w:lang w:val="ru-RU" w:eastAsia="ru-RU"/>
        </w:rPr>
        <w:pict>
          <v:group id="_x0000_s1047" style="position:absolute;margin-left:107.9pt;margin-top:25.2pt;width:79.25pt;height:16.1pt;z-index:-3;mso-wrap-distance-left:0;mso-wrap-distance-right:0;mso-position-horizontal-relative:page" coordorigin="2158,504" coordsize="1585,322">
            <v:shape id="_x0000_s1048" type="#_x0000_t75" style="position:absolute;left:2157;top:513;width:211;height:302">
              <v:imagedata r:id="rId17" o:title=""/>
            </v:shape>
            <v:line id="_x0000_s1049" style="position:absolute" from="2420,785" to="2610,785" strokecolor="#3e3d40" strokeweight="3pt"/>
            <v:rect id="_x0000_s1050" style="position:absolute;left:2420;top:688;width:68;height:66" fillcolor="#3e3d40" stroked="f"/>
            <v:line id="_x0000_s1051" style="position:absolute" from="2420,659" to="2600,659" strokecolor="#3e3d40" strokeweight="3pt"/>
            <v:rect id="_x0000_s1052" style="position:absolute;left:2420;top:572;width:68;height:56" fillcolor="#3e3d40" stroked="f"/>
            <v:line id="_x0000_s1053" style="position:absolute" from="2420,543" to="2610,543" strokecolor="#3e3d40" strokeweight="3pt"/>
            <v:shape id="_x0000_s1054" style="position:absolute;left:2661;top:513;width:255;height:302" coordorigin="2662,514" coordsize="255,302" o:spt="100" adj="0,,0" path="m2787,514r-125,l2662,815r68,l2730,721r120,l2844,712r19,-12l2877,683r8,-21l2730,662r,-88l2884,574r-2,-12l2865,535r-31,-16l2787,514xm2850,721r-80,l2836,815r81,l2850,721xm2884,574r-100,l2801,575r11,6l2818,591r2,14l2820,629r-2,15l2813,654r-12,6l2784,662r101,l2885,662r3,-26l2888,599r-4,-25xe" fillcolor="#3e3d40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55" style="position:absolute;left:3419;top:503;width:322;height:322" coordorigin="3420,504" coordsize="322,322" o:spt="100" adj="0,,0" path="m3581,504r-63,12l3467,551r-34,51l3420,665r13,62l3467,778r51,35l3581,825r62,-12l3695,778r17,-26l3581,752r-34,-7l3519,726r-19,-27l3493,665r7,-34l3519,603r28,-19l3581,577r131,l3695,551r-52,-35l3581,504xm3712,577r-131,l3615,584r28,19l3661,631r7,34l3661,699r-18,27l3615,745r-34,7l3712,752r17,-25l3742,665r-13,-63l3712,577xe" fillcolor="#9ca20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56" style="position:absolute;left:3171;top:503;width:322;height:322" coordorigin="3172,504" coordsize="322,322" o:spt="100" adj="0,,0" path="m3333,504r-63,12l3219,551r-35,51l3172,665r12,62l3219,778r51,35l3333,825r62,-12l3446,778r18,-26l3333,752r-34,-7l3271,726r-19,-27l3245,665r7,-34l3271,603r28,-19l3333,577r131,l3446,551r-51,-35l3333,504xm3464,577r-131,l3367,584r28,19l3413,631r7,34l3413,699r-18,27l3367,745r-34,7l3464,752r17,-25l3494,665r-13,-63l3464,577xe" fillcolor="#599bbc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57" style="position:absolute;left:2923;top:503;width:322;height:322" coordorigin="2923,504" coordsize="322,322" o:spt="100" adj="0,,0" path="m3084,504r-62,12l2971,551r-35,51l2923,665r13,62l2971,778r51,35l3084,825r63,-12l3198,778r18,-26l3084,752r-34,-7l3022,726r-18,-27l2997,665r7,-34l3022,603r28,-19l3084,577r132,l3198,551r-51,-35l3084,504xm3216,577r-132,l3118,584r28,19l3165,631r7,34l3165,699r-19,27l3118,745r-34,7l3216,752r17,-25l3245,665r-12,-63l3216,577xe" fillcolor="#b51621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w10:wrap type="topAndBottom" anchorx="page"/>
          </v:group>
        </w:pict>
      </w:r>
      <w:r>
        <w:rPr>
          <w:noProof/>
          <w:lang w:val="ru-RU" w:eastAsia="ru-RU"/>
        </w:rPr>
        <w:pict>
          <v:group id="_x0000_s1058" style="position:absolute;margin-left:393.3pt;margin-top:33.55pt;width:41.35pt;height:9.35pt;z-index:-2;mso-wrap-distance-left:0;mso-wrap-distance-right:0;mso-position-horizontal-relative:page" coordorigin="7866,671" coordsize="827,187">
            <v:shape id="_x0000_s1059" style="position:absolute;left:7865;top:670;width:75;height:146" coordorigin="7866,671" coordsize="75,146" o:spt="100" adj="0,,0" path="m7907,712r-10,l7882,714r-9,6l7867,730r-1,13l7866,789r1,12l7873,810r8,5l7894,817r11,l7918,813r9,-7l7881,806r-3,-6l7878,729r5,-7l7940,722r,-7l7928,715r-12,-2l7907,712xm7940,805r-12,l7929,815r11,l7940,805xm7940,722r-34,l7917,724r11,2l7928,793r-10,8l7907,806r20,l7928,805r12,l7940,722xm7940,671r-12,2l7928,715r12,l7940,671xe" fillcolor="#58585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60" style="position:absolute;left:7969;top:711;width:75;height:106" coordorigin="7970,712" coordsize="75,106" o:spt="100" adj="0,,0" path="m8007,712r-18,3l7978,722r-6,12l7970,748r,32l7971,795r7,12l7989,814r18,3l8019,817r14,-2l8042,811r-1,-5l7988,806r-6,-7l7982,768r62,l8044,757r-62,l7982,731r6,-9l8036,722r-11,-7l8007,712xm8040,801r-10,3l8018,806r23,l8040,801xm8036,722r-10,l8032,731r,26l8044,757r,-9l8042,734r-6,-12l8036,722xe" fillcolor="#58585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61" style="position:absolute;left:8059;top:713;width:87;height:101" coordorigin="8059,714" coordsize="87,101" o:spt="100" adj="0,,0" path="m8072,714r-13,l8094,815r18,l8115,806r-12,l8072,714xm8146,714r-12,l8103,806r12,l8146,714xe" fillcolor="#58585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62" style="position:absolute;left:8161;top:711;width:75;height:106" coordorigin="8162,712" coordsize="75,106" o:spt="100" adj="0,,0" path="m8199,712r-18,3l8170,722r-7,12l8162,748r,32l8163,795r7,12l8181,814r18,3l8211,817r14,-2l8234,811r-1,-5l8180,806r-6,-7l8174,768r62,l8236,757r-62,l8174,731r6,-9l8228,722r-11,-7l8199,712xm8232,801r-10,3l8210,806r23,l8232,801xm8228,722r-10,l8224,731r,26l8236,757r,-9l8234,734r-6,-12l8228,722xe" fillcolor="#58585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line id="_x0000_s1063" style="position:absolute" from="8272,671" to="8272,815" strokecolor="#58585a" strokeweight=".21236mm"/>
            <v:shape id="_x0000_s1064" style="position:absolute;left:8307;top:711;width:79;height:106" coordorigin="8308,712" coordsize="79,106" o:spt="100" adj="0,,0" path="m8347,712r-18,3l8317,722r-7,12l8308,748r,32l8310,795r7,11l8329,814r18,3l8365,814r12,-8l8377,806r-49,l8320,798r,-67l8328,722r49,l8377,722r-12,-7l8347,712xm8377,722r-11,l8374,731r,67l8366,806r11,l8384,795r2,-15l8386,748r-2,-14l8377,722xe" fillcolor="#58585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65" style="position:absolute;left:8415;top:711;width:75;height:146" coordorigin="8416,712" coordsize="75,146" o:spt="100" adj="0,,0" path="m8427,714r-11,l8416,857r12,-1l8428,813r47,l8483,808r1,-2l8450,806r-11,-1l8428,803r,-68l8437,728r9,-5l8427,723r,-9xm8475,813r-47,l8439,816r9,1l8459,817r14,-2l8475,813xm8485,722r-11,l8478,728r,71l8473,806r11,l8488,798r2,-12l8490,740r-2,-12l8485,722xm8461,712r-11,l8438,716r-11,7l8446,723r2,-1l8485,722r-2,-3l8474,714r-13,-2xe" fillcolor="#58585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66" style="position:absolute;left:8516;top:711;width:75;height:106" coordorigin="8516,712" coordsize="75,106" o:spt="100" adj="0,,0" path="m8554,712r-18,3l8525,722r-7,12l8516,748r,32l8518,795r6,12l8536,814r18,3l8566,817r13,-2l8589,811r-1,-5l8535,806r-7,-7l8528,768r63,l8591,757r-63,l8528,731r7,-9l8583,722r-11,-7l8554,712xm8587,801r-10,3l8565,806r23,l8587,801xm8583,722r-10,l8579,731r,26l8591,757r,-9l8589,734r-6,-12l8583,722xe" fillcolor="#58585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067" style="position:absolute;left:8617;top:670;width:75;height:146" coordorigin="8617,671" coordsize="75,146" o:spt="100" adj="0,,0" path="m8659,712r-10,l8634,714r-10,6l8619,730r-2,13l8617,789r2,12l8624,810r9,5l8646,817r11,l8670,813r9,-7l8633,806r-3,-6l8630,729r5,-7l8692,722r,-7l8680,715r-12,-2l8659,712xm8692,805r-12,l8681,815r11,l8692,805xm8692,722r-34,l8669,724r11,2l8680,793r-10,8l8659,806r20,l8680,805r12,l8692,722xm8692,671r-12,2l8680,715r12,l8692,671xe" fillcolor="#58585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w10:wrap type="topAndBottom" anchorx="page"/>
          </v:group>
        </w:pict>
      </w:r>
      <w:r>
        <w:rPr>
          <w:noProof/>
          <w:lang w:val="ru-RU" w:eastAsia="ru-RU"/>
        </w:rPr>
        <w:pict>
          <v:shape id="image12.png" o:spid="_x0000_s1068" type="#_x0000_t75" style="position:absolute;margin-left:438.6pt;margin-top:33.55pt;width:8.85pt;height:9.2pt;z-index:-15;visibility:visible;mso-wrap-distance-left:0;mso-wrap-distance-right:0;mso-position-horizontal-relative:page">
            <v:imagedata r:id="rId18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image13.png" o:spid="_x0000_s1069" type="#_x0000_t75" style="position:absolute;margin-left:462.55pt;margin-top:12.55pt;width:53.85pt;height:42pt;z-index:-14;visibility:visible;mso-wrap-distance-left:0;mso-wrap-distance-right:0;mso-position-horizontal-relative:page">
            <v:imagedata r:id="rId19" o:title=""/>
            <w10:wrap type="topAndBottom" anchorx="page"/>
          </v:shape>
        </w:pict>
      </w:r>
      <w:r>
        <w:rPr>
          <w:noProof/>
          <w:lang w:val="ru-RU" w:eastAsia="ru-RU"/>
        </w:rPr>
        <w:pict>
          <v:shape id="_x0000_s1070" style="position:absolute;margin-left:522.8pt;margin-top:21.3pt;width:49.8pt;height:24.5pt;z-index:-1;mso-wrap-distance-left:0;mso-wrap-distance-right:0;mso-position-horizontal-relative:page" coordorigin="10456,426" coordsize="996,490" o:spt="100" adj="0,,0" path="m10528,426r-17,4l10498,439r-9,14l10486,470r3,16l10498,500r13,10l10528,513r16,-3l10557,500r9,-14l10570,470r-4,-17l10557,439r-13,-9l10528,426xm10563,578r-107,l10456,629r45,l10501,909r62,l10563,578xm10679,852r-12,52l10684,909r18,4l10720,915r18,l10787,909r40,-18l10847,866r-104,l10726,866r-17,-2l10694,859r-15,-7xm10788,572r-46,5l10706,593r-25,29l10672,668r20,60l10736,756r44,21l10800,815r-4,23l10784,854r-18,10l10743,866r104,l10854,858r10,-48l10844,753r-45,-29l10754,702r-21,-38l10738,643r12,-14l10768,622r21,-2l10847,620r9,-40l10840,576r-17,-2l10805,572r-17,xm10847,620r-58,l10803,620r14,2l10831,625r13,5l10847,620xm10942,852r-12,52l10947,909r18,4l10983,915r19,l11050,909r40,-18l11110,866r-104,l10989,866r-16,-2l10957,859r-15,-7xm11051,572r-45,5l10969,593r-25,29l10935,668r20,60l10999,756r44,21l11063,815r-4,23l11047,854r-18,10l11006,866r104,l11117,858r10,-48l11107,753r-45,-29l11017,702r-21,-38l11001,643r12,-14l11031,622r21,-2l11110,620r10,-40l11103,576r-17,-2l11068,572r-17,xm11110,620r-58,l11066,620r14,2l11094,625r13,5l11110,620xm11333,710r-50,7l11242,736r-27,33l11205,816r6,41l11228,889r30,19l11301,915r25,-2l11350,905r21,-15l11388,870r-71,l11295,866r-15,-12l11271,836r-3,-23l11272,790r13,-20l11305,757r28,-4l11446,753r,-37l11385,716r-10,-2l11362,712r-14,-1l11333,710xm11446,753r-113,l11349,753r15,2l11376,757r9,2l11385,807r-5,25l11364,852r-22,13l11317,870r71,l11394,909r58,l11450,894r-2,-15l11446,864r,-12l11446,753xm11435,622r-109,l11351,625r19,10l11381,653r4,26l11385,716r61,l11446,667r-7,-39l11435,622xm11334,572r-25,1l11284,576r-25,5l11236,590r12,49l11266,631r20,-5l11307,623r19,-1l11435,622r-17,-24l11383,579r-49,-7xe" fillcolor="#87888a" stroked="f">
            <v:stroke joinstyle="round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arrowok="t"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  <w10:wrap type="topAndBottom" anchorx="page"/>
          </v:shape>
        </w:pict>
      </w:r>
    </w:p>
    <w:p w:rsidR="00DF43B3" w:rsidRDefault="00DF43B3">
      <w:pPr>
        <w:rPr>
          <w:sz w:val="18"/>
        </w:rPr>
        <w:sectPr w:rsidR="00DF43B3">
          <w:type w:val="continuous"/>
          <w:pgSz w:w="11910" w:h="16840"/>
          <w:pgMar w:top="400" w:right="0" w:bottom="280" w:left="0" w:header="720" w:footer="720" w:gutter="0"/>
          <w:cols w:space="720"/>
        </w:sectPr>
      </w:pPr>
    </w:p>
    <w:p w:rsidR="00DF43B3" w:rsidRDefault="00DF43B3">
      <w:pPr>
        <w:pStyle w:val="a3"/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pict>
          <v:group id="_x0000_s1071" style="position:absolute;margin-left:0;margin-top:0;width:595.3pt;height:841.9pt;z-index:3;mso-position-horizontal-relative:page;mso-position-vertical-relative:page" coordsize="11906,16838">
            <v:shape id="_x0000_s1072" type="#_x0000_t75" style="position:absolute;top:4209;width:11906;height:4210">
              <v:imagedata r:id="rId20" o:title=""/>
            </v:shape>
            <v:shape id="_x0000_s1073" type="#_x0000_t75" style="position:absolute;width:11906;height:4210">
              <v:imagedata r:id="rId21" o:title=""/>
            </v:shape>
            <v:shape id="_x0000_s1074" type="#_x0000_t75" style="position:absolute;top:8418;width:11906;height:8419">
              <v:imagedata r:id="rId22" o:title=""/>
            </v:shape>
            <w10:wrap anchorx="page" anchory="page"/>
          </v:group>
        </w:pict>
      </w:r>
    </w:p>
    <w:p w:rsidR="00DF43B3" w:rsidRDefault="00DF43B3">
      <w:pPr>
        <w:rPr>
          <w:rFonts w:ascii="Times New Roman"/>
          <w:sz w:val="17"/>
        </w:rPr>
        <w:sectPr w:rsidR="00DF43B3">
          <w:pgSz w:w="11910" w:h="16840"/>
          <w:pgMar w:top="1580" w:right="0" w:bottom="280" w:left="0" w:header="720" w:footer="720" w:gutter="0"/>
          <w:cols w:space="720"/>
        </w:sectPr>
      </w:pPr>
    </w:p>
    <w:p w:rsidR="00DF43B3" w:rsidRDefault="00DF43B3">
      <w:pPr>
        <w:pStyle w:val="a3"/>
        <w:spacing w:before="7"/>
        <w:rPr>
          <w:rFonts w:ascii="Times New Roman"/>
          <w:sz w:val="20"/>
        </w:rPr>
      </w:pPr>
      <w:r>
        <w:rPr>
          <w:noProof/>
          <w:lang w:val="ru-RU" w:eastAsia="ru-RU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77" type="#_x0000_t136" style="position:absolute;margin-left:341.3pt;margin-top:678.25pt;width:7.65pt;height:15pt;rotation:1;z-index:6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о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78" type="#_x0000_t136" style="position:absolute;margin-left:334.25pt;margin-top:677.85pt;width:7.65pt;height:15pt;rotation:5;z-index:7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п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79" type="#_x0000_t136" style="position:absolute;margin-left:327.2pt;margin-top:676.85pt;width:7.8pt;height:15pt;rotation:9;z-index:8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о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0" type="#_x0000_t136" style="position:absolute;margin-left:322.7pt;margin-top:675.6pt;width:5.25pt;height:15pt;rotation:14;z-index:9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г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1" type="#_x0000_t136" style="position:absolute;margin-left:316.45pt;margin-top:674.05pt;width:7.05pt;height:15pt;rotation:18;z-index:10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а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2" type="#_x0000_t136" style="position:absolute;margin-left:309.4pt;margin-top:671.65pt;width:8.15pt;height:15pt;rotation:22;z-index:11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л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3" type="#_x0000_t136" style="position:absolute;margin-left:301.85pt;margin-top:668.3pt;width:8.95pt;height:15pt;rotation:27;z-index:12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Б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4" type="#_x0000_t136" style="position:absolute;margin-left:399.05pt;margin-top:519.45pt;width:7.75pt;height:15pt;rotation:37;z-index:14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и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5" type="#_x0000_t136" style="position:absolute;margin-left:405.4pt;margin-top:523.75pt;width:5.35pt;height:15pt;rotation:41;z-index:15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г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6" type="#_x0000_t136" style="position:absolute;margin-left:409pt;margin-top:528.45pt;width:7.8pt;height:15pt;rotation:45;z-index:16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и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7" type="#_x0000_t136" style="position:absolute;margin-left:414.55pt;margin-top:534.25pt;width:6.9pt;height:15pt;rotation:51;z-index:17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е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8" type="#_x0000_t136" style="position:absolute;margin-left:418.75pt;margin-top:540.25pt;width:7.55pt;height:15pt;rotation:55;z-index:18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н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89" type="#_x0000_t136" style="position:absolute;margin-left:423.05pt;margin-top:546.75pt;width:7.1pt;height:15pt;rotation:60;z-index:19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а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0" type="#_x0000_t136" style="position:absolute;margin-left:428.1pt;margin-top:556.05pt;width:6.15pt;height:15pt;rotation:66;z-index:20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т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1" type="#_x0000_t136" style="position:absolute;margin-left:429.9pt;margin-top:562.85pt;width:7.8pt;height:15pt;rotation:71;z-index:21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р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2" type="#_x0000_t136" style="position:absolute;margin-left:432.45pt;margin-top:570.15pt;width:6.9pt;height:15pt;rotation:76;z-index:22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у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3" type="#_x0000_t136" style="position:absolute;margin-left:433.45pt;margin-top:577.75pt;width:8pt;height:15pt;rotation:80;z-index:23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д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4" type="#_x0000_t136" style="position:absolute;margin-left:434.85pt;margin-top:585.55pt;width:6.95pt;height:15pt;rotation:86;z-index:24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а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5" type="#_x0000_t136" style="position:absolute;margin-left:250.9pt;margin-top:580.95pt;width:9.15pt;height:15pt;rotation:278;z-index:25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Б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6" type="#_x0000_t136" style="position:absolute;margin-left:253.4pt;margin-top:572.7pt;width:7pt;height:15pt;rotation:283;z-index:26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е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7" type="#_x0000_t136" style="position:absolute;margin-left:255.45pt;margin-top:566.05pt;width:6.25pt;height:15pt;rotation:287;z-index:27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з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8" type="#_x0000_t136" style="position:absolute;margin-left:257.1pt;margin-top:559.2pt;width:7.6pt;height:15pt;rotation:291;z-index:28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о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099" type="#_x0000_t136" style="position:absolute;margin-left:260.25pt;margin-top:551.85pt;width:7.65pt;height:15pt;rotation:297;z-index:29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п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0" type="#_x0000_t136" style="position:absolute;margin-left:264.15pt;margin-top:545.25pt;width:7.05pt;height:15pt;rotation:301;z-index:30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а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1" type="#_x0000_t136" style="position:absolute;margin-left:268.1pt;margin-top:539.2pt;width:7pt;height:15pt;rotation:305;z-index:31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с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2" type="#_x0000_t136" style="position:absolute;margin-left:272.4pt;margin-top:533.15pt;width:7.75pt;height:15pt;rotation:311;z-index:32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н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3" type="#_x0000_t136" style="position:absolute;margin-left:277.7pt;margin-top:527.3pt;width:7.75pt;height:15pt;rotation:315;z-index:33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о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4" type="#_x0000_t136" style="position:absolute;margin-left:283.8pt;margin-top:522.05pt;width:6.9pt;height:15pt;rotation:320;z-index:34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с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5" type="#_x0000_t136" style="position:absolute;margin-left:289.45pt;margin-top:517.85pt;width:6.3pt;height:15pt;rotation:325;z-index:35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т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6" type="#_x0000_t136" style="position:absolute;margin-left:375.1pt;margin-top:672.05pt;width:7pt;height:15pt;rotation:338;z-index:37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е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7" type="#_x0000_t136" style="position:absolute;margin-left:368.4pt;margin-top:674.3pt;width:7.85pt;height:15pt;rotation:344;z-index:38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и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8" type="#_x0000_t136" style="position:absolute;margin-left:361.9pt;margin-top:676.15pt;width:7.4pt;height:15pt;rotation:348;z-index:39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ч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09" type="#_x0000_t136" style="position:absolute;margin-left:355.6pt;margin-top:677.35pt;width:7.05pt;height:15pt;rotation:352;z-index:40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у"/>
            <w10:wrap anchorx="page" anchory="page"/>
          </v:shape>
        </w:pict>
      </w:r>
      <w:r>
        <w:rPr>
          <w:noProof/>
          <w:lang w:val="ru-RU" w:eastAsia="ru-RU"/>
        </w:rPr>
        <w:pict>
          <v:shape id="_x0000_s1110" type="#_x0000_t136" style="position:absolute;margin-left:348.25pt;margin-top:678.1pt;width:7.95pt;height:15pt;rotation:356;z-index:41;mso-position-horizontal-relative:page;mso-position-vertical-relative:page" stroked="f">
            <o:extrusion v:ext="view" autorotationcenter="t"/>
            <v:textpath style="font-family:&quot;&amp;quot&quot;;font-size:15pt;font-weight:bold;v-text-kern:t;mso-text-shadow:auto" string="л"/>
            <w10:wrap anchorx="page" anchory="page"/>
          </v:shape>
        </w:pict>
      </w:r>
    </w:p>
    <w:p w:rsidR="00DF43B3" w:rsidRDefault="00DF43B3">
      <w:pPr>
        <w:pStyle w:val="3"/>
        <w:spacing w:before="100" w:line="273" w:lineRule="auto"/>
        <w:ind w:right="1862"/>
      </w:pPr>
      <w:r>
        <w:t>Несчастные случаи на производстве и профессиональные заболевания не предопределены судьбой и не являются неизбежными: у них всегда есть причины. Развитие эффективной культуры профилактики позволяет их устранить и предотвратить производственные аварии и ущерб, а также профессиональные заболевания.</w:t>
      </w:r>
    </w:p>
    <w:p w:rsidR="00DF43B3" w:rsidRDefault="00DF43B3">
      <w:pPr>
        <w:pStyle w:val="a3"/>
        <w:spacing w:before="6"/>
        <w:rPr>
          <w:sz w:val="29"/>
        </w:rPr>
      </w:pPr>
    </w:p>
    <w:p w:rsidR="00DF43B3" w:rsidRDefault="00DF43B3">
      <w:pPr>
        <w:spacing w:line="273" w:lineRule="auto"/>
        <w:ind w:left="3429" w:right="1405"/>
        <w:rPr>
          <w:sz w:val="26"/>
        </w:rPr>
      </w:pPr>
      <w:r>
        <w:rPr>
          <w:noProof/>
          <w:lang w:val="ru-RU" w:eastAsia="ru-RU"/>
        </w:rPr>
        <w:pict>
          <v:line id="_x0000_s1111" style="position:absolute;left:0;text-align:left;z-index:4;mso-position-horizontal-relative:page" from="0,-5.25pt" to="0,205.2pt" strokecolor="#dddedf" strokeweight="0">
            <w10:wrap anchorx="page"/>
          </v:line>
        </w:pict>
      </w:r>
      <w:r>
        <w:rPr>
          <w:sz w:val="26"/>
        </w:rPr>
        <w:t xml:space="preserve">«Vision Zero» или «Нулевой травматизм» – это качественно новый </w:t>
      </w:r>
      <w:r>
        <w:rPr>
          <w:spacing w:val="-3"/>
          <w:sz w:val="26"/>
        </w:rPr>
        <w:t xml:space="preserve">подход </w:t>
      </w:r>
      <w:r>
        <w:rPr>
          <w:sz w:val="26"/>
        </w:rPr>
        <w:t xml:space="preserve">к </w:t>
      </w:r>
      <w:r>
        <w:rPr>
          <w:spacing w:val="-3"/>
          <w:sz w:val="26"/>
        </w:rPr>
        <w:t xml:space="preserve">организации профилактики, объединяющий </w:t>
      </w:r>
      <w:r>
        <w:rPr>
          <w:sz w:val="26"/>
        </w:rPr>
        <w:t xml:space="preserve">три </w:t>
      </w:r>
      <w:r>
        <w:rPr>
          <w:spacing w:val="-3"/>
          <w:sz w:val="26"/>
        </w:rPr>
        <w:t xml:space="preserve">направления </w:t>
      </w:r>
      <w:r>
        <w:rPr>
          <w:sz w:val="26"/>
        </w:rPr>
        <w:t>– безопасность, гигиену труда и благополучие работников на всех уровнях производства.</w:t>
      </w:r>
    </w:p>
    <w:p w:rsidR="00DF43B3" w:rsidRDefault="00DF43B3">
      <w:pPr>
        <w:pStyle w:val="a3"/>
        <w:spacing w:before="7"/>
        <w:rPr>
          <w:sz w:val="29"/>
        </w:rPr>
      </w:pPr>
    </w:p>
    <w:p w:rsidR="00DF43B3" w:rsidRDefault="00DF43B3">
      <w:pPr>
        <w:spacing w:line="273" w:lineRule="auto"/>
        <w:ind w:left="3429" w:right="1511"/>
        <w:rPr>
          <w:sz w:val="26"/>
        </w:rPr>
      </w:pPr>
      <w:r>
        <w:rPr>
          <w:sz w:val="26"/>
        </w:rPr>
        <w:t>Разработанная МАСО концепция «Vision Zero» отличается гибкостью и может быть адаптирована к конкретным мерам профилактики, имеющим приоритетное значение для обеспечения безопасности, гигиены труда и благополучия работников на том или ином предприятии. Благодаря своей гибкости «Vision Zero» может применяться на любом месте работы, на любом предприятии и</w:t>
      </w:r>
    </w:p>
    <w:p w:rsidR="00DF43B3" w:rsidRDefault="00DF43B3">
      <w:pPr>
        <w:ind w:left="3429"/>
        <w:rPr>
          <w:sz w:val="26"/>
        </w:rPr>
      </w:pPr>
      <w:r>
        <w:rPr>
          <w:noProof/>
          <w:lang w:val="ru-RU" w:eastAsia="ru-RU"/>
        </w:rPr>
        <w:pict>
          <v:group id="_x0000_s1112" style="position:absolute;left:0;text-align:left;margin-left:187pt;margin-top:22.05pt;width:324.5pt;height:324pt;z-index:5;mso-position-horizontal-relative:page" coordorigin="4560,1568" coordsize="4747,4744">
            <v:shape id="_x0000_s1113" style="position:absolute;left:4559;top:1579;width:2270;height:3451" coordorigin="4560,1580" coordsize="2270,3451" path="m6664,1580r-79,10l6507,1603r-78,15l6351,1636r-78,21l6196,1681r-77,27l6043,1737r-75,32l5893,1804r-74,38l5746,1882r-66,39l5617,1962r-62,43l5495,2049r-59,46l5380,2142r-55,49l5272,2242r-52,52l5171,2347r-48,54l5077,2457r-44,57l4991,2572r-40,60l4913,2692r-37,61l4841,2816r-32,63l4778,2943r-29,65l4723,3074r-25,67l4675,3208r-21,68l4636,3344r-17,69l4604,3482r-13,70l4581,3622r-9,71l4566,3764r-4,71l4560,3906r,73l4562,4049r4,71l4573,4192r8,71l4592,4335r13,71l4621,4477r17,70l4658,4618r22,70l4705,4757r26,70l4760,4895r32,68l4825,5031r397,-426l5762,4480r-30,-69l5707,4340r-21,-71l5669,4197r-13,-72l5648,4052r-4,-73l5643,3906r4,-71l5655,3763r12,-71l5683,3622r19,-70l5726,3484r27,-67l5784,3352r35,-64l5857,3227r42,-60l5944,3109r49,-55l6045,3002r56,-50l6160,2905r62,-44l6288,2821r72,-39l6433,2749r74,-29l6583,2697r76,-19l6829,2120,6664,1580xe" fillcolor="#b31621" stroked="f">
              <v:path arrowok="t"/>
            </v:shape>
            <v:shape id="_x0000_s1114" style="position:absolute;left:5972;top:2973;width:1928;height:1928" coordorigin="5973,2973" coordsize="1928,1928" path="m6942,2973r-71,2l6800,2983r-71,13l6659,3014r-69,24l6521,3067r-66,35l6391,3143r-60,44l6276,3235r-51,51l6179,3341r-42,58l6099,3460r-32,62l6039,3587r-24,67l5997,3722r-13,69l5976,3861r-3,71l5975,4003r7,71l5995,4145r19,70l6037,4284r30,68l6102,4419r40,64l6186,4542r49,56l6286,4648r55,47l6399,4737r60,37l6522,4807r65,28l6653,4858r68,18l6791,4890r70,8l6931,4901r72,-2l7074,4891r70,-13l7214,4860r70,-24l7352,4807r67,-35l7482,4731r60,-44l7597,4639r51,-51l7695,4533r42,-58l7774,4414r33,-62l7835,4287r23,-67l7876,4152r13,-69l7898,4013r3,-71l7898,3871r-7,-71l7878,3729r-18,-70l7836,3590r-30,-68l7771,3455r-40,-64l7687,3332r-48,-56l7587,3226r-55,-47l7475,3137r-61,-37l7351,3067r-64,-28l7220,3016r-68,-18l7083,2984r-70,-8l6942,2973xe" fillcolor="#87888a" stroked="f">
              <v:path arrowok="t"/>
            </v:shape>
            <v:shape id="_x0000_s1115" style="position:absolute;left:5028;top:4678;width:3905;height:1633" coordorigin="5028,4678" coordsize="3905,1633" o:spt="100" adj="0,,0" path="m5981,4809r-566,131l5028,5355r46,60l5122,5473r49,56l5222,5584r52,52l5328,5687r55,49l5439,5783r58,45l5556,5871r60,42l5677,5952r62,37l5803,6025r64,33l5932,6090r66,29l6065,6146r67,26l6201,6195r69,21l6339,6235r70,17l6480,6267r71,13l6622,6290r72,9l6766,6305r72,4l6910,6311r73,l7056,6308r72,-5l7201,6296r72,-9l7346,6275r72,-13l7490,6245r72,-18l7633,6206r71,-23l7775,6157r70,-28l7914,6099r69,-33l8052,6031r67,-37l8191,5950r70,-45l8329,5857r66,-49l8459,5756r61,-53l8580,5647r57,-57l8692,5532r52,-61l8795,5410r48,-64l8889,5282r35,-54l6943,5228r-71,-2l6800,5221r-71,-10l6659,5198r-69,-17l6521,5160r-67,-25l6388,5107r-64,-32l6262,5039r-61,-39l6143,4957r-57,-46l6032,4862r-51,-53xm7989,4678r-47,63l7891,4801r-55,58l7777,4913r-63,51l7648,5012r-70,43l7510,5092r-68,31l7372,5151r-70,23l7231,5193r-72,15l7088,5219r-73,6l6943,5228r1981,l8933,5215,8368,5085,7989,4678xe" fillcolor="#9ca20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116" style="position:absolute;left:7046;top:1567;width:2260;height:3310" coordorigin="7047,1568" coordsize="2260,3310" path="m7047,1568r168,552l7052,2654r75,10l7202,2677r73,18l7347,2717r71,27l7487,2774r68,34l7621,2847r63,42l7745,2936r58,50l7859,3040r53,58l7961,3159r46,65l8050,3293r38,70l8121,3435r28,72l8173,3581r19,74l8206,3730r10,75l8221,3881r1,75l8219,4031r-8,74l8199,4179r-16,73l8163,4324r399,427l9111,4878r29,-70l9166,4738r24,-71l9212,4596r20,-72l9249,4451r15,-73l9277,4304r10,-74l9296,4155r5,-74l9305,4006r1,-75l9305,3855r-4,-75l9295,3704r-9,-75l9275,3554r-13,-75l9246,3404r-19,-74l9207,3256r-24,-74l9157,3109r-28,-73l9097,2964r-33,-72l9027,2821r-39,-70l8947,2682r-43,-67l8858,2549r-47,-63l8762,2425r-51,-60l8659,2308r-54,-56l8549,2199r-57,-51l8433,2098r-60,-47l8312,2006r-63,-43l8185,1922r-65,-39l8054,1846r-67,-34l7919,1780r-69,-30l7780,1722r-71,-26l7638,1673r-72,-22l7493,1632r-73,-16l7346,1602r-74,-12l7197,1580r-75,-7l7047,1568xe" fillcolor="#599bbc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7" type="#_x0000_t202" style="position:absolute;left:6204;top:3758;width:1480;height:339" filled="f" stroked="f">
              <v:textbox inset="0,0,0,0">
                <w:txbxContent>
                  <w:p w:rsidR="00E76BD1" w:rsidRDefault="00E76BD1">
                    <w:pPr>
                      <w:rPr>
                        <w:rFonts w:ascii="Verdana"/>
                        <w:sz w:val="26"/>
                      </w:rPr>
                    </w:pPr>
                    <w:r>
                      <w:rPr>
                        <w:rFonts w:ascii="Verdana"/>
                        <w:color w:val="FFFFFF"/>
                        <w:w w:val="85"/>
                        <w:sz w:val="26"/>
                      </w:rPr>
                      <w:t>VISION</w:t>
                    </w:r>
                    <w:r>
                      <w:rPr>
                        <w:rFonts w:ascii="Verdana"/>
                        <w:color w:val="FFFFFF"/>
                        <w:spacing w:val="-54"/>
                        <w:w w:val="85"/>
                        <w:sz w:val="26"/>
                      </w:rPr>
                      <w:t xml:space="preserve"> </w:t>
                    </w:r>
                    <w:r>
                      <w:rPr>
                        <w:rFonts w:ascii="Verdana"/>
                        <w:color w:val="FFFFFF"/>
                        <w:w w:val="85"/>
                        <w:sz w:val="26"/>
                      </w:rPr>
                      <w:t>ZERO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  <w:lang w:val="ru-RU" w:eastAsia="ru-RU"/>
        </w:rPr>
        <w:pict>
          <v:shape id="_x0000_s1118" type="#_x0000_t136" style="position:absolute;left:0;text-align:left;margin-left:392.75pt;margin-top:112.15pt;width:7.5pt;height:15pt;rotation:33;z-index:13;mso-position-horizontal-relative:page" stroked="f">
            <o:extrusion v:ext="view" autorotationcenter="t"/>
            <v:textpath style="font-family:&quot;&amp;quot&quot;;font-size:15pt;font-weight:bold;v-text-kern:t;mso-text-shadow:auto" string="Г"/>
            <w10:wrap anchorx="page"/>
          </v:shape>
        </w:pict>
      </w:r>
      <w:r>
        <w:rPr>
          <w:noProof/>
          <w:lang w:val="ru-RU" w:eastAsia="ru-RU"/>
        </w:rPr>
        <w:pict>
          <v:shape id="_x0000_s1119" type="#_x0000_t136" style="position:absolute;left:0;text-align:left;margin-left:294.75pt;margin-top:111.05pt;width:7.7pt;height:15pt;rotation:329;z-index:36;mso-position-horizontal-relative:page" stroked="f">
            <o:extrusion v:ext="view" autorotationcenter="t"/>
            <v:textpath style="font-family:&quot;&amp;quot&quot;;font-size:15pt;font-weight:bold;v-text-kern:t;mso-text-shadow:auto" string="ь"/>
            <w10:wrap anchorx="page"/>
          </v:shape>
        </w:pict>
      </w:r>
      <w:r>
        <w:rPr>
          <w:sz w:val="26"/>
        </w:rPr>
        <w:t>в любой отрасли во всех регионах мира.</w:t>
      </w:r>
    </w:p>
    <w:p w:rsidR="00DF43B3" w:rsidRDefault="00DF43B3">
      <w:pPr>
        <w:rPr>
          <w:sz w:val="26"/>
        </w:rPr>
        <w:sectPr w:rsidR="00DF43B3">
          <w:footerReference w:type="even" r:id="rId23"/>
          <w:footerReference w:type="default" r:id="rId24"/>
          <w:pgSz w:w="11910" w:h="16840"/>
          <w:pgMar w:top="1580" w:right="0" w:bottom="600" w:left="0" w:header="0" w:footer="400" w:gutter="0"/>
          <w:pgNumType w:start="3"/>
          <w:cols w:space="720"/>
        </w:sectPr>
      </w:pPr>
    </w:p>
    <w:p w:rsidR="00DF43B3" w:rsidRDefault="00DF43B3">
      <w:pPr>
        <w:pStyle w:val="a3"/>
        <w:ind w:left="1020"/>
        <w:rPr>
          <w:sz w:val="20"/>
        </w:rPr>
      </w:pPr>
      <w:r>
        <w:rPr>
          <w:noProof/>
          <w:lang w:val="ru-RU" w:eastAsia="ru-RU"/>
        </w:rPr>
      </w:r>
      <w:r w:rsidR="00E76BD1" w:rsidRPr="00DF43B3">
        <w:rPr>
          <w:sz w:val="20"/>
        </w:rPr>
        <w:pict>
          <v:shape id="_x0000_s1120" type="#_x0000_t202" style="width:447.9pt;height:324pt;mso-position-horizontal-relative:char;mso-position-vertical-relative:line" fillcolor="#9ca20a" stroked="f">
            <v:textbox inset="0,0,0,0">
              <w:txbxContent>
                <w:p w:rsidR="00E76BD1" w:rsidRDefault="00E76BD1">
                  <w:pPr>
                    <w:spacing w:before="240" w:line="499" w:lineRule="exact"/>
                    <w:ind w:left="349"/>
                    <w:rPr>
                      <w:b/>
                      <w:sz w:val="48"/>
                    </w:rPr>
                  </w:pPr>
                  <w:r>
                    <w:rPr>
                      <w:b/>
                      <w:color w:val="295667"/>
                      <w:sz w:val="48"/>
                    </w:rPr>
                    <w:t>Семь «золотых правил» концепции</w:t>
                  </w:r>
                </w:p>
                <w:p w:rsidR="00E76BD1" w:rsidRDefault="00E76BD1">
                  <w:pPr>
                    <w:spacing w:line="532" w:lineRule="exact"/>
                    <w:ind w:left="349"/>
                    <w:rPr>
                      <w:rFonts w:ascii="Verdana" w:hAnsi="Verdana"/>
                      <w:sz w:val="48"/>
                    </w:rPr>
                  </w:pPr>
                  <w:r>
                    <w:rPr>
                      <w:rFonts w:ascii="Verdana" w:hAnsi="Verdana"/>
                      <w:color w:val="295667"/>
                      <w:spacing w:val="-3"/>
                      <w:sz w:val="48"/>
                    </w:rPr>
                    <w:t>«Vision</w:t>
                  </w:r>
                  <w:r>
                    <w:rPr>
                      <w:rFonts w:ascii="Verdana" w:hAnsi="Verdana"/>
                      <w:color w:val="295667"/>
                      <w:spacing w:val="-78"/>
                      <w:sz w:val="48"/>
                    </w:rPr>
                    <w:t xml:space="preserve"> </w:t>
                  </w:r>
                  <w:r>
                    <w:rPr>
                      <w:rFonts w:ascii="Verdana" w:hAnsi="Verdana"/>
                      <w:color w:val="295667"/>
                      <w:sz w:val="48"/>
                    </w:rPr>
                    <w:t>Zero»</w:t>
                  </w:r>
                </w:p>
                <w:p w:rsidR="00E76BD1" w:rsidRDefault="00E76BD1">
                  <w:pPr>
                    <w:numPr>
                      <w:ilvl w:val="0"/>
                      <w:numId w:val="2"/>
                    </w:numPr>
                    <w:tabs>
                      <w:tab w:val="left" w:pos="690"/>
                    </w:tabs>
                    <w:spacing w:before="167"/>
                    <w:rPr>
                      <w:sz w:val="34"/>
                    </w:rPr>
                  </w:pPr>
                  <w:r>
                    <w:rPr>
                      <w:color w:val="FFFFFF"/>
                      <w:spacing w:val="-4"/>
                      <w:sz w:val="34"/>
                    </w:rPr>
                    <w:t xml:space="preserve">Стать лидером </w:t>
                  </w:r>
                  <w:r>
                    <w:rPr>
                      <w:color w:val="FFFFFF"/>
                      <w:sz w:val="34"/>
                    </w:rPr>
                    <w:t xml:space="preserve">– </w:t>
                  </w:r>
                  <w:r>
                    <w:rPr>
                      <w:color w:val="FFFFFF"/>
                      <w:spacing w:val="-4"/>
                      <w:sz w:val="34"/>
                    </w:rPr>
                    <w:t>показать приверженность</w:t>
                  </w:r>
                  <w:r>
                    <w:rPr>
                      <w:color w:val="FFFFFF"/>
                      <w:spacing w:val="-21"/>
                      <w:sz w:val="34"/>
                    </w:rPr>
                    <w:t xml:space="preserve"> </w:t>
                  </w:r>
                  <w:r>
                    <w:rPr>
                      <w:color w:val="FFFFFF"/>
                      <w:spacing w:val="-4"/>
                      <w:sz w:val="34"/>
                    </w:rPr>
                    <w:t>принципам</w:t>
                  </w:r>
                </w:p>
                <w:p w:rsidR="00E76BD1" w:rsidRDefault="00E76BD1">
                  <w:pPr>
                    <w:numPr>
                      <w:ilvl w:val="0"/>
                      <w:numId w:val="2"/>
                    </w:numPr>
                    <w:tabs>
                      <w:tab w:val="left" w:pos="690"/>
                    </w:tabs>
                    <w:spacing w:before="55"/>
                    <w:rPr>
                      <w:sz w:val="34"/>
                    </w:rPr>
                  </w:pPr>
                  <w:r>
                    <w:rPr>
                      <w:color w:val="FFFFFF"/>
                      <w:spacing w:val="-4"/>
                      <w:sz w:val="34"/>
                    </w:rPr>
                    <w:t xml:space="preserve">Выявлять угрозы </w:t>
                  </w:r>
                  <w:r>
                    <w:rPr>
                      <w:color w:val="FFFFFF"/>
                      <w:sz w:val="34"/>
                    </w:rPr>
                    <w:t xml:space="preserve">– </w:t>
                  </w:r>
                  <w:r>
                    <w:rPr>
                      <w:color w:val="FFFFFF"/>
                      <w:spacing w:val="-4"/>
                      <w:sz w:val="34"/>
                    </w:rPr>
                    <w:t>контролировать</w:t>
                  </w:r>
                  <w:r>
                    <w:rPr>
                      <w:color w:val="FFFFFF"/>
                      <w:spacing w:val="-19"/>
                      <w:sz w:val="34"/>
                    </w:rPr>
                    <w:t xml:space="preserve"> </w:t>
                  </w:r>
                  <w:r>
                    <w:rPr>
                      <w:color w:val="FFFFFF"/>
                      <w:spacing w:val="-4"/>
                      <w:sz w:val="34"/>
                    </w:rPr>
                    <w:t>риски</w:t>
                  </w:r>
                </w:p>
                <w:p w:rsidR="00E76BD1" w:rsidRDefault="00E76BD1">
                  <w:pPr>
                    <w:numPr>
                      <w:ilvl w:val="0"/>
                      <w:numId w:val="2"/>
                    </w:numPr>
                    <w:tabs>
                      <w:tab w:val="left" w:pos="690"/>
                    </w:tabs>
                    <w:spacing w:before="55"/>
                    <w:rPr>
                      <w:sz w:val="34"/>
                    </w:rPr>
                  </w:pPr>
                  <w:r>
                    <w:rPr>
                      <w:color w:val="FFFFFF"/>
                      <w:spacing w:val="-4"/>
                      <w:sz w:val="34"/>
                    </w:rPr>
                    <w:t xml:space="preserve">Определять </w:t>
                  </w:r>
                  <w:r>
                    <w:rPr>
                      <w:color w:val="FFFFFF"/>
                      <w:spacing w:val="-3"/>
                      <w:sz w:val="34"/>
                    </w:rPr>
                    <w:t xml:space="preserve">цели </w:t>
                  </w:r>
                  <w:r>
                    <w:rPr>
                      <w:color w:val="FFFFFF"/>
                      <w:sz w:val="34"/>
                    </w:rPr>
                    <w:t xml:space="preserve">– </w:t>
                  </w:r>
                  <w:r>
                    <w:rPr>
                      <w:color w:val="FFFFFF"/>
                      <w:spacing w:val="-4"/>
                      <w:sz w:val="34"/>
                    </w:rPr>
                    <w:t>разрабатывать</w:t>
                  </w:r>
                  <w:r>
                    <w:rPr>
                      <w:color w:val="FFFFFF"/>
                      <w:spacing w:val="-21"/>
                      <w:sz w:val="34"/>
                    </w:rPr>
                    <w:t xml:space="preserve"> </w:t>
                  </w:r>
                  <w:r>
                    <w:rPr>
                      <w:color w:val="FFFFFF"/>
                      <w:spacing w:val="-4"/>
                      <w:sz w:val="34"/>
                    </w:rPr>
                    <w:t>программы</w:t>
                  </w:r>
                </w:p>
                <w:p w:rsidR="00E76BD1" w:rsidRDefault="00E76BD1">
                  <w:pPr>
                    <w:numPr>
                      <w:ilvl w:val="0"/>
                      <w:numId w:val="2"/>
                    </w:numPr>
                    <w:tabs>
                      <w:tab w:val="left" w:pos="690"/>
                    </w:tabs>
                    <w:spacing w:before="81" w:line="220" w:lineRule="auto"/>
                    <w:ind w:right="896"/>
                    <w:rPr>
                      <w:sz w:val="34"/>
                    </w:rPr>
                  </w:pPr>
                  <w:r>
                    <w:rPr>
                      <w:color w:val="FFFFFF"/>
                      <w:spacing w:val="-4"/>
                      <w:sz w:val="34"/>
                    </w:rPr>
                    <w:t xml:space="preserve">Создать систему безопасности </w:t>
                  </w:r>
                  <w:r>
                    <w:rPr>
                      <w:color w:val="FFFFFF"/>
                      <w:sz w:val="34"/>
                    </w:rPr>
                    <w:t xml:space="preserve">и </w:t>
                  </w:r>
                  <w:r>
                    <w:rPr>
                      <w:color w:val="FFFFFF"/>
                      <w:spacing w:val="-4"/>
                      <w:sz w:val="34"/>
                    </w:rPr>
                    <w:t xml:space="preserve">гигиены труда </w:t>
                  </w:r>
                  <w:r>
                    <w:rPr>
                      <w:color w:val="FFFFFF"/>
                      <w:sz w:val="34"/>
                    </w:rPr>
                    <w:t xml:space="preserve">– </w:t>
                  </w:r>
                  <w:r>
                    <w:rPr>
                      <w:color w:val="FFFFFF"/>
                      <w:spacing w:val="-4"/>
                      <w:sz w:val="34"/>
                    </w:rPr>
                    <w:t>достичь высокого уровня</w:t>
                  </w:r>
                  <w:r>
                    <w:rPr>
                      <w:color w:val="FFFFFF"/>
                      <w:spacing w:val="-10"/>
                      <w:sz w:val="34"/>
                    </w:rPr>
                    <w:t xml:space="preserve"> </w:t>
                  </w:r>
                  <w:r>
                    <w:rPr>
                      <w:color w:val="FFFFFF"/>
                      <w:spacing w:val="-4"/>
                      <w:sz w:val="34"/>
                    </w:rPr>
                    <w:t>организации</w:t>
                  </w:r>
                </w:p>
                <w:p w:rsidR="00E76BD1" w:rsidRDefault="00E76BD1">
                  <w:pPr>
                    <w:numPr>
                      <w:ilvl w:val="0"/>
                      <w:numId w:val="2"/>
                    </w:numPr>
                    <w:tabs>
                      <w:tab w:val="left" w:pos="690"/>
                    </w:tabs>
                    <w:spacing w:before="87" w:line="220" w:lineRule="auto"/>
                    <w:ind w:right="361"/>
                    <w:rPr>
                      <w:sz w:val="34"/>
                    </w:rPr>
                  </w:pPr>
                  <w:r>
                    <w:rPr>
                      <w:color w:val="FFFFFF"/>
                      <w:spacing w:val="-4"/>
                      <w:sz w:val="34"/>
                    </w:rPr>
                    <w:t xml:space="preserve">Обеспечивать безопасность </w:t>
                  </w:r>
                  <w:r>
                    <w:rPr>
                      <w:color w:val="FFFFFF"/>
                      <w:sz w:val="34"/>
                    </w:rPr>
                    <w:t xml:space="preserve">и </w:t>
                  </w:r>
                  <w:r>
                    <w:rPr>
                      <w:color w:val="FFFFFF"/>
                      <w:spacing w:val="-4"/>
                      <w:sz w:val="34"/>
                    </w:rPr>
                    <w:t xml:space="preserve">гигиену </w:t>
                  </w:r>
                  <w:r>
                    <w:rPr>
                      <w:color w:val="FFFFFF"/>
                      <w:sz w:val="34"/>
                    </w:rPr>
                    <w:t xml:space="preserve">на </w:t>
                  </w:r>
                  <w:r>
                    <w:rPr>
                      <w:color w:val="FFFFFF"/>
                      <w:spacing w:val="-4"/>
                      <w:sz w:val="34"/>
                    </w:rPr>
                    <w:t xml:space="preserve">рабочих местах, при работе </w:t>
                  </w:r>
                  <w:r>
                    <w:rPr>
                      <w:color w:val="FFFFFF"/>
                      <w:sz w:val="34"/>
                    </w:rPr>
                    <w:t xml:space="preserve">со </w:t>
                  </w:r>
                  <w:r>
                    <w:rPr>
                      <w:color w:val="FFFFFF"/>
                      <w:spacing w:val="-4"/>
                      <w:sz w:val="34"/>
                    </w:rPr>
                    <w:t xml:space="preserve">станками </w:t>
                  </w:r>
                  <w:r>
                    <w:rPr>
                      <w:color w:val="FFFFFF"/>
                      <w:sz w:val="34"/>
                    </w:rPr>
                    <w:t>и</w:t>
                  </w:r>
                  <w:r>
                    <w:rPr>
                      <w:color w:val="FFFFFF"/>
                      <w:spacing w:val="-21"/>
                      <w:sz w:val="34"/>
                    </w:rPr>
                    <w:t xml:space="preserve"> </w:t>
                  </w:r>
                  <w:r>
                    <w:rPr>
                      <w:color w:val="FFFFFF"/>
                      <w:spacing w:val="-4"/>
                      <w:sz w:val="34"/>
                    </w:rPr>
                    <w:t>оборудованием</w:t>
                  </w:r>
                </w:p>
                <w:p w:rsidR="00E76BD1" w:rsidRDefault="00E76BD1">
                  <w:pPr>
                    <w:numPr>
                      <w:ilvl w:val="0"/>
                      <w:numId w:val="2"/>
                    </w:numPr>
                    <w:tabs>
                      <w:tab w:val="left" w:pos="690"/>
                    </w:tabs>
                    <w:spacing w:before="87" w:line="220" w:lineRule="auto"/>
                    <w:ind w:right="795"/>
                    <w:rPr>
                      <w:sz w:val="34"/>
                    </w:rPr>
                  </w:pPr>
                  <w:r>
                    <w:rPr>
                      <w:color w:val="FFFFFF"/>
                      <w:spacing w:val="-4"/>
                      <w:sz w:val="34"/>
                    </w:rPr>
                    <w:t xml:space="preserve">Повышать квалификацию </w:t>
                  </w:r>
                  <w:r>
                    <w:rPr>
                      <w:color w:val="FFFFFF"/>
                      <w:sz w:val="34"/>
                    </w:rPr>
                    <w:t xml:space="preserve">– </w:t>
                  </w:r>
                  <w:r>
                    <w:rPr>
                      <w:color w:val="FFFFFF"/>
                      <w:spacing w:val="-4"/>
                      <w:sz w:val="34"/>
                    </w:rPr>
                    <w:t>развивать профессиональные навыки</w:t>
                  </w:r>
                </w:p>
                <w:p w:rsidR="00E76BD1" w:rsidRDefault="00E76BD1">
                  <w:pPr>
                    <w:numPr>
                      <w:ilvl w:val="0"/>
                      <w:numId w:val="2"/>
                    </w:numPr>
                    <w:tabs>
                      <w:tab w:val="left" w:pos="690"/>
                    </w:tabs>
                    <w:spacing w:before="62"/>
                    <w:rPr>
                      <w:sz w:val="34"/>
                    </w:rPr>
                  </w:pPr>
                  <w:r>
                    <w:rPr>
                      <w:color w:val="FFFFFF"/>
                      <w:spacing w:val="-4"/>
                      <w:sz w:val="34"/>
                    </w:rPr>
                    <w:t xml:space="preserve">Инвестировать </w:t>
                  </w:r>
                  <w:r>
                    <w:rPr>
                      <w:color w:val="FFFFFF"/>
                      <w:sz w:val="34"/>
                    </w:rPr>
                    <w:t xml:space="preserve">в </w:t>
                  </w:r>
                  <w:r>
                    <w:rPr>
                      <w:color w:val="FFFFFF"/>
                      <w:spacing w:val="-4"/>
                      <w:sz w:val="34"/>
                    </w:rPr>
                    <w:t xml:space="preserve">кадры </w:t>
                  </w:r>
                  <w:r>
                    <w:rPr>
                      <w:color w:val="FFFFFF"/>
                      <w:sz w:val="34"/>
                    </w:rPr>
                    <w:t xml:space="preserve">– </w:t>
                  </w:r>
                  <w:r>
                    <w:rPr>
                      <w:color w:val="FFFFFF"/>
                      <w:spacing w:val="-4"/>
                      <w:sz w:val="34"/>
                    </w:rPr>
                    <w:t>мотивировать посредством</w:t>
                  </w:r>
                  <w:r>
                    <w:rPr>
                      <w:color w:val="FFFFFF"/>
                      <w:spacing w:val="-24"/>
                      <w:sz w:val="34"/>
                    </w:rPr>
                    <w:t xml:space="preserve"> </w:t>
                  </w:r>
                  <w:r>
                    <w:rPr>
                      <w:color w:val="FFFFFF"/>
                      <w:spacing w:val="-4"/>
                      <w:sz w:val="34"/>
                    </w:rPr>
                    <w:t>участия</w:t>
                  </w:r>
                </w:p>
              </w:txbxContent>
            </v:textbox>
            <w10:anchorlock/>
          </v:shape>
        </w:pict>
      </w:r>
    </w:p>
    <w:p w:rsidR="00DF43B3" w:rsidRDefault="00DF43B3">
      <w:pPr>
        <w:pStyle w:val="a3"/>
        <w:spacing w:before="11"/>
        <w:rPr>
          <w:sz w:val="18"/>
        </w:rPr>
      </w:pPr>
    </w:p>
    <w:p w:rsidR="00DF43B3" w:rsidRDefault="00DF43B3">
      <w:pPr>
        <w:spacing w:before="99"/>
        <w:ind w:left="3203"/>
        <w:rPr>
          <w:b/>
          <w:sz w:val="26"/>
        </w:rPr>
      </w:pPr>
      <w:r>
        <w:rPr>
          <w:b/>
          <w:sz w:val="26"/>
        </w:rPr>
        <w:t>Безопасность и гигиена труда окупаются</w:t>
      </w:r>
    </w:p>
    <w:p w:rsidR="00DF43B3" w:rsidRDefault="00DF43B3">
      <w:pPr>
        <w:pStyle w:val="a3"/>
        <w:spacing w:before="123" w:line="256" w:lineRule="auto"/>
        <w:ind w:left="3203" w:right="2495"/>
        <w:rPr>
          <w:rFonts w:ascii="Arial" w:hAnsi="Arial"/>
        </w:rPr>
      </w:pPr>
      <w:r>
        <w:rPr>
          <w:rFonts w:ascii="Arial" w:hAnsi="Arial"/>
        </w:rPr>
        <w:t>Безопасные и здоровые условия труда не только являются морально-юридическим обязательством, но и оправдывают себя экономически. Инвестиции в охрану труда позволяют избежать человеческих страданий и защитить самое ценное, что у нас есть, – наше здоровье, физическое и психологическое благополучие. Не менее важно и то,</w:t>
      </w:r>
    </w:p>
    <w:p w:rsidR="00DF43B3" w:rsidRDefault="00DF43B3">
      <w:pPr>
        <w:pStyle w:val="a3"/>
        <w:spacing w:line="256" w:lineRule="auto"/>
        <w:ind w:left="3203" w:right="2495"/>
        <w:rPr>
          <w:rFonts w:ascii="Arial" w:hAnsi="Arial"/>
        </w:rPr>
      </w:pPr>
      <w:r>
        <w:rPr>
          <w:rFonts w:ascii="Arial" w:hAnsi="Arial"/>
        </w:rPr>
        <w:t>что они благотворно влияют на мотивацию работников, качество труда и продукции, репутацию компании, степень удовлетворённости работников, менеджеров и клиентов и, как следствие, экономические показатели.</w:t>
      </w:r>
    </w:p>
    <w:p w:rsidR="00DF43B3" w:rsidRDefault="00DF43B3">
      <w:pPr>
        <w:pStyle w:val="a3"/>
        <w:spacing w:before="106" w:line="256" w:lineRule="auto"/>
        <w:ind w:left="3203" w:right="2830"/>
        <w:jc w:val="both"/>
        <w:rPr>
          <w:rFonts w:ascii="Arial" w:hAnsi="Arial"/>
        </w:rPr>
      </w:pPr>
      <w:r>
        <w:rPr>
          <w:rFonts w:ascii="Arial" w:hAnsi="Arial"/>
        </w:rPr>
        <w:t>Международные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исследования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доходности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инвестиций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 xml:space="preserve">в профилактику доказали, что каждый доллар, вложенный в охрану </w:t>
      </w:r>
      <w:r>
        <w:rPr>
          <w:rFonts w:ascii="Arial" w:hAnsi="Arial"/>
          <w:spacing w:val="-3"/>
        </w:rPr>
        <w:t xml:space="preserve">труда, генерирует </w:t>
      </w:r>
      <w:r>
        <w:rPr>
          <w:rFonts w:ascii="Arial" w:hAnsi="Arial"/>
        </w:rPr>
        <w:t>потенциальную прибыль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в</w:t>
      </w:r>
    </w:p>
    <w:p w:rsidR="00DF43B3" w:rsidRDefault="00DF43B3">
      <w:pPr>
        <w:pStyle w:val="a3"/>
        <w:spacing w:line="251" w:lineRule="exact"/>
        <w:ind w:left="3203"/>
        <w:rPr>
          <w:rFonts w:ascii="Arial" w:hAnsi="Arial"/>
        </w:rPr>
      </w:pPr>
      <w:r>
        <w:rPr>
          <w:rFonts w:ascii="Arial" w:hAnsi="Arial"/>
        </w:rPr>
        <w:t>размере свыше двух долларов. Безопасные условия труда</w:t>
      </w:r>
    </w:p>
    <w:p w:rsidR="00DF43B3" w:rsidRDefault="00DF43B3">
      <w:pPr>
        <w:pStyle w:val="a3"/>
        <w:spacing w:before="17"/>
        <w:ind w:left="3203"/>
        <w:rPr>
          <w:rFonts w:ascii="Arial" w:hAnsi="Arial"/>
        </w:rPr>
      </w:pPr>
      <w:r>
        <w:rPr>
          <w:rFonts w:ascii="Arial" w:hAnsi="Arial"/>
        </w:rPr>
        <w:t>– это вклад в процветание предприятия.</w:t>
      </w:r>
    </w:p>
    <w:p w:rsidR="00DF43B3" w:rsidRDefault="00DF43B3">
      <w:pPr>
        <w:pStyle w:val="a3"/>
        <w:spacing w:before="10"/>
        <w:rPr>
          <w:rFonts w:ascii="Arial"/>
          <w:sz w:val="20"/>
        </w:rPr>
      </w:pPr>
    </w:p>
    <w:p w:rsidR="00DF43B3" w:rsidRDefault="00DF43B3">
      <w:pPr>
        <w:ind w:left="3203"/>
        <w:rPr>
          <w:b/>
          <w:sz w:val="26"/>
        </w:rPr>
      </w:pPr>
      <w:r>
        <w:rPr>
          <w:b/>
          <w:sz w:val="26"/>
        </w:rPr>
        <w:t>Охрана труда требует активного участия администрации</w:t>
      </w:r>
    </w:p>
    <w:p w:rsidR="00DF43B3" w:rsidRDefault="00DF43B3">
      <w:pPr>
        <w:pStyle w:val="a3"/>
        <w:spacing w:before="122" w:line="256" w:lineRule="auto"/>
        <w:ind w:left="3203" w:right="2866"/>
        <w:rPr>
          <w:rFonts w:ascii="Arial" w:hAnsi="Arial"/>
        </w:rPr>
      </w:pPr>
      <w:r>
        <w:rPr>
          <w:rFonts w:ascii="Arial" w:hAnsi="Arial"/>
        </w:rPr>
        <w:t>Совершенствование охраны труда на предприятии не обязательно означает увеличение расходов. Важнее то, что администрация действует осознанно, осуществляет последовательное руководство и создаёт атмосферу доверия и открытого взаимодействия на всех уровнях компании. Реализация стратегии профилактики</w:t>
      </w:r>
    </w:p>
    <w:p w:rsidR="00DF43B3" w:rsidRDefault="00DF43B3">
      <w:pPr>
        <w:pStyle w:val="a3"/>
        <w:spacing w:line="256" w:lineRule="auto"/>
        <w:ind w:left="3203" w:right="2633"/>
        <w:rPr>
          <w:rFonts w:ascii="Arial" w:hAnsi="Arial"/>
        </w:rPr>
      </w:pPr>
      <w:r>
        <w:rPr>
          <w:rFonts w:ascii="Arial" w:hAnsi="Arial"/>
        </w:rPr>
        <w:t>«Vision Zero» требует активного вклада многих участников предприятия. Очевидно, что успех или неудача в реализации стратегии «Vision Zero» будут в конечном итоге зависеть от приверженности работодателей</w:t>
      </w:r>
    </w:p>
    <w:p w:rsidR="00DF43B3" w:rsidRDefault="00DF43B3">
      <w:pPr>
        <w:pStyle w:val="a3"/>
        <w:spacing w:line="256" w:lineRule="auto"/>
        <w:ind w:left="3203" w:right="2495"/>
        <w:rPr>
          <w:rFonts w:ascii="Arial" w:hAnsi="Arial"/>
        </w:rPr>
      </w:pPr>
      <w:r>
        <w:rPr>
          <w:rFonts w:ascii="Arial" w:hAnsi="Arial"/>
        </w:rPr>
        <w:t>и руководителей предприятия, мотивированности менеджеров и бдительности работников.</w:t>
      </w:r>
    </w:p>
    <w:p w:rsidR="00DF43B3" w:rsidRDefault="00DF43B3">
      <w:pPr>
        <w:spacing w:line="256" w:lineRule="auto"/>
        <w:rPr>
          <w:rFonts w:ascii="Arial" w:hAnsi="Arial"/>
        </w:rPr>
        <w:sectPr w:rsidR="00DF43B3">
          <w:pgSz w:w="11910" w:h="16840"/>
          <w:pgMar w:top="660" w:right="0" w:bottom="600" w:left="0" w:header="0" w:footer="400" w:gutter="0"/>
          <w:cols w:space="720"/>
        </w:sect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rPr>
          <w:rFonts w:ascii="Arial"/>
          <w:sz w:val="20"/>
        </w:rPr>
      </w:pPr>
    </w:p>
    <w:p w:rsidR="00DF43B3" w:rsidRDefault="00DF43B3">
      <w:pPr>
        <w:pStyle w:val="a3"/>
        <w:spacing w:before="1"/>
        <w:rPr>
          <w:rFonts w:ascii="Arial"/>
          <w:sz w:val="26"/>
        </w:rPr>
      </w:pPr>
    </w:p>
    <w:p w:rsidR="00DF43B3" w:rsidRDefault="00DF43B3">
      <w:pPr>
        <w:spacing w:before="100"/>
        <w:ind w:left="3429"/>
        <w:rPr>
          <w:b/>
          <w:sz w:val="26"/>
        </w:rPr>
      </w:pPr>
      <w:r>
        <w:rPr>
          <w:noProof/>
          <w:lang w:val="ru-RU" w:eastAsia="ru-RU"/>
        </w:rPr>
        <w:pict>
          <v:shape id="image17.png" o:spid="_x0000_s1121" type="#_x0000_t75" style="position:absolute;left:0;text-align:left;margin-left:0;margin-top:-222.9pt;width:595.25pt;height:210.45pt;z-index:42;visibility:visible;mso-wrap-distance-left:0;mso-wrap-distance-right:0;mso-position-horizontal-relative:page">
            <v:imagedata r:id="rId25" o:title=""/>
            <w10:wrap anchorx="page"/>
          </v:shape>
        </w:pict>
      </w:r>
      <w:r>
        <w:rPr>
          <w:b/>
          <w:sz w:val="26"/>
        </w:rPr>
        <w:t>Как создавался настоящий документ</w:t>
      </w:r>
    </w:p>
    <w:p w:rsidR="00DF43B3" w:rsidRDefault="00DF43B3">
      <w:pPr>
        <w:pStyle w:val="a3"/>
        <w:spacing w:before="122" w:line="256" w:lineRule="auto"/>
        <w:ind w:left="3429" w:right="2476"/>
        <w:rPr>
          <w:rFonts w:ascii="Arial" w:hAnsi="Arial"/>
        </w:rPr>
      </w:pPr>
      <w:r>
        <w:rPr>
          <w:rFonts w:ascii="Arial" w:hAnsi="Arial"/>
        </w:rPr>
        <w:t xml:space="preserve">Помогая </w:t>
      </w:r>
      <w:r>
        <w:rPr>
          <w:rFonts w:ascii="Arial" w:hAnsi="Arial"/>
          <w:spacing w:val="-4"/>
        </w:rPr>
        <w:t xml:space="preserve">работодателям </w:t>
      </w:r>
      <w:r>
        <w:rPr>
          <w:rFonts w:ascii="Arial" w:hAnsi="Arial"/>
        </w:rPr>
        <w:t xml:space="preserve">и менеджерам предприятий решать задачи непрерывного совершенствования охраны </w:t>
      </w:r>
      <w:r>
        <w:rPr>
          <w:rFonts w:ascii="Arial" w:hAnsi="Arial"/>
          <w:spacing w:val="-4"/>
        </w:rPr>
        <w:t xml:space="preserve">труда </w:t>
      </w:r>
      <w:r>
        <w:rPr>
          <w:rFonts w:ascii="Arial" w:hAnsi="Arial"/>
        </w:rPr>
        <w:t xml:space="preserve">в </w:t>
      </w:r>
      <w:r>
        <w:rPr>
          <w:rFonts w:ascii="Arial" w:hAnsi="Arial"/>
          <w:spacing w:val="-3"/>
        </w:rPr>
        <w:t xml:space="preserve">соответствии </w:t>
      </w:r>
      <w:r>
        <w:rPr>
          <w:rFonts w:ascii="Arial" w:hAnsi="Arial"/>
        </w:rPr>
        <w:t xml:space="preserve">с концепцией «Vision Zero», </w:t>
      </w:r>
      <w:r>
        <w:rPr>
          <w:rFonts w:ascii="Arial" w:hAnsi="Arial"/>
          <w:spacing w:val="-4"/>
        </w:rPr>
        <w:t xml:space="preserve">МАСО </w:t>
      </w:r>
      <w:r>
        <w:rPr>
          <w:rFonts w:ascii="Arial" w:hAnsi="Arial"/>
        </w:rPr>
        <w:t xml:space="preserve">на основе </w:t>
      </w:r>
      <w:r>
        <w:rPr>
          <w:rFonts w:ascii="Arial" w:hAnsi="Arial"/>
          <w:spacing w:val="-5"/>
        </w:rPr>
        <w:t xml:space="preserve">результатов </w:t>
      </w:r>
      <w:r>
        <w:rPr>
          <w:rFonts w:ascii="Arial" w:hAnsi="Arial"/>
          <w:spacing w:val="-3"/>
        </w:rPr>
        <w:t xml:space="preserve">всеобъемлющего </w:t>
      </w:r>
      <w:r>
        <w:rPr>
          <w:rFonts w:ascii="Arial" w:hAnsi="Arial"/>
        </w:rPr>
        <w:t>обследования, посвящённого</w:t>
      </w:r>
      <w:r>
        <w:rPr>
          <w:rFonts w:ascii="Arial" w:hAnsi="Arial"/>
          <w:spacing w:val="-20"/>
        </w:rPr>
        <w:t xml:space="preserve"> </w:t>
      </w:r>
      <w:r>
        <w:rPr>
          <w:rFonts w:ascii="Arial" w:hAnsi="Arial"/>
        </w:rPr>
        <w:t>наиболее</w:t>
      </w:r>
      <w:r>
        <w:rPr>
          <w:rFonts w:ascii="Arial" w:hAnsi="Arial"/>
          <w:spacing w:val="-19"/>
        </w:rPr>
        <w:t xml:space="preserve"> </w:t>
      </w:r>
      <w:r>
        <w:rPr>
          <w:rFonts w:ascii="Arial" w:hAnsi="Arial"/>
        </w:rPr>
        <w:t>эффективным</w:t>
      </w:r>
      <w:r>
        <w:rPr>
          <w:rFonts w:ascii="Arial" w:hAnsi="Arial"/>
          <w:spacing w:val="-20"/>
        </w:rPr>
        <w:t xml:space="preserve"> </w:t>
      </w:r>
      <w:r>
        <w:rPr>
          <w:rFonts w:ascii="Arial" w:hAnsi="Arial"/>
        </w:rPr>
        <w:t>профилактическим мерам,</w:t>
      </w:r>
      <w:r>
        <w:rPr>
          <w:rFonts w:ascii="Arial" w:hAnsi="Arial"/>
          <w:spacing w:val="-17"/>
        </w:rPr>
        <w:t xml:space="preserve"> </w:t>
      </w:r>
      <w:r>
        <w:rPr>
          <w:rFonts w:ascii="Arial" w:hAnsi="Arial"/>
        </w:rPr>
        <w:t>разработала</w:t>
      </w:r>
      <w:r>
        <w:rPr>
          <w:rFonts w:ascii="Arial" w:hAnsi="Arial"/>
          <w:spacing w:val="-17"/>
        </w:rPr>
        <w:t xml:space="preserve"> </w:t>
      </w:r>
      <w:r>
        <w:rPr>
          <w:rFonts w:ascii="Arial" w:hAnsi="Arial"/>
        </w:rPr>
        <w:t>практический</w:t>
      </w:r>
      <w:r>
        <w:rPr>
          <w:rFonts w:ascii="Arial" w:hAnsi="Arial"/>
          <w:spacing w:val="-16"/>
        </w:rPr>
        <w:t xml:space="preserve"> </w:t>
      </w:r>
      <w:r>
        <w:rPr>
          <w:rFonts w:ascii="Arial" w:hAnsi="Arial"/>
        </w:rPr>
        <w:t>инструмент</w:t>
      </w:r>
      <w:r>
        <w:rPr>
          <w:rFonts w:ascii="Arial" w:hAnsi="Arial"/>
          <w:spacing w:val="-17"/>
        </w:rPr>
        <w:t xml:space="preserve"> </w:t>
      </w:r>
      <w:r>
        <w:rPr>
          <w:rFonts w:ascii="Arial" w:hAnsi="Arial"/>
        </w:rPr>
        <w:t xml:space="preserve">управления в </w:t>
      </w:r>
      <w:r>
        <w:rPr>
          <w:rFonts w:ascii="Arial" w:hAnsi="Arial"/>
          <w:spacing w:val="-4"/>
        </w:rPr>
        <w:t xml:space="preserve">целях </w:t>
      </w:r>
      <w:r>
        <w:rPr>
          <w:rFonts w:ascii="Arial" w:hAnsi="Arial"/>
        </w:rPr>
        <w:t xml:space="preserve">развития </w:t>
      </w:r>
      <w:r>
        <w:rPr>
          <w:rFonts w:ascii="Arial" w:hAnsi="Arial"/>
          <w:spacing w:val="-4"/>
        </w:rPr>
        <w:t xml:space="preserve">культуры </w:t>
      </w:r>
      <w:r>
        <w:rPr>
          <w:rFonts w:ascii="Arial" w:hAnsi="Arial"/>
        </w:rPr>
        <w:t xml:space="preserve">безопасности и гигиены </w:t>
      </w:r>
      <w:r>
        <w:rPr>
          <w:rFonts w:ascii="Arial" w:hAnsi="Arial"/>
          <w:spacing w:val="-3"/>
        </w:rPr>
        <w:t xml:space="preserve">труда. </w:t>
      </w:r>
      <w:r>
        <w:rPr>
          <w:rFonts w:ascii="Arial" w:hAnsi="Arial"/>
        </w:rPr>
        <w:t xml:space="preserve">Свыше 1000 </w:t>
      </w:r>
      <w:r>
        <w:rPr>
          <w:rFonts w:ascii="Arial" w:hAnsi="Arial"/>
          <w:spacing w:val="-4"/>
        </w:rPr>
        <w:t xml:space="preserve">работодателей, </w:t>
      </w:r>
      <w:r>
        <w:rPr>
          <w:rFonts w:ascii="Arial" w:hAnsi="Arial"/>
        </w:rPr>
        <w:t xml:space="preserve">директоров, менеджеров, специалистов в сфере профилактики, инспекторов по охране </w:t>
      </w:r>
      <w:r>
        <w:rPr>
          <w:rFonts w:ascii="Arial" w:hAnsi="Arial"/>
          <w:spacing w:val="-4"/>
        </w:rPr>
        <w:t xml:space="preserve">труда </w:t>
      </w:r>
      <w:r>
        <w:rPr>
          <w:rFonts w:ascii="Arial" w:hAnsi="Arial"/>
        </w:rPr>
        <w:t xml:space="preserve">и </w:t>
      </w:r>
      <w:r>
        <w:rPr>
          <w:rFonts w:ascii="Arial" w:hAnsi="Arial"/>
          <w:spacing w:val="-3"/>
        </w:rPr>
        <w:t xml:space="preserve">представителей </w:t>
      </w:r>
      <w:r>
        <w:rPr>
          <w:rFonts w:ascii="Arial" w:hAnsi="Arial"/>
        </w:rPr>
        <w:t xml:space="preserve">работников </w:t>
      </w:r>
      <w:r>
        <w:rPr>
          <w:rFonts w:ascii="Arial" w:hAnsi="Arial"/>
          <w:spacing w:val="-3"/>
        </w:rPr>
        <w:t xml:space="preserve">ответили </w:t>
      </w:r>
      <w:r>
        <w:rPr>
          <w:rFonts w:ascii="Arial" w:hAnsi="Arial"/>
        </w:rPr>
        <w:t>на вопросы,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касающиеся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передовой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практики.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  <w:spacing w:val="-3"/>
        </w:rPr>
        <w:t>Итогом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 xml:space="preserve">работы стало </w:t>
      </w:r>
      <w:r>
        <w:rPr>
          <w:rFonts w:ascii="Arial" w:hAnsi="Arial"/>
          <w:spacing w:val="-3"/>
        </w:rPr>
        <w:t xml:space="preserve">создание </w:t>
      </w:r>
      <w:r>
        <w:rPr>
          <w:rFonts w:ascii="Arial" w:hAnsi="Arial"/>
        </w:rPr>
        <w:t>практического Руководства по</w:t>
      </w:r>
      <w:r>
        <w:rPr>
          <w:rFonts w:ascii="Arial" w:hAnsi="Arial"/>
          <w:spacing w:val="-44"/>
        </w:rPr>
        <w:t xml:space="preserve"> </w:t>
      </w:r>
      <w:r>
        <w:rPr>
          <w:rFonts w:ascii="Arial" w:hAnsi="Arial"/>
        </w:rPr>
        <w:t xml:space="preserve">реализации концепции «Vision Zero», включающего семь </w:t>
      </w:r>
      <w:r>
        <w:rPr>
          <w:rFonts w:ascii="Arial" w:hAnsi="Arial"/>
          <w:spacing w:val="-3"/>
        </w:rPr>
        <w:t xml:space="preserve">«золотых </w:t>
      </w:r>
      <w:r>
        <w:rPr>
          <w:rFonts w:ascii="Arial" w:hAnsi="Arial"/>
        </w:rPr>
        <w:t>правил».</w:t>
      </w:r>
    </w:p>
    <w:p w:rsidR="00DF43B3" w:rsidRDefault="00DF43B3">
      <w:pPr>
        <w:spacing w:before="203"/>
        <w:ind w:left="3429"/>
        <w:rPr>
          <w:b/>
          <w:sz w:val="26"/>
        </w:rPr>
      </w:pPr>
      <w:r>
        <w:rPr>
          <w:b/>
          <w:sz w:val="26"/>
        </w:rPr>
        <w:t>Как пользоваться Руководством</w:t>
      </w:r>
    </w:p>
    <w:p w:rsidR="00DF43B3" w:rsidRDefault="00DF43B3">
      <w:pPr>
        <w:pStyle w:val="a3"/>
        <w:spacing w:before="123" w:line="256" w:lineRule="auto"/>
        <w:ind w:left="3429" w:right="2355"/>
        <w:rPr>
          <w:rFonts w:ascii="Arial" w:hAnsi="Arial"/>
        </w:rPr>
      </w:pPr>
      <w:r>
        <w:rPr>
          <w:rFonts w:ascii="Arial" w:hAnsi="Arial"/>
        </w:rPr>
        <w:t>Каждое «золотое правило», содержащееся в настоящем Руководстве, включает краткий обзор с последующим изложением ряда принципов и простым перечнем контрольных вопросов. Вы сможете быстро оценить, какие из семи «золотых правил» уже выполняются на вашем предприятии, что можно усовершенствовать и следует ли предпринять какие-либо корректирующие действия.</w:t>
      </w:r>
    </w:p>
    <w:p w:rsidR="00DF43B3" w:rsidRDefault="00DF43B3">
      <w:pPr>
        <w:pStyle w:val="a3"/>
        <w:spacing w:before="10"/>
        <w:rPr>
          <w:rFonts w:ascii="Arial"/>
          <w:sz w:val="18"/>
        </w:rPr>
      </w:pPr>
    </w:p>
    <w:p w:rsidR="00DF43B3" w:rsidRDefault="00DF43B3">
      <w:pPr>
        <w:spacing w:before="1"/>
        <w:ind w:left="3429"/>
        <w:rPr>
          <w:b/>
          <w:sz w:val="26"/>
        </w:rPr>
      </w:pPr>
      <w:r>
        <w:rPr>
          <w:b/>
          <w:sz w:val="26"/>
        </w:rPr>
        <w:t>Присоединяйтесь к кампании</w:t>
      </w:r>
    </w:p>
    <w:p w:rsidR="00DF43B3" w:rsidRDefault="00DF43B3">
      <w:pPr>
        <w:pStyle w:val="a3"/>
        <w:spacing w:before="122" w:line="256" w:lineRule="auto"/>
        <w:ind w:left="3429" w:right="2355"/>
        <w:rPr>
          <w:rFonts w:ascii="Arial" w:hAnsi="Arial"/>
        </w:rPr>
      </w:pPr>
      <w:r>
        <w:rPr>
          <w:rFonts w:ascii="Arial" w:hAnsi="Arial"/>
          <w:spacing w:val="-10"/>
        </w:rPr>
        <w:t xml:space="preserve">Посетите </w:t>
      </w:r>
      <w:r>
        <w:rPr>
          <w:rFonts w:ascii="Arial" w:hAnsi="Arial"/>
          <w:spacing w:val="-12"/>
        </w:rPr>
        <w:t xml:space="preserve">веб-сайт, </w:t>
      </w:r>
      <w:r>
        <w:rPr>
          <w:rFonts w:ascii="Arial" w:hAnsi="Arial"/>
          <w:spacing w:val="-9"/>
        </w:rPr>
        <w:t xml:space="preserve">посвящённый концепции «Vision </w:t>
      </w:r>
      <w:r>
        <w:rPr>
          <w:rFonts w:ascii="Arial" w:hAnsi="Arial"/>
          <w:spacing w:val="-8"/>
        </w:rPr>
        <w:t xml:space="preserve">Zero» </w:t>
      </w:r>
      <w:hyperlink r:id="rId26">
        <w:r>
          <w:rPr>
            <w:rFonts w:ascii="Arial" w:hAnsi="Arial"/>
            <w:spacing w:val="-10"/>
          </w:rPr>
          <w:t>(www</w:t>
        </w:r>
      </w:hyperlink>
      <w:r>
        <w:rPr>
          <w:rFonts w:ascii="Arial" w:hAnsi="Arial"/>
          <w:spacing w:val="-10"/>
        </w:rPr>
        <w:t xml:space="preserve">. </w:t>
      </w:r>
      <w:r>
        <w:rPr>
          <w:rFonts w:ascii="Arial" w:hAnsi="Arial"/>
          <w:spacing w:val="-9"/>
        </w:rPr>
        <w:t xml:space="preserve">visionzero.global), </w:t>
      </w:r>
      <w:r>
        <w:rPr>
          <w:rFonts w:ascii="Arial" w:hAnsi="Arial"/>
          <w:spacing w:val="-10"/>
        </w:rPr>
        <w:t xml:space="preserve">где </w:t>
      </w:r>
      <w:r>
        <w:rPr>
          <w:rFonts w:ascii="Arial" w:hAnsi="Arial"/>
          <w:spacing w:val="-5"/>
        </w:rPr>
        <w:t xml:space="preserve">Вы </w:t>
      </w:r>
      <w:r>
        <w:rPr>
          <w:rFonts w:ascii="Arial" w:hAnsi="Arial"/>
          <w:spacing w:val="-9"/>
        </w:rPr>
        <w:t xml:space="preserve">найдёте </w:t>
      </w:r>
      <w:r>
        <w:rPr>
          <w:rFonts w:ascii="Arial" w:hAnsi="Arial"/>
          <w:spacing w:val="-10"/>
        </w:rPr>
        <w:t xml:space="preserve">дополнительную </w:t>
      </w:r>
      <w:r>
        <w:rPr>
          <w:rFonts w:ascii="Arial" w:hAnsi="Arial"/>
          <w:spacing w:val="-9"/>
        </w:rPr>
        <w:t xml:space="preserve">информацию </w:t>
      </w:r>
      <w:r>
        <w:rPr>
          <w:rFonts w:ascii="Arial" w:hAnsi="Arial"/>
        </w:rPr>
        <w:t xml:space="preserve">и </w:t>
      </w:r>
      <w:r>
        <w:rPr>
          <w:rFonts w:ascii="Arial" w:hAnsi="Arial"/>
          <w:spacing w:val="-8"/>
        </w:rPr>
        <w:t xml:space="preserve">примеры </w:t>
      </w:r>
      <w:r>
        <w:rPr>
          <w:rFonts w:ascii="Arial" w:hAnsi="Arial"/>
          <w:spacing w:val="-9"/>
        </w:rPr>
        <w:t xml:space="preserve">добросовестной </w:t>
      </w:r>
      <w:r>
        <w:rPr>
          <w:rFonts w:ascii="Arial" w:hAnsi="Arial"/>
          <w:spacing w:val="-8"/>
        </w:rPr>
        <w:t xml:space="preserve">практики. </w:t>
      </w:r>
      <w:r>
        <w:rPr>
          <w:rFonts w:ascii="Arial" w:hAnsi="Arial"/>
          <w:spacing w:val="-10"/>
        </w:rPr>
        <w:t xml:space="preserve">Регистрируйтесь </w:t>
      </w:r>
      <w:r>
        <w:rPr>
          <w:rFonts w:ascii="Arial" w:hAnsi="Arial"/>
          <w:spacing w:val="-9"/>
        </w:rPr>
        <w:t xml:space="preserve">онлайн, </w:t>
      </w:r>
      <w:r>
        <w:rPr>
          <w:rFonts w:ascii="Arial" w:hAnsi="Arial"/>
          <w:spacing w:val="-8"/>
        </w:rPr>
        <w:t xml:space="preserve">чтобы </w:t>
      </w:r>
      <w:r>
        <w:rPr>
          <w:rFonts w:ascii="Arial" w:hAnsi="Arial"/>
          <w:spacing w:val="-9"/>
        </w:rPr>
        <w:t xml:space="preserve">стать </w:t>
      </w:r>
      <w:r>
        <w:rPr>
          <w:rFonts w:ascii="Arial" w:hAnsi="Arial"/>
          <w:spacing w:val="-8"/>
        </w:rPr>
        <w:t xml:space="preserve">частью </w:t>
      </w:r>
      <w:r>
        <w:rPr>
          <w:rFonts w:ascii="Arial" w:hAnsi="Arial"/>
          <w:spacing w:val="-10"/>
        </w:rPr>
        <w:t xml:space="preserve">глобального </w:t>
      </w:r>
      <w:r>
        <w:rPr>
          <w:rFonts w:ascii="Arial" w:hAnsi="Arial"/>
          <w:spacing w:val="-9"/>
        </w:rPr>
        <w:t xml:space="preserve">сообщества </w:t>
      </w:r>
      <w:r>
        <w:rPr>
          <w:rFonts w:ascii="Arial" w:hAnsi="Arial"/>
          <w:spacing w:val="-10"/>
        </w:rPr>
        <w:t xml:space="preserve">предприятий, </w:t>
      </w:r>
      <w:r>
        <w:rPr>
          <w:rFonts w:ascii="Arial" w:hAnsi="Arial"/>
          <w:spacing w:val="-9"/>
        </w:rPr>
        <w:t>реализующих стратегию «Vision Zero».</w:t>
      </w:r>
    </w:p>
    <w:p w:rsidR="00DF43B3" w:rsidRDefault="00DF43B3">
      <w:pPr>
        <w:pStyle w:val="a3"/>
        <w:spacing w:before="3"/>
        <w:rPr>
          <w:rFonts w:ascii="Arial"/>
          <w:sz w:val="24"/>
        </w:rPr>
      </w:pPr>
    </w:p>
    <w:p w:rsidR="00DF43B3" w:rsidRDefault="00DF43B3">
      <w:pPr>
        <w:pStyle w:val="3"/>
        <w:spacing w:line="256" w:lineRule="auto"/>
        <w:ind w:right="2683"/>
      </w:pPr>
      <w:r>
        <w:t>Безопасные и здоровые рабочие места -это реально. Все зависит от вас!</w:t>
      </w:r>
    </w:p>
    <w:p w:rsidR="00DF43B3" w:rsidRDefault="00DF43B3">
      <w:pPr>
        <w:spacing w:before="212"/>
        <w:ind w:left="3429"/>
        <w:rPr>
          <w:b/>
          <w:sz w:val="26"/>
        </w:rPr>
      </w:pPr>
      <w:r>
        <w:rPr>
          <w:b/>
          <w:sz w:val="26"/>
        </w:rPr>
        <w:t>Оцените уровень выполнения «золотых правил»:</w:t>
      </w:r>
    </w:p>
    <w:p w:rsidR="00DF43B3" w:rsidRDefault="00DF43B3">
      <w:pPr>
        <w:spacing w:before="114" w:line="244" w:lineRule="auto"/>
        <w:ind w:left="3776" w:right="3986"/>
        <w:rPr>
          <w:b/>
          <w:sz w:val="24"/>
        </w:rPr>
      </w:pPr>
      <w:r>
        <w:rPr>
          <w:noProof/>
          <w:lang w:val="ru-RU" w:eastAsia="ru-RU"/>
        </w:rPr>
        <w:pict>
          <v:group id="_x0000_s1122" style="position:absolute;left:0;text-align:left;margin-left:171.5pt;margin-top:7.6pt;width:11.35pt;height:39.35pt;z-index:43;mso-position-horizontal-relative:page" coordorigin="3430,152" coordsize="227,787">
            <v:shape id="_x0000_s1123" type="#_x0000_t75" style="position:absolute;left:3429;top:152;width:227;height:227">
              <v:imagedata r:id="rId27" o:title=""/>
            </v:shape>
            <v:shape id="_x0000_s1124" type="#_x0000_t75" style="position:absolute;left:3429;top:432;width:227;height:227">
              <v:imagedata r:id="rId28" o:title=""/>
            </v:shape>
            <v:shape id="_x0000_s1125" type="#_x0000_t75" style="position:absolute;left:3429;top:712;width:227;height:227">
              <v:imagedata r:id="rId29" o:title=""/>
            </v:shape>
            <w10:wrap anchorx="page"/>
          </v:group>
        </w:pict>
      </w:r>
      <w:r>
        <w:rPr>
          <w:b/>
          <w:color w:val="9CA20A"/>
          <w:sz w:val="24"/>
        </w:rPr>
        <w:t xml:space="preserve">ЗЕЛЁНЫЙ – Выполняется в полной мере; </w:t>
      </w:r>
      <w:r>
        <w:rPr>
          <w:b/>
          <w:color w:val="F39400"/>
          <w:sz w:val="24"/>
        </w:rPr>
        <w:t xml:space="preserve">ЖЁЛТЫЙ – Есть над чем поработать; </w:t>
      </w:r>
      <w:r>
        <w:rPr>
          <w:b/>
          <w:color w:val="B51621"/>
          <w:sz w:val="24"/>
        </w:rPr>
        <w:t>КРАСНЫЙ – Необходимо принять меры.</w:t>
      </w:r>
    </w:p>
    <w:p w:rsidR="00DF43B3" w:rsidRDefault="00DF43B3">
      <w:pPr>
        <w:spacing w:line="244" w:lineRule="auto"/>
        <w:rPr>
          <w:sz w:val="24"/>
        </w:rPr>
        <w:sectPr w:rsidR="00DF43B3">
          <w:pgSz w:w="11910" w:h="16840"/>
          <w:pgMar w:top="0" w:right="0" w:bottom="600" w:left="0" w:header="0" w:footer="400" w:gutter="0"/>
          <w:cols w:space="720"/>
        </w:sectPr>
      </w:pPr>
    </w:p>
    <w:p w:rsidR="00DF43B3" w:rsidRDefault="00E76BD1">
      <w:pPr>
        <w:pStyle w:val="a3"/>
        <w:rPr>
          <w:b/>
          <w:sz w:val="20"/>
        </w:rPr>
      </w:pPr>
      <w:r>
        <w:rPr>
          <w:noProof/>
          <w:lang w:val="ru-RU" w:eastAsia="ru-RU"/>
        </w:rPr>
        <w:lastRenderedPageBreak/>
        <w:pict>
          <v:group id="_x0000_s1126" style="position:absolute;margin-left:0;margin-top:-.1pt;width:595.3pt;height:522.1pt;z-index:-12;mso-position-horizontal-relative:page" coordorigin=",-7783" coordsize="11906,9615">
            <v:rect id="_x0000_s1127" style="position:absolute;top:-560;width:11906;height:2391" fillcolor="#b51621" stroked="f"/>
            <v:shape id="_x0000_s1128" type="#_x0000_t75" style="position:absolute;top:-7784;width:11906;height:7224">
              <v:imagedata r:id="rId30" o:title=""/>
            </v:shape>
            <v:shape id="_x0000_s1129" style="position:absolute;left:8480;top:-1923;width:2847;height:2840" coordorigin="8481,-1923" coordsize="2847,2840" o:spt="100" adj="0,,0" path="m10128,-1903r-448,l9537,-1863r-203,60l9269,-1763r-63,20l9145,-1703r-59,40l9030,-1623r-55,40l8923,-1523r-50,40l8826,-1423r-45,60l8739,-1323r-40,60l8663,-1203r-33,80l8600,-1063r-28,60l8549,-923r-21,60l8511,-783r-13,60l8488,-643r-5,80l8481,-503r2,80l8488,-343r10,80l8511,-203r17,80l8549,-63r23,80l8600,77r30,60l8663,197r36,60l8739,317r42,60l8826,437r47,40l8923,537r52,40l9030,617r56,60l9145,717r61,20l9269,777r65,40l9468,857r212,60l10128,917r212,-60l10475,817r64,-40l10602,737r61,-20l10722,677r56,-60l10833,577r26,-20l9685,557,9531,517r-74,-40l9387,437r-67,-40l9256,357r-61,-40l9139,257r-53,-60l9038,137,8994,77,8955,-3r-35,-60l8901,-123r-17,-40l8869,-223r-13,-60l9746,-283r-26,-20l9679,-363r-26,-60l9644,-503r2,-20l9652,-563r10,-20l9676,-623r9,-20l9695,-643r12,-20l8845,-663r8,-60l8864,-763r13,-40l8891,-843r11,-40l8914,-903r12,-40l8939,-963r35,-60l9013,-1103r44,-60l9104,-1203r51,-60l9209,-1323r58,-40l9328,-1403r64,-40l9458,-1463r69,-40l9672,-1543r76,-20l10850,-1563r-17,-20l10778,-1623r-56,-40l10663,-1703r-61,-40l10539,-1763r-64,-40l10271,-1863r-143,-40xm9746,-283r-386,l9504,-243r65,40l9624,-143r40,80l9685,17r5,60l9691,157r-2,60l9685,297r-3,100l9681,477r4,80l10124,557r5,-100l10128,377r-5,-80l10118,217r-3,-80l10118,57r11,-80l10158,-103r47,-60l10265,-223r36,-20l9835,-243r-62,-20l9746,-283xm11312,-283r-358,l10935,-203r-24,80l10881,-63r-34,80l10807,77r-44,60l10715,197r-52,60l10607,317r-60,40l10484,397r-67,40l10348,477r-72,40l10124,557r735,l10885,537r50,-60l10983,437r44,-60l11069,317r40,-60l11145,197r33,-60l11209,77r27,-60l11259,-63r21,-60l11297,-203r13,-60l11312,-283xm10442,-763r-538,l9973,-743r63,20l10088,-683r41,60l10155,-563r10,60l10163,-463r-6,20l10149,-403r-12,20l10131,-363r-7,l10116,-343r-8,l10068,-283r-49,20l9964,-243r337,l10337,-263r78,-20l11312,-283r8,-60l11325,-423r2,-80l11325,-563r-5,-80l11317,-663r-440,l10796,-683r-77,l10646,-703r-137,-40l10442,-763xm9029,-283r-173,l8942,-263r87,-20xm10020,-923r-268,l9670,-903r-77,40l9517,-843r-150,80l9162,-703r-72,20l9013,-683r-81,20l9707,-663r12,-20l9757,-703r45,-40l9851,-743r53,-20l10442,-763r-69,-40l10306,-823r-67,-40l10170,-883r-72,-20l10020,-923xm10850,-1563r-796,l10197,-1523r136,40l10398,-1443r62,20l10519,-1383r57,60l10630,-1283r50,40l10727,-1183r44,60l10811,-1063r36,60l10879,-943r28,60l10930,-803r19,60l10963,-663r354,l11310,-723r-13,-60l11280,-863r-21,-60l11236,-1003r-27,-60l11178,-1123r-33,-80l11109,-1263r-40,-60l11027,-1363r-44,-60l10935,-1483r-50,-40l10850,-1563xm9980,-1923r-152,l9754,-1903r300,l9980,-1923xe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130" style="position:absolute;left:8367;top:-1980;width:2847;height:2840" coordorigin="8367,-1979" coordsize="2847,2840" o:spt="100" adj="0,,0" path="m10014,-1959r-447,l9424,-1919r-204,60l9156,-1819r-63,20l9032,-1759r-59,40l8916,-1679r-54,40l8809,-1579r-50,40l8712,-1479r-45,60l8625,-1379r-39,60l8550,-1259r-34,80l8486,-1119r-27,60l8435,-979r-20,60l8398,-839r-13,60l8375,-699r-6,80l8367,-559r2,80l8375,-399r10,80l8398,-259r17,80l8435,-119r24,80l8486,21r30,60l8550,141r36,60l8625,261r42,60l8712,381r47,40l8809,481r53,40l8916,561r57,60l9032,661r61,20l9156,721r64,40l9354,801r213,60l10014,861r213,-60l10361,761r65,-40l10489,681r60,-20l10608,621r57,-60l10720,521r26,-20l9571,501,9417,461r-73,-40l9274,381r-68,-40l9142,301r-60,-40l9025,201r-52,-60l8924,81,8881,21r-40,-80l8807,-119r-19,-60l8771,-219r-15,-60l8743,-339r890,l9607,-359r-41,-60l9540,-479r-10,-80l9532,-579r7,-40l9549,-639r14,-40l9572,-699r10,l9593,-719r-862,l8740,-779r11,-40l8763,-859r15,-40l8789,-939r11,-20l8813,-999r13,-20l8861,-1079r39,-80l8943,-1219r47,-40l9041,-1319r55,-60l9154,-1419r60,-40l9278,-1499r67,-20l9414,-1559r145,-40l9635,-1619r1102,l10720,-1639r-55,-40l10608,-1719r-59,-40l10489,-1799r-63,-20l10361,-1859r-204,-60l10014,-1959xm9633,-339r-387,l9391,-299r65,40l9511,-199r40,80l9571,-39r6,60l9578,101r-3,60l9572,241r-3,100l9568,421r3,80l10011,501r5,-100l10015,321r-5,-80l10005,161r-3,-80l10005,1r11,-80l10045,-159r46,-60l10152,-279r36,-20l9722,-299r-63,-20l9633,-339xm11199,-339r-358,l10822,-259r-24,80l10768,-119r-35,80l10694,21r-44,60l10602,141r-52,60l10493,261r-59,40l10370,341r-66,40l10235,421r-73,40l10011,501r735,l10772,481r50,-60l10869,381r45,-60l10956,261r39,-60l11032,141r33,-60l11095,21r27,-60l11146,-119r20,-60l11183,-259r14,-60l11199,-339xm10329,-819r-538,l9860,-799r62,20l9975,-739r41,60l10042,-619r9,60l10050,-519r-6,20l10035,-459r-11,20l10017,-419r-7,l10003,-399r-8,l9954,-339r-48,20l9851,-299r337,l10223,-319r78,-20l11199,-339r7,-60l11212,-479r2,-80l11212,-619r-6,-80l11204,-719r-441,l10682,-739r-76,l10533,-759r-138,-40l10329,-819xm8915,-339r-172,l8829,-319r86,-20xm9907,-979r-269,l9557,-959r-78,40l9404,-899r-151,80l9049,-759r-73,20l8900,-739r-82,20l9593,-719r12,-20l9644,-759r45,-40l9738,-799r53,-20l10329,-819r-70,-40l10192,-879r-67,-40l10057,-939r-72,-20l9907,-979xm10737,-1619r-796,l10084,-1579r136,40l10284,-1499r63,20l10406,-1439r57,60l10516,-1339r51,40l10614,-1239r44,60l10697,-1119r37,60l10766,-999r27,60l10817,-859r19,60l10850,-719r354,l11197,-779r-14,-60l11166,-919r-20,-60l11122,-1059r-27,-60l11065,-1179r-33,-80l10995,-1319r-39,-60l10914,-1419r-45,-60l10822,-1539r-50,-40l10737,-1619xm9866,-1979r-151,l9640,-1959r301,l9866,-1979xe" fillcolor="#295667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w10:wrap anchorx="page"/>
          </v:group>
        </w:pict>
      </w: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spacing w:before="8"/>
        <w:rPr>
          <w:b/>
          <w:sz w:val="16"/>
        </w:rPr>
      </w:pPr>
    </w:p>
    <w:p w:rsidR="00DF43B3" w:rsidRDefault="00DF43B3">
      <w:pPr>
        <w:pStyle w:val="1"/>
        <w:spacing w:line="208" w:lineRule="auto"/>
        <w:ind w:left="2284" w:right="4018"/>
      </w:pPr>
      <w:r>
        <w:rPr>
          <w:noProof/>
          <w:lang w:val="ru-RU" w:eastAsia="ru-RU"/>
        </w:rPr>
        <w:pict>
          <v:shape id="_x0000_s1131" type="#_x0000_t202" style="position:absolute;left:0;text-align:left;margin-left:68.9pt;margin-top:-15.5pt;width:26.9pt;height:91.25pt;z-index:44;mso-position-horizontal-relative:page" filled="f" stroked="f">
            <v:textbox inset="0,0,0,0">
              <w:txbxContent>
                <w:p w:rsidR="00E76BD1" w:rsidRDefault="00E76BD1">
                  <w:pPr>
                    <w:spacing w:before="3"/>
                    <w:rPr>
                      <w:rFonts w:ascii="Verdana"/>
                      <w:sz w:val="140"/>
                    </w:rPr>
                  </w:pPr>
                  <w:r>
                    <w:rPr>
                      <w:rFonts w:ascii="Verdana"/>
                      <w:b/>
                      <w:bCs/>
                      <w:color w:val="FFFFFF"/>
                      <w:w w:val="60"/>
                      <w:sz w:val="140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FFFFFF"/>
        </w:rPr>
        <w:t>Стать лидером – показать приверженность принципам</w:t>
      </w: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spacing w:before="9"/>
        <w:rPr>
          <w:b/>
          <w:sz w:val="26"/>
        </w:rPr>
      </w:pPr>
    </w:p>
    <w:p w:rsidR="00DF43B3" w:rsidRDefault="00DF43B3">
      <w:pPr>
        <w:pStyle w:val="2"/>
        <w:spacing w:before="110" w:line="232" w:lineRule="auto"/>
        <w:ind w:right="987"/>
        <w:jc w:val="both"/>
      </w:pPr>
      <w:r>
        <w:t>Будьте лидером – поднимите знамя! Ваше поведение как руководителя имеет решающее значение для успеха или неудачи в развитии охраны труда на вашем предприятии.</w:t>
      </w:r>
    </w:p>
    <w:p w:rsidR="00DF43B3" w:rsidRDefault="00DF43B3">
      <w:pPr>
        <w:pStyle w:val="a3"/>
        <w:spacing w:before="8"/>
        <w:rPr>
          <w:b/>
          <w:sz w:val="46"/>
        </w:rPr>
      </w:pPr>
    </w:p>
    <w:p w:rsidR="00DF43B3" w:rsidRDefault="00DF43B3">
      <w:pPr>
        <w:pStyle w:val="a3"/>
        <w:spacing w:line="256" w:lineRule="auto"/>
        <w:ind w:left="2286" w:right="3834"/>
        <w:jc w:val="both"/>
      </w:pPr>
      <w:r>
        <w:t>Каждый работодатель, директор и менеджер несёт ответственность за охрану труда на предприятии. Качество руководства определяет не только практику в области охраны труда, но и собственную</w:t>
      </w:r>
    </w:p>
    <w:p w:rsidR="00DF43B3" w:rsidRDefault="00DF43B3">
      <w:pPr>
        <w:pStyle w:val="a3"/>
        <w:spacing w:line="256" w:lineRule="auto"/>
        <w:ind w:left="2286" w:right="3515"/>
      </w:pPr>
      <w:r>
        <w:t>привлекательность, успешность и устойчивость. Оно требует открытого взаимодействия и чёткой культуры управления. Качественное руководство характеризуется в том числе предсказуемостью, последовательностью и вниманием к деталям.</w:t>
      </w:r>
    </w:p>
    <w:p w:rsidR="00DF43B3" w:rsidRDefault="00DF43B3">
      <w:pPr>
        <w:pStyle w:val="a3"/>
        <w:spacing w:before="5"/>
        <w:rPr>
          <w:sz w:val="23"/>
        </w:rPr>
      </w:pPr>
    </w:p>
    <w:p w:rsidR="00E76BD1" w:rsidRDefault="00E76BD1">
      <w:pPr>
        <w:pStyle w:val="a3"/>
        <w:spacing w:line="256" w:lineRule="auto"/>
        <w:ind w:left="2286" w:right="3419"/>
        <w:rPr>
          <w:rFonts w:ascii="Times New Roman" w:hAnsi="Times New Roman"/>
          <w:lang w:val="ru-RU"/>
        </w:rPr>
      </w:pPr>
    </w:p>
    <w:p w:rsidR="00DF43B3" w:rsidRDefault="00DF43B3">
      <w:pPr>
        <w:pStyle w:val="a3"/>
        <w:spacing w:line="256" w:lineRule="auto"/>
        <w:ind w:left="2286" w:right="3419"/>
      </w:pPr>
      <w:r>
        <w:t>Директора и менеджеры показывают другим пример для подражания. Они устанавливают правила и сами следуют им. Они обеспечивают понимание этих правил и их выполнение всеми работниками предприятия. Любое нарушение требует немедленной реакции! Оцените ситуацию! Выявление факторов риска должно поощряться. То, как поступают сами менеджеры, с чем они мирятся и на чём настаивают, определяет норму поведения работников.</w:t>
      </w:r>
    </w:p>
    <w:p w:rsidR="00DF43B3" w:rsidRDefault="00DF43B3">
      <w:pPr>
        <w:spacing w:line="256" w:lineRule="auto"/>
        <w:sectPr w:rsidR="00DF43B3">
          <w:pgSz w:w="11910" w:h="16840"/>
          <w:pgMar w:top="0" w:right="0" w:bottom="600" w:left="0" w:header="0" w:footer="400" w:gutter="0"/>
          <w:cols w:space="720"/>
        </w:sectPr>
      </w:pPr>
    </w:p>
    <w:p w:rsidR="00DF43B3" w:rsidRDefault="00DF43B3">
      <w:pPr>
        <w:spacing w:before="74"/>
        <w:ind w:left="1596"/>
        <w:rPr>
          <w:b/>
          <w:sz w:val="26"/>
        </w:rPr>
      </w:pPr>
      <w:r>
        <w:rPr>
          <w:noProof/>
          <w:lang w:val="ru-RU" w:eastAsia="ru-RU"/>
        </w:rPr>
        <w:lastRenderedPageBreak/>
        <w:pict>
          <v:line id="_x0000_s1132" style="position:absolute;left:0;text-align:left;z-index:45;mso-position-horizontal-relative:page;mso-position-vertical-relative:page" from="0,361.2pt" to="0,480.7pt" strokecolor="#b51621" strokeweight="0">
            <w10:wrap anchorx="page" anchory="page"/>
          </v:line>
        </w:pict>
      </w:r>
      <w:r>
        <w:rPr>
          <w:b/>
          <w:sz w:val="26"/>
        </w:rPr>
        <w:t>Как обстоят дела на вашем предприятии?</w:t>
      </w:r>
    </w:p>
    <w:p w:rsidR="00DF43B3" w:rsidRDefault="00DF43B3">
      <w:pPr>
        <w:pStyle w:val="a3"/>
        <w:spacing w:before="9"/>
        <w:rPr>
          <w:b/>
          <w:sz w:val="24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 w:rsidTr="00E76BD1">
        <w:trPr>
          <w:trHeight w:val="1145"/>
        </w:trPr>
        <w:tc>
          <w:tcPr>
            <w:tcW w:w="7616" w:type="dxa"/>
            <w:tcBorders>
              <w:top w:val="nil"/>
              <w:left w:val="nil"/>
            </w:tcBorders>
            <w:shd w:val="clear" w:color="auto" w:fill="B51621"/>
          </w:tcPr>
          <w:p w:rsidR="00DF43B3" w:rsidRDefault="00DF43B3" w:rsidP="00E76BD1">
            <w:pPr>
              <w:pStyle w:val="TableParagraph"/>
              <w:spacing w:before="129"/>
              <w:ind w:left="418" w:right="578" w:hanging="345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1</w:t>
            </w:r>
            <w:r>
              <w:rPr>
                <w:rFonts w:ascii="Arial" w:hAnsi="Arial"/>
                <w:color w:val="FFFFFF"/>
                <w:spacing w:val="-43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Я</w:t>
            </w:r>
            <w:r>
              <w:rPr>
                <w:color w:val="FFFFFF"/>
                <w:spacing w:val="-14"/>
              </w:rPr>
              <w:t xml:space="preserve"> </w:t>
            </w:r>
            <w:r>
              <w:rPr>
                <w:color w:val="FFFFFF"/>
              </w:rPr>
              <w:t>демонстрирую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приверженность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</w:rPr>
              <w:t>принципам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безопасности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</w:rPr>
              <w:t>и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</w:rPr>
              <w:t>гигиены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труда, устанавливаю</w:t>
            </w:r>
            <w:r>
              <w:rPr>
                <w:color w:val="FFFFFF"/>
                <w:spacing w:val="-6"/>
              </w:rPr>
              <w:t xml:space="preserve"> </w:t>
            </w:r>
            <w:r>
              <w:rPr>
                <w:color w:val="FFFFFF"/>
              </w:rPr>
              <w:t>стандарты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и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подаю</w:t>
            </w:r>
            <w:r>
              <w:rPr>
                <w:color w:val="FFFFFF"/>
                <w:spacing w:val="-6"/>
              </w:rPr>
              <w:t xml:space="preserve"> </w:t>
            </w:r>
            <w:r>
              <w:rPr>
                <w:color w:val="FFFFFF"/>
              </w:rPr>
              <w:t>пример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своим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работникам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и</w:t>
            </w:r>
            <w:r>
              <w:rPr>
                <w:color w:val="FFFFFF"/>
                <w:spacing w:val="-6"/>
              </w:rPr>
              <w:t xml:space="preserve"> </w:t>
            </w:r>
            <w:r>
              <w:rPr>
                <w:color w:val="FFFFFF"/>
              </w:rPr>
              <w:t>менеджерам.</w:t>
            </w:r>
          </w:p>
        </w:tc>
        <w:tc>
          <w:tcPr>
            <w:tcW w:w="1375" w:type="dxa"/>
            <w:tcBorders>
              <w:top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top w:val="nil"/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На мне лежит ответственность за охрану труда работников. Я понимаю и принимаю это обязательство.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image22.png" o:spid="_x0000_i1026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image23.png" o:spid="_x0000_i1027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image24.png" o:spid="_x0000_i1028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5"/>
              <w:rPr>
                <w:b/>
                <w:sz w:val="27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image25.png" o:spid="_x0000_i1029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image26.png" o:spid="_x0000_i1030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image27.png" o:spid="_x0000_i1031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Мною намечены цели по охране труда и информированию о них работников (заявление о миссии компании, её принципы).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image28.png" o:spid="_x0000_i1032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image29.png" o:spid="_x0000_i1033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image30.png" o:spid="_x0000_i1034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Охрана труда для меня приоритет – если я сомневаюсь, говорю себе «стоп».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35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36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37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Охрана труда всегда стоит первым пунктом в повестке дня всех совещаний на предприятии.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38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39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40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понимаю, что служу примером для остальных. Я следую правилам и использую индивидуальные средства защиты. Обнаружив нарушения техники безопасности со стороны работника, я немедленно реагирую и провожу с ним беседу.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41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042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043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20"/>
              <w:rPr>
                <w:sz w:val="20"/>
              </w:rPr>
            </w:pPr>
            <w:r>
              <w:rPr>
                <w:sz w:val="20"/>
              </w:rPr>
              <w:t>Я участвую в тренингах для руководителей по вопросам безопасности и гигиены труда (БГТ) и получаю актуальную информацию.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4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4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4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58"/>
        </w:trPr>
        <w:tc>
          <w:tcPr>
            <w:tcW w:w="7616" w:type="dxa"/>
            <w:tcBorders>
              <w:left w:val="nil"/>
            </w:tcBorders>
            <w:shd w:val="clear" w:color="auto" w:fill="B51621"/>
          </w:tcPr>
          <w:p w:rsidR="00DF43B3" w:rsidRDefault="00DF43B3" w:rsidP="00E76BD1">
            <w:pPr>
              <w:pStyle w:val="TableParagraph"/>
              <w:spacing w:before="119"/>
              <w:ind w:left="477" w:hanging="428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2</w:t>
            </w:r>
            <w:r>
              <w:rPr>
                <w:rFonts w:ascii="Arial" w:hAnsi="Arial"/>
                <w:color w:val="FFFFFF"/>
                <w:spacing w:val="-125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ВВсе работники предприятия осознают значение безопасности и гигиены труда, и мы открыто обсуждаем эти вопросы.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49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9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У нас установлены ясные правила безопасной работы.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47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48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49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8" w:after="1"/>
              <w:rPr>
                <w:b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50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51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52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добиваюсь того, чтобы все работники знали о них.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53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54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55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обсуждаю вопросы БГТ с работниками.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5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5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5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Работники моего предприятия знают, кто за что отвечает.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59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60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61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 xml:space="preserve">Я </w:t>
            </w:r>
            <w:r>
              <w:rPr>
                <w:spacing w:val="-3"/>
                <w:sz w:val="20"/>
              </w:rPr>
              <w:t xml:space="preserve">поощряю работников высказываться, чтобы понять, подаю </w:t>
            </w:r>
            <w:r>
              <w:rPr>
                <w:sz w:val="20"/>
              </w:rPr>
              <w:t xml:space="preserve">ли я </w:t>
            </w:r>
            <w:r>
              <w:rPr>
                <w:spacing w:val="-3"/>
                <w:sz w:val="20"/>
              </w:rPr>
              <w:t xml:space="preserve">действительно пример </w:t>
            </w:r>
            <w:r>
              <w:rPr>
                <w:sz w:val="20"/>
              </w:rPr>
              <w:t>для них.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62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63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64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53"/>
        </w:trPr>
        <w:tc>
          <w:tcPr>
            <w:tcW w:w="7616" w:type="dxa"/>
            <w:tcBorders>
              <w:left w:val="nil"/>
            </w:tcBorders>
            <w:shd w:val="clear" w:color="auto" w:fill="B51621"/>
          </w:tcPr>
          <w:p w:rsidR="00DF43B3" w:rsidRDefault="00DF43B3" w:rsidP="00E76BD1">
            <w:pPr>
              <w:pStyle w:val="TableParagraph"/>
              <w:spacing w:before="109"/>
              <w:ind w:left="438" w:hanging="387"/>
            </w:pPr>
            <w:r>
              <w:rPr>
                <w:rFonts w:ascii="Arial" w:hAnsi="Arial"/>
                <w:color w:val="FFFFFF"/>
                <w:position w:val="-21"/>
                <w:sz w:val="55"/>
              </w:rPr>
              <w:t>3</w:t>
            </w:r>
            <w:r>
              <w:rPr>
                <w:rFonts w:ascii="Arial" w:hAnsi="Arial"/>
                <w:color w:val="FFFFFF"/>
                <w:spacing w:val="-114"/>
                <w:position w:val="-21"/>
                <w:sz w:val="55"/>
              </w:rPr>
              <w:t xml:space="preserve"> </w:t>
            </w:r>
            <w:r>
              <w:rPr>
                <w:color w:val="FFFFFF"/>
              </w:rPr>
              <w:t>Я действую последовательно и показываю, насколько для меня важно обеспечить безопасность и гигиену труда.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4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F1F5F8"/>
          </w:tcPr>
          <w:p w:rsidR="00DF43B3" w:rsidRDefault="00DF43B3">
            <w:pPr>
              <w:pStyle w:val="TableParagraph"/>
              <w:spacing w:before="35" w:line="230" w:lineRule="auto"/>
              <w:ind w:left="79" w:right="169"/>
              <w:rPr>
                <w:sz w:val="20"/>
              </w:rPr>
            </w:pPr>
            <w:r>
              <w:rPr>
                <w:sz w:val="20"/>
              </w:rPr>
              <w:t>До назначения на руководящую должность каждый работник принимает участие в семинаре по вопросам охраны труда.</w:t>
            </w:r>
          </w:p>
        </w:tc>
        <w:tc>
          <w:tcPr>
            <w:tcW w:w="1375" w:type="dxa"/>
            <w:shd w:val="clear" w:color="auto" w:fill="F1F5F8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65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66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67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F1F5F8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3"/>
              <w:rPr>
                <w:b/>
                <w:sz w:val="1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68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image31.png" o:spid="_x0000_i1069" type="#_x0000_t75" style="width:20.25pt;height:20.25pt;visibility:visible">
                  <v:imagedata r:id="rId40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70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F1F5F8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Менеджеры предприятия знают, какое значение я придаю охране труда. Правила в равной мере соблюдаются всеми работниками и менеджерами.</w:t>
            </w:r>
          </w:p>
        </w:tc>
        <w:tc>
          <w:tcPr>
            <w:tcW w:w="1375" w:type="dxa"/>
            <w:shd w:val="clear" w:color="auto" w:fill="F1F5F8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7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7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7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F1F5F8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F1F5F8"/>
          </w:tcPr>
          <w:p w:rsidR="00DF43B3" w:rsidRDefault="00DF43B3">
            <w:pPr>
              <w:pStyle w:val="TableParagraph"/>
              <w:spacing w:before="35" w:line="230" w:lineRule="auto"/>
              <w:ind w:left="79" w:right="769"/>
              <w:rPr>
                <w:sz w:val="20"/>
              </w:rPr>
            </w:pPr>
            <w:r>
              <w:rPr>
                <w:sz w:val="20"/>
              </w:rPr>
              <w:t>Я поощряю соблюдение дисциплины и постоянно борюсь с нарушениями. Не допускаю беспорядка и халатности на рабочем месте.</w:t>
            </w:r>
          </w:p>
        </w:tc>
        <w:tc>
          <w:tcPr>
            <w:tcW w:w="1375" w:type="dxa"/>
            <w:shd w:val="clear" w:color="auto" w:fill="F1F5F8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7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7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7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F1F5F8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F1F5F8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также обращаю внимание подрядчиков, компаний-партнёров, поставщиков и клиентов на важность вопросов безопасности и гигиены труда для предприятия.</w:t>
            </w:r>
          </w:p>
        </w:tc>
        <w:tc>
          <w:tcPr>
            <w:tcW w:w="1375" w:type="dxa"/>
            <w:shd w:val="clear" w:color="auto" w:fill="F1F5F8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77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78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79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F1F5F8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53"/>
        </w:trPr>
        <w:tc>
          <w:tcPr>
            <w:tcW w:w="7616" w:type="dxa"/>
            <w:tcBorders>
              <w:left w:val="nil"/>
            </w:tcBorders>
            <w:shd w:val="clear" w:color="auto" w:fill="B51621"/>
          </w:tcPr>
          <w:p w:rsidR="00DF43B3" w:rsidRDefault="00DF43B3" w:rsidP="00E76BD1">
            <w:pPr>
              <w:pStyle w:val="TableParagraph"/>
              <w:ind w:left="67"/>
            </w:pPr>
            <w:r>
              <w:rPr>
                <w:rFonts w:ascii="Arial" w:hAnsi="Arial"/>
                <w:color w:val="FFFFFF"/>
                <w:position w:val="-21"/>
                <w:sz w:val="55"/>
              </w:rPr>
              <w:t xml:space="preserve">4 </w:t>
            </w:r>
            <w:r>
              <w:rPr>
                <w:color w:val="FFFFFF"/>
              </w:rPr>
              <w:t>Я инвестирую средства в БГТ на предприятии.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4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У моих работников достаточно времени, чтобы делать свою работу внимательно и безопасно.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80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81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82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bottom w:val="nil"/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8"/>
              <w:rPr>
                <w:b/>
                <w:sz w:val="18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lastRenderedPageBreak/>
              <w:pict>
                <v:shape id="_x0000_i1083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84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85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838"/>
              <w:rPr>
                <w:sz w:val="20"/>
              </w:rPr>
            </w:pPr>
            <w:r>
              <w:rPr>
                <w:sz w:val="20"/>
              </w:rPr>
              <w:lastRenderedPageBreak/>
              <w:t>Мои работники знают о своём праве и обязанности остановить работу, если её нельзя выполнить в безопасных условиях.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8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8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8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bottom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lastRenderedPageBreak/>
              <w:t>Я и все мои менеджеры регулярно проверяем соблюдение требований производственной безопасности, например, в ходе технических, контрольных и перекрёстных проверок БГТ в соответствии с принципом двойного контроля.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89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090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091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bottom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66"/>
        </w:trPr>
        <w:tc>
          <w:tcPr>
            <w:tcW w:w="7616" w:type="dxa"/>
            <w:tcBorders>
              <w:left w:val="nil"/>
              <w:bottom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Мною обеспечивается соответствующие средства защиты и финансирование охраны труда.</w:t>
            </w:r>
          </w:p>
        </w:tc>
        <w:tc>
          <w:tcPr>
            <w:tcW w:w="1375" w:type="dxa"/>
            <w:tcBorders>
              <w:bottom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92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93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094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bottom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rPr>
          <w:sz w:val="2"/>
          <w:szCs w:val="2"/>
        </w:rPr>
        <w:sectPr w:rsidR="00DF43B3">
          <w:pgSz w:w="11910" w:h="16840"/>
          <w:pgMar w:top="540" w:right="0" w:bottom="600" w:left="0" w:header="0" w:footer="400" w:gutter="0"/>
          <w:cols w:space="720"/>
        </w:sect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spacing w:before="8"/>
        <w:rPr>
          <w:b/>
          <w:sz w:val="16"/>
        </w:rPr>
      </w:pPr>
    </w:p>
    <w:p w:rsidR="00DF43B3" w:rsidRDefault="00DF43B3">
      <w:pPr>
        <w:spacing w:before="158" w:line="208" w:lineRule="auto"/>
        <w:ind w:left="2286" w:right="5137"/>
        <w:rPr>
          <w:b/>
          <w:sz w:val="48"/>
        </w:rPr>
      </w:pPr>
      <w:r>
        <w:rPr>
          <w:noProof/>
          <w:lang w:val="ru-RU" w:eastAsia="ru-RU"/>
        </w:rPr>
        <w:pict>
          <v:group id="_x0000_s1133" style="position:absolute;left:0;text-align:left;margin-left:0;margin-top:-389.15pt;width:595.3pt;height:480.75pt;z-index:-11;mso-position-horizontal-relative:page" coordorigin=",-7783" coordsize="11906,9615">
            <v:shape id="_x0000_s1134" type="#_x0000_t75" style="position:absolute;top:-7784;width:11906;height:7224">
              <v:imagedata r:id="rId41" o:title=""/>
            </v:shape>
            <v:rect id="_x0000_s1135" style="position:absolute;top:-560;width:11906;height:2391" fillcolor="#bcbd00" stroked="f"/>
            <v:shape id="_x0000_s1136" style="position:absolute;left:8068;top:-1832;width:3250;height:2640" coordorigin="8068,-1832" coordsize="3250,2640" o:spt="100" adj="0,,0" path="m9843,-829r-12,-58l9799,-935r-48,-32l9693,-979r-58,12l9587,-935r-32,48l9543,-829r,596l9555,-175r32,48l9635,-95r58,12l9751,-95r48,-32l9831,-175r12,-58l9843,-829m11317,594r-10,-56l11281,485r-9,-15l10871,-156r,626l8513,470,9684,-1385,10871,470r,-626l10084,-1385r-219,-343l9830,-1772r-44,-32l9736,-1825r-53,-7l9629,-1825r-49,21l9536,-1771r-36,44l8104,485r-25,54l8068,595r5,55l8093,702r33,44l8170,780r53,21l8282,808r2822,l11163,801r53,-21l11260,746r33,-45l11313,649r4,-55e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137" type="#_x0000_t75" style="position:absolute;left:9525;top:10;width:336;height:336">
              <v:imagedata r:id="rId42" o:title=""/>
            </v:shape>
            <v:shape id="_x0000_s1138" style="position:absolute;left:8017;top:-1923;width:3244;height:2640" coordorigin="8017,-1922" coordsize="3244,2640" o:spt="100" adj="0,,0" path="m9786,-919r-11,-59l9742,-1025r-47,-33l9636,-1069r-58,11l9530,-1025r-32,47l9486,-919r,595l9498,-266r32,48l9578,-186r58,12l9695,-186r47,-32l9775,-266r11,-58l9786,-919m11261,503r-11,-55l11224,394r-9,-14l10814,-247r,627l8456,380,9627,-1476,10814,380r,-627l10028,-1476r-219,-343l9773,-1862r-44,-33l9680,-1915r-54,-7l9573,-1915r-50,20l9479,-1862r-36,45l8047,395r-25,53l8017,473r,89l8036,611r33,45l8114,689r52,21l8225,717r2823,l11107,710r52,-21l11203,655r34,-44l11256,559r5,-56e" fillcolor="#b51621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139" type="#_x0000_t75" style="position:absolute;left:9468;top:-80;width:336;height:336">
              <v:imagedata r:id="rId43" o:title=""/>
            </v:shape>
            <w10:wrap anchorx="page"/>
          </v:group>
        </w:pict>
      </w:r>
      <w:r>
        <w:rPr>
          <w:noProof/>
          <w:lang w:val="ru-RU" w:eastAsia="ru-RU"/>
        </w:rPr>
        <w:pict>
          <v:shape id="_x0000_s1140" type="#_x0000_t202" style="position:absolute;left:0;text-align:left;margin-left:59.9pt;margin-top:-15.5pt;width:35.1pt;height:91.25pt;z-index:46;mso-position-horizontal-relative:page" filled="f" stroked="f">
            <v:textbox inset="0,0,0,0">
              <w:txbxContent>
                <w:p w:rsidR="00E76BD1" w:rsidRDefault="00E76BD1">
                  <w:pPr>
                    <w:spacing w:before="3"/>
                    <w:rPr>
                      <w:rFonts w:ascii="Verdana"/>
                      <w:sz w:val="140"/>
                    </w:rPr>
                  </w:pPr>
                  <w:r>
                    <w:rPr>
                      <w:rFonts w:ascii="Verdana"/>
                      <w:color w:val="FFFFFF"/>
                      <w:w w:val="78"/>
                      <w:sz w:val="140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b/>
          <w:color w:val="FFFFFF"/>
          <w:sz w:val="48"/>
        </w:rPr>
        <w:t>Выявлять угрозы – контролировать риски</w:t>
      </w:r>
    </w:p>
    <w:p w:rsidR="00DF43B3" w:rsidRDefault="00DF43B3">
      <w:pPr>
        <w:pStyle w:val="a3"/>
        <w:rPr>
          <w:b/>
          <w:sz w:val="54"/>
        </w:rPr>
      </w:pPr>
    </w:p>
    <w:p w:rsidR="00DF43B3" w:rsidRDefault="00DF43B3">
      <w:pPr>
        <w:pStyle w:val="a3"/>
        <w:spacing w:before="8"/>
        <w:rPr>
          <w:b/>
          <w:sz w:val="46"/>
        </w:rPr>
      </w:pPr>
    </w:p>
    <w:p w:rsidR="00DF43B3" w:rsidRDefault="00DF43B3">
      <w:pPr>
        <w:spacing w:line="232" w:lineRule="auto"/>
        <w:ind w:left="2286" w:right="990"/>
        <w:rPr>
          <w:b/>
          <w:sz w:val="36"/>
        </w:rPr>
      </w:pPr>
      <w:r>
        <w:rPr>
          <w:b/>
          <w:sz w:val="36"/>
        </w:rPr>
        <w:t>Оценка рисков является важным инструментом, позволяющим своевременно и систематически выявлять опасность и риски, а также принимать превентивные меры. Дополнительно должны оцениваться аварийные, предаварийные и травмоопасные ситуации.</w:t>
      </w:r>
    </w:p>
    <w:p w:rsidR="00DF43B3" w:rsidRDefault="00DF43B3">
      <w:pPr>
        <w:pStyle w:val="a3"/>
        <w:spacing w:before="3"/>
        <w:rPr>
          <w:b/>
          <w:sz w:val="38"/>
        </w:rPr>
      </w:pPr>
    </w:p>
    <w:p w:rsidR="00DF43B3" w:rsidRDefault="00DF43B3">
      <w:pPr>
        <w:pStyle w:val="a3"/>
        <w:spacing w:line="256" w:lineRule="auto"/>
        <w:ind w:left="2286" w:right="3887"/>
      </w:pPr>
      <w:r>
        <w:t>Вы поступаете рационально, анализируя угрозы и риски, чтобы предупредить производственные аварии и сбои, что позволяет вам оценивать потенциальные факторы риска, а также определять и документировать необходимые превентивные меры. Поэтому этим инструментом сегодня пользуются во всём мире.</w:t>
      </w:r>
    </w:p>
    <w:p w:rsidR="00DF43B3" w:rsidRDefault="00DF43B3">
      <w:pPr>
        <w:pStyle w:val="a3"/>
        <w:spacing w:before="5"/>
        <w:rPr>
          <w:sz w:val="23"/>
        </w:rPr>
      </w:pPr>
    </w:p>
    <w:p w:rsidR="00DF43B3" w:rsidRDefault="00DF43B3">
      <w:pPr>
        <w:pStyle w:val="a3"/>
        <w:spacing w:line="256" w:lineRule="auto"/>
        <w:ind w:left="2286" w:right="3501"/>
      </w:pPr>
      <w:r>
        <w:t xml:space="preserve">Оценки рисков, осуществляемые должным образом и на систематической основе, являются важной темой </w:t>
      </w:r>
      <w:r>
        <w:lastRenderedPageBreak/>
        <w:t>практического инструктажа работников предприятия. Анализ аварийных, предаварийных и травмоопасных ситуаций позволяет выявлять вопросы, требующие особого внимания или потенциальных улучшений.</w:t>
      </w:r>
    </w:p>
    <w:p w:rsidR="00DF43B3" w:rsidRDefault="00DF43B3">
      <w:pPr>
        <w:spacing w:line="256" w:lineRule="auto"/>
        <w:sectPr w:rsidR="00DF43B3">
          <w:pgSz w:w="11910" w:h="16840"/>
          <w:pgMar w:top="0" w:right="0" w:bottom="600" w:left="0" w:header="0" w:footer="400" w:gutter="0"/>
          <w:cols w:space="720"/>
        </w:sectPr>
      </w:pPr>
    </w:p>
    <w:p w:rsidR="00DF43B3" w:rsidRDefault="00DF43B3">
      <w:pPr>
        <w:spacing w:before="74"/>
        <w:ind w:left="1596"/>
        <w:rPr>
          <w:b/>
          <w:sz w:val="26"/>
        </w:rPr>
      </w:pPr>
      <w:r>
        <w:rPr>
          <w:noProof/>
          <w:lang w:val="ru-RU" w:eastAsia="ru-RU"/>
        </w:rPr>
        <w:lastRenderedPageBreak/>
        <w:pict>
          <v:line id="_x0000_s1141" style="position:absolute;left:0;text-align:left;z-index:47;mso-position-horizontal-relative:page;mso-position-vertical-relative:page" from="0,361.2pt" to="0,480.7pt" strokecolor="#bcbd00" strokeweight="0">
            <w10:wrap anchorx="page" anchory="page"/>
          </v:line>
        </w:pict>
      </w:r>
      <w:r>
        <w:rPr>
          <w:b/>
          <w:sz w:val="26"/>
        </w:rPr>
        <w:t>Как обстоят дела на вашем предприятии?</w:t>
      </w:r>
    </w:p>
    <w:p w:rsidR="00DF43B3" w:rsidRDefault="00DF43B3">
      <w:pPr>
        <w:pStyle w:val="a3"/>
        <w:spacing w:before="9"/>
        <w:rPr>
          <w:b/>
          <w:sz w:val="24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63"/>
        </w:trPr>
        <w:tc>
          <w:tcPr>
            <w:tcW w:w="7616" w:type="dxa"/>
            <w:tcBorders>
              <w:top w:val="nil"/>
              <w:left w:val="nil"/>
            </w:tcBorders>
            <w:shd w:val="clear" w:color="auto" w:fill="BCBD00"/>
          </w:tcPr>
          <w:p w:rsidR="00DF43B3" w:rsidRDefault="00DF43B3" w:rsidP="00E76BD1">
            <w:pPr>
              <w:pStyle w:val="TableParagraph"/>
              <w:spacing w:before="119"/>
              <w:ind w:left="385" w:hanging="311"/>
            </w:pPr>
            <w:r>
              <w:rPr>
                <w:rFonts w:ascii="Arial" w:hAnsi="Arial"/>
                <w:color w:val="FFFFFF"/>
                <w:position w:val="-21"/>
                <w:sz w:val="55"/>
              </w:rPr>
              <w:t>1</w:t>
            </w:r>
            <w:r>
              <w:rPr>
                <w:rFonts w:ascii="Arial" w:hAnsi="Arial"/>
                <w:color w:val="FFFFFF"/>
                <w:spacing w:val="-63"/>
                <w:position w:val="-21"/>
                <w:sz w:val="55"/>
              </w:rPr>
              <w:t xml:space="preserve"> </w:t>
            </w:r>
            <w:r>
              <w:rPr>
                <w:color w:val="FFFFFF"/>
              </w:rPr>
              <w:t>Я</w:t>
            </w:r>
            <w:r>
              <w:rPr>
                <w:color w:val="FFFFFF"/>
                <w:spacing w:val="-11"/>
              </w:rPr>
              <w:t xml:space="preserve"> </w:t>
            </w:r>
            <w:r>
              <w:rPr>
                <w:color w:val="FFFFFF"/>
              </w:rPr>
              <w:t>регулярно</w:t>
            </w:r>
            <w:r>
              <w:rPr>
                <w:color w:val="FFFFFF"/>
                <w:spacing w:val="-13"/>
              </w:rPr>
              <w:t xml:space="preserve"> </w:t>
            </w:r>
            <w:r>
              <w:rPr>
                <w:color w:val="FFFFFF"/>
              </w:rPr>
              <w:t>принимаю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</w:rPr>
              <w:t>на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</w:rPr>
              <w:t>предприятии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</w:rPr>
              <w:t>необходимые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</w:rPr>
              <w:t>меры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</w:rPr>
              <w:t>для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</w:rPr>
              <w:t>оценки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</w:rPr>
              <w:t>рисков,</w:t>
            </w:r>
            <w:r>
              <w:rPr>
                <w:color w:val="FFFFFF"/>
                <w:spacing w:val="-13"/>
              </w:rPr>
              <w:t xml:space="preserve"> </w:t>
            </w:r>
            <w:r>
              <w:rPr>
                <w:color w:val="FFFFFF"/>
              </w:rPr>
              <w:t>их документирования и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актуализации.</w:t>
            </w:r>
          </w:p>
        </w:tc>
        <w:tc>
          <w:tcPr>
            <w:tcW w:w="1375" w:type="dxa"/>
            <w:tcBorders>
              <w:top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top w:val="nil"/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86"/>
              <w:rPr>
                <w:sz w:val="20"/>
              </w:rPr>
            </w:pPr>
            <w:r>
              <w:rPr>
                <w:sz w:val="20"/>
              </w:rPr>
              <w:t>Мои менеджеры знают о своей обязанности осуществлять оценку рисков и учитывать все возможные угрозы.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image35.png" o:spid="_x0000_i1095" type="#_x0000_t75" style="width:14.25pt;height:14.25pt;visibility:visible">
                  <v:imagedata r:id="rId44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image36.png" o:spid="_x0000_i1096" type="#_x0000_t75" style="width:14.25pt;height:14.25pt;visibility:visible">
                  <v:imagedata r:id="rId45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image37.png" o:spid="_x0000_i1097" type="#_x0000_t75" style="width:14.25pt;height:14.25pt;visibility:visible">
                  <v:imagedata r:id="rId46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98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099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00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В этом процессе также участвуют работники, члены правления, инженер по охране труда, штатный врач и другие специалисты по вопросам БГТ.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0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0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0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18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28" w:line="225" w:lineRule="exact"/>
              <w:ind w:left="125"/>
              <w:rPr>
                <w:sz w:val="20"/>
              </w:rPr>
            </w:pPr>
            <w:r>
              <w:rPr>
                <w:sz w:val="20"/>
              </w:rPr>
              <w:t>За основу я принял следующий подход к оценке рисков:</w:t>
            </w:r>
          </w:p>
          <w:p w:rsidR="00DF43B3" w:rsidRDefault="00DF43B3">
            <w:pPr>
              <w:pStyle w:val="TableParagraph"/>
              <w:numPr>
                <w:ilvl w:val="0"/>
                <w:numId w:val="1"/>
              </w:numPr>
              <w:tabs>
                <w:tab w:val="left" w:pos="490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Документирование организационной структуры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предприятия.</w:t>
            </w:r>
          </w:p>
          <w:p w:rsidR="00DF43B3" w:rsidRDefault="00DF43B3">
            <w:pPr>
              <w:pStyle w:val="TableParagraph"/>
              <w:numPr>
                <w:ilvl w:val="0"/>
                <w:numId w:val="1"/>
              </w:numPr>
              <w:tabs>
                <w:tab w:val="left" w:pos="490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Определение и конкретизация видов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  <w:p w:rsidR="00DF43B3" w:rsidRDefault="00DF43B3">
            <w:pPr>
              <w:pStyle w:val="TableParagraph"/>
              <w:numPr>
                <w:ilvl w:val="0"/>
                <w:numId w:val="1"/>
              </w:numPr>
              <w:tabs>
                <w:tab w:val="left" w:pos="490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Выявление сопутствующих угроз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рисков.</w:t>
            </w:r>
          </w:p>
          <w:p w:rsidR="00DF43B3" w:rsidRDefault="00DF43B3">
            <w:pPr>
              <w:pStyle w:val="TableParagraph"/>
              <w:numPr>
                <w:ilvl w:val="0"/>
                <w:numId w:val="1"/>
              </w:numPr>
              <w:tabs>
                <w:tab w:val="left" w:pos="490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Оценка угроз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рисков.</w:t>
            </w:r>
          </w:p>
          <w:p w:rsidR="00DF43B3" w:rsidRDefault="00DF43B3">
            <w:pPr>
              <w:pStyle w:val="TableParagraph"/>
              <w:numPr>
                <w:ilvl w:val="0"/>
                <w:numId w:val="1"/>
              </w:numPr>
              <w:tabs>
                <w:tab w:val="left" w:pos="490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Разработка превентивных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мер.</w:t>
            </w:r>
          </w:p>
          <w:p w:rsidR="00DF43B3" w:rsidRDefault="00DF43B3">
            <w:pPr>
              <w:pStyle w:val="TableParagraph"/>
              <w:numPr>
                <w:ilvl w:val="0"/>
                <w:numId w:val="1"/>
              </w:numPr>
              <w:tabs>
                <w:tab w:val="left" w:pos="490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Осуществление превентивных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мер.</w:t>
            </w:r>
          </w:p>
          <w:p w:rsidR="00DF43B3" w:rsidRDefault="00DF43B3">
            <w:pPr>
              <w:pStyle w:val="TableParagraph"/>
              <w:numPr>
                <w:ilvl w:val="0"/>
                <w:numId w:val="1"/>
              </w:numPr>
              <w:tabs>
                <w:tab w:val="left" w:pos="490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Проверка эффективности превентивных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мер.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2"/>
              <w:rPr>
                <w:b/>
                <w:sz w:val="27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04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image38.png" o:spid="_x0000_i1105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106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66"/>
              <w:rPr>
                <w:sz w:val="20"/>
              </w:rPr>
            </w:pPr>
            <w:r>
              <w:rPr>
                <w:sz w:val="20"/>
              </w:rPr>
              <w:t>Кроме того, внимание уделяется вопросам технического обслуживания, профилактики, устранения неисправностей и ремонта, деятельности подрядчиков и внешних компаний, а также порядку действий в чрезвычайной ситуации.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07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08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09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77"/>
              <w:rPr>
                <w:sz w:val="20"/>
              </w:rPr>
            </w:pPr>
            <w:r>
              <w:rPr>
                <w:sz w:val="20"/>
              </w:rPr>
              <w:t>В наших оценках рисков также учитываются вопросы охраны здоровья, включая психическое здоровье. При необходимости проводятся замеры содержания вредных веществ, уровней шума и вибрации.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10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11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12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Мною установлена периодичность актуализации оценки рисков.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13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14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15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778"/>
        </w:trPr>
        <w:tc>
          <w:tcPr>
            <w:tcW w:w="7616" w:type="dxa"/>
            <w:tcBorders>
              <w:left w:val="nil"/>
            </w:tcBorders>
            <w:shd w:val="clear" w:color="auto" w:fill="BCBD00"/>
          </w:tcPr>
          <w:p w:rsidR="00DF43B3" w:rsidRDefault="00DF43B3" w:rsidP="00E76BD1">
            <w:pPr>
              <w:pStyle w:val="TableParagraph"/>
              <w:spacing w:before="119"/>
              <w:ind w:left="477" w:hanging="428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 xml:space="preserve">2 </w:t>
            </w:r>
            <w:r>
              <w:rPr>
                <w:color w:val="FFFFFF"/>
              </w:rPr>
              <w:t>Информация о производственных авариях, предаварийных ситуациях и критических сбоях регистрируется, оформляется в форме статистических отчётов</w:t>
            </w:r>
          </w:p>
          <w:p w:rsidR="00DF43B3" w:rsidRDefault="00DF43B3" w:rsidP="00E76BD1">
            <w:pPr>
              <w:pStyle w:val="TableParagraph"/>
              <w:ind w:left="477"/>
            </w:pPr>
            <w:r>
              <w:rPr>
                <w:color w:val="FFFFFF"/>
              </w:rPr>
              <w:t>и оценивается с целью внедрения возможных улучшений.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32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32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20"/>
              <w:rPr>
                <w:sz w:val="20"/>
              </w:rPr>
            </w:pPr>
            <w:r>
              <w:rPr>
                <w:sz w:val="20"/>
              </w:rPr>
              <w:t>Мне незамедлительно сообщают обо всех производственных авариях, предаварийных ситуациях и критических сбоях на предприятии, а также о любых последствиях для здоровья работников.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1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1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1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5"/>
              <w:rPr>
                <w:b/>
                <w:sz w:val="13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19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20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21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Производственные аварии, записи в журнале об оказании первой помощи, предаварийные ситуации и критические сбои тщательно расследуются для установления причин и принятия превентивных мер.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22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23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24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Мы ведём статистику для выявления трендов и основных проблем.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25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26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27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Мне известны три главные причины аварий на предприятии и связанные с ними затраты.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28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129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130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Результаты анализа включаются в оценку рисков и программы профилактики.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3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3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3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понимаю, что число выявленных предаварийных ситуаций и критических сбоев говорит об атмосфере доверия на предприятии.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3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3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3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58"/>
        </w:trPr>
        <w:tc>
          <w:tcPr>
            <w:tcW w:w="7616" w:type="dxa"/>
            <w:tcBorders>
              <w:left w:val="nil"/>
            </w:tcBorders>
            <w:shd w:val="clear" w:color="auto" w:fill="BCBD00"/>
          </w:tcPr>
          <w:p w:rsidR="00DF43B3" w:rsidRDefault="00DF43B3" w:rsidP="00E76BD1">
            <w:pPr>
              <w:pStyle w:val="TableParagraph"/>
              <w:spacing w:before="119"/>
              <w:ind w:left="477" w:hanging="429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3</w:t>
            </w:r>
            <w:r>
              <w:rPr>
                <w:rFonts w:ascii="Arial" w:hAnsi="Arial"/>
                <w:color w:val="FFFFFF"/>
                <w:spacing w:val="-136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Мы используем результаты оценки рисков и анализа аварий, чтобы добиваться улучшений.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49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9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лично осуществляю выборочные проверки эффективности принятых превентивных мер.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37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38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39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4"/>
              <w:rPr>
                <w:b/>
                <w:sz w:val="8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40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41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10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42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20"/>
              <w:rPr>
                <w:sz w:val="20"/>
              </w:rPr>
            </w:pPr>
            <w:r>
              <w:rPr>
                <w:sz w:val="20"/>
              </w:rPr>
              <w:t>Результаты оценки рисков используются для совершенствования производственной практики на предприятии.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43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44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45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680"/>
              <w:rPr>
                <w:sz w:val="20"/>
              </w:rPr>
            </w:pPr>
            <w:r>
              <w:rPr>
                <w:sz w:val="20"/>
              </w:rPr>
              <w:t>По результатам оценки рисков выполняются персональные и разрабатываются рабочие инструкции.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4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4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4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rPr>
          <w:sz w:val="2"/>
          <w:szCs w:val="2"/>
        </w:rPr>
        <w:sectPr w:rsidR="00DF43B3">
          <w:pgSz w:w="11910" w:h="16840"/>
          <w:pgMar w:top="540" w:right="0" w:bottom="600" w:left="0" w:header="0" w:footer="400" w:gutter="0"/>
          <w:cols w:space="720"/>
        </w:sect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spacing w:before="6"/>
        <w:rPr>
          <w:b/>
          <w:sz w:val="18"/>
        </w:rPr>
      </w:pPr>
    </w:p>
    <w:p w:rsidR="00DF43B3" w:rsidRDefault="00DF43B3">
      <w:pPr>
        <w:spacing w:before="158" w:line="208" w:lineRule="auto"/>
        <w:ind w:left="2286" w:right="4201"/>
        <w:rPr>
          <w:b/>
          <w:sz w:val="48"/>
        </w:rPr>
      </w:pPr>
      <w:r>
        <w:rPr>
          <w:noProof/>
          <w:lang w:val="ru-RU" w:eastAsia="ru-RU"/>
        </w:rPr>
        <w:pict>
          <v:group id="_x0000_s1142" style="position:absolute;left:0;text-align:left;margin-left:0;margin-top:-390.2pt;width:595.3pt;height:480.75pt;z-index:-10;mso-position-horizontal-relative:page" coordorigin=",-7804" coordsize="11906,9615">
            <v:shape id="_x0000_s1143" type="#_x0000_t75" style="position:absolute;top:-7805;width:11906;height:7224">
              <v:imagedata r:id="rId47" o:title=""/>
            </v:shape>
            <v:rect id="_x0000_s1144" style="position:absolute;top:-581;width:11906;height:2391" fillcolor="#599bbc" stroked="f"/>
            <v:shape id="_x0000_s1145" type="#_x0000_t75" style="position:absolute;left:8402;top:-1967;width:2869;height:2846">
              <v:imagedata r:id="rId48" o:title=""/>
            </v:shape>
            <w10:wrap anchorx="page"/>
          </v:group>
        </w:pict>
      </w:r>
      <w:r>
        <w:rPr>
          <w:noProof/>
          <w:lang w:val="ru-RU" w:eastAsia="ru-RU"/>
        </w:rPr>
        <w:pict>
          <v:shape id="_x0000_s1146" type="#_x0000_t202" style="position:absolute;left:0;text-align:left;margin-left:60.5pt;margin-top:-16.55pt;width:34.45pt;height:91.25pt;z-index:48;mso-position-horizontal-relative:page" filled="f" stroked="f">
            <v:textbox inset="0,0,0,0">
              <w:txbxContent>
                <w:p w:rsidR="00E76BD1" w:rsidRDefault="00E76BD1">
                  <w:pPr>
                    <w:spacing w:before="3"/>
                    <w:rPr>
                      <w:rFonts w:ascii="Verdana"/>
                      <w:sz w:val="140"/>
                    </w:rPr>
                  </w:pPr>
                  <w:r>
                    <w:rPr>
                      <w:rFonts w:ascii="Verdana"/>
                      <w:color w:val="FFFFFF"/>
                      <w:w w:val="77"/>
                      <w:sz w:val="140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b/>
          <w:color w:val="FFFFFF"/>
          <w:sz w:val="48"/>
        </w:rPr>
        <w:t>Определять цели – разрабатывать программы</w:t>
      </w:r>
    </w:p>
    <w:p w:rsidR="00DF43B3" w:rsidRDefault="00DF43B3">
      <w:pPr>
        <w:pStyle w:val="a3"/>
        <w:rPr>
          <w:b/>
          <w:sz w:val="54"/>
        </w:rPr>
      </w:pPr>
    </w:p>
    <w:p w:rsidR="00DF43B3" w:rsidRDefault="00DF43B3">
      <w:pPr>
        <w:pStyle w:val="a3"/>
        <w:spacing w:before="9"/>
        <w:rPr>
          <w:b/>
          <w:sz w:val="49"/>
        </w:rPr>
      </w:pPr>
    </w:p>
    <w:p w:rsidR="00DF43B3" w:rsidRDefault="00DF43B3">
      <w:pPr>
        <w:spacing w:line="232" w:lineRule="auto"/>
        <w:ind w:left="2286" w:right="1467"/>
        <w:jc w:val="both"/>
        <w:rPr>
          <w:b/>
          <w:sz w:val="36"/>
        </w:rPr>
      </w:pPr>
      <w:r>
        <w:rPr>
          <w:b/>
          <w:sz w:val="36"/>
        </w:rPr>
        <w:t>Успех в деле охраны труда требует постановки ясных целей и принятия конкретных практических шагов, что должно быть предусмотрено в отдельной программе.</w:t>
      </w:r>
    </w:p>
    <w:p w:rsidR="00DF43B3" w:rsidRDefault="00DF43B3">
      <w:pPr>
        <w:pStyle w:val="a3"/>
        <w:spacing w:before="8"/>
        <w:rPr>
          <w:b/>
          <w:sz w:val="37"/>
        </w:rPr>
      </w:pPr>
    </w:p>
    <w:p w:rsidR="00DF43B3" w:rsidRDefault="00DF43B3">
      <w:pPr>
        <w:pStyle w:val="a3"/>
        <w:spacing w:line="256" w:lineRule="auto"/>
        <w:ind w:left="2286" w:right="3423"/>
      </w:pPr>
      <w:r>
        <w:t>Безопасность и гигиена труда включает множество аспектов. Расставьте приоритеты, установите ясные цели в области охраны труда на предприятии и постарайтесь достичь их в среднесрочной перспективе, например, в рамках трёхлетней программы.</w:t>
      </w:r>
    </w:p>
    <w:p w:rsidR="00DF43B3" w:rsidRDefault="00DF43B3">
      <w:pPr>
        <w:pStyle w:val="a3"/>
        <w:spacing w:before="113" w:line="256" w:lineRule="auto"/>
        <w:ind w:left="2286" w:right="3978"/>
      </w:pPr>
      <w:r>
        <w:t>Существует несколько вариантов целенаправленного программного подхода: вы ставите целью неуклонное снижение числа производственных аварий, либо вы выделяете вопросы, которым следует уделить основное внимание, например, работе</w:t>
      </w:r>
      <w:r>
        <w:rPr>
          <w:spacing w:val="-35"/>
        </w:rPr>
        <w:t xml:space="preserve"> </w:t>
      </w:r>
      <w:r>
        <w:t>с</w:t>
      </w:r>
    </w:p>
    <w:p w:rsidR="00DF43B3" w:rsidRDefault="00DF43B3">
      <w:pPr>
        <w:pStyle w:val="a3"/>
        <w:spacing w:line="256" w:lineRule="auto"/>
        <w:ind w:left="2286" w:right="3608"/>
      </w:pPr>
      <w:r>
        <w:t xml:space="preserve">оборудованием, эксплуатации вилочных погрузчиков и </w:t>
      </w:r>
      <w:r>
        <w:lastRenderedPageBreak/>
        <w:t>использованию индивидуальных средств защиты или снижению уровня загрязнения рабочей среды пылью. Как только ваши работники поймут, что вас лично беспокоит их безопасность и здоровье и что на предприятии предпринимаются определённые шаги в этом направлении,</w:t>
      </w:r>
      <w:r>
        <w:rPr>
          <w:spacing w:val="-17"/>
        </w:rPr>
        <w:t xml:space="preserve"> </w:t>
      </w:r>
      <w:r>
        <w:t>успех</w:t>
      </w:r>
    </w:p>
    <w:p w:rsidR="00DF43B3" w:rsidRDefault="00DF43B3">
      <w:pPr>
        <w:pStyle w:val="a3"/>
        <w:spacing w:line="256" w:lineRule="auto"/>
        <w:ind w:left="2286" w:right="4146"/>
      </w:pPr>
      <w:r>
        <w:t>не заставит себя ждать. Вам следует регулярно информировать работников об успешном продвижении к поставленным целям.</w:t>
      </w:r>
    </w:p>
    <w:p w:rsidR="00DF43B3" w:rsidRDefault="00DF43B3">
      <w:pPr>
        <w:spacing w:line="256" w:lineRule="auto"/>
        <w:sectPr w:rsidR="00DF43B3">
          <w:pgSz w:w="11910" w:h="16840"/>
          <w:pgMar w:top="0" w:right="0" w:bottom="600" w:left="0" w:header="0" w:footer="400" w:gutter="0"/>
          <w:cols w:space="720"/>
        </w:sectPr>
      </w:pPr>
    </w:p>
    <w:p w:rsidR="00DF43B3" w:rsidRDefault="00DF43B3">
      <w:pPr>
        <w:spacing w:before="74"/>
        <w:ind w:left="1596"/>
        <w:rPr>
          <w:b/>
          <w:sz w:val="26"/>
        </w:rPr>
      </w:pPr>
      <w:r>
        <w:rPr>
          <w:noProof/>
          <w:lang w:val="ru-RU" w:eastAsia="ru-RU"/>
        </w:rPr>
        <w:lastRenderedPageBreak/>
        <w:pict>
          <v:line id="_x0000_s1147" style="position:absolute;left:0;text-align:left;z-index:49;mso-position-horizontal-relative:page;mso-position-vertical-relative:page" from="0,361.2pt" to="0,480.7pt" strokecolor="#599bbc" strokeweight="0">
            <w10:wrap anchorx="page" anchory="page"/>
          </v:line>
        </w:pict>
      </w:r>
      <w:r>
        <w:rPr>
          <w:b/>
          <w:sz w:val="26"/>
        </w:rPr>
        <w:t>Как обстоят дела на вашем предприятии?</w:t>
      </w:r>
    </w:p>
    <w:p w:rsidR="00DF43B3" w:rsidRDefault="00DF43B3">
      <w:pPr>
        <w:pStyle w:val="a3"/>
        <w:spacing w:before="9"/>
        <w:rPr>
          <w:b/>
          <w:sz w:val="24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608"/>
        </w:trPr>
        <w:tc>
          <w:tcPr>
            <w:tcW w:w="7616" w:type="dxa"/>
            <w:tcBorders>
              <w:top w:val="nil"/>
              <w:left w:val="nil"/>
            </w:tcBorders>
            <w:shd w:val="clear" w:color="auto" w:fill="599BBC"/>
          </w:tcPr>
          <w:p w:rsidR="00DF43B3" w:rsidRDefault="00DF43B3" w:rsidP="00E76BD1">
            <w:pPr>
              <w:pStyle w:val="TableParagraph"/>
              <w:ind w:left="73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1</w:t>
            </w:r>
            <w:r>
              <w:rPr>
                <w:rFonts w:ascii="Arial" w:hAnsi="Arial"/>
                <w:color w:val="FFFFFF"/>
                <w:spacing w:val="-62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Я наметил ясные цели в области охраны труда.</w:t>
            </w:r>
          </w:p>
        </w:tc>
        <w:tc>
          <w:tcPr>
            <w:tcW w:w="1375" w:type="dxa"/>
            <w:tcBorders>
              <w:top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top w:val="nil"/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3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464"/>
              <w:rPr>
                <w:sz w:val="20"/>
              </w:rPr>
            </w:pPr>
            <w:r>
              <w:rPr>
                <w:sz w:val="20"/>
              </w:rPr>
              <w:t>К целям нашего предприятия относятся обеспечение безопасного труда и охрана здоровья работников.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49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150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151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8"/>
              <w:rPr>
                <w:b/>
                <w:sz w:val="12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52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53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54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Чтобы достичь улучшений в краткосрочной и среднесрочной перспективе, я установил конкретные вехи на пути совершенствования охраны труда.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55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56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57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согласовываю личные цели с менеджерами и работниками.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58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59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60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Я своевременно информирую всех менеджеров, работников, подрядчиков, партнёрские компании, клиентов и общественность о целях компании и её текущих приоритетах.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6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6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6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93"/>
        </w:trPr>
        <w:tc>
          <w:tcPr>
            <w:tcW w:w="7616" w:type="dxa"/>
            <w:tcBorders>
              <w:left w:val="nil"/>
            </w:tcBorders>
            <w:shd w:val="clear" w:color="auto" w:fill="599BBC"/>
          </w:tcPr>
          <w:p w:rsidR="00DF43B3" w:rsidRDefault="00DF43B3" w:rsidP="00E76BD1">
            <w:pPr>
              <w:pStyle w:val="TableParagraph"/>
              <w:ind w:left="49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2</w:t>
            </w:r>
            <w:r>
              <w:rPr>
                <w:rFonts w:ascii="Arial" w:hAnsi="Arial"/>
                <w:color w:val="FFFFFF"/>
                <w:spacing w:val="-62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Я планирую конкретные действия, чтобы достичь своих целей.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6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6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75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95"/>
              <w:rPr>
                <w:sz w:val="20"/>
              </w:rPr>
            </w:pPr>
            <w:r>
              <w:rPr>
                <w:sz w:val="20"/>
              </w:rPr>
              <w:t>Составляя план действий, я определяю конкретные виды деятельности, программы по охране труда и дополнительные меры, направленные на содействие достижению своих целей. Я также составляю план-график.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6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6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6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7"/>
              <w:rPr>
                <w:b/>
                <w:sz w:val="14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67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68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69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20"/>
              <w:rPr>
                <w:sz w:val="20"/>
              </w:rPr>
            </w:pPr>
            <w:r>
              <w:rPr>
                <w:sz w:val="20"/>
              </w:rPr>
              <w:t>В целях осуществления конкретных видов деятельности, выполнения программ по охране труда, организации недельных кампаний по безопасности труда, дней здоровья и принятия запланированных мер я даю конкретные задания и назначаю менеджеров проектов.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70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71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72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97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своевременно информирую всех менеджеров, работников, подрядчиков, партнёрские компании, клиентов и общественность о выполнении мер и программ по охране труда, проведении недельных кампаний по безопасности труда и дней здоровья и приглашаю их к участию.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9"/>
              <w:rPr>
                <w:b/>
                <w:sz w:val="28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73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74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75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также приглашаю членов семей работников принять участие в действиях и программах по охране труда и в днях здоровья.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7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7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7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93"/>
        </w:trPr>
        <w:tc>
          <w:tcPr>
            <w:tcW w:w="7616" w:type="dxa"/>
            <w:tcBorders>
              <w:left w:val="nil"/>
            </w:tcBorders>
            <w:shd w:val="clear" w:color="auto" w:fill="599BBC"/>
          </w:tcPr>
          <w:p w:rsidR="00DF43B3" w:rsidRDefault="00DF43B3" w:rsidP="00E76BD1">
            <w:pPr>
              <w:pStyle w:val="TableParagraph"/>
              <w:ind w:left="49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3</w:t>
            </w:r>
            <w:r>
              <w:rPr>
                <w:rFonts w:ascii="Arial" w:hAnsi="Arial"/>
                <w:color w:val="FFFFFF"/>
                <w:spacing w:val="-58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Я устанавливаю показатели эффективности принимаемых мер.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6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6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97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На основе показателей эффективности (таких как число аварий, работники, прошедшие подготовку, участники однодневных кампаний, масштаб участия в информационно- просветительских кампаниях и днях охраны труда) я измеряю степень поддержки и ход достижения поставленных целей и информирую всех работников о результатах.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9"/>
              <w:rPr>
                <w:b/>
                <w:sz w:val="28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79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80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81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9"/>
              <w:rPr>
                <w:b/>
                <w:sz w:val="25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82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83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84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20"/>
              <w:rPr>
                <w:sz w:val="20"/>
              </w:rPr>
            </w:pPr>
            <w:r>
              <w:rPr>
                <w:sz w:val="20"/>
              </w:rPr>
              <w:t>Исходя из числа производственных аварий, отпусков по болезни, безаварийных дней и процента здоровых работников я оцениваю ход достижения поставленных перед компанией целей.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85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86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87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Если результаты меня не удовлетворяют, я корректирую свои действия и программу.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88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89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90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Насколько это возможно, я сравниваю ключевые показатели эффективности своего предприятия с показателями аналогичных предприятий отрасли (бенчмаркинг).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9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9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19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317"/>
              <w:rPr>
                <w:sz w:val="20"/>
              </w:rPr>
            </w:pPr>
            <w:r>
              <w:rPr>
                <w:sz w:val="20"/>
              </w:rPr>
              <w:t>Я регулярно сообщаю работникам и менеджерам о результатах и ходе продвижения к поставленным целям, например, на собраниях работников или на информационных стендах.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94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195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196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rPr>
          <w:sz w:val="2"/>
          <w:szCs w:val="2"/>
        </w:rPr>
        <w:sectPr w:rsidR="00DF43B3">
          <w:pgSz w:w="11910" w:h="16840"/>
          <w:pgMar w:top="540" w:right="0" w:bottom="600" w:left="0" w:header="0" w:footer="400" w:gutter="0"/>
          <w:cols w:space="720"/>
        </w:sectPr>
      </w:pPr>
    </w:p>
    <w:p w:rsidR="00DF43B3" w:rsidRDefault="00E76BD1">
      <w:pPr>
        <w:pStyle w:val="a3"/>
        <w:rPr>
          <w:b/>
          <w:sz w:val="20"/>
        </w:rPr>
      </w:pPr>
      <w:r>
        <w:rPr>
          <w:noProof/>
          <w:lang w:val="ru-RU" w:eastAsia="ru-RU"/>
        </w:rPr>
        <w:lastRenderedPageBreak/>
        <w:pict>
          <v:group id="_x0000_s1148" style="position:absolute;margin-left:0;margin-top:0;width:595.3pt;height:7in;z-index:-9;mso-position-horizontal-relative:page" coordorigin=",-7132" coordsize="11906,9615">
            <v:shape id="_x0000_s1149" type="#_x0000_t75" style="position:absolute;top:-7133;width:11906;height:7224">
              <v:imagedata r:id="rId49" o:title=""/>
            </v:shape>
            <v:rect id="_x0000_s1150" style="position:absolute;top:91;width:11906;height:2391" fillcolor="#295667" stroked="f"/>
            <v:shape id="_x0000_s1151" style="position:absolute;left:8155;top:-1189;width:3109;height:2670" coordorigin="8156,-1189" coordsize="3109,2670" o:spt="100" adj="0,,0" path="m8981,920r-13,-62l8934,807r-51,-35l8821,760r,160l8821,1320r-505,l8316,920r505,l8821,760r,l8316,760r-63,12l8202,807r-34,51l8156,920r,400l8168,1383r34,51l8253,1468r63,12l8821,1480r62,-12l8934,1434r34,-51l8981,1320r,-400m10122,920r-12,-62l10075,807r-50,-35l9962,760r,160l9962,1320r-505,l9457,920r505,l9962,760r,l9457,760r-62,12l9344,807r-35,51l9297,920r,400l9309,1383r35,51l9395,1468r62,12l9962,1480r63,-12l10075,1434r35,-51l10122,1320r,-400m10264,-1029r-12,-62l10217,-1142r-51,-34l10104,-1189r,793l9315,-396r,-633l10104,-1029r,633l10104,-1189r,l9315,-1189r-62,13l9202,-1142r-34,51l9155,-1029r,633l9168,-334r34,51l9253,-249r62,13l10104,-236r62,-13l10217,-283r35,-51l10264,-396r,-633m10943,251r-13,-62l10896,138r-51,-34l10783,91r-993,l9790,-127r-160,l9630,91r-994,l8574,104r-51,34l8489,189r-13,62l8476,559r160,l8636,251r994,l9630,559r160,l9790,251r993,l10783,559r160,l10943,251t321,669l11251,858r-34,-51l11166,772r-62,-12l11104,920r,400l10598,1320r,-400l11104,920r,-160l11104,760r-506,l10536,772r-51,35l10451,858r-13,62l10438,1320r13,63l10485,1434r51,34l10598,1480r506,l11166,1468r51,-34l11251,1383r13,-63l11264,920e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152" style="position:absolute;left:8087;top:-1235;width:3109;height:2670" coordorigin="8088,-1234" coordsize="3109,2670" o:spt="100" adj="0,,0" path="m8913,874r-13,-62l8866,761r-51,-34l8753,714r,160l8753,1275r-505,l8248,874r505,l8753,714r,l8248,714r-63,13l8134,761r-34,51l8088,874r,401l8100,1337r34,51l8185,1423r63,12l8753,1435r62,-12l8866,1388r34,-51l8913,1275r,-401m10054,874r-12,-62l10007,761r-50,-34l9894,714r,160l9894,1275r-505,l9389,874r505,l9894,714r,l9389,714r-62,13l9276,761r-35,51l9229,874r,401l9241,1337r35,51l9327,1423r62,12l9894,1435r63,-12l10007,1388r35,-51l10054,1275r,-401m10196,-1074r-13,-62l10149,-1187r-51,-35l10036,-1234r,793l9247,-441r,-633l10036,-1074r,633l10036,-1234r,l9247,-1234r-62,12l9134,-1187r-34,51l9087,-1074r,633l9100,-379r34,51l9185,-294r62,13l10036,-281r62,-13l10149,-328r34,-51l10196,-441r,-633m10875,206r-13,-62l10828,93r-51,-35l10715,46r-993,l9722,-173r-160,l9562,46r-994,l8506,58r-51,35l8421,144r-13,62l8408,513r160,l8568,206r994,l9562,513r160,l9722,206r993,l10715,513r160,l10875,206t321,668l11183,812r-34,-51l11098,727r-62,-13l11036,874r,401l10530,1275r,-401l11036,874r,-160l11036,714r-506,l10468,727r-51,34l10383,812r-13,62l10370,1275r13,62l10417,1388r51,35l10530,1435r506,l11098,1423r51,-35l11183,1337r13,-62l11196,874e" fillcolor="#5f8025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w10:wrap anchorx="page"/>
          </v:group>
        </w:pict>
      </w: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spacing w:before="279" w:line="208" w:lineRule="auto"/>
        <w:ind w:left="2286" w:right="4426"/>
        <w:rPr>
          <w:b/>
          <w:sz w:val="48"/>
        </w:rPr>
      </w:pPr>
      <w:r>
        <w:rPr>
          <w:noProof/>
          <w:lang w:val="ru-RU" w:eastAsia="ru-RU"/>
        </w:rPr>
        <w:pict>
          <v:shape id="_x0000_s1153" type="#_x0000_t202" style="position:absolute;left:0;text-align:left;margin-left:55.4pt;margin-top:17.05pt;width:39.55pt;height:91.25pt;z-index:50;mso-position-horizontal-relative:page" filled="f" stroked="f">
            <v:textbox inset="0,0,0,0">
              <w:txbxContent>
                <w:p w:rsidR="00E76BD1" w:rsidRDefault="00E76BD1">
                  <w:pPr>
                    <w:spacing w:before="3"/>
                    <w:rPr>
                      <w:rFonts w:ascii="Verdana"/>
                      <w:sz w:val="140"/>
                    </w:rPr>
                  </w:pPr>
                  <w:r>
                    <w:rPr>
                      <w:rFonts w:ascii="Verdana"/>
                      <w:color w:val="FFFFFF"/>
                      <w:w w:val="88"/>
                      <w:sz w:val="140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rPr>
          <w:b/>
          <w:color w:val="FFFFFF"/>
          <w:sz w:val="48"/>
        </w:rPr>
        <w:t>Создать систему безопасности и гигиены труда – достичь высокого уровня организации</w:t>
      </w:r>
    </w:p>
    <w:p w:rsidR="00DF43B3" w:rsidRDefault="00DF43B3">
      <w:pPr>
        <w:pStyle w:val="a3"/>
        <w:rPr>
          <w:b/>
          <w:sz w:val="54"/>
        </w:rPr>
      </w:pPr>
    </w:p>
    <w:p w:rsidR="00DF43B3" w:rsidRDefault="00DF43B3">
      <w:pPr>
        <w:spacing w:before="369" w:line="232" w:lineRule="auto"/>
        <w:ind w:left="2286" w:right="965"/>
        <w:rPr>
          <w:b/>
          <w:sz w:val="36"/>
        </w:rPr>
      </w:pPr>
      <w:r>
        <w:rPr>
          <w:b/>
          <w:sz w:val="36"/>
        </w:rPr>
        <w:t>Систематическая работа по совершенствованию охраны труда на предприятии – это хорошая идея. Она не требует больших усилий и окупает себя.</w:t>
      </w:r>
    </w:p>
    <w:p w:rsidR="00DF43B3" w:rsidRDefault="00DF43B3">
      <w:pPr>
        <w:pStyle w:val="a3"/>
        <w:spacing w:before="1"/>
        <w:rPr>
          <w:b/>
          <w:sz w:val="58"/>
        </w:rPr>
      </w:pPr>
    </w:p>
    <w:p w:rsidR="00DF43B3" w:rsidRDefault="00DF43B3">
      <w:pPr>
        <w:pStyle w:val="a3"/>
        <w:spacing w:line="256" w:lineRule="auto"/>
        <w:ind w:left="2286" w:right="3419"/>
      </w:pPr>
      <w:r>
        <w:t>Имея высокоорганизованную систему охраны труда, любое предприятие работает без сбоев, поскольку уменьшается число неисправностей, простоев и проблем с качеством продукции. Это веский довод в пользу эффективной организации охраны труда – все это окупится!</w:t>
      </w:r>
    </w:p>
    <w:p w:rsidR="00DF43B3" w:rsidRDefault="00DF43B3">
      <w:pPr>
        <w:pStyle w:val="a3"/>
        <w:spacing w:before="113" w:line="256" w:lineRule="auto"/>
        <w:ind w:left="2286" w:right="3532"/>
      </w:pPr>
      <w:r>
        <w:t>Вам помогут перечни контрольных вопросов. Тем, кто хочет добиться большего, следует создать систему управления охраной труда как основу для постоянного совершенствования. Успешный аудит после её внедрения открывает путь к сертификации и признанию.</w:t>
      </w:r>
    </w:p>
    <w:p w:rsidR="00DF43B3" w:rsidRDefault="00DF43B3">
      <w:pPr>
        <w:spacing w:line="256" w:lineRule="auto"/>
        <w:sectPr w:rsidR="00DF43B3">
          <w:pgSz w:w="11910" w:h="16840"/>
          <w:pgMar w:top="0" w:right="0" w:bottom="600" w:left="0" w:header="0" w:footer="400" w:gutter="0"/>
          <w:cols w:space="720"/>
        </w:sectPr>
      </w:pPr>
    </w:p>
    <w:p w:rsidR="00DF43B3" w:rsidRDefault="00DF43B3">
      <w:pPr>
        <w:spacing w:before="74"/>
        <w:ind w:left="1596"/>
        <w:rPr>
          <w:b/>
          <w:sz w:val="26"/>
        </w:rPr>
      </w:pPr>
      <w:r>
        <w:rPr>
          <w:noProof/>
          <w:lang w:val="ru-RU" w:eastAsia="ru-RU"/>
        </w:rPr>
        <w:lastRenderedPageBreak/>
        <w:pict>
          <v:line id="_x0000_s1154" style="position:absolute;left:0;text-align:left;z-index:51;mso-position-horizontal-relative:page;mso-position-vertical-relative:page" from="0,361.2pt" to="0,480.7pt" strokecolor="#295667" strokeweight="0">
            <w10:wrap anchorx="page" anchory="page"/>
          </v:line>
        </w:pict>
      </w:r>
      <w:r>
        <w:rPr>
          <w:b/>
          <w:sz w:val="26"/>
        </w:rPr>
        <w:t>Как обстоят дела на вашем предприятии?</w:t>
      </w:r>
    </w:p>
    <w:p w:rsidR="00DF43B3" w:rsidRDefault="00DF43B3">
      <w:pPr>
        <w:pStyle w:val="a3"/>
        <w:spacing w:after="1"/>
        <w:rPr>
          <w:b/>
          <w:sz w:val="12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645"/>
        </w:trPr>
        <w:tc>
          <w:tcPr>
            <w:tcW w:w="7616" w:type="dxa"/>
            <w:tcBorders>
              <w:top w:val="nil"/>
              <w:left w:val="nil"/>
            </w:tcBorders>
            <w:shd w:val="clear" w:color="auto" w:fill="295667"/>
          </w:tcPr>
          <w:p w:rsidR="00DF43B3" w:rsidRDefault="00DF43B3" w:rsidP="00E76BD1">
            <w:pPr>
              <w:pStyle w:val="TableParagraph"/>
              <w:spacing w:before="120"/>
              <w:ind w:left="418" w:hanging="345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1</w:t>
            </w:r>
            <w:r>
              <w:rPr>
                <w:rFonts w:ascii="Arial" w:hAnsi="Arial"/>
                <w:color w:val="FFFFFF"/>
                <w:spacing w:val="-79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Структура,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</w:rPr>
              <w:t>обязанности,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компетенции,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</w:rPr>
              <w:t>процедуры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и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процессы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–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</w:rPr>
              <w:t>моё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</w:rPr>
              <w:t>предприятие хорошо организовано с точки зрения безопасности и гигиены</w:t>
            </w:r>
            <w:r>
              <w:rPr>
                <w:color w:val="FFFFFF"/>
                <w:spacing w:val="-17"/>
              </w:rPr>
              <w:t xml:space="preserve"> </w:t>
            </w:r>
            <w:r>
              <w:rPr>
                <w:color w:val="FFFFFF"/>
              </w:rPr>
              <w:t>труда.</w:t>
            </w:r>
          </w:p>
        </w:tc>
        <w:tc>
          <w:tcPr>
            <w:tcW w:w="1375" w:type="dxa"/>
            <w:tcBorders>
              <w:top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top w:val="nil"/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составил организационную схему БГТ со сферами компетенции и зонами ответственности.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197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198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199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15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00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01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02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определил задания, обязанности и компетенции менеджеров, в том числе в области охраны труда, и изложил их в письменном виде.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03" type="#_x0000_t75" style="width:14.25pt;height:14.25pt;visibility:visible">
                  <v:imagedata r:id="rId44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image42.png" o:spid="_x0000_i1204" type="#_x0000_t75" style="width:14.25pt;height:14.25pt;visibility:visible">
                  <v:imagedata r:id="rId45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05" type="#_x0000_t75" style="width:14.25pt;height:14.25pt;visibility:visible">
                  <v:imagedata r:id="rId46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70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41" w:line="230" w:lineRule="auto"/>
              <w:ind w:left="79" w:right="95"/>
              <w:rPr>
                <w:sz w:val="20"/>
              </w:rPr>
            </w:pPr>
            <w:r>
              <w:rPr>
                <w:sz w:val="20"/>
              </w:rPr>
              <w:t>У нас работают специалисты по охране труда (инженер по технике безопасности, штатный врач и психолог, специалист по гигиене труда и др.). Они консультируют меня и всех менеджеров.</w:t>
            </w:r>
          </w:p>
          <w:p w:rsidR="00DF43B3" w:rsidRDefault="00DF43B3">
            <w:pPr>
              <w:pStyle w:val="TableParagraph"/>
              <w:spacing w:line="221" w:lineRule="exact"/>
              <w:ind w:left="79"/>
              <w:rPr>
                <w:sz w:val="20"/>
              </w:rPr>
            </w:pPr>
            <w:r>
              <w:rPr>
                <w:sz w:val="20"/>
              </w:rPr>
              <w:t>Согласно организационной схеме они находятся в моем непосредственном подчинении.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8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06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image43.png" o:spid="_x0000_i1207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08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установил порядок подотчётности и назначил ответственных лиц. Это распространяется и на охрану труда на предприятии.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09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10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11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принимаю необходимые меры для постоянного обновления рабочих инструкций и оценок рисков, а также обеспечиваю регулярное информирование и инструктаж своих работников.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12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13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14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00"/>
              <w:jc w:val="both"/>
              <w:rPr>
                <w:sz w:val="20"/>
              </w:rPr>
            </w:pPr>
            <w:r>
              <w:rPr>
                <w:sz w:val="20"/>
              </w:rPr>
              <w:t>На предприятии достаточное число сотрудников, ответственных за охрану труда, оказание первой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медицинской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противопожарную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безопасность;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проходят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 постоянно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обучаются.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15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16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17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Регулярно проводятся проверки, позволяющие убедиться в том, что профилактические медосмотры работников планируются и осуществляются в соответствии с требованиями производственной медицины.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18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19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20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4"/>
        <w:rPr>
          <w:b/>
          <w:sz w:val="14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645"/>
        </w:trPr>
        <w:tc>
          <w:tcPr>
            <w:tcW w:w="7616" w:type="dxa"/>
            <w:tcBorders>
              <w:left w:val="nil"/>
            </w:tcBorders>
            <w:shd w:val="clear" w:color="auto" w:fill="295667"/>
          </w:tcPr>
          <w:p w:rsidR="00DF43B3" w:rsidRDefault="00DF43B3" w:rsidP="00E76BD1">
            <w:pPr>
              <w:pStyle w:val="TableParagraph"/>
              <w:spacing w:before="110"/>
              <w:ind w:left="477" w:right="578" w:hanging="428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2</w:t>
            </w:r>
            <w:r>
              <w:rPr>
                <w:rFonts w:ascii="Arial" w:hAnsi="Arial"/>
                <w:color w:val="FFFFFF"/>
                <w:spacing w:val="-106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Вопросы БГТ на предприятии принимаются во внимание при назначении менеджеров.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93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93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95"/>
              <w:rPr>
                <w:sz w:val="20"/>
              </w:rPr>
            </w:pPr>
            <w:r>
              <w:rPr>
                <w:sz w:val="20"/>
              </w:rPr>
              <w:t>На моём предприятии неуклонное соблюдение и выполнение правил безопасности и гигиены труда является одним из требований, которым должны соответствовать соискатели на должности менеджеров.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2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2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2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2" w:after="1"/>
              <w:rPr>
                <w:b/>
                <w:sz w:val="10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24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25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26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605"/>
              <w:rPr>
                <w:sz w:val="20"/>
              </w:rPr>
            </w:pPr>
            <w:r>
              <w:rPr>
                <w:sz w:val="20"/>
              </w:rPr>
              <w:t>Перед назначением новый менеджер должен пройти курс подготовки для руководителей, посвящённый вопросам охраны труда.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27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28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29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169"/>
              <w:rPr>
                <w:sz w:val="20"/>
              </w:rPr>
            </w:pPr>
            <w:r>
              <w:rPr>
                <w:sz w:val="20"/>
              </w:rPr>
              <w:t>Я ввёл в практику летучки по вопросам охраны труда, которые начальники проводят со своими работниками перед работой.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30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31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32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32"/>
              <w:rPr>
                <w:sz w:val="20"/>
              </w:rPr>
            </w:pPr>
            <w:r>
              <w:rPr>
                <w:sz w:val="20"/>
              </w:rPr>
              <w:t>Мои менеджеры регулярно проводят проверки БГТ на вверенных им участках работы. Особое внимание они уделяют обеспечению порядка и чистоты.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33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34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35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Я регулярно обсуждаю с менеджерами их обязанности по БГТ и слежу за тем, чтобы они выполняли установленные требования.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3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3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3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4"/>
        <w:rPr>
          <w:b/>
          <w:sz w:val="14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83"/>
        </w:trPr>
        <w:tc>
          <w:tcPr>
            <w:tcW w:w="7616" w:type="dxa"/>
            <w:tcBorders>
              <w:left w:val="nil"/>
            </w:tcBorders>
            <w:shd w:val="clear" w:color="auto" w:fill="295667"/>
          </w:tcPr>
          <w:p w:rsidR="00DF43B3" w:rsidRDefault="00DF43B3" w:rsidP="00E76BD1">
            <w:pPr>
              <w:pStyle w:val="TableParagraph"/>
              <w:spacing w:before="110"/>
              <w:ind w:left="477" w:right="578" w:hanging="429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3</w:t>
            </w:r>
            <w:r>
              <w:rPr>
                <w:rFonts w:ascii="Arial" w:hAnsi="Arial"/>
                <w:color w:val="FFFFFF"/>
                <w:spacing w:val="-123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Организация охраны труда на моём предприятии соответствует как минимум требованиям законодательства.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61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61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регулярно проверяю все участки производства, чтобы убедиться в том, что соответствующие организационные требования выполняются.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39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40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41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1"/>
              <w:rPr>
                <w:b/>
                <w:sz w:val="28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42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lastRenderedPageBreak/>
              <w:pict>
                <v:shape id="_x0000_i1243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44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принимаю личное участие в семинарах для предпринимателей и топ-менеджеров.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45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46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47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75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156"/>
              <w:ind w:left="7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Мои </w:t>
            </w:r>
            <w:r>
              <w:rPr>
                <w:spacing w:val="-5"/>
                <w:sz w:val="20"/>
              </w:rPr>
              <w:t xml:space="preserve">специалисты </w:t>
            </w:r>
            <w:r>
              <w:rPr>
                <w:spacing w:val="-3"/>
                <w:sz w:val="20"/>
              </w:rPr>
              <w:t xml:space="preserve">по </w:t>
            </w:r>
            <w:r>
              <w:rPr>
                <w:spacing w:val="-5"/>
                <w:sz w:val="20"/>
              </w:rPr>
              <w:t xml:space="preserve">охране </w:t>
            </w:r>
            <w:r>
              <w:rPr>
                <w:spacing w:val="-4"/>
                <w:sz w:val="20"/>
              </w:rPr>
              <w:t xml:space="preserve">труда </w:t>
            </w:r>
            <w:r>
              <w:rPr>
                <w:spacing w:val="-5"/>
                <w:sz w:val="20"/>
              </w:rPr>
              <w:t xml:space="preserve">вовлечены </w:t>
            </w:r>
            <w:r>
              <w:rPr>
                <w:sz w:val="20"/>
              </w:rPr>
              <w:t xml:space="preserve">во </w:t>
            </w:r>
            <w:r>
              <w:rPr>
                <w:spacing w:val="-3"/>
                <w:sz w:val="20"/>
              </w:rPr>
              <w:t xml:space="preserve">все </w:t>
            </w:r>
            <w:r>
              <w:rPr>
                <w:spacing w:val="-5"/>
                <w:sz w:val="20"/>
              </w:rPr>
              <w:t>процессы принятия решений, касающихся БГТ.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2" w:after="1"/>
              <w:rPr>
                <w:b/>
                <w:sz w:val="11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48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49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50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113"/>
              <w:rPr>
                <w:sz w:val="20"/>
              </w:rPr>
            </w:pPr>
            <w:r>
              <w:rPr>
                <w:sz w:val="20"/>
              </w:rPr>
              <w:t>Я учредил комитет по охране труда, где мы регулярно обсуждаем цели в области охраны труда и составляем план совершенствования охраны труда на предприятии.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5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5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5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lastRenderedPageBreak/>
              <w:t>Я лично возглавляю комитет по охране труда.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5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5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5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lastRenderedPageBreak/>
              <w:t>В совещаниях, проводимых не реже одного раза в квартал, принимают участие менеджеры, представители работников, представители службы БГТ и инженеры по охране труда.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57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58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59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Мы готовимся к экстренным ситуациям, регулярно отрабатывая действия в чрезвычайной ситуации и на случай пожара в соответствии с утверждённым мной планом аварийно- спасательных действий.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60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61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62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проверяю качество охраны труда в компаниях, с которыми я работаю.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63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64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65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627"/>
              <w:rPr>
                <w:sz w:val="20"/>
              </w:rPr>
            </w:pPr>
            <w:r>
              <w:rPr>
                <w:sz w:val="20"/>
              </w:rPr>
              <w:t>Я уже внедрил систему управления охраной труда на своём предприятии и проверил эффективность её функционирования с помощью внешних аудиторов. Соответствующий сертификат получен.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6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6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6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rPr>
          <w:sz w:val="2"/>
          <w:szCs w:val="2"/>
        </w:rPr>
        <w:sectPr w:rsidR="00DF43B3">
          <w:pgSz w:w="11910" w:h="16840"/>
          <w:pgMar w:top="540" w:right="0" w:bottom="600" w:left="0" w:header="0" w:footer="400" w:gutter="0"/>
          <w:cols w:space="720"/>
        </w:sectPr>
      </w:pPr>
    </w:p>
    <w:p w:rsidR="00DF43B3" w:rsidRDefault="00E76BD1">
      <w:pPr>
        <w:pStyle w:val="a3"/>
        <w:rPr>
          <w:b/>
          <w:sz w:val="20"/>
        </w:rPr>
      </w:pPr>
      <w:r>
        <w:rPr>
          <w:noProof/>
          <w:lang w:val="ru-RU" w:eastAsia="ru-RU"/>
        </w:rPr>
        <w:lastRenderedPageBreak/>
        <w:pict>
          <v:group id="_x0000_s1155" style="position:absolute;margin-left:0;margin-top:0;width:595.3pt;height:480.75pt;z-index:-8;mso-position-horizontal-relative:page" coordorigin=",-7324" coordsize="11906,9615">
            <v:shape id="_x0000_s1156" type="#_x0000_t75" style="position:absolute;top:-7325;width:11906;height:7224">
              <v:imagedata r:id="rId50" o:title=""/>
            </v:shape>
            <v:rect id="_x0000_s1157" style="position:absolute;top:-101;width:11906;height:2391" fillcolor="#63641f" stroked="f"/>
            <v:shape id="_x0000_s1158" type="#_x0000_t75" style="position:absolute;left:8131;top:-1778;width:3340;height:2779">
              <v:imagedata r:id="rId51" o:title=""/>
            </v:shape>
            <w10:wrap anchorx="page"/>
          </v:group>
        </w:pict>
      </w: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spacing w:before="8"/>
        <w:rPr>
          <w:b/>
          <w:sz w:val="16"/>
        </w:rPr>
      </w:pPr>
    </w:p>
    <w:p w:rsidR="00DF43B3" w:rsidRDefault="00DF43B3">
      <w:pPr>
        <w:spacing w:before="158" w:line="208" w:lineRule="auto"/>
        <w:ind w:left="2286" w:right="3978"/>
        <w:rPr>
          <w:b/>
          <w:sz w:val="48"/>
        </w:rPr>
      </w:pPr>
      <w:r>
        <w:rPr>
          <w:noProof/>
          <w:lang w:val="ru-RU" w:eastAsia="ru-RU"/>
        </w:rPr>
        <w:pict>
          <v:shape id="_x0000_s1159" type="#_x0000_t202" style="position:absolute;left:0;text-align:left;margin-left:59.8pt;margin-top:7.45pt;width:35.15pt;height:91.25pt;z-index:52;mso-position-horizontal-relative:page" filled="f" stroked="f">
            <v:textbox inset="0,0,0,0">
              <w:txbxContent>
                <w:p w:rsidR="00E76BD1" w:rsidRDefault="00E76BD1">
                  <w:pPr>
                    <w:spacing w:before="3"/>
                    <w:rPr>
                      <w:rFonts w:ascii="Verdana"/>
                      <w:sz w:val="140"/>
                    </w:rPr>
                  </w:pPr>
                  <w:r>
                    <w:rPr>
                      <w:rFonts w:ascii="Verdana"/>
                      <w:color w:val="FFFFFF"/>
                      <w:w w:val="78"/>
                      <w:sz w:val="140"/>
                    </w:rPr>
                    <w:t>5</w:t>
                  </w:r>
                </w:p>
              </w:txbxContent>
            </v:textbox>
            <w10:wrap anchorx="page"/>
          </v:shape>
        </w:pict>
      </w:r>
      <w:r>
        <w:rPr>
          <w:b/>
          <w:color w:val="FFFFFF"/>
          <w:sz w:val="48"/>
        </w:rPr>
        <w:t>Обеспечивать безопасность и гигиену труда на рабочих</w:t>
      </w:r>
    </w:p>
    <w:p w:rsidR="00DF43B3" w:rsidRDefault="00DF43B3" w:rsidP="00E76BD1">
      <w:pPr>
        <w:spacing w:before="2" w:line="208" w:lineRule="auto"/>
        <w:ind w:left="2286" w:right="3454"/>
        <w:rPr>
          <w:sz w:val="44"/>
        </w:rPr>
      </w:pPr>
      <w:r>
        <w:t>местах при работе со станками и оборудование</w:t>
      </w:r>
    </w:p>
    <w:p w:rsidR="00DF43B3" w:rsidRDefault="00DF43B3">
      <w:pPr>
        <w:spacing w:before="1" w:line="232" w:lineRule="auto"/>
        <w:ind w:left="2286" w:right="650"/>
        <w:rPr>
          <w:b/>
          <w:sz w:val="36"/>
        </w:rPr>
      </w:pPr>
      <w:r>
        <w:rPr>
          <w:b/>
          <w:sz w:val="36"/>
        </w:rPr>
        <w:t>Безопасные производственные помещения, оборудование и рабочие места являются обязательными условиями безаварийной работы. Кроме того, должно учитываться влияние производственной среды на здоровье работников.</w:t>
      </w:r>
    </w:p>
    <w:p w:rsidR="00DF43B3" w:rsidRDefault="00DF43B3">
      <w:pPr>
        <w:pStyle w:val="a3"/>
        <w:spacing w:before="300" w:line="256" w:lineRule="auto"/>
        <w:ind w:left="2310" w:right="2633"/>
      </w:pPr>
      <w:r>
        <w:t>Эффективные стратегии в области охраны труда предусматривают технические, организационные и индивидуальные меры. Меры технического характера имеют первостепенное значение. Поэтому крайне важно обеспечить соответствие станков, помещений, оборудования и рабочих мест требованиям действующих стандартов по охране труда, а также исключить или минимизировать вредное воздействие на здоровье работников.</w:t>
      </w:r>
    </w:p>
    <w:p w:rsidR="00DF43B3" w:rsidRDefault="00DF43B3">
      <w:pPr>
        <w:pStyle w:val="a3"/>
        <w:spacing w:before="112" w:line="256" w:lineRule="auto"/>
        <w:ind w:left="2310" w:right="2521"/>
      </w:pPr>
      <w:r>
        <w:t xml:space="preserve">Естественно, не всегда имеется возможность использовать новейшие технологии. В таких случаях необходима модернизация. Уже доказала свою состоятельность практика информирования отдела снабжения о том, что на первом месте должны стоять вопросы безопасности и что безопасное оборудование должно быть частью любого производственного процесса. Необходимо помнить, </w:t>
      </w:r>
      <w:r>
        <w:lastRenderedPageBreak/>
        <w:t>что большинство несчастных случаев происходит во время экстренного или планового ремонта</w:t>
      </w:r>
    </w:p>
    <w:p w:rsidR="00DF43B3" w:rsidRDefault="00DF43B3">
      <w:pPr>
        <w:pStyle w:val="a3"/>
        <w:spacing w:line="256" w:lineRule="auto"/>
        <w:ind w:left="2310" w:right="3115"/>
      </w:pPr>
      <w:r>
        <w:t>и технического обслуживания, поскольку проведению этих работ зачастую препятствует конструктивные особенности объекта либо они проводятся без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неисправном</w:t>
      </w:r>
    </w:p>
    <w:p w:rsidR="00DF43B3" w:rsidRDefault="00DF43B3">
      <w:pPr>
        <w:pStyle w:val="a3"/>
        <w:spacing w:line="252" w:lineRule="exact"/>
        <w:ind w:left="2310"/>
      </w:pPr>
      <w:r>
        <w:t>состоянии. Администрация предприятия должна не допускать подобных ситуаций.</w:t>
      </w:r>
    </w:p>
    <w:p w:rsidR="00DF43B3" w:rsidRDefault="00DF43B3">
      <w:pPr>
        <w:spacing w:line="252" w:lineRule="exact"/>
        <w:sectPr w:rsidR="00DF43B3">
          <w:pgSz w:w="11910" w:h="16840"/>
          <w:pgMar w:top="0" w:right="0" w:bottom="520" w:left="0" w:header="0" w:footer="400" w:gutter="0"/>
          <w:cols w:space="720"/>
        </w:sectPr>
      </w:pPr>
    </w:p>
    <w:p w:rsidR="00DF43B3" w:rsidRDefault="00DF43B3">
      <w:pPr>
        <w:spacing w:before="74"/>
        <w:ind w:left="1596"/>
        <w:rPr>
          <w:b/>
          <w:sz w:val="26"/>
        </w:rPr>
      </w:pPr>
      <w:r>
        <w:rPr>
          <w:noProof/>
          <w:lang w:val="ru-RU" w:eastAsia="ru-RU"/>
        </w:rPr>
        <w:lastRenderedPageBreak/>
        <w:pict>
          <v:line id="_x0000_s1160" style="position:absolute;left:0;text-align:left;z-index:53;mso-position-horizontal-relative:page;mso-position-vertical-relative:page" from="0,361.2pt" to="0,480.7pt" strokecolor="#63641f" strokeweight="0">
            <w10:wrap anchorx="page" anchory="page"/>
          </v:line>
        </w:pict>
      </w:r>
      <w:r>
        <w:rPr>
          <w:b/>
          <w:sz w:val="26"/>
        </w:rPr>
        <w:t>Как обстоят дела на вашем предприятии?</w:t>
      </w:r>
    </w:p>
    <w:p w:rsidR="00DF43B3" w:rsidRDefault="00DF43B3">
      <w:pPr>
        <w:pStyle w:val="a3"/>
        <w:spacing w:before="9"/>
        <w:rPr>
          <w:b/>
          <w:sz w:val="24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823"/>
        </w:trPr>
        <w:tc>
          <w:tcPr>
            <w:tcW w:w="7616" w:type="dxa"/>
            <w:tcBorders>
              <w:top w:val="nil"/>
              <w:left w:val="nil"/>
            </w:tcBorders>
            <w:shd w:val="clear" w:color="auto" w:fill="63641F"/>
          </w:tcPr>
          <w:p w:rsidR="00DF43B3" w:rsidRDefault="00DF43B3" w:rsidP="00E76BD1">
            <w:pPr>
              <w:pStyle w:val="TableParagraph"/>
              <w:spacing w:before="112"/>
              <w:ind w:left="402" w:hanging="328"/>
            </w:pPr>
            <w:r>
              <w:rPr>
                <w:rFonts w:ascii="Arial" w:hAnsi="Arial"/>
                <w:color w:val="FFFFFF"/>
                <w:position w:val="-23"/>
                <w:sz w:val="58"/>
              </w:rPr>
              <w:t xml:space="preserve">1 </w:t>
            </w:r>
            <w:r>
              <w:rPr>
                <w:color w:val="FFFFFF"/>
              </w:rPr>
              <w:t>Мы обеспечиваем соблюдение действующих стандартов безопасности при строительстве и/или приобретении новых производственных объектов, станков и</w:t>
            </w:r>
          </w:p>
          <w:p w:rsidR="00DF43B3" w:rsidRDefault="00DF43B3" w:rsidP="00E76BD1">
            <w:pPr>
              <w:pStyle w:val="TableParagraph"/>
              <w:spacing w:before="16"/>
              <w:ind w:left="402"/>
            </w:pPr>
            <w:r>
              <w:rPr>
                <w:color w:val="FFFFFF"/>
              </w:rPr>
              <w:t>оборудования, а также при организации рабочих мест.</w:t>
            </w:r>
          </w:p>
        </w:tc>
        <w:tc>
          <w:tcPr>
            <w:tcW w:w="1375" w:type="dxa"/>
            <w:tcBorders>
              <w:top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top w:val="nil"/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75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53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Совместно с отделом снабжения мы готовим технические спецификации для всех процессов закупок и устанавливаем требования по безопасности.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2" w:after="1"/>
              <w:rPr>
                <w:b/>
                <w:sz w:val="11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69" type="#_x0000_t75" style="width:14.25pt;height:14.25pt;visibility:visible">
                  <v:imagedata r:id="rId44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image46.png" o:spid="_x0000_i1270" type="#_x0000_t75" style="width:14.25pt;height:14.25pt;visibility:visible">
                  <v:imagedata r:id="rId45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71" type="#_x0000_t75" style="width:14.25pt;height:14.25pt;visibility:visible">
                  <v:imagedata r:id="rId46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9"/>
              <w:rPr>
                <w:b/>
                <w:sz w:val="17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image47.png" o:spid="_x0000_i1272" type="#_x0000_t75" style="width:20.25pt;height:20.25pt;visibility:visible">
                  <v:imagedata r:id="rId52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73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image48.png" o:spid="_x0000_i1274" type="#_x0000_t75" style="width:20.25pt;height:20.25pt;visibility:visible">
                  <v:imagedata r:id="rId53" o:title=""/>
                </v:shape>
              </w:pic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учитываю результаты оценки рисков при осуществлении закупок и поставок.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75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76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77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20"/>
              <w:rPr>
                <w:sz w:val="20"/>
              </w:rPr>
            </w:pPr>
            <w:r>
              <w:rPr>
                <w:sz w:val="20"/>
              </w:rPr>
              <w:t>Я приобретаю технику и оборудование только в том случае, если производитель или дилер может предоставить руководство по эксплуатации и результаты анализа рисков в отношении поставляемых товаров.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78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79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80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привлекаю к участию в этом процессе опытных сотрудников, правление и специалистов по охране труда, например, штатного врача или инженера по технике безопасности.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8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8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8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375"/>
              <w:jc w:val="both"/>
              <w:rPr>
                <w:sz w:val="20"/>
              </w:rPr>
            </w:pPr>
            <w:r>
              <w:rPr>
                <w:sz w:val="20"/>
              </w:rPr>
              <w:t>Приобретая станки и оборудование, я проверяю их соответствие нормативам и стандартам, 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соответствия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требованиям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технической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результатам проверки, проведённой независимым сертификационным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органом.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8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8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8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813"/>
        </w:trPr>
        <w:tc>
          <w:tcPr>
            <w:tcW w:w="7616" w:type="dxa"/>
            <w:tcBorders>
              <w:left w:val="nil"/>
            </w:tcBorders>
            <w:shd w:val="clear" w:color="auto" w:fill="63641F"/>
          </w:tcPr>
          <w:p w:rsidR="00DF43B3" w:rsidRDefault="00DF43B3" w:rsidP="00E76BD1">
            <w:pPr>
              <w:pStyle w:val="TableParagraph"/>
              <w:spacing w:before="102"/>
              <w:ind w:left="457" w:hanging="407"/>
            </w:pPr>
            <w:r>
              <w:rPr>
                <w:rFonts w:ascii="Arial" w:hAnsi="Arial"/>
                <w:color w:val="FFFFFF"/>
                <w:position w:val="-23"/>
                <w:sz w:val="58"/>
              </w:rPr>
              <w:t>2</w:t>
            </w:r>
            <w:r>
              <w:rPr>
                <w:rFonts w:ascii="Arial" w:hAnsi="Arial"/>
                <w:color w:val="FFFFFF"/>
                <w:spacing w:val="-117"/>
                <w:position w:val="-23"/>
                <w:sz w:val="58"/>
              </w:rPr>
              <w:t xml:space="preserve"> </w:t>
            </w:r>
            <w:r>
              <w:rPr>
                <w:color w:val="FFFFFF"/>
              </w:rPr>
              <w:t>Я принимаю необходимые меры для обеспечения использования и исправного функционирования защитных устройств в ходе повседневной эксплуатации</w:t>
            </w:r>
          </w:p>
          <w:p w:rsidR="00DF43B3" w:rsidRDefault="00DF43B3" w:rsidP="00E76BD1">
            <w:pPr>
              <w:pStyle w:val="TableParagraph"/>
              <w:spacing w:before="16"/>
              <w:ind w:left="457"/>
            </w:pPr>
            <w:r>
              <w:rPr>
                <w:color w:val="FFFFFF"/>
              </w:rPr>
              <w:t>производственных помещений, станков и оборудования.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17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17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принимаю меры для проведения регулярных проверок безопасного состояния оборудования.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87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88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89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5"/>
              <w:rPr>
                <w:b/>
                <w:sz w:val="27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90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91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92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Я принимаю меры для того, чтобы информация от производителя, содержащаяся в руководствах по эксплуатации, включалась в ясные и понятные рабочие инструкции и использовалась во время обучения и регулярного инструктажа работников.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93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image49.png" o:spid="_x0000_i1294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295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определяю регулярность проведения проверок и назначаю ответственных лиц.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9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9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29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устанавливаю порядок проведения технического обслуживания, планового и экстренного ремонта, поскольку эти работы связаны с повышенным уровнем травматизма.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299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00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01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Я определяю порядок организации безопасного движения транспорта по территории предприятия.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02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03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04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Я принимаю меры для того, чтобы пути эвакуации, противопожарные и взрывозащитные средства всегда содержались в исправном состоянии.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05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06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07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813"/>
        </w:trPr>
        <w:tc>
          <w:tcPr>
            <w:tcW w:w="7616" w:type="dxa"/>
            <w:tcBorders>
              <w:left w:val="nil"/>
            </w:tcBorders>
            <w:shd w:val="clear" w:color="auto" w:fill="63641F"/>
          </w:tcPr>
          <w:p w:rsidR="00DF43B3" w:rsidRDefault="00DF43B3" w:rsidP="00E76BD1">
            <w:pPr>
              <w:pStyle w:val="TableParagraph"/>
              <w:spacing w:before="102"/>
              <w:ind w:left="458" w:right="494" w:hanging="408"/>
            </w:pPr>
            <w:r>
              <w:rPr>
                <w:rFonts w:ascii="Arial" w:hAnsi="Arial"/>
                <w:color w:val="FFFFFF"/>
                <w:position w:val="-23"/>
                <w:sz w:val="58"/>
              </w:rPr>
              <w:t xml:space="preserve">3 </w:t>
            </w:r>
            <w:r>
              <w:rPr>
                <w:color w:val="FFFFFF"/>
              </w:rPr>
              <w:t>Мы принимаем все необходимые меры, чтобы наши производственные помещения, станки и оборудование не оказывали негативного воздействия на</w:t>
            </w:r>
          </w:p>
          <w:p w:rsidR="00DF43B3" w:rsidRDefault="00DF43B3" w:rsidP="00E76BD1">
            <w:pPr>
              <w:pStyle w:val="TableParagraph"/>
              <w:spacing w:before="16"/>
              <w:ind w:left="458"/>
            </w:pPr>
            <w:r>
              <w:rPr>
                <w:color w:val="FFFFFF"/>
              </w:rPr>
              <w:t>здоровье работников либо чтобы такое воздействие было минимальным.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17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17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104"/>
              <w:rPr>
                <w:sz w:val="20"/>
              </w:rPr>
            </w:pPr>
            <w:r>
              <w:rPr>
                <w:sz w:val="20"/>
              </w:rPr>
              <w:t>Я принимаю меры, позволяющие установить и/или измерить и минимизировать содержание пыли, опасных веществ, уровня шума и вибрации, а также регулярно проверять эффективность мер защиты.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08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09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10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1"/>
              <w:rPr>
                <w:b/>
                <w:sz w:val="11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11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12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lastRenderedPageBreak/>
              <w:pict>
                <v:shape id="_x0000_i1313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Воздухоочистители, например, пылеуловители, регулярно проходят техническое обслуживание, во время которого проверяется эффективность их работы.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1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1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1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435"/>
              <w:rPr>
                <w:sz w:val="20"/>
              </w:rPr>
            </w:pPr>
            <w:r>
              <w:rPr>
                <w:sz w:val="20"/>
              </w:rPr>
              <w:lastRenderedPageBreak/>
              <w:t>Мы уделяем внимание эргономике рабочих мест и оборудования, например, достаточности освещения, эргономичности рабочих операций, правильной осанке в положении сидя</w:t>
            </w:r>
          </w:p>
          <w:p w:rsidR="00DF43B3" w:rsidRDefault="00DF43B3">
            <w:pPr>
              <w:pStyle w:val="TableParagraph"/>
              <w:spacing w:line="221" w:lineRule="exact"/>
              <w:ind w:left="79"/>
              <w:rPr>
                <w:sz w:val="20"/>
              </w:rPr>
            </w:pPr>
            <w:r>
              <w:rPr>
                <w:sz w:val="20"/>
              </w:rPr>
              <w:t>и недопущению неудобных и стеснённых поз.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17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18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19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rPr>
          <w:sz w:val="2"/>
          <w:szCs w:val="2"/>
        </w:rPr>
        <w:sectPr w:rsidR="00DF43B3">
          <w:pgSz w:w="11910" w:h="16840"/>
          <w:pgMar w:top="540" w:right="0" w:bottom="600" w:left="0" w:header="0" w:footer="400" w:gutter="0"/>
          <w:cols w:space="720"/>
        </w:sect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spacing w:before="7"/>
        <w:rPr>
          <w:b/>
          <w:sz w:val="17"/>
        </w:rPr>
      </w:pPr>
    </w:p>
    <w:p w:rsidR="00DF43B3" w:rsidRDefault="00DF43B3">
      <w:pPr>
        <w:spacing w:before="100" w:line="515" w:lineRule="exact"/>
        <w:ind w:left="2286"/>
        <w:rPr>
          <w:b/>
          <w:sz w:val="48"/>
        </w:rPr>
      </w:pPr>
      <w:r>
        <w:rPr>
          <w:noProof/>
          <w:lang w:val="ru-RU" w:eastAsia="ru-RU"/>
        </w:rPr>
        <w:pict>
          <v:group id="_x0000_s1161" style="position:absolute;left:0;text-align:left;margin-left:0;margin-top:-378.2pt;width:595.3pt;height:480.75pt;z-index:-7;mso-position-horizontal-relative:page" coordorigin=",-7564" coordsize="11906,9615">
            <v:shape id="_x0000_s1162" type="#_x0000_t75" style="position:absolute;top:-7564;width:11906;height:7224">
              <v:imagedata r:id="rId54" o:title=""/>
            </v:shape>
            <v:rect id="_x0000_s1163" style="position:absolute;top:-341;width:11906;height:2391" fillcolor="#5f8025" stroked="f"/>
            <v:shape id="_x0000_s1164" style="position:absolute;left:8458;top:-1646;width:2831;height:2692" coordorigin="8458,-1645" coordsize="2831,2692" o:spt="100" adj="0,,0" path="m10324,-1240r-8,-70l10296,-1374r-34,-66l10229,-1487r-44,-46l10132,-1574r-64,-34l9996,-1633r-82,-12l9824,-1643r-93,20l9653,-1587r-64,46l9539,-1491r-36,51l9471,-1377r-21,64l9440,-1248r,64l9450,-1120r18,61l9495,-1001r35,53l9572,-899r49,42l9676,-821r61,27l9804,-776r71,8l9950,-771r70,-14l10086,-812r61,-38l10201,-898r45,-56l10283,-1016r25,-68l10321,-1155r3,-85m11288,504r-29,-72l11216,358r-50,-72l11070,156r-330,-453l10698,-355r-52,-72l10601,-492r-49,-63l10551,-555r,200l10551,-342r,496l10551,156r-52,-15l10509,142r42,12l10551,-342r-48,13l10428,-306r-76,24l9971,-156r-76,24l9874,-139r71,-23l10326,-288r76,-24l10477,-334r74,-21l10551,-555r-56,-55l10425,-649r-61,-16l10344,-667r-53,-6l10212,-676r-84,1l9967,-668r-71,1l9857,-667r,1440l9845,772r-33,-10l9531,663r-4,-1l9456,639r-75,-22l9443,583r57,-38l9545,499r30,-58l9586,368r-8,-67l9551,241r-43,-49l9451,156r-1,-1l9397,141r8,l9476,161r59,36l9578,247r26,60l9613,374r-12,72l9572,505r-46,46l9470,589r-63,34l9483,645r74,24l9838,768r19,5l9857,-667r-38,-1l9657,-673r-81,-2l9498,-674r-74,6l9358,-658r-71,25l9233,-595r-11,12l9222,-347r,498l9195,156r,-511l9222,-347r,-236l9189,-548r-39,54l9109,-436r-74,102l8666,174r-46,62l8574,298r-45,64l8490,428r-32,71l8458,572r23,62l8512,690r42,47l8606,771r65,18l8748,789r72,-14l8896,752r154,-53l9124,676r71,-14l9195,1047r1356,l10552,969r-1,-78l10551,813r,-38l10552,736r4,-74l10627,677r75,23l10857,754r75,22l11004,789r92,-4l11167,757r54,-49l11249,662r12,-18l11288,572r,-68e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165" style="position:absolute;left:8367;top:-1714;width:2831;height:2692" coordorigin="8368,-1713" coordsize="2831,2692" o:spt="100" adj="0,,0" path="m10233,-1308r-7,-70l10205,-1442r-34,-66l10138,-1555r-44,-46l10041,-1642r-63,-34l9905,-1701r-81,-12l9733,-1711r-92,20l9563,-1655r-64,45l9448,-1559r-36,51l9380,-1445r-20,64l9350,-1316r-1,64l9359,-1188r18,61l9404,-1069r35,53l9481,-967r49,42l9585,-889r61,27l9713,-844r71,8l9859,-839r70,-14l9995,-881r61,-38l10110,-966r46,-56l10192,-1084r25,-68l10230,-1223r3,-85m11198,436r-30,-72l11125,290r-50,-72l10980,88r-331,-453l10608,-423r-52,-72l10510,-560r-49,-63l10461,-623r,200l10461,88r-69,-20l10323,63r-65,8l10199,92r-51,33l10108,170r-26,55l10072,290r9,74l10110,428r46,48l10213,514r62,35l10201,571r-73,24l9844,694r-33,10l9783,707r-29,-3l9721,694,9440,595r-4,-1l9365,571r-75,-22l9352,515r57,-38l9455,431r29,-58l9496,300r-9,-67l9461,173r-43,-49l9360,88r-1,-1l9288,67r-84,-2l9179,70r-46,13l9105,88r,-511l9178,-402r75,22l9328,-357r75,25l9778,-206r76,-24l10235,-356r76,-24l10386,-402r75,-21l10461,-623r-57,-55l10334,-717r-61,-16l10254,-735r-54,-6l10121,-744r-83,1l9876,-736r-71,1l9728,-736r-162,-6l9485,-743r-78,1l9334,-737r-67,11l9197,-701r-55,38l9098,-616r-39,54l9019,-504r-75,102l8576,106r-46,62l8483,230r-44,64l8399,360r-31,71l8368,504r22,62l8422,622r41,47l8516,703r64,18l8657,721r72,-14l8805,684r154,-54l9034,608r71,-14l9105,979r1356,l10461,901r,-78l10460,745r1,-38l10461,668r4,-74l10536,609r76,23l10766,686r76,22l10913,721r92,-4l11077,688r54,-48l11159,594r11,-18l11198,504r,-68e" fillcolor="#599bbc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166" style="position:absolute;left:9104;top:-423;width:1357;height:1131" coordorigin="9105,-423" coordsize="1357,1131" o:spt="100" adj="0,,0" path="m10303,65r-1099,l9288,67r71,20l9418,124r43,49l9487,233r9,67l9484,373r-29,58l9409,477r-57,38l9290,549r75,22l9440,595r281,99l9754,704r29,3l9811,704r33,-10l10128,595r73,-24l10275,549r-62,-35l10156,476r-46,-48l10081,364r-9,-74l10082,225r26,-55l10148,125r51,-33l10258,71r45,-6xm9105,-423r,511l9133,83r46,-13l9204,65r1099,l10323,63r138,l10461,-206r-683,l9403,-332r-75,-25l9253,-380r-75,-22l9105,-423xm10461,63r-138,l10392,68r69,20l10461,63xm10461,-423r-75,21l10311,-380r-76,24l9854,-230r-76,24l10461,-206r,-217xe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w10:wrap anchorx="page"/>
          </v:group>
        </w:pict>
      </w:r>
      <w:r>
        <w:rPr>
          <w:noProof/>
          <w:lang w:val="ru-RU" w:eastAsia="ru-RU"/>
        </w:rPr>
        <w:pict>
          <v:shape id="_x0000_s1167" type="#_x0000_t202" style="position:absolute;left:0;text-align:left;margin-left:58.15pt;margin-top:-4.55pt;width:36.85pt;height:91.25pt;z-index:54;mso-position-horizontal-relative:page" filled="f" stroked="f">
            <v:textbox inset="0,0,0,0">
              <w:txbxContent>
                <w:p w:rsidR="00E76BD1" w:rsidRDefault="00E76BD1">
                  <w:pPr>
                    <w:spacing w:before="3"/>
                    <w:rPr>
                      <w:rFonts w:ascii="Verdana"/>
                      <w:sz w:val="140"/>
                    </w:rPr>
                  </w:pPr>
                  <w:r>
                    <w:rPr>
                      <w:rFonts w:ascii="Verdana"/>
                      <w:color w:val="FFFFFF"/>
                      <w:w w:val="82"/>
                      <w:sz w:val="140"/>
                    </w:rPr>
                    <w:t>6</w:t>
                  </w:r>
                </w:p>
              </w:txbxContent>
            </v:textbox>
            <w10:wrap anchorx="page"/>
          </v:shape>
        </w:pict>
      </w:r>
      <w:r>
        <w:rPr>
          <w:b/>
          <w:color w:val="FFFFFF"/>
          <w:sz w:val="48"/>
        </w:rPr>
        <w:t>Повышать квалификацию</w:t>
      </w:r>
    </w:p>
    <w:p w:rsidR="00DF43B3" w:rsidRDefault="00DF43B3">
      <w:pPr>
        <w:spacing w:before="23" w:line="208" w:lineRule="auto"/>
        <w:ind w:left="2286" w:right="4047"/>
        <w:rPr>
          <w:b/>
          <w:sz w:val="48"/>
        </w:rPr>
      </w:pPr>
      <w:r>
        <w:rPr>
          <w:b/>
          <w:color w:val="FFFFFF"/>
          <w:sz w:val="48"/>
        </w:rPr>
        <w:t>– развивать профессиональные навыки</w:t>
      </w:r>
    </w:p>
    <w:p w:rsidR="00DF43B3" w:rsidRDefault="00DF43B3">
      <w:pPr>
        <w:pStyle w:val="a3"/>
        <w:rPr>
          <w:b/>
          <w:sz w:val="54"/>
        </w:rPr>
      </w:pPr>
    </w:p>
    <w:p w:rsidR="00DF43B3" w:rsidRDefault="00DF43B3">
      <w:pPr>
        <w:spacing w:before="334" w:line="232" w:lineRule="auto"/>
        <w:ind w:left="2286" w:right="758"/>
        <w:rPr>
          <w:b/>
          <w:sz w:val="36"/>
        </w:rPr>
      </w:pPr>
      <w:r>
        <w:rPr>
          <w:b/>
          <w:sz w:val="36"/>
        </w:rPr>
        <w:t>Инвестируйте в обучение и профессиональную подготовку своих работников и следите за тем, чтобы квалификация каждого из них соответствовала занимаемой должности.</w:t>
      </w:r>
    </w:p>
    <w:p w:rsidR="00DF43B3" w:rsidRDefault="00DF43B3">
      <w:pPr>
        <w:pStyle w:val="a3"/>
        <w:spacing w:before="10"/>
        <w:rPr>
          <w:b/>
          <w:sz w:val="39"/>
        </w:rPr>
      </w:pPr>
    </w:p>
    <w:p w:rsidR="00DF43B3" w:rsidRDefault="00DF43B3">
      <w:pPr>
        <w:pStyle w:val="a3"/>
        <w:spacing w:before="1" w:line="256" w:lineRule="auto"/>
        <w:ind w:left="2310" w:right="2355"/>
      </w:pPr>
      <w:r>
        <w:t>После аварии часто задаётся вопрос: «Как это могло случиться?». Технические средства и производственное оборудование работают все быстрее и эффективнее, но в то же время они становятся все сложнее и чаще выходят из строя. Тем более важно систематически привлекать на рабочие места высококвалифицированный</w:t>
      </w:r>
    </w:p>
    <w:p w:rsidR="00DF43B3" w:rsidRDefault="00DF43B3">
      <w:pPr>
        <w:pStyle w:val="a3"/>
        <w:spacing w:line="256" w:lineRule="auto"/>
        <w:ind w:left="2310" w:right="2526"/>
      </w:pPr>
      <w:r>
        <w:t>и хорошо подготовленный персонал. Руководство компании несёт ответственность за подготовку детальных квалификационных требований для каждой должности</w:t>
      </w:r>
    </w:p>
    <w:p w:rsidR="00DF43B3" w:rsidRDefault="00DF43B3">
      <w:pPr>
        <w:pStyle w:val="a3"/>
        <w:spacing w:line="256" w:lineRule="auto"/>
        <w:ind w:left="2310" w:right="3468"/>
      </w:pPr>
      <w:r>
        <w:t>на предприятии и за соответствие квалификации каждого работника его обязанностям.</w:t>
      </w:r>
    </w:p>
    <w:p w:rsidR="00DF43B3" w:rsidRDefault="00DF43B3">
      <w:pPr>
        <w:pStyle w:val="a3"/>
        <w:spacing w:before="112" w:line="256" w:lineRule="auto"/>
        <w:ind w:left="2310" w:right="2892"/>
      </w:pPr>
      <w:r>
        <w:t xml:space="preserve">Характер рабочих мест непрерывно меняется. Знания устаревают все стремительнее, а профессиональные навыки </w:t>
      </w:r>
      <w:r>
        <w:lastRenderedPageBreak/>
        <w:t>работников требуют регулярного обновления. Как никогда в прошлом обязательными условиями становятся профессиональная подготовка и непрерывное обучение; при этом исключений не делается и в отношении представителей руководства и администрации предприятия!</w:t>
      </w:r>
    </w:p>
    <w:p w:rsidR="00DF43B3" w:rsidRDefault="00DF43B3">
      <w:pPr>
        <w:spacing w:line="256" w:lineRule="auto"/>
        <w:sectPr w:rsidR="00DF43B3">
          <w:pgSz w:w="11910" w:h="16840"/>
          <w:pgMar w:top="0" w:right="0" w:bottom="600" w:left="0" w:header="0" w:footer="400" w:gutter="0"/>
          <w:cols w:space="720"/>
        </w:sectPr>
      </w:pPr>
    </w:p>
    <w:p w:rsidR="00DF43B3" w:rsidRDefault="00DF43B3">
      <w:pPr>
        <w:spacing w:before="74"/>
        <w:ind w:left="1596"/>
        <w:rPr>
          <w:b/>
          <w:sz w:val="26"/>
        </w:rPr>
      </w:pPr>
      <w:r>
        <w:rPr>
          <w:noProof/>
          <w:lang w:val="ru-RU" w:eastAsia="ru-RU"/>
        </w:rPr>
        <w:lastRenderedPageBreak/>
        <w:pict>
          <v:line id="_x0000_s1168" style="position:absolute;left:0;text-align:left;z-index:55;mso-position-horizontal-relative:page;mso-position-vertical-relative:page" from="0,361.2pt" to="0,480.7pt" strokecolor="#5f8025" strokeweight="0">
            <w10:wrap anchorx="page" anchory="page"/>
          </v:line>
        </w:pict>
      </w:r>
      <w:r>
        <w:rPr>
          <w:b/>
          <w:sz w:val="26"/>
        </w:rPr>
        <w:t>Как обстоят дела на вашем предприятии?</w:t>
      </w:r>
    </w:p>
    <w:p w:rsidR="00DF43B3" w:rsidRDefault="00DF43B3">
      <w:pPr>
        <w:pStyle w:val="a3"/>
        <w:spacing w:before="9"/>
        <w:rPr>
          <w:b/>
          <w:sz w:val="24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828"/>
        </w:trPr>
        <w:tc>
          <w:tcPr>
            <w:tcW w:w="7616" w:type="dxa"/>
            <w:tcBorders>
              <w:top w:val="nil"/>
              <w:left w:val="nil"/>
            </w:tcBorders>
            <w:shd w:val="clear" w:color="auto" w:fill="5F8025"/>
          </w:tcPr>
          <w:p w:rsidR="00DF43B3" w:rsidRDefault="00DF43B3" w:rsidP="00E76BD1">
            <w:pPr>
              <w:pStyle w:val="TableParagraph"/>
              <w:spacing w:before="120"/>
              <w:ind w:left="418" w:hanging="345"/>
            </w:pPr>
            <w:r>
              <w:rPr>
                <w:rFonts w:ascii="Arial" w:hAnsi="Arial"/>
                <w:color w:val="FFFFFF"/>
                <w:position w:val="-25"/>
                <w:sz w:val="61"/>
              </w:rPr>
              <w:t>1</w:t>
            </w:r>
            <w:r>
              <w:rPr>
                <w:rFonts w:ascii="Arial" w:hAnsi="Arial"/>
                <w:color w:val="FFFFFF"/>
                <w:spacing w:val="-70"/>
                <w:position w:val="-25"/>
                <w:sz w:val="61"/>
              </w:rPr>
              <w:t xml:space="preserve"> </w:t>
            </w:r>
            <w:r>
              <w:rPr>
                <w:color w:val="FFFFFF"/>
              </w:rPr>
              <w:t>Мы знаем, какая квалификация и профессиональные навыки нам необходимы для безопасной эксплуатации технологического оборудования и предотвращения сбоев</w:t>
            </w:r>
          </w:p>
          <w:p w:rsidR="00DF43B3" w:rsidRDefault="00DF43B3" w:rsidP="00E76BD1">
            <w:pPr>
              <w:pStyle w:val="TableParagraph"/>
              <w:spacing w:before="17"/>
              <w:ind w:left="418"/>
            </w:pPr>
            <w:r>
              <w:rPr>
                <w:color w:val="FFFFFF"/>
              </w:rPr>
              <w:t>в его работе.</w:t>
            </w:r>
          </w:p>
        </w:tc>
        <w:tc>
          <w:tcPr>
            <w:tcW w:w="1375" w:type="dxa"/>
            <w:tcBorders>
              <w:top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top w:val="nil"/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42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регулярно устанавливаю квалификационные требования для работников предприятия.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20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21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22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8"/>
              <w:rPr>
                <w:b/>
                <w:sz w:val="12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23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24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25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Требования, предъявляемые к приёму на работу, систематически пересматриваются. Я готовлю план подготовки новых работников.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26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27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28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373"/>
              <w:rPr>
                <w:sz w:val="20"/>
              </w:rPr>
            </w:pPr>
            <w:r>
              <w:rPr>
                <w:sz w:val="20"/>
              </w:rPr>
              <w:t>Я принимаю меры для того, чтобы увольняющиеся работники документировали свои знания и передавали их преемникам, например, путём организации совместного обучения.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29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30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31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327"/>
              <w:rPr>
                <w:sz w:val="20"/>
              </w:rPr>
            </w:pPr>
            <w:r>
              <w:rPr>
                <w:sz w:val="20"/>
              </w:rPr>
              <w:t>Я анализирую возможности и обеспечиваю работникам непрерывное обучение и повышение квалификации.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32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33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34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73"/>
        </w:trPr>
        <w:tc>
          <w:tcPr>
            <w:tcW w:w="7616" w:type="dxa"/>
            <w:tcBorders>
              <w:left w:val="nil"/>
            </w:tcBorders>
            <w:shd w:val="clear" w:color="auto" w:fill="5F8025"/>
          </w:tcPr>
          <w:p w:rsidR="00DF43B3" w:rsidRDefault="00DF43B3" w:rsidP="00E76BD1">
            <w:pPr>
              <w:pStyle w:val="TableParagraph"/>
              <w:spacing w:before="102"/>
              <w:ind w:left="457" w:right="578" w:hanging="407"/>
            </w:pPr>
            <w:r>
              <w:rPr>
                <w:rFonts w:ascii="Arial" w:hAnsi="Arial"/>
                <w:color w:val="FFFFFF"/>
                <w:position w:val="-23"/>
                <w:sz w:val="58"/>
              </w:rPr>
              <w:t>2</w:t>
            </w:r>
            <w:r>
              <w:rPr>
                <w:rFonts w:ascii="Arial" w:hAnsi="Arial"/>
                <w:color w:val="FFFFFF"/>
                <w:spacing w:val="-120"/>
                <w:position w:val="-23"/>
                <w:sz w:val="58"/>
              </w:rPr>
              <w:t xml:space="preserve"> </w:t>
            </w:r>
            <w:r>
              <w:rPr>
                <w:color w:val="FFFFFF"/>
              </w:rPr>
              <w:t>Я инвестирую в систематическую подготовку и непрерывное обучение своих работников и содействую дальнейшему развитию их личности.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5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5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759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28" w:line="225" w:lineRule="exact"/>
              <w:ind w:left="79"/>
              <w:rPr>
                <w:sz w:val="20"/>
              </w:rPr>
            </w:pPr>
            <w:r>
              <w:rPr>
                <w:sz w:val="20"/>
              </w:rPr>
              <w:t>Мы регулярно определяем потребности в области профессиональной подготовки</w:t>
            </w:r>
          </w:p>
          <w:p w:rsidR="00DF43B3" w:rsidRDefault="00DF43B3">
            <w:pPr>
              <w:pStyle w:val="TableParagraph"/>
              <w:spacing w:before="3" w:line="230" w:lineRule="auto"/>
              <w:ind w:left="79" w:right="839"/>
              <w:rPr>
                <w:sz w:val="20"/>
              </w:rPr>
            </w:pPr>
            <w:r>
              <w:rPr>
                <w:sz w:val="20"/>
              </w:rPr>
              <w:t>и непрерывного обучения, например, во время аттестационных встреч с работниками, и разрабатываем среднесрочные планы.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35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36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37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7"/>
              <w:rPr>
                <w:b/>
                <w:sz w:val="14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38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39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40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97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140"/>
              <w:rPr>
                <w:sz w:val="20"/>
              </w:rPr>
            </w:pPr>
            <w:r>
              <w:rPr>
                <w:sz w:val="20"/>
              </w:rPr>
              <w:t>В ответ на предложения о продолжении образования и профессиональной подготовки, поступающие со стороны вузов, профессионально-технических училищ, государственных органов и компаний-страховщиков несчастных случаев, я регулярно направляю сотрудников на учёбу.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9"/>
              <w:rPr>
                <w:b/>
                <w:sz w:val="28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4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4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4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пользуюсь такими же предложениями от производителей, поставщиков и профессиональных ассоциаций. Я применяю новые коммуникационные технологии (Интернет, дистанционное обучение), чтобы всегда быть в курсе дела.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4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4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4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90"/>
              <w:rPr>
                <w:sz w:val="20"/>
              </w:rPr>
            </w:pPr>
            <w:r>
              <w:rPr>
                <w:sz w:val="20"/>
              </w:rPr>
              <w:t>Я внимательно отношусь к качеству мер, направленных на продолжение обучения сотрудников, и особо обращаю внимание на то, чтобы они включали элементы практики.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47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48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49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73"/>
        </w:trPr>
        <w:tc>
          <w:tcPr>
            <w:tcW w:w="7616" w:type="dxa"/>
            <w:tcBorders>
              <w:left w:val="nil"/>
            </w:tcBorders>
            <w:shd w:val="clear" w:color="auto" w:fill="5F8025"/>
          </w:tcPr>
          <w:p w:rsidR="00DF43B3" w:rsidRDefault="00DF43B3" w:rsidP="00E76BD1">
            <w:pPr>
              <w:pStyle w:val="TableParagraph"/>
              <w:spacing w:before="102"/>
              <w:ind w:left="458" w:hanging="408"/>
            </w:pPr>
            <w:r>
              <w:rPr>
                <w:rFonts w:ascii="Arial" w:hAnsi="Arial"/>
                <w:color w:val="FFFFFF"/>
                <w:position w:val="-23"/>
                <w:sz w:val="58"/>
              </w:rPr>
              <w:t>3</w:t>
            </w:r>
            <w:r>
              <w:rPr>
                <w:rFonts w:ascii="Arial" w:hAnsi="Arial"/>
                <w:color w:val="FFFFFF"/>
                <w:spacing w:val="-126"/>
                <w:position w:val="-23"/>
                <w:sz w:val="58"/>
              </w:rPr>
              <w:t xml:space="preserve"> </w:t>
            </w:r>
            <w:r>
              <w:rPr>
                <w:color w:val="FFFFFF"/>
              </w:rPr>
              <w:t>Я использую углублённые или вновь приобретённые профессиональные знания сотрудников и возлагаю на них соответствующие новые обязанности.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5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5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65"/>
              <w:rPr>
                <w:sz w:val="20"/>
              </w:rPr>
            </w:pPr>
            <w:r>
              <w:rPr>
                <w:sz w:val="20"/>
              </w:rPr>
              <w:t>По окончании учебных семинаров я беседую с сотрудниками, чтобы оценить их новые знания и идеи.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50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51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52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10" w:after="1"/>
              <w:rPr>
                <w:b/>
                <w:sz w:val="11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53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54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55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предоставляю сотрудникам, закончившим курсы повышения квалификации, возможность поделиться новыми знаниями с коллегами.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5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5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5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204"/>
              <w:rPr>
                <w:sz w:val="20"/>
              </w:rPr>
            </w:pPr>
            <w:r>
              <w:rPr>
                <w:sz w:val="20"/>
              </w:rPr>
              <w:t>Я убеждён, что непрерывное обучение необходимо для поддержания высокого уровня охраны труда в компании.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59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60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61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73"/>
        </w:trPr>
        <w:tc>
          <w:tcPr>
            <w:tcW w:w="7616" w:type="dxa"/>
            <w:tcBorders>
              <w:left w:val="nil"/>
            </w:tcBorders>
            <w:shd w:val="clear" w:color="auto" w:fill="5F8025"/>
          </w:tcPr>
          <w:p w:rsidR="00DF43B3" w:rsidRDefault="00DF43B3" w:rsidP="00E76BD1">
            <w:pPr>
              <w:pStyle w:val="TableParagraph"/>
              <w:spacing w:before="102"/>
              <w:ind w:left="503" w:hanging="437"/>
            </w:pPr>
            <w:r>
              <w:rPr>
                <w:rFonts w:ascii="Arial" w:hAnsi="Arial"/>
                <w:color w:val="FFFFFF"/>
                <w:position w:val="-23"/>
                <w:sz w:val="58"/>
              </w:rPr>
              <w:t>4</w:t>
            </w:r>
            <w:r>
              <w:rPr>
                <w:rFonts w:ascii="Arial" w:hAnsi="Arial"/>
                <w:color w:val="FFFFFF"/>
                <w:spacing w:val="-85"/>
                <w:position w:val="-23"/>
                <w:sz w:val="58"/>
              </w:rPr>
              <w:t xml:space="preserve"> </w:t>
            </w:r>
            <w:r>
              <w:rPr>
                <w:color w:val="FFFFFF"/>
              </w:rPr>
              <w:t>Знания обеспечивают безопасность – вот почему я высоко ценю практический, понятный и всесторонний инструктаж для работников.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E76BD1">
            <w:pPr>
              <w:pStyle w:val="TableParagraph"/>
              <w:spacing w:before="5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E76BD1">
            <w:pPr>
              <w:pStyle w:val="TableParagraph"/>
              <w:spacing w:before="5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Инструктаж адресуется конкретным участникам и принимает форму обсуждения, а не нотации. Соответствующее обучение организуется для менеджеров.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62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63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64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10" w:after="1"/>
              <w:rPr>
                <w:b/>
                <w:sz w:val="11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65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lastRenderedPageBreak/>
              <w:pict>
                <v:shape id="_x0000_i1366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67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lastRenderedPageBreak/>
              <w:t>Готовясь к инструктажу, мы учитываем разные уровни подготовки сотрудников и их знание языков.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68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69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70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lastRenderedPageBreak/>
              <w:t>Я проверяю усвоение предмета инструктажа. Материалы инструктажа, профессиональной подготовки и дальнейшего обучения документируются.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7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7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7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rPr>
          <w:sz w:val="2"/>
          <w:szCs w:val="2"/>
        </w:rPr>
        <w:sectPr w:rsidR="00DF43B3">
          <w:pgSz w:w="11910" w:h="16840"/>
          <w:pgMar w:top="540" w:right="0" w:bottom="600" w:left="0" w:header="0" w:footer="400" w:gutter="0"/>
          <w:cols w:space="720"/>
        </w:sectPr>
      </w:pPr>
    </w:p>
    <w:p w:rsidR="00DF43B3" w:rsidRDefault="00714ECF">
      <w:pPr>
        <w:pStyle w:val="a3"/>
        <w:rPr>
          <w:b/>
          <w:sz w:val="20"/>
        </w:rPr>
      </w:pPr>
      <w:r>
        <w:rPr>
          <w:noProof/>
          <w:lang w:val="ru-RU" w:eastAsia="ru-RU"/>
        </w:rPr>
        <w:lastRenderedPageBreak/>
        <w:pict>
          <v:group id="_x0000_s1169" style="position:absolute;margin-left:0;margin-top:-.1pt;width:595.3pt;height:522.1pt;z-index:-6;mso-position-horizontal-relative:page" coordorigin=",-7564" coordsize="11906,9615">
            <v:shape id="_x0000_s1170" type="#_x0000_t75" style="position:absolute;top:-7565;width:11906;height:7224">
              <v:imagedata r:id="rId55" o:title=""/>
            </v:shape>
            <v:rect id="_x0000_s1171" style="position:absolute;top:-341;width:11906;height:2391" fillcolor="#87888a" stroked="f"/>
            <v:shape id="_x0000_s1172" type="#_x0000_t75" style="position:absolute;left:7481;top:-1722;width:3853;height:2776">
              <v:imagedata r:id="rId56" o:title=""/>
            </v:shape>
            <w10:wrap anchorx="page"/>
          </v:group>
        </w:pict>
      </w: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rPr>
          <w:b/>
          <w:sz w:val="20"/>
        </w:rPr>
      </w:pPr>
    </w:p>
    <w:p w:rsidR="00DF43B3" w:rsidRDefault="00DF43B3">
      <w:pPr>
        <w:pStyle w:val="a3"/>
        <w:spacing w:before="7"/>
        <w:rPr>
          <w:b/>
          <w:sz w:val="17"/>
        </w:rPr>
      </w:pPr>
    </w:p>
    <w:p w:rsidR="00DF43B3" w:rsidRDefault="00DF43B3">
      <w:pPr>
        <w:spacing w:before="158" w:line="208" w:lineRule="auto"/>
        <w:ind w:left="2286" w:right="5081"/>
        <w:rPr>
          <w:b/>
          <w:sz w:val="48"/>
        </w:rPr>
      </w:pPr>
      <w:r>
        <w:rPr>
          <w:noProof/>
          <w:lang w:val="ru-RU" w:eastAsia="ru-RU"/>
        </w:rPr>
        <w:pict>
          <v:shape id="_x0000_s1173" type="#_x0000_t202" style="position:absolute;left:0;text-align:left;margin-left:62.75pt;margin-top:-4.55pt;width:32.2pt;height:91.25pt;z-index:56;mso-position-horizontal-relative:page" filled="f" stroked="f">
            <v:textbox inset="0,0,0,0">
              <w:txbxContent>
                <w:p w:rsidR="00E76BD1" w:rsidRDefault="00E76BD1">
                  <w:pPr>
                    <w:spacing w:before="3"/>
                    <w:rPr>
                      <w:rFonts w:ascii="Verdana"/>
                      <w:sz w:val="140"/>
                    </w:rPr>
                  </w:pPr>
                  <w:r>
                    <w:rPr>
                      <w:rFonts w:ascii="Verdana"/>
                      <w:color w:val="FFFFFF"/>
                      <w:w w:val="72"/>
                      <w:sz w:val="140"/>
                    </w:rPr>
                    <w:t>7</w:t>
                  </w:r>
                </w:p>
              </w:txbxContent>
            </v:textbox>
            <w10:wrap anchorx="page"/>
          </v:shape>
        </w:pict>
      </w:r>
      <w:r>
        <w:rPr>
          <w:b/>
          <w:color w:val="FFFFFF"/>
          <w:sz w:val="48"/>
        </w:rPr>
        <w:t>Инвестировать в кадры – мотивировать посредством участия</w:t>
      </w:r>
    </w:p>
    <w:p w:rsidR="00DF43B3" w:rsidRDefault="00DF43B3">
      <w:pPr>
        <w:pStyle w:val="a3"/>
        <w:spacing w:before="3"/>
        <w:rPr>
          <w:b/>
          <w:sz w:val="80"/>
        </w:rPr>
      </w:pPr>
    </w:p>
    <w:p w:rsidR="00DF43B3" w:rsidRDefault="00DF43B3">
      <w:pPr>
        <w:spacing w:line="232" w:lineRule="auto"/>
        <w:ind w:left="2286" w:right="1015"/>
        <w:rPr>
          <w:b/>
          <w:sz w:val="36"/>
        </w:rPr>
      </w:pPr>
      <w:r>
        <w:rPr>
          <w:b/>
          <w:sz w:val="36"/>
        </w:rPr>
        <w:t>Мотивируйте своих работников, привлекая их к решению всех вопросов охраны труда. Эти инвестиции окупаются!</w:t>
      </w:r>
    </w:p>
    <w:p w:rsidR="00DF43B3" w:rsidRDefault="00DF43B3">
      <w:pPr>
        <w:pStyle w:val="a3"/>
        <w:rPr>
          <w:b/>
          <w:sz w:val="37"/>
        </w:rPr>
      </w:pPr>
    </w:p>
    <w:p w:rsidR="00DF43B3" w:rsidRDefault="00DF43B3">
      <w:pPr>
        <w:pStyle w:val="a3"/>
        <w:spacing w:line="256" w:lineRule="auto"/>
        <w:ind w:left="2310" w:right="2783"/>
      </w:pPr>
      <w:r>
        <w:t>Поощрение сотрудников к соблюдению правил техники безопасности является одной из главных обязанностей руководителя. Предприятия, которые заботятся о работниках и активно вовлекают их в процесс охраны труда, получают возможность максимально использовать важный актив – знания, способности</w:t>
      </w:r>
    </w:p>
    <w:p w:rsidR="00DF43B3" w:rsidRDefault="00DF43B3">
      <w:pPr>
        <w:pStyle w:val="a3"/>
        <w:spacing w:line="252" w:lineRule="exact"/>
        <w:ind w:left="2310"/>
      </w:pPr>
      <w:r>
        <w:t>и идеи работников.</w:t>
      </w:r>
    </w:p>
    <w:p w:rsidR="00DF43B3" w:rsidRDefault="00DF43B3">
      <w:pPr>
        <w:pStyle w:val="a3"/>
        <w:spacing w:before="131" w:line="256" w:lineRule="auto"/>
        <w:ind w:left="2310" w:right="2911"/>
      </w:pPr>
      <w:r>
        <w:t xml:space="preserve">Если с работником советуются, например, когда оцениваются риски или разрабатываются рабочие инструкции, он активнее стремится следовать правилам. Повышению мотивации способствует проведение регулярных интерактивных мероприятий и информационных дней, в ходе которых можно </w:t>
      </w:r>
      <w:r>
        <w:lastRenderedPageBreak/>
        <w:t>приобрести практический опыт и знания об охране труда. Ничего не стоит похвалить работников за соблюдение правил безопасности, узнать их мнение, поинтересоваться, как они решают сложные производственные задачи,</w:t>
      </w:r>
    </w:p>
    <w:p w:rsidR="00DF43B3" w:rsidRDefault="00DF43B3">
      <w:pPr>
        <w:pStyle w:val="a3"/>
        <w:spacing w:line="251" w:lineRule="exact"/>
        <w:ind w:left="2310"/>
      </w:pPr>
      <w:r>
        <w:t>и немедленно отреагировать на неосторожные действия или опасную ситуацию.</w:t>
      </w:r>
    </w:p>
    <w:p w:rsidR="00DF43B3" w:rsidRDefault="00DF43B3">
      <w:pPr>
        <w:pStyle w:val="a3"/>
        <w:spacing w:before="18" w:line="256" w:lineRule="auto"/>
        <w:ind w:left="2310" w:right="3482"/>
      </w:pPr>
      <w:r>
        <w:t>В то же время это помогает формировать личную позицию работников и мотивирует их к безопасной, вдумчивой и, главное, уверенной</w:t>
      </w:r>
      <w:r>
        <w:rPr>
          <w:spacing w:val="-30"/>
        </w:rPr>
        <w:t xml:space="preserve"> </w:t>
      </w:r>
      <w:r>
        <w:t>работе.</w:t>
      </w:r>
    </w:p>
    <w:p w:rsidR="00DF43B3" w:rsidRDefault="00DF43B3">
      <w:pPr>
        <w:pStyle w:val="a3"/>
        <w:spacing w:before="113" w:line="256" w:lineRule="auto"/>
        <w:ind w:left="2310" w:right="2783"/>
      </w:pPr>
      <w:r>
        <w:t>Цель заключается в том, чтобы каждый работников заботился о себе, равно как и о своих коллегах. «Один за всех, все за одного»!</w:t>
      </w:r>
    </w:p>
    <w:p w:rsidR="00DF43B3" w:rsidRDefault="00DF43B3">
      <w:pPr>
        <w:spacing w:line="256" w:lineRule="auto"/>
        <w:sectPr w:rsidR="00DF43B3">
          <w:pgSz w:w="11910" w:h="16840"/>
          <w:pgMar w:top="0" w:right="0" w:bottom="600" w:left="0" w:header="0" w:footer="400" w:gutter="0"/>
          <w:cols w:space="720"/>
        </w:sectPr>
      </w:pPr>
    </w:p>
    <w:p w:rsidR="00DF43B3" w:rsidRDefault="00DF43B3">
      <w:pPr>
        <w:spacing w:before="74"/>
        <w:ind w:left="1596"/>
        <w:rPr>
          <w:b/>
          <w:sz w:val="26"/>
        </w:rPr>
      </w:pPr>
      <w:r>
        <w:rPr>
          <w:noProof/>
          <w:lang w:val="ru-RU" w:eastAsia="ru-RU"/>
        </w:rPr>
        <w:lastRenderedPageBreak/>
        <w:pict>
          <v:line id="_x0000_s1174" style="position:absolute;left:0;text-align:left;z-index:57;mso-position-horizontal-relative:page;mso-position-vertical-relative:page" from="0,361.2pt" to="0,480.7pt" strokecolor="#87888a" strokeweight="0">
            <w10:wrap anchorx="page" anchory="page"/>
          </v:line>
        </w:pict>
      </w:r>
      <w:r>
        <w:rPr>
          <w:b/>
          <w:sz w:val="26"/>
        </w:rPr>
        <w:t>Как обстоят дела на вашем предприятии?</w:t>
      </w:r>
    </w:p>
    <w:p w:rsidR="00DF43B3" w:rsidRDefault="00DF43B3">
      <w:pPr>
        <w:pStyle w:val="a3"/>
        <w:spacing w:before="9"/>
        <w:rPr>
          <w:b/>
          <w:sz w:val="24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83"/>
        </w:trPr>
        <w:tc>
          <w:tcPr>
            <w:tcW w:w="7616" w:type="dxa"/>
            <w:tcBorders>
              <w:top w:val="nil"/>
              <w:left w:val="nil"/>
            </w:tcBorders>
            <w:shd w:val="clear" w:color="auto" w:fill="87888A"/>
          </w:tcPr>
          <w:p w:rsidR="00DF43B3" w:rsidRDefault="00DF43B3" w:rsidP="00714ECF">
            <w:pPr>
              <w:pStyle w:val="TableParagraph"/>
              <w:spacing w:before="112"/>
              <w:ind w:left="402" w:hanging="328"/>
            </w:pPr>
            <w:r>
              <w:rPr>
                <w:rFonts w:ascii="Arial" w:hAnsi="Arial"/>
                <w:color w:val="FFFFFF"/>
                <w:position w:val="-23"/>
                <w:sz w:val="58"/>
              </w:rPr>
              <w:t>1</w:t>
            </w:r>
            <w:r>
              <w:rPr>
                <w:rFonts w:ascii="Arial" w:hAnsi="Arial"/>
                <w:color w:val="FFFFFF"/>
                <w:spacing w:val="-71"/>
                <w:position w:val="-23"/>
                <w:sz w:val="58"/>
              </w:rPr>
              <w:t xml:space="preserve"> </w:t>
            </w:r>
            <w:r>
              <w:rPr>
                <w:color w:val="FFFFFF"/>
              </w:rPr>
              <w:t>Я</w:t>
            </w:r>
            <w:r>
              <w:rPr>
                <w:color w:val="FFFFFF"/>
                <w:spacing w:val="-13"/>
              </w:rPr>
              <w:t xml:space="preserve"> </w:t>
            </w:r>
            <w:r>
              <w:rPr>
                <w:color w:val="FFFFFF"/>
              </w:rPr>
              <w:t>открыто</w:t>
            </w:r>
            <w:r>
              <w:rPr>
                <w:color w:val="FFFFFF"/>
                <w:spacing w:val="-14"/>
              </w:rPr>
              <w:t xml:space="preserve"> </w:t>
            </w:r>
            <w:r>
              <w:rPr>
                <w:color w:val="FFFFFF"/>
              </w:rPr>
              <w:t>выражаю</w:t>
            </w:r>
            <w:r>
              <w:rPr>
                <w:color w:val="FFFFFF"/>
                <w:spacing w:val="-14"/>
              </w:rPr>
              <w:t xml:space="preserve"> </w:t>
            </w:r>
            <w:r>
              <w:rPr>
                <w:color w:val="FFFFFF"/>
              </w:rPr>
              <w:t>личную</w:t>
            </w:r>
            <w:r>
              <w:rPr>
                <w:color w:val="FFFFFF"/>
                <w:spacing w:val="-14"/>
              </w:rPr>
              <w:t xml:space="preserve"> </w:t>
            </w:r>
            <w:r>
              <w:rPr>
                <w:color w:val="FFFFFF"/>
              </w:rPr>
              <w:t>признательность</w:t>
            </w:r>
            <w:r>
              <w:rPr>
                <w:color w:val="FFFFFF"/>
                <w:spacing w:val="-14"/>
              </w:rPr>
              <w:t xml:space="preserve"> </w:t>
            </w:r>
            <w:r>
              <w:rPr>
                <w:color w:val="FFFFFF"/>
              </w:rPr>
              <w:t>работникам.</w:t>
            </w:r>
            <w:r>
              <w:rPr>
                <w:color w:val="FFFFFF"/>
                <w:spacing w:val="-14"/>
              </w:rPr>
              <w:t xml:space="preserve"> </w:t>
            </w:r>
            <w:r>
              <w:rPr>
                <w:color w:val="FFFFFF"/>
              </w:rPr>
              <w:t>Я</w:t>
            </w:r>
            <w:r>
              <w:rPr>
                <w:color w:val="FFFFFF"/>
                <w:spacing w:val="-13"/>
              </w:rPr>
              <w:t xml:space="preserve"> </w:t>
            </w:r>
            <w:r>
              <w:rPr>
                <w:color w:val="FFFFFF"/>
              </w:rPr>
              <w:t>ожидаю</w:t>
            </w:r>
            <w:r>
              <w:rPr>
                <w:color w:val="FFFFFF"/>
                <w:spacing w:val="-14"/>
              </w:rPr>
              <w:t xml:space="preserve"> </w:t>
            </w:r>
            <w:r>
              <w:rPr>
                <w:color w:val="FFFFFF"/>
              </w:rPr>
              <w:t>такого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</w:rPr>
              <w:t>же поведения со стороны всех менеджеров и</w:t>
            </w:r>
            <w:r>
              <w:rPr>
                <w:color w:val="FFFFFF"/>
                <w:spacing w:val="-9"/>
              </w:rPr>
              <w:t xml:space="preserve"> </w:t>
            </w:r>
            <w:r>
              <w:rPr>
                <w:color w:val="FFFFFF"/>
              </w:rPr>
              <w:t>руководителей.</w:t>
            </w:r>
          </w:p>
        </w:tc>
        <w:tc>
          <w:tcPr>
            <w:tcW w:w="1375" w:type="dxa"/>
            <w:tcBorders>
              <w:top w:val="nil"/>
            </w:tcBorders>
            <w:shd w:val="clear" w:color="auto" w:fill="6B7E8B"/>
          </w:tcPr>
          <w:p w:rsidR="00DF43B3" w:rsidRDefault="00DF43B3" w:rsidP="00714ECF">
            <w:pPr>
              <w:pStyle w:val="TableParagraph"/>
              <w:spacing w:before="42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top w:val="nil"/>
              <w:right w:val="nil"/>
            </w:tcBorders>
            <w:shd w:val="clear" w:color="auto" w:fill="6B7E8B"/>
          </w:tcPr>
          <w:p w:rsidR="00DF43B3" w:rsidRDefault="00DF43B3" w:rsidP="00714ECF">
            <w:pPr>
              <w:pStyle w:val="TableParagraph"/>
              <w:spacing w:before="42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65"/>
              <w:rPr>
                <w:sz w:val="20"/>
              </w:rPr>
            </w:pPr>
            <w:r>
              <w:rPr>
                <w:sz w:val="20"/>
              </w:rPr>
              <w:t>Я привлекаю работников к участию в принятии решений, касающихся охраны труда на предприятии. Я хвалю их за соблюдение правил безопасности и немедленно реагирую на неосторожное поведение.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7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7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7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11"/>
              <w:rPr>
                <w:b/>
                <w:sz w:val="17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77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78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79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открыт для контактов с работниками и бываю на производстве.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80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81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82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серьёзно отношусь к информации, сообщениям о сбоях и идеям работников, убеждаюсь, что решение найдено, и своевременно отзываюсь о произошедшем.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83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84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85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73"/>
        </w:trPr>
        <w:tc>
          <w:tcPr>
            <w:tcW w:w="7616" w:type="dxa"/>
            <w:tcBorders>
              <w:left w:val="nil"/>
            </w:tcBorders>
            <w:shd w:val="clear" w:color="auto" w:fill="87888A"/>
          </w:tcPr>
          <w:p w:rsidR="00DF43B3" w:rsidRDefault="00DF43B3" w:rsidP="00714ECF">
            <w:pPr>
              <w:pStyle w:val="TableParagraph"/>
              <w:spacing w:before="102"/>
              <w:ind w:left="465" w:hanging="415"/>
            </w:pPr>
            <w:r>
              <w:rPr>
                <w:rFonts w:ascii="Arial" w:hAnsi="Arial"/>
                <w:color w:val="FFFFFF"/>
                <w:position w:val="-23"/>
                <w:sz w:val="58"/>
              </w:rPr>
              <w:t>2</w:t>
            </w:r>
            <w:r>
              <w:rPr>
                <w:rFonts w:ascii="Arial" w:hAnsi="Arial"/>
                <w:color w:val="FFFFFF"/>
                <w:spacing w:val="-91"/>
                <w:position w:val="-23"/>
                <w:sz w:val="58"/>
              </w:rPr>
              <w:t xml:space="preserve"> </w:t>
            </w:r>
            <w:r>
              <w:rPr>
                <w:color w:val="FFFFFF"/>
              </w:rPr>
              <w:t>Тематику безопасности и гигиены труда я использую в целях формирования и развития позитивной культуры компании.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714ECF">
            <w:pPr>
              <w:pStyle w:val="TableParagraph"/>
              <w:spacing w:before="5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714ECF">
            <w:pPr>
              <w:pStyle w:val="TableParagraph"/>
              <w:spacing w:before="5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578"/>
              <w:rPr>
                <w:sz w:val="20"/>
              </w:rPr>
            </w:pPr>
            <w:r>
              <w:rPr>
                <w:sz w:val="20"/>
              </w:rPr>
              <w:t>Мы поддерживаем корпоративную культуру, основанную на доверии, уважении и сотрудничестве.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8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8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8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spacing w:before="3"/>
              <w:rPr>
                <w:b/>
                <w:sz w:val="1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89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90" type="#_x0000_t75" style="width:20.25pt;height:20.25pt;visibility:visible">
                  <v:imagedata r:id="rId40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91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28" w:line="225" w:lineRule="exact"/>
              <w:ind w:left="79"/>
              <w:rPr>
                <w:sz w:val="20"/>
              </w:rPr>
            </w:pPr>
            <w:r>
              <w:rPr>
                <w:sz w:val="20"/>
              </w:rPr>
              <w:t>На предприятии все проблемы решаются открыто. Право и обязанность каждого – сказать</w:t>
            </w:r>
          </w:p>
          <w:p w:rsidR="00DF43B3" w:rsidRDefault="00DF43B3">
            <w:pPr>
              <w:pStyle w:val="TableParagraph"/>
              <w:spacing w:before="3" w:line="230" w:lineRule="auto"/>
              <w:ind w:left="79" w:right="436"/>
              <w:rPr>
                <w:sz w:val="20"/>
              </w:rPr>
            </w:pPr>
            <w:r>
              <w:rPr>
                <w:sz w:val="20"/>
              </w:rPr>
              <w:t>«стоп» в случае возникновения опасной ситуации или несоблюдения норм безопасности на производстве.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92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93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394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прилагаю усилия для того, чтобы работники и члены их семей знали, что они трудятся на предприятии, где соблюдаются нормы охраны труда.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95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96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97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Работники моего предприятия проявляют заботу друг о друге.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398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399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400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приглашаю не только работников, но и членов их семей, а также наших клиентов и партнёров принимать участие в днях здоровья, мероприятиях по охране труда и информационных днях, посвящённых вопросам охраны труда.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01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02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03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pStyle w:val="a3"/>
        <w:spacing w:before="5"/>
        <w:rPr>
          <w:b/>
          <w:sz w:val="29"/>
        </w:rPr>
      </w:pPr>
    </w:p>
    <w:tbl>
      <w:tblPr>
        <w:tblW w:w="0" w:type="auto"/>
        <w:tblInd w:w="15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616"/>
        <w:gridCol w:w="1375"/>
        <w:gridCol w:w="865"/>
      </w:tblGrid>
      <w:tr w:rsidR="00DF43B3">
        <w:trPr>
          <w:trHeight w:val="573"/>
        </w:trPr>
        <w:tc>
          <w:tcPr>
            <w:tcW w:w="7616" w:type="dxa"/>
            <w:tcBorders>
              <w:left w:val="nil"/>
            </w:tcBorders>
            <w:shd w:val="clear" w:color="auto" w:fill="87888A"/>
          </w:tcPr>
          <w:p w:rsidR="00DF43B3" w:rsidRDefault="00DF43B3" w:rsidP="00714ECF">
            <w:pPr>
              <w:pStyle w:val="TableParagraph"/>
              <w:spacing w:before="102"/>
              <w:ind w:left="465" w:right="578" w:hanging="415"/>
            </w:pPr>
            <w:r>
              <w:rPr>
                <w:rFonts w:ascii="Arial" w:hAnsi="Arial"/>
                <w:color w:val="FFFFFF"/>
                <w:position w:val="-23"/>
                <w:sz w:val="58"/>
              </w:rPr>
              <w:t>3</w:t>
            </w:r>
            <w:r>
              <w:rPr>
                <w:rFonts w:ascii="Arial" w:hAnsi="Arial"/>
                <w:color w:val="FFFFFF"/>
                <w:spacing w:val="-118"/>
                <w:position w:val="-23"/>
                <w:sz w:val="58"/>
              </w:rPr>
              <w:t xml:space="preserve"> </w:t>
            </w:r>
            <w:r>
              <w:rPr>
                <w:color w:val="FFFFFF"/>
              </w:rPr>
              <w:t>Мы создали структуры на предприятии, поощряющие участие работников и повышающие их мотивацию.</w:t>
            </w:r>
          </w:p>
        </w:tc>
        <w:tc>
          <w:tcPr>
            <w:tcW w:w="1375" w:type="dxa"/>
            <w:shd w:val="clear" w:color="auto" w:fill="6B7E8B"/>
          </w:tcPr>
          <w:p w:rsidR="00DF43B3" w:rsidRDefault="00DF43B3" w:rsidP="00714ECF">
            <w:pPr>
              <w:pStyle w:val="TableParagraph"/>
              <w:spacing w:before="57"/>
              <w:ind w:left="69" w:right="70"/>
              <w:rPr>
                <w:sz w:val="18"/>
              </w:rPr>
            </w:pPr>
            <w:r>
              <w:rPr>
                <w:color w:val="FFFFFF"/>
                <w:sz w:val="18"/>
              </w:rPr>
              <w:t>Индивидуальный рейтинг</w:t>
            </w:r>
          </w:p>
        </w:tc>
        <w:tc>
          <w:tcPr>
            <w:tcW w:w="865" w:type="dxa"/>
            <w:tcBorders>
              <w:right w:val="nil"/>
            </w:tcBorders>
            <w:shd w:val="clear" w:color="auto" w:fill="6B7E8B"/>
          </w:tcPr>
          <w:p w:rsidR="00DF43B3" w:rsidRDefault="00DF43B3" w:rsidP="00714ECF">
            <w:pPr>
              <w:pStyle w:val="TableParagraph"/>
              <w:spacing w:before="57"/>
              <w:ind w:left="69" w:right="233"/>
              <w:rPr>
                <w:sz w:val="18"/>
              </w:rPr>
            </w:pPr>
            <w:r>
              <w:rPr>
                <w:color w:val="FFFFFF"/>
                <w:sz w:val="18"/>
              </w:rPr>
              <w:t>Общий рейтинг</w:t>
            </w: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659"/>
              <w:rPr>
                <w:sz w:val="20"/>
              </w:rPr>
            </w:pPr>
            <w:r>
              <w:rPr>
                <w:sz w:val="20"/>
              </w:rPr>
              <w:t>Я вознаграждаю работников и менеджеров за высокие результаты и безопасную работу, предлагая им финансовые и нематериальные стимулы.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04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05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06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 w:val="restart"/>
            <w:tcBorders>
              <w:right w:val="nil"/>
            </w:tcBorders>
            <w:shd w:val="clear" w:color="auto" w:fill="EAEFF5"/>
          </w:tcPr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20"/>
              </w:rPr>
            </w:pPr>
          </w:p>
          <w:p w:rsidR="00DF43B3" w:rsidRDefault="00DF43B3">
            <w:pPr>
              <w:pStyle w:val="TableParagraph"/>
              <w:rPr>
                <w:b/>
                <w:sz w:val="11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07" type="#_x0000_t75" style="width:19.5pt;height:19.5pt;visibility:visible">
                  <v:imagedata r:id="rId34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08" type="#_x0000_t75" style="width:19.5pt;height:19.5pt;visibility:visible">
                  <v:imagedata r:id="rId35" o:title=""/>
                </v:shape>
              </w:pict>
            </w:r>
          </w:p>
          <w:p w:rsidR="00DF43B3" w:rsidRDefault="00DF43B3">
            <w:pPr>
              <w:pStyle w:val="TableParagraph"/>
              <w:spacing w:before="9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223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09" type="#_x0000_t75" style="width:19.5pt;height:19.5pt;visibility:visible">
                  <v:imagedata r:id="rId36" o:title=""/>
                </v:shape>
              </w:pict>
            </w:r>
          </w:p>
        </w:tc>
      </w:tr>
      <w:tr w:rsidR="00DF43B3">
        <w:trPr>
          <w:trHeight w:val="75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поощряю работников делиться своими идеями об охране труда, например, опуская свои предложения в особый ящик или размещая их на информационных стендах или во внутренней сети предприятия.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3"/>
              <w:rPr>
                <w:b/>
                <w:sz w:val="1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10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411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412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19"/>
              <w:rPr>
                <w:sz w:val="20"/>
              </w:rPr>
            </w:pPr>
            <w:r>
              <w:rPr>
                <w:sz w:val="20"/>
              </w:rPr>
              <w:t>В этих же целях я использую платформы национальных и международных инициатив, кампании и конкурсы в области охраны труда, куда я направляю лучшие предложения своих работников.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13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14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15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456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97"/>
              <w:ind w:left="79"/>
              <w:rPr>
                <w:sz w:val="20"/>
              </w:rPr>
            </w:pPr>
            <w:r>
              <w:rPr>
                <w:sz w:val="20"/>
              </w:rPr>
              <w:t>Я мотивирую работников открыто сообщать об опасных ситуациях и вознаграждаю их за это.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1"/>
              <w:rPr>
                <w:b/>
                <w:sz w:val="6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16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17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18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/>
              <w:rPr>
                <w:sz w:val="20"/>
              </w:rPr>
            </w:pPr>
            <w:r>
              <w:rPr>
                <w:sz w:val="20"/>
              </w:rPr>
              <w:t>Я требую соблюдения правил безопасности и гигиены труда как одного из основополагающих условий служебного роста на предприятии.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19" type="#_x0000_t75" style="width:14.25pt;height:14.25pt;visibility:visible">
                  <v:imagedata r:id="rId37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20" type="#_x0000_t75" style="width:14.25pt;height:14.25pt;visibility:visible">
                  <v:imagedata r:id="rId38" o:title=""/>
                </v:shape>
              </w:pic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 w:rsidRPr="000746CC">
              <w:rPr>
                <w:noProof/>
                <w:spacing w:val="5"/>
                <w:sz w:val="20"/>
                <w:lang w:val="ru-RU" w:eastAsia="ru-RU"/>
              </w:rPr>
              <w:pict>
                <v:shape id="_x0000_i1421" type="#_x0000_t75" style="width:14.25pt;height:14.25pt;visibility:visible">
                  <v:imagedata r:id="rId39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  <w:tr w:rsidR="00DF43B3">
        <w:trPr>
          <w:trHeight w:val="538"/>
        </w:trPr>
        <w:tc>
          <w:tcPr>
            <w:tcW w:w="7616" w:type="dxa"/>
            <w:tcBorders>
              <w:left w:val="nil"/>
            </w:tcBorders>
            <w:shd w:val="clear" w:color="auto" w:fill="EAEFF5"/>
          </w:tcPr>
          <w:p w:rsidR="00DF43B3" w:rsidRDefault="00DF43B3">
            <w:pPr>
              <w:pStyle w:val="TableParagraph"/>
              <w:spacing w:before="35" w:line="230" w:lineRule="auto"/>
              <w:ind w:left="79" w:right="928"/>
              <w:rPr>
                <w:sz w:val="20"/>
              </w:rPr>
            </w:pPr>
            <w:r>
              <w:rPr>
                <w:sz w:val="20"/>
              </w:rPr>
              <w:t>Работники проинформированы о неизбежных рисках для их здоровья и ознакомлены с необходимыми мерами профилактики.</w:t>
            </w:r>
          </w:p>
        </w:tc>
        <w:tc>
          <w:tcPr>
            <w:tcW w:w="1375" w:type="dxa"/>
            <w:shd w:val="clear" w:color="auto" w:fill="EAEFF5"/>
          </w:tcPr>
          <w:p w:rsidR="00DF43B3" w:rsidRDefault="00DF43B3">
            <w:pPr>
              <w:pStyle w:val="TableParagraph"/>
              <w:spacing w:before="7"/>
              <w:rPr>
                <w:b/>
                <w:sz w:val="9"/>
              </w:rPr>
            </w:pPr>
          </w:p>
          <w:p w:rsidR="00DF43B3" w:rsidRDefault="00DF43B3">
            <w:pPr>
              <w:pStyle w:val="TableParagraph"/>
              <w:ind w:left="195"/>
              <w:rPr>
                <w:sz w:val="20"/>
              </w:rPr>
            </w:pPr>
            <w:r w:rsidRPr="000746CC">
              <w:rPr>
                <w:noProof/>
                <w:sz w:val="20"/>
                <w:lang w:val="ru-RU" w:eastAsia="ru-RU"/>
              </w:rPr>
              <w:pict>
                <v:shape id="_x0000_i1422" type="#_x0000_t75" style="width:14.25pt;height:14.25pt;visibility:visible">
                  <v:imagedata r:id="rId31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423" type="#_x0000_t75" style="width:14.25pt;height:14.25pt;visibility:visible">
                  <v:imagedata r:id="rId32" o:title=""/>
                </v:shape>
              </w:pic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Pr="000746CC">
              <w:rPr>
                <w:noProof/>
                <w:spacing w:val="7"/>
                <w:sz w:val="20"/>
                <w:lang w:val="ru-RU" w:eastAsia="ru-RU"/>
              </w:rPr>
              <w:pict>
                <v:shape id="_x0000_i1424" type="#_x0000_t75" style="width:14.25pt;height:14.25pt;visibility:visible">
                  <v:imagedata r:id="rId33" o:title=""/>
                </v:shape>
              </w:pict>
            </w:r>
          </w:p>
        </w:tc>
        <w:tc>
          <w:tcPr>
            <w:tcW w:w="865" w:type="dxa"/>
            <w:vMerge/>
            <w:tcBorders>
              <w:top w:val="nil"/>
              <w:right w:val="nil"/>
            </w:tcBorders>
            <w:shd w:val="clear" w:color="auto" w:fill="EAEFF5"/>
          </w:tcPr>
          <w:p w:rsidR="00DF43B3" w:rsidRDefault="00DF43B3">
            <w:pPr>
              <w:rPr>
                <w:sz w:val="2"/>
                <w:szCs w:val="2"/>
              </w:rPr>
            </w:pPr>
          </w:p>
        </w:tc>
      </w:tr>
    </w:tbl>
    <w:p w:rsidR="00DF43B3" w:rsidRDefault="00DF43B3">
      <w:pPr>
        <w:rPr>
          <w:sz w:val="2"/>
          <w:szCs w:val="2"/>
        </w:rPr>
        <w:sectPr w:rsidR="00DF43B3">
          <w:pgSz w:w="11910" w:h="16840"/>
          <w:pgMar w:top="540" w:right="0" w:bottom="600" w:left="0" w:header="0" w:footer="400" w:gutter="0"/>
          <w:cols w:space="720"/>
        </w:sectPr>
      </w:pPr>
    </w:p>
    <w:p w:rsidR="00DF43B3" w:rsidRDefault="00DF43B3">
      <w:pPr>
        <w:pStyle w:val="3"/>
        <w:spacing w:before="74"/>
        <w:ind w:left="453"/>
      </w:pPr>
      <w:r>
        <w:rPr>
          <w:noProof/>
          <w:lang w:val="ru-RU" w:eastAsia="ru-RU"/>
        </w:rPr>
        <w:lastRenderedPageBreak/>
        <w:pict>
          <v:group id="_x0000_s1175" style="position:absolute;left:0;text-align:left;margin-left:0;margin-top:0;width:595.3pt;height:753.8pt;z-index:-5;mso-position-horizontal-relative:page;mso-position-vertical-relative:page" coordsize="11906,15076">
            <v:rect id="_x0000_s1176" style="position:absolute;width:11906;height:15076" fillcolor="#dddedf" stroked="f"/>
            <v:shape id="_x0000_s1177" style="position:absolute;left:3916;top:3297;width:3700;height:3700" coordorigin="3917,3298" coordsize="3700,3700" o:spt="100" adj="0,,0" path="m5766,3298r-76,1l5615,3304r-75,7l5467,3322r-73,13l5322,3351r-70,19l5182,3392r-68,24l5047,3443r-66,30l4917,3504r-63,35l4793,3575r-60,39l4674,3655r-56,43l4563,3743r-53,48l4459,3840r-49,51l4362,3944r-45,55l4274,4056r-41,58l4194,4174r-36,61l4123,4298r-32,64l4062,4428r-27,67l4011,4563r-22,70l3970,4703r-16,72l3941,4848r-11,73l3923,4996r-5,75l3917,5147r1,76l3923,5299r7,75l3941,5447r13,73l3970,5591r19,71l4011,5731r24,68l4062,5866r29,66l4123,5997r35,62l4194,6121r39,60l4274,6239r43,56l4362,6350r48,53l4459,6454r51,50l4563,6551r55,45l4674,6640r59,41l4793,6719r61,37l4917,6790r64,32l5047,6851r67,27l5182,6902r70,22l5322,6943r72,16l5467,6973r73,10l5615,6991r75,4l5766,6997r76,-2l5918,6991r74,-8l6066,6973r72,-14l6210,6943r71,-19l6350,6902r68,-24l6485,6851r66,-29l6615,6790r63,-34l6740,6719r60,-38l6858,6640r56,-44l6969,6551r53,-47l7073,6454r50,-51l7170,6350r45,-55l7258,6239r41,-58l5766,6181r-77,-3l5614,6170r-74,-14l5468,6137r-70,-23l5331,6085r-65,-33l5204,6014r-60,-41l5088,5927r-53,-49l4986,5825r-45,-56l4899,5710r-37,-62l4828,5583r-28,-68l4776,5446r-19,-72l4743,5300r-8,-76l4732,5147r3,-77l4743,4995r14,-74l4776,4849r24,-70l4828,4712r34,-65l4899,4585r42,-60l4986,4469r49,-53l5088,4367r56,-45l5204,4280r62,-37l5331,4210r67,-29l5468,4157r72,-19l5614,4125r75,-9l5766,4113r1533,l7258,4056r-43,-57l7170,3944r-47,-53l7073,3840r-51,-49l6969,3743r-55,-45l6858,3655r-58,-41l6740,3575r-62,-36l6615,3504r-64,-31l6485,3443r-67,-27l6350,3392r-69,-22l6210,3351r-72,-16l6066,3322r-74,-11l5918,3304r-76,-5l5766,3298xm7299,4113r-1533,l5843,4116r76,9l5993,4138r71,19l6134,4181r68,29l6267,4243r62,37l6388,4322r56,45l6497,4416r49,53l6592,4525r41,60l6671,4647r33,65l6732,4779r24,70l6775,4921r14,74l6797,5070r3,77l6797,5224r-8,76l6775,5374r-19,72l6732,5515r-28,68l6671,5648r-38,62l6592,5769r-46,56l6497,5878r-53,49l6388,5973r-59,41l6267,6052r-65,33l6134,6114r-70,23l5993,6156r-74,14l5843,6178r-77,3l7299,6181r,l7338,6121r37,-62l7409,5997r32,-65l7470,5866r27,-67l7521,5731r22,-69l7562,5591r16,-71l7591,5447r11,-74l7610,5299r4,-76l7616,5147r-2,-76l7610,4996r-8,-75l7591,4848r-13,-73l7562,4703r-19,-70l7521,4563r-24,-68l7470,4428r-29,-66l7409,4298r-34,-63l7338,4174r-39,-60l7299,4113xe" fillcolor="#9ca20a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178" style="position:absolute;left:1032;top:3297;width:3700;height:3700" coordorigin="1033,3298" coordsize="3700,3700" o:spt="100" adj="0,,0" path="m2883,3298r-77,1l2731,3304r-74,7l2583,3322r-73,13l2439,3351r-71,19l2299,3392r-69,24l2163,3443r-65,30l2033,3504r-63,35l1909,3575r-60,39l1791,3655r-57,43l1680,3743r-53,48l1575,3840r-49,51l1479,3944r-46,55l1390,4056r-41,58l1310,4174r-36,61l1240,4298r-32,64l1179,4428r-27,67l1127,4563r-21,70l1087,4703r-16,72l1057,4848r-10,73l1039,4996r-4,75l1033,5147r2,76l1039,5299r8,75l1057,5447r14,73l1087,5591r19,71l1127,5731r25,68l1179,5866r29,66l1240,5997r34,62l1310,6121r39,60l1390,6239r43,56l1479,6350r47,53l1575,6454r52,50l1680,6551r54,45l1791,6640r58,41l1909,6719r61,37l2033,6790r65,32l2163,6851r67,27l2299,6902r69,22l2439,6943r71,16l2583,6973r74,10l2731,6991r75,4l2883,6997r76,-2l3034,6991r75,-8l3182,6973r73,-14l3327,6943r70,-19l3467,6902r68,-24l3602,6851r66,-29l3732,6790r63,-34l3856,6719r60,-38l3974,6640r57,-44l4086,6551r53,-47l4190,6454r49,-51l4286,6350r46,-55l4375,6239r40,-58l2883,6181r-77,-3l2730,6170r-74,-14l2584,6137r-69,-23l2447,6085r-65,-33l2320,6014r-59,-41l2205,5927r-53,-49l2103,5825r-46,-56l2015,5710r-37,-62l1945,5583r-29,-68l1892,5446r-18,-72l1860,5300r-9,-76l1849,5147r2,-77l1860,4995r14,-74l1892,4849r24,-70l1945,4712r33,-65l2015,4585r42,-60l2103,4469r49,-53l2205,4367r56,-45l2320,4280r62,-37l2447,4210r68,-29l2584,4157r72,-19l2730,4125r76,-9l2883,4113r1532,l4375,4056r-43,-57l4286,3944r-47,-53l4190,3840r-51,-49l4086,3743r-55,-45l3974,3655r-58,-41l3856,3575r-61,-36l3732,3504r-64,-31l3602,3443r-67,-27l3467,3392r-70,-22l3327,3351r-72,-16l3182,3322r-73,-11l3034,3304r-75,-5l2883,3298xm4415,4113r-1532,l2960,4116r75,9l3109,4138r72,19l3251,4181r67,29l3383,4243r62,37l3504,4322r57,45l3613,4416r50,53l3708,4525r42,60l3787,4647r33,65l3849,4779r24,70l3892,4921r13,74l3914,5070r3,77l3914,5224r-9,76l3892,5374r-19,72l3849,5515r-29,68l3787,5648r-37,62l3708,5769r-45,56l3613,5878r-52,49l3504,5973r-59,41l3383,6052r-65,33l3251,6114r-70,23l3109,6156r-74,14l2960,6178r-77,3l4415,6181r1,l4455,6121r36,-62l4525,5997r32,-65l4587,5866r26,-67l4638,5731r21,-69l4678,5591r17,-71l4708,5447r10,-74l4726,5299r5,-76l4732,5147r-1,-76l4726,4996r-8,-75l4708,4848r-13,-73l4678,4703r-19,-70l4638,4563r-25,-68l4587,4428r-30,-66l4525,4298r-34,-63l4455,4174r-39,-60l4415,4113xe" fillcolor="#599bbc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_x0000_s1179" style="position:absolute;top:3297;width:1849;height:3700" coordorigin=",3298" coordsize="1849,3700" path="m,3298r,815l76,4116r76,9l225,4138r72,19l367,4181r68,29l499,4243r63,37l621,4322r56,45l730,4416r49,53l825,4525r41,60l904,4647r33,65l965,4779r24,70l1008,4921r14,74l1030,5070r3,77l1030,5224r-8,76l1008,5374r-19,72l965,5515r-28,68l904,5648r-38,62l825,5769r-46,56l730,5878r-53,49l621,5973r-59,41l499,6052r-64,33l367,6114r-70,23l225,6156r-73,14l76,6178,,6181r,816l75,6995r75,-4l225,6983r74,-10l371,6959r72,-16l514,6924r69,-22l651,6878r67,-27l784,6822r64,-32l911,6756r62,-37l1032,6681r59,-41l1147,6596r55,-45l1255,6504r51,-50l1356,6403r47,-53l1448,6295r43,-56l1532,6181r39,-60l1608,6059r34,-62l1674,5932r29,-66l1730,5799r24,-68l1776,5662r19,-71l1811,5520r13,-73l1835,5373r7,-74l1847,5223r2,-76l1847,5071r-5,-75l1835,4921r-11,-73l1811,4775r-16,-72l1776,4633r-22,-70l1730,4495r-27,-67l1674,4362r-32,-64l1608,4235r-37,-61l1532,4114r-41,-58l1448,3999r-45,-55l1356,3891r-50,-51l1255,3791r-53,-48l1147,3698r-56,-43l1032,3614r-59,-39l911,3539r-63,-35l784,3473r-66,-30l651,3416r-68,-24l514,3370r-71,-19l371,3335r-72,-13l225,3311r-75,-7l75,3299,,3298xe" fillcolor="#b51621" stroked="f">
              <v:path arrowok="t"/>
            </v:shape>
            <w10:wrap anchorx="page" anchory="page"/>
          </v:group>
        </w:pict>
      </w:r>
      <w:r>
        <w:t>Присоединяйся сегодня к компании Vision Zero!</w:t>
      </w:r>
    </w:p>
    <w:p w:rsidR="00DF43B3" w:rsidRDefault="00DF43B3">
      <w:pPr>
        <w:pStyle w:val="a3"/>
        <w:spacing w:before="3"/>
        <w:rPr>
          <w:sz w:val="29"/>
        </w:rPr>
      </w:pPr>
    </w:p>
    <w:p w:rsidR="00DF43B3" w:rsidRDefault="00DF43B3">
      <w:pPr>
        <w:spacing w:line="218" w:lineRule="auto"/>
        <w:ind w:left="453" w:right="6171"/>
        <w:rPr>
          <w:rFonts w:ascii="Verdana"/>
          <w:sz w:val="36"/>
        </w:rPr>
      </w:pPr>
      <w:hyperlink r:id="rId57">
        <w:r>
          <w:rPr>
            <w:rFonts w:ascii="Verdana"/>
            <w:color w:val="3E3D40"/>
            <w:w w:val="80"/>
            <w:sz w:val="36"/>
          </w:rPr>
          <w:t>www.visionzero.global</w:t>
        </w:r>
      </w:hyperlink>
      <w:r>
        <w:rPr>
          <w:rFonts w:ascii="Verdana"/>
          <w:color w:val="3E3D40"/>
          <w:w w:val="80"/>
          <w:sz w:val="36"/>
        </w:rPr>
        <w:t xml:space="preserve"> </w:t>
      </w:r>
      <w:r>
        <w:rPr>
          <w:rFonts w:ascii="Verdana"/>
          <w:color w:val="3E3D40"/>
          <w:w w:val="95"/>
          <w:sz w:val="36"/>
        </w:rPr>
        <w:t>#visionzeroglobal</w:t>
      </w: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rPr>
          <w:rFonts w:ascii="Verdana"/>
          <w:sz w:val="20"/>
        </w:rPr>
      </w:pPr>
    </w:p>
    <w:p w:rsidR="00DF43B3" w:rsidRDefault="00DF43B3">
      <w:pPr>
        <w:pStyle w:val="a3"/>
        <w:spacing w:before="9"/>
        <w:rPr>
          <w:rFonts w:ascii="Verdana"/>
          <w:sz w:val="28"/>
        </w:rPr>
      </w:pPr>
    </w:p>
    <w:p w:rsidR="00DF43B3" w:rsidRDefault="00DF43B3">
      <w:pPr>
        <w:spacing w:before="100" w:line="254" w:lineRule="auto"/>
        <w:ind w:left="453" w:right="6171"/>
        <w:rPr>
          <w:sz w:val="18"/>
        </w:rPr>
      </w:pPr>
      <w:r>
        <w:rPr>
          <w:sz w:val="18"/>
        </w:rPr>
        <w:t>Настоящее руководство по реализации концепции Vision Zero подготовлено Международной ассоциацией социального обеспечения (МАСО) и</w:t>
      </w:r>
    </w:p>
    <w:p w:rsidR="00DF43B3" w:rsidRDefault="00DF43B3">
      <w:pPr>
        <w:spacing w:before="2" w:line="254" w:lineRule="auto"/>
        <w:ind w:left="453" w:right="6652"/>
        <w:rPr>
          <w:sz w:val="18"/>
        </w:rPr>
      </w:pPr>
      <w:r>
        <w:rPr>
          <w:sz w:val="18"/>
        </w:rPr>
        <w:t>её Специальным комитетом по профилактике при консультационном содействии со стороны широкого круга предприятий и специалистов.</w:t>
      </w:r>
    </w:p>
    <w:p w:rsidR="00DF43B3" w:rsidRDefault="00DF43B3">
      <w:pPr>
        <w:pStyle w:val="a3"/>
        <w:spacing w:before="3"/>
        <w:rPr>
          <w:sz w:val="19"/>
        </w:rPr>
      </w:pPr>
    </w:p>
    <w:p w:rsidR="00DF43B3" w:rsidRDefault="00DF43B3">
      <w:pPr>
        <w:spacing w:before="1" w:line="254" w:lineRule="auto"/>
        <w:ind w:left="453" w:right="6164"/>
        <w:rPr>
          <w:sz w:val="18"/>
        </w:rPr>
      </w:pPr>
      <w:r>
        <w:rPr>
          <w:sz w:val="18"/>
        </w:rPr>
        <w:t>Несмотря на тщательность подготовки и составления публикуемых данных, МАСО не несет ответственность за любые неточности, пропуски и другие ошибки в данных и в целом за любой финансовый или иной убыток или ущерб, возникший в результате использования настоящей публикации.</w:t>
      </w:r>
    </w:p>
    <w:p w:rsidR="00DF43B3" w:rsidRDefault="00DF43B3">
      <w:pPr>
        <w:pStyle w:val="a3"/>
        <w:spacing w:before="5"/>
        <w:rPr>
          <w:sz w:val="19"/>
        </w:rPr>
      </w:pPr>
    </w:p>
    <w:p w:rsidR="00DF43B3" w:rsidRDefault="00DF43B3">
      <w:pPr>
        <w:spacing w:before="1" w:line="254" w:lineRule="auto"/>
        <w:ind w:left="453" w:right="6145"/>
        <w:rPr>
          <w:sz w:val="18"/>
        </w:rPr>
      </w:pPr>
      <w:r>
        <w:rPr>
          <w:sz w:val="18"/>
        </w:rPr>
        <w:t>На издание распространяется действие лицензии Creative Commons Attribution-NonCommercial-NoDerivs 4.0 Unported License (CC BY-NC-ND 4.0).</w:t>
      </w:r>
    </w:p>
    <w:p w:rsidR="00DF43B3" w:rsidRDefault="00DF43B3">
      <w:pPr>
        <w:spacing w:before="38" w:line="440" w:lineRule="exact"/>
        <w:ind w:left="453" w:right="9070"/>
        <w:rPr>
          <w:sz w:val="18"/>
        </w:rPr>
      </w:pPr>
      <w:r>
        <w:rPr>
          <w:sz w:val="18"/>
        </w:rPr>
        <w:t>Версия опубликована в 2017 году. ISBN 978-92-843-5222-7</w:t>
      </w:r>
    </w:p>
    <w:p w:rsidR="00DF43B3" w:rsidRDefault="00DF43B3">
      <w:pPr>
        <w:spacing w:line="170" w:lineRule="exact"/>
        <w:ind w:left="453"/>
        <w:rPr>
          <w:sz w:val="18"/>
        </w:rPr>
      </w:pPr>
      <w:r>
        <w:rPr>
          <w:sz w:val="18"/>
        </w:rPr>
        <w:t>© Международная ассоциация социального обеспечения 2017</w:t>
      </w:r>
    </w:p>
    <w:sectPr w:rsidR="00DF43B3" w:rsidSect="00DB1B39">
      <w:footerReference w:type="even" r:id="rId58"/>
      <w:pgSz w:w="11910" w:h="16840"/>
      <w:pgMar w:top="540" w:right="0" w:bottom="280" w:left="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DEA" w:rsidRDefault="004A1DEA" w:rsidP="00DB1B39">
      <w:r>
        <w:separator/>
      </w:r>
    </w:p>
  </w:endnote>
  <w:endnote w:type="continuationSeparator" w:id="0">
    <w:p w:rsidR="004A1DEA" w:rsidRDefault="004A1DEA" w:rsidP="00DB1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D1" w:rsidRDefault="00E76BD1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.7pt;margin-top:810.9pt;width:83.8pt;height:12.7pt;z-index:-1;mso-position-horizontal-relative:page;mso-position-vertical-relative:page" filled="f" stroked="f">
          <v:textbox inset="0,0,0,0">
            <w:txbxContent>
              <w:p w:rsidR="00E76BD1" w:rsidRDefault="00E76BD1">
                <w:pPr>
                  <w:spacing w:before="19"/>
                  <w:ind w:left="4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sz w:val="18"/>
                  </w:rPr>
                  <w:fldChar w:fldCharType="begin"/>
                </w:r>
                <w:r>
                  <w:rPr>
                    <w:rFonts w:ascii="Trebuchet MS"/>
                    <w:sz w:val="18"/>
                  </w:rPr>
                  <w:instrText xml:space="preserve"> PAGE </w:instrText>
                </w:r>
                <w:r>
                  <w:rPr>
                    <w:rFonts w:ascii="Trebuchet MS"/>
                    <w:sz w:val="18"/>
                  </w:rPr>
                  <w:fldChar w:fldCharType="separate"/>
                </w:r>
                <w:r w:rsidR="009D2F38">
                  <w:rPr>
                    <w:rFonts w:ascii="Trebuchet MS"/>
                    <w:noProof/>
                    <w:sz w:val="18"/>
                  </w:rPr>
                  <w:t>28</w:t>
                </w:r>
                <w:r>
                  <w:rPr>
                    <w:rFonts w:ascii="Trebuchet MS"/>
                    <w:sz w:val="18"/>
                  </w:rPr>
                  <w:fldChar w:fldCharType="end"/>
                </w:r>
                <w:r>
                  <w:rPr>
                    <w:rFonts w:ascii="Trebuchet MS"/>
                    <w:sz w:val="18"/>
                  </w:rPr>
                  <w:t xml:space="preserve"> Vision Zero</w:t>
                </w:r>
                <w:r>
                  <w:rPr>
                    <w:rFonts w:ascii="Trebuchet MS"/>
                    <w:spacing w:val="-37"/>
                    <w:sz w:val="18"/>
                  </w:rPr>
                  <w:t xml:space="preserve"> </w:t>
                </w:r>
                <w:r>
                  <w:rPr>
                    <w:rFonts w:ascii="Trebuchet MS"/>
                    <w:sz w:val="18"/>
                  </w:rPr>
                  <w:t>Guide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D1" w:rsidRDefault="00E76BD1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91.25pt;margin-top:810.9pt;width:83.4pt;height:12.7pt;z-index:-2;mso-position-horizontal-relative:page;mso-position-vertical-relative:page" filled="f" stroked="f">
          <v:textbox inset="0,0,0,0">
            <w:txbxContent>
              <w:p w:rsidR="00E76BD1" w:rsidRDefault="00E76BD1">
                <w:pPr>
                  <w:spacing w:before="19"/>
                  <w:ind w:left="20"/>
                  <w:rPr>
                    <w:rFonts w:ascii="Trebuchet MS"/>
                    <w:sz w:val="18"/>
                  </w:rPr>
                </w:pPr>
                <w:r>
                  <w:rPr>
                    <w:rFonts w:ascii="Trebuchet MS"/>
                    <w:sz w:val="18"/>
                  </w:rPr>
                  <w:t>Vision Zero</w:t>
                </w:r>
                <w:r>
                  <w:rPr>
                    <w:rFonts w:ascii="Trebuchet MS"/>
                    <w:spacing w:val="-35"/>
                    <w:sz w:val="18"/>
                  </w:rPr>
                  <w:t xml:space="preserve"> </w:t>
                </w:r>
                <w:r>
                  <w:rPr>
                    <w:rFonts w:ascii="Trebuchet MS"/>
                    <w:sz w:val="18"/>
                  </w:rPr>
                  <w:t xml:space="preserve">Guide </w:t>
                </w:r>
                <w:r>
                  <w:rPr>
                    <w:rFonts w:ascii="Trebuchet MS"/>
                    <w:sz w:val="18"/>
                  </w:rPr>
                  <w:fldChar w:fldCharType="begin"/>
                </w:r>
                <w:r>
                  <w:rPr>
                    <w:rFonts w:ascii="Trebuchet MS"/>
                    <w:sz w:val="18"/>
                  </w:rPr>
                  <w:instrText xml:space="preserve"> PAGE </w:instrText>
                </w:r>
                <w:r>
                  <w:rPr>
                    <w:rFonts w:ascii="Trebuchet MS"/>
                    <w:sz w:val="18"/>
                  </w:rPr>
                  <w:fldChar w:fldCharType="separate"/>
                </w:r>
                <w:r w:rsidR="009D2F38">
                  <w:rPr>
                    <w:rFonts w:ascii="Trebuchet MS"/>
                    <w:noProof/>
                    <w:sz w:val="18"/>
                  </w:rPr>
                  <w:t>29</w:t>
                </w:r>
                <w:r>
                  <w:rPr>
                    <w:rFonts w:ascii="Trebuchet MS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D1" w:rsidRDefault="00E76BD1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DEA" w:rsidRDefault="004A1DEA" w:rsidP="00DB1B39">
      <w:r>
        <w:separator/>
      </w:r>
    </w:p>
  </w:footnote>
  <w:footnote w:type="continuationSeparator" w:id="0">
    <w:p w:rsidR="004A1DEA" w:rsidRDefault="004A1DEA" w:rsidP="00DB1B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11558"/>
    <w:multiLevelType w:val="hybridMultilevel"/>
    <w:tmpl w:val="FFFFFFFF"/>
    <w:lvl w:ilvl="0" w:tplc="073838D2">
      <w:start w:val="1"/>
      <w:numFmt w:val="decimal"/>
      <w:lvlText w:val="%1."/>
      <w:lvlJc w:val="left"/>
      <w:pPr>
        <w:ind w:left="489" w:hanging="183"/>
      </w:pPr>
      <w:rPr>
        <w:rFonts w:ascii="Liberation Sans Narrow" w:eastAsia="Times New Roman" w:hAnsi="Liberation Sans Narrow" w:cs="Liberation Sans Narrow" w:hint="default"/>
        <w:spacing w:val="-1"/>
        <w:w w:val="100"/>
        <w:sz w:val="20"/>
        <w:szCs w:val="20"/>
      </w:rPr>
    </w:lvl>
    <w:lvl w:ilvl="1" w:tplc="5DF046D8">
      <w:numFmt w:val="bullet"/>
      <w:lvlText w:val="•"/>
      <w:lvlJc w:val="left"/>
      <w:pPr>
        <w:ind w:left="1192" w:hanging="183"/>
      </w:pPr>
      <w:rPr>
        <w:rFonts w:hint="default"/>
      </w:rPr>
    </w:lvl>
    <w:lvl w:ilvl="2" w:tplc="195EACFC">
      <w:numFmt w:val="bullet"/>
      <w:lvlText w:val="•"/>
      <w:lvlJc w:val="left"/>
      <w:pPr>
        <w:ind w:left="1905" w:hanging="183"/>
      </w:pPr>
      <w:rPr>
        <w:rFonts w:hint="default"/>
      </w:rPr>
    </w:lvl>
    <w:lvl w:ilvl="3" w:tplc="D21287CE">
      <w:numFmt w:val="bullet"/>
      <w:lvlText w:val="•"/>
      <w:lvlJc w:val="left"/>
      <w:pPr>
        <w:ind w:left="2617" w:hanging="183"/>
      </w:pPr>
      <w:rPr>
        <w:rFonts w:hint="default"/>
      </w:rPr>
    </w:lvl>
    <w:lvl w:ilvl="4" w:tplc="53869852">
      <w:numFmt w:val="bullet"/>
      <w:lvlText w:val="•"/>
      <w:lvlJc w:val="left"/>
      <w:pPr>
        <w:ind w:left="3330" w:hanging="183"/>
      </w:pPr>
      <w:rPr>
        <w:rFonts w:hint="default"/>
      </w:rPr>
    </w:lvl>
    <w:lvl w:ilvl="5" w:tplc="17B03D98">
      <w:numFmt w:val="bullet"/>
      <w:lvlText w:val="•"/>
      <w:lvlJc w:val="left"/>
      <w:pPr>
        <w:ind w:left="4043" w:hanging="183"/>
      </w:pPr>
      <w:rPr>
        <w:rFonts w:hint="default"/>
      </w:rPr>
    </w:lvl>
    <w:lvl w:ilvl="6" w:tplc="5ECAE98C">
      <w:numFmt w:val="bullet"/>
      <w:lvlText w:val="•"/>
      <w:lvlJc w:val="left"/>
      <w:pPr>
        <w:ind w:left="4755" w:hanging="183"/>
      </w:pPr>
      <w:rPr>
        <w:rFonts w:hint="default"/>
      </w:rPr>
    </w:lvl>
    <w:lvl w:ilvl="7" w:tplc="35AC5112">
      <w:numFmt w:val="bullet"/>
      <w:lvlText w:val="•"/>
      <w:lvlJc w:val="left"/>
      <w:pPr>
        <w:ind w:left="5468" w:hanging="183"/>
      </w:pPr>
      <w:rPr>
        <w:rFonts w:hint="default"/>
      </w:rPr>
    </w:lvl>
    <w:lvl w:ilvl="8" w:tplc="7C78929E">
      <w:numFmt w:val="bullet"/>
      <w:lvlText w:val="•"/>
      <w:lvlJc w:val="left"/>
      <w:pPr>
        <w:ind w:left="6180" w:hanging="183"/>
      </w:pPr>
      <w:rPr>
        <w:rFonts w:hint="default"/>
      </w:rPr>
    </w:lvl>
  </w:abstractNum>
  <w:abstractNum w:abstractNumId="1">
    <w:nsid w:val="221F3AA0"/>
    <w:multiLevelType w:val="hybridMultilevel"/>
    <w:tmpl w:val="FFFFFFFF"/>
    <w:lvl w:ilvl="0" w:tplc="8C5657F0">
      <w:start w:val="1"/>
      <w:numFmt w:val="decimal"/>
      <w:lvlText w:val="%1."/>
      <w:lvlJc w:val="left"/>
      <w:pPr>
        <w:ind w:left="689" w:hanging="340"/>
      </w:pPr>
      <w:rPr>
        <w:rFonts w:ascii="Liberation Sans Narrow" w:eastAsia="Times New Roman" w:hAnsi="Liberation Sans Narrow" w:cs="Liberation Sans Narrow" w:hint="default"/>
        <w:color w:val="FFFFFF"/>
        <w:spacing w:val="-4"/>
        <w:w w:val="100"/>
        <w:sz w:val="34"/>
        <w:szCs w:val="34"/>
      </w:rPr>
    </w:lvl>
    <w:lvl w:ilvl="1" w:tplc="EC946B7A">
      <w:numFmt w:val="bullet"/>
      <w:lvlText w:val="•"/>
      <w:lvlJc w:val="left"/>
      <w:pPr>
        <w:ind w:left="1507" w:hanging="340"/>
      </w:pPr>
      <w:rPr>
        <w:rFonts w:hint="default"/>
      </w:rPr>
    </w:lvl>
    <w:lvl w:ilvl="2" w:tplc="86BED042">
      <w:numFmt w:val="bullet"/>
      <w:lvlText w:val="•"/>
      <w:lvlJc w:val="left"/>
      <w:pPr>
        <w:ind w:left="2335" w:hanging="340"/>
      </w:pPr>
      <w:rPr>
        <w:rFonts w:hint="default"/>
      </w:rPr>
    </w:lvl>
    <w:lvl w:ilvl="3" w:tplc="2F12356A">
      <w:numFmt w:val="bullet"/>
      <w:lvlText w:val="•"/>
      <w:lvlJc w:val="left"/>
      <w:pPr>
        <w:ind w:left="3163" w:hanging="340"/>
      </w:pPr>
      <w:rPr>
        <w:rFonts w:hint="default"/>
      </w:rPr>
    </w:lvl>
    <w:lvl w:ilvl="4" w:tplc="A218FEE0">
      <w:numFmt w:val="bullet"/>
      <w:lvlText w:val="•"/>
      <w:lvlJc w:val="left"/>
      <w:pPr>
        <w:ind w:left="3991" w:hanging="340"/>
      </w:pPr>
      <w:rPr>
        <w:rFonts w:hint="default"/>
      </w:rPr>
    </w:lvl>
    <w:lvl w:ilvl="5" w:tplc="9EA6D360">
      <w:numFmt w:val="bullet"/>
      <w:lvlText w:val="•"/>
      <w:lvlJc w:val="left"/>
      <w:pPr>
        <w:ind w:left="4818" w:hanging="340"/>
      </w:pPr>
      <w:rPr>
        <w:rFonts w:hint="default"/>
      </w:rPr>
    </w:lvl>
    <w:lvl w:ilvl="6" w:tplc="89C02E0C">
      <w:numFmt w:val="bullet"/>
      <w:lvlText w:val="•"/>
      <w:lvlJc w:val="left"/>
      <w:pPr>
        <w:ind w:left="5646" w:hanging="340"/>
      </w:pPr>
      <w:rPr>
        <w:rFonts w:hint="default"/>
      </w:rPr>
    </w:lvl>
    <w:lvl w:ilvl="7" w:tplc="DB90D320">
      <w:numFmt w:val="bullet"/>
      <w:lvlText w:val="•"/>
      <w:lvlJc w:val="left"/>
      <w:pPr>
        <w:ind w:left="6474" w:hanging="340"/>
      </w:pPr>
      <w:rPr>
        <w:rFonts w:hint="default"/>
      </w:rPr>
    </w:lvl>
    <w:lvl w:ilvl="8" w:tplc="23B2B1FE">
      <w:numFmt w:val="bullet"/>
      <w:lvlText w:val="•"/>
      <w:lvlJc w:val="left"/>
      <w:pPr>
        <w:ind w:left="7301" w:hanging="3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oNotTrackMoves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1B39"/>
    <w:rsid w:val="000746CC"/>
    <w:rsid w:val="000B041A"/>
    <w:rsid w:val="004A1DEA"/>
    <w:rsid w:val="00714ECF"/>
    <w:rsid w:val="009D2F38"/>
    <w:rsid w:val="00DB1B39"/>
    <w:rsid w:val="00DF43B3"/>
    <w:rsid w:val="00E76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1B39"/>
    <w:pPr>
      <w:widowControl w:val="0"/>
      <w:autoSpaceDE w:val="0"/>
      <w:autoSpaceDN w:val="0"/>
    </w:pPr>
    <w:rPr>
      <w:rFonts w:ascii="Liberation Sans Narrow" w:eastAsia="Times New Roman" w:hAnsi="Liberation Sans Narrow" w:cs="Liberation Sans Narrow"/>
      <w:sz w:val="22"/>
      <w:szCs w:val="22"/>
      <w:lang w:val="fr-FR" w:eastAsia="fr-FR"/>
    </w:rPr>
  </w:style>
  <w:style w:type="paragraph" w:styleId="1">
    <w:name w:val="heading 1"/>
    <w:basedOn w:val="a"/>
    <w:qFormat/>
    <w:rsid w:val="00DB1B39"/>
    <w:pPr>
      <w:spacing w:before="158"/>
      <w:ind w:left="2286"/>
      <w:outlineLvl w:val="0"/>
    </w:pPr>
    <w:rPr>
      <w:b/>
      <w:bCs/>
      <w:sz w:val="48"/>
      <w:szCs w:val="48"/>
    </w:rPr>
  </w:style>
  <w:style w:type="paragraph" w:styleId="2">
    <w:name w:val="heading 2"/>
    <w:basedOn w:val="a"/>
    <w:qFormat/>
    <w:rsid w:val="00DB1B39"/>
    <w:pPr>
      <w:ind w:left="2286" w:right="650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DB1B39"/>
    <w:pPr>
      <w:ind w:left="3429"/>
      <w:outlineLvl w:val="2"/>
    </w:pPr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DB1B39"/>
  </w:style>
  <w:style w:type="paragraph" w:customStyle="1" w:styleId="ListParagraph">
    <w:name w:val="List Paragraph"/>
    <w:basedOn w:val="a"/>
    <w:rsid w:val="00DB1B39"/>
  </w:style>
  <w:style w:type="paragraph" w:customStyle="1" w:styleId="TableParagraph">
    <w:name w:val="Table Paragraph"/>
    <w:basedOn w:val="a"/>
    <w:rsid w:val="00DB1B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://www/" TargetMode="External"/><Relationship Id="rId39" Type="http://schemas.openxmlformats.org/officeDocument/2006/relationships/image" Target="media/image30.png"/><Relationship Id="rId21" Type="http://schemas.openxmlformats.org/officeDocument/2006/relationships/image" Target="media/image15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0.pn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jpeg"/><Relationship Id="rId57" Type="http://schemas.openxmlformats.org/officeDocument/2006/relationships/hyperlink" Target="http://www.visionzero.global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4973</Words>
  <Characters>28349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VISION ZERO</vt:lpstr>
    </vt:vector>
  </TitlesOfParts>
  <Company>Microsoft</Company>
  <LinksUpToDate>false</LinksUpToDate>
  <CharactersWithSpaces>33256</CharactersWithSpaces>
  <SharedDoc>false</SharedDoc>
  <HLinks>
    <vt:vector size="12" baseType="variant">
      <vt:variant>
        <vt:i4>327773</vt:i4>
      </vt:variant>
      <vt:variant>
        <vt:i4>6</vt:i4>
      </vt:variant>
      <vt:variant>
        <vt:i4>0</vt:i4>
      </vt:variant>
      <vt:variant>
        <vt:i4>5</vt:i4>
      </vt:variant>
      <vt:variant>
        <vt:lpwstr>http://www.visionzero.global/</vt:lpwstr>
      </vt:variant>
      <vt:variant>
        <vt:lpwstr/>
      </vt:variant>
      <vt:variant>
        <vt:i4>2818174</vt:i4>
      </vt:variant>
      <vt:variant>
        <vt:i4>3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VISION ZERO</dc:title>
  <dc:creator>Информ-аналит отдел</dc:creator>
  <cp:lastModifiedBy>Папа</cp:lastModifiedBy>
  <cp:revision>2</cp:revision>
  <dcterms:created xsi:type="dcterms:W3CDTF">2018-12-17T09:44:00Z</dcterms:created>
  <dcterms:modified xsi:type="dcterms:W3CDTF">2018-12-17T09:44:00Z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1601-01-02T01:09:21Z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1601-01-01T22:09:21Z</vt:filetime>
  </property>
</Properties>
</file>