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8" w:rsidRPr="00236B45" w:rsidRDefault="000A1928" w:rsidP="00681A1A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236B45">
        <w:rPr>
          <w:sz w:val="22"/>
          <w:szCs w:val="22"/>
        </w:rPr>
        <w:t>Зарегистрировано в Минюсте России 18 октября 2017 г. N 48598</w:t>
      </w:r>
    </w:p>
    <w:p w:rsidR="000A1928" w:rsidRPr="00236B45" w:rsidRDefault="000A1928" w:rsidP="00681A1A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МИНИСТЕРСТВО ТРУДА И СОЦИАЛЬНОЙ ЗАЩИТЫ РОССИЙСКОЙ ФЕДЕРАЦИИ</w:t>
      </w:r>
    </w:p>
    <w:p w:rsidR="000A1928" w:rsidRPr="00236B45" w:rsidRDefault="000A1928" w:rsidP="00681A1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ПРИКАЗ</w:t>
      </w: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от 29 сентября 2017 г. N 702н</w:t>
      </w:r>
    </w:p>
    <w:p w:rsidR="000A1928" w:rsidRPr="00236B45" w:rsidRDefault="000A1928" w:rsidP="00681A1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ОБ УТВЕРЖДЕНИИ ПРОФЕССИОНАЛЬНОГО СТАНДАРТА</w:t>
      </w: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"ИНСТРУКТОР-ПРОВОДНИК"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36B45">
        <w:rPr>
          <w:sz w:val="22"/>
          <w:szCs w:val="22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0A1928" w:rsidRPr="00236B45" w:rsidRDefault="000A1928" w:rsidP="00681A1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36B45">
        <w:rPr>
          <w:sz w:val="22"/>
          <w:szCs w:val="22"/>
        </w:rPr>
        <w:t xml:space="preserve">Утвердить прилагаемый профессиональный </w:t>
      </w:r>
      <w:hyperlink w:anchor="Par28" w:tooltip="ПРОФЕССИОНАЛЬНЫЙ СТАНДАРТ" w:history="1">
        <w:r w:rsidRPr="00236B45">
          <w:rPr>
            <w:sz w:val="22"/>
            <w:szCs w:val="22"/>
          </w:rPr>
          <w:t>стандарт</w:t>
        </w:r>
      </w:hyperlink>
      <w:r w:rsidRPr="00236B45">
        <w:rPr>
          <w:sz w:val="22"/>
          <w:szCs w:val="22"/>
        </w:rPr>
        <w:t xml:space="preserve"> "Инструктор-проводник".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Министр</w:t>
      </w: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М.А.ТОПИЛИН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236B45">
        <w:rPr>
          <w:sz w:val="22"/>
          <w:szCs w:val="22"/>
        </w:rPr>
        <w:t>Утвержден</w:t>
      </w: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приказом Министерства труда</w:t>
      </w: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и социальной защиты</w:t>
      </w: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Российской Федерации</w:t>
      </w:r>
    </w:p>
    <w:p w:rsidR="000A1928" w:rsidRPr="00236B45" w:rsidRDefault="000A1928" w:rsidP="00681A1A">
      <w:pPr>
        <w:pStyle w:val="ConsPlusNormal"/>
        <w:spacing w:line="300" w:lineRule="atLeast"/>
        <w:jc w:val="right"/>
        <w:rPr>
          <w:sz w:val="22"/>
          <w:szCs w:val="22"/>
        </w:rPr>
      </w:pPr>
      <w:r w:rsidRPr="00236B45">
        <w:rPr>
          <w:sz w:val="22"/>
          <w:szCs w:val="22"/>
        </w:rPr>
        <w:t>от 29 сентября 2017 г. N 702н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8"/>
      <w:bookmarkEnd w:id="0"/>
      <w:r w:rsidRPr="00236B45">
        <w:rPr>
          <w:sz w:val="22"/>
          <w:szCs w:val="22"/>
        </w:rPr>
        <w:t>ПРОФЕССИОНАЛЬНЫЙ СТАНДАРТ</w:t>
      </w:r>
    </w:p>
    <w:p w:rsidR="000A1928" w:rsidRPr="00236B45" w:rsidRDefault="000A1928" w:rsidP="00681A1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ИНСТРУКТОР-ПРОВОДНИК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0A1928" w:rsidRPr="00236B45" w:rsidTr="000A1928">
        <w:tc>
          <w:tcPr>
            <w:tcW w:w="7087" w:type="dxa"/>
            <w:tcBorders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1092</w:t>
            </w:r>
          </w:p>
        </w:tc>
      </w:tr>
      <w:tr w:rsidR="000A1928" w:rsidRPr="00236B45" w:rsidTr="000A1928">
        <w:tc>
          <w:tcPr>
            <w:tcW w:w="7087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236B45">
        <w:rPr>
          <w:sz w:val="22"/>
          <w:szCs w:val="22"/>
        </w:rPr>
        <w:t>I. Общие сведения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360"/>
        <w:gridCol w:w="794"/>
      </w:tblGrid>
      <w:tr w:rsidR="000A1928" w:rsidRPr="00236B45" w:rsidTr="000A1928">
        <w:tc>
          <w:tcPr>
            <w:tcW w:w="7937" w:type="dxa"/>
            <w:tcBorders>
              <w:bottom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Деятельность по подготовке, сопровождению, обслуживанию и обеспечению безопасности туристов при прохождении туристских маршрутов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33.023</w:t>
            </w:r>
          </w:p>
        </w:tc>
      </w:tr>
      <w:tr w:rsidR="000A1928" w:rsidRPr="00236B45" w:rsidTr="000A1928">
        <w:tc>
          <w:tcPr>
            <w:tcW w:w="793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Основная цель вида профессиональной деятельности: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1928" w:rsidRPr="00236B45" w:rsidTr="000A19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Подготовка, сопровождение, обслуживание и обеспечение безопасности туристов при организации и прохождении некатегорированных и категорированных туристских </w:t>
            </w:r>
            <w:r w:rsidRPr="00236B45">
              <w:rPr>
                <w:sz w:val="22"/>
                <w:szCs w:val="22"/>
              </w:rPr>
              <w:lastRenderedPageBreak/>
              <w:t>маршрутов в природной среде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Группа занятий: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78"/>
        <w:gridCol w:w="1291"/>
        <w:gridCol w:w="3572"/>
      </w:tblGrid>
      <w:tr w:rsidR="000A1928" w:rsidRPr="00236B45" w:rsidTr="000A1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141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(код ОКЗ </w:t>
            </w:r>
            <w:hyperlink w:anchor="Par2431" w:tooltip="&lt;1&gt; Общероссийский классификатор занятий." w:history="1">
              <w:r w:rsidRPr="00236B45">
                <w:rPr>
                  <w:sz w:val="22"/>
                  <w:szCs w:val="22"/>
                </w:rPr>
                <w:t>&lt;1&gt;</w:t>
              </w:r>
            </w:hyperlink>
            <w:r w:rsidRPr="00236B45">
              <w:rPr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(код ОКЗ)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(наименование)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Отнесение к видам экономической деятельности: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0A1928" w:rsidRPr="00236B45" w:rsidTr="000A192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79.90.2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Деятельность по предоставлению экскурсионных туристических услуг</w:t>
            </w:r>
          </w:p>
        </w:tc>
      </w:tr>
      <w:tr w:rsidR="000A1928" w:rsidRPr="00236B45" w:rsidTr="000A192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93.19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0A1928" w:rsidRPr="00236B45" w:rsidTr="000A192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93.29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Деятельность зрелищно-развлекательная прочая</w:t>
            </w:r>
          </w:p>
        </w:tc>
      </w:tr>
      <w:tr w:rsidR="000A1928" w:rsidRPr="00236B45" w:rsidTr="000A1928">
        <w:tc>
          <w:tcPr>
            <w:tcW w:w="153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(код ОКВЭД </w:t>
            </w:r>
            <w:hyperlink w:anchor="Par2432" w:tooltip="&lt;2&gt; Общероссийский классификатор видов экономической деятельности." w:history="1">
              <w:r w:rsidRPr="00236B45">
                <w:rPr>
                  <w:sz w:val="22"/>
                  <w:szCs w:val="22"/>
                </w:rPr>
                <w:t>&lt;2&gt;</w:t>
              </w:r>
            </w:hyperlink>
            <w:r w:rsidRPr="00236B45">
              <w:rPr>
                <w:sz w:val="22"/>
                <w:szCs w:val="22"/>
              </w:rP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(наименование вида экономической деятельности)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236B45">
        <w:rPr>
          <w:sz w:val="22"/>
          <w:szCs w:val="22"/>
        </w:rPr>
        <w:t>II. Описание трудовых функций, входящих</w:t>
      </w: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в профессиональный стандарт (функциональная карта вида</w:t>
      </w: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профессиональной деятельности)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2523"/>
        <w:gridCol w:w="1640"/>
        <w:gridCol w:w="2585"/>
        <w:gridCol w:w="785"/>
        <w:gridCol w:w="1694"/>
      </w:tblGrid>
      <w:tr w:rsidR="000A1928" w:rsidRPr="00236B45" w:rsidTr="000A192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функции</w:t>
            </w:r>
          </w:p>
        </w:tc>
      </w:tr>
      <w:tr w:rsidR="000A1928" w:rsidRPr="00236B45" w:rsidTr="000A1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пешеходным туризмом и трекингом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альпинизмом и горным туризмом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лыжами и сноубордом на неподготовленных склонах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водным туризмом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водным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Сопровождение и обеспечение безопасности при занятиях водным </w:t>
            </w:r>
            <w:r w:rsidRPr="00236B45">
              <w:rPr>
                <w:sz w:val="22"/>
                <w:szCs w:val="22"/>
              </w:rPr>
              <w:lastRenderedPageBreak/>
              <w:t>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D/02.5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водным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велосипедным туризмом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велосипедным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велосипедным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велосипедным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спелеотуризмом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спелеотуризмом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спелеотуризмом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спелеотуризмом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конным туризмом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конным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Сопровождение и обеспечение безопасности при </w:t>
            </w:r>
            <w:r w:rsidRPr="00236B45">
              <w:rPr>
                <w:sz w:val="22"/>
                <w:szCs w:val="22"/>
              </w:rPr>
              <w:lastRenderedPageBreak/>
              <w:t>занятиях конным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G/02.5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конным туризмом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туризмом на транспортных средствах (автотуризм, мототуризм, квадротуризм, снегоходный туризм)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туризмом на транспортных средствах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туризмом на транспортных средствах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туризмом на транспортных средствах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прохождении маршрутов на горных лыжах или сноуборде на подготовленных склонах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при планировании маршрутов на горных лыжах или сноуборде на 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безопасности, инструктирование при прохождении маршрутов на горных лыжах или сноуборде на 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  <w:tr w:rsidR="000A1928" w:rsidRPr="00236B45" w:rsidTr="000A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Проведение работ во время аварийных ситуаций при </w:t>
            </w:r>
            <w:r w:rsidRPr="00236B45">
              <w:rPr>
                <w:sz w:val="22"/>
                <w:szCs w:val="22"/>
              </w:rPr>
              <w:lastRenderedPageBreak/>
              <w:t>прохождении маршрутов на горных лыжах или сноуборде на подготовленных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I/03.5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236B45">
        <w:rPr>
          <w:sz w:val="22"/>
          <w:szCs w:val="22"/>
        </w:rPr>
        <w:t>III. Характеристика обобщенных трудовых функций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3.1.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942"/>
        <w:gridCol w:w="503"/>
        <w:gridCol w:w="271"/>
        <w:gridCol w:w="2084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пешеходным туризмом и трекингом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пешеходному туризму и трекингу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</w:t>
            </w:r>
            <w:r w:rsidRPr="00236B45">
              <w:rPr>
                <w:sz w:val="22"/>
                <w:szCs w:val="22"/>
              </w:rPr>
              <w:lastRenderedPageBreak/>
              <w:t xml:space="preserve">спорта, культуры и искусства с участием несовершеннолетних в соответствии законодательством Российской Федерации </w:t>
            </w:r>
            <w:hyperlink w:anchor="Par2433" w:tooltip="&lt;3&gt; Статья 351.1 Трудового кодекса Российской Федерации (Собрание законодательства Российской Федерации, 2002, N 1, ст. 3; 2010, N 52, ст. 7002; 2012, N 14, ст. 1553; 2015, N 1, ст. 42, N 29, ст. 4363)." w:history="1">
              <w:r w:rsidRPr="00236B45">
                <w:rPr>
                  <w:sz w:val="22"/>
                  <w:szCs w:val="22"/>
                </w:rPr>
                <w:t>&lt;3&gt;</w:t>
              </w:r>
            </w:hyperlink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ar2434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 w:rsidRPr="00236B45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ОКСО </w:t>
            </w:r>
            <w:hyperlink w:anchor="Par2435" w:tooltip="&lt;5&gt; Общероссийский классификатор специальностей по образованию." w:history="1">
              <w:r w:rsidRPr="00236B45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3.1.1.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50"/>
        <w:gridCol w:w="503"/>
        <w:gridCol w:w="761"/>
        <w:gridCol w:w="2386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пешеходным туризмом и трекингом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Сбор и анализ информации о физико-географических и </w:t>
            </w:r>
            <w:r w:rsidRPr="00236B45">
              <w:rPr>
                <w:sz w:val="22"/>
                <w:szCs w:val="22"/>
              </w:rPr>
              <w:lastRenderedPageBreak/>
              <w:t>социально-культурных особенностях района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предполагаемого маршрута, включая оценку погодно-климатических условий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запасных вариантов прохождения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в группе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(МЧС России)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питания и питьевого режима на маршруте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походной раскладки продуктов и меню питания, питьевого режима с учетом предпочтений клиентов и специфики приготовления пищи и водообеспечения в походных условиях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Планировать и составлять план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особенности состава группы (пол, возраст, уровень физической и технической подготовленности)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маршрута (общая протяженность, техническая сложность, уровень автономности)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необходимое личное и общественное снаряжение с учетом специфики предполагаемого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района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Погодно-климатические условия района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Флора и фауна района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Характер и особенности рельефа района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Особенности водных ресурсов: реки, ручьи, озера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района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Правила безопасности при использовании различных видов личного, группового страховочного и специального туристского снаряжения при занятиях пешеходным туризмом </w:t>
            </w:r>
            <w:r w:rsidRPr="00236B45">
              <w:rPr>
                <w:sz w:val="22"/>
                <w:szCs w:val="22"/>
              </w:rPr>
              <w:lastRenderedPageBreak/>
              <w:t>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налаживания быта, организации питьевого режима и питания клиентов во время прохождения пеших путешествий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разбиения бивуаков в лесной и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Общие принципы охраны природы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соблюдения экологической безопасности и минимизации негативного воздействия на природу при проведении путешествий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3.1.2.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229"/>
        <w:gridCol w:w="503"/>
        <w:gridCol w:w="761"/>
        <w:gridCol w:w="2307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пешеходным туризмом и трекингом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во время пешеходных путешествий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группой на маршруте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безопасности во время прохождения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оптимальной тактики прохождения маршрута в зависимости от потенциальных опасностей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Движение группы на маршруте: лидирование и замыкание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на местности, выбор оптимального пути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оптимального темпа передвижения и режима отдыха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клиентами, помощь, консультирование и инструктирование клиентов во время путешествия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быта, организация питьевого режима и питания клиентов на маршруте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Обустройство бивуаков и мест отдыха на маршруте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по минимизации негативного воздействия на природу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Обеспечивать безопасность, профилактику и минимизацию опасностей и рисков, возможных на всех этапах прохождения маршрута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в лесной и горной местности по тропам и без троп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по простым горным травянистым, осыпным и снежным склонам, не требующим применения альпинистской страховки,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Переправляться через лесные и горные реки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лесной и горной местности с использованием топографических карт и компаса, без применения карт и компаса, в условиях плохой видимости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походных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Налаживать бивуаки в лесной и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проведения пешеходных маршрутов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Мониторинг, анализ и оценка различных видов опасностей и рисков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обеспечения безопасности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ориентирования в лесной горной местности как с использованием специальных технических средств (карты, компасы, спутниковые навигационные системы), так и без использования специальных технических средств (по солнцу, луне и звездам, а также местным признакам и явлениям природы)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быта, питьевого режима и питания в пешеходных путешествиях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приготовления пищи, способы добычи воды, ее очистки и обеззараживания в походных условиях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поддержания коммуникации с клиентом или группой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разрешения конфликтных ситуаций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3.1.3.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208"/>
        <w:gridCol w:w="503"/>
        <w:gridCol w:w="761"/>
        <w:gridCol w:w="2328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пешеходным туризмом и трекингом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A/03.5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Регистрационный номер </w:t>
            </w:r>
            <w:r w:rsidRPr="00236B45">
              <w:rPr>
                <w:sz w:val="22"/>
                <w:szCs w:val="22"/>
              </w:rPr>
              <w:lastRenderedPageBreak/>
              <w:t>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несчастном случае до начала путешествия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 необходимого для обеспечения безопасности группы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Формирование аптечки первой помощи до начала путешествия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Создание системы коммуникации внутри группы, группы и базового лагеря, группы и службы спасения до начала путешествия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при возникновении аварийной ситуации или несчастного случая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Обеспечение необходимого ухода за пострадавшим при занятиях пешеходным туризмом и трекингом до передачи в службу спасения или в медицинское учреждение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при занятиях пешеходным туризмом и трекингом силами группы с использованием подручных средств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пострадавшего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Создание аварийных бивуаков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Проводить спасательные работы своими силами с использованием подручных средств при занятиях </w:t>
            </w:r>
            <w:r w:rsidRPr="00236B45">
              <w:rPr>
                <w:sz w:val="22"/>
                <w:szCs w:val="22"/>
              </w:rPr>
              <w:lastRenderedPageBreak/>
              <w:t>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основные невербальные сигналы при работе с вертолетом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техническими средствами связи: рациями, телефонами, а также спутниковыми навигационными системами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своими силами с использованием подручных средств на простом горном рельефе (горные тропы, простые травянистые, осыпные и снежные склоны)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Создавать аварийные бивуаки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организации и техники проведения спасательных работ своими силами с использованием подручных средств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коммуникации и взаимодействия со службами спасения и группами, находящимися в районе,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применения средств связи: рации, телефона, а также спутниковых навигационных систем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оказания первой помощи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транспортировки пострадавших подручными средствами на простом горном рельефе (горные тропы, простые травянистые, осыпные и снежные склоны)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аварийных бивуаков в лесной и горной местности при занятиях пешеходным туризмом и трекингом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3.2.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925"/>
        <w:gridCol w:w="503"/>
        <w:gridCol w:w="271"/>
        <w:gridCol w:w="2101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альпинизмом и горным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альпинизму и горному туризму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 w:rsidRPr="00236B45">
              <w:rPr>
                <w:sz w:val="22"/>
                <w:szCs w:val="22"/>
              </w:rPr>
              <w:lastRenderedPageBreak/>
              <w:t>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5102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3.2.1.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31"/>
        <w:gridCol w:w="503"/>
        <w:gridCol w:w="761"/>
        <w:gridCol w:w="2405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альпинизмом и горным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Анализ и оценка опасностей и рисков, включая оценку </w:t>
            </w:r>
            <w:r w:rsidRPr="00236B45">
              <w:rPr>
                <w:sz w:val="22"/>
                <w:szCs w:val="22"/>
              </w:rPr>
              <w:lastRenderedPageBreak/>
              <w:t>погодно-климатических условий и оценку уровня лавинной опасности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общего плана-графика прохождения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движения на подходах к маршруту и отходах от него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тактического плана прохождения технически сложных участков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запасных вариантов прохождения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организационных, тактических и технических действий по снижению и профилактике различных видов опасностей и рисков, включая восхождение и спуск с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в группе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мест размещения и способов организации временных и стационарных лагерей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мероприятий по минимизации негативного воздействия на природу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организации питания и питьевого режима на маршруте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походной раскладки продуктов и рационального меню питания, питьевого режима с учетом предпочтений клиентов и специфики приготовления пищи и водообеспечения в полевых условиях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необходимого снаряжения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прохождения альпинистских маршрутов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Учитывать особенности состава группы (пол, возраст, уровень физической и технической подготовленности)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Учитывать технические особенности маршрута (общая протяженность, высота, техническая сложность, уровень автономности)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действий при возникновении аварийной ситуации или несчастном случае в группе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мониторинг и оценку текущего уровня лавинной опасности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Составлять краткосрочные локальные прогнозы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альпинизмом и горным </w:t>
            </w:r>
            <w:r w:rsidRPr="00236B45">
              <w:rPr>
                <w:sz w:val="22"/>
                <w:szCs w:val="22"/>
              </w:rPr>
              <w:lastRenderedPageBreak/>
              <w:t>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подбор и подготовку личного, группового страховочного и специального туристского и альпинистского снаряжения с учетом специфики предполагаемого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основных горных районов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планируемого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основных горных районов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Погодно-климатические условия, флора и фауна, характеристики и особенности горного рельефа и водных ресурсов (реки, ручьи, озера) района планируемого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разработки планов прохождения альпинистских маршрутов, включая методы анализа и оценки различных видов опасностей и рисков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проведения мониторинга и оценки текущего уровня лавинной опасности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и методы составления краткосрочных локальных прогнозов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подбора и правильного использования личного, группового страховочного и специального туристского и альпинистского снаряжения с учетом специфики предполагаемого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быта, питьевого режима и питания клиентов во время прохождения альпинистских маршрутов в горной местности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на всех видах горного рельефа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питания, способы добычи воды, ее очистки и обеззараживания в походных условиях в горной местности с учетом специфики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Общие принципы охраны природы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соблюдения экологической безопасности и минимизации негативного воздействия на природу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3.2.2.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213"/>
        <w:gridCol w:w="503"/>
        <w:gridCol w:w="761"/>
        <w:gridCol w:w="2323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альпинизмом и горным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и осуществление мер безопасности на всех этапах маршрута в горной местности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о возможных опасностях и рисках, правилах поведения и безопасности во время прохождения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замыкание группы на всех этапах маршрута (на восхождениях и спусках, на подходах к маршрутам и отходах от них)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Налаживание переправ через горные реки, включая выбор тактики, техники движения и способов организации страховки </w:t>
            </w:r>
            <w:r w:rsidRPr="00236B45">
              <w:rPr>
                <w:sz w:val="22"/>
                <w:szCs w:val="22"/>
              </w:rPr>
              <w:lastRenderedPageBreak/>
              <w:t>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страховка клиента или группы на технически сложных или опасных участках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и выбор оптимального пути во время передвижения в горной местности любых типов горного рельефа, в том числе в сложных погодных условиях и при плохой видимости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погодных условий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краткосрочного локального прогноза погоды на основе анализа доступных метеорологических данных и собственных наблюдений за погодой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лавинной обстановки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краткосрочного локального прогноза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быта, организация питьевого режима и питания клиентов на маршруте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бивуаков и организация отдыха на маршруте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Осуществление мер по минимизации негативного воздействия на природу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Обеспечение заботы о клиентах (коммуникация с клиентами, внимательное отношение, помощь, консультирование и инструктирование клиентов во время путешествия)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личного, группового страховочного и специального туристского и альпинистского снаряжения, необходимого для прохождения маршрута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и лидировать на горном рельефе любых видов (травянистых и осыпных склонах, скальном, ледово-снежном и комбинированном рельефе)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Организовывать движение и обеспечивать страховку клиента или группы на горном рельефе любых видов (травянистых и осыпных склонах, скальном, ледово-снежном и комбинированном рельефе)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по закрытым ледникам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техническими приемами спасения из ледовых трещин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Переправляться через горные реки, включая выбор тактики, техники движения и способов организации страховки 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лесной и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топографических карт и компаса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без применения карт и компаса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сложных погодных условиях и при плохой видимости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мониторинг и оценку текущего уровня лавинной опасности и составлять краткосрочные локальные прогнозы лавинной опасности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стационарные и полевые наблюдения за погодой, снегом и лавинами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наблюдения в снежных шурфах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стандартные активные тесты снежного покрова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Налаживать быт и питание в горной местности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Устраивать бивуаки на горном рельефе любых видов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полевых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минимизации негативного воздействия на природу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и правильно использовать личное, групповое страховочное и специальное снаряжение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организации, руководства, обеспечения безопасности и инструктирования клиентов при проведении альпинистских маршрутов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выбора тактических и технических приемов организации передвижения и способы организации страховки на горном рельефе любых видов (травянистых и осыпных склонах, скальном, ледово-снежном и комбинированном рельефе)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и технические приемы организации передвижения по закрытым ледникам, включая методики техники спасения из ледовых трещин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и технические приемы передвижения по различным видам лавиноопасного горного рельефа в условиях лавинной опасности различных уровней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ориентирования в горной местности как с использованием специальных технических средств (карта, компас, спутниковые навигационные системы), так и без использования специальных технических средств (по солнцу, луне и звездам, а также местным признакам и явлениям природы)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переправ через горные реки, включая принципы выбора тактики и техники движения и способов организации страховки 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метеорологии: методика составления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лавиноведения: принципы проведения мониторинга и оценки текущего уровня лавинной опасности и составления краткосрочных локальных прогнозов лавинной опасности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проведения стационарных и полевых наблюдений за погодой, снегом и лавинами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организационные, тактические и технические способы профилактики и минимизации опасностей и рисков, связанных с лавинной опасностью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проведения наблюдений в снежных шурфах, включая методы проведения стандартных активных тестов снежного покрова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Спортивная физиология: основные принципы и способы организации правильной акклиматизации к условиям высокогорья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и способы организации быта, питьевого режима и питания в альпинистских путешествиях в горной местности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в горной местности на горном рельефе любых типов (скальном, ледово-снежном и комбинированном)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приготовления пищи, способы добычи воды, ее очистки и обеззараживания в походных условиях в горах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минимизации негативного воздействия на природу при организации бивуаков в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поддержания коммуникации с клиентом или группой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разрешения конфликтных ситуаций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заботы о клиенте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личного, группового страховочного и специального снаряжения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особенности, способы правильного применения различных видов личного, группового страховочного и специального снаряжения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3.2.3.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99"/>
        <w:gridCol w:w="503"/>
        <w:gridCol w:w="761"/>
        <w:gridCol w:w="2337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альпинизмом и горным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B/03.5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до начала путешествия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помощи, до начала путешествия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системы коммуникации внутри группы, группы и базового лагеря, группы и службы спасения до начала путешествия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и руководство проведением поисково-спасательных мероприятий своими силами с использованием подручных средств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при возникновении аварийной ситуации или несчастном случае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районе,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Организация и проведение поисково-спасательных работ с использованием подручных средств на горном рельефе любых типов (скальном, ледово-снежном и комбинированном) </w:t>
            </w:r>
            <w:r w:rsidRPr="00236B45">
              <w:rPr>
                <w:sz w:val="22"/>
                <w:szCs w:val="22"/>
              </w:rPr>
              <w:lastRenderedPageBreak/>
              <w:t>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и проведение поисково-спасательных работ в лавинах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 при занятиях альпинизмом и горным туризмом, контроль его состояния (сознание, дыхание, кровообращение), оказание психологической поддержки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транспортировки пострадавшего при занятиях альпинизмом и горным туризмом с использованием подручных средств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аварийных бивуаков в горной местности на горном рельефе любых форм (скальном, ледово-снежном и комбинированном)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пострадавших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мероприятия на альпинистских маршрутах и на горном рельефе любых типов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основные невербальные сигналы при работе с вертолетом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с использованием подручных средств на горном рельефе любых типов (скальном, ледово-снежном и комбинированном)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Спускать и поднимать пострадавшего с использованием подручных средств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в лавинах силами одного и нескольких человек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Работать с лавинными датчиками при поиске одного и нескольких пострадавших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Зондировать снежный склон силами одного и нескольких человек при поиске одного и нескольких пострадавших при </w:t>
            </w:r>
            <w:r w:rsidRPr="00236B45">
              <w:rPr>
                <w:sz w:val="22"/>
                <w:szCs w:val="22"/>
              </w:rPr>
              <w:lastRenderedPageBreak/>
              <w:t>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Выкапывать пострадавшего силами одного и нескольких человек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в полевых условиях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использованием подручных средств на простом горном рельефе (горные тропы, травянистые, осыпные и снежные склоны)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Организовывать аварийные бивуаки в горной местности на горном рельефе любых форм (скальном, ледово-снежном и комбинированном)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организации и руководства проведения поисково-спасательных мероприятий на альпинистских маршрутах и на горном рельефе любых типов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Взаимодействие со службами спасения и группами, находящимися в районе,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 способы работы с техническими средствами связи (рациями, телефонами), спутниковыми навигационными системами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использования основных невербальных сигналов при работе с вертолетом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и техники проведения спасательных работ с использованием подручных средств на горном рельефе любых типов (скальном, ледово-снежном и комбинированном)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Технические приемы спуска и подъема пострадавшего с использованием подручных средств на горном рельефе любых типов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Современные методы организации и проведения поисково-спасательных работ в лавинах, силами одного и нескольких человек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Основные способы оказания первой помощи помощь в полевых условиях при занятиях альпинизмом и горным </w:t>
            </w:r>
            <w:r w:rsidRPr="00236B45">
              <w:rPr>
                <w:sz w:val="22"/>
                <w:szCs w:val="22"/>
              </w:rPr>
              <w:lastRenderedPageBreak/>
              <w:t>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работы с лавинными датчиками при поиске одного и нескольких пострадавших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зондирования силами одного и нескольких человек при поиске одного и нескольких пострадавших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выкапывания пострадавшего силами одного и нескольких человек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транспортировки пострадавшего с использованием подручных средств на простом горном рельефе (горные тропы, травянистые, осыпные и снежные склоны)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аварийных бивуаков в горной местности на горном рельефе любых видов (скальном, ледово-снежном и комбинированном) при занятиях альпинизмом и горным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3.3.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5046"/>
        <w:gridCol w:w="503"/>
        <w:gridCol w:w="283"/>
        <w:gridCol w:w="1968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лыжам и сноуборду на неподготовленных склонах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304"/>
        <w:gridCol w:w="4932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3.3.1.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327"/>
        <w:gridCol w:w="503"/>
        <w:gridCol w:w="773"/>
        <w:gridCol w:w="2197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Разработка и планирование маршрута </w:t>
            </w:r>
            <w:r w:rsidRPr="00236B45">
              <w:rPr>
                <w:sz w:val="22"/>
                <w:szCs w:val="22"/>
              </w:rPr>
              <w:lastRenderedPageBreak/>
              <w:t>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 xml:space="preserve">Уровень </w:t>
            </w:r>
            <w:r w:rsidRPr="00236B45">
              <w:rPr>
                <w:sz w:val="22"/>
                <w:szCs w:val="22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lastRenderedPageBreak/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 и оценка опасностей и рисков, включая оценку погодно-климатических условий и оценку уровня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общего плана-графика прохождения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движения на подходах к маршруту и отходах от него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тактического плана прохождения технически сложных участков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запасных вариантов прохождения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организационных, тактических и технических действий по снижению и профилактике различных видов опасностей и рисков, возможных на всех этапах прохождения маршрута, включая восхождения и спуски с маршрутов, подходы, отходы и бивуаки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в группе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организации питьевого режима и питания на маршруте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походной раскладки продуктов и рационального меню питания, питьевого режима с учетом предпочтений клиентов и специфики приготовления пищи и водообеспечения в походных условиях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мест размещения и способов организации временных и стационарных лагерей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мероприятий по минимизации негативного воздействия на природу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необходимого снаряжения: разработка списков необходимого личного и общественного снаряжения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прохождения горнолыжных и сноубордических маршрутов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прохождения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риски, возможные на маршруте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 прохождения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особенности состава группы (пол, возраст, уровень физической и технической подготовленности)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маршрута (состояние снежного покрова, общая протяженность, высота, техническая сложность, уровень автономности)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действий при возникновении аварийной ситуации или несчастном случае в группе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мониторинг и оценку текущего уровня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подбор и подготовку личного и группового страховочного и специального горнолыжного и сноубордического, туристского и альпинистского снаряжения с учетом специфики предполагаемого маршрута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горных районов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планируемого маршрута,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горных районов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Погодно-климатические условия, флора и фауна, характер и особенности горного рельефа и водных ресурсов (реки, ручьи, озера) в районе планируемого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разработки планов прохождения горнолыжных и сноубордических маршрутов, включая методы анализа и оценки различных видов опасностей и рисков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проведения мониторинга и оценки текущего уровня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составления краткосрочных локальных прогнозов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личного, группового страховочного и специального горнолыжного и сноубордического снаряжения с учетом специфики предполагаемого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быта, питьевого режима и питания клиентов во время прохождения горнолыжных и сноубордических маршрутов в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на горном рельефе различных видов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питания, питьевого режима в походных условиях в горной местности с учетом специфики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Общие принципы охраны природы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Соблюдение экологической безопасности и минимизации негативного воздействия на природу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81A1A" w:rsidRPr="00236B45" w:rsidRDefault="00681A1A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3.3.2.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361"/>
        <w:gridCol w:w="503"/>
        <w:gridCol w:w="773"/>
        <w:gridCol w:w="2163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при занятиях горными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безопасности на всех этапах прохождения маршрута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о возможных опасностях и рисках, правилах поведения и безопасности во время прохождения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замыкание группы на всех этапах маршрута (на восхождениях и спусках, на подходах и отходах с маршрутов)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организация страховки для клиента/группы на технически сложных и/или опасных участках маршрута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переправ через горные реки, включая выбор тактики, техники движения и способов организации страховки 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и выбор оптимального пути во время передвижения в горной местности на горном рельефе любых типов, в том числе в сложных погодных условиях и при плохой видимости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погодных условий и составление краткосрочного локального прогноза погоды на основе анализа доступных метеорологических данных и собственных наблюдений за погодой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лавинной обстановки и составление краткосрочного локального прогноза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быта, организация питьевого режима и питания клиентов на маршруте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Устройство бивуаков и организация отдыха на маршруте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по минимизации негативного воздействия на природу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клиентами, помощь, консультирование и инструктирование клиентов во время путешествия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личного и группового страховочного и специального горнолыжного и сноубордического, туристского и альпинистского снаряжения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Кататься на горных лыжах или сноуборде по неподготовленным горным склонам в любых снежных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Обеспечивать безопасность, инструктировать клиентов при занятиях горными лыжами или сноубордом на неподготовленных склонах в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Выбирать тактические и технические приемы во время передвижения и способы организации страховки на снежном и снежно-ледовом рельефе, включая закрытые ледники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Спасать из ледовых трещин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Переправляться через горные реки, включая выбор тактики, техники движения и способов организации страховки 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лесной и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топографических карт и компаса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без применения карт и компаса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сложных погодных условиях и при плохой видимости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мониторинг и оценку текущего уровня лавинной опасности и составления краткосрочных локальных прогнозов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стационарные и полевые наблюдения за погодой, снегом и лавинами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наблюдения в снежных шурфах, проводить стандартные активные тесты снежного покрова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Выбирать тактические и технические приемы передвижения по различным видам лавиноопасного горного рельефа в условиях различных уровней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Налаживать быт и питание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бивуаки на горном рельефе различных видов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походных условиях в горах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минимизации негативного воздействия на природу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и правильно использовать личное и групповое страховочное и специальное горнолыжное или сноубордическое снаряжение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Теоретические основы техники и тактики катания на горных лыжах или сноуборде по подготовленным и неподготовленным склонам в различных снежных условиях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организации, руководства, обеспечения безопасности и инструктирования клиентов при проведении горнолыжных или сноубордических маршрутов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выбора тактических и технических приемов организации передвижения и способов организации страховки на снежном и снежно-ледовом рельефе, включая закрытые ледники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спасения из ледовых трещин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ориентирования в горной местности как с использованием специальных технических средств (карты, компасы, спутниковые навигационные системы), так и без использования специальных технических средств (по солнцу, луне и звездам, а также по местным признакам и явлениям природы)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переправ через горные реки, включая принципы выбора тактики, техники движения и способы организации страховки на переправах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лавиноведения: принципы проведения мониторинга и оценки текущего уровня лавинной опасности и составления краткосрочных локальных прогнозов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проведения стационарных и полевых наблюдений за погодой, снегом и лавинами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проведения наблюдений в снежных шурфах, включая методы проведения стандартных активных тестов снежного покрова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профилактики и минимизации опасностей и рисков, связанных с лавинной опасностью, включая тактические и технические приемы передвижения по различным видам лавиноопасного горного рельефа в условиях различных уровней лавинной опасности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Спортивная физиология: основные принципы и способы организации правильной акклиматизации к условиям высокогорья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налаживания быта, питьевого режима и питания в горнолыжных и сноубордических путешествиях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в горной местности на горном рельефе различных видов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приготовления пищи, способы добычи воды, ее очистки и обеззараживания в походных условиях в горах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минимизации негативного воздействия на природу при организации бивуаков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 и способы поддержания здорового психологического климата в группе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клиентом или группой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личного и группового страховочного и специального горнолыжного или сноубордического снаряжения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 различных видов личного, группового страховочного и специального горнолыжного или сноубордического снаряжения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3.3.3.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380"/>
        <w:gridCol w:w="503"/>
        <w:gridCol w:w="773"/>
        <w:gridCol w:w="2144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C/03.5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несчастном случае до начала путешествия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внутри группы, группы и базового лагеря, группы и службы спасения до начала путешествия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помощи, до начала путешествия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поисково-спасательных мероприятий с использованием подручных средств на горнолыжных или сноубордических маршрутах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при возникновении аварийной ситуации или несчастном случае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и проведение поисково-спасательных работ с использованием подручных средств на снежном и снежно-ледовом рельефе, включая закрытые ледники,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поисково-спасательных работ в лавинах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 при занятиях лыжами и сноубордом на неподготовленных склонах, контроль его состояния (сознание, дыхание, кровообращение), оказание психологической поддержки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пострадавших при занятиях лыжами и сноубордом на неподготовленных склонах своими силами с использованием подручных средств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аварийных бивуаков в горной местности на горном рельефе различных форм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пострадавших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мероприятия на горнолыжных или сноубордических маршрутах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 прохождения маршрута, включая технические средства связи (рации, телефоны, спутниковые навигационные системы),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невербальными сигналами при работе с вертолетом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с использованием подручных средств на снежном и снежно-ледовом рельефе, включая закрытые ледники,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Спускать и поднимать пострадавшего с использованием подручных средств на снежном и снежно-ледовом рельефе, включая технические приемы подъема пострадавших из ледовых трещин,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в лавинах силами одного и нескольких человек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Работать с лавинными датчиками при поиске одного и нескольких пострадавших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Зондировать снежный склон силами одного и нескольких человек при поиске одного и нескольких пострадавших и пользоваться техникой выкапывания пострадавшего силами одного и нескольких человек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в походных условиях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своими силами с использованием подручных средств на простом горном рельефе (горные тропы, травянистые, осыпные и снежные склоны)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аварийные бивуаки в горной местности на горном рельефе различных форм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организации и руководства проведением поисково-спасательных мероприятий собственными силами на горнолыжных или сноубордических маршрутах в горной местности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взаимодействия со службами спасения и группами, находящимися в районе,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 способы работы с техническими средствами связи (рациями, телефонами), спутниковыми навигационными системами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использования основных невербальных сигналов при работе с вертолетом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организации и техники проведения спасательных работ с использованием подручных средств на снежном и снежно-ледовом рельефе, включая закрытые ледники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Технические приемы спуска и подъема пострадавшего с использованием подручных средств на снежном и снежно-ледовом рельефе и технические приемы подъема пострадавших из ледовых трещин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организации и проведения поисково-спасательных работ в лавинах силами одного и нескольких человек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работы с лавинными датчиками при поиске одного и нескольких пострадавших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зондирования силами одного и нескольких человек при поиске одного и нескольких пострадавших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Техники выкапывания пострадавшего силами одного и нескольких человек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оказания первой помощи в походных условиях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транспортировки пострадавшего своими силами с использованием подручных средств на простом горном рельефе (горные тропы, травянистые, осыпные и снежные склоны)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аварийных бивуаков в горной местности на горном рельефе различных видов при занятиях лыжами и сноубордом на неподготовленных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3.4.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764"/>
        <w:gridCol w:w="503"/>
        <w:gridCol w:w="283"/>
        <w:gridCol w:w="2250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водным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водному туризму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3.4.1.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3967"/>
        <w:gridCol w:w="503"/>
        <w:gridCol w:w="773"/>
        <w:gridCol w:w="2557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водным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района и разработка маршрута, времени прохождения маршрута, составление графика движения по маршруту, разработка запасных вариантов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изучение информации о маршруте - картография, физико-географические и социально-культурные характеристики, лоция реки, описание водных препятствий и технически сложных участков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Определение потенциально опасных факторов маршрута, включая влияние природно-климатических условий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тактико-технических схем преодоления водных препятствий и сложных участков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аварийных выходов с маршрута в случае возникновения чрезвычайной ситуации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Комплектование туристской группы исходя из сложности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Знакомство с группой, подготовка к прохождению маршрута, разбивка по экипажам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мест размещения, базовых лагерей и бивуаков, а также мероприятий, направленных на охрану природной среды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Подбор и подготовка личного и группового снаряжения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средств сплава исходя из сложности маршрута и уровня технической подготовленности туристов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комплектности и исправности снаряжения перед выходом на маршрут, упаковка, подготовка к транспортировке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организации питьевого режима и питания на маршруте и при транспортных переездах, подготовка кострового оборудования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Комплектование аптечки, упаковка, подготовка к транспортировке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транспортного обеспечения маршрута - подъезд к началу маршрута, отъезд с места окончания маршрута, внутримаршрутные переезды, автосопровождение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туристов перед выходом на маршрут, проведение повторных инструктажей перед прохождением препятствий и технически сложных участков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водные туристские маршруты с учетом физико-географических и социально-культурных характеристик района прохождения маршрута, степени или категории сложности маршрута, потенциально опасных факторов маршрута, индивидуальных особенностей и уровня туристской подготовленности туристов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Прогнозировать состояние водной и береговой обстановки на маршруте, исходя из анализа метеорологических данных и собственных наблюдений за погодой, уровнем воды, береговой обстановкой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 действий и аварийные выходы с маршрута в аварийных ситуациях и при несчастных случаях в группе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Подбирать, анализировать и ремонтировать личное и групповое общее и специальное снаряжение с учетом сложности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меню и раскладку продуктов, обеспечивать питьевой режим с учетом количества и предпочтений туристов, продолжительности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Осуществлять упаковку и герметизацию продуктов, питьевой воды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Особенности района планируемого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и социально-культурные характеристики основных районов проведения водных туристско-спортивных мероприятий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География, основы гидрологии, метеорологии, климатологии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Опасности и риски в водном туризме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Технология разработки графика движения по маршруту, аварийных выходов с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подбору общего и специального снаряжения для водного туризма, особенности его эксплуатации, методы проведения ремонтных и профилактических работ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организации питания, питьевого режима во время прохождения туристских мероприятий, включая особенности организации питания и питьевого режима в водном туризме и непосредственно на маршруте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Технологии сохранности продуктов, составления меню, приготовления пищи, способов очистки и обеззараживания воды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и средства определения уровня туристской подготовленности туристов в соответствии с требованиями водного туризма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Структура, содержание и особенности психолого-педагогических, спортивно-оздоровительных и культурно-досуговых мероприятий для водного туризма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охраны природы, минимизации негативного воздействия на окружающую среду при прохождении маршрута, обеспечения пожарной и транспортной безопасности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3.4.2.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73"/>
        <w:gridCol w:w="503"/>
        <w:gridCol w:w="773"/>
        <w:gridCol w:w="2451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водным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Техническая подготовка туристов перед прохождением водного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Отработка основных технических приемов управления судном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Синхронизация гребли, команды и их применение при прохождении препятствий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особенностей водного потока при управлении судном, отчаливании и причаливании на различных участках реки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Управление судном в препятствиях с вертикальными и горизонтальными циркуляциями, пульсациями потока, сбоями струй, валами и другими неупорядоченными течениями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Управление выбранными для прохождения средствами сплава: байдарками, катамаранами, рафтами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Инструктирование туристов по основным способам страховки: самостраховка, постановка судна на киль, взаимостраховка, страховка с берега, страховка с воды, комбинация страховок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транспортных переездах и при движении по маршруту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по правилам безопасности при движении по маршруту, при прохождении сложных участков и водных препятствий, правилам поведения на воде и суше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группой при движении по маршруту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Взаимодействие инструкторов-проводников внутри туристской группы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экипажем и управление средством сплава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водной обстановки и разработка тактических схем движения по маршруту в зависимости от погодных условий и изменения уровня воды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Мониторинг и прогнозирование погодных условий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на воде и на местности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Обработка водных препятствий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Разведка препятствия, выбор линии движения и тактической схемы прохождения препятствия, выбор мест и способов страховки, выбор мест и проведение фотовидеосъемки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препятствия согласно линии движения, тактической схеме и с организованной страховкой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бивуака, питьевого режима и питания туристов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места привала для отдыха и места ночевки, обустройство места ночевки, приготовление пищи, питьевой воды, обеспечение выполнения мер по охране природы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общего и специального снаряжения в зависимости от его назначения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Ремонт снаряжения в случае его повреждения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Обслуживание туристов: коммуникация, обучение, оказание помощи, консультирование, инструктирование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Обучать двигательным действиям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Обучать гребковой технике: прямой и обратный гребки, дуговые прямой и обратный гребки, одиночное и параллельное притяжение, безопорная проводка весла, подруливание -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Обучать торможению судна при помощи весел, камней в русле, береговых выступов и структуры потока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Организовывать различные виды страховок на воде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Проходить сложные водные структуры (валы, бочки, сливы) и локальные препятствия (прижимы, камни в русле) на реке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на местности и на воде с использованием счисления пройденного пути, картографических материалов и компаса, средств навигации, спутниковых навигационных систем, подручных средств и природных признаков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прогнозы водной обстановки с учетом влияния погодных условий и изменения уровня воды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Оценивать сложность препятствия на воде и разрабатывать тактико-технические схемы их преодоления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работы, связанные с установкой бивуака и готовить пищу, очищать и обеззараживать воду для питья в походных условиях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снаряжение согласно его назначению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Ремонтировать все виды снаряжения, используемого на водных маршрутах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руководства туристской группой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Динамика водного потока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Естественные и искусственные препятствия в водном туризме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страховки на воде и при пешеходных забросках на маршруте и выходе с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выполнения основных видов гребков, способы управления средствами сплава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преодоления водных структур и локальных препятствий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Топография и ориентирование в водном туризме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привалов, ночлегов и очагов, а также питания в условиях водного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Снаряжение для водного туризма - требования, применение и ремонт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личной гигиены и санитарной безопасности, правила оказания первой помощи при травмах и заболеваниях в пути следования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Экология и охрана природы в водном туризме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3.4.3.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48"/>
        <w:gridCol w:w="503"/>
        <w:gridCol w:w="773"/>
        <w:gridCol w:w="2476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водным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D/03.5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мероприятий по предотвращению чрезвычайных ситуаций и несчастных случаев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Предпоходная разработка плана мероприятий и аварийных выходов с маршрута в случае возникновения чрезвычайной ситуации, а также тактико-технических схем преодоления сложных участков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Предпоходная разработка механизма взаимодействия внутри группы, а также группы с руководством организации, предоставляющей услугу, службами спасения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Предпоходная подготовка снаряжения для обеспечения безопасности группы, комплектование аптечки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поисково-спасательными работами и выполнение поисково-спасательных работ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спасательных работ силами группы до прибытия службы спасения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Взаимодействие со службами спасения, а также туристскими группами, находящимися в районе маршрута следования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с помощью подручных средств и средств сплава, в том числе вплавь различными способами,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пострадавшего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водной обстановки на маршруте с учетом влияния погодных условий и изменения уровня воды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комплексы мероприятий по предотвращению несчастных случаев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 действий и аварийные выходы при возникновении чрезвычайной ситуации или несчастных случаев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Выживать в экстремальных природных условиях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силами группы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другими участниками поисково-спасательных работ, в том числе с использованием средств связи (рации, телефоны, спутниковые навигационные системы),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 пострадавшего на воде и на суше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помощь, в том числе при утоплении,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помощью подручных средств и средств сплава, в том числе вплавь различными способами,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навыками бросания спасательного круга и спасательного конца Александрова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прогноз водной обстановки с учетом влияния погодных условий и изменения уровня воды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Схемы мероприятий по предотвращению чрезвычайных ситуаций и несчастных случаев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Опасности и риски в водном туризме, причины возникновения аварийных ситуаций и несчастных случаев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приемы проведения поисково-спасательных работ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Технология разработки плана проведения поисково-спасательных работ и аварийных выходов с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организации страховки на воде и при пешеходных забросках на маршрут и выходе с маршрута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транспортировки пострадавшего с использованием подручных средств и средств сплава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выживания в экстремальных природных условиях при занятиях водным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3.5.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853"/>
        <w:gridCol w:w="503"/>
        <w:gridCol w:w="271"/>
        <w:gridCol w:w="2173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велосипедным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велосипедному туризму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304"/>
        <w:gridCol w:w="4989"/>
      </w:tblGrid>
      <w:tr w:rsidR="000A1928" w:rsidRPr="00236B45" w:rsidTr="000A192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3.5.1.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63"/>
        <w:gridCol w:w="503"/>
        <w:gridCol w:w="761"/>
        <w:gridCol w:w="2473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велосипедным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предполагаемого маршрута, включая оценку погодно-климатических условий,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запасных вариантов прохождения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несчастного случая или аварийной ситуации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питьевого режима и питания на маршруте, включая составление походной раскладки продуктов и меню питания, с учетом предпочтений клиентов и специфики приготовления пищи и водообеспечения в походных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прохождения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риски, возможные на маршруте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особенности состава группы (пол, возраст, уровень физической и технической подготовленности)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маршрута (общая протяженность, техническая сложность, уровень автономности)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необходимое личное и общественное снаряжение с учетом специфики предполагаемого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района путешествия (погодно-климатические условия, флора и фауна района, характер и особенности рельефа, характер и покрытие дорог)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Особенности водных преград (реки, ручьи, озера)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района прохождения маршрута, включая традиции, нормы и правила и поведения, принятые в районе путешествия,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особенности, способы правильного применения и правила безопасности при использовании различных видов личного, группового специального туристского снаряжения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налаживания быта, питьевого режима и питания клиентов во время прохождения велосипедных путешествий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питания, способы добычи воды, ее очистки и обеззараживания в полевых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бивуаков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охраны природы, включая основные способы соблюдения экологической безопасности и минимизации негативного воздействия на природу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дорожного движения (ПДД)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3.5.2.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47"/>
        <w:gridCol w:w="503"/>
        <w:gridCol w:w="761"/>
        <w:gridCol w:w="2389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велосипедным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во время велосипедных путешествий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группой на маршруте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Осуществление мер безопасности во время прохождения маршрута, включая выбор оптимальной тактики прохождения маршрута в зависимости от потенциальных опасностей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Управление движением группы на маршруте: лидирование и замыкание в группе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на местности, выбор оптимального пути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оптимального темпа передвижения и режима отдыха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клиентами, помощь, консультирование и инструктирование клиентов во время путешествия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Контроль соблюдения ПДД участниками группы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бивуаков и организация отдыха на маршруте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по минимизации негативного воздействия на природу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Осуществление ремонта средств передвижения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обеспечению безопасности, профилактике и минимизации опасностей и рисков, возможных на всех этапах прохождения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по любым типам дорог, в том числе по тропам и без них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Переправляться через реки при отсутствии мостов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топографических карт и компаса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на местности без карт и компаса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условиях плохой видимости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походных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Устраивать бивуаки в полевых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Ремонтировать средства передвижения и навесное оборудование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прохождения велосипедных маршрутов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опасностей и рисков, возможных на велосипедных маршрутах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обеспечения мер безопасности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и технические приемы организации прохождения маршрута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ориентирования с использованием специальных технических средств (карты, компасы, спутниковые навигационные системы) и без использования специальных технических средств (по солнцу, луне и звездам, а также по местным признакам и явлениям природы)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в полевых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приготовления пищи, способы добычи воды, ее очистки и обеззараживания в полевых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 и способы поддержания здорового психологического климата в группе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поддержания коммуникации с клиентом или группой, базовые способы разрешения конфликтных ситуаций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заботы о клиентах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Конструкции и виды велосипедов и их основного и навесного оборудования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3.5.3.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60"/>
        <w:gridCol w:w="503"/>
        <w:gridCol w:w="761"/>
        <w:gridCol w:w="2376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велосипедным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E/03.5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несчастном случае до начала путешествия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помощи, до начала путешествия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Выстраивание системы коммуникации внутри группы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в случае возникновения аварийной ситуации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Уход за пострадавшим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силами группы с использованием подручных средств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аварийного бивуака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пострадавшего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спасательные работы с использованием подручных средств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техническими средствами связи (рациями, телефонами), спутниковыми навигационными системами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невербальные сигналы при работе с вертолетом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помощи в полевых условиях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использованием подручных средств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Устраивать аварийные бивуаки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организации и проведения спасательных работ с использованием подручных средств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коммуникации и взаимодействия со службами спасения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применения технических средств связи (раций, телефонов), спутниковых навигационных систем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оказания первой помощи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транспортировки пострадавших подручными средствами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аварийных бивуаков при занятиях велосипедным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3.6.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769"/>
        <w:gridCol w:w="503"/>
        <w:gridCol w:w="259"/>
        <w:gridCol w:w="2269"/>
        <w:gridCol w:w="247"/>
      </w:tblGrid>
      <w:tr w:rsidR="000A1928" w:rsidRPr="00236B45" w:rsidTr="00681A1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спелеотуризмом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спелеотуризму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304"/>
        <w:gridCol w:w="4932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3.6.1.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11"/>
        <w:gridCol w:w="503"/>
        <w:gridCol w:w="748"/>
        <w:gridCol w:w="2538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спелеотуризмом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 и оценка опасностей и рисков, включая оценку погодно-климатических условий,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общего плана-графика прохождения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движения на подходах к маршруту и отходах от него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тактического плана прохождения технически сложных участков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запасных вариантов прохождения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организационных, тактических и технических действий по снижению и профилактике различных видов опасностей и рисков, включая восхождение и спуск с маршрута, подход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в группе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мест размещения и способов организации временных и стационарных лагерей, включая планирование мероприятий по минимизации негативного воздействия на природу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организации питания, питьевого режима на маршруте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походной раскладки продуктов и рационального меню питания, питьевого режима с учетом предпочтений клиентов и специфики приготовления пищи, водообеспечения в полевых условиях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необходимого снаряжения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прохождения спелеологических маршрутов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Учитывать особенности состава группы (пол, возраст, уровень физической и технической подготовленности)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Учитывать технические особенности маршрута (общая протяженность, глубина, техническая сложность, уровень автономности)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действий при возникновении аварийной ситуации или несчастном случае в группе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краткосрочный локальный прогноз погоды на основе анализа доступных метеорологических данных и собственных наблюдений за погодой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подбор и подготовку личного, группового страховочного и специального снаряжения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подбор спелеологического снаряжения с учетом специфики предполагаемого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основных горных районов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планируемого маршрута,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основных горных районов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Погодно-климатические условия, флору и фауну, характеристики и особенности горного рельефа и водных ресурсов (реки, ручьи, озера)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разработки планов проведения спелеологических маршрутов, включая методы анализа и оценки различных видов опасностей и рисков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личного, группового страховочного и специального туристского и спелеологического снаряжения с учетом специфики предполагаемого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быта, питьевого режима и питания клиентов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бивуаков на всех видах горного рельефа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питания, способы добычи воды, ее очистки и обеззараживания в походных условиях в горной местности с учетом специфики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Общие принципы охраны природы, включая основные способы соблюдения экологической безопасности и минимизации негативного воздействия на природу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3.6.2.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88"/>
        <w:gridCol w:w="503"/>
        <w:gridCol w:w="748"/>
        <w:gridCol w:w="2461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спелеотуризмом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Осуществление мер безопасности на всех этапах маршрута в горной местности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о возможных опасностях и рисках, правилах поведения и безопасности во время прохождения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замыкание группы на всех этапах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Наведение переправ через горные реки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тактики, техники движения и способов организации страховки на переправах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Лидирование и организация страховки для клиента или группы на технически сложных или опасных участках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и выбор оптимального пути во время передвижения в горной местности на горном рельефе любых типов, в сложных погодных условиях и в условиях отсутствия видимости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погодных условий и составление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клиентами, помощь, консультирование и инструктирование клиентов во время путешествия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налаживания быта, питьевого режима и питания клиентов на маршруте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Налаживание бивуаков и организация отдыха на маршруте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Осуществление мер по минимизации негативного воздействия на природу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личного, группового страховочного и специального туристского и спелеологического снаряжения, необходимого для прохождения маршрута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и лидировать на горном рельефе любых видов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различными тактическими и техническими приемами организации движения и обеспечения страховки клиента или группы на горном рельефе любых видов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Переправляться через горные реки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Страховать на переправах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карт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без применения карт и компаса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в сложных погодных условиях и при плохой видимости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краткосрочный локальный прогноз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Организовывать быт и питание в горной местности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бивуаки на горном рельефе любых видов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полевых условиях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Осуществлять меры по минимизации негативного воздействия на природу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и правильно использовать личное, групповое страховочное и специальное снаряжение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организации, руководства, обеспечения безопасности и инструктирования клиентов при проведении спелеологических маршрутов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Техника и тактика спелеологии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выбора тактических и технических приемов организации передвижения и способы организации страховки на горном рельефе любых видов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ориентирования в горной местности с использованием специальных технических средств (карта, компас, спутниковые навигационные системы)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Методы ориентирования в горной местности без использования специальных технических средств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организации переправ через горные реки, включая принципы выбора тактики и техники движения и способы организации страховки на переправах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и способы организации быта, питьевого режима и питания в спелеологических путешествиях в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бивуаков в горной местности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приготовления пищи, способы добычи воды, ее очистки и обеззараживания в походных условиях в горах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минимизации негативного воздействия на природу при организации бивуаков в горной местности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поддержания коммуникации с клиентом или группой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разрешения конфликтных ситуаций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заботы о клиенте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личного, группового страховочного и специального снаряжения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особенности, способы правильного применения различных видов личного, группового страховочного и специального снаряжения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631B" w:rsidRDefault="002A631B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2A631B" w:rsidRPr="00236B45" w:rsidRDefault="002A631B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3.6.3.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27"/>
        <w:gridCol w:w="503"/>
        <w:gridCol w:w="748"/>
        <w:gridCol w:w="2422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спелеотуризмом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F/03.5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до начала путешествия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помощи, до начала путешествия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внутри группы, группы и базового лагеря, группы и службы спасения до начала путешествия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поисково-спасательных мероприятий своими силами с использованием подручных средств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при возникновении аварийной ситуации или несчастном случае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районе,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поисково-спасательных работ с использованием подручных средств на горном рельефе любых типов (скальном, ледово-снежном и комбинированном)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поисково-спасательных работ в лавинах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с использованием подручных средств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аварийных бивуаков в горной местности на горном рельефе любых форм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пострадавших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мероприятия на спелеологических маршрутах и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основные невербальные сигналы при работе с вертолетом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поисково-спасательные работы с использованием подручных средств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Спускать и поднимать пострадавшего с использованием подручных средств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в полевых условиях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использованием подручных средств на простом горном рельефе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Устраивать аварийные бивуаки в горной местности на горном рельефе любых форм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организации и руководства проведения поисково-спасательных мероприятий на спелеологических маршрутах и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Взаимодействие со службами спасения и группами, находящимися в районе,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 способы работы с техническими средствами связи (рациями, телефонами), спутниковыми навигационными системами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использования основных невербальных сигналов при работе с вертолетом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организации и техники проведения спасательных работ с использованием подручных средств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Технические приемы спуска и подъема пострадавшего с использованием подручных средств на горном рельефе любых типов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оказания первой помощи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транспортировки пострадавшего с использованием подручных средств на простом горном рельефе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аварийных бивуаков в горной местности на горном рельефе любых видов при занятиях спелеотуризмом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3.7.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750"/>
        <w:gridCol w:w="503"/>
        <w:gridCol w:w="296"/>
        <w:gridCol w:w="2251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конным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конному туризму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3.7.1.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3955"/>
        <w:gridCol w:w="503"/>
        <w:gridCol w:w="785"/>
        <w:gridCol w:w="2557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конным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предполагаемого маршрута, включая оценку погодно-климатических условий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запасных вариантов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снаряжения, подбор конной упряжи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питания, питьевого режима на маршруте, включая составление походной раскладки продуктов, меню питания, питьевого режима с учетом предпочтений клиентов и специфики приготовления пищи, водообеспечения в походных условиях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и помощь в организации кормления лошадей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Чистка и седловка лошадей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состояния лошади перед выходом на маршрут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Планировать и составлять план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района, особенности состава группы (пол, возраст, уровень физической и технической подготовленности, умение ездить на лошади различными аллюрами)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маршрута (общая протяженность, техническая сложность, уровень автономности)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краткосрочный локальный прогноз погоды на основе анализа доступных метеорологических данных и собственных наблюдений за погодой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необходимое личное и общественное снаряжение, снаряжение для лошади с учетом специфики предполагаемого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района путешествия (климатические условия, флора и фауна района, характер и особенности рельефа)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Особенности водных преград (реки, ручьи, озера)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района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путешествия,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Анатомия и физиология лошади, повадки, техники прохождения локальных и протяженных препятствий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езды на лошади всеми аллюрами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особенности, способы применения правил безопасности при верховой езде на различных аллюрах, способы навьючивания лошадей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бивуака и питьевого режима и питания клиентов во время конных путешествий в природной среде (в местности проведения конного похода)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питания, способы добычи воды, ее очистки и обеззараживания в походных условиях с учетом специфики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установки бивуаков в лесной и горной местности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организации ночевки лошадей в природной среде и их питания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охраны природы, включая основные способы соблюдения экологической безопасности и минимизации негативного воздействия на природу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3.7.2.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62"/>
        <w:gridCol w:w="503"/>
        <w:gridCol w:w="785"/>
        <w:gridCol w:w="2450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конным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G/02.5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A1928" w:rsidRPr="00236B45" w:rsidTr="000A1928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0A1928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во время конно-полевых выездов и конных походов (маршрутов)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группой на маршруте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Организация и осуществление мер безопасности во время прохождения маршрута, включая выбор оптимальной тактики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состояния группы и метеорологических условий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Контроль движения группы на маршруте, лидирование и замыкание в группе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на местности, выбор оптимального пути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оптимального темпа передвижения и режима отдыха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темпа движения группы различными аллюрами с учетом способностей и состояния туристов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организацией быта, питьевого режима и питания клиентов на маршруте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как на оборудованных кухнях, так и на костре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бивуаков и организация отдыха на маршруте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по минимизации негативного воздействия на природу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Уход за лошадью и снаряжением для лошади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Осмотр лошадей и уход за лошадьми на маршруте (проведение ежедневного осмотра лошадей на предмет выявления потертостей, хромоты, расчистка копыт, проверка наличия подков - для кованных лошадей)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обеспечению безопасности, профилактики и минимизации опасностей и рисков, возможных на всех этапах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Передвигаться на лошади по пересеченной местности по тропам и без троп различным аллюром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Проходить через локальные и протяженные препятствия (переправы через реки, пешеходные мосты, овраги)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на местности, в том числе в условиях плохой видимости,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топографических карт и компаса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без применения карт и компаса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пищу, питьевую воду в походных условиях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бивуаки в природной среде с учетом наличия воды и питания для лошадей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Заботиться о клиентах (оказывать им необходимую помощь, инструктировать и консультировать)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проведения конно-полевых выездов и прохождения конных маршрутов в природной среде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мониторинга, анализа и оценки различных видов опасностей и рисков, возможных на пешеходных маршрутах в природной среде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безопасности при верховой езде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Кодекс этичного отношения к лошади в конном туризме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и технические приемы организации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Анатомия и физиология лошади, принципы ее кормления и оказания первой помощи животным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ориентирования в природной среде с использованием специальных технических средств (карт, компасов, спутниковых навигационных систем) и без использования специальных технических средств (по солнцу, луне и звездам и другим приметам)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и способы организации бивуака, питьевого режима и питания в конных путешествиях в природной среде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бивуаков в лесной и горной местности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приготовления пищи, способы добычи воды, ее очистки и обеззараживания в походных условиях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ночевок лошадей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 и способы поддержания здорового психологического климата в группе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поддержания коммуникации с клиентом или группой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3.7.3.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037"/>
        <w:gridCol w:w="503"/>
        <w:gridCol w:w="785"/>
        <w:gridCol w:w="2475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конным туризмом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G/03.5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до начала путешествия плана действий при несчастном случае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 и ветеринарной аптечки, до начала путешествия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аварийных и запасных вариантов прохождения маршрута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внутри группы, группы и базового лагеря, группы и службы спасения до начала путешествия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в случае возникновения аварийной ситуации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Уход за пострадавшим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с использованием подручных средств и лошадей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пострадавшего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аварийных бивуаков на пересеченной местности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Помощь лошади при движении на маршруте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спасательные работы с использованием подручных средств, животных и снаряжения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техническими средствами связи (рациями, телефонами), спутниковыми навигационными системами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основные аварийные сигналы, включая сигналы при работе с вертолетом,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в походных условиях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Оценивать подготовку клиентов и прогнозировать возможности безопасного прохождения сложных участков маршрута исходя из этой подготовки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использованием подручных средств на пересеченной местности (дороги, тропы, травянистые, осыпные и снежные склоны, степи)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аварийные бивуаки на пересеченной местности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помощь лошади при попадании в аварийную ситуацию (застревание ноги, прохождение через заболоченную местность)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ветеринарную помощь при натертости, порезах, попадании посторонних предметов под стрелку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организации и техники проведения спасательных работ с использованием подручных средств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коммуникации и взаимодействия со службами спасения и группами, находящимися в районе,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применения технических средств связи (раций, телефонов), спутниковых навигационных систем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аварийные невербальные сигналы, включая сигналы при работе с вертолетом,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оказания первой помощи в походных условиях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Пути схода с маршрута и порядок эвакуации клиентов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Запасные варианты прохождения конного маршрута в случае неблагоприятной погодной обстановки или опасной ситуации для группы в пути следования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транспортировки пострадавших подручными средствами на простом горном рельефе (горные тропы, простые травянистые, осыпные и снежные склоны)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аварийных бивуаков в лесной и горной местности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ветеринарной помощи лошади при потертостях и порезах, при попадании посторонних предметов в копыто лошади при занятиях конным туризмом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3.8.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5164"/>
        <w:gridCol w:w="503"/>
        <w:gridCol w:w="283"/>
        <w:gridCol w:w="1850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занятиях туризмом на транспортных средствах (автотуризм, мототуризм, квадротуризм, снегоходный туризм)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1116"/>
        <w:gridCol w:w="271"/>
        <w:gridCol w:w="1840"/>
        <w:gridCol w:w="1269"/>
        <w:gridCol w:w="2854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0" w:type="auto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при занятиях туризмом на транспортных средствах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3.8.1.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2"/>
        <w:gridCol w:w="4158"/>
        <w:gridCol w:w="503"/>
        <w:gridCol w:w="773"/>
        <w:gridCol w:w="2366"/>
        <w:gridCol w:w="247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туризмом на транспортных средствах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0"/>
        <w:gridCol w:w="1116"/>
        <w:gridCol w:w="271"/>
        <w:gridCol w:w="1886"/>
        <w:gridCol w:w="1283"/>
        <w:gridCol w:w="2973"/>
      </w:tblGrid>
      <w:tr w:rsidR="000A1928" w:rsidRPr="00236B45" w:rsidTr="002A631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0" w:type="auto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и планирование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физико-географических и социально-культурных особенностях района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придорожной инфраструктуре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обеспечения на маршруте транспортных средств горючесмазочными материалами (ГСМ)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соответствия планируемого маршрута уровню участников и характеристикам транспортных средств, специального оборудования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Определение мест заправки транспортных средств ГСМ, разработка плана эвакуации транспортных средств (их экипажей) при поломке, исключающей дальнейшее самостоятельное движение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предполагаемого маршрута, включая оценку погодно-климатических условий и оценку уровня лавинной опасности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подробного плана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запасных вариантов прохождения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несчастном случае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регистрации туристских групп и туристов в территориальных органах МЧС России или в службах спасения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списков необходимого личного и общественного снаряжения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личного и общественного снаряжения перед выходом на маршрут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исправности и заправка транспортных средств ГСМ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Проверка исправности специального оборудования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питания на маршруте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Составление походной раскладки продуктов и меню питания, питьевого режима с учетом предпочтений клиентов и специфики приготовления пищи и водообеспечения в походных условиях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по правилам безопасности перед выходом на маршрут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Планировать и составлять план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физико-географические особенности района прохождения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потенциальные опасности и риски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социально-культурные особенности района, особенности состава группы (пол, возраст, уровень физической и технической подготовленности)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маршрута (общая протяженность, техническая сложность, уровень автономности)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Составлять краткосрочный локальный прогноз погоды на основе анализа доступных метеорологических данных и собственных наблюдений за погодой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Определять неисправности и выполнять мелкий ремонт транспортных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необходимое личное, общественное снаряжение и специальное снаряжение с учетом специфики предполагаемого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Физико-географические особенности района путешествия (климатические условия, флора и фауна района, характер и особенности рельефа)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 мест для заправки транспортных средств ГСМ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 мест для возможности организации эвакуации транспортных средств (их экипажей) при поломке, исключающей дальнейшее самостоятельное движение,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 мест придорожной инфраструктуры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Характеристики транспортных средств, используемых на маршруте,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Устройство транспортных средств и правила их безопасной эксплуатации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Особенности водных преград (реки, ручьи, озера)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Социально-культурные особенности района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Традиции, нормы и правила поведения, принятые в районе путешествия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особенности, способы правильного применения правил безопасности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бивуака, питьевого режима и питания клиентов во время прохождения путешествий в природной среде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питания и питьевого режима, способы добычи воды, ее очистки и обеззараживания с учетом специфики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Правила и особенности хранения продуктов питания, питьевой воды во время путешествия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бивуаков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охраны природы, включая основные способы соблюдения норм экологической безопасности и минимизации негативного воздействия на природу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3.8.2.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 при занятиях туризмом на транспортных средствах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во время путешествий на транспортных средствах передвижения на дорогах общего пользования и вне дорог общего пользования в природной среде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Руководство группой на маршруте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безопасности во время прохождения маршрута, включая выбор оптимальной тактики прохождения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состояния группы и метеорологических условий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Контроль движения группы на маршруте, лидирование и замыкание в колонне транспортных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Ориентирование на местности, выбор оптимального пути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оптимального темпа передвижения и режима отдыха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Выбор оптимального скоростного режима, мест остановок и заправки ГСМ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локальных препятствий в природной среде с использованием специального оборудования и общественного снаряжения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лавинной обстановки и составление краткосрочного локального прогноза лавинной опасности на основе анализа доступных метеорологических данных и собственных наблюдений за погодой, снежным покровом и лавинами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Обеспечение связи между экипажами транспортных средств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Приготовление и организация приема пищи, питьевой воды на маршруте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бивуаков и организация отдыха на маршруте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по минимизации негативного воздействия на природу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Техническое обслуживание транспортных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обеспечению безопасности, профилактики и минимизации опасностей и рисков, возможных на всех этапах прохождения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Управлять транспортным средством на дорогах общего пользования и вне дорог общего пользования во главе колонны транспортных средств, в том числе передвигаться по труднопроходимым дорогам, не требующим применения специального оборудования при движении,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Преодолевать локальные препятствия в природной среде с использованием специального оборудования и снаряжения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на местности, в том числе в условиях плохой видимости,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с использованием топографических карт и компаса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Ориентироваться без применения карт и компаса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спутниковыми навигационными системами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Готовить пищу в походных условиях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бивуаки в природной среде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связь между экипажами с использованием различных средств связи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Обслуживать транспортные средства, определять неисправности и проводить мелкий ремонт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прохождения маршрутов на транспортных средствах по дорогам общего пользования и вне дорог общего пользования в природной среде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способы мониторинга, анализа и оценки различных видов опасностей и рисков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Тактические и технические приемы движения по труднопроходимым дорогам, вне дорог общего пользования, в том числе приемы преодоления локальных препятствий с использованием специального оборудования и снаряжения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ориентирования в природной среде с использованием специальных технических средств (карт, компасов, спутниковых навигационных систем) и без использования специальных технических средств (по солнцу, луне и звездам и другим приметам)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и способы организации бивуака, питьевого режима и питания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бивуаков в объектах придорожной инфраструктуры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приготовления пищи, способы добычи воды, ее очистки и обеззараживания в походных условиях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связи между экипажами транспортных средств с использованием различных технических средств (рации, мобильные и спутниковые телефоны) и без них (световые и звуковые знаки, жесты)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Устройство транспортных средств, правила их безопасной эксплуатации и ремонта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 и способы поддержания здорового психологического климата в группе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поддержания коммуникации с клиентом или группой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3.8.3.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занятиях туризмом на транспортных средствах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H/03.5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Регистрация группы в аварийно-спасательных службах до начала путешествия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до начала путешествия плана действий в чрезвычайной ситуации или при несчастном случае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снаряжения, необходимого для обеспечения безопасности группы, включая формирование аптечки первой помощи, до начала путешествия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Контроль технического состояния транспортных средств, техническое обслуживание транспортных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эвакуации транспортных средств (их экипажей) при поломке, исключающей дальнейшее самостоятельное движение,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аварийных и запасных вариантов маршрутов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внутри группы, группы и службы спасения до начала путешествия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в случае возникновения аварийной ситуации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Уход за пострадавшим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Транспортировка пострадавшего с использованием подручных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Эвакуация пострадавшего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Установка аварийных бивуаков на пересеченной местности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Эвакуировать транспортные средства (их экипажи) при поломке, исключающей дальнейшее самостоятельное движение, силами группы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спасательные работы с использованием подручных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Определять неисправности транспортных средств, выполнять мелкий ремонт транспортных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Пользоваться техническими средствами связи (рациями, телефонами), спутниковыми навигационными системами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Использовать основные аварийные сигналы, включая сигналы при работе с вертолетом,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в походных условиях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Оценивать подготовку клиентов и их возможности для безопасного прохождения маршрута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Транспортировать пострадавшего с использованием подручных средств на пересеченной местности (дороги, тропы, травянистые, осыпные и снежные склоны, степи)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Устанавливать аварийные бивуаки на пересеченной местности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принципы организации и техники проведения спасательных работ с использованием подручных средств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коммуникации и взаимодействия со службами спасения и группами, находящимися в районе,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применения технических средств связи (раций, телефонов), спутниковых навигационных систем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аварийные невербальные сигналы, включая сигналы при работе с вертолетом,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оказания первой помощи в походных условиях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Пути схода с маршрута и порядок эвакуации клиентов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Запасные варианты прохождения маршрута в случае неблагоприятной погодной обстановки или опасной ситуации для группы в пути следования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организации аварийных бивуаков в лесной и горной местности при занятиях туризмом на транспортных средствах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3.9. Обобщенная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туристов при прохождении маршрутов на горных лыжах или сноуборде на подготовленных склонах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или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Дополнительные характеристики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91"/>
        <w:gridCol w:w="5102"/>
      </w:tblGrid>
      <w:tr w:rsidR="000A1928" w:rsidRPr="00236B45" w:rsidTr="000A192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A1928" w:rsidRPr="00236B45" w:rsidTr="000A192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5113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Гиды</w:t>
            </w:r>
          </w:p>
        </w:tc>
      </w:tr>
      <w:tr w:rsidR="000A1928" w:rsidRPr="00236B45" w:rsidTr="000A192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ОКСО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Сервис и туризм</w:t>
            </w:r>
          </w:p>
        </w:tc>
      </w:tr>
      <w:tr w:rsidR="000A1928" w:rsidRPr="00236B45" w:rsidTr="000A192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5.43.02.10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Туризм</w:t>
            </w:r>
          </w:p>
        </w:tc>
      </w:tr>
      <w:tr w:rsidR="000A1928" w:rsidRPr="00236B45" w:rsidTr="000A192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7.49.00.00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Физическая культура и спорт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3.9.1.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Оценка рисков при планировании маршрутов на горных лыжах или сноуборде на подготовленных склонах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Сбор и анализ информации о классификации подготовленных трасс для выбора маршрута в соответствии с уровнем подготовки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организационных, тактических и технических действий по снижению и профилактике различных видов опасностей и рисков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плана действий при возникновении чрезвычайной ситуации или несчастном случае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Использование личного и группового горнолыжного или сноубордического снаряжения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Планирование связи на маршруте; проверка исправности средств связи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Планировать маршрут с учетом возраста, подготовленности, индивидуальных и психофизических особенностей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Кататься на горных лыжах или сноуборде, в том числе в сложных метеорологических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особенности клиентов (пол, возраст, уровень интеллектуальной, физической и технической подготовленности)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Анализировать и оценивать технические особенности склона (состояние снежного покрова, протяженность, уклон)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Разрабатывать планы действий при возникновении аварийной ситуации или несчастном случае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Проводить мониторинг и оценку текущего уровня лавинной опасности, метеорологической обстановки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Выявлять угрозы и оценивать степень опасности внешних и внутренних факторов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Оперативно реагировать на нештатные ситуации и применять алгоритмы действий для устранения или снижения опасности последних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организационные, тактические и технические способы профилактики и минимизации опасностей и рисков, в том числе принципы и способы проведения мониторинга и оценки текущего уровня лавинной опасности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Способы оказания первой помощи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клиентом или группой, способы разрешения конфликтов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правильного использования горнолыжного или сноубордического снаряжения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 различных видов горнолыжного или сноубордического снаряжения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3.9.2.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и обеспечение безопасности, инструктирование при прохождении маршрутов на горных лыжах или сноуборде на подготовленных склонах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Сопровождение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Принятие мер безопасности на всех этапах прохождения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инструктажа клиентов о возможных опасностях и рисках, правилах поведения и безопасности во время прохождения маршрутов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Подготовка клиентов к прохождению маршрутов на подготовленных склонах с применением необходимых навыков владения горными лыжами или сноубордом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Регулирование физической нагрузки на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погодных условий и составление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мониторинга лавинной обстановки и составление краткосрочного локального прогноза лавинной опасности на основе анализа доступных метеорологических данных и собственных наблюдений за погодой, снежным покровом и лавинами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Обеспечение мер по минимизации негативного воздействия на природу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Кататься на горных лыжах или сноуборде по подготовленным склонам в любых снежных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Организовывать, руководить, обеспечивать безопасность и инструктировать клиентов при прохождении маршрутов на горных лыжах или сноуборде на подготовленных склонах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Обеспечивать безопасность клиентов при прохождении маршрутов на горных лыжах или сноуборде на подготовленных склонах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Контролировать двигательную активность, физическое состояние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Принимать меры по минимизации негативного воздействия на природу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Поддерживать коммуникацию с клиентом или группой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Разъяснять в доступной форме правила безопасности и правила поведения на горнолыжных трассах, правила пользования подъемниками, правила пользования горнолыжным инвентарем и ухода за ним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Подбирать и правильно использовать горнолыжное или сноубордическое снаряжение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Теоретические и практические основы техники и тактики катания на горных лыжах или сноуборде по подготовленным склонам в различных снежных условиях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организации, руководства, обеспечения безопасности и инструктирования клиентов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лавиноведения: базовые принципы проведения мониторинга и оценки текущего уровня лавинной опасности и составления краткосрочных локальных прогнозов лавинной опасности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профилактики и минимизации опасностей и рисков, связанных с лавинной опасностью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Спортивная физиология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Основы психологии общения и способы поддержания здорового психологического климата в группе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с клиентом или группой; базовые способы разрешения конфликтных ситуаций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заботы о клиентах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и методы подбора и использования горнолыжного или сноубордического снаряжения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Контактные телефоны территориальных органов МЧС России или спасательных служб в районе прохождения маршрута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технические характеристики, функциональные особенности различных видов горнолыжного или сноубордического снаряжения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3"/>
        <w:rPr>
          <w:sz w:val="22"/>
          <w:szCs w:val="22"/>
        </w:rPr>
      </w:pPr>
      <w:r w:rsidRPr="00236B45">
        <w:rPr>
          <w:sz w:val="22"/>
          <w:szCs w:val="22"/>
        </w:rPr>
        <w:t>3.9.3. Трудовая функция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826"/>
        <w:gridCol w:w="567"/>
        <w:gridCol w:w="794"/>
        <w:gridCol w:w="1644"/>
        <w:gridCol w:w="397"/>
      </w:tblGrid>
      <w:tr w:rsidR="000A1928" w:rsidRPr="00236B45" w:rsidTr="002A631B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Проведение работ во время аварийных ситуаций при прохождении маршрутов на горных лыжах или сноуборде на подготовленных склонах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righ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I/03.5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297"/>
      </w:tblGrid>
      <w:tr w:rsidR="000A1928" w:rsidRPr="00236B45" w:rsidTr="002A631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0A1928" w:rsidRPr="00236B45" w:rsidTr="002A631B">
        <w:tc>
          <w:tcPr>
            <w:tcW w:w="2438" w:type="dxa"/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Разработка до начала выхода на маршрут плана действий при несчастном случае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Вызов помощи при возникновении аварийной ситуации или несчастном случае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Коммуникация и взаимодействие со службой спасения и другими группами, находящимися в районе,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Оказание первой помощи пострадавшему, контроль его состояния (сознание, дыхание, кровообращение), оказание психологической поддержки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Оказывать первую помощь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Взаимодействовать со службами спасения и группами, находящимися в районе, пользоваться техническими средствами связи (рациями, телефонами), спутниковыми навигационными системами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и руководства проведением поисково-спасательных мероприятий собственными силами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организации взаимодействия со службами спасения и группами, находящимися в районе,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работы с техническими средствами связи (рациями, телефонами), спутниковыми навигационными системами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Принципы организации и техники проведения спасательных работ с использованием подручных средств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Основные способы оказания первой помощи при прохождении маршрутов на горных лыжах или сноуборде на подготовленных склонах</w:t>
            </w:r>
          </w:p>
        </w:tc>
      </w:tr>
      <w:tr w:rsidR="000A1928" w:rsidRPr="00236B45" w:rsidTr="000A19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jc w:val="both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-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236B45">
        <w:rPr>
          <w:sz w:val="22"/>
          <w:szCs w:val="22"/>
        </w:rPr>
        <w:t>IV. Сведения об организациях - разработчиках</w:t>
      </w:r>
    </w:p>
    <w:p w:rsidR="000A1928" w:rsidRPr="00236B45" w:rsidRDefault="000A1928" w:rsidP="00681A1A">
      <w:pPr>
        <w:pStyle w:val="ConsPlusTitle"/>
        <w:spacing w:line="300" w:lineRule="atLeast"/>
        <w:jc w:val="center"/>
        <w:rPr>
          <w:sz w:val="22"/>
          <w:szCs w:val="22"/>
        </w:rPr>
      </w:pPr>
      <w:r w:rsidRPr="00236B45">
        <w:rPr>
          <w:sz w:val="22"/>
          <w:szCs w:val="22"/>
        </w:rPr>
        <w:t>профессионального стандарта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4.1. Ответственная организация-разработчик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0A1928" w:rsidRPr="00236B45" w:rsidTr="000A1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Общероссийская общественная организация Федерация альпинизма России, город Москва</w:t>
            </w:r>
          </w:p>
        </w:tc>
      </w:tr>
      <w:tr w:rsidR="000A1928" w:rsidRPr="00236B45" w:rsidTr="000A192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Брык Роман Александрович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A1928" w:rsidRPr="00236B45" w:rsidRDefault="000A1928" w:rsidP="00681A1A">
      <w:pPr>
        <w:pStyle w:val="ConsPlusTitle"/>
        <w:spacing w:line="300" w:lineRule="atLeast"/>
        <w:jc w:val="both"/>
        <w:outlineLvl w:val="2"/>
        <w:rPr>
          <w:sz w:val="22"/>
          <w:szCs w:val="22"/>
        </w:rPr>
      </w:pPr>
      <w:r w:rsidRPr="00236B45">
        <w:rPr>
          <w:sz w:val="22"/>
          <w:szCs w:val="22"/>
        </w:rPr>
        <w:t>4.2. Наименования организаций-разработчиков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Общероссийская общественная организация Федерация спортивного туризма России, город Москва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Общественная организация - Ассоциация горных гидов, город Москва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Союз организаций в сфере развития горнолыжной индустрии, город Москва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АО "Курорты Северного Кавказа", город Пятигорск, Ставропольский край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ООО "Национальная лига инструкторов", город Москва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АНО "Высшая горная школа", город Москва</w:t>
            </w:r>
          </w:p>
        </w:tc>
      </w:tr>
      <w:tr w:rsidR="000A1928" w:rsidRPr="00236B45" w:rsidTr="000A192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8" w:rsidRPr="00236B45" w:rsidRDefault="000A1928" w:rsidP="00681A1A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236B45">
              <w:rPr>
                <w:sz w:val="22"/>
                <w:szCs w:val="22"/>
              </w:rPr>
              <w:t>АНО НКЦ "Спортивная перспектива", город Москва</w:t>
            </w:r>
          </w:p>
        </w:tc>
      </w:tr>
    </w:tbl>
    <w:p w:rsidR="000A1928" w:rsidRPr="00236B45" w:rsidRDefault="000A1928" w:rsidP="00681A1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36B45">
        <w:rPr>
          <w:sz w:val="22"/>
          <w:szCs w:val="22"/>
        </w:rPr>
        <w:t>--------------------------------</w:t>
      </w:r>
    </w:p>
    <w:p w:rsidR="000A1928" w:rsidRPr="002A631B" w:rsidRDefault="000A1928" w:rsidP="00681A1A">
      <w:pPr>
        <w:pStyle w:val="ConsPlusNormal"/>
        <w:spacing w:line="300" w:lineRule="atLeast"/>
        <w:ind w:firstLine="540"/>
        <w:jc w:val="both"/>
      </w:pPr>
      <w:bookmarkStart w:id="1" w:name="Par2431"/>
      <w:bookmarkEnd w:id="1"/>
      <w:r w:rsidRPr="002A631B">
        <w:t>&lt;1&gt; Общероссийский классификатор занятий.</w:t>
      </w:r>
    </w:p>
    <w:p w:rsidR="000A1928" w:rsidRPr="002A631B" w:rsidRDefault="000A1928" w:rsidP="00681A1A">
      <w:pPr>
        <w:pStyle w:val="ConsPlusNormal"/>
        <w:spacing w:line="300" w:lineRule="atLeast"/>
        <w:ind w:firstLine="540"/>
        <w:jc w:val="both"/>
      </w:pPr>
      <w:bookmarkStart w:id="2" w:name="Par2432"/>
      <w:bookmarkEnd w:id="2"/>
      <w:r w:rsidRPr="002A631B">
        <w:t>&lt;2&gt; Общероссийский классификатор видов экономической деятельности.</w:t>
      </w:r>
    </w:p>
    <w:p w:rsidR="000A1928" w:rsidRPr="002A631B" w:rsidRDefault="000A1928" w:rsidP="00681A1A">
      <w:pPr>
        <w:pStyle w:val="ConsPlusNormal"/>
        <w:spacing w:line="300" w:lineRule="atLeast"/>
        <w:ind w:firstLine="540"/>
        <w:jc w:val="both"/>
      </w:pPr>
      <w:bookmarkStart w:id="3" w:name="Par2433"/>
      <w:bookmarkEnd w:id="3"/>
      <w:r w:rsidRPr="002A631B">
        <w:t>&lt;3&gt; Статья 351.1 Трудового кодекса Российской Федерации (Собрание законодательства Российской Федерации, 2002, N 1, ст. 3; 2010, N 52, ст. 7002; 2012, N 14, ст. 1553; 2015, N 1, ст. 42, N 29, ст. 4363).</w:t>
      </w:r>
    </w:p>
    <w:p w:rsidR="000A1928" w:rsidRPr="002A631B" w:rsidRDefault="000A1928" w:rsidP="00681A1A">
      <w:pPr>
        <w:pStyle w:val="ConsPlusNormal"/>
        <w:spacing w:line="300" w:lineRule="atLeast"/>
        <w:ind w:firstLine="540"/>
        <w:jc w:val="both"/>
      </w:pPr>
      <w:bookmarkStart w:id="4" w:name="Par2434"/>
      <w:bookmarkEnd w:id="4"/>
      <w:r w:rsidRPr="002A631B">
        <w:t>&lt;4&gt;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 статьи 69 и 213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0A1928" w:rsidRPr="002A631B" w:rsidRDefault="000A1928" w:rsidP="00681A1A">
      <w:pPr>
        <w:pStyle w:val="ConsPlusNormal"/>
        <w:spacing w:line="300" w:lineRule="atLeast"/>
        <w:ind w:firstLine="540"/>
        <w:jc w:val="both"/>
      </w:pPr>
      <w:bookmarkStart w:id="5" w:name="Par2435"/>
      <w:bookmarkEnd w:id="5"/>
      <w:r w:rsidRPr="002A631B">
        <w:t>&lt;5&gt; Общероссийский классификатор специальностей по образованию.</w:t>
      </w:r>
    </w:p>
    <w:p w:rsidR="000A1928" w:rsidRPr="00236B45" w:rsidRDefault="000A1928" w:rsidP="00681A1A">
      <w:pPr>
        <w:pStyle w:val="ConsPlusNormal"/>
        <w:spacing w:line="300" w:lineRule="atLeast"/>
        <w:jc w:val="both"/>
        <w:rPr>
          <w:sz w:val="22"/>
          <w:szCs w:val="22"/>
        </w:rPr>
      </w:pPr>
    </w:p>
    <w:sectPr w:rsidR="000A1928" w:rsidRPr="00236B45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30" w:rsidRDefault="00145E30">
      <w:r>
        <w:separator/>
      </w:r>
    </w:p>
  </w:endnote>
  <w:endnote w:type="continuationSeparator" w:id="0">
    <w:p w:rsidR="00145E30" w:rsidRDefault="0014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 w:rsidP="00DF5729">
    <w:pPr>
      <w:jc w:val="center"/>
      <w:rPr>
        <w:sz w:val="2"/>
        <w:szCs w:val="2"/>
      </w:rPr>
    </w:pPr>
  </w:p>
  <w:p w:rsidR="000A1928" w:rsidRDefault="000A192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30" w:rsidRDefault="00145E30">
      <w:r>
        <w:separator/>
      </w:r>
    </w:p>
  </w:footnote>
  <w:footnote w:type="continuationSeparator" w:id="0">
    <w:p w:rsidR="00145E30" w:rsidRDefault="0014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 w:rsidP="00DF5729">
    <w:pPr>
      <w:jc w:val="center"/>
      <w:rPr>
        <w:sz w:val="2"/>
        <w:szCs w:val="2"/>
      </w:rPr>
    </w:pPr>
  </w:p>
  <w:p w:rsidR="000A1928" w:rsidRDefault="000A19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0A1928" w:rsidRDefault="000A1928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0A1928" w:rsidRPr="00DC174E" w:rsidRDefault="000A1928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0A1928" w:rsidRPr="00DC174E" w:rsidRDefault="000A192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0A1928" w:rsidRPr="00DC174E" w:rsidRDefault="000A192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.3pt;margin-top:1.2pt;width:301.6pt;height:59.5pt;z-index:-1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0A1928" w:rsidRDefault="000A1928">
    <w:r>
      <w:rPr>
        <w:noProof/>
      </w:rPr>
      <w:pict>
        <v:line id="_x0000_s2058" style="position:absolute;z-index:2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8" w:rsidRDefault="000A19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A1928"/>
    <w:rsid w:val="000A78B7"/>
    <w:rsid w:val="000B5D88"/>
    <w:rsid w:val="000D27C4"/>
    <w:rsid w:val="000D487F"/>
    <w:rsid w:val="000E1864"/>
    <w:rsid w:val="000F59EA"/>
    <w:rsid w:val="00145E30"/>
    <w:rsid w:val="0016784E"/>
    <w:rsid w:val="00185AD7"/>
    <w:rsid w:val="001C50DE"/>
    <w:rsid w:val="002328AA"/>
    <w:rsid w:val="00256934"/>
    <w:rsid w:val="002A1F06"/>
    <w:rsid w:val="002A3FB4"/>
    <w:rsid w:val="002A631B"/>
    <w:rsid w:val="002F6C78"/>
    <w:rsid w:val="0031672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81A1A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E2558"/>
    <w:rsid w:val="00AE2AB5"/>
    <w:rsid w:val="00B63D76"/>
    <w:rsid w:val="00B740AE"/>
    <w:rsid w:val="00BE4470"/>
    <w:rsid w:val="00C02937"/>
    <w:rsid w:val="00C33643"/>
    <w:rsid w:val="00CA5B60"/>
    <w:rsid w:val="00CA5FB3"/>
    <w:rsid w:val="00D9061B"/>
    <w:rsid w:val="00DC174E"/>
    <w:rsid w:val="00DC7521"/>
    <w:rsid w:val="00DE00A4"/>
    <w:rsid w:val="00DF5729"/>
    <w:rsid w:val="00E20F14"/>
    <w:rsid w:val="00E3194A"/>
    <w:rsid w:val="00E4205F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24074</Words>
  <Characters>137228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160981</CharactersWithSpaces>
  <SharedDoc>false</SharedDoc>
  <HLinks>
    <vt:vector size="36" baseType="variant"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Par2435</vt:lpwstr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Par2434</vt:lpwstr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Par2433</vt:lpwstr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Par2432</vt:lpwstr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Par2431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Папа</cp:lastModifiedBy>
  <cp:revision>2</cp:revision>
  <dcterms:created xsi:type="dcterms:W3CDTF">2019-01-05T23:52:00Z</dcterms:created>
  <dcterms:modified xsi:type="dcterms:W3CDTF">2019-01-05T23:52:00Z</dcterms:modified>
</cp:coreProperties>
</file>