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BAC" w:rsidRPr="002D0BAC" w:rsidRDefault="002D0BAC" w:rsidP="00993BBE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2D0BAC">
        <w:rPr>
          <w:sz w:val="22"/>
          <w:szCs w:val="22"/>
        </w:rPr>
        <w:t>Зарегистрировано в Минюсте России 25 ноября 2016 г. N 44450</w:t>
      </w:r>
    </w:p>
    <w:p w:rsidR="002D0BAC" w:rsidRPr="002D0BAC" w:rsidRDefault="002D0BAC" w:rsidP="00993BBE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2D0BAC" w:rsidRPr="002D0BAC" w:rsidRDefault="002D0BAC" w:rsidP="00993BBE">
      <w:pPr>
        <w:pStyle w:val="ConsPlusTitle"/>
        <w:spacing w:line="300" w:lineRule="atLeast"/>
        <w:jc w:val="center"/>
        <w:rPr>
          <w:sz w:val="22"/>
          <w:szCs w:val="22"/>
        </w:rPr>
      </w:pPr>
      <w:r w:rsidRPr="002D0BAC">
        <w:rPr>
          <w:sz w:val="22"/>
          <w:szCs w:val="22"/>
        </w:rPr>
        <w:t>МИНИСТЕРСТВО ТРУДА И СОЦИАЛЬНОЙ ЗАЩИТЫ РОССИЙСКОЙ ФЕДЕРАЦИИ</w:t>
      </w:r>
    </w:p>
    <w:p w:rsidR="002D0BAC" w:rsidRPr="002D0BAC" w:rsidRDefault="002D0BAC" w:rsidP="00993BBE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2D0BAC" w:rsidRPr="002D0BAC" w:rsidRDefault="002D0BAC" w:rsidP="00993BBE">
      <w:pPr>
        <w:pStyle w:val="ConsPlusTitle"/>
        <w:spacing w:line="300" w:lineRule="atLeast"/>
        <w:jc w:val="center"/>
        <w:rPr>
          <w:sz w:val="22"/>
          <w:szCs w:val="22"/>
        </w:rPr>
      </w:pPr>
      <w:r w:rsidRPr="002D0BAC">
        <w:rPr>
          <w:sz w:val="22"/>
          <w:szCs w:val="22"/>
        </w:rPr>
        <w:t>ПРИКАЗ</w:t>
      </w:r>
    </w:p>
    <w:p w:rsidR="002D0BAC" w:rsidRPr="002D0BAC" w:rsidRDefault="002D0BAC" w:rsidP="00993BBE">
      <w:pPr>
        <w:pStyle w:val="ConsPlusTitle"/>
        <w:spacing w:line="300" w:lineRule="atLeast"/>
        <w:jc w:val="center"/>
        <w:rPr>
          <w:sz w:val="22"/>
          <w:szCs w:val="22"/>
        </w:rPr>
      </w:pPr>
      <w:r w:rsidRPr="002D0BAC">
        <w:rPr>
          <w:sz w:val="22"/>
          <w:szCs w:val="22"/>
        </w:rPr>
        <w:t>от 31 октября 2016 г. N 591н</w:t>
      </w:r>
    </w:p>
    <w:p w:rsidR="002D0BAC" w:rsidRPr="002D0BAC" w:rsidRDefault="002D0BAC" w:rsidP="00993BBE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2D0BAC" w:rsidRPr="002D0BAC" w:rsidRDefault="002D0BAC" w:rsidP="00993BBE">
      <w:pPr>
        <w:pStyle w:val="ConsPlusTitle"/>
        <w:spacing w:line="300" w:lineRule="atLeast"/>
        <w:jc w:val="center"/>
        <w:rPr>
          <w:sz w:val="22"/>
          <w:szCs w:val="22"/>
        </w:rPr>
      </w:pPr>
      <w:r w:rsidRPr="002D0BAC">
        <w:rPr>
          <w:sz w:val="22"/>
          <w:szCs w:val="22"/>
        </w:rPr>
        <w:t>ОБ УТВЕРЖДЕНИИ ПРОФЕССИОНАЛЬНОГО СТАНДАРТА</w:t>
      </w:r>
    </w:p>
    <w:p w:rsidR="002D0BAC" w:rsidRPr="002D0BAC" w:rsidRDefault="002D0BAC" w:rsidP="00993BBE">
      <w:pPr>
        <w:pStyle w:val="ConsPlusTitle"/>
        <w:spacing w:line="300" w:lineRule="atLeast"/>
        <w:jc w:val="center"/>
        <w:rPr>
          <w:sz w:val="22"/>
          <w:szCs w:val="22"/>
        </w:rPr>
      </w:pPr>
      <w:r w:rsidRPr="002D0BAC">
        <w:rPr>
          <w:sz w:val="22"/>
          <w:szCs w:val="22"/>
        </w:rPr>
        <w:t>"СПЕЦИАЛИСТ ПО ЭКОЛОГИЧЕСКОЙ БЕЗОПАСНОСТИ</w:t>
      </w:r>
    </w:p>
    <w:p w:rsidR="002D0BAC" w:rsidRPr="002D0BAC" w:rsidRDefault="002D0BAC" w:rsidP="00993BBE">
      <w:pPr>
        <w:pStyle w:val="ConsPlusTitle"/>
        <w:spacing w:line="300" w:lineRule="atLeast"/>
        <w:jc w:val="center"/>
        <w:rPr>
          <w:sz w:val="22"/>
          <w:szCs w:val="22"/>
        </w:rPr>
      </w:pPr>
      <w:r w:rsidRPr="002D0BAC">
        <w:rPr>
          <w:sz w:val="22"/>
          <w:szCs w:val="22"/>
        </w:rPr>
        <w:t>(В ПРОМЫШЛЕННОСТИ)"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D0BAC">
        <w:rPr>
          <w:sz w:val="22"/>
          <w:szCs w:val="22"/>
        </w:rPr>
        <w:t>В соответствии с пунктом 16 Правил разработки и утверждения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5266; 2016, N 21, ст. 3002), приказываю:</w:t>
      </w:r>
    </w:p>
    <w:p w:rsidR="002D0BAC" w:rsidRPr="002D0BAC" w:rsidRDefault="002D0BAC" w:rsidP="00993B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D0BAC">
        <w:rPr>
          <w:sz w:val="22"/>
          <w:szCs w:val="22"/>
        </w:rPr>
        <w:t>Утвердить прилагаемый профессиональный стандарт "Специалист по экологической безопасности (в промышленности)".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right"/>
        <w:rPr>
          <w:sz w:val="22"/>
          <w:szCs w:val="22"/>
        </w:rPr>
      </w:pPr>
      <w:r w:rsidRPr="002D0BAC">
        <w:rPr>
          <w:sz w:val="22"/>
          <w:szCs w:val="22"/>
        </w:rPr>
        <w:t>Министр</w:t>
      </w:r>
    </w:p>
    <w:p w:rsidR="002D0BAC" w:rsidRPr="002D0BAC" w:rsidRDefault="002D0BAC" w:rsidP="00993BBE">
      <w:pPr>
        <w:pStyle w:val="ConsPlusNormal"/>
        <w:spacing w:line="300" w:lineRule="atLeast"/>
        <w:jc w:val="right"/>
        <w:rPr>
          <w:sz w:val="22"/>
          <w:szCs w:val="22"/>
        </w:rPr>
      </w:pPr>
      <w:r w:rsidRPr="002D0BAC">
        <w:rPr>
          <w:sz w:val="22"/>
          <w:szCs w:val="22"/>
        </w:rPr>
        <w:t>М.А.ТОПИЛИН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2D0BAC">
        <w:rPr>
          <w:sz w:val="22"/>
          <w:szCs w:val="22"/>
        </w:rPr>
        <w:t>Утвержден</w:t>
      </w:r>
    </w:p>
    <w:p w:rsidR="002D0BAC" w:rsidRPr="002D0BAC" w:rsidRDefault="002D0BAC" w:rsidP="00993BBE">
      <w:pPr>
        <w:pStyle w:val="ConsPlusNormal"/>
        <w:spacing w:line="300" w:lineRule="atLeast"/>
        <w:jc w:val="right"/>
        <w:rPr>
          <w:sz w:val="22"/>
          <w:szCs w:val="22"/>
        </w:rPr>
      </w:pPr>
      <w:r w:rsidRPr="002D0BAC">
        <w:rPr>
          <w:sz w:val="22"/>
          <w:szCs w:val="22"/>
        </w:rPr>
        <w:t>приказом Министерства труда</w:t>
      </w:r>
    </w:p>
    <w:p w:rsidR="002D0BAC" w:rsidRPr="002D0BAC" w:rsidRDefault="002D0BAC" w:rsidP="00993BBE">
      <w:pPr>
        <w:pStyle w:val="ConsPlusNormal"/>
        <w:spacing w:line="300" w:lineRule="atLeast"/>
        <w:jc w:val="right"/>
        <w:rPr>
          <w:sz w:val="22"/>
          <w:szCs w:val="22"/>
        </w:rPr>
      </w:pPr>
      <w:r w:rsidRPr="002D0BAC">
        <w:rPr>
          <w:sz w:val="22"/>
          <w:szCs w:val="22"/>
        </w:rPr>
        <w:t>и социальной защиты</w:t>
      </w:r>
    </w:p>
    <w:p w:rsidR="002D0BAC" w:rsidRPr="002D0BAC" w:rsidRDefault="002D0BAC" w:rsidP="00993BBE">
      <w:pPr>
        <w:pStyle w:val="ConsPlusNormal"/>
        <w:spacing w:line="300" w:lineRule="atLeast"/>
        <w:jc w:val="right"/>
        <w:rPr>
          <w:sz w:val="22"/>
          <w:szCs w:val="22"/>
        </w:rPr>
      </w:pPr>
      <w:r w:rsidRPr="002D0BAC">
        <w:rPr>
          <w:sz w:val="22"/>
          <w:szCs w:val="22"/>
        </w:rPr>
        <w:t>Российской Федерации</w:t>
      </w:r>
    </w:p>
    <w:p w:rsidR="002D0BAC" w:rsidRPr="002D0BAC" w:rsidRDefault="002D0BAC" w:rsidP="00993BBE">
      <w:pPr>
        <w:pStyle w:val="ConsPlusNormal"/>
        <w:spacing w:line="300" w:lineRule="atLeast"/>
        <w:jc w:val="right"/>
        <w:rPr>
          <w:sz w:val="22"/>
          <w:szCs w:val="22"/>
        </w:rPr>
      </w:pPr>
      <w:r w:rsidRPr="002D0BAC">
        <w:rPr>
          <w:sz w:val="22"/>
          <w:szCs w:val="22"/>
        </w:rPr>
        <w:t>от 31 октября 2016 г. N 591н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9"/>
      <w:bookmarkEnd w:id="0"/>
      <w:r w:rsidRPr="002D0BAC">
        <w:rPr>
          <w:sz w:val="22"/>
          <w:szCs w:val="22"/>
        </w:rPr>
        <w:t>ПРОФЕССИОНАЛЬНЫЙ СТАНДАРТ</w:t>
      </w:r>
    </w:p>
    <w:p w:rsidR="002D0BAC" w:rsidRPr="002D0BAC" w:rsidRDefault="002D0BAC" w:rsidP="00993BBE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2D0BAC" w:rsidRPr="002D0BAC" w:rsidRDefault="002D0BAC" w:rsidP="00993BBE">
      <w:pPr>
        <w:pStyle w:val="ConsPlusTitle"/>
        <w:spacing w:line="300" w:lineRule="atLeast"/>
        <w:jc w:val="center"/>
        <w:rPr>
          <w:sz w:val="22"/>
          <w:szCs w:val="22"/>
        </w:rPr>
      </w:pPr>
      <w:r w:rsidRPr="002D0BAC">
        <w:rPr>
          <w:sz w:val="22"/>
          <w:szCs w:val="22"/>
        </w:rPr>
        <w:t>СПЕЦИАЛИСТ ПО ЭКОЛОГИЧЕСКОЙ БЕЗОПАСНОСТИ (В ПРОМЫШЛЕННОСТИ)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82"/>
        <w:gridCol w:w="2103"/>
      </w:tblGrid>
      <w:tr w:rsidR="002D0BAC" w:rsidRPr="002D0BAC" w:rsidTr="002D0BAC">
        <w:tc>
          <w:tcPr>
            <w:tcW w:w="7082" w:type="dxa"/>
            <w:vMerge w:val="restart"/>
            <w:tcBorders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706</w:t>
            </w:r>
          </w:p>
        </w:tc>
      </w:tr>
      <w:tr w:rsidR="002D0BAC" w:rsidRPr="002D0BAC" w:rsidTr="002D0BAC">
        <w:tc>
          <w:tcPr>
            <w:tcW w:w="7082" w:type="dxa"/>
            <w:vMerge/>
            <w:tcBorders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103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2D0BAC">
        <w:rPr>
          <w:sz w:val="22"/>
          <w:szCs w:val="22"/>
        </w:rPr>
        <w:t>I. Общие сведения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463"/>
        <w:gridCol w:w="624"/>
        <w:gridCol w:w="2098"/>
      </w:tblGrid>
      <w:tr w:rsidR="002D0BAC" w:rsidRPr="002D0BAC" w:rsidTr="002D0BAC">
        <w:tc>
          <w:tcPr>
            <w:tcW w:w="6463" w:type="dxa"/>
            <w:tcBorders>
              <w:bottom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Обеспечение природоохранной деятельности в организациях отраслей промышленности</w:t>
            </w:r>
          </w:p>
        </w:tc>
        <w:tc>
          <w:tcPr>
            <w:tcW w:w="624" w:type="dxa"/>
            <w:tcBorders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40.117</w:t>
            </w:r>
          </w:p>
        </w:tc>
      </w:tr>
      <w:tr w:rsidR="002D0BAC" w:rsidRPr="002D0BAC" w:rsidTr="002D0BAC">
        <w:tc>
          <w:tcPr>
            <w:tcW w:w="6463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(наименование вида профессиональной деятельности)</w:t>
            </w:r>
          </w:p>
        </w:tc>
        <w:tc>
          <w:tcPr>
            <w:tcW w:w="62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2D0BAC">
        <w:rPr>
          <w:sz w:val="22"/>
          <w:szCs w:val="22"/>
        </w:rPr>
        <w:t>Основная цель вида профессиональной деятельности: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184"/>
      </w:tblGrid>
      <w:tr w:rsidR="002D0BAC" w:rsidRPr="002D0BAC" w:rsidTr="002D0BAC"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Создание комплекса организационных и технических мер, направленных на </w:t>
            </w:r>
            <w:r w:rsidRPr="002D0BAC">
              <w:rPr>
                <w:sz w:val="22"/>
                <w:szCs w:val="22"/>
              </w:rPr>
              <w:lastRenderedPageBreak/>
              <w:t>обеспечение экологической безопасности, минимизация негативного воздействия хозяйственной и иной деятельности в промышленности на окружающую среду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2D0BAC">
        <w:rPr>
          <w:sz w:val="22"/>
          <w:szCs w:val="22"/>
        </w:rPr>
        <w:t>Группа занятий: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14"/>
        <w:gridCol w:w="2665"/>
        <w:gridCol w:w="1417"/>
        <w:gridCol w:w="3288"/>
      </w:tblGrid>
      <w:tr w:rsidR="002D0BAC" w:rsidRPr="002D0BAC" w:rsidTr="002D0BAC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1321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Руководители подразделений (управляющие) в обрабатывающей промышленности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1322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Руководители подразделений (управляющие) в добывающей промышленности</w:t>
            </w:r>
          </w:p>
        </w:tc>
      </w:tr>
      <w:tr w:rsidR="002D0BAC" w:rsidRPr="002D0BAC" w:rsidTr="002D0BAC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2133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Специалисты в области защиты окружающей среды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2141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Инженеры в промышленности и на производстве</w:t>
            </w:r>
          </w:p>
        </w:tc>
      </w:tr>
      <w:tr w:rsidR="002D0BAC" w:rsidRPr="002D0BAC" w:rsidTr="002D0BAC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2143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Инженеры по охране окружающей среды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2149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Специалисты в области техники, не входящие в другие группы</w:t>
            </w:r>
          </w:p>
        </w:tc>
      </w:tr>
      <w:tr w:rsidR="002D0BAC" w:rsidRPr="002D0BAC" w:rsidTr="002D0BAC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3117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Техники в добывающей промышленности и металлургии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3119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Техники в области физических и технических наук, не входящие в другие группы</w:t>
            </w:r>
          </w:p>
        </w:tc>
      </w:tr>
      <w:tr w:rsidR="002D0BAC" w:rsidRPr="002D0BAC" w:rsidTr="002D0BAC">
        <w:tc>
          <w:tcPr>
            <w:tcW w:w="181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(код ОКЗ &lt;1&gt;)</w:t>
            </w:r>
          </w:p>
        </w:tc>
        <w:tc>
          <w:tcPr>
            <w:tcW w:w="2665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(наименование)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(код ОКЗ)</w:t>
            </w:r>
          </w:p>
        </w:tc>
        <w:tc>
          <w:tcPr>
            <w:tcW w:w="328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(наименование)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2D0BAC">
        <w:rPr>
          <w:sz w:val="22"/>
          <w:szCs w:val="22"/>
        </w:rPr>
        <w:t>Отнесение к видам экономической деятельности: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7087"/>
      </w:tblGrid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05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Добыча угля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06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Добыча сырой нефти и природного газа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07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Добыча металлических руд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08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Добыча прочих полезных ископаемых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Производство пищевых продуктов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Производство напитков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Производство текстильных изделий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Производство кожи и изделий из кожи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Производство бумаги и бумажных изделий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Деятельность полиграфическая и копирование носителей информации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Производство кокса и нефтепродуктов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Производство химических веществ и химических продуктов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Производство резиновых и пластмассовых изделий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Производство прочей неметаллической минеральной продукции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Производство металлургическое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Производство готовых металлических изделий, кроме машин и оборудования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Производство компьютеров, электронных и оптических изделий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Производство электрического оборудования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Производство машин и оборудования, не включенных в другие группировки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Производство автотранспортных средств, прицепов и полуприцепов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Производство прочих транспортных средств и оборудования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Производство мебели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Производство прочих готовых изделий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Ремонт и монтаж машин и оборудования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Сбор, обработка и утилизация отходов; обработка вторичного сырья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71.12.53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Деятельность по мониторингу загрязнения окружающей среды для физических и юридических лиц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71.20.9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Деятельность по техническому контролю, испытаниям и анализу прочая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74.90.5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Предоставление консультационных услуг в области экологии</w:t>
            </w:r>
          </w:p>
        </w:tc>
      </w:tr>
      <w:tr w:rsidR="002D0BAC" w:rsidRPr="002D0BAC" w:rsidTr="002D0BAC">
        <w:tc>
          <w:tcPr>
            <w:tcW w:w="209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(код ОКВЭД &lt;2&gt;)</w:t>
            </w:r>
          </w:p>
        </w:tc>
        <w:tc>
          <w:tcPr>
            <w:tcW w:w="7087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(наименование вида экономической деятельности)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2D0BAC">
        <w:rPr>
          <w:sz w:val="22"/>
          <w:szCs w:val="22"/>
        </w:rPr>
        <w:t>II. Описание трудовых функций, входящих</w:t>
      </w:r>
    </w:p>
    <w:p w:rsidR="002D0BAC" w:rsidRPr="002D0BAC" w:rsidRDefault="002D0BAC" w:rsidP="00993BBE">
      <w:pPr>
        <w:pStyle w:val="ConsPlusNormal"/>
        <w:spacing w:line="300" w:lineRule="atLeast"/>
        <w:jc w:val="center"/>
        <w:rPr>
          <w:sz w:val="22"/>
          <w:szCs w:val="22"/>
        </w:rPr>
      </w:pPr>
      <w:proofErr w:type="gramStart"/>
      <w:r w:rsidRPr="002D0BAC">
        <w:rPr>
          <w:sz w:val="22"/>
          <w:szCs w:val="22"/>
        </w:rPr>
        <w:t>в профессиональный стандарт (функциональная карта вида</w:t>
      </w:r>
      <w:proofErr w:type="gramEnd"/>
    </w:p>
    <w:p w:rsidR="002D0BAC" w:rsidRPr="002D0BAC" w:rsidRDefault="002D0BAC" w:rsidP="00993BBE">
      <w:pPr>
        <w:pStyle w:val="ConsPlusNormal"/>
        <w:spacing w:line="300" w:lineRule="atLeast"/>
        <w:jc w:val="center"/>
        <w:rPr>
          <w:sz w:val="22"/>
          <w:szCs w:val="22"/>
        </w:rPr>
      </w:pPr>
      <w:r w:rsidRPr="002D0BAC">
        <w:rPr>
          <w:sz w:val="22"/>
          <w:szCs w:val="22"/>
        </w:rPr>
        <w:t>профессиональной деятельности)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1"/>
        <w:gridCol w:w="2323"/>
        <w:gridCol w:w="1627"/>
        <w:gridCol w:w="2844"/>
        <w:gridCol w:w="773"/>
        <w:gridCol w:w="1661"/>
      </w:tblGrid>
      <w:tr w:rsidR="002D0BAC" w:rsidRPr="002D0BAC" w:rsidTr="002D0BAC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Обобщенные трудовые функции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Трудовые функции</w:t>
            </w:r>
          </w:p>
        </w:tc>
      </w:tr>
      <w:tr w:rsidR="002D0BAC" w:rsidRPr="002D0BAC" w:rsidTr="002D0BA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lastRenderedPageBreak/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(подуровень) квалификации</w:t>
            </w:r>
          </w:p>
        </w:tc>
      </w:tr>
      <w:tr w:rsidR="002D0BAC" w:rsidRPr="002D0BAC" w:rsidTr="002D0BAC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Осуществление контроля выполнения требований в области охраны окружающей среды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Контроль соблюдения технологических режимов природоохранных объектов организации, анализ их работы, контроль обеспечения нормативного состояния окружающей среды в районе расположения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A/01.5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5</w:t>
            </w:r>
          </w:p>
        </w:tc>
      </w:tr>
      <w:tr w:rsidR="002D0BAC" w:rsidRPr="002D0BAC" w:rsidTr="002D0B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Подготовка необходимых материалов по проведению производственного экологического контроля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A/02.5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5</w:t>
            </w:r>
          </w:p>
        </w:tc>
      </w:tr>
      <w:tr w:rsidR="002D0BAC" w:rsidRPr="002D0BAC" w:rsidTr="002D0B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Проведение технических испытаний оборудования, обеспечивающего экологическую безопасность организации, и определение эффективности работы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A/03.5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5</w:t>
            </w:r>
          </w:p>
        </w:tc>
      </w:tr>
      <w:tr w:rsidR="002D0BAC" w:rsidRPr="002D0BAC" w:rsidTr="002D0B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Проведение периодических проверок соблюдения технологических режимов, связанных с загрязнением окружающей среды в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A/04.5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5</w:t>
            </w:r>
          </w:p>
        </w:tc>
      </w:tr>
      <w:tr w:rsidR="002D0BAC" w:rsidRPr="002D0BAC" w:rsidTr="002D0B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Контроль накопления, утилизации, обезвреживания и размещения отходов в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A/05.5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5</w:t>
            </w:r>
          </w:p>
        </w:tc>
      </w:tr>
      <w:tr w:rsidR="002D0BAC" w:rsidRPr="002D0BAC" w:rsidTr="002D0BAC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Разработка в организации мероприятий по </w:t>
            </w:r>
            <w:r w:rsidRPr="002D0BAC">
              <w:rPr>
                <w:sz w:val="22"/>
                <w:szCs w:val="22"/>
              </w:rPr>
              <w:lastRenderedPageBreak/>
              <w:t>охране окружающей среды и обеспечению экологической безопасности и документальное оформление отчетности в соответствии с установленными требованиями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Проведение экологического анализа, предусматривающего </w:t>
            </w:r>
            <w:r w:rsidRPr="002D0BAC">
              <w:rPr>
                <w:sz w:val="22"/>
                <w:szCs w:val="22"/>
              </w:rPr>
              <w:lastRenderedPageBreak/>
              <w:t>расширение и реконструкцию действующих производств, а также создаваемых новых технологий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lastRenderedPageBreak/>
              <w:t>B/01.6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6</w:t>
            </w:r>
          </w:p>
        </w:tc>
      </w:tr>
      <w:tr w:rsidR="002D0BAC" w:rsidRPr="002D0BAC" w:rsidTr="002D0B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Выполнение работ по производству новой продукции с улучшенными экологическими характеристиками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B/02.6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6</w:t>
            </w:r>
          </w:p>
        </w:tc>
      </w:tr>
      <w:tr w:rsidR="002D0BAC" w:rsidRPr="002D0BAC" w:rsidTr="002D0B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Проведение производственного экологического контроля и подготовка отчетности о выполнении мероприятий по охране окружающей среды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B/03.6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6</w:t>
            </w:r>
          </w:p>
        </w:tc>
      </w:tr>
      <w:tr w:rsidR="002D0BAC" w:rsidRPr="002D0BAC" w:rsidTr="002D0B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Ведение учета показателей, характеризующих состояние окружающей среды, данных экологического мониторинга и другой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B/04.6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6</w:t>
            </w:r>
          </w:p>
        </w:tc>
      </w:tr>
      <w:tr w:rsidR="002D0BAC" w:rsidRPr="002D0BAC" w:rsidTr="002D0B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Подготовка экологической документации организации в соответствии с установленными требованиями в области охраны окружающей среды и обеспечение ее своевременного пересмотра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B/05.6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6</w:t>
            </w:r>
          </w:p>
        </w:tc>
      </w:tr>
      <w:tr w:rsidR="002D0BAC" w:rsidRPr="002D0BAC" w:rsidTr="002D0B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Разработка и внедрение мероприятий, направленных на выполнение требований в области охраны окружающей среды, </w:t>
            </w:r>
            <w:r w:rsidRPr="002D0BAC">
              <w:rPr>
                <w:sz w:val="22"/>
                <w:szCs w:val="22"/>
              </w:rPr>
              <w:lastRenderedPageBreak/>
              <w:t>предупреждение возникновения чрезвычайных ситуаций природного и техногенного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lastRenderedPageBreak/>
              <w:t>B/06.6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6</w:t>
            </w:r>
          </w:p>
        </w:tc>
      </w:tr>
      <w:tr w:rsidR="002D0BAC" w:rsidRPr="002D0BAC" w:rsidTr="002D0BAC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lastRenderedPageBreak/>
              <w:t>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Разработка в организации мероприятий по экономическому регулированию и управлению персоналом в области охраны окружающей среды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Разработка и экономическое обоснование планов внедрения новой техники и технологий, обеспечивающих минимизацию воздействия организации на окружающую среду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C/01.7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7</w:t>
            </w:r>
          </w:p>
        </w:tc>
      </w:tr>
      <w:tr w:rsidR="002D0BAC" w:rsidRPr="002D0BAC" w:rsidTr="002D0B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Разработка мероприятий по экономическому регулированию природоохранной деятельности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C/02.7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7</w:t>
            </w:r>
          </w:p>
        </w:tc>
      </w:tr>
      <w:tr w:rsidR="002D0BAC" w:rsidRPr="002D0BAC" w:rsidTr="002D0B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Проведение обоснованных расчетов экологических рисков с целью прогнозирования воздействия хозяйственной деятельности организации на окружающую среду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C/03.7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7</w:t>
            </w:r>
          </w:p>
        </w:tc>
      </w:tr>
      <w:tr w:rsidR="002D0BAC" w:rsidRPr="002D0BAC" w:rsidTr="002D0B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Организация расследования причин и последствий выбросов и сбросов вредных веществ в окружающую среду, подготовка предложений по предупреждению негативных последствий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C/04.7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7</w:t>
            </w:r>
          </w:p>
        </w:tc>
      </w:tr>
      <w:tr w:rsidR="002D0BAC" w:rsidRPr="002D0BAC" w:rsidTr="002D0B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Руководство персоналом подразделения организации по обеспечению экологической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C/05.7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7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2D0BAC">
        <w:rPr>
          <w:sz w:val="22"/>
          <w:szCs w:val="22"/>
        </w:rPr>
        <w:lastRenderedPageBreak/>
        <w:t>III. Характеристика обобщенных трудовых функций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2D0BAC">
        <w:rPr>
          <w:sz w:val="22"/>
          <w:szCs w:val="22"/>
        </w:rPr>
        <w:t>3.1. Обобщенная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5022"/>
        <w:gridCol w:w="503"/>
        <w:gridCol w:w="271"/>
        <w:gridCol w:w="2004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Осуществление контроля выполнения требований в области охраны окружающей среды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5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1134"/>
        <w:gridCol w:w="624"/>
        <w:gridCol w:w="1871"/>
        <w:gridCol w:w="1310"/>
        <w:gridCol w:w="2268"/>
      </w:tblGrid>
      <w:tr w:rsidR="002D0BAC" w:rsidRPr="002D0BAC" w:rsidTr="002D0BAC"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82"/>
        <w:gridCol w:w="6536"/>
      </w:tblGrid>
      <w:tr w:rsidR="002D0BAC" w:rsidRPr="002D0BAC" w:rsidTr="002D0BAC"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Техник-эколог</w:t>
            </w:r>
          </w:p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Техник-лаборант</w:t>
            </w:r>
          </w:p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Техник отдела экологической безопасности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82"/>
        <w:gridCol w:w="6536"/>
      </w:tblGrid>
      <w:tr w:rsidR="002D0BAC" w:rsidRPr="002D0BAC" w:rsidTr="002D0BAC"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Среднее профессиональное образование - программы подготовки специалистов среднего звена</w:t>
            </w:r>
          </w:p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или</w:t>
            </w:r>
          </w:p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Среднее профессиональное образование - программы подготовки специалистов среднего звена</w:t>
            </w:r>
          </w:p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Дополнительное профессиональное образование - программы профессиональной переподготовки для непрофильного образования</w:t>
            </w:r>
          </w:p>
        </w:tc>
      </w:tr>
      <w:tr w:rsidR="002D0BAC" w:rsidRPr="002D0BAC" w:rsidTr="002D0BAC"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При наличии среднего профессионального образования - не менее двух лет в области охраны окружающей среды</w:t>
            </w:r>
          </w:p>
        </w:tc>
      </w:tr>
      <w:tr w:rsidR="002D0BAC" w:rsidRPr="002D0BAC" w:rsidTr="002D0BAC"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 </w:t>
            </w:r>
            <w:hyperlink w:anchor="Par1141" w:tooltip="&lt;3&gt; Приказ Минздравсоцразвития России от 12 апреля 2011 г. N 302н &quot;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" w:history="1">
              <w:r w:rsidRPr="002D0BAC">
                <w:rPr>
                  <w:sz w:val="22"/>
                  <w:szCs w:val="22"/>
                </w:rPr>
                <w:t>&lt;3&gt;</w:t>
              </w:r>
            </w:hyperlink>
          </w:p>
        </w:tc>
      </w:tr>
      <w:tr w:rsidR="002D0BAC" w:rsidRPr="002D0BAC" w:rsidTr="002D0BAC"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Рекомендуется дополнительное профессиональное образование по программам повышения квалификации</w:t>
            </w:r>
          </w:p>
        </w:tc>
      </w:tr>
    </w:tbl>
    <w:p w:rsidR="00993BBE" w:rsidRDefault="00993BBE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t>Дополнительные характеристики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62"/>
        <w:gridCol w:w="1080"/>
        <w:gridCol w:w="6166"/>
      </w:tblGrid>
      <w:tr w:rsidR="002D0BAC" w:rsidRPr="002D0BAC" w:rsidTr="002D0BAC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lastRenderedPageBreak/>
              <w:t>Наименование документа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2D0BAC" w:rsidRPr="002D0BAC" w:rsidTr="002D0BAC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ОКЗ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3117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Техники в добывающей промышленности и металлургии</w:t>
            </w:r>
          </w:p>
        </w:tc>
      </w:tr>
      <w:tr w:rsidR="002D0BAC" w:rsidRPr="002D0BAC" w:rsidTr="002D0BAC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3119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Техники в области физических и технических наук, не входящие в другие группы</w:t>
            </w:r>
          </w:p>
        </w:tc>
      </w:tr>
      <w:tr w:rsidR="002D0BAC" w:rsidRPr="002D0BAC" w:rsidTr="002D0BAC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ЕКС </w:t>
            </w:r>
            <w:hyperlink w:anchor="Par1142" w:tooltip="&lt;4&gt; Квалификационный справочник должностей руководителей, специалистов и других служащих." w:history="1">
              <w:r w:rsidRPr="002D0BAC">
                <w:rPr>
                  <w:sz w:val="22"/>
                  <w:szCs w:val="22"/>
                </w:rPr>
                <w:t>&lt;4&gt;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Техник</w:t>
            </w:r>
          </w:p>
        </w:tc>
      </w:tr>
      <w:tr w:rsidR="002D0BAC" w:rsidRPr="002D0BAC" w:rsidTr="002D0BAC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ОКПДТР </w:t>
            </w:r>
            <w:hyperlink w:anchor="Par1143" w:tooltip="&lt;5&gt; Общероссийский классификатор профессий рабочих, должностей служащих и тарифных разрядов." w:history="1">
              <w:r w:rsidRPr="002D0BAC">
                <w:rPr>
                  <w:sz w:val="22"/>
                  <w:szCs w:val="22"/>
                </w:rPr>
                <w:t>&lt;5&gt;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26927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Техник</w:t>
            </w:r>
          </w:p>
        </w:tc>
      </w:tr>
      <w:tr w:rsidR="002D0BAC" w:rsidRPr="002D0BAC" w:rsidTr="002D0BAC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ОКСО </w:t>
            </w:r>
            <w:hyperlink w:anchor="Par1144" w:tooltip="&lt;6&gt; Общероссийский классификатор специальностей по образованию." w:history="1">
              <w:r w:rsidRPr="002D0BAC">
                <w:rPr>
                  <w:sz w:val="22"/>
                  <w:szCs w:val="22"/>
                </w:rPr>
                <w:t>&lt;6&gt;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280201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Охрана окружающей среды и рациональное использование природных ресурсов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t>3.1.1.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626"/>
        <w:gridCol w:w="503"/>
        <w:gridCol w:w="761"/>
        <w:gridCol w:w="1910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Контроль соблюдения технологических режимов природоохранных объектов организации, анализ их работы, контроль обеспечения нормативного состояния окружающей среды в районе расположения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A/01.5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5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1134"/>
        <w:gridCol w:w="624"/>
        <w:gridCol w:w="1871"/>
        <w:gridCol w:w="1310"/>
        <w:gridCol w:w="2324"/>
      </w:tblGrid>
      <w:tr w:rsidR="002D0BAC" w:rsidRPr="002D0BAC" w:rsidTr="002D0BAC"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746"/>
      </w:tblGrid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Контроль технологических режимов природоохранных объектов, очистных и защитных сооружений в соответствии с их технической документацией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Анализ эффективности работы природоохранных объектов, очистных и защитных сооружений организации и их соответствия требованиям нормативных правовых актов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Контроль соблюдения требований охраны окружающей среды в организации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Контроль состояния окружающей среды в районе расположения организации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lastRenderedPageBreak/>
              <w:t>Необходимые умения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Анализировать работу природоохранных объектов, очистных и защитных сооружений организации с точки зрения соответствия требованиям нормативных правовых актов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Контролировать состояние окружающей среды в районе расположения организации в соответствии с требованиями </w:t>
            </w:r>
            <w:proofErr w:type="gramStart"/>
            <w:r w:rsidRPr="002D0BAC">
              <w:rPr>
                <w:sz w:val="22"/>
                <w:szCs w:val="22"/>
              </w:rPr>
              <w:t>нормативных</w:t>
            </w:r>
            <w:proofErr w:type="gramEnd"/>
            <w:r w:rsidRPr="002D0BAC">
              <w:rPr>
                <w:sz w:val="22"/>
                <w:szCs w:val="22"/>
              </w:rPr>
              <w:t xml:space="preserve"> правовых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Экологическое законодательство Российской Федерации, основные нормативные правовые акты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Методика контроля состояния окружающей среды в районе расположения организации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Порядок работы природоохранных объектов, очистных и защитных сооружений в соответствии с их технической документацией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t>3.1.2.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305"/>
        <w:gridCol w:w="503"/>
        <w:gridCol w:w="761"/>
        <w:gridCol w:w="2231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Подготовка необходимых материалов по проведению производственного экологического контроля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A/02.5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5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1134"/>
        <w:gridCol w:w="624"/>
        <w:gridCol w:w="1871"/>
        <w:gridCol w:w="1310"/>
        <w:gridCol w:w="2268"/>
      </w:tblGrid>
      <w:tr w:rsidR="002D0BAC" w:rsidRPr="002D0BAC" w:rsidTr="002D0BAC"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746"/>
      </w:tblGrid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Инвентаризация выбросов загрязняющих веществ в атмосферный воздух и их источников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Инвентаризация сбросов загрязняющих веществ в окружающую среду и их источников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Инвентаризация отходов производства и потребления и объектов их размещения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Производить инвентаризацию выбросов загрязняющих веществ </w:t>
            </w:r>
            <w:r w:rsidRPr="002D0BAC">
              <w:rPr>
                <w:sz w:val="22"/>
                <w:szCs w:val="22"/>
              </w:rPr>
              <w:lastRenderedPageBreak/>
              <w:t>в атмосферный воздух, сбросов загрязняющих веществ в окружающую среду и их источников в соответствии с требованиями нормативных правовых актов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Производить инвентаризацию отходов производства и потребления и объектов их размещения в соответствии с требованиями нормативных правовых актов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Экологическое законодательство Российской Федерации, основные нормативные правовые акты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Порядок проведения инвентаризации выбросов и сбросов в окружающую среду, а также отходов производства и потребления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t>3.1.3.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545"/>
        <w:gridCol w:w="503"/>
        <w:gridCol w:w="761"/>
        <w:gridCol w:w="1991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Проведение технических испытаний оборудования, обеспечивающего экологическую безопасность организации, и определение эффективности работы оборудования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A/03.5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5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1134"/>
        <w:gridCol w:w="624"/>
        <w:gridCol w:w="1871"/>
        <w:gridCol w:w="1310"/>
        <w:gridCol w:w="2268"/>
      </w:tblGrid>
      <w:tr w:rsidR="002D0BAC" w:rsidRPr="002D0BAC" w:rsidTr="002D0BAC"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746"/>
      </w:tblGrid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Изучение работы и испытание оборудования, обеспечивающего экологическую безопасность организации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Измерение загрязнений окружающей среды для оценки эффективности работы оборудования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Расчет и оценка эффективности работы оборудования, обеспечивающего экологическую безопасность организации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lastRenderedPageBreak/>
              <w:t>Необходимые умения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Применять полученные данные измерений для расчета уровня загрязнения, позволяющего оценить эффективность работы оборудования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Определять по результатам измерений эффективность работы оборудования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Применять полученные данные измерений для расчета уровня загрязнения, позволяющего оценить эффективность работы оборудования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Рассчитывать эффективность работы оборудования, обеспечивающего экологическую безопасность организации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Экологическое законодательство Российской Федерации, основные нормативные правовые акты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Методика оценки эффективности работы оборудования, обеспечивающего экологическую безопасность организации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t>3.1.4.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449"/>
        <w:gridCol w:w="503"/>
        <w:gridCol w:w="761"/>
        <w:gridCol w:w="2087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Проведение периодических проверок соблюдения технологических режимов, связанных с загрязнением окружающей среды в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A/04.5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5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1134"/>
        <w:gridCol w:w="624"/>
        <w:gridCol w:w="1871"/>
        <w:gridCol w:w="1310"/>
        <w:gridCol w:w="2268"/>
      </w:tblGrid>
      <w:tr w:rsidR="002D0BAC" w:rsidRPr="002D0BAC" w:rsidTr="002D0BAC"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746"/>
      </w:tblGrid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Обследование оборудования, которое является источником загрязнения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Составление графика проверки технологических режимов оборудования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Проверка технологических режимов оборудования, являющегося источником загрязнения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Подготовка замечаний и предложений по корректировке технологических режимов оборудования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Определять виды производственного оборудования, являющегося источником загрязнения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Проверять соответствие режимов эксплуатации оборудования требованиям нормативных правовых актов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Экологическое законодательство Российской Федерации, основные нормативные правовые акты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Технологические процессы и режимы производства продукции в организации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Технологические режимы, связанные с загрязнением окружающей среды, в основном и вспомогательном производстве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t>3.1.5.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202"/>
        <w:gridCol w:w="503"/>
        <w:gridCol w:w="761"/>
        <w:gridCol w:w="2334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Контроль накопления, утилизации, обезвреживания и размещения отходов в организации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A/05.5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5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1134"/>
        <w:gridCol w:w="624"/>
        <w:gridCol w:w="1871"/>
        <w:gridCol w:w="1310"/>
        <w:gridCol w:w="2268"/>
      </w:tblGrid>
      <w:tr w:rsidR="002D0BAC" w:rsidRPr="002D0BAC" w:rsidTr="002D0BAC"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746"/>
      </w:tblGrid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Сбор данных по количеству отходов, подлежащих утилизации и обезвреживанию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Контроль накопления и размещения отходов в организации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Определять количество отходов, подлежащих утилизации и обезвреживанию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Проводить контроль накопления, утилизации, обезвреживания и размещения отходов в организации в соответствии с </w:t>
            </w:r>
            <w:r w:rsidRPr="002D0BAC">
              <w:rPr>
                <w:sz w:val="22"/>
                <w:szCs w:val="22"/>
              </w:rPr>
              <w:lastRenderedPageBreak/>
              <w:t>требованиями нормативных правовых актов по охране окружающей среды и обеспечению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lastRenderedPageBreak/>
              <w:t>Необходимые знания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Экологическое законодательство Российской Федерации, основные нормативные правовые акты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Порядок контроля накопления, утилизации, обезвреживания и размещения отходов в организации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Требования нормативных правовых актов к накоплению и размещению отходов в организации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Требования нормативных правовых актов по утилизации и обезвреживанию отходов в организации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2D0BAC">
        <w:rPr>
          <w:sz w:val="22"/>
          <w:szCs w:val="22"/>
        </w:rPr>
        <w:t>3.2. Обобщенная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5261"/>
        <w:gridCol w:w="503"/>
        <w:gridCol w:w="271"/>
        <w:gridCol w:w="1765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Разработка в организации мероприятий по охране окружающей среды и обеспечению экологической безопасности и документальное оформление отчетности в соответствии с установленными требованиями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B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6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1134"/>
        <w:gridCol w:w="624"/>
        <w:gridCol w:w="1871"/>
        <w:gridCol w:w="1310"/>
        <w:gridCol w:w="2268"/>
      </w:tblGrid>
      <w:tr w:rsidR="002D0BAC" w:rsidRPr="002D0BAC" w:rsidTr="002D0BAC"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746"/>
      </w:tblGrid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Инженер по экологической безопасности</w:t>
            </w:r>
          </w:p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Инженер по охране окружающей среды</w:t>
            </w:r>
          </w:p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Инженер-лаборант</w:t>
            </w:r>
          </w:p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Специалист в области защиты окружающей среды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Высшее образование - бакалавриат, специалитет</w:t>
            </w:r>
          </w:p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или</w:t>
            </w:r>
          </w:p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Высшее образование - бакалавриат, специалитет Дополнительное профессиональное образование - программы </w:t>
            </w:r>
            <w:r w:rsidRPr="002D0BAC">
              <w:rPr>
                <w:sz w:val="22"/>
                <w:szCs w:val="22"/>
              </w:rPr>
              <w:lastRenderedPageBreak/>
              <w:t>профессиональной переподготовки для непрофильного образования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lastRenderedPageBreak/>
              <w:t>Требования к опыту практической работы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Для непрофильного образования - не менее трех лет в должности инженера по охране окружающей среды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Рекомендуется дополнительное профессиональное образование по программам повышения квалификации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t>Дополнительные характеристики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185"/>
        <w:gridCol w:w="6185"/>
      </w:tblGrid>
      <w:tr w:rsidR="002D0BAC" w:rsidRPr="002D0BAC" w:rsidTr="002D0BAC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2D0BAC" w:rsidRPr="002D0BAC" w:rsidTr="002D0BAC"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ОКЗ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2133</w:t>
            </w: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Специалисты в области защиты окружающей среды</w:t>
            </w:r>
          </w:p>
        </w:tc>
      </w:tr>
      <w:tr w:rsidR="002D0BAC" w:rsidRPr="002D0BAC" w:rsidTr="002D0BAC"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2141</w:t>
            </w: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Инженеры в промышленности и на производстве</w:t>
            </w:r>
          </w:p>
        </w:tc>
      </w:tr>
      <w:tr w:rsidR="002D0BAC" w:rsidRPr="002D0BAC" w:rsidTr="002D0BAC"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2143</w:t>
            </w: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Инженеры по охране окружающей среды</w:t>
            </w:r>
          </w:p>
        </w:tc>
      </w:tr>
      <w:tr w:rsidR="002D0BAC" w:rsidRPr="002D0BAC" w:rsidTr="002D0BAC"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2149</w:t>
            </w: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Специалисты в области техники, не входящие в другие группы</w:t>
            </w:r>
          </w:p>
        </w:tc>
      </w:tr>
      <w:tr w:rsidR="002D0BAC" w:rsidRPr="002D0BAC" w:rsidTr="002D0BAC"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ЕКС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Инженер</w:t>
            </w:r>
          </w:p>
        </w:tc>
      </w:tr>
      <w:tr w:rsidR="002D0BAC" w:rsidRPr="002D0BAC" w:rsidTr="002D0BAC"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Инженер по охране окружающей среды (эколог)</w:t>
            </w:r>
          </w:p>
        </w:tc>
      </w:tr>
      <w:tr w:rsidR="002D0BAC" w:rsidRPr="002D0BAC" w:rsidTr="002D0BAC"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ОКПДТР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22446</w:t>
            </w: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Инженер</w:t>
            </w:r>
          </w:p>
        </w:tc>
      </w:tr>
      <w:tr w:rsidR="002D0BAC" w:rsidRPr="002D0BAC" w:rsidTr="002D0BAC"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22656</w:t>
            </w: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Инженер по охране окружающей среды (эколог)</w:t>
            </w:r>
          </w:p>
        </w:tc>
      </w:tr>
      <w:tr w:rsidR="002D0BAC" w:rsidRPr="002D0BAC" w:rsidTr="002D0BAC"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26541</w:t>
            </w: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Специалист</w:t>
            </w:r>
          </w:p>
        </w:tc>
      </w:tr>
      <w:tr w:rsidR="002D0BAC" w:rsidRPr="002D0BAC" w:rsidTr="002D0BAC"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ОКСО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280101</w:t>
            </w: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Безопасность жизнедеятельности в техносфере</w:t>
            </w:r>
          </w:p>
        </w:tc>
      </w:tr>
      <w:tr w:rsidR="002D0BAC" w:rsidRPr="002D0BAC" w:rsidTr="002D0BAC"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280102</w:t>
            </w: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Безопасность технологических процессов и производств</w:t>
            </w:r>
          </w:p>
        </w:tc>
      </w:tr>
      <w:tr w:rsidR="002D0BAC" w:rsidRPr="002D0BAC" w:rsidTr="002D0BAC"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280201</w:t>
            </w: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Охрана окружающей среды и рациональное использование природных ресурсов</w:t>
            </w:r>
          </w:p>
        </w:tc>
      </w:tr>
      <w:tr w:rsidR="002D0BAC" w:rsidRPr="002D0BAC" w:rsidTr="002D0BAC"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280202</w:t>
            </w: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Инженерная защита окружающей среды</w:t>
            </w:r>
          </w:p>
        </w:tc>
      </w:tr>
      <w:tr w:rsidR="002D0BAC" w:rsidRPr="002D0BAC" w:rsidTr="002D0BAC"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280400</w:t>
            </w: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Природообустройство</w:t>
            </w:r>
          </w:p>
        </w:tc>
      </w:tr>
    </w:tbl>
    <w:p w:rsid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93BBE" w:rsidRPr="002D0BAC" w:rsidRDefault="00993BBE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lastRenderedPageBreak/>
        <w:t>3.2.1.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600"/>
        <w:gridCol w:w="503"/>
        <w:gridCol w:w="761"/>
        <w:gridCol w:w="1936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Проведение экологического анализа, предусматривающего расширение и реконструкцию действующих производств, а также создаваемых новых технологий и оборудования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B/01.6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6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1134"/>
        <w:gridCol w:w="624"/>
        <w:gridCol w:w="1871"/>
        <w:gridCol w:w="1310"/>
        <w:gridCol w:w="2268"/>
      </w:tblGrid>
      <w:tr w:rsidR="002D0BAC" w:rsidRPr="002D0BAC" w:rsidTr="002D0BAC"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746"/>
      </w:tblGrid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Экологический анализ проектов расширения и реконструкции действующих производств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Проведение расчетов для обоснования проектов расширения и реконструкции действующих производств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Выделять основные факторы, влияющие на экологическую безопасность, в проектах организации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Рассчитывать экологические риски для организации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Обосновывать снижение экологических рисков при введении в эксплуатацию в организации конкретного вида оборудования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Экологическое законодательство Российской Федерации, основные нормативные правовые акты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Методика расчета экологических рисков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Порядок ввода в эксплуатацию оборудования, учитывающего требования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Производственная и организационная структура организации и перспективы ее развития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Технологические процессы и режимы производства продукции в организации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lastRenderedPageBreak/>
        <w:t>3.2.2.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322"/>
        <w:gridCol w:w="503"/>
        <w:gridCol w:w="761"/>
        <w:gridCol w:w="2214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Выполнение работ по производству новой продукции с улучшенными экологическими характеристиками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B/02.6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6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1134"/>
        <w:gridCol w:w="624"/>
        <w:gridCol w:w="1871"/>
        <w:gridCol w:w="1310"/>
        <w:gridCol w:w="2268"/>
      </w:tblGrid>
      <w:tr w:rsidR="002D0BAC" w:rsidRPr="002D0BAC" w:rsidTr="002D0BAC"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746"/>
      </w:tblGrid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Проведение конструкторской и технологической проработки новой продукции с улучшенными экологическими характеристиками с учетом рационального использования природных ресурсов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Проведение экологического анализа подготовки производства к выпуску новой продукции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Выявление основных источников опасностей для потребителей при эксплуатации продукции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Производить экологическую оценку технологической подготовки производства к выпуску новой продукции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Определять и анализировать основные загрязнения окружающей среды, превышающие нормативные значения в соответствии с требованиями нормативных правовых актов по охране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Разрабатывать технические решения по снижению негативного воздействия на окружающую среду при производстве новой продукции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Экологическое законодательство Российской Федерации, основные нормативные правовые акты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Методы и средства обеспечения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Нормативные и методические материалы по охране окружающей среды и обеспечению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Основные направления рационального использования </w:t>
            </w:r>
            <w:r w:rsidRPr="002D0BAC">
              <w:rPr>
                <w:sz w:val="22"/>
                <w:szCs w:val="22"/>
              </w:rPr>
              <w:lastRenderedPageBreak/>
              <w:t>природных ресурсов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Технологическое оборудование организации и принципы его работы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t>3.2.3.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488"/>
        <w:gridCol w:w="503"/>
        <w:gridCol w:w="761"/>
        <w:gridCol w:w="2048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Проведение производственного экологического контроля и подготовка отчетности о выполнении мероприятий по охране окружающей среды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B/03.6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6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1134"/>
        <w:gridCol w:w="624"/>
        <w:gridCol w:w="1871"/>
        <w:gridCol w:w="1310"/>
        <w:gridCol w:w="2268"/>
      </w:tblGrid>
      <w:tr w:rsidR="002D0BAC" w:rsidRPr="002D0BAC" w:rsidTr="002D0BAC"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746"/>
      </w:tblGrid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Составление графиков проведения производственного экологического контроля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Контроль состояния окружающей среды в районе расположения организации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Составление и выполнение графика проверок технического состояния оборудования на соответствие требованиям по охране среды и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Формирование документации, содержащей сведения о фактических объемах или массе выбросов загрязняющих веществ, сбросов загрязняющих веществ, об уровнях физического воздействия и о методиках (методах) измерений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Подготовка документации, содержащей сведения об обращении с отходами производства и потребления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Подготовка документации, содержащей сведения о состоянии окружающей среды, местах отбора проб, методиках (методах) измерений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Документировать информацию о результатах производственного экологического контроля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Контролировать соблюдение технологических режимов природоохранных объектов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Экологическое законодательство Российской Федерации, основные нормативные правовые акты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Производственная и организационная структура организации и перспективы ее развития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Методы и средства охраны окружающей среды и обеспечения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Технологические процессы и режимы производства продукции в организации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Порядок проведения производственного экологического контроля в соответствии с требованиями нормативных правовых актов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Порядок составления документации по производственному экологическому контролю в соответствии с требованиями нормативных правовых актов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Технологические режимы природоохранных объектов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t>3.2.4.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462"/>
        <w:gridCol w:w="503"/>
        <w:gridCol w:w="761"/>
        <w:gridCol w:w="2074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Ведение учета показателей, характеризующих состояние окружающей среды, данных экологического мониторинга и другой документации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B/04.6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6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1134"/>
        <w:gridCol w:w="624"/>
        <w:gridCol w:w="1871"/>
        <w:gridCol w:w="1310"/>
        <w:gridCol w:w="2268"/>
      </w:tblGrid>
      <w:tr w:rsidR="002D0BAC" w:rsidRPr="002D0BAC" w:rsidTr="002D0BAC"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746"/>
      </w:tblGrid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Организация работы по регистрации данных о состоянии окружающей среды, экологического мониторинга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Формирование документации, содержащей сведения об оценке состояния окружающей среды в районе расположения организации, по результатам экологического мониторинга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Выявление изменений в состоянии окружающей среды в результате хозяйственной деятельности организации на основе данных экологического мониторинга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Проводить учет показателей, характеризующих состояние окружающей среды в соответствии с требованиями нормативных правовых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Фиксировать данные экологического мониторинга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Производить оценку и определять изменения состояния окружающей среды на основе данных экологического мониторинга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Экологическое законодательство Российской Федерации, основные нормативные правовые акты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Технологические процессы и режимы производства продукции в организации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Порядок составления документации по охране окружающей среды и обеспечению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Порядок учета данных экологического мониторинга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t>3.2.5.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574"/>
        <w:gridCol w:w="503"/>
        <w:gridCol w:w="761"/>
        <w:gridCol w:w="1962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Подготовка экологической документации организации в соответствии с установленными требованиями в области охраны окружающей среды и обеспечение ее своевременного пересмотра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B/05.6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6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494"/>
        <w:gridCol w:w="640"/>
        <w:gridCol w:w="624"/>
        <w:gridCol w:w="1871"/>
        <w:gridCol w:w="1310"/>
        <w:gridCol w:w="2268"/>
        <w:gridCol w:w="33"/>
      </w:tblGrid>
      <w:tr w:rsidR="002D0BAC" w:rsidRPr="002D0BAC" w:rsidTr="002D0BAC">
        <w:trPr>
          <w:gridAfter w:val="1"/>
          <w:wAfter w:w="33" w:type="dxa"/>
        </w:trPr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rPr>
          <w:gridAfter w:val="1"/>
          <w:wAfter w:w="33" w:type="dxa"/>
        </w:trPr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  <w:tr w:rsidR="002D0BAC" w:rsidRPr="002D0BAC" w:rsidTr="002D0BAC">
        <w:tc>
          <w:tcPr>
            <w:tcW w:w="24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lastRenderedPageBreak/>
              <w:t>Трудовые действия</w:t>
            </w:r>
          </w:p>
        </w:tc>
        <w:tc>
          <w:tcPr>
            <w:tcW w:w="6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Формирование экологической документации по обеспечению экологической безопасности с учетом специфики работы организации</w:t>
            </w:r>
          </w:p>
        </w:tc>
      </w:tr>
      <w:tr w:rsidR="002D0BAC" w:rsidRPr="002D0BAC" w:rsidTr="002D0BAC">
        <w:tc>
          <w:tcPr>
            <w:tcW w:w="24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Подготовка экологической документации и отчетности по результатам производственного экологического контроля, данным экологического мониторинга</w:t>
            </w:r>
          </w:p>
        </w:tc>
      </w:tr>
      <w:tr w:rsidR="002D0BAC" w:rsidRPr="002D0BAC" w:rsidTr="002D0BAC">
        <w:tc>
          <w:tcPr>
            <w:tcW w:w="24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Пересмотр экологической документации в организации</w:t>
            </w:r>
          </w:p>
        </w:tc>
      </w:tr>
      <w:tr w:rsidR="002D0BAC" w:rsidRPr="002D0BAC" w:rsidTr="002D0BAC">
        <w:tc>
          <w:tcPr>
            <w:tcW w:w="24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Составлять экологическую отчетность по установленной форме</w:t>
            </w:r>
          </w:p>
        </w:tc>
      </w:tr>
      <w:tr w:rsidR="002D0BAC" w:rsidRPr="002D0BAC" w:rsidTr="002D0BAC">
        <w:tc>
          <w:tcPr>
            <w:tcW w:w="24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Учитывать при разработке экологической документации специфику организации</w:t>
            </w:r>
          </w:p>
        </w:tc>
      </w:tr>
      <w:tr w:rsidR="002D0BAC" w:rsidRPr="002D0BAC" w:rsidTr="002D0BAC">
        <w:tc>
          <w:tcPr>
            <w:tcW w:w="24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Взаимодействовать с уполномоченными органами исполнительной власти в субъектах Российской Федерации по разработке экологической документации</w:t>
            </w:r>
          </w:p>
        </w:tc>
      </w:tr>
      <w:tr w:rsidR="002D0BAC" w:rsidRPr="002D0BAC" w:rsidTr="002D0BAC">
        <w:tc>
          <w:tcPr>
            <w:tcW w:w="24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Экологическое законодательство Российской Федерации, основные нормативные правовые акты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Порядок оформления экологической отчетности в области охраны окружающей среды и обеспечения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Производственная и организационная структура организации и перспективы ее развития</w:t>
            </w:r>
          </w:p>
        </w:tc>
      </w:tr>
      <w:tr w:rsidR="002D0BAC" w:rsidRPr="002D0BAC" w:rsidTr="002D0BAC">
        <w:tc>
          <w:tcPr>
            <w:tcW w:w="24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Устройство и принципы работы технологического оборудования</w:t>
            </w:r>
          </w:p>
        </w:tc>
      </w:tr>
      <w:tr w:rsidR="002D0BAC" w:rsidRPr="002D0BAC" w:rsidTr="002D0BAC"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t>3.2.6.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618"/>
        <w:gridCol w:w="503"/>
        <w:gridCol w:w="761"/>
        <w:gridCol w:w="1918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Разработка и внедрение мероприятий, направленных на выполнение требований в области охраны окружающей среды, предупреждение возникновения чрезвычайных ситуаций природного и техногенного характера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B/06.6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6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1134"/>
        <w:gridCol w:w="624"/>
        <w:gridCol w:w="1871"/>
        <w:gridCol w:w="1310"/>
        <w:gridCol w:w="2268"/>
      </w:tblGrid>
      <w:tr w:rsidR="002D0BAC" w:rsidRPr="002D0BAC" w:rsidTr="002D0BAC"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Код </w:t>
            </w:r>
            <w:r w:rsidRPr="002D0BAC">
              <w:rPr>
                <w:sz w:val="22"/>
                <w:szCs w:val="22"/>
              </w:rPr>
              <w:lastRenderedPageBreak/>
              <w:t>оригинала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lastRenderedPageBreak/>
              <w:t xml:space="preserve">Регистрационный </w:t>
            </w:r>
            <w:r w:rsidRPr="002D0BAC">
              <w:rPr>
                <w:sz w:val="22"/>
                <w:szCs w:val="22"/>
              </w:rPr>
              <w:lastRenderedPageBreak/>
              <w:t>номер профессионального стандарта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746"/>
      </w:tblGrid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Разработка плана мероприятий, направленных на выполнение требований нормативных правовых актов в области охраны окружающей среды с учетом передового опыта отечественных и зарубежных компаний по повышению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Разработка плана мероприятий по предупреждению возникновения чрезвычайных ситуаций природного и техногенного характера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Осуществление контроля внедрения мероприятий, направленных на выполнение требований нормативных правовых актов в области охраны окружающей среды и на предупреждение возникновения чрезвычайных ситуаций природного и техногенного характера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Корректировка мероприятий по охране окружающей среды и обеспечению экологической безопасности по результатам внедрения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Анализ внедренных мероприятий по охране окружающей среды для корректировки мероприятий с целью повышения экологической безопасности и предупреждения возникновения чрезвычайных ситуаций природного и техногенного характера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Представление руководству организации согласованных планов внедрения мероприятий по охране окружающей среды и обеспечению экологической безопасности, предупреждению возникновения чрезвычайных ситуаций природного и техногенного характера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Анализировать основные направления повышения экологической безопасности организации с учетом специфики производства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Разрабатывать проекты и программы внедрения мероприятий по охране окружающей среды и обеспечению экологической безопасности, предупреждению возникновения чрезвычайных ситуаций природного и техногенного характера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Разрабатывать планы охраны окружающей среды и обеспечения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Изучать и обобщать отечественный и зарубежный передовой опыт в области обеспечения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lastRenderedPageBreak/>
              <w:t>Необходимые знания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Экологическое законодательство Российской Федерации, основные нормативные правовые акты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Методы и средства обеспечения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Методы и средства предупреждения возникновения чрезвычайных ситуаций природного и техногенного характера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Производственная и организационная структура организации и перспективы ее развития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Технологическое оборудование организации и принципы его работы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Передовой отечественный и зарубежный опыт в области обеспечения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Способы организации работы по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2D0BAC">
        <w:rPr>
          <w:sz w:val="22"/>
          <w:szCs w:val="22"/>
        </w:rPr>
        <w:t>3.3. Обобщенная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5168"/>
        <w:gridCol w:w="503"/>
        <w:gridCol w:w="283"/>
        <w:gridCol w:w="1846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Разработка в организации мероприятий по экономическому регулированию и управлению персоналом в области охраны окружающей среды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C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7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494"/>
        <w:gridCol w:w="640"/>
        <w:gridCol w:w="624"/>
        <w:gridCol w:w="1871"/>
        <w:gridCol w:w="1310"/>
        <w:gridCol w:w="2268"/>
        <w:gridCol w:w="33"/>
      </w:tblGrid>
      <w:tr w:rsidR="002D0BAC" w:rsidRPr="002D0BAC" w:rsidTr="002D0BAC">
        <w:trPr>
          <w:gridAfter w:val="1"/>
          <w:wAfter w:w="33" w:type="dxa"/>
        </w:trPr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rPr>
          <w:gridAfter w:val="1"/>
          <w:wAfter w:w="33" w:type="dxa"/>
        </w:trPr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  <w:tr w:rsidR="002D0BAC" w:rsidRPr="002D0BAC" w:rsidTr="002D0BAC"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Начальник отдела охраны окружающей среды</w:t>
            </w:r>
          </w:p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Начальник отдела экологической безопасности</w:t>
            </w:r>
          </w:p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Руководитель группы (в промышленности)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746"/>
      </w:tblGrid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Высшее образование - специалитет, магистратура</w:t>
            </w:r>
          </w:p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или</w:t>
            </w:r>
          </w:p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Высшее образование - специалитет, магистратура</w:t>
            </w:r>
          </w:p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lastRenderedPageBreak/>
              <w:t>Дополнительное профессиональное образование - программы профессиональной переподготовки для непрофильного образования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lastRenderedPageBreak/>
              <w:t>Требования к опыту практической работы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 менее пяти лет по специальности на руководящих должностях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Рекомендуется дополнительное профессиональное образование по программам повышения квалификации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t>Дополнительные характеристики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62"/>
        <w:gridCol w:w="1080"/>
        <w:gridCol w:w="6179"/>
      </w:tblGrid>
      <w:tr w:rsidR="002D0BAC" w:rsidRPr="002D0BAC" w:rsidTr="002D0BAC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2D0BAC" w:rsidRPr="002D0BAC" w:rsidTr="002D0BAC"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ОКЗ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1321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Руководители подразделений (управляющие) в обрабатывающей промышленности</w:t>
            </w:r>
          </w:p>
        </w:tc>
      </w:tr>
      <w:tr w:rsidR="002D0BAC" w:rsidRPr="002D0BAC" w:rsidTr="002D0BAC"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1322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Руководители подразделений (управляющие) в добывающей промышленности</w:t>
            </w:r>
          </w:p>
        </w:tc>
      </w:tr>
      <w:tr w:rsidR="002D0BAC" w:rsidRPr="002D0BAC" w:rsidTr="002D0BAC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ЕКС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Начальник отдела охраны окружающей среды</w:t>
            </w:r>
          </w:p>
        </w:tc>
      </w:tr>
      <w:tr w:rsidR="002D0BAC" w:rsidRPr="002D0BAC" w:rsidTr="002D0BAC"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ОКПДТР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24680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Начальник отдела (в промышленности)</w:t>
            </w:r>
          </w:p>
        </w:tc>
      </w:tr>
      <w:tr w:rsidR="002D0BAC" w:rsidRPr="002D0BAC" w:rsidTr="002D0BAC"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26149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Руководитель группы (в промышленности)</w:t>
            </w:r>
          </w:p>
        </w:tc>
      </w:tr>
      <w:tr w:rsidR="002D0BAC" w:rsidRPr="002D0BAC" w:rsidTr="002D0BAC"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ОКСО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280101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Безопасность жизнедеятельности в техносфере</w:t>
            </w:r>
          </w:p>
        </w:tc>
      </w:tr>
      <w:tr w:rsidR="002D0BAC" w:rsidRPr="002D0BAC" w:rsidTr="002D0BAC"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280102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Безопасность технологических процессов и производств</w:t>
            </w:r>
          </w:p>
        </w:tc>
      </w:tr>
      <w:tr w:rsidR="002D0BAC" w:rsidRPr="002D0BAC" w:rsidTr="002D0BAC"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280201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Охрана окружающей среды и рациональное использование природных ресурсов</w:t>
            </w:r>
          </w:p>
        </w:tc>
      </w:tr>
      <w:tr w:rsidR="002D0BAC" w:rsidRPr="002D0BAC" w:rsidTr="002D0BAC"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280202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Инженерная защита окружающей среды</w:t>
            </w:r>
          </w:p>
        </w:tc>
      </w:tr>
      <w:tr w:rsidR="002D0BAC" w:rsidRPr="002D0BAC" w:rsidTr="002D0BAC"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280400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Природообустройство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t>3.3.1.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533"/>
        <w:gridCol w:w="503"/>
        <w:gridCol w:w="773"/>
        <w:gridCol w:w="1991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Разработка и экономическое обоснование планов внедрения новой техники и технологий, обеспечивающих минимизацию воздействия организации </w:t>
            </w:r>
            <w:r w:rsidRPr="002D0BAC">
              <w:rPr>
                <w:sz w:val="22"/>
                <w:szCs w:val="22"/>
              </w:rPr>
              <w:lastRenderedPageBreak/>
              <w:t>на окружающую среду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lastRenderedPageBreak/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C/01.7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7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1134"/>
        <w:gridCol w:w="624"/>
        <w:gridCol w:w="1871"/>
        <w:gridCol w:w="1310"/>
        <w:gridCol w:w="2268"/>
      </w:tblGrid>
      <w:tr w:rsidR="002D0BAC" w:rsidRPr="002D0BAC" w:rsidTr="002D0BAC"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746"/>
      </w:tblGrid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Экологический анализ проектов внедрения новой техники и технологий, включая наилучшие доступные технологии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Определение </w:t>
            </w:r>
            <w:proofErr w:type="gramStart"/>
            <w:r w:rsidRPr="002D0BAC">
              <w:rPr>
                <w:sz w:val="22"/>
                <w:szCs w:val="22"/>
              </w:rPr>
              <w:t>критериев достижения целей охраны окружающей среды</w:t>
            </w:r>
            <w:proofErr w:type="gramEnd"/>
            <w:r w:rsidRPr="002D0BAC">
              <w:rPr>
                <w:sz w:val="22"/>
                <w:szCs w:val="22"/>
              </w:rPr>
              <w:t xml:space="preserve"> с учетом технических возможностей организации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Проведение расчетов для экономического обоснования внедрения новой техники и технологий, включая наилучшие доступные технологии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Разработка планов внедрения новой техники и технологий, включая наилучшие доступные технологии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Анализ ресурсо- и энергосбережения в результате внедрения новой техники и технологий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Выделять основные факторы, влияющие на экологическую безопасность при внедрении новой техники и технологий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Рассчитывать экологические риски для организации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Устанавливать взаимосвязь между воздействием на окружающую среду и техническими возможностями новой техники и технологий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Прогнозировать воздействие новой техники и технологий на окружающую среду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Обосновывать снижение экологических рисков при введении в эксплуатацию новой техники и технологий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Экологическое законодательство Российской Федерации, основные нормативные правовые акты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Методика расчета экологических рисков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Порядок ввода в эксплуатацию новой техники и технологий, </w:t>
            </w:r>
            <w:r w:rsidRPr="002D0BAC">
              <w:rPr>
                <w:sz w:val="22"/>
                <w:szCs w:val="22"/>
              </w:rPr>
              <w:lastRenderedPageBreak/>
              <w:t>учитывающих требования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Основные направления ресурсо- и энергосбережения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Производственная и организационная структура организации и перспективы ее развития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Технологические процессы и режимы производства продукции в организации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t>3.3.2.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533"/>
        <w:gridCol w:w="503"/>
        <w:gridCol w:w="773"/>
        <w:gridCol w:w="1991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Разработка и экономическое обоснование планов внедрения новой техники и технологий, обеспечивающих минимизацию воздействия организации на окружающую среду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C/02.7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7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1134"/>
        <w:gridCol w:w="624"/>
        <w:gridCol w:w="1871"/>
        <w:gridCol w:w="1310"/>
        <w:gridCol w:w="2268"/>
      </w:tblGrid>
      <w:tr w:rsidR="002D0BAC" w:rsidRPr="002D0BAC" w:rsidTr="002D0BAC"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746"/>
      </w:tblGrid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Расчет платы за негативное воздействие организации на окружающую среду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Проведение экономической оценки воздействия деятельности организации на окружающую среду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Определение экономического эффекта от применения мероприятий, направленных на обеспечение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Разработка прогнозов социально-экономического развития организации на основе экологических прогнозов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Разработка стимулирующих мер для работников организации за повышение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Рассчитывать плату за негативное воздействие организации на </w:t>
            </w:r>
            <w:r w:rsidRPr="002D0BAC">
              <w:rPr>
                <w:sz w:val="22"/>
                <w:szCs w:val="22"/>
              </w:rPr>
              <w:lastRenderedPageBreak/>
              <w:t>окружающую среду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Анализировать и рассчитывать экономические последствия воздействия организации на окружающую среду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Экологическое законодательство Российской Федерации, основные нормативные правовые акты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Методика оценки экономического эффекта внедрения мероприятий, направленных на обеспечение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Порядок расчета платы за негативное воздействие организации на окружающую среду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t>3.3.3.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513"/>
        <w:gridCol w:w="503"/>
        <w:gridCol w:w="773"/>
        <w:gridCol w:w="2011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Проведение обоснованных расчетов экологических рисков с целью прогнозирования воздействия хозяйственной деятельности организации на окружающую среду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C/03.7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7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1134"/>
        <w:gridCol w:w="624"/>
        <w:gridCol w:w="1871"/>
        <w:gridCol w:w="1310"/>
        <w:gridCol w:w="2268"/>
      </w:tblGrid>
      <w:tr w:rsidR="002D0BAC" w:rsidRPr="002D0BAC" w:rsidTr="002D0BAC"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746"/>
      </w:tblGrid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Сбор информации по загрязнениям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Проведение расчета экологических рисков с целью прогнозирования воздействия хозяйственной деятельности организации на окружающую среду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Анализ результатов расчета экологических рисков для повышения эффективности внедрения природоохранных мероприятий, проводимых в организации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Анализировать информацию по загрязнению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Проводить расчет экологических рисков в соответствии с требованиями нормативных правовых актов в области охраны </w:t>
            </w:r>
            <w:r w:rsidRPr="002D0BAC">
              <w:rPr>
                <w:sz w:val="22"/>
                <w:szCs w:val="22"/>
              </w:rPr>
              <w:lastRenderedPageBreak/>
              <w:t>окружающей среды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lastRenderedPageBreak/>
              <w:t>Необходимые знания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Экологическое законодательство Российской Федерации, основные нормативные правовые акты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Методика расчета экологических рисков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Нормативные и методические материалы по обеспечению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t>3.3.4.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558"/>
        <w:gridCol w:w="503"/>
        <w:gridCol w:w="773"/>
        <w:gridCol w:w="1966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Организация расследования причин и последствий выбросов и сбросов вредных веществ в окружающую среду, подготовка предложений по предупреждению негативных последствий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C/04.7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7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1134"/>
        <w:gridCol w:w="624"/>
        <w:gridCol w:w="1871"/>
        <w:gridCol w:w="1310"/>
        <w:gridCol w:w="2268"/>
      </w:tblGrid>
      <w:tr w:rsidR="002D0BAC" w:rsidRPr="002D0BAC" w:rsidTr="002D0BAC"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746"/>
      </w:tblGrid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Выявление причин и источников выбросов и сбросов вредных веществ в окружающую среду, возникновения твердых отходов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Анализ результатов расследования причин и последствий выбросов и сбросов вредных веществ, возникновения твердых отходов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Подготовка предложений по устранению причин выбросов и сбросов вредных веществ, возникновения твердых отходов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Подготовка предложений по ликвидации последствий нарушения состояния окружающей среды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Устанавливать причины выбросов и сбросов вредных веществ, возникновения твердых отходов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Определять последствия выбросов и сбросов вредных </w:t>
            </w:r>
            <w:r w:rsidRPr="002D0BAC">
              <w:rPr>
                <w:sz w:val="22"/>
                <w:szCs w:val="22"/>
              </w:rPr>
              <w:lastRenderedPageBreak/>
              <w:t>веществ, возникновения твердых отходов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Разрабатывать предложения по предупреждению выбросов и сбросов вредных веществ, возникновения твердых отходов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Экологическое законодательство Российской Федерации, основные нормативные правовые акты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 xml:space="preserve">Методы и средства </w:t>
            </w:r>
            <w:proofErr w:type="gramStart"/>
            <w:r w:rsidRPr="002D0BAC">
              <w:rPr>
                <w:sz w:val="22"/>
                <w:szCs w:val="22"/>
              </w:rPr>
              <w:t>ликвидации последствий нарушения состояния окружающей среды</w:t>
            </w:r>
            <w:proofErr w:type="gramEnd"/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Порядок работы по расследованию причин и последствий выбросов и сбросов вредных веществ, возникновения твердых отходов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Технологическое оборудование организации, принципы работы оборудования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2D0BAC">
        <w:rPr>
          <w:sz w:val="22"/>
          <w:szCs w:val="22"/>
        </w:rPr>
        <w:t>3.3.5. Трудовая функция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242"/>
        <w:gridCol w:w="503"/>
        <w:gridCol w:w="773"/>
        <w:gridCol w:w="2282"/>
        <w:gridCol w:w="247"/>
      </w:tblGrid>
      <w:tr w:rsidR="002D0BAC" w:rsidRPr="002D0BAC" w:rsidTr="002D0BAC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Руководство персоналом подразделения организации по обеспечению экологической безопасности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C/05.7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7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44"/>
        <w:gridCol w:w="1134"/>
        <w:gridCol w:w="624"/>
        <w:gridCol w:w="1871"/>
        <w:gridCol w:w="1310"/>
        <w:gridCol w:w="2268"/>
      </w:tblGrid>
      <w:tr w:rsidR="002D0BAC" w:rsidRPr="002D0BAC" w:rsidTr="002D0BAC">
        <w:tc>
          <w:tcPr>
            <w:tcW w:w="1944" w:type="dxa"/>
            <w:tcBorders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Оригинал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X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2D0BAC" w:rsidRPr="002D0BAC" w:rsidTr="002D0BAC">
        <w:tc>
          <w:tcPr>
            <w:tcW w:w="1944" w:type="dxa"/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746"/>
      </w:tblGrid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Организация и планирование работы персонала подразделения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Создание условий выполнения персоналом плановых заданий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Контроль качества выполнения работ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Контроль трудовой дисциплины работников, правил внутреннего трудового распорядка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Доведение до сведения работников распоряжений и приказов руководства организации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Составление графика обучения и повышения квалификации работников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Контроль обучения и повышения квалификации работников в установленные сроки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Ведение управленческого учета документации по повышению квалификационного уровня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Разработка должностных инструкций работников по обеспечению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Разработка стимулирующих мер по результатам деятельности работников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Составлять текущие и перспективные планы деятельности подразделения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Проводить анализ соблюдения трудовой дисциплины и качества выполнения служебных обязанностей работниками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Составлять методические материалы для обучения и повышения квалификации работников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Формировать меры поощрения работников, занимающихся вопросами обеспечения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Контролировать профессиональное обучение и повышение квалификации</w:t>
            </w:r>
          </w:p>
        </w:tc>
      </w:tr>
      <w:tr w:rsidR="002D0BAC" w:rsidRPr="002D0BAC" w:rsidTr="002D0BA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Экологическое законодательство Российской Федерации, основные нормативные правовые акты в области охраны окружающей среды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Требования охраны труда, электробезопасности, противопожарной промышленной и экологической безопасности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Локальные акты и инструкции организации по направлению профессиональной деятельности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Правила внутреннего трудового распорядка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Трудовое законодательство Российской Федерации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Порядок и сроки обучения и повышения квалификации работников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Должностные инструкции работников подразделения</w:t>
            </w:r>
          </w:p>
        </w:tc>
      </w:tr>
      <w:tr w:rsidR="002D0BAC" w:rsidRPr="002D0BAC" w:rsidTr="002D0BA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Стимулирующие меры, применяемые в организации для поощрения работников</w:t>
            </w:r>
          </w:p>
        </w:tc>
      </w:tr>
      <w:tr w:rsidR="002D0BAC" w:rsidRPr="002D0BAC" w:rsidTr="002D0B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-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2D0BAC">
        <w:rPr>
          <w:sz w:val="22"/>
          <w:szCs w:val="22"/>
        </w:rPr>
        <w:t>IV. Сведения об организациях - разработчиках</w:t>
      </w:r>
    </w:p>
    <w:p w:rsidR="002D0BAC" w:rsidRPr="002D0BAC" w:rsidRDefault="002D0BAC" w:rsidP="00993BBE">
      <w:pPr>
        <w:pStyle w:val="ConsPlusNormal"/>
        <w:spacing w:line="300" w:lineRule="atLeast"/>
        <w:jc w:val="center"/>
        <w:rPr>
          <w:sz w:val="22"/>
          <w:szCs w:val="22"/>
        </w:rPr>
      </w:pPr>
      <w:r w:rsidRPr="002D0BAC">
        <w:rPr>
          <w:sz w:val="22"/>
          <w:szCs w:val="22"/>
        </w:rPr>
        <w:t>профессионального стандарта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2D0BAC">
        <w:rPr>
          <w:sz w:val="22"/>
          <w:szCs w:val="22"/>
        </w:rPr>
        <w:t>4.1. Ответственная организация-разработчик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62"/>
        <w:gridCol w:w="4365"/>
      </w:tblGrid>
      <w:tr w:rsidR="002D0BAC" w:rsidRPr="002D0BAC" w:rsidTr="002D0BAC">
        <w:tc>
          <w:tcPr>
            <w:tcW w:w="9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Общероссийское отраслевое объединение работодателей "Союз машиностроителей России", город Москва</w:t>
            </w:r>
          </w:p>
        </w:tc>
      </w:tr>
      <w:tr w:rsidR="002D0BAC" w:rsidRPr="002D0BAC" w:rsidTr="002D0BAC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Заместитель исполнительного директора</w:t>
            </w: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Иванов Сергей Валентинович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D0BAC" w:rsidRPr="002D0BAC" w:rsidRDefault="002D0BAC" w:rsidP="00993BBE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2D0BAC">
        <w:rPr>
          <w:sz w:val="22"/>
          <w:szCs w:val="22"/>
        </w:rPr>
        <w:t>4.2. Наименования организаций-разработчиков</w:t>
      </w:r>
    </w:p>
    <w:p w:rsidR="002D0BAC" w:rsidRPr="002D0BAC" w:rsidRDefault="002D0BAC" w:rsidP="00993BBE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2"/>
        <w:gridCol w:w="8543"/>
      </w:tblGrid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ГПБУ "Управление особо охраняемыми природными территориями по Западному административному округу города Москвы", город Москва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ЗАО "Сибирский научно-исследовательский и проектный институт рационального природопользования", город Нижневартовск, Ханты-Мансийский автономный округ - Югра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"Авиакор - авиационный завод", город Самара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4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"АК "Туламашзавод", город Тула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5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"Брянский химический завод имени 50-летия СССР", город Сельцо, Брянская область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6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"Гидроагрегат", город Павлово, Нижегородская область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7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"Завод имени М.И. Калинина", город Санкт-Петербург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8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"Камов", город Люберцы, Московская область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9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"КБТМ", город Омск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10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"Концерн "Калашников", город Ижевск, Удмуртская Республика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11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"Красногорский завод имени С.А. Зверева", город Красногорск, Московская область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12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"КумАПП", город Кумертау, Республика Башкортостан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13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"Курганмашзавод", город Курган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14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"Курский завод "Маяк", город Курск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15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"ЛЕПСЕ", город Киров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16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"МК ОРМЕТО-ЮУМЗ", город Орск, Оренбургская область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17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"Нижнеломовский электромеханический завод", город Нижний Ломов, Пензенская область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18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"Новосибирский авиаремонтный завод", город Новосибирск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19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"НПО ГИПО", город Казань, Республика Татарстан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20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"ОмПО "Иртыш", город Омск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21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"Роствертол", город Ростов-на-Дону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22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"ТНИТИ", город Тула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23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"УАП "Гидравлика", город Уфа, Республика Башкортостан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24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"УМПО", город Уфа, Республика Башкортостан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25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"УНПП "Молния", город Уфа, Республика Башкортостан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26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"УППО", город Уфа, Республика Башкортостан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27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"ЦКБ "Точприбор", город Новосибирск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28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ААК "Прогресс", город Арсеньев, Приморский край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29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МПО имени И. Румянцева, город Москва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30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ОАО ЭОКБ "Сигнал" имени А.И. Глухарева, город Энгельс-19, Саратовская область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31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Общероссийское отраслевое объединение работодателей "Союз предприятий и организаций, обеспечивающих рациональное использование природных ресурсов и защиту окружающей среды "Экосфера", город Москва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32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ООО "Ассоциация Экотехмониторинг", город Волгоград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33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ООО "РусПромЭкспертиза", город Москва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34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ООО "ЭКОСТАНДАРТ "Технические решения", город Москва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35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ФБУ "Федеральный центр анализа и оценки техногенного воздействия на окружающую среду", город Москва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36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ФГБОУ ВПО "Владимирский государственный университет имени Александра Григорьевича и Николая Григорьевича Столетовых", город Владимир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37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ФГБОУ ВПО "Московский государственный машиностроительный университет (МАМИ)", город Москва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38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ФГБОУ ВПО "Московский государственный строительный университет", город Москва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39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ФГБОУ ВПО "Московский государственный технологический университет "СТАНКИН", город Москва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40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ФГБОУ ВПО "Ростовский государственный строительный университет", город Ростов, Ярославская область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41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ФГБОУ ВПО "СамГТУ", город Самара</w:t>
            </w:r>
          </w:p>
        </w:tc>
      </w:tr>
      <w:tr w:rsidR="002D0BAC" w:rsidRPr="002D0BAC" w:rsidTr="002D0BAC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42</w:t>
            </w:r>
          </w:p>
        </w:tc>
        <w:tc>
          <w:tcPr>
            <w:tcW w:w="8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AC" w:rsidRPr="002D0BAC" w:rsidRDefault="002D0BAC" w:rsidP="00993BBE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2D0BAC">
              <w:rPr>
                <w:sz w:val="22"/>
                <w:szCs w:val="22"/>
              </w:rPr>
              <w:t>ФГБОУ ВПО ОмГТУ, город Омск</w:t>
            </w:r>
          </w:p>
        </w:tc>
      </w:tr>
    </w:tbl>
    <w:p w:rsidR="002D0BAC" w:rsidRPr="002D0BAC" w:rsidRDefault="002D0BAC" w:rsidP="00993BB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D0BAC">
        <w:rPr>
          <w:sz w:val="22"/>
          <w:szCs w:val="22"/>
        </w:rPr>
        <w:t>--------------------------------</w:t>
      </w:r>
    </w:p>
    <w:p w:rsidR="002D0BAC" w:rsidRPr="002D0BAC" w:rsidRDefault="002D0BAC" w:rsidP="00993BBE">
      <w:pPr>
        <w:pStyle w:val="ConsPlusNormal"/>
        <w:spacing w:line="300" w:lineRule="atLeast"/>
        <w:ind w:firstLine="540"/>
        <w:jc w:val="both"/>
      </w:pPr>
      <w:bookmarkStart w:id="1" w:name="Par1139"/>
      <w:bookmarkEnd w:id="1"/>
      <w:r w:rsidRPr="002D0BAC">
        <w:t>&lt;1&gt; Общероссийский классификатор занятий.</w:t>
      </w:r>
    </w:p>
    <w:p w:rsidR="002D0BAC" w:rsidRPr="002D0BAC" w:rsidRDefault="002D0BAC" w:rsidP="00993BBE">
      <w:pPr>
        <w:pStyle w:val="ConsPlusNormal"/>
        <w:spacing w:line="300" w:lineRule="atLeast"/>
        <w:ind w:firstLine="540"/>
        <w:jc w:val="both"/>
      </w:pPr>
      <w:bookmarkStart w:id="2" w:name="Par1140"/>
      <w:bookmarkEnd w:id="2"/>
      <w:r w:rsidRPr="002D0BAC">
        <w:t>&lt;2&gt; Общероссийский классификатор видов экономической деятельности.</w:t>
      </w:r>
    </w:p>
    <w:p w:rsidR="002D0BAC" w:rsidRPr="002D0BAC" w:rsidRDefault="002D0BAC" w:rsidP="00993BBE">
      <w:pPr>
        <w:pStyle w:val="ConsPlusNormal"/>
        <w:spacing w:line="300" w:lineRule="atLeast"/>
        <w:ind w:firstLine="540"/>
        <w:jc w:val="both"/>
      </w:pPr>
      <w:bookmarkStart w:id="3" w:name="Par1141"/>
      <w:bookmarkEnd w:id="3"/>
      <w:proofErr w:type="gramStart"/>
      <w:r w:rsidRPr="002D0BAC">
        <w:t>&lt;3&gt; Приказ Минздравсоцразвития России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Минюстом</w:t>
      </w:r>
      <w:proofErr w:type="gramEnd"/>
      <w:r w:rsidRPr="002D0BAC">
        <w:t xml:space="preserve"> </w:t>
      </w:r>
      <w:proofErr w:type="gramStart"/>
      <w:r w:rsidRPr="002D0BAC">
        <w:t>России 21 октября 2011 г., регистрационный N 22111), с изменениями, внесенными приказами Минздрава России от 15 мая 2013 г. N 296н (зарегистрирован Минюстом России 3 июля 2013 г., регистрационный N 28970) и от 5 декабря 2014 г. N 801н (зарегистрирован Минюстом России 3 февраля 2015 г., регистрационный N 35848).</w:t>
      </w:r>
      <w:proofErr w:type="gramEnd"/>
    </w:p>
    <w:p w:rsidR="002D0BAC" w:rsidRPr="002D0BAC" w:rsidRDefault="002D0BAC" w:rsidP="00993BBE">
      <w:pPr>
        <w:pStyle w:val="ConsPlusNormal"/>
        <w:spacing w:line="300" w:lineRule="atLeast"/>
        <w:ind w:firstLine="540"/>
        <w:jc w:val="both"/>
      </w:pPr>
      <w:bookmarkStart w:id="4" w:name="Par1142"/>
      <w:bookmarkEnd w:id="4"/>
      <w:r w:rsidRPr="002D0BAC">
        <w:t>&lt;4&gt; Квалификационный справочник должностей руководителей, специалистов и других служащих.</w:t>
      </w:r>
    </w:p>
    <w:p w:rsidR="002D0BAC" w:rsidRPr="002D0BAC" w:rsidRDefault="002D0BAC" w:rsidP="00993BBE">
      <w:pPr>
        <w:pStyle w:val="ConsPlusNormal"/>
        <w:spacing w:line="300" w:lineRule="atLeast"/>
        <w:ind w:firstLine="540"/>
        <w:jc w:val="both"/>
      </w:pPr>
      <w:bookmarkStart w:id="5" w:name="Par1143"/>
      <w:bookmarkEnd w:id="5"/>
      <w:r w:rsidRPr="002D0BAC">
        <w:t>&lt;5&gt; Общероссийский классификатор профессий рабочих, должностей служащих и тарифных разрядов.</w:t>
      </w:r>
    </w:p>
    <w:p w:rsidR="002D0BAC" w:rsidRPr="002D0BAC" w:rsidRDefault="002D0BAC" w:rsidP="00993BBE">
      <w:pPr>
        <w:pStyle w:val="ConsPlusNormal"/>
        <w:spacing w:line="300" w:lineRule="atLeast"/>
        <w:ind w:firstLine="540"/>
        <w:jc w:val="both"/>
      </w:pPr>
      <w:bookmarkStart w:id="6" w:name="Par1144"/>
      <w:bookmarkEnd w:id="6"/>
      <w:r w:rsidRPr="002D0BAC">
        <w:t>&lt;6&gt; Общероссийский классификатор специальностей по образованию.</w:t>
      </w:r>
    </w:p>
    <w:sectPr w:rsidR="002D0BAC" w:rsidRPr="002D0BAC" w:rsidSect="00DF5729">
      <w:headerReference w:type="default" r:id="rId7"/>
      <w:footerReference w:type="default" r:id="rId8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89C" w:rsidRDefault="0091089C">
      <w:r>
        <w:separator/>
      </w:r>
    </w:p>
  </w:endnote>
  <w:endnote w:type="continuationSeparator" w:id="0">
    <w:p w:rsidR="0091089C" w:rsidRDefault="00910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89C" w:rsidRDefault="0091089C">
      <w:r>
        <w:separator/>
      </w:r>
    </w:p>
  </w:footnote>
  <w:footnote w:type="continuationSeparator" w:id="0">
    <w:p w:rsidR="0091089C" w:rsidRDefault="00910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1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9D461D" w:rsidRDefault="009D461D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.3pt;margin-top:1.2pt;width:301.6pt;height:59.5pt;z-index:-1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9D461D" w:rsidRDefault="009D461D">
    <w:r>
      <w:rPr>
        <w:noProof/>
      </w:rPr>
      <w:pict>
        <v:line id="_x0000_s2058" style="position:absolute;z-index:2" from="19.85pt,52.4pt" to="464.45pt,52.4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pStyle w:val="2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3F01"/>
  <w:doNotTrackMoves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78B7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56934"/>
    <w:rsid w:val="0028472F"/>
    <w:rsid w:val="002A1F06"/>
    <w:rsid w:val="002A3FB4"/>
    <w:rsid w:val="002D0BAC"/>
    <w:rsid w:val="002F6C78"/>
    <w:rsid w:val="00316728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91089C"/>
    <w:rsid w:val="00924F79"/>
    <w:rsid w:val="009262FB"/>
    <w:rsid w:val="00941221"/>
    <w:rsid w:val="00973288"/>
    <w:rsid w:val="00993BBE"/>
    <w:rsid w:val="009D461D"/>
    <w:rsid w:val="009D6479"/>
    <w:rsid w:val="00A51A34"/>
    <w:rsid w:val="00AB36AB"/>
    <w:rsid w:val="00AE2558"/>
    <w:rsid w:val="00AE2AB5"/>
    <w:rsid w:val="00B63D76"/>
    <w:rsid w:val="00B740AE"/>
    <w:rsid w:val="00C02937"/>
    <w:rsid w:val="00C33643"/>
    <w:rsid w:val="00CA5B60"/>
    <w:rsid w:val="00CA5FB3"/>
    <w:rsid w:val="00D9061B"/>
    <w:rsid w:val="00DC174E"/>
    <w:rsid w:val="00DE00A4"/>
    <w:rsid w:val="00DF5729"/>
    <w:rsid w:val="00E20F14"/>
    <w:rsid w:val="00E3194A"/>
    <w:rsid w:val="00E4205F"/>
    <w:rsid w:val="00E66425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link w:val="10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1">
    <w:name w:val="heading 2"/>
    <w:basedOn w:val="a1"/>
    <w:link w:val="22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1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locked/>
    <w:rsid w:val="002A1F06"/>
    <w:rPr>
      <w:lang w:val="ru-RU" w:eastAsia="ru-RU" w:bidi="ar-SA"/>
    </w:rPr>
  </w:style>
  <w:style w:type="paragraph" w:styleId="a7">
    <w:name w:val="footer"/>
    <w:basedOn w:val="a1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locked/>
    <w:rsid w:val="002A1F06"/>
    <w:rPr>
      <w:lang w:val="ru-RU" w:eastAsia="ru-RU" w:bidi="ar-SA"/>
    </w:rPr>
  </w:style>
  <w:style w:type="table" w:styleId="a9">
    <w:name w:val="Table Grid"/>
    <w:basedOn w:val="a3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сноски Знак"/>
    <w:basedOn w:val="a2"/>
    <w:link w:val="ab"/>
    <w:semiHidden/>
    <w:locked/>
    <w:rsid w:val="000B5D88"/>
    <w:rPr>
      <w:lang w:val="ru-RU" w:eastAsia="ru-RU" w:bidi="ar-SA"/>
    </w:rPr>
  </w:style>
  <w:style w:type="paragraph" w:styleId="ab">
    <w:name w:val="footnote text"/>
    <w:basedOn w:val="a1"/>
    <w:link w:val="aa"/>
    <w:rsid w:val="000B5D88"/>
  </w:style>
  <w:style w:type="character" w:styleId="ac">
    <w:name w:val="footnote reference"/>
    <w:basedOn w:val="a2"/>
    <w:rsid w:val="000B5D88"/>
    <w:rPr>
      <w:vertAlign w:val="superscript"/>
    </w:rPr>
  </w:style>
  <w:style w:type="paragraph" w:styleId="11">
    <w:name w:val="toc 1"/>
    <w:basedOn w:val="a1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3">
    <w:name w:val="toc 2"/>
    <w:basedOn w:val="a1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e">
    <w:name w:val="Основной текст Знак"/>
    <w:basedOn w:val="a2"/>
    <w:link w:val="ad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1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1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1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2"/>
    <w:link w:val="33"/>
    <w:locked/>
    <w:rsid w:val="002A1F06"/>
    <w:rPr>
      <w:sz w:val="28"/>
      <w:lang w:val="ru-RU" w:eastAsia="ru-RU" w:bidi="ar-SA"/>
    </w:rPr>
  </w:style>
  <w:style w:type="paragraph" w:styleId="af">
    <w:name w:val="Body Text Indent"/>
    <w:basedOn w:val="a1"/>
    <w:link w:val="af0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2"/>
    <w:link w:val="af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1">
    <w:name w:val="Balloon Text"/>
    <w:basedOn w:val="a1"/>
    <w:link w:val="af2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2"/>
    <w:link w:val="af1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1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4">
    <w:name w:val="Hyperlink"/>
    <w:basedOn w:val="a2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annotation text"/>
    <w:basedOn w:val="a1"/>
    <w:link w:val="af6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6">
    <w:name w:val="Текст примечания Знак"/>
    <w:basedOn w:val="a2"/>
    <w:link w:val="af5"/>
    <w:semiHidden/>
    <w:locked/>
    <w:rsid w:val="002A1F06"/>
    <w:rPr>
      <w:rFonts w:ascii="Calibri" w:hAnsi="Calibri"/>
      <w:lang w:val="ru-RU" w:eastAsia="en-US" w:bidi="ar-SA"/>
    </w:rPr>
  </w:style>
  <w:style w:type="paragraph" w:styleId="af7">
    <w:name w:val="annotation subject"/>
    <w:basedOn w:val="af5"/>
    <w:next w:val="af5"/>
    <w:link w:val="af8"/>
    <w:semiHidden/>
    <w:rsid w:val="002A1F06"/>
    <w:rPr>
      <w:b/>
      <w:bCs/>
    </w:rPr>
  </w:style>
  <w:style w:type="character" w:customStyle="1" w:styleId="af8">
    <w:name w:val="Тема примечания Знак"/>
    <w:basedOn w:val="af6"/>
    <w:link w:val="af7"/>
    <w:semiHidden/>
    <w:locked/>
    <w:rsid w:val="002A1F06"/>
    <w:rPr>
      <w:b/>
      <w:bCs/>
    </w:rPr>
  </w:style>
  <w:style w:type="paragraph" w:customStyle="1" w:styleId="12">
    <w:name w:val="Стиль1"/>
    <w:basedOn w:val="a1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4">
    <w:name w:val="Основной текст (2)_"/>
    <w:link w:val="20"/>
    <w:locked/>
    <w:rsid w:val="002A1F06"/>
    <w:rPr>
      <w:sz w:val="28"/>
      <w:shd w:val="clear" w:color="auto" w:fill="FFFFFF"/>
      <w:lang w:bidi="ar-SA"/>
    </w:rPr>
  </w:style>
  <w:style w:type="paragraph" w:customStyle="1" w:styleId="20">
    <w:name w:val="Основной текст (2)"/>
    <w:basedOn w:val="a1"/>
    <w:link w:val="24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/>
    </w:rPr>
  </w:style>
  <w:style w:type="character" w:customStyle="1" w:styleId="10">
    <w:name w:val="Заголовок 1 Знак"/>
    <w:basedOn w:val="a2"/>
    <w:link w:val="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2">
    <w:name w:val="Заголовок 2 Знак"/>
    <w:basedOn w:val="a2"/>
    <w:link w:val="21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9">
    <w:name w:val="caption"/>
    <w:basedOn w:val="a1"/>
    <w:next w:val="a1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2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1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1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2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3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a">
    <w:name w:val="Document Map"/>
    <w:basedOn w:val="a1"/>
    <w:link w:val="afb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b">
    <w:name w:val="Схема документа Знак"/>
    <w:basedOn w:val="a2"/>
    <w:link w:val="afa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4">
    <w:name w:val="Текст1"/>
    <w:basedOn w:val="a1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c">
    <w:name w:val="List"/>
    <w:basedOn w:val="a1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d">
    <w:name w:val="Body Text First Indent"/>
    <w:basedOn w:val="ad"/>
    <w:link w:val="afe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e">
    <w:name w:val="Красная строка Знак"/>
    <w:basedOn w:val="ae"/>
    <w:link w:val="afd"/>
    <w:locked/>
    <w:rsid w:val="009D461D"/>
    <w:rPr>
      <w:rFonts w:eastAsia="SimSun"/>
    </w:rPr>
  </w:style>
  <w:style w:type="paragraph" w:styleId="2b">
    <w:name w:val="Body Text First Indent 2"/>
    <w:basedOn w:val="af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0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">
    <w:name w:val="page number"/>
    <w:basedOn w:val="a2"/>
    <w:rsid w:val="009D461D"/>
    <w:rPr>
      <w:rFonts w:cs="Times New Roman"/>
    </w:rPr>
  </w:style>
  <w:style w:type="character" w:styleId="aff0">
    <w:name w:val="annotation reference"/>
    <w:basedOn w:val="a2"/>
    <w:rsid w:val="009D461D"/>
    <w:rPr>
      <w:sz w:val="16"/>
    </w:rPr>
  </w:style>
  <w:style w:type="paragraph" w:styleId="39">
    <w:name w:val="toc 3"/>
    <w:basedOn w:val="a1"/>
    <w:next w:val="a1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1">
    <w:name w:val="СО"/>
    <w:basedOn w:val="a1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2">
    <w:name w:val="ВИД ДОКУМЕНТА"/>
    <w:basedOn w:val="a1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ff3">
    <w:name w:val="Текст раздела"/>
    <w:basedOn w:val="21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1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TOCHeading">
    <w:name w:val="TOC Heading"/>
    <w:basedOn w:val="1"/>
    <w:next w:val="a1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Revision">
    <w:name w:val="Revision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4">
    <w:name w:val="Plain Text"/>
    <w:basedOn w:val="a1"/>
    <w:link w:val="aff5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5">
    <w:name w:val="Текст Знак"/>
    <w:basedOn w:val="a2"/>
    <w:link w:val="aff4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1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5">
    <w:name w:val="Абзац списка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6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6">
    <w:name w:val="FollowedHyperlink"/>
    <w:basedOn w:val="a2"/>
    <w:rsid w:val="009D461D"/>
    <w:rPr>
      <w:color w:val="800080"/>
      <w:u w:val="single"/>
    </w:rPr>
  </w:style>
  <w:style w:type="paragraph" w:customStyle="1" w:styleId="17">
    <w:name w:val="Заголовок оглавления1"/>
    <w:basedOn w:val="1"/>
    <w:next w:val="a1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7">
    <w:name w:val="table of figures"/>
    <w:basedOn w:val="a1"/>
    <w:next w:val="a1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8">
    <w:name w:val="endnote text"/>
    <w:basedOn w:val="a1"/>
    <w:link w:val="aff9"/>
    <w:semiHidden/>
    <w:rsid w:val="009D461D"/>
    <w:rPr>
      <w:rFonts w:eastAsia="Calibri"/>
    </w:rPr>
  </w:style>
  <w:style w:type="character" w:customStyle="1" w:styleId="aff9">
    <w:name w:val="Текст концевой сноски Знак"/>
    <w:basedOn w:val="a2"/>
    <w:link w:val="aff8"/>
    <w:semiHidden/>
    <w:locked/>
    <w:rsid w:val="009D461D"/>
    <w:rPr>
      <w:rFonts w:eastAsia="Calibri"/>
      <w:lang w:val="ru-RU" w:eastAsia="ru-RU" w:bidi="ar-SA"/>
    </w:rPr>
  </w:style>
  <w:style w:type="character" w:customStyle="1" w:styleId="18">
    <w:name w:val="Название книги1"/>
    <w:rsid w:val="009D461D"/>
    <w:rPr>
      <w:b/>
      <w:smallCaps/>
      <w:spacing w:val="5"/>
    </w:rPr>
  </w:style>
  <w:style w:type="character" w:styleId="affa">
    <w:name w:val="Strong"/>
    <w:basedOn w:val="a2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b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ffc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ffc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ffc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9D461D"/>
    <w:rPr>
      <w:rFonts w:cs="Times New Roman"/>
    </w:rPr>
  </w:style>
  <w:style w:type="character" w:customStyle="1" w:styleId="match">
    <w:name w:val="match"/>
    <w:basedOn w:val="a2"/>
    <w:rsid w:val="009D461D"/>
    <w:rPr>
      <w:rFonts w:cs="Times New Roman"/>
    </w:rPr>
  </w:style>
  <w:style w:type="paragraph" w:customStyle="1" w:styleId="2d">
    <w:name w:val="Абзац списка2"/>
    <w:basedOn w:val="a1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9">
    <w:name w:val="Заголовок №1_"/>
    <w:basedOn w:val="a2"/>
    <w:link w:val="1a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2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2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b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a">
    <w:name w:val="Заголовок №1"/>
    <w:basedOn w:val="a1"/>
    <w:link w:val="1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  <w:lang w:val="ru-RU" w:eastAsia="ru-RU"/>
    </w:rPr>
  </w:style>
  <w:style w:type="paragraph" w:customStyle="1" w:styleId="afff1">
    <w:name w:val="Колонтитул"/>
    <w:basedOn w:val="a1"/>
    <w:link w:val="afff0"/>
    <w:rsid w:val="008D0C54"/>
    <w:pPr>
      <w:widowControl/>
      <w:shd w:val="clear" w:color="auto" w:fill="FFFFFF"/>
      <w:autoSpaceDE/>
      <w:autoSpaceDN/>
      <w:adjustRightInd/>
    </w:pPr>
    <w:rPr>
      <w:lang w:val="ru-RU" w:eastAsia="ru-RU"/>
    </w:r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1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2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1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2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ListParagraph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1"/>
    <w:next w:val="a1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NoSpacing">
    <w:name w:val="No Spacing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1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1"/>
    <w:next w:val="a1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1"/>
    <w:next w:val="a1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2"/>
    <w:rsid w:val="008D0C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6501</Words>
  <Characters>37056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43471</CharactersWithSpaces>
  <SharedDoc>false</SharedDoc>
  <HLinks>
    <vt:vector size="24" baseType="variant">
      <vt:variant>
        <vt:i4>6553651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Par1144</vt:lpwstr>
      </vt:variant>
      <vt:variant>
        <vt:i4>6553651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Par1143</vt:lpwstr>
      </vt:variant>
      <vt:variant>
        <vt:i4>6553651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Par1142</vt:lpwstr>
      </vt:variant>
      <vt:variant>
        <vt:i4>6553651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Par1141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Папа</cp:lastModifiedBy>
  <cp:revision>2</cp:revision>
  <dcterms:created xsi:type="dcterms:W3CDTF">2019-01-05T23:52:00Z</dcterms:created>
  <dcterms:modified xsi:type="dcterms:W3CDTF">2019-01-05T23:52:00Z</dcterms:modified>
</cp:coreProperties>
</file>