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8BD" w:rsidRPr="00971E96" w:rsidRDefault="009918BD" w:rsidP="00971E96">
      <w:pPr>
        <w:pStyle w:val="ConsPlusNormal"/>
        <w:spacing w:line="300" w:lineRule="atLeast"/>
        <w:jc w:val="both"/>
        <w:outlineLvl w:val="0"/>
        <w:rPr>
          <w:sz w:val="22"/>
          <w:szCs w:val="22"/>
        </w:rPr>
      </w:pPr>
      <w:r w:rsidRPr="00971E96">
        <w:rPr>
          <w:sz w:val="22"/>
          <w:szCs w:val="22"/>
        </w:rPr>
        <w:t xml:space="preserve">Зарегистрировано в Минюсте России 28 октября </w:t>
      </w:r>
      <w:smartTag w:uri="urn:schemas-microsoft-com:office:smarttags" w:element="metricconverter">
        <w:smartTagPr>
          <w:attr w:name="ProductID" w:val="2019 г"/>
        </w:smartTagPr>
        <w:r w:rsidRPr="00971E96">
          <w:rPr>
            <w:sz w:val="22"/>
            <w:szCs w:val="22"/>
          </w:rPr>
          <w:t>2019 г</w:t>
        </w:r>
      </w:smartTag>
      <w:r w:rsidRPr="00971E96">
        <w:rPr>
          <w:sz w:val="22"/>
          <w:szCs w:val="22"/>
        </w:rPr>
        <w:t>. N 56341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МИНИСТЕРСТВО ЗДРАВООХРАНЕНИЯ РОССИЙСКОЙ ФЕДЕРАЦИИ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ФЕДЕРАЛЬНОЕ МЕДИКО-БИОЛОГИЧЕСКОЕ АГЕНТСТВО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ПРИКАЗ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 xml:space="preserve">от 10 июля </w:t>
      </w:r>
      <w:smartTag w:uri="urn:schemas-microsoft-com:office:smarttags" w:element="metricconverter">
        <w:smartTagPr>
          <w:attr w:name="ProductID" w:val="2019 г"/>
        </w:smartTagPr>
        <w:r w:rsidRPr="00971E96">
          <w:rPr>
            <w:sz w:val="22"/>
            <w:szCs w:val="22"/>
          </w:rPr>
          <w:t>2019 г</w:t>
        </w:r>
      </w:smartTag>
      <w:r w:rsidRPr="00971E96">
        <w:rPr>
          <w:sz w:val="22"/>
          <w:szCs w:val="22"/>
        </w:rPr>
        <w:t>. N 136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ОБ УТВЕРЖДЕНИИ ФОРМЫ ПРОВЕРОЧНОГО ЛИСТА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(СПИСКА КОНТРОЛЬНЫХ ВОПРОСОВ), ИСПОЛЬЗУЕМОЙ ДОЛЖНОСТНЫМИ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ЛИЦАМИ ФЕДЕРАЛЬНОГО МЕДИКО-БИОЛОГИЧЕСКОГО АГЕНТСТВА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И ЕГО ТЕРРИТОРИАЛЬНЫХ ОРГАНОВ ПРИ ПРОВЕДЕНИИ ПРОВЕРОК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СОБЛЮДЕНИЯ ТРЕБОВАНИЙ РАДИАЦИОННОЙ БЕЗОПАСНОСТИ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ПРИ ОБРАЩЕНИИ С РАДИОАКТИВНЫМИ ВЕЩЕСТВАМИ, РАДИОАКТИВНЫМИ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МАТЕРИАЛАМИ, РАДИАЦИОННЫМИ ИСТОЧНИКАМИ, РАДИОАКТИВНЫМИ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ОТХОДАМИ И ПРОМЫШЛЕННЫМИ ОТХОДАМИ, СОДЕРЖАЩИМИ</w:t>
      </w:r>
    </w:p>
    <w:p w:rsidR="009918BD" w:rsidRPr="00971E96" w:rsidRDefault="009918BD" w:rsidP="00971E96">
      <w:pPr>
        <w:pStyle w:val="ConsPlusTitle"/>
        <w:spacing w:line="300" w:lineRule="atLeast"/>
        <w:jc w:val="center"/>
        <w:rPr>
          <w:sz w:val="22"/>
          <w:szCs w:val="22"/>
        </w:rPr>
      </w:pPr>
      <w:r w:rsidRPr="00971E96">
        <w:rPr>
          <w:sz w:val="22"/>
          <w:szCs w:val="22"/>
        </w:rPr>
        <w:t>РАДИОАКТИВНЫЕ ВЕЩЕСТВА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71E96">
        <w:rPr>
          <w:sz w:val="22"/>
          <w:szCs w:val="22"/>
        </w:rPr>
        <w:t xml:space="preserve">В соответствии с частью 11.3 статьи 9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 2008, N 52, ст. 6249; 2009, N 18, ст. 2140; N 29, ст. 3601; N 48, ст. 5711; N 52, ст. 6441; 2010, N 17, ст. 1988; N 18, ст. 2142; N 31, ст. 4160, 4193, 4196; N 32, ст. 4298; 2011, N 1, ст. 20; N 17, ст. 2310; N 23, ст. 3263; N 27, ст. 3880; N 30, ст. 4590; N 48, ст. 6728; 2012, N 19, ст. 2281; N 26, ст. 3446; N 31, ст. 4320, 4322; N 47, ст. 6402; 2013, N 9, ст. 874; N 27, ст. 3477; N 30, ст. 4041, 4243; N 44, ст. 5633; N 48, ст. 6165; N 49, ст. 6338; N 52, ст. 6961, 6979, 6981; 2014, N 11, ст. 1092, 1098; N 26, ст. 3366; N 30, ст. 4220, 4235, 4243, 4256; N 42, ст. 5615; N 48, ст. 6659; 2015, N 1, ст. 53, 64, 72, 85; N 14, ст. 2022; N 18, ст. 2614; N 27, ст. 3950; N 29, ст. 4339, 4362, 4372, 4389, 6207; N 48, ст. 6707; 2016, N 11, ст. 1495; N 18, ст. 2503; N 27 ст. 4160, 4164, 4187, 4210, 4194, 4287; N 50, ст. 6975; 2017, N 9, ст. 1276; N 18, ст. 2673; N 31, ст. 4742; N 45, ст. 6582; N 49, ст. 7304; 2018, N 1 (ч. I), ст. 26, 27; N 17, ст. 2430; N 18, ст. 2564; N 32 (ч. I), ст. 5109, 5114; N 32 (ч. II), ст. 5116; N 53 (ч. 1), ст. 8437; 2019, N 12, ст. 1231; N 16, ст. 1817; N 23, ст. 2913), статьей 10.1 Федерального закона от 09.01.1996 N 3-ФЗ "О радиационной безопасности населения" (Собрание законодательства Российской Федерации 1996, N 3, ст. 141; 2004, N 35, ст. 3607; 2008, N 30, ст. 3616; 2011, N 30, ст. 4590, 4596), постановлением Правительства Российской Федерации от 13 февраля </w:t>
      </w:r>
      <w:smartTag w:uri="urn:schemas-microsoft-com:office:smarttags" w:element="metricconverter">
        <w:smartTagPr>
          <w:attr w:name="ProductID" w:val="2017 г"/>
        </w:smartTagPr>
        <w:r w:rsidRPr="00971E96">
          <w:rPr>
            <w:sz w:val="22"/>
            <w:szCs w:val="22"/>
          </w:rPr>
          <w:t>2017 г</w:t>
        </w:r>
      </w:smartTag>
      <w:r w:rsidRPr="00971E96">
        <w:rPr>
          <w:sz w:val="22"/>
          <w:szCs w:val="22"/>
        </w:rPr>
        <w:t xml:space="preserve">. N 177 "Об утверждении общих требований к разработке и утверждению проверочных листов (списков контрольных вопросов)" (Собрание законодательства Российской Федерации, 2017, N 9, ст. 1359), на основании Положения о федеральном государственном санитарно-эпидемиологическом надзоре, утвержденного постановлением Правительства Российской Федерации от 5 июня </w:t>
      </w:r>
      <w:smartTag w:uri="urn:schemas-microsoft-com:office:smarttags" w:element="metricconverter">
        <w:smartTagPr>
          <w:attr w:name="ProductID" w:val="2013 г"/>
        </w:smartTagPr>
        <w:r w:rsidRPr="00971E96">
          <w:rPr>
            <w:sz w:val="22"/>
            <w:szCs w:val="22"/>
          </w:rPr>
          <w:t>2013 г</w:t>
        </w:r>
      </w:smartTag>
      <w:r w:rsidRPr="00971E96">
        <w:rPr>
          <w:sz w:val="22"/>
          <w:szCs w:val="22"/>
        </w:rPr>
        <w:t>. N 476 (Собрание законодательства Российской Федерации 2013, N 24, ст. 2999; 2016, N 35, ст. 5326; 2017, N 15, ст. 2196; N 25, ст. 3695; N 36, ст. 5461; 2018, N 35, ст. 5558; N 46, ст. 7059; 2019, N 10, ст. 970), приказываю:</w:t>
      </w:r>
    </w:p>
    <w:p w:rsidR="009918BD" w:rsidRPr="00971E96" w:rsidRDefault="009918BD" w:rsidP="00971E9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71E96">
        <w:rPr>
          <w:sz w:val="22"/>
          <w:szCs w:val="22"/>
        </w:rPr>
        <w:t xml:space="preserve">1. Утвердить </w:t>
      </w:r>
      <w:hyperlink w:anchor="Par48" w:tooltip="              Проверочный лист (список контрольных вопросов)" w:history="1">
        <w:r w:rsidRPr="00971E96">
          <w:rPr>
            <w:sz w:val="22"/>
            <w:szCs w:val="22"/>
          </w:rPr>
          <w:t>форму</w:t>
        </w:r>
      </w:hyperlink>
      <w:r w:rsidRPr="00971E96">
        <w:rPr>
          <w:sz w:val="22"/>
          <w:szCs w:val="22"/>
        </w:rPr>
        <w:t xml:space="preserve"> проверочного листа (списка контрольных вопросов) для осуществления федерального государственного санитарно-эпидемиологического надзора за соблюдением обязательных требований в области обеспечения радиационной безопасности при осуществлении деятельности в области использования атомной энергии (обращение с радиоактивными веществами, радиоактивными материалами, радиационными источниками, радиоактивными отходами и промышленными отходами, содержащими радиоактивные вещества).</w:t>
      </w:r>
    </w:p>
    <w:p w:rsidR="009918BD" w:rsidRPr="00971E96" w:rsidRDefault="009918BD" w:rsidP="00971E9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71E96">
        <w:rPr>
          <w:sz w:val="22"/>
          <w:szCs w:val="22"/>
        </w:rPr>
        <w:t xml:space="preserve">2. Должностным лицам Федерального медико-биологического агентства и его территориальных органов использовать утвержденную </w:t>
      </w:r>
      <w:hyperlink w:anchor="Par48" w:tooltip="              Проверочный лист (список контрольных вопросов)" w:history="1">
        <w:r w:rsidRPr="00971E96">
          <w:rPr>
            <w:sz w:val="22"/>
            <w:szCs w:val="22"/>
          </w:rPr>
          <w:t>форму</w:t>
        </w:r>
      </w:hyperlink>
      <w:r w:rsidRPr="00971E96">
        <w:rPr>
          <w:sz w:val="22"/>
          <w:szCs w:val="22"/>
        </w:rPr>
        <w:t xml:space="preserve"> проверочного листа при проведении плановых проверок поднадзорных юридических лиц в рамках осуществления федерального государственного санитарно-эпидемиологического надзора за соблюдением обязательных требований в области обеспечения радиационной безопасности.</w:t>
      </w:r>
    </w:p>
    <w:p w:rsidR="009918BD" w:rsidRPr="00971E96" w:rsidRDefault="009918BD" w:rsidP="00971E9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71E96">
        <w:rPr>
          <w:sz w:val="22"/>
          <w:szCs w:val="22"/>
        </w:rPr>
        <w:t>3. Контроль за выполнением приказа возложить на заместителя руководителя ФМБА России В.В. Романова.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Руководитель</w:t>
      </w: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В.В.УЙБА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971E96">
        <w:rPr>
          <w:sz w:val="22"/>
          <w:szCs w:val="22"/>
        </w:rPr>
        <w:t>Приложение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Утверждено</w:t>
      </w: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приказом ФМБА России</w:t>
      </w: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от 10.07.2019 N 136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971E96" w:rsidRDefault="009918BD" w:rsidP="00971E96">
      <w:pPr>
        <w:pStyle w:val="ConsPlusNormal"/>
        <w:spacing w:line="300" w:lineRule="atLeast"/>
        <w:jc w:val="right"/>
        <w:rPr>
          <w:sz w:val="22"/>
          <w:szCs w:val="22"/>
        </w:rPr>
      </w:pPr>
      <w:r w:rsidRPr="00971E96">
        <w:rPr>
          <w:sz w:val="22"/>
          <w:szCs w:val="22"/>
        </w:rPr>
        <w:t>Форма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  Министерство здравоохранения Российской Федерации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     Федеральное медико-биологическое агентство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(наименование органа государственного контроля (надзора))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bookmarkStart w:id="0" w:name="Par48"/>
      <w:bookmarkEnd w:id="0"/>
      <w:r w:rsidRPr="00081F54">
        <w:t xml:space="preserve">              Проверочный лист (список контрольных вопросов)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   для осуществления федерального государственного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санитарно-эпидемиологического надзора за соблюдением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обязательных требований в области обеспечения радиационной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безопасности при осуществлении деятельности в области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использования атомной энергии (обращение с радиоактивными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веществами, радиоактивными материалами, радиационными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источниками, радиоактивными отходами и промышленными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           отходами, содержащими радиоактивные вещества)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Настоящая   форма  проверочного  листа  (список  контрольных  вопросов)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применяется   при  проведении  плановых  проверок  в  рамках  осуществления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федерального   государственного  санитарно-эпидемиологического  надзора  за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соблюдением  обязательных  требований  в  области  обеспечения радиационной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безопасности  юридическими  лицами (далее - организациями), осуществляющими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деятельность   в   области   использования  атомной  энергии  (обращение  с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радиоактивными   веществами,   радиоактивными   материалами,  радиационными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источниками,  радиоактивными отходами и промышленными отходами, содержащими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радиоактивные вещества).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Предмет   проверки   ограничивается  перечнем  вопросов,  включенных  в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проверочный лист (список контрольных вопросов).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Наименование проверяемой организации: 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Место  проведения  проверки  с  заполнением  проверочного листа и (или)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указание   на   используемые  организацией  объекты  использования  атомной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энергии: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Реквизиты    распоряжения   или   приказа   руководителя,   заместителя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руководителя   органа  государственного  контроля  (надзора)  о  проведении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проверки: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Учетный  номер  проверки  и  дата присвоения учетного номера проверки в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едином реестре проверок: 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 xml:space="preserve">    Должность, фамилия и инициалы должностного лица, проводящего проверку и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заполняющего проверочный лист: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___________________________________________________________________________</w:t>
      </w:r>
    </w:p>
    <w:p w:rsidR="009918BD" w:rsidRPr="00081F54" w:rsidRDefault="009918BD" w:rsidP="00971E96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9918BD" w:rsidRPr="00081F54" w:rsidRDefault="009918BD" w:rsidP="00971E96">
      <w:pPr>
        <w:pStyle w:val="ConsPlusNormal"/>
        <w:spacing w:line="300" w:lineRule="atLeast"/>
        <w:jc w:val="center"/>
        <w:outlineLvl w:val="1"/>
        <w:rPr>
          <w:b/>
          <w:sz w:val="22"/>
          <w:szCs w:val="22"/>
        </w:rPr>
      </w:pPr>
      <w:r w:rsidRPr="00081F54">
        <w:rPr>
          <w:b/>
          <w:sz w:val="22"/>
          <w:szCs w:val="22"/>
        </w:rPr>
        <w:t>Перечень вопросов,</w:t>
      </w:r>
    </w:p>
    <w:p w:rsidR="009918BD" w:rsidRPr="00081F54" w:rsidRDefault="009918BD" w:rsidP="00971E96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081F54">
        <w:rPr>
          <w:b/>
          <w:sz w:val="22"/>
          <w:szCs w:val="22"/>
        </w:rPr>
        <w:t>отражающих содержание обязательных требований, ответы</w:t>
      </w:r>
    </w:p>
    <w:p w:rsidR="009918BD" w:rsidRPr="00081F54" w:rsidRDefault="009918BD" w:rsidP="00971E96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081F54">
        <w:rPr>
          <w:b/>
          <w:sz w:val="22"/>
          <w:szCs w:val="22"/>
        </w:rPr>
        <w:t>на которые однозначно свидетельствуют о соблюдении</w:t>
      </w:r>
    </w:p>
    <w:p w:rsidR="009918BD" w:rsidRPr="00081F54" w:rsidRDefault="009918BD" w:rsidP="00971E96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081F54">
        <w:rPr>
          <w:b/>
          <w:sz w:val="22"/>
          <w:szCs w:val="22"/>
        </w:rPr>
        <w:t>или несоблюдении организацией обязательных требований,</w:t>
      </w:r>
    </w:p>
    <w:p w:rsidR="009918BD" w:rsidRPr="00081F54" w:rsidRDefault="009918BD" w:rsidP="00971E96">
      <w:pPr>
        <w:pStyle w:val="ConsPlusNormal"/>
        <w:spacing w:line="300" w:lineRule="atLeast"/>
        <w:jc w:val="center"/>
        <w:rPr>
          <w:b/>
          <w:sz w:val="22"/>
          <w:szCs w:val="22"/>
        </w:rPr>
      </w:pPr>
      <w:r w:rsidRPr="00081F54">
        <w:rPr>
          <w:b/>
          <w:sz w:val="22"/>
          <w:szCs w:val="22"/>
        </w:rPr>
        <w:t>составляющих предмет проверки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2"/>
        <w:gridCol w:w="5312"/>
        <w:gridCol w:w="2534"/>
        <w:gridCol w:w="1061"/>
      </w:tblGrid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jc w:val="center"/>
            </w:pPr>
            <w:r w:rsidRPr="00081F54"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jc w:val="center"/>
            </w:pPr>
            <w:r w:rsidRPr="00081F54">
              <w:t>Вопросы, отражающие содержания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jc w:val="center"/>
            </w:pPr>
            <w:r w:rsidRPr="00081F54"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jc w:val="center"/>
            </w:pPr>
            <w:r w:rsidRPr="00081F54">
              <w:t xml:space="preserve">Ответы на вопросы </w:t>
            </w:r>
            <w:hyperlink w:anchor="Par3009" w:tooltip="&lt;1&gt; Указывается: &quot;да&quot;, если требование соблюдается; &quot;нет&quot;, если требование не соблюдается; &quot;н/р&quot;, если требование на организацию не распространяется." w:history="1">
              <w:r w:rsidRPr="00081F54">
                <w:t>&lt;1&gt;</w:t>
              </w:r>
            </w:hyperlink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1. Общие положения обеспечения радиационной безопасности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основные принципы обеспечения радиационной безопасности (ответы готовятся на основании результатов проверки и в соответствии с Приложением 1 к ОСПОРБ-99/2010):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1 статьи 3 N 3-ФЗ </w:t>
            </w:r>
            <w:hyperlink w:anchor="Par3010" w:tooltip="&lt;2&gt; Федеральный закон от 09.01.1996 N 3-ФЗ &quot;О радиационной безопасности населения&quot; (далее - N 3-ФЗ)." w:history="1">
              <w:r w:rsidRPr="00081F54">
                <w:t>&lt;2&gt;</w:t>
              </w:r>
            </w:hyperlink>
            <w:r w:rsidRPr="00081F54">
              <w:t>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2.1 НРБ-99/2009 </w:t>
            </w:r>
            <w:hyperlink w:anchor="Par3011" w:tooltip="&lt;3&gt; СанПиН 2.6.1.2523-09 &quot;НРБ-99/2009. Нормы радиационной безопасности. Санитарные правила и нормативы&quot;, утверждены постановлением Главного государственного санитарного врача Российской Федерации от 07.07.2009 N 47 (зарегистрировано Минюстом России 14.08.2009, регистрационный N 14534) (далее - НРБ-99/2009)." w:history="1">
              <w:r w:rsidRPr="00081F54">
                <w:t>&lt;3&gt;</w:t>
              </w:r>
            </w:hyperlink>
            <w:r w:rsidRPr="00081F54">
              <w:t>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пункты 2.1.1, 2.1.2, 2.1.3 ОСПОРБ-99/2010 </w:t>
            </w:r>
            <w:hyperlink w:anchor="Par3012" w:tooltip="&lt;4&gt; СП 2.6.1.2612-10 &quot;Основные санитарные правила обеспечения радиационной безопасности (ОСПОРБ-99/2010)&quot;, утверждены постановлением Главного государственного санитарного врача Российской Федерации от 26.04.2010 N 40 (зарегистрировано Минюстом России 11.08.2010, регистрационный N 18115) с изменениями, внесенными постановлением Главного государственного санитарного врача Российской Федерации от 16.09.2013 N 43 (зарегистрировано Минюстом России 05.11.2013, регистрационный N 30309) (далее - ОСПОРБ-99/2010)." w:history="1">
              <w:r w:rsidRPr="00081F54">
                <w:t>&lt;4&gt;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непревышение допустимых пределов индивидуальных доз облучения граждан от всех источников излучения (принцип нормирования)?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 статьи 3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2.1, 7.3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2.1.3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запрещение всех видов деятельности по использованию источников излучения, при которых полученная для человека и общества польза не превышает риск возможного вреда, причиненного дополнительным облучением (принцип обоснования)?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 статьи 3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2.1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2.1.1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излучения (принцип оптимизации)?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 статьи 3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2.1, 7.4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2.1.2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категории потенциальной радиационной опасности радиационных объектов (объекта)?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планы мероприятий по обеспечению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3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Разрабатывается ли в организации радиационно-гигиенический паспорт?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2.2.2,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Представляется ли организацией ежегодно радиационно-гигиенический паспорт в территориальный орган, уполномоченный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пункты 3.3, 3.4 Методических указаний "Порядок ведения радиационно-гигиенических паспортов организаций и территорий" </w:t>
            </w:r>
            <w:hyperlink w:anchor="Par3013" w:tooltip="&lt;5&gt; Методические указания &quot;Порядок ведения радиационно-гигиенических паспортов организаций и территорий&quot;, утверждены приказом Минздрава России, Госатомнадзора России, Госкомэкологии России от 21.06.1999 N 239/66/288 (признан не нуждающимся в государственной регистрации письмом Минюста России от 14.07.1999 N 5563-ПК)." w:history="1">
              <w:r w:rsidRPr="00081F54">
                <w:t>&lt;5&gt;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разрешения (лицензии) на право проведения работ с источниками ионизирующего излучения (далее - ИИИ) и/или обращения с радиоактивными отходами (далее - РАО), выданные лицензиатом?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 статьи 10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1.8, 1.8.1, 1.8.2, 3.4.1, 3.5.3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санитарно-эпидемиологические заключения о соответствии санитарным правилам зданий, строений, сооружений, помещений, оборудования и иного имущества, которые используются организацией для осуществления следующих видов деятельности (санитарно-эпидемиологические заключения на вид деятельности):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2 статьи 40 N 52-ФЗ </w:t>
            </w:r>
            <w:hyperlink w:anchor="Par3014" w:tooltip="&lt;6&gt; Федеральный закон от 30.03.1999 N 52-ФЗ &quot;О санитарно-эпидемиологическом благополучии населения&quot;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9 (ч. I), ст. 3418; N 30 (ч. II), ст. 3616; 2009, N 1, ст. 17; 2010, N 40, ст. 49..." w:history="1">
              <w:r w:rsidRPr="00081F54">
                <w:t>&lt;6&gt;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деятельность в области обращения с ядерными материалами и радиоактивными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9 пункта 2 статьи 40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деятельность по сбору, транспортированию, обработке, утилизации, обезвреживанию, размещению отходов I - IV класса 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10 пункта 2 статьи 40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санитарно-эпидемиологические заключения о соответствии санитарным правилам условий работы с ИИИ на все виды обращения с источниками, включая производственный контроль, производство, применение (использование), транспортировку, хранение и захоронение радиоактивных веществ, материалов и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 статьи 27 N 52-ФЗ;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Установлена ли для организации квота предела годовой эффективной дозы облучения населения, утвержденная федеральным органом исполнительной власти, уполномоченным осуществлять государственный санитарно-эпидемиологический надзор на данном радиационном объекте, в условиях его нормальной эксплуатации?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Пункты 3.4, 3.5 СП СЗЗ и ЗН-07 </w:t>
            </w:r>
            <w:hyperlink w:anchor="Par3015" w:tooltip="&lt;7&gt; СП 2.6.1.2216-07 &quot;Санитарно-защитные зоны и зоны наблюдения радиационных объектов. Условия эксплуатации и обоснование границ (СП СЗЗ и ЗН-07)&quot;, утверждены постановлением Главного государственного санитарного врача Российской Федерации от 29.05.2007 N 30 (зарегистрировано Минюстом России 27.06.2007, регистрационный N 9727) (далее - СП СЗЗ и ЗН-07)." w:history="1">
              <w:r w:rsidRPr="00081F54">
                <w:t>&lt;7&gt;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Назначены ли в организации лица, ответственные за обеспечение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3.4.9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3.5 СП ТВЭЛ-03 </w:t>
            </w:r>
            <w:hyperlink w:anchor="Par3016" w:tooltip="&lt;8&gt; СанПиН 2.6.1.34-03 &quot;Обеспечение радиационной безопасности предприятий ОАО &quot;ТВЭЛ&quot; (СП ТВЭЛ-03)&quot;, утверждены постановлением Главного государственного санитарного врача Российской Федерации от 05.05.2003 N 90 (зарегистрировано Минюстом России 03.06.2003, регистрационный N 4634) (далее - СП ТВЭЛ-03)." w:history="1">
              <w:r w:rsidRPr="00081F54">
                <w:t>&lt;8&gt;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Назначены ли в организации лица, ответственные за учет и хранение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3.4.9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Назначены ли в организации лица, ответственные за организацию сбора, хранения и сдачу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Назначены ли в организации лица, ответственные за радиационный контроль?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3.4.9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проектная документация на радиационные объекты, содержащая меры безопасности при конструировании, строительстве, реконструкции, эксплуатации, выводе из эксплуатации, а также в случае аварии?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3.3.1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2. Требования к радиационному контролю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регламент (программа, порядок) производственного радиационного контроля, разработанный с учетом особенностей и условий выполняемых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 статьи 11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2.4.6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 ли в организации регламент (программа, порядок) радиационного контроля с органом, уполномоченным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 статьи 11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2.4.6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15.4 СПП ПУАП-03 </w:t>
            </w:r>
            <w:hyperlink w:anchor="Par3017" w:tooltip="&lt;9&gt; СанПиН 2.6.1.07-03 &quot;Гигиенические требования к проектированию предприятий и установок атомной промышленности (СПП ПУАП-03)&quot;, утверждены постановлением Главного государственного санитарного врача Российской Федерации от 04.02.2003 N 6 (зарегистрировано Минюстом России 03.04.2003, регистрационный N 4365) с изменениями, внесенными постановлением Главного государственного санитарного врача Российской Федерации от 15.05.2003 N 95 (зарегистрировано Минюстом России 22.05.2003, регистрационный N 4582) (далее..." w:history="1">
              <w:r w:rsidRPr="00081F54">
                <w:t>&lt;9&gt;</w:t>
              </w:r>
            </w:hyperlink>
            <w:r w:rsidRPr="00081F54">
              <w:t>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систематический производственный контроль радиационной обстановки: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5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рабочих местах, в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территории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санитарно-защитной зоне (далее - СЗЗ)?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4.7, 15.1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4.4, 13.1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зоне наблюдения (далее - ЗН)?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4.7, 15.1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Включает ли в организации радиационный контроль, проводимый в СЗЗ и ЗН, в зависимости от реально действующих радиационных факторов: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мощности дозы гамма-излучения?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загрязнения воздушной среды радиоактивными газами и аэрозолями?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поверхностного загрязнения территории радиоактивными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содержания радиоактивных веществ в почве, в донных отложениях и воде открытых водоемов, в грунтовых водах и в биологических объектах?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определение нуклидного состава радиоактивного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производственный контроль: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5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 выбросом радиоактивных веществ?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 сбросом радиоактивных веществ?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регламенту (программе, порядку) радиационного контроля с учетом особенностей и условий выполняемых работ: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2.4.4, 2.4.6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виды радиационного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2.4.4, 2.4.6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13.8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объем радиационного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2.4.4, 2.4.6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радиационный контроль за всеми основными видами воздействия ионизирующего излучения на человека?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2.4.1, 2.4.2, 2.4.3,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радиационный контроль в местах централизованной обработки, утилизации, обезвреживания, размещения отходов производства и потребления?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 статьи 22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производственный радиационный контроль продукции (сельскохозяйственной, гражданского назначения), производимой в СЗЗ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5.7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Согласована ли в организации программа радиационного контроля производимой в СЗЗ продукции (сельскохозяйственной, гражданского назначения) с органом, уполномоченным осуществлять государственный санитарно-эпидемиологический надзор за данным радиационным объектом?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5.7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радиационный контроль стационарными и передвижными постами, которые размещены на территории промышленной площадки, СЗЗ и ЗН?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6.6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за пределами ЗН с наветренной стороны от радиационного объекта I категории контрольный пост наблюдения радиационной обстановки?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6.7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метеостанция для радиационных объектов I - II категорий?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6.9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(для радиационных объектов I - II категорий) автоматизированная система контроля радиационной обстановки в СЗЗ и ЗН?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6.10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распорядительными документами перечень и числовые значения контрольных уровней воздействия радиационных факторов?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Согласованы ли в организации контрольные уровни воздействия радиационных факторов, установленные распорядительными документами, с органом, уполномоченным осуществлять федеральный государственный санитарно-эпидемиологический надзор, в том числе для СЗЗ?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3.13.9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15.24, 15.25, 15.26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Анализируются ли в организации результаты радиационного контроля с целью сопоставления с нормативными значениями, значениями пределов доз и контрольными уровнями?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Осуществляются ли в организации мероприятия по обеспечению и совершенствованию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(для объектов I и II категорий) технические средства контроля радиационной обстановки: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непрерывного контроля на основе стационарных автоматизированных технических средств?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оперативного контроля на основе носимых и передвижных технических средств?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лабораторного анализа на основе стационарной лабораторной аппаратуры?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2.19.4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средств отбора и подготовки проб для анализа?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Информируются ли организацией органы исполнительной власти, уполномоченные осуществлять федеральный государственный санитарно-эпидемиологический надзор, о случаях превышения: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годовых пределов эффективных доз для персонала, установленных НРБ-99/2009 и более 20 мЗв/год?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годовых пределов эквивалентных доз облучения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квот облучения населения?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3.13.11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радиационный контроль в местах выезда транспортных средств с площадки радиационного объекта?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радиационный контроль загрязнений (спецодежды, обуви, средств защиты, кожных покровов):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3.10.3, 3.14.8, 3.14.12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переходе персонала из помещений высокого класса работ в помещения более низкого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саншлюзах между 2-й и 3-й зонами рабочих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выходе из помещений, где проводятся работы с радиоактивными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3.14.12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 составе службы радиационной безопасности аккредитованная (аккредитованные) лаборатория (лаборатории), группа (группы) радиационного контроля внешней среды: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6.8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обеспеченная (обеспеченные) соответствующими транспортными средствами, включая при необходимости плавучие средства?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6.8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обеспеченная (обеспеченные) комплектом стационарной и переносной пробоотборной и измерительной аппаратуры?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6.8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документ, подтверждающий проведение инвентаризации источников образования радиоактивного выброса с оценкой их воздействия на окружающую среду с прогнозом дозовой реализации для критической группы населения в следующих случаях: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изменении объемов производства и технологий?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перепрофилировании производства и (или) переходе на сырье с худшими радиационными качествами?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реже одного раза в 5 лет?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2.25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Положение о службе радиационной безопасности, согласованное с органом, уполномоченным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15.7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3. Требования к обеспечению радиационной безопасности персонала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гигиенические нормативы допустимого радиоактивного загрязнения в рабочих зонах производственных помещений с постоянным пребыванием в них персонала, регламентированных таблицей 8.9 НРБ-99/2009: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поверхностей оборудования, инструментов, аппаратуры по результатам производственного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поверхностей оборудования, инструментов, аппаратуры выборочно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поверхностей производственных и санитарно-бытовых помещений по результатам производственного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поверхностей производственных и санитарно-бытовых помещений выборочно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средств индивидуальной защиты по результатам производственного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средств индивидуальной защиты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кожных покровов персонала по результатам производственного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загрязненность кожных покровов персонала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утвержденный список лиц, относящихся к персоналу групп А и Б?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Состоит ли в организации на индивидуальном дозиметрическом контроле весь персонал группы 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6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индивидуальных доз облучения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6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учет индивидуальных доз облучения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6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Информируется ли в организации персонал: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9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 уровнях ионизирующего излучения на их рабочих местах?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9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 величине полученных ими индивидуальных доз облучения?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9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Ведется ли в организации учет: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годовых эффективной и эквивалентных доз?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эффективной дозы за 5 последовательных лет?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суммарной накопленной дозы за весь период профессиональной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Включает ли в организации индивидуальный дозиметрический контроль за облучением персонала группы A для оценки годового поступления радиоактивных веществ: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динамики поступления радиоактивных веществ в организм?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уровней поступления радиоактивных веществ в организм?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содержания радиоактивных веществ в организме?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дозиметрический контроль персонала группы Б на основании: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контроля на рабочих местах мощности дозы внешнего излучения?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плотности потока ионизирующих частиц?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объемной активности аэрозолей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регистрация индивидуальной дозы облучения персонала в журнале с последующим внесением в индивидуальную карточку?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13.3, 13.9, 13.10, 13.15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инструкции по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инструкции по действиям персонала при радиационных авариях?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подготовка по вопросам обеспечения радиационной безопасности: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руководителей?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исполнителей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специалистов служб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других лиц, постоянно или временно выполняющих работы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аттестация по вопросам обеспечения радиационной безопасности: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руководителей?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исполнителей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специалистов служб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других лиц, постоянно или временно выполняющих работы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Осуществляются ли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проведение инструктажа персонала в области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проверка знаний персонала в области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Выполняются ли в организации требования </w:t>
            </w:r>
            <w:hyperlink w:anchor="Par3018" w:tooltip="&lt;10&gt; Приказ Минздрава России от 31.07.2000 N 298 &quot;Об утверждении Положения о единой государственной системе контроля и учета индивидуальных доз облучения граждан&quot; (признан не нуждающимся в государственной регистрации письмом Минюста России от 15.08.2000 N 6948/ЮД)." w:history="1">
              <w:r w:rsidRPr="00081F54">
                <w:t>&lt;10&gt;</w:t>
              </w:r>
            </w:hyperlink>
            <w:r w:rsidRPr="00081F54">
              <w:t xml:space="preserve"> Единой государственной системы контроля и учета индивидуальных доз облучения граждан (далее - ЕСКИД) при контроле и учете доз облучения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2.4.7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3.13.6, 3.13.7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создание базы данных в ЕСКИД?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3.13.6, 3.13.7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результатов индивидуального контроля доз облучения персонала в течение 50 лет?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2.5.1, 3.13.6, 3.13.7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допуск к работе с ИИИ лиц: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моложе 18 лет?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имеющих медицинских противопоказаний?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отнесенных приказом руководителя к категории персонала группы 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прошедших обучение по правилам работы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прошедших обучение по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прошедших инструктаж по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проведение предварительных (при поступлении на работу) и периодических медицинских осмотров для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8 статьи 14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Обеспечиваются ли в организации условия, необходимые для своевременного прохождения медицинских осмотров работниками?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 статьи 34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недопущении к работе работников, отказавшихся от прохождения медицинских осмотров?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 статьи 34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Контролируется ли в организации прохождение персоналом предусмотренных медицинских осмотров и учитываются ли их результаты при допуске персонала к работам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7.1, 19.5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2.5.2, 3.4.11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3.2.2, 3.2.3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Обеспечиваются ли в организации сертифицированными спецодеждой, спецобувью и другими средствами индивидуальной защиты (далее - СИЗ) в соответствии с видом и классом работ: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персонал, работающий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лица, посещающие участки, на которых проводятся работы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персонал при работах с радиоактивными веществами в открытом виде I и II класса помимо основных СИЗ дополнительными средствами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персонал СИЗ в соответствии с отраслевыми нормами бесплатной выдачи спецодежды, спецобуви, других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9.7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Разрабатываются ли в организации планы-графики проведения профилактических и (или) капитальных ремонтов основного технологического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11.2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Проводятся ли в организации ремонтные работы на загрязненном радионуклидами оборудовании по специальным регламентам и программам?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11.3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Оформляются ли в организации на выполнение радиационно-опасных работ: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3.8, 11.3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наряды (наряды-допуски), в которых определяются предельная продолжительность работы, основные и дополнительные средства защиты и дозиметрического контроля, фамилии участников и лица, ответственного за выполнение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3.8, 11.3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регламенты или программы работ, выполняемые по наряду-допуску?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3.8, 11.3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3.27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Согласованы ли в организации инструкции по радиационной безопасности и программы работ, выполняемые по наряду-допуску, со службой радиационной безопасности организации?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4. Требования к организации работ с ИИИ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Все ли помещения, здания (сооружения) и территории в организации, в которых проводятся работы с ИИИ, указаны в санитарно-эпидемиологическом (санитарно-эпидемиологических) заключении (заключениях)?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на дверях помещений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информация о назначении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информация о классе проводимых работ с открытыми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знак радиационной опасности (если в помещениях проводятся работы с открытыми ИИИ)?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Информируется ли организацией орган, уполномоченный осуществлять федеральный государственный санитарно-эпидемиологический надзор, по месту планируемого проведения работ с ИИИ, в случае вывоза ИИИ, если санитарно-эпидемиологическим заключением о соответствии условий работы санитарным правилам допускается его использование в нестационарных условиях?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Утвержден ли в организации список лиц, допущенных к работе с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организацию поставка ИИИ и изделий, содержащих их (за исключением ИИИ, указанных в пункте 1.8 ОСПОРБ-99/2010), по заявкам?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1.8, 3.5.1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Информируются ли организацией органы, уполномоченные осуществлять федеральный государственный санитарно-эпидемиологический надзор, о получении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документы, подтверждающие осуществление организацией регулирования обращения с ИИИ: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3.5.6, 3.5.7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приема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3.5.6, 3.5.7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учета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3.5.6, 3.5.7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хранения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3.5.6, 3.5.7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передачи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3.5.6, 3.5.7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порядок учета ИИИ в организации следующим требованиям: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радионуклидные ИИИ учитываются по радионуклиду, наименованию препарата, фасовке и активности, указанным в сопроводительных документах?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приборы, аппараты и установки, в которых используются радионуклидные ИИИ, учитываются по наименованиям и заводским номерам с указанием активности и номера каждого ИИИ, входящего в комплект?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генераторы короткоживущих радионуклидов учитываются по их наименованиям и заводским номерам с указанием номинальной активности материнского нуклида?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устройства, генерирующие ионизирующее излучение, учитываются по наименованиям, заводским номерам и году выпуска?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Регистрируются ли в организации выдача из мест хранения и возврат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инвентаризация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Информируются ли организацией органы, уполномоченные осуществлять федеральный государственный санитарно-эпидемиологический надзор, о случаях хищения и потерь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Хранятся ли в организации ИИИ, не находящиеся в работе, в специально отведенных местах или в оборудованных хранилищах, обеспечивающих их сохранность и исключающих доступ к ним посторонних лиц?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отделка и оборудование помещений для хранения открытых ИИИ требованиям, предъявляемым к помещениям для работ соответствующего класса, но не ниже II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устройства для хранения ИИИ следующим требованиям: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дверцы секций и упаковки с ИИИ должны легко открываться?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дверцы секций и упаковки с ИИИ должны иметь маркировку с указанием наименования ИИИ и его активности?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процессе закладки или извлечения отдельных ИИИ должны обеспечиваться условия, исключающие облучение персонала от ИИИ, находящихся в хранилище?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карта-схема размещения ИИИ в помещении для хранения у лица, ответственного за учет и хранение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хранение радионуклидов, которые способны выделять радиоактивные газы, пары или аэрозоли: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 очистными фильтрами на вентиляционных системах в вытяжных шкафах (боксах, камерах)?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закрытых сосудах, выполненных из несгораемых материалов, с отводом образующихся газов?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Оборудовано ли в организации хранилище с радионуклидами, способными выделять радиоактивные газы, пары или аэрозоли, круглосуточно работающей 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своевременное списание и сдача на переработку и (или) захоронение радионуклидных ИИИ, не пригодных для дальнейшего использования?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Производится ли в организации транспортирование радионуклидных ИИИ в контейнерах и/или упаковках?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3.5.19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уровни радиоактивного загрязнения поверхности транспортных средств значениям, приведенным в таблице 8.10 НРБ-99/2009?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3.5.21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 НРБ-99/2009;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8.10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в организации знаком радиационной опасности устройства, в которые помещены закрытые радионуклидные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хранение закрытых радионуклидных ИИИ в защитных устройствах?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Используется ли в организации дистанционный инструмент или специальное приспособление для извлечения закрытого радионуклидного ИИИ из контейнера?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Применяются ли в организации при работе с закрытым радионуклидным ИИИ, извлеченным из защитного контейнера: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защитные экраны?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манипуляторы?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допустимая мощность эквивалентной дозы излучения (не более 20 мкЗв/ч на расстоянии 1 м от поверхности защитного блока с ИИИ) от переносных, передвижных, стационарных дефектоскопических аппаратов и других установок, действие которых основано на использовании закрытых радионуклидных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помещения организации, в которых проводятся работы на стационарных установках с закрытыми радионуклидными ИИИ, системами блокировки и сигнализации о положении ИИИ (блока ИИИ)?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Предусмотрено ли устройство для принудительного дистанционного перемещения закрытого радионуклидного ИИИ, применяемого в организации, в положение хранения в случае отключения энергопитания установки или в случае любой другой нештатной ситуации?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при подводном хранении закрытых ИИИ: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системы автоматического поддержания уровня воды в бассейне?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системы сигнализации об изменении уровня воды?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системы сигнализации о повышении мощности дозы в рабочем помещении?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Позволяют ли поверхности в помещениях организации, в которых ведутся работы с закрытыми радионуклидными ИИИ, проводить влажную уборку: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стен?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4.29.3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потолка?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помещения организации, в которых проводится перезарядка, ремонт и временное хранение демонтированных приборов и установок, содержащих закрытые радионуклидные источники, и устройства, генерирующие ионизирующее излучение, требованиям для работ с открытыми радионуклидными ИИИ III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раздел 3.8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Обеспечена ли в организации сохранность ИИИ при работах: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общих производственных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вне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отдельные помещения организации, в которых проводятся работы III класса: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общеобменной приточно-вытяжной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местной 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душевой?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Позволяют ли поверхности в помещениях организации, в которых ведутся работы III класса, проводить влажную уборку и дезактивацию?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помещения, скомпонованные в отдельной части здания изолированно от других помещений, для проведения работ II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помещения для работ II класса вытяжными шкафами или боксами?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 составе помещений для проведения работ II класса санпропускник или саншлюз?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Проводятся ли в организации работы I класса в отдельном здании или изолированной части здания с отдельным входом только через санпропускник?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рабочие помещения для работ I класса боксами, камерами, каньонами или другим герметичным оборудованием?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Разделяются ли в организации помещения для работ I класса на три зоны (1-я зона - необслуживаемые помещения, 2-я зона - помещения временного пребывания персонала, 3-я зона - помещения постоянного пребывания персонала)?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саншлюзы между 2 и 3 зонами помещений для работ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покрытие слабо сорбирующими материалами, стойкими к дезактивации: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полов помещений для работ II класса и 3-й зоны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стен помещений для работ II класса и 3-й зоны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потолков помещений в 1-й и 2-й зонах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края покрытий полов в помещениях для проведения работ с открытыми ИИИ приподняты и заделаны вровень со стенами?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за конкретным помещением каждого класса (зоны) закреплена с соответствующей маркировкой: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мебель?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инструмент?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инвентарь, предназначенный для уборки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6.8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в помещениях постоянного пребывания персонала: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ежедневная уборка влажным способом?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реже одного раза в месяц полная уборка с дезактивацией стен, дверей и наружных поверхностей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восполняемый по мере расходования запас дезактивирующих средств и моющих растворов, подбираемых исходя из физико-химических свойств открытых ИИИ, который должен находиться в помещениях постоянного пребывания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6.22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оборудование и рабочая мебель производственных помещений имеет гладкую поверхность, простую конструкцию и слабосорбирующие покрытия, стойкие к дезактивирующим составам и облегчающие удаление с поверхностей радиоактивного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3.8.17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6.16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6.7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следующие требования радиационной безопасности при перевозке ИИИ и радиоактивных материалов: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3.5.20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2.3 СанПиН 2.6.1.1281-03 </w:t>
            </w:r>
            <w:hyperlink w:anchor="Par3019" w:tooltip="&lt;11&gt; СанПиН 2.6.1.1281-03 &quot;Санитарные правила по радиационной безопасности персонала и населения при транспортировании радиоактивных материалов (веществ)&quot;, утверждены постановлением Главного государственного санитарного врача Российской Федерации от 17.04.2003 N 54 (зарегистрировано Минюстом России 13.05.2003, регистрационный N 4529) (далее - СанПиН 2.6.1.1281-03)." w:history="1">
              <w:r w:rsidRPr="00081F54">
                <w:t>&lt;11&gt;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использование специальных транспортных упаковочных комплектов, на технические условия (конструкцию) которых имеется санитарно-эпидемиологическое заключение органов, уполномоченных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санитарно-эпидемиологическое заключение о соответствии условий труда санитарным правилам при транспортировании и хранении радиационных упаковок (деятельность по обращению с радиоактивными веществами и ядерными материалами)?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 статьи 27 N 52-ФЗ;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3.4.2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2.2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ограничение активности радиоактивных материалов, перевозимых в одной радиационной упаковке?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предотвращение радиоактивного загрязнения поверхностей радиационных упаковок и транспортных средств?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3.5.21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ограничение уровней излучения на поверхности каждой из четырех установленных категорий радиационных упаковок и транспортных средств?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2.3, 3.4, 4.1.3, 4.1.3.1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ограничение количества радиационных упаковок, перевозимых на одном транспортном средстве?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обеспечение необходимой маркировки груза и транспортного средства?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4.47.8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выбор оптимальных маршрутов перевозки радиационных грузов?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2.3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5. Требования к санитарно-защитной зоне, зоне наблюдения, промышленной площадке, производственным зданиям и сооружениям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содержание территорий промышленных площадок организации санитарно-эпидемиологическим требованиям (ответ готовится на основании результатов проверки)?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 статьи 21 N 52-ФЗ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проект СЗЗ, имеющий положительное санитарно-эпидемиологическое заключение органов, уполномоченных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Часть 3 статьи 31 N 170-ФЗ </w:t>
            </w:r>
            <w:hyperlink w:anchor="Par3020" w:tooltip="&lt;12&gt; Федеральный закон от 21.11.1995 N 170-ФЗ &quot;Об использовании атомной энергии&quot; (Собрание законодательства Российской Федерации, 1995, N 48, ст. 4552; 1997, N 7, ст. 808; 2001, N 29, ст. 2949; 2002, N 1 (ч. I), ст. 2; N 13, ст. 1180; 2003, N 46 (ч. I), ст. 4436; 2004, N 35, ст. 3602; 2006, N 52 (ч. I), ст. 5498; 2007, N 7, ст. 834; N 49, ст. 6079; 2008, N 29 (ч. I), ст. 3418; N 30 (ч. II), ст. 3616; 2009, N 1, ст. 17; N 52 (ч. I), ст. 6450; 2011, N 29, ст. 4281, N 30 (ч. I), ст. 4590, ст. 4596, N 45, ст..." w:history="1">
              <w:r w:rsidRPr="00081F54">
                <w:t>&lt;12&gt;</w:t>
              </w:r>
            </w:hyperlink>
            <w:r w:rsidRPr="00081F54">
              <w:t>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3.2.13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проект ЗН (для объекта I категории радиационной опасности), имеющий положительное санитарно-эпидемиологическое заключение органов, уполномоченных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Часть 7 статьи 31 N 170-ФЗ;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3.2.13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4.5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Установлена ли в организации СЗЗ?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Часть 1 статьи 31 N 170-ФЗ;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Установлена ли в организации ЗН (для объекта I категории радиационной опасности)?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Часть 1 статьи 31 N 170-ФЗ;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Установлена ли в организации СЗЗ вдоль трассы трубопровода для удаления жидких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3.2.11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3.7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по периметру СЗЗ щиты, информирующие население об ограничениях на территории СЗЗ?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5.8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ограничения по использованию территории СЗЗ: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Часть 4 статьи 31 N 170-ФЗ;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3.2.14, 3.2.15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5.2, 5.4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4.10, 4.12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размещению объектов не относящихся к функционированию радиационного объекта?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хозяйственную деятельность в соответствии с законодательством Российской Федерации?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разделение промышленной площадки (охраняемая и огражденная территория размещения производственных, административных, санитарно-бытовых и вспомогательных зданий и сооружений предприятия) на условно "чистую" и "грязную" зоны по характеру производимых работ и степени возможного радиоактивного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на территории промышленной площадки схема специальных транспортных маршрутов с учетом расположения "чистой" и "грязной" зон?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 ли в организации автодороги и пешеходные пути на промышленной площадке: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твердое асфальтовое, асфальтобетонное или бетонное покрытие капитального типа?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4.16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4.10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закрытый путевой дренаж?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бордюрный камень?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 ли железнодорожные пути на промышленной площадке организации заглубленный балластный слой и ливневую канализацию?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4.16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4.10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на территории промышленной площадки организованный сток ливневых и талых вод в ливневую канализацию?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на промышленной площадке радиационных объектов I - II категорий не менее двух дублирующих подходов и подъездов для персонала и транспортных средств к автодорожным и (или) железнодорожным путям, расположенным с противоположных сторон промышленной площадки?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4.19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непревышении на внешней границе СЗЗ радиационного объекта санитарно-эпидемиологических нормативов: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1.6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физическим (не радиационным) факторам воздействия на население?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1.6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химическим факторам воздействия на население?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1.6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об озеленении территории СЗЗ?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4.3.5 СП СЗЗ и ЗН-07;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3.2.14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об озеленении не менее 40% площади СЗЗ в случае, если максимальный размер СЗЗ составляет величину до 1 км?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4.3.5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Отделена ли в организации СЗЗ радиационного объекта полосой древесно-кустарниковых насаждений со стороны жилой застройки?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4.3.5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5.19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организацией требование о невключении в СЗЗ акватории или части акватории открытых водоемов единого государственного водного кадастра Российской Федерации?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5.6 СП СЗЗ и ЗН-07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6. Требования к санитарно-бытовым помещениям и организации санитарно-пропускного режима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 ли в организации радиационный объект горячим водоснабжением?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 ли в организации радиационный объект холодным водоснабжением?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на радиационном объекте канализация?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в составе комплекса санитарно-бытовых помещений: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гардероб личной 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мужской и женский санпропускники?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санитарные шлюзы?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специальная прачечная?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санузлы?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в составе санпропускника следующие помещения: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гардероб для личной одежды (домашней)?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 xml:space="preserve">пункт 7.9 СанПиН 2.2.8.46-03 </w:t>
            </w:r>
            <w:hyperlink w:anchor="Par3021" w:tooltip="&lt;13&gt; СанПиН 2.2.8.46-03 &quot;Санитарные правила по дезактивации средств индивидуальной защиты&quot;, утверждены постановлением Главного государственного санитарного врача Российской Федерации от 28.10.2003 N 157 (зарегистрировано Минюстом России 05.12.2003, регистрационный N 5298) (далее - СанПиН 2.2.8.46-03)." w:history="1">
              <w:r w:rsidRPr="00081F54">
                <w:t>&lt;13&gt;</w:t>
              </w:r>
            </w:hyperlink>
            <w:r w:rsidRPr="00081F54">
              <w:t>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гардероб для рабочей одежды (спецодежды)?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умывальные?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умывальники с подводкой горячей и холодной воды для предварительной обработки рук, оборудованные педальным включением и выключением или кранами, открывающимися локтем, перед душевыми со стороны гардероба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10.7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душевые?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обтирочные?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туалетные комнаты?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(помещения) радиометрического контроля спецодежды и кожных покровов?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кладовые "чистой" и "грязной" спецодежды и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помещения для хранения индивидуальных средств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помещение сортировки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6.5.12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комната гигиены в женском санпропускнике?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3.10.1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в помещениях для работ I и II классов открываемые при помощи педального, локтевого или бесконтактного устройства смесители кранов для воды, подаваемой к раковинам в умывальных санпропускников?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3.9.19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Организован ли в организации проход в производственные помещения для работ I - II классов только через санпропускник с обязательным переодеванием?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помещения для работ I - II классов: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кранами для воды, подаваемой к раковинам, имеющими смесители и открывающимися при помощи педального, локтевого или бесконтактного 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электросушилками для рук в умывальных комнатах?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Позволяет ли в организации планировка санпропускника обеспечивать исключение перекреста потоков персонала в личной и в спецодежде?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3.10.2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Исключаются ли в организации возможности входа в зону контролируемого доступа из зоны свободного доступа и выхода из зоны контролируемого доступа, минуя санпропускник?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Контролируются ли в организации на радиационном объекте уровни радиоактивного загрязнения средств индивидуальной защиты, особенно спецобуви и перчаток при переходах в помещения для работы более низкого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снятие дополнительных СИЗ и предварительная санобработка кожных покровов рук при переходе из 2-й в 3-ю зону?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проведении после работы в изолирующих пневмокостюмах предварительного обмыва пневмокостюма в саншлюзе под душем непосредственно на человеке?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поверхности полов, стен, потолков (а также поверхности шкафов) в санитарно-бытовых помещениях имеют влагостойкую отделку слабо сорбирующую радиоактивные вещества и допускающую легкую очистку и дезактивацию?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3.10.4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10.8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10.6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гигиенические нормативы допустимого радиоактивного загрязнения поверхностей санитарно-бытовых помещений, регламентированных таблицей 8.9 НРБ-99/2009?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8.9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санитарно-бытовые помещения системами общеобменной вентиляции, способными обеспечивать локализацию и удаление воздуха с участков обращения с "грязной" спецодеждой и подачу чистого воздуха в другие помещения?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Организованы ли в организации стационарные саншлюзы между 2-й и 3-й зонами рабочих помещений, в которых проводятся работы с открытыми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10.6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в стационарных саншлюзах: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места для переодевания дополнительных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места для хранения дополнительных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места для предварительной дезактивации дополнительных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радиационного контроля для проверки загрязнения кожных покровов и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умывальники с подачей горячей и холодной воды с помощью ножного или локтевого устройства, а также дезактивирующие средства для мытья рук?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устройство для мытья (дезактивации) и хранения дополнительной спецобуви?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места с дисциплинирующим барьером для смены дополнительной спецобуви?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раздевалка загрязненной дополнительной спецодежды, оборудованная скамьей и контейнерами для сбора "грязной"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площадь помещений стационарного саншлюза с учетом как основного персонала, так и персонала, привлекаемого для проведения ремонтных и аварийных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Организовываются ли в организации переносные саншлюзы, устанавливаемые непосредственно у входа в помещение, в котором производятся радиационно-опасные работы или непосредственно около ремонтируемого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10.8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число мест для хранения домашней и рабочей одежды в гардеробной соответствует максимальному числу людей, постоянно и временно работающих в смене?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запрете транспортирования "грязной" спецодежды через "чистые" помещения в открытой таре?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кладовая загрязненной спецодежды располагается вблизи пунктов радиометрического контроля и гардеробной 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в гардеробной сортировка спецодежды: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виду?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степени радиоактивного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Передается ли в организации загрязненная спецодежда из гардеробной в кладовую для последующей сдачи в спецпрачечную в упакованном виде?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Располагаются ли в организации помещения для хранения и выдачи дополнительных СИЗ (фартуки, очки, респираторы, дополнительная обувь) между гардеробной спецодежды и рабочими помещениями?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раздельное хранение в специальных помещениях-кладовых либо в специальных шкафах уборочного инвентаря, предназначенного для уборки "чистой" и "грязной" зон санпропускников?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Организовано ли в организации размещение пункта радиационного (радиометрического) контроля кожных покровов (рук и тела) между душевой (обтирочной) и гардеробной личной 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3.10.8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10.10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10.7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устройства принудительного контроля загрязнения кожных покровов в санпропускниках радиационных объектов, где проводятся работы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Оборудовано ли в организации умывальником для мытья рук с подводкой горячей воды специальное помещение для приема пищи, изолированное от помещений, где ведутся работы с применением радиоактивных веществ в открытом виде?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в помещениях для работ с радиоактивными веществами в открытом виде в комнате отдыха: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умывальник с локтевым открыванием крана-смесителя?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электрополотенце для сушки рук (одноразовые бумажные салфетки)?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питьевой фонтанчик с педальным запорным устройством?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документы (положение, регламент), согласованные с органом, уполномоченным осуществлять федеральный государственный санитарно-эпидемиологический надзор, в которых определен порядок осуществления санитарно-пропускного режима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нормальном режиме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проведении ремонтных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Включает ли положение (регламент) организации о порядке осуществления санитарно-пропускного режима на предприятии при нормальном режиме работы все необходимые разделы (элементы):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порядок прохождения через санпропускник?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перечень средств для личной гигиены и дезактивации?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порядок осуществления дозиметрического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6.32.4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порядок действий персонала санпропускника в режиме нормальной работы и в особые периоды?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7. Требования к дезактивации средств индивидуальной защиты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Организован ли в организации раздельный сбор бывших в эксплуатации СИЗ: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5.1, 5.4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принадлежности?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5.1, 5.4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ассортименту?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5.1, 5.4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виду материала?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5.1, 5.4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характеру радиационного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5.1, 5.4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накладная по приемке СИЗ на дезактивацию согласно форме, указанной в приложении 3 СанПиН 2.2.8.46-03?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сопроводительные ярлыки на упаковках СИЗ, направляемых в спецпрачечную, в которых указаны: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принадлежность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вид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характер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уровень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9.12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количество в штуках?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подпись лица, ответственного за затаривание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5.9, приложение 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Применяются ли в организации в качестве упаковки для СИЗ мешки: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из полимерной пленки?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из прорезиненной ткани?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из хлопчатобумажной ткани (СИЗ, относящиеся к I группе радиоактивного загрязнения)?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5.9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Направляются ли в организации в спецпрачечную упакованные в мешки все СИЗ, предназначенные для дезактивации в спецпрачечной, специальным транспортом (спецавтотранспортом, специальным грузовым лифтом и др.)?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Ведется ли в организации журнал учета поступивших и обработанных в спецпрачечной СИЗ, оформленный согласно приложению 4 СанПиН 2.2.8.46-03?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6.3, приложение 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Составляется ли в организации акт, оформленный согласно приложению 5 СанПиН 2.2.8.46-03, о списании СИЗ, пришедших в негодность, а также СИЗ III группы загрязнения, направляемых на переработку и захоронение в качестве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6.4, приложение 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Подвергается ли в организации радиационному контролю специальный транспорт после выгрузки загрязненных СИЗ на специальном пункте, расположенном на промышленной площадке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в спецпрачечной, в которую на дезактивацию поступают СИЗ, загрязненные как альфа-, так и бета-активными нуклидами, следующие отделения: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для дезактивации спецодежды, нательного белья, полотенец, носков и беретов, загрязненных альфа-активными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для дезактивации спецобуви, спецперчаток, дополнительной пленочной спецодежды, пленочных СИЗ, загрязненных альфа-активными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для дезактивации спецодежды, нательного белья, полотенец, носков и беретов, загрязненных бета-активными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для дезактивации спецобуви, спецперчаток, дополнительной пленочной спецодежды, пленочных СИЗ, загрязненных бета- активными веществами?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Предусматривает ли в организации планировка рабочих помещений спецпрачечной и расстановка оборудования возможность механизации и автоматизации процесса дезактивации на основе поточной системы движения СИЗ без пересечения "грязного" и "чистого" потоков?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Сгруппированы ли в организации производственные помещения, в зависимости от вида обрабатываемых предметов, в следующие самостоятельные участки для дезактивации: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полотенец и нательного (при необходимости постельного) белья, беретов, косынок, носок, хлопчатобумажных перчаток-вкладышей?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спецодежды?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дополнительных СИЗ и спецобуви?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в организации состав и площадь помещений в отделениях дезактивации спецодежды, белья и полотенец требованиям таблицы 7.1 СанПиН 2.2.8.46-03?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в организации состав и площадь помещений отделений, предназначенных для обработки дополнительных СИЗ и спецобуви, требованиям таблицы 7.2 СанПиН 2.2.8.46-03?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в спецпрачечной помещения, представленные в таблице 7.3 СанПиН 2.2.8.46-03?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спецпрачечные санитарными пропускниками?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в помещениях спецпрачечной умывальники со смесителями с локтевым или ножным управлением с подводкой к ним холодной и горячей воды?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Оборудовано ли в организации питьевое водоснабжение спецпрачечной в виде фонтанчиков или сатураторных установок?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гидроизоляционный слой пола во всех производственных помещениях спецпрачечной продолжен на стены и колонны на высоту не менее 0,2 м, во избежание просачивания радиоактивных растворов в строительные конструкции?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7.14, 7.15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материалы, которыми отделаны стены, потолки, полы и поверхности конструкций спецпрачечной, являются стойкими к воздействию щелочей, кислот и других агрессивных веществ, малосорбирующими радиоактивные загрязнения?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Устроены ли в организации в стиральном зале полы с уклоном к лоткам или трапам, равным 0,01 - 0,02 (1 - 2 см на каждый метр)?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лотки в стиральном зале закрыты защитными решетками?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все предметы внутреннего оборудования (столы, шкафы, скамьи и др.) спецпрачечной имеют гладкую поверхность без щелей и легкодоступны для очистки от загрязнений?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Оборудована ли спецпрачечная в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принудительной приточно-вытяжной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отоплением?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спецпрачечной в организации специальные столы или укрытия с местными отсосами, оборудованными аэрозольными фильтрами, при разборке и сортировке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Выполняются ли в спецпрачечной в организации требования к скорости отсоса воздуха: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щелевых и бортовых отсосах столов - не менее 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рабочих проемах укрытий - не менее 1,5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Снабжены ли в спецпрачечной в организации сушильно-гладильное оборудование и стиральные машины местными отсосами (зонтами), которые включаются при работе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Оборудована ли спецпрачечная организации раздельными системами специальной и хозяйственно-бытовой канализации?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уровни искусственной освещенности на рабочих местах в спецпрачечных значениям, указанным в таблице 7.5 СанПиН 2.2.8.46-03: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7.27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результатам производственного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7.27 СанПиН 2.2.8.46-03;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выборочно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7.27, таблица 7.5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осветительная аппаратура и приборы герметичны и брызгозащитны: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стиральных залах?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гладильных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7.29.3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помещениях приготовления растворов?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все поверхности оборудования спецпрачечной, контактирующие с дезактивирующими растворами, изготовлены из коррозионно-стойких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требования к оборудованию спецпрачечной: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конструкция стиральных машин обеспечивает свободную загрузку и разгрузку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крышка машины загрузочно-разгрузочного устройства герметична?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крышка наружного барабана оборудована автоматической блокировкой?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исключена возможность пуска двигателя, вращающего внутренний барабан при открытой крышке наружного барабана?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все оборудование в спецпрачечной размещено с учетом принципа зональности и разграничения потоков "грязных" и "чистых"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Располагается ли в "грязном" отделении спецпрачечной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приема поступающих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сортировки поступающих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отделение временного хранения поступающих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стол (автоматическая линия) для радиометрической сортировки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Располагаются ли в "чистом" отделении спецпрачечной организации: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центрифуги (при использовании стиральных машин без заключительного отжима)?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сушильные барабаны?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столы (автоматические линии) для радиометрического контроля чистоты СИЗ после дезактивации?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гладильное оборудование?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узел хранения дезактивирующих составов?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узел подготовки дезактивирующих составов?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стиральные машины размещены в отдельных помещениях, расположенных между "грязной" и "чистым" отделениями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8.9.3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отделения приемки и сортировки загрязненных СИЗ спецпрачечной: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грузовым лифтом или транспортером для подачи в отделение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столом для размещения изделий при измерении их загрязненности или автоматической линией для сортировки СИЗ по группам загрязненности?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радиометрическими приборами?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боксом или контейнерами для хранения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тележками для перевозки загрязненных СИЗ в стиральные залы?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боксом (местом) для временного хранения СИЗ, предназначенных к отправке на переработку как радиоактивные отходы?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8.10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столы в спецпрачечной имеют ровную гладкую поверхность размерами не менее 80 x 180 см: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8.11, 8.13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радиометрической сортировки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радиометрического контроля чистых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заборные устройства вытяжной вентиляции, обеспечивающие эффективный отсос радиоактивной пыли, установлены по периметру столов, а также под столами: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8.11, 8.13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радиометрической сортировки загрязненных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радиометрического контроля "чистых"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спецпрачечной организации отделение химической чистки?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Производится ли в спецпрачечной организации отсасывание воздуха из самой низкой точки вентиляцией помещений химической чистки?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8.15.3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 ли в организации паспорт безопасности (сертификат соответствия) все применяемые в спецпрачечной дезактивирующие средства?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Разработаны ли в организации администрацией спецпрачечной и согласованы ли с органом, уполномоченным осуществлять федеральный государственный санитарно-эпидемиологический надзор, режимы дезактивации СИЗ (при использовании для дезактивации СИЗ моющих средств, не прошедших сертификацию в качестве дезактивирующих средств)?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радиационный контроль в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 ли в организации с органом, уполномоченным осуществлять федеральный государственный санитарно-эпидемиологический надзор, график радиационного контроля в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Включает ли радиационный контроль в спецпрачечных организации следующее: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мощностью дозы внешнего излучения на рабочих местах?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содержанием радиоактивных аэрозолей в воздухе рабочих и других помещений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поступающих в спецпрачечную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рабочих поверхностей?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оборудования?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кожных покровов персонала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одежды персонала спецпрачечной?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контрольза выбросом радиоактивных веществ в атмосферу?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содержанием радиоактивных веществ в жидких стоках, сбрасываемых непосредственно в водоем или канализацию?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сбором, удалением, обезвреживанием радиоактивных твердых и жидких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уровнем загрязнения радиоактивными веществами транспортных средств?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7.44.12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индивидуальный контроль за дозой внешнего облучения персонала с использованием индивидуальных дозиметров?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спецпрачечной организации инструкция по радиационной безопасности и другая рабочая документация, согласованная с органами, уполномоченными осуществлять федеральный государственный санитарно-эпидемиологический надзор, в которой отражены мероприятия по радиационной безопасности и охране труда в спецпрачечной: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организация радиационного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применение средств индивидуальной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исключение распространения радиоактивных загрязнений?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контроль за сбором отработанных растворов?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Включает ли в организации основной комплект спецодежды персонала спецпрачечной: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костюм из хлопчатобумажных или смешанных тканей?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берет или косынку?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нательное белье?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женщин бюстгальтер?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носки хлопчатобумажные?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тапочки?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персонал, ведущий работы по приемке и сортировке загрязненных СИЗ, дополнительными СИЗ (респираторы, фартуки с нарукавниками или полухалаты пластикатовые, сапоги резиновые или бахилы пластикатовые и защитные перчатки)?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10.6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Проходит ли в организации обязательный радиометрический контроль загрязненности кожных покровов персонал спецпрачечной после окончания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спецпрачечной организации салфетки разового использования либо электрополотенце для сушки рук при дезактивации их в производственных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10.11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помещениях спецпрачечной организации, где ведутся работы с СИЗ, загрязненными радиоактивными веществами, запрет на: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пребывание персонала без дополнительных СИЗ (респираторов, фартуков с нарукавниками или полухалатов пластикатовых, сапог резиновых или бахил пластикатовых и защитных перчаток)?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пищевых продуктов?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табачных изделий?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косметики?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домашней одежды?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других предметов, не имеющих отношения к работе?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прием пищи?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курение?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спецпрачечных организации инструкции, регламентирующие: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порядок сбора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хранение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направления на переработку или захоронение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10.13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в помещениях спецпрачечной ежедневная уборка влажным способом с использованием дезактивирующих растворов?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во всех помещениях спецпрачечной не реже одного раза в месяц генеральная уборка с дезактивацией всех поверхностей, в том числе стен, потолка и трубопроводов?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10.14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в рабочей зоне производственных помещений спецпрачечной контроль за соответствием установленным параметрам метеорологических условий и физических факторов: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температурой?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относительной влажностью?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скоростью движения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уровнями шума?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уровнями освещенности?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уровнями вибрации?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10.15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Проходят ли в организации работники спецпрачечной предварительный (при поступлении на работу) медицинский осмотр?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Проходят ли в организации работники спецпрачечной периодические медицинские осмотры?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недопущении к работе с радиоактивными веществами лиц, имеющих медицинские противопоказания?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Освобождены ли в организации от работы в контакте с радиоактивными веществами женщины с момента установления беременности и на период грудного вскармливания ребенка?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Ознакамливаются ли в организации вновь поступающие на работу в спецпрачечную с правилами и инструкциями по технике безопасности и охране труда, радиационной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Прошли ли в организации вновь поступающие на работу в спецпрачечную техническое обучение и сдали ли экзамены на допуск к самостоятельной работе?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Проходит ли в организации персонал спецпрачечной не реже одного раза в квартал в период работы повторный инструктаж по технике безопасности?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7.62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не реже одного раза в год проверка знаний персоналом спецпрачечной эксплуатационных и рабочих инструкций, правил личной гигиены и охраны труда?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10.19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8. Требования к вентиляции и пылегазоочистке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Обеспечены ли в организации производственные и вспомогательные помещения ядерных и радиационных производств, независимо от степени загрязнения воздуха, принудительной приточно-вытяжной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Предотвращает ли в организации система вентиляции загрязнение производственных помещений и атмосферного воздуха (по результатам лабораторного производственного контроля)?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 ли в организации система вентиляции допустимые метеорологические условия (микроклиматические показатели) на рабочих местах?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раздельные системы вентиляции для производственных помещений, где ведутся работы с радиоактивными веществами, и для помещений, в которых подобные работы не проводятся?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3.9.5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 ли в организации работа систем вентиляции в производственных помещениях безопасные условия труда работникам при всех режимах проведения технологических процессов?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раздельные системы общеобменной приточной и вытяжной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12.7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12.7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при работе приточных и вытяжных систем вентиляции направление воздушных потоков из "чистой" зоны в более "грязную"?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 помещениях "грязной" зоны по отношению к "чистой" поддерживается разрежение не менее 1 - 2 мм водяного столба (10 - 20 Па)?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 необслуживаемых помещениях I зоны поддерживается разряжение не менее 5 мм водяного столба (50 Па)?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во всех изолированных помещениях, в которых возможно выделение пыли и газов, преобладает вытяжка над притоком?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12.10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в открываемых дверных проемах скорость движения воздуха внутрь помещения не менее 0,3 - 0,5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12.10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самостоятельные системы местной и технологической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 ли в организации местная вытяжная вентиляция укрытий, вытяжных шкафов и боксов, в которых производятся работы или ведется технологический процесс, связанный с выделением пыли и газов скорость воздушного потока в открытых проемах, в зависимости от группы радиационной опасности радионуклидов по результатам производственного лабораторного контроля: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группы А - 2,5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группы Б - 2,0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группы В - 1,5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для группы Г - 0,5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выборочно при осуществлении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скорость движения воздуха поддерживается в технологических проемах для предупреждения выделения примесей из оборудования в воздух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ремонтная вентиляция обеспечивает локализацию и удаление радиоактивных и токсичных аэрозолей, обусловленных поступлением вредных примесей в воздух зоны производства ремонтных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12.15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приточные камеры имеют отдельный самостоятельный вход снаружи здания или из "чистой" зоны производственного помещения?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об отсутствии аэродинамических связей приточных камер с производственными помещениями, где возможно появление в воздухе радиоактивных газов и аэрозолей?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поверхности приточных камер имеют гладкие покрытия, допускающие влажную уборку?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скорость движения воздуха в системах вытяжной вентиляции обеспечивается, по результатам производственного лабораторного контроля: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горизонтальных участках не менее 20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8.19.2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наклонных и вертикальных не менее 15 м/с?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возможность осмотра и очистки мест вероятного накопления осадков в магистральных воздуховодах местных вытяжных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в помещениях 1-й зоны система подвода приточного воздуха, предназначенная для подключения средств индивидуальной защиты органов дыхания с принудительной подачей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12.30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запрете размещения воздуховодов приточной вентиляции по помещениям 1-й и 2-й зон, в том числе и по подпольным каналам?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запрете размещения воздуховодов вытяжной вентиляции 1-й и 2-й зон в помещениях 3-й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Подвергается ли в организации специальной очистке воздух, удаляемый системами местной, технологической, ремонтной и аварийной вентиляции, перед выбросом в атмосферу?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12.36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12.22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вытяжные вентиляционные камеры в изолированных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вытяжные вентиляционные камеры собственной вытяжной вентиляцией?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Выполнены ли в организации в виде двух изолированных друг от друга помещений вентиляционные камеры, в которых размещаются системы газоочистки: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8.27.1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"грязное" помещение с фильтрами грубой и тонкой очистки?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"чистое" помещение с электродвигателями, вентиляторами и воздуховодами после последней ступени очистки?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Располагаются ли в организации газопылеочистные сооружения в отдельно стоящем здании или в отдельном помещении?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12.39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3.9.13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12.23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Выполнены ли в организации отдельно вентиляционные системы, удаляющий воздух от оборудования с влажными технологическими процессами, от систем, отводящих воздух и газы от оборудования с сухими режимами переработки радиоактивных материалов?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вход и выход в помещения вентиляционных камер, пылегазоочистного оборудования через саншлюз?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12.47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в "грязном" помещении венткамеры разводка пневмолиниями приточного воздуха со штуцерами для подключения пневмокостюмов?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приточная камера для системы воздухоснабжения изолирующих СИЗОД, оборудованная аэрозольными фильтрами тонкой очистки?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 ли в организации для системы воздухоснабжения изолирующих СИЗОД 100% резерв по оборудованию?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подача воздуха в пневмокостюм под давлением не менее 500 мм вод. ст. (5,0 кПА) при температуре 20 °C?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количество подачи воздуха на один пневмокостюм - 250 - 400 л/мин?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Входит ли в организации в комплекс помещений пылегазоочистного оборудования наличие изолированных помещений или герметичных вентилируемых участков для ремонта, разборки, временного хранения фильтров, аппаратов и их элементов, а также для хранения средств уборки и дезактивации?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12.49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отделка внутренних поверхностей помещений газоочистки допускает проведения влажной уборки?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12.50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раздельные системы вентиляции для помещений, в которых ведутся работы с открытыми ИИИ, и для помещений, не связанных с применением открытых ИИИ, если эти помещения расположены в одном здании?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 герметичных камерах и боксах при закрытых проемах обеспечивается разрежение не менее 20 мм водяного столба (кратковременно допускается снижение разрежения до 10 мм водяного столба)?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Оборудуются ли в организации приборами контроля степени (состояния) разрежения: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камеры?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боксы?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помещения "грязной"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помещения "чистой"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12.9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скорость движения воздуха в рабочих проемах вытяжных шкафов и укрытий достигает 1,5 м/с (кратковременно допускается снижение скорости воздуха до 0,5 м/с):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результатам производственного лабораторного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выборочно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требования, что: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вытяжные вентиляторы, обеспечивающие шкафы, боксы и камеры, располагаются в специальных отдельных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вытяжная камера помещений для работ I класса входит в состав 2-й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вентиляционные системы, обслуживающие помещения для работ 1 класса, обладают резервными агрегатами производительностью не менее 1/3 от полной расчетной?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пускатели двигателей вентиляторов имеют световую сигнализацию?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пускатели двигателей расположены в помещениях 3-й зоны?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в помещениях зоны контролируемого доступа направленность воздуха из менее загрязненных пространств к более загрязненным за счет работы вентиляционных систем?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для работ с эманирующими и летучими радиоактивными веществами: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постоянно действующая система вытяжной вентиляции хранилищ, рабочих помещений и боксов?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 ли данная вытяжная система резервный вытяжной агрегат производительностью не менее 1/3 полной расчетной?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Производится ли в организации проверка эффективности работы систем вентиляции (по данным производственного контроля)?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на радиационном объекте: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инструкция по проверке эффективности работы систем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график проведения проверки эффективности работы систем вентиляции?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вентиляционные системы приборами контроля эффективности работы?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системы контроля и сигнализации за эффективностью работы очистных аппаратов и фильтров в устройстве систем и установок пылегазоочистки при работах с радиоактивными веществами I и II классов?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в случае многоступенчатой системы пылегазоочистки при работах с радиоактивными веществами I и II классов автоматизированный контроль и сигнализация как за работой всей системы, так и отдельных ее частей (ступеней)?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в помещениях для работ I класса и отдельных работ II класса: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подача воздуха к шланговым изолирующим индивидуальным средствам защиты персонала (пневмокостюмам, пневмошлемам, шланговым противогазам)?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обеспечена возможность подключения передвижных вытяжных установок к системам вытяжной вентиляции в этих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Установлены ли в организации отдельная пневмолиния или отдельные вентиляторы, для подачи воздуха к шланговым средствам защиты, обеспечивающие необходимое давление и расход воздуха?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8.52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требование, что места присоединения шлангов изолирующих индивидуальных средств защиты персонала снабжены шаровыми или пружинными автоматическими клапанами?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3.9.16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9. Требования к обращению с радиоактивными отходами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Определена ли проектом организации система обращения с РАО в местах их образования при работе с открытыми ИИИ?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 проекте радиационного объекта раздел "Обращение с РАО"?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Руководствуются ли в организации специальными санитарными требованиями, в случае, когда источники образования РАО, места их сбора, временного хранения, а также маршруты транспортирования, пункты переработки и захоронения расположены в пределах территории организации, с учетом специфики обращения с РАО в этих условиях?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4.9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Согласованы ли в организации с органом, уполномоченным осуществлять федеральный государственный санитарно-эпидемиологический надзор, возможные отклонения от предусмотренной проектом системы обращения с РАО при эксплуатации предприятия?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технические возможности по сбору, первичной переработке и временному хранению радиоактивных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сбор РАО непосредственно в местах их образования отдельно от обычных отходов с учетом: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категории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агрегатного состояния (твердые, жидкие)?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физических и химических характеристик?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природы (органические и неорганические)?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периода полураспада радионуклидов, находящихся в отходах (менее 15 суток, более 15 суток)?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взрыво- и огнеопасности?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9.6.7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принятых методов переработки отходов?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13.13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Обеспечивается ли в организации транспортирование РАО на специально оборудованных транспортных средствах при наличии санитарно-эпидемиологического заключения о соответствии условий и способов транспортирования санитарным правилам?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2.2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требования по обращению с жидкими РАО: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радиационных объектах, на которых возможно образование значительного количества жидких радиоактивных отходов (более 200 л в день), предусмотрена система спецканализации?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спецканализацию не попадают нерадиоактивные стоки?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жидкие РАО собираются в специальные емкости?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жидкие РАО концентрируются?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образующиеся жидкие РАО перерабатываются с целью перевода их в формы, пригодные для транспортирования и захоронения?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жидкие РАО отверждаются?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9.8.7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пунктах глубинного захоронения радиоактивных отходов, сооруженных и эксплуатируемых до 15.07.2011, захораниваются только жидкие низкоактивные и среднеактивные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3.12.10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условия для сбора и временного хранения РАО при проведении работ с открытыми ИИИ (радиоактивными веществами в открытом виде)?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сборники-контейнеры для сбора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Принимаются ли в организации меры для снижения излучения от сборников до допустимого уровня?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3.12.8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специальные защитные колодцы и (или) ниши для временного хранения и выдержки сборников с РАО, создающими у поверхности дозу гамма-излучения более 2 мЗв/ч (по результатам производственного лабораторного контроля)?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устройства, снижающие уровни облучения обслуживающего персонала, при извлечении сборников РАО из колодцев и ниш?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3.12.9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в организации требованиям, предъявляемым к помещениям для работ II класса, отдельное помещение (либо специально выделенный участок) для временного хранения РАО различных категорий?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упаковки (контейнеры) для передачи РАО на переработку и (или) захоронение?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уровни радиоактивного загрязнения внешних поверхностей упаковки (контейнера) с РАО значениям, приведенным в таблице 8.10 НРБ-99/2009 (по результатам производственного лабораторного контроля)?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3.12.15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8.10 НРБ-99/2009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Соответствуют ли в организации значения мощности эквивалентной дозы излучения на поверхности упаковки РАО и на расстоянии 1 м от нее, численным значениям, приведенным в таблице 3.1 СанПиН 2.6.1.1281-03 (по результатам производственного контроля)?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Таблица 3.1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 ли в организации сбор РАО, содержащих радионуклиды с периодом полураспада менее 15 суток, отдельно от других радиоактивных отходов с целью выдержки в местах временного хранения для снижения их удельной активности до уровней, не превышающих приведенных в пункте 3.12.1 ОСПОРБ-99/2010?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транспортировка радиоактивных отходов в механически прочных герметичных упаковках на специально оборудованных транспортных средствах?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недопущении разбавления жидких РАО с целью снижения их активности?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3.12.17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срок временного хранения РАО на предприятии?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величина мощности дозы гамма-излучения на внешней поверхности контейнера-сборника РАО не более 50 мкЗв/ч: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по результатам производственного лабораторного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выборочно при проведении контрольно-надзорных мероприятий?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участки формирования транспортно-упаковочных комплектов, оборудованные грузоподъемными механизмами и имеющие свободный проезд для специального транспорта для организации перевозки контейнеров-сборников с РАО на переработку или хранение?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13.19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Предусмотрены ли в организации контейнеры-сборники, предназначенные для сбора, временного хранения и транспортирования на переработку жидких РАО, образующихся в небольших количествах (до 200 л/сут.)?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13.20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Производится ли в организации передача РАО от предприятия в специализированную организацию по обращению с РАО в специальной охранной таре, куда помещаются защитные упаковки или контейнеры?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у хранилищ жидких и твердых РАО система наблюдательных скважин для контроля возможного загрязнения подземных вод?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требование о недопущении хранения жидких РАО любой категории в открытых емкостях и водоемах?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Соблюдаются ли в организации сроки вывода из эксплуатации существующих искусственных и естественных водоемов с жидкими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инструкции по перевозке РАО в пределах предприятия без выезда на дороги общего пользования?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13.39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Предусмотрено ли в организации транспортирование РАО различных категорий и групп за пределы предприятия в транспортно-упаковочных контейнерах соответствующего вида и типа?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13.40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проектная и технологическая документация хранения и захоронения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13.41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Осуществляется ли в организации контроль за состоянием радиоактивных отходов в хранилищах, целостностью барьеров, радиационной обстановкой в хранилище и окружающей природной среде?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13.49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величина ожидаемой коллективной дозы облучения населения при захоронении радиоактивных отходов в 1 чел.-Зв?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13.51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инвентаризация источников образования радиоактивного выброса и оценка их воздействия на окружающую среду с прогнозом дозовой реализации для критической группы населения в случае изменения объемов производства и технологий, перепрофилировании производства и (или) переходе на сырье с худшими радиационными качествами, а также не реже одного раза в 5 лет?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в организации запрет на неорганизованные и неконтролируемые сброс и выброс радиоактивных веществ?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14.6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9.36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разрешительные документы на сброс и выброс радиоактивных веществ?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3.12.5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10. Требования к обращению с материалами и изделиями, загрязненными или содержащими техногенные радионуклиды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Соблюдается ли организацией при принятии решения о возможном применении в хозяйственной деятельности сырья, материалов и изделий, содержащих радионуклиды, значение ожидаемой индивидуальной годовой эффективной дозы облучения, которая при планируемом виде их использования не должна превышать 10 мкЗв?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3.11.1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Соответствует ли в организации радиоактивное загрязнение поверхности материалов, изделий, транспортных средств и помещений, предназначенных для использования в хозяйственной деятельности, гигиеническим нормативам (по результатам производственного лабораторного контроля):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более 0,4 Бк/см</w:t>
            </w:r>
            <w:r w:rsidRPr="00081F54">
              <w:rPr>
                <w:vertAlign w:val="superscript"/>
              </w:rPr>
              <w:t>2</w:t>
            </w:r>
            <w:r w:rsidRPr="00081F54">
              <w:t xml:space="preserve"> для бета-излучающих радионуклидов?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не более 0,04 Бк/см</w:t>
            </w:r>
            <w:r w:rsidRPr="00081F54">
              <w:rPr>
                <w:vertAlign w:val="superscript"/>
              </w:rPr>
              <w:t>2</w:t>
            </w:r>
            <w:r w:rsidRPr="00081F54">
              <w:t xml:space="preserve"> для альфа-излучающих радионуклидов?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3.11.2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 ли организация, осуществляющая обращение с материалами и изделиями, загрязненными техногенными радионуклидами, санитарно-эпидемиологическое заключение: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производство работ по дезактивации?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производство работ по переплавке металлов, содержащих радионуклиды?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производство работ по иной переработке материалов, содержащих радионуклиды?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Согласована ли в организации с органом, уполномоченным осуществлять федеральный государственный санитарно-эпидемиологический надзор, технология переработки материалов и сырья, содержащих радионуклиды, и его дальнейшего использования?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3.11.7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  <w:outlineLvl w:val="2"/>
            </w:pPr>
            <w:r w:rsidRPr="00081F54">
              <w:t>Раздел 11. Требования радиационной безопасности при аварийном реагировании</w:t>
            </w: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план (планы) мероприятий по защите персонала и населения в случае радиационной аварии, согласованный с органом, уполномоченным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4 статьи 19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6.4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18.19, 20.2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перечень потенциальных радиационных аварий с прогнозом их последствий и прогнозом радиационной обстановки?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2 статьи 19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6.2, 6.4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Разработаны ли в организации критерии принятия решений при возникновении радиационной аварии?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3 статьи 19 N 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системы связи и оповещения персонала и населения о возникновении радиационной аварии, способные функционировать в аварийных условиях?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5 Статьи 19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6.7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аварийно-спасательные формирования, создаваемые из числа работников (персонала)?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7 статьи 19 N 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аптечки с набором необходимых средств первой помощи пострадавшим при аварии: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6 статьи 19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6.6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18.18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14.18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на производственных участках?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санитарном пропускнике?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 здравпункте?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на производственных участках, на которых проводится работа с радиоактивными веществами в открытом виде, восполняемый запас средств санитарной обработки лиц, подвергшихся радиоактивному загрязнению?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6 статьи 19 N 3-ФЗ;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6.6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14.18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план мероприятий по ликвидации возможных аварий в системах обращения с РАО?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14.1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Обеспечен ли в организации аварийными дозиметрами персонал: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работах в помещениях, где ведутся работы с делящимися материалами в количествах, при которых возможно возникновение цепной ядерной реакции деления?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работах на ядерных реакторах?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11.9.3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работах на критических сборках?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 работах I класса?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3.13.5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Выделены ли в организации помещения для хранения: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аварийных запасов индивидуальных средств защиты?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аварийного запаса дозиметрических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приборов радиационного контроля?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11.10.4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медикаментов и радиопротекторов?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для всех структурных подразделений инструкция по действиям персонала в аварийных ситуациях, отражающая специфику каждого подразделения и согласованная с органами, уполномоченными осуществлять федеральный государственный санитарно-эпидемиологический надзор?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6.5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18.13 СПП ПУАП-03;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14.15 СП ТВЭЛ-03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Разработан ли в организации график противоаварийных тренировок персонала?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18.19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Проводится ли в организации для персонала, работающего на промышленной площадке или на территории СЗЗ инструктаж по действиям, в случае сигнала о возникновения радиационной аварии и о наличии кратчайших маршрутов эвакуации с территории промышленной площадки организации и ее СЗЗ?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2.5.3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на объектах, где проводится работа с радиоактивными веществами в открытом виде запас средств санитарной обработки лиц, подвергшихся загрязнению?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6.6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Организована ли в организации система привлечения работников и персонала к проведению работ по ликвидации аварии и ее последствий?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6.10, 6.11, 6.12, 6.13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возможность эксплуатации спецпрачечной в три смены в случае радиационной аварии?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7.2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спецпрачечной организации установка резервного основного оборудования на случай крупномасштабных аварийно-восстановительных работ, когда в спецпрачечную могут поступать СИЗ в количествах, превышающих ее проектную производительность?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8.8 СанПиН 2.2.8.46-03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специальные автомобили для постоянных внутригородских и междугородних перевозок радиационных упаковок средствами ликвидации последствий возможных аварий?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4.7.1 СанПиН 2.6.1.1281-03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Обеспечивает ли в организации объем радиационного контроля в СЗЗ и ЗН получение информации о параметрах радиационной обстановки в условиях радиационной аварии?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4.8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аварийный запас СИЗ, с учетом прогнозирования радиационной обстановки в условиях проектных аварий или необходимости проведения работ по ликвидации последствий реальных радиационных аварий?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9.8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возможность ежедневной замены спецодежды персонала на период ликвидации возможных радиационных аварий?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дополнительный регламент осуществления санитарно-пропускного режима на период проведения ремонтных и аварийно-восстановительных работ с указанием необходимых элементов?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10.17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аварийная вентиляция производственных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Пункты 12.6, 12.17, 12.36, 18.5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Предусматривает ли в организации система радиационного контроля звуковую и световую сигнализацию в аварийно-опасных помещениях?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15.14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Оборудованы ли в организации производственные помещения устройствами световой и звуковой сигнализации?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18.12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Предусмотрено ли в организации отключение аварийного технологического участка из рабочего режима с пультов управления, находящихся вне аварийно-опасных помещений?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Имеются ли в организации специальные инструкции (регламент) действия основного и дублирующего состава аварийных бригад для каждой смены, содержащие перечень необходимых приборов, оборудования и оснастки, набор СИЗ?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18.15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Выделены ли в организации отдельные помещения для хранения аварийных запасов индивидуальных средств защиты и аварийного запаса дозиметрических приборов?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18.17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Имеется ли в организации в санпропускнике и здравпункте неприкосновенный запас средств для санитарной обработки пострадавших?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18.18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Предусмотрена ли в организации система экстренного оповещения о возникшей аварии?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6.7 ОСПОРБ-99/2010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  <w:tr w:rsidR="009918BD" w:rsidRPr="00081F54" w:rsidTr="00081F5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11.31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Предусмотрено ли в организации информирование о фактах радиационной аварии органов, осуществляющих государственное регулирование безопасности (в том числе органа, уполномоченного осуществлять федеральный государственный санитарно-эпидемиологический надзор), и администрации территории?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Абзац 10 статьи 14 N 3 ФЗ;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6.8 ОСПОРБ-99/2010;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6.1 СанПиН 2.6.1.1281-03;</w:t>
            </w:r>
          </w:p>
          <w:p w:rsidR="009918BD" w:rsidRPr="00081F54" w:rsidRDefault="009918BD" w:rsidP="00971E96">
            <w:pPr>
              <w:pStyle w:val="ConsPlusNormal"/>
              <w:spacing w:line="300" w:lineRule="atLeast"/>
            </w:pPr>
            <w:r w:rsidRPr="00081F54">
              <w:t>пункт 19.4 СПП ПУАП-03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D" w:rsidRPr="00081F54" w:rsidRDefault="009918BD" w:rsidP="00971E96">
            <w:pPr>
              <w:pStyle w:val="ConsPlusNormal"/>
              <w:spacing w:line="300" w:lineRule="atLeast"/>
            </w:pPr>
          </w:p>
        </w:tc>
      </w:tr>
    </w:tbl>
    <w:p w:rsidR="009918BD" w:rsidRPr="00971E96" w:rsidRDefault="009918BD" w:rsidP="00971E96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971E96">
        <w:rPr>
          <w:sz w:val="22"/>
          <w:szCs w:val="22"/>
        </w:rPr>
        <w:t>--------------------------------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1" w:name="Par3009"/>
      <w:bookmarkEnd w:id="1"/>
      <w:r w:rsidRPr="00081F54">
        <w:t>&lt;1&gt; Указывается: "да", если требование соблюдается; "нет", если требование не соблюдается; "н/р", если требование на организацию не распространяется.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2" w:name="Par3010"/>
      <w:bookmarkEnd w:id="2"/>
      <w:r w:rsidRPr="00081F54">
        <w:t>&lt;2&gt; Федеральный закон от 09.01.1996 N 3-ФЗ "О радиационной безопасности населения" (далее - N 3-ФЗ).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3" w:name="Par3011"/>
      <w:bookmarkEnd w:id="3"/>
      <w:r w:rsidRPr="00081F54">
        <w:t>&lt;3&gt; СанПиН 2.6.1.2523-09 "НРБ-99/2009. Нормы радиационной безопасности. Санитарные правила и нормативы", утверждены постановлением Главного государственного санитарного врача Российской Федерации от 07.07.2009 N 47 (зарегистрировано Минюстом России 14.08.2009, регистрационный N 14534) (далее - НРБ-99/2009).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4" w:name="Par3012"/>
      <w:bookmarkEnd w:id="4"/>
      <w:r w:rsidRPr="00081F54">
        <w:t>&lt;4&gt; СП 2.6.1.2612-10 "Основные санитарные правила обеспечения радиационной безопасности (ОСПОРБ-99/2010)", утверждены постановлением Главного государственного санитарного врача Российской Федерации от 26.04.2010 N 40 (зарегистрировано Минюстом России 11.08.2010, регистрационный N 18115) с изменениями, внесенными постановлением Главного государственного санитарного врача Российской Федерации от 16.09.2013 N 43 (зарегистрировано Минюстом России 05.11.2013, регистрационный N 30309) (далее - ОСПОРБ-99/2010).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5" w:name="Par3013"/>
      <w:bookmarkEnd w:id="5"/>
      <w:r w:rsidRPr="00081F54">
        <w:t>&lt;5&gt; Методические указания "Порядок ведения радиационно-гигиенических паспортов организаций и территорий", утверждены приказом Минздрава России, Госатомнадзора России, Госкомэкологии России от 21.06.1999 N 239/66/288 (признан не нуждающимся в государственной регистрации письмом Минюста России от 14.07.1999 N 5563-ПК).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6" w:name="Par3014"/>
      <w:bookmarkEnd w:id="6"/>
      <w:r w:rsidRPr="00081F54">
        <w:t>&lt;6&gt; Федеральный закон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29 (ч. I), ст. 3418; N 30 (ч. II), ст. 3616;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3377; 2015, N 1 (ч. I), ст. 11; N 27, ст. 3951, N 29 (ч. I), ст. 4339; N 29 (ч. I), ст. 4359; N 48 (ч. I), ст. 6724; 2016, N 27 (ч. I), ст. 4160; N 27 (ч. II), ст. 4238; 2017, N 27 ст. 3932, ст. 3938, N 31 (ч. I), ст. 4765, ст. 4770; 2018, N 17, ст. 2430, N 18, ст. 2571, N 30, ст. 4543, N 32 (ч. 2), ст. 5135; 2019, N 30, ст. 4134) (далее - N 52-ФЗ).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7" w:name="Par3015"/>
      <w:bookmarkEnd w:id="7"/>
      <w:r w:rsidRPr="00081F54">
        <w:t>&lt;7&gt; СП 2.6.1.2216-07 "Санитарно-защитные зоны и зоны наблюдения радиационных объектов. Условия эксплуатации и обоснование границ (СП СЗЗ и ЗН-07)", утверждены постановлением Главного государственного санитарного врача Российской Федерации от 29.05.2007 N 30 (зарегистрировано Минюстом России 27.06.2007, регистрационный N 9727) (далее - СП СЗЗ и ЗН-07).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8" w:name="Par3016"/>
      <w:bookmarkEnd w:id="8"/>
      <w:r w:rsidRPr="00081F54">
        <w:t>&lt;8&gt; СанПиН 2.6.1.34-03 "Обеспечение радиационной безопасности предприятий ОАО "ТВЭЛ" (СП ТВЭЛ-03)", утверждены постановлением Главного государственного санитарного врача Российской Федерации от 05.05.2003 N 90 (зарегистрировано Минюстом России 03.06.2003, регистрационный N 4634) (далее - СП ТВЭЛ-03).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9" w:name="Par3017"/>
      <w:bookmarkEnd w:id="9"/>
      <w:r w:rsidRPr="00081F54">
        <w:t>&lt;9&gt; СанПиН 2.6.1.07-03 "Гигиенические требования к проектированию предприятий и установок атомной промышленности (СПП ПУАП-03)", утверждены постановлением Главного государственного санитарного врача Российской Федерации от 04.02.2003 N 6 (зарегистрировано Минюстом России 03.04.2003, регистрационный N 4365) с изменениями, внесенными постановлением Главного государственного санитарного врача Российской Федерации от 15.05.2003 N 95 (зарегистрировано Минюстом России 22.05.2003, регистрационный N 4582) (далее - СПП ПУАП-03).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10" w:name="Par3018"/>
      <w:bookmarkEnd w:id="10"/>
      <w:r w:rsidRPr="00081F54">
        <w:t>&lt;10&gt; Приказ Минздрава России от 31.07.2000 N 298 "Об утверждении Положения о единой государственной системе контроля и учета индивидуальных доз облучения граждан" (признан не нуждающимся в государственной регистрации письмом Минюста России от 15.08.2000 N 6948/ЮД).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11" w:name="Par3019"/>
      <w:bookmarkEnd w:id="11"/>
      <w:r w:rsidRPr="00081F54">
        <w:t>&lt;11&gt; СанПиН 2.6.1.1281-03 "Санитарные правила по радиационной безопасности персонала и населения при транспортировании радиоактивных материалов (веществ)", утверждены постановлением Главного государственного санитарного врача Российской Федерации от 17.04.2003 N 54 (зарегистрировано Минюстом России 13.05.2003, регистрационный N 4529) (далее - СанПиН 2.6.1.1281-03).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12" w:name="Par3020"/>
      <w:bookmarkEnd w:id="12"/>
      <w:r w:rsidRPr="00081F54">
        <w:t>&lt;12&gt; Федеральный закон от 21.11.1995 N 170-ФЗ "Об использовании атомной энергии" (Собрание законодательства Российской Федерации, 1995, N 48, ст. 4552; 1997, N 7, ст. 808; 2001, N 29, ст. 2949; 2002, N 1 (ч. I), ст. 2; N 13, ст. 1180; 2003, N 46 (ч. I), ст. 4436; 2004, N 35, ст. 3602; 2006, N 52 (ч. I), ст. 5498; 2007, N 7, ст. 834; N 49, ст. 6079; 2008, N 29 (ч. I), ст. 3418; N 30 (ч. II), ст. 3616; 2009, N 1, ст. 17; N 52 (ч. I), ст. 6450; 2011, N 29, ст. 4281, N 30 (ч. I), ст. 4590, ст. 4596, N 45, ст. 6323, N 48, ст. 6732, N 49 (ч. I), ст. 7025; 2012, N 26, ст. 3446; 2013, N 27, ст. 3451; 2016, N 14, ст. 1904, N 15, ст. 2066, N 27 (ч. II), ст. 4289; 2018, N 22, ст. 3042, N 32 (ч. II), ст. 5135, N 53 (ч. I), ст. 8452; 2019, N 12, ст. 1230, N 30, ст. 4154) (далее - N 170-ФЗ).</w:t>
      </w:r>
    </w:p>
    <w:p w:rsidR="009918BD" w:rsidRPr="00081F54" w:rsidRDefault="009918BD" w:rsidP="00971E96">
      <w:pPr>
        <w:pStyle w:val="ConsPlusNormal"/>
        <w:spacing w:line="300" w:lineRule="atLeast"/>
        <w:ind w:firstLine="540"/>
        <w:jc w:val="both"/>
      </w:pPr>
      <w:bookmarkStart w:id="13" w:name="Par3021"/>
      <w:bookmarkEnd w:id="13"/>
      <w:r w:rsidRPr="00081F54">
        <w:t>&lt;13&gt; СанПиН 2.2.8.46-03 "Санитарные правила по дезактивации средств индивидуальной защиты", утверждены постановлением Главного государственного санитарного врача Российской Федерации от 28.10.2003 N 157 (зарегистрировано Минюстом России 05.12.2003, регистрационный N 5298) (далее - СанПиН 2.2.8.46-03).</w:t>
      </w:r>
    </w:p>
    <w:p w:rsidR="009918BD" w:rsidRPr="00971E96" w:rsidRDefault="009918BD" w:rsidP="00971E96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  ______________  __________20___ г.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(должность, фамилия и инициалы           (подпись)       (дата)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представителя проверяемой организации)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_______________________________________  ______________  __________20___ г.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(должность, фамилия и инициалы           (подпись)       (дата)</w:t>
      </w:r>
    </w:p>
    <w:p w:rsidR="009918BD" w:rsidRPr="00081F54" w:rsidRDefault="009918BD" w:rsidP="00971E96">
      <w:pPr>
        <w:pStyle w:val="ConsPlusNonformat"/>
        <w:spacing w:line="300" w:lineRule="atLeast"/>
        <w:jc w:val="both"/>
      </w:pPr>
      <w:r w:rsidRPr="00081F54">
        <w:t>должностного лица, проводящего проверку)</w:t>
      </w:r>
    </w:p>
    <w:p w:rsidR="009918BD" w:rsidRPr="00081F54" w:rsidRDefault="009918BD" w:rsidP="00081F54">
      <w:pPr>
        <w:rPr>
          <w:rFonts w:ascii="Courier New" w:hAnsi="Courier New" w:cs="Courier New"/>
        </w:rPr>
      </w:pPr>
    </w:p>
    <w:sectPr w:rsidR="009918BD" w:rsidRPr="00081F54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8BD" w:rsidRDefault="009918BD">
      <w:r>
        <w:separator/>
      </w:r>
    </w:p>
  </w:endnote>
  <w:endnote w:type="continuationSeparator" w:id="0">
    <w:p w:rsidR="009918BD" w:rsidRDefault="0099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?§ј§®§Ц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 w:rsidP="00DF5729">
    <w:pPr>
      <w:jc w:val="center"/>
      <w:rPr>
        <w:sz w:val="2"/>
        <w:szCs w:val="2"/>
      </w:rPr>
    </w:pPr>
  </w:p>
  <w:p w:rsidR="009918BD" w:rsidRDefault="009918BD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8BD" w:rsidRDefault="009918BD">
      <w:r>
        <w:separator/>
      </w:r>
    </w:p>
  </w:footnote>
  <w:footnote w:type="continuationSeparator" w:id="0">
    <w:p w:rsidR="009918BD" w:rsidRDefault="0099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 w:rsidP="00DF5729">
    <w:pPr>
      <w:jc w:val="center"/>
      <w:rPr>
        <w:sz w:val="2"/>
        <w:szCs w:val="2"/>
      </w:rPr>
    </w:pPr>
  </w:p>
  <w:p w:rsidR="009918BD" w:rsidRDefault="009918B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9918BD" w:rsidRDefault="009918B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918BD" w:rsidRPr="00DC174E" w:rsidRDefault="009918B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918BD" w:rsidRPr="00DC174E" w:rsidRDefault="009918B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918BD" w:rsidRPr="00DC174E" w:rsidRDefault="009918B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918BD" w:rsidRDefault="009918BD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8BD" w:rsidRDefault="009918B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8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9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7"/>
  </w:num>
  <w:num w:numId="10">
    <w:abstractNumId w:val="88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81F5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1E96"/>
    <w:rsid w:val="00973288"/>
    <w:rsid w:val="009918BD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5EF5237B-AF9F-4C88-961D-A0C6E513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B672B0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numbering" w:customStyle="1" w:styleId="30">
    <w:name w:val="Стиль3"/>
    <w:rsid w:val="00B672B0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8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17965</Words>
  <Characters>102407</Characters>
  <Application>Microsoft Office Word</Application>
  <DocSecurity>0</DocSecurity>
  <Lines>853</Lines>
  <Paragraphs>240</Paragraphs>
  <ScaleCrop>false</ScaleCrop>
  <Company>Арм-Экогрупп</Company>
  <LinksUpToDate>false</LinksUpToDate>
  <CharactersWithSpaces>120132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2019-11-06T20:47:00Z</dcterms:created>
  <dcterms:modified xsi:type="dcterms:W3CDTF">2019-11-06T20:47:00Z</dcterms:modified>
</cp:coreProperties>
</file>