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47D" w:rsidRPr="0002412E" w:rsidRDefault="008F347D" w:rsidP="00B7324A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02412E">
        <w:rPr>
          <w:sz w:val="22"/>
          <w:szCs w:val="22"/>
        </w:rPr>
        <w:t xml:space="preserve">Зарегистрировано в Минюсте России 2 августа </w:t>
      </w:r>
      <w:smartTag w:uri="urn:schemas-microsoft-com:office:smarttags" w:element="metricconverter">
        <w:smartTagPr>
          <w:attr w:name="ProductID" w:val="2018 г"/>
        </w:smartTagPr>
        <w:r w:rsidRPr="0002412E">
          <w:rPr>
            <w:sz w:val="22"/>
            <w:szCs w:val="22"/>
          </w:rPr>
          <w:t>2018 г</w:t>
        </w:r>
      </w:smartTag>
      <w:r w:rsidRPr="0002412E">
        <w:rPr>
          <w:sz w:val="22"/>
          <w:szCs w:val="22"/>
        </w:rPr>
        <w:t>. N 51763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МИНИСТЕРСТВО ТРАНСПОРТА РОССИЙСКОЙ ФЕДЕРАЦИИ</w:t>
      </w:r>
    </w:p>
    <w:p w:rsidR="008F347D" w:rsidRPr="0002412E" w:rsidRDefault="008F347D" w:rsidP="00B7324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ПРИКАЗ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 xml:space="preserve">от 17 мая </w:t>
      </w:r>
      <w:smartTag w:uri="urn:schemas-microsoft-com:office:smarttags" w:element="metricconverter">
        <w:smartTagPr>
          <w:attr w:name="ProductID" w:val="2018 г"/>
        </w:smartTagPr>
        <w:r w:rsidRPr="0002412E">
          <w:rPr>
            <w:sz w:val="22"/>
            <w:szCs w:val="22"/>
          </w:rPr>
          <w:t>2018 г</w:t>
        </w:r>
      </w:smartTag>
      <w:r w:rsidRPr="0002412E">
        <w:rPr>
          <w:sz w:val="22"/>
          <w:szCs w:val="22"/>
        </w:rPr>
        <w:t>. N 199</w:t>
      </w:r>
    </w:p>
    <w:p w:rsidR="008F347D" w:rsidRPr="0002412E" w:rsidRDefault="008F347D" w:rsidP="00B7324A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ОБ УТВЕРЖДЕНИИ ТРЕБОВАНИЙ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К ПАРКОВКАМ (ПАРКОВОЧНЫМ МЕСТАМ) ДЛЯ ОБЕСПЕЧЕНИЯ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СТОЯНКИ ТРАНСПОРТНЫХ СРЕДСТВ, ПРИНАДЛЕЖАЩИХ ЮРИДИЧЕСКИМ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ЛИЦАМ И ИНДИВИДУАЛЬНЫМ ПРЕДПРИНИМАТЕЛЯМ, ОСУЩЕСТВЛЯЮЩИМ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ПЕРЕВОЗКИ ПАССАЖИРОВ НА ОСНОВАНИИ ДОГОВОРА ПЕРЕВОЗКИ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ИЛИ ДОГОВОРА ФРАХТОВАНИЯ И (ИЛИ) ГРУЗОВ НА ОСНОВАНИИ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ДОГОВОРА ПЕРЕВОЗКИ (КОММЕРЧЕСКИЕ ПЕРЕВОЗКИ), А ТАКЖЕ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ОСУЩЕСТВЛЯЮЩИМ ПЕРЕМЕЩЕНИЕ ЛИЦ, КРОМЕ ВОДИТЕЛЯ, НАХОДЯЩИХСЯ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В ТРАНСПОРТНОМ СРЕДСТВЕ (НА НЕМ), И (ИЛИ) МАТЕРИАЛЬНЫХ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ОБЪЕКТОВ БЕЗ ЗАКЛЮЧЕНИЯ УКАЗАННЫХ ДОГОВОРОВ (ПЕРЕВОЗКИ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ДЛЯ СОБСТВЕННЫХ НУЖД), В ГРАНИЦАХ ГОРОДСКИХ ПОСЕЛЕНИЙ,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ГОРОДСКИХ ОКРУГОВ, ГОРОДОВ ФЕДЕРАЛЬНОГО ЗНАЧЕНИЯ МОСКВЫ,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САНКТ-ПЕТЕРБУРГА И СЕВАСТОПОЛЯ ПО ВОЗВРАЩЕНИИ ИЗ РЕЙСА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И ОКОНЧАНИИ СМЕНЫ ВОДИТЕЛЯ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В соответствии с частью 2 статьи 20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02412E">
          <w:rPr>
            <w:sz w:val="22"/>
            <w:szCs w:val="22"/>
          </w:rPr>
          <w:t>1995 г</w:t>
        </w:r>
      </w:smartTag>
      <w:r w:rsidRPr="0002412E">
        <w:rPr>
          <w:sz w:val="22"/>
          <w:szCs w:val="22"/>
        </w:rPr>
        <w:t>. N 196-ФЗ "О безопасности дорожного движения" (Собрание законодательства Российской Федерации, 1995, N 50, ст. 4873; 1999, N 10, ст. 1158; 2002, N 18, ст. 1721; 2003, N 2, ст. 167; 2004, N 35, ст. 3607; 2006, N 52, ст. 5498; 2007, N 46, ст. 5553, N 49, ст. 6070; 2009, N 1, ст. 21, N 48, ст. 5717; 2010, N 30, ст. 4000, N 31, ст. 4196; 2011, N 17, ст. 2310, N 27, ст. 3881, N 29, ст. 4283, N 30, ст. 4590, 4596; 2012, N 25, ст. 3268, N 31, ст. 4320; 2013, N 17, ст. 2032, N 19, ст. 2319, N 27, ст. 3477, N 30, ст. 4029, N 48, ст. 6165, N 52, ст. 7002; 2014, N 42, ст. 5615; 2015, N 24, ст. 3370, N 29, ст. 4359, N 48, ст. 6706, 6723; 2016, N 15, ст. 2066, N 18, ст. 2502, N 27, ст. 4192, 4229; 2017, N 31, ст. 4753) приказываю:</w:t>
      </w: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1. Утвердить прилагаемые </w:t>
      </w:r>
      <w:hyperlink w:anchor="Par40" w:tooltip="ТРЕБОВАНИЯ" w:history="1">
        <w:r w:rsidRPr="0002412E">
          <w:rPr>
            <w:sz w:val="22"/>
            <w:szCs w:val="22"/>
          </w:rPr>
          <w:t>Требования</w:t>
        </w:r>
      </w:hyperlink>
      <w:r w:rsidRPr="0002412E">
        <w:rPr>
          <w:sz w:val="22"/>
          <w:szCs w:val="22"/>
        </w:rPr>
        <w:t xml:space="preserve"> к парковкам (парковочным местам) для обеспечения стоянки транспортных средств, принадлежащих юридическим лицам и индивидуальным предпринимателям, осуществляющим перевозки пассажиров на основании договора перевозки или договора фрахтования и (или) грузов на основании договора перевозки (коммерческие перевозки), а также осуществляющим перемещение лиц, кроме водителя, находящихся в транспортном средстве (на нем), и (или) материальных объектов без заключения указанных договоров (перевозки для собственных нужд), в границах городских поселений, городских округов, городов федерального значения Москвы, Санкт-Петербурга и Севастополя по возвращении из рейса и окончании смены водителя.</w:t>
      </w: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2. Признать утратившим силу приказ Министерства транспорта Российской Федерации от 19 апреля </w:t>
      </w:r>
      <w:smartTag w:uri="urn:schemas-microsoft-com:office:smarttags" w:element="metricconverter">
        <w:smartTagPr>
          <w:attr w:name="ProductID" w:val="2016 г"/>
        </w:smartTagPr>
        <w:r w:rsidRPr="0002412E">
          <w:rPr>
            <w:sz w:val="22"/>
            <w:szCs w:val="22"/>
          </w:rPr>
          <w:t>2016 г</w:t>
        </w:r>
      </w:smartTag>
      <w:r w:rsidRPr="0002412E">
        <w:rPr>
          <w:sz w:val="22"/>
          <w:szCs w:val="22"/>
        </w:rPr>
        <w:t xml:space="preserve">. N 108 "Об утверждении Требований к парковкам для стоянки в ночное время транспортных средств, используемых для осуществления регулярных перевозок пассажиров и багажа автомобильным транспортом и городским наземным электрическим транспортом, в отсутствие водителя" (зарегистрирован Минюстом России 27 мая </w:t>
      </w:r>
      <w:smartTag w:uri="urn:schemas-microsoft-com:office:smarttags" w:element="metricconverter">
        <w:smartTagPr>
          <w:attr w:name="ProductID" w:val="2016 г"/>
        </w:smartTagPr>
        <w:r w:rsidRPr="0002412E">
          <w:rPr>
            <w:sz w:val="22"/>
            <w:szCs w:val="22"/>
          </w:rPr>
          <w:t>2016 г</w:t>
        </w:r>
      </w:smartTag>
      <w:r w:rsidRPr="0002412E">
        <w:rPr>
          <w:sz w:val="22"/>
          <w:szCs w:val="22"/>
        </w:rPr>
        <w:t>., регистрационный N 42322).</w:t>
      </w: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3. Установить, что настоящий приказ вступает в силу с 1 января </w:t>
      </w:r>
      <w:smartTag w:uri="urn:schemas-microsoft-com:office:smarttags" w:element="metricconverter">
        <w:smartTagPr>
          <w:attr w:name="ProductID" w:val="2020 г"/>
        </w:smartTagPr>
        <w:r w:rsidRPr="0002412E">
          <w:rPr>
            <w:sz w:val="22"/>
            <w:szCs w:val="22"/>
          </w:rPr>
          <w:t>2020 г</w:t>
        </w:r>
      </w:smartTag>
      <w:r w:rsidRPr="0002412E">
        <w:rPr>
          <w:sz w:val="22"/>
          <w:szCs w:val="22"/>
        </w:rPr>
        <w:t>.</w:t>
      </w: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280" w:lineRule="atLeast"/>
        <w:ind w:firstLine="68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Министр</w:t>
      </w: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Pr="0002412E">
        <w:rPr>
          <w:sz w:val="22"/>
          <w:szCs w:val="22"/>
        </w:rPr>
        <w:t>Е.И.ДИТРИХ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02412E">
        <w:rPr>
          <w:sz w:val="22"/>
          <w:szCs w:val="22"/>
        </w:rPr>
        <w:t>Утверждены</w:t>
      </w:r>
    </w:p>
    <w:p w:rsidR="008F347D" w:rsidRPr="0002412E" w:rsidRDefault="008F347D" w:rsidP="00B7324A">
      <w:pPr>
        <w:pStyle w:val="ConsPlusNormal"/>
        <w:spacing w:line="300" w:lineRule="atLeast"/>
        <w:jc w:val="right"/>
        <w:rPr>
          <w:sz w:val="22"/>
          <w:szCs w:val="22"/>
        </w:rPr>
      </w:pPr>
      <w:r w:rsidRPr="0002412E">
        <w:rPr>
          <w:sz w:val="22"/>
          <w:szCs w:val="22"/>
        </w:rPr>
        <w:t>приказом Минтранса России</w:t>
      </w:r>
    </w:p>
    <w:p w:rsidR="008F347D" w:rsidRPr="0002412E" w:rsidRDefault="008F347D" w:rsidP="00B7324A">
      <w:pPr>
        <w:pStyle w:val="ConsPlusNormal"/>
        <w:spacing w:line="300" w:lineRule="atLeast"/>
        <w:jc w:val="right"/>
        <w:rPr>
          <w:sz w:val="22"/>
          <w:szCs w:val="22"/>
        </w:rPr>
      </w:pPr>
      <w:r w:rsidRPr="0002412E">
        <w:rPr>
          <w:sz w:val="22"/>
          <w:szCs w:val="22"/>
        </w:rPr>
        <w:t xml:space="preserve">от 17 мая </w:t>
      </w:r>
      <w:smartTag w:uri="urn:schemas-microsoft-com:office:smarttags" w:element="metricconverter">
        <w:smartTagPr>
          <w:attr w:name="ProductID" w:val="2018 г"/>
        </w:smartTagPr>
        <w:r w:rsidRPr="0002412E">
          <w:rPr>
            <w:sz w:val="22"/>
            <w:szCs w:val="22"/>
          </w:rPr>
          <w:t>2018 г</w:t>
        </w:r>
      </w:smartTag>
      <w:r w:rsidRPr="0002412E">
        <w:rPr>
          <w:sz w:val="22"/>
          <w:szCs w:val="22"/>
        </w:rPr>
        <w:t>. N 199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0"/>
      <w:bookmarkEnd w:id="0"/>
      <w:r w:rsidRPr="0002412E">
        <w:rPr>
          <w:sz w:val="22"/>
          <w:szCs w:val="22"/>
        </w:rPr>
        <w:t>ТРЕБОВАНИЯ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К ПАРКОВКАМ (ПАРКОВОЧНЫМ МЕСТАМ) ДЛЯ ОБЕСПЕЧЕНИЯ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СТОЯНКИ ТРАНСПОРТНЫХ СРЕДСТВ, ПРИНАДЛЕЖАЩИХ ЮРИДИЧЕСКИМ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ЛИЦАМ И ИНДИВИДУАЛЬНЫМ ПРЕДПРИНИМАТЕЛЯМ, ОСУЩЕСТВЛЯЮЩИМ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ПЕРЕВОЗКИ ПАССАЖИРОВ НА ОСНОВАНИИ ДОГОВОРА ПЕРЕВОЗКИ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ИЛИ ДОГОВОРА ФРАХТОВАНИЯ И (ИЛИ) ГРУЗОВ НА ОСНОВАНИИ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ДОГОВОРА ПЕРЕВОЗКИ (КОММЕРЧЕСКИЕ ПЕРЕВОЗКИ), А ТАКЖЕ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ОСУЩЕСТВЛЯЮЩИМ ПЕРЕМЕЩЕНИЕ ЛИЦ, КРОМЕ ВОДИТЕЛЯ, НАХОДЯЩИХСЯ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В ТРАНСПОРТНОМ СРЕДСТВЕ (НА НЕМ), И (ИЛИ) МАТЕРИАЛЬНЫХ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ОБЪЕКТОВ БЕЗ ЗАКЛЮЧЕНИЯ УКАЗАННЫХ ДОГОВОРОВ (ПЕРЕВОЗКИ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ДЛЯ СОБСТВЕННЫХ НУЖД), В ГРАНИЦАХ ГОРОДСКИХ ПОСЕЛЕНИЙ,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ГОРОДСКИХ ОКРУГОВ, ГОРОДОВ ФЕДЕРАЛЬНОГО ЗНАЧЕНИЯ МОСКВЫ,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САНКТ-ПЕТЕРБУРГА И СЕВАСТОПОЛЯ ПО ВОЗВРАЩЕНИИ ИЗ РЕЙСА</w:t>
      </w:r>
    </w:p>
    <w:p w:rsidR="008F347D" w:rsidRPr="0002412E" w:rsidRDefault="008F347D" w:rsidP="00B7324A">
      <w:pPr>
        <w:pStyle w:val="ConsPlusTitle"/>
        <w:spacing w:line="300" w:lineRule="atLeast"/>
        <w:jc w:val="center"/>
        <w:rPr>
          <w:sz w:val="22"/>
          <w:szCs w:val="22"/>
        </w:rPr>
      </w:pPr>
      <w:r w:rsidRPr="0002412E">
        <w:rPr>
          <w:sz w:val="22"/>
          <w:szCs w:val="22"/>
        </w:rPr>
        <w:t>И ОКОНЧАНИИ СМЕНЫ ВОДИТЕЛЯ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1. Настоящие Требования к парковкам (парковочным местам) для обеспечения стоянки транспортных средств, принадлежащих юридическим лицам и индивидуальным предпринимателям, осуществляющим перевозки пассажиров на основании договора перевозки или договора фрахтования и (или) грузов на основании договора перевозки (коммерческие перевозки), а также осуществляющим перемещение лиц, кроме водителя, находящихся в транспортном средстве (на нем), и (или) материальных объектов без заключения указанных договоров (перевозки для собственных нужд), в границах городских поселений, городских округов, городов федерального значения Москвы, Санкт-Петербурга и Севастополя по возвращении из рейса и окончании смены водителя (далее - транспортные средства, парковки соответственно) разработаны в соответствии с частью 2 статьи 20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02412E">
          <w:rPr>
            <w:sz w:val="22"/>
            <w:szCs w:val="22"/>
          </w:rPr>
          <w:t>1995 г</w:t>
        </w:r>
      </w:smartTag>
      <w:r w:rsidRPr="0002412E">
        <w:rPr>
          <w:sz w:val="22"/>
          <w:szCs w:val="22"/>
        </w:rPr>
        <w:t>. N 196-ФЗ "О безопасности дорожного движения".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2. Организация въездов транспортных средств на парковки и выезда с них, а также движение транспортных средств на парковках должны осуществляться в соответствии с проектами организации дорожного движения.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3. Парковки должны быть: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освещены в соответствии с требованиями, предусмотренными пунктами 7.47 и 7.48 СП 52.13330.2011 "СНиП 23-05-95 Естественное и искусственное освещение" &lt;1&gt;, в случае их размещения вне здания или сооружения в темное время суток;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обозначены и оборудованы техническими средствами организации дорожного движения в соответствии с проектами организации дорожного движения;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устроены на площадке, имеющей капитальный, облегченный или переходный тип дорожной одежды, соответствующий требованиям, предусмотренным пунктами 8.1 - 8.5, 8.7 - 8.14, 8.16, 8.17, 8.19 - 8.38 СП 34.13330.2012 "СНиП 2.05.02-85* "Автомобильные дороги" &lt;1&gt;, в случае их размещения вне здания или сооружения, за исключением парковок для трамваев;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--------------------------------</w:t>
      </w:r>
    </w:p>
    <w:p w:rsidR="008F347D" w:rsidRPr="00B7324A" w:rsidRDefault="008F347D" w:rsidP="00B7324A">
      <w:pPr>
        <w:pStyle w:val="ConsPlusNormal"/>
        <w:spacing w:line="300" w:lineRule="atLeast"/>
        <w:ind w:firstLine="540"/>
        <w:jc w:val="both"/>
      </w:pPr>
      <w:r w:rsidRPr="00B7324A">
        <w:t xml:space="preserve">&lt;1&gt; Постановление Правительства Российской Федерации от 26 декабря </w:t>
      </w:r>
      <w:smartTag w:uri="urn:schemas-microsoft-com:office:smarttags" w:element="metricconverter">
        <w:smartTagPr>
          <w:attr w:name="ProductID" w:val="2014 г"/>
        </w:smartTagPr>
        <w:r w:rsidRPr="00B7324A">
          <w:t>2014 г</w:t>
        </w:r>
      </w:smartTag>
      <w:r w:rsidRPr="00B7324A">
        <w:t>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(Собрание законодательства Российской Федерации, 2015, N 2, ст. 465, N 40, ст. 5568; 2016, N 50, ст. 7122).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 xml:space="preserve">размещены в соответствии с требованиями, предусмотренными таблицей 7.1.1 СанПиН 2.2.1/2.1.1.1200-03 "Санитарно-защитные зоны и санитарная классификация предприятий, сооружений и иных объектов", утвержденного постановлением Главного государственного санитарного врача Российской Федерации от 25 сентября </w:t>
      </w:r>
      <w:smartTag w:uri="urn:schemas-microsoft-com:office:smarttags" w:element="metricconverter">
        <w:smartTagPr>
          <w:attr w:name="ProductID" w:val="2007 г"/>
        </w:smartTagPr>
        <w:r w:rsidRPr="0002412E">
          <w:rPr>
            <w:sz w:val="22"/>
            <w:szCs w:val="22"/>
          </w:rPr>
          <w:t>2007 г</w:t>
        </w:r>
      </w:smartTag>
      <w:r w:rsidRPr="0002412E">
        <w:rPr>
          <w:sz w:val="22"/>
          <w:szCs w:val="22"/>
        </w:rPr>
        <w:t>. N 74 &lt;2&gt;.</w:t>
      </w: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--------------------------------</w:t>
      </w:r>
    </w:p>
    <w:p w:rsidR="008F347D" w:rsidRPr="00B7324A" w:rsidRDefault="008F347D" w:rsidP="00B7324A">
      <w:pPr>
        <w:pStyle w:val="ConsPlusNormal"/>
        <w:spacing w:line="300" w:lineRule="atLeast"/>
        <w:ind w:firstLine="540"/>
        <w:jc w:val="both"/>
      </w:pPr>
      <w:r w:rsidRPr="00B7324A">
        <w:t xml:space="preserve">&lt;2&gt; Зарегистрирован Минюстом России 25 января </w:t>
      </w:r>
      <w:smartTag w:uri="urn:schemas-microsoft-com:office:smarttags" w:element="metricconverter">
        <w:smartTagPr>
          <w:attr w:name="ProductID" w:val="2008 г"/>
        </w:smartTagPr>
        <w:r w:rsidRPr="00B7324A">
          <w:t>2008 г</w:t>
        </w:r>
      </w:smartTag>
      <w:r w:rsidRPr="00B7324A">
        <w:t xml:space="preserve">., регистрационный N 10995 с изменениями, внесенными постановлениями Главного государственного санитарного врача Российской Федерации от 10 апреля </w:t>
      </w:r>
      <w:smartTag w:uri="urn:schemas-microsoft-com:office:smarttags" w:element="metricconverter">
        <w:smartTagPr>
          <w:attr w:name="ProductID" w:val="2008 г"/>
        </w:smartTagPr>
        <w:r w:rsidRPr="00B7324A">
          <w:t>2008 г</w:t>
        </w:r>
      </w:smartTag>
      <w:r w:rsidRPr="00B7324A">
        <w:t xml:space="preserve">. N 25 (зарегистрировано Минюстом России 7 мая </w:t>
      </w:r>
      <w:smartTag w:uri="urn:schemas-microsoft-com:office:smarttags" w:element="metricconverter">
        <w:smartTagPr>
          <w:attr w:name="ProductID" w:val="2008 г"/>
        </w:smartTagPr>
        <w:r w:rsidRPr="00B7324A">
          <w:t>2008 г</w:t>
        </w:r>
      </w:smartTag>
      <w:r w:rsidRPr="00B7324A">
        <w:t xml:space="preserve">., регистрационный N 11637), от 6 октября </w:t>
      </w:r>
      <w:smartTag w:uri="urn:schemas-microsoft-com:office:smarttags" w:element="metricconverter">
        <w:smartTagPr>
          <w:attr w:name="ProductID" w:val="2009 г"/>
        </w:smartTagPr>
        <w:r w:rsidRPr="00B7324A">
          <w:t>2009 г</w:t>
        </w:r>
      </w:smartTag>
      <w:r w:rsidRPr="00B7324A">
        <w:t xml:space="preserve">. N 61 (зарегистрировано Минюстом России 27 октября </w:t>
      </w:r>
      <w:smartTag w:uri="urn:schemas-microsoft-com:office:smarttags" w:element="metricconverter">
        <w:smartTagPr>
          <w:attr w:name="ProductID" w:val="2009 г"/>
        </w:smartTagPr>
        <w:r w:rsidRPr="00B7324A">
          <w:t>2009 г</w:t>
        </w:r>
      </w:smartTag>
      <w:r w:rsidRPr="00B7324A">
        <w:t xml:space="preserve">., регистрационный N 15115), от 9 сентября </w:t>
      </w:r>
      <w:smartTag w:uri="urn:schemas-microsoft-com:office:smarttags" w:element="metricconverter">
        <w:smartTagPr>
          <w:attr w:name="ProductID" w:val="2010 г"/>
        </w:smartTagPr>
        <w:r w:rsidRPr="00B7324A">
          <w:t>2010 г</w:t>
        </w:r>
      </w:smartTag>
      <w:r w:rsidRPr="00B7324A">
        <w:t xml:space="preserve">. N 122 (зарегистрировано Минюстом России 12 октября </w:t>
      </w:r>
      <w:smartTag w:uri="urn:schemas-microsoft-com:office:smarttags" w:element="metricconverter">
        <w:smartTagPr>
          <w:attr w:name="ProductID" w:val="2010 г"/>
        </w:smartTagPr>
        <w:r w:rsidRPr="00B7324A">
          <w:t>2010 г</w:t>
        </w:r>
      </w:smartTag>
      <w:r w:rsidRPr="00B7324A">
        <w:t xml:space="preserve">., регистрационный N 18699), от 25 апреля </w:t>
      </w:r>
      <w:smartTag w:uri="urn:schemas-microsoft-com:office:smarttags" w:element="metricconverter">
        <w:smartTagPr>
          <w:attr w:name="ProductID" w:val="2014 г"/>
        </w:smartTagPr>
        <w:r w:rsidRPr="00B7324A">
          <w:t>2014 г</w:t>
        </w:r>
      </w:smartTag>
      <w:r w:rsidRPr="00B7324A">
        <w:t xml:space="preserve">. N 31 (зарегистрировано Минюстом России 20 мая </w:t>
      </w:r>
      <w:smartTag w:uri="urn:schemas-microsoft-com:office:smarttags" w:element="metricconverter">
        <w:smartTagPr>
          <w:attr w:name="ProductID" w:val="2014 г"/>
        </w:smartTagPr>
        <w:r w:rsidRPr="00B7324A">
          <w:t>2014 г</w:t>
        </w:r>
      </w:smartTag>
      <w:r w:rsidRPr="00B7324A">
        <w:t>., регистрационный N 32330).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F347D" w:rsidRPr="0002412E" w:rsidRDefault="008F347D" w:rsidP="00B7324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2412E">
        <w:rPr>
          <w:sz w:val="22"/>
          <w:szCs w:val="22"/>
        </w:rPr>
        <w:t>4. Создание парковок на территории общего пользования в границах элемента планировочной структуры, застроенного многоквартирными домами, не допускается.</w:t>
      </w:r>
    </w:p>
    <w:p w:rsidR="008F347D" w:rsidRPr="0002412E" w:rsidRDefault="008F347D" w:rsidP="00B7324A">
      <w:pPr>
        <w:pStyle w:val="ConsPlusNormal"/>
        <w:spacing w:line="300" w:lineRule="atLeast"/>
        <w:jc w:val="both"/>
        <w:rPr>
          <w:sz w:val="22"/>
          <w:szCs w:val="22"/>
        </w:rPr>
      </w:pPr>
    </w:p>
    <w:sectPr w:rsidR="008F347D" w:rsidRPr="0002412E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47D" w:rsidRDefault="008F347D">
      <w:r>
        <w:separator/>
      </w:r>
    </w:p>
  </w:endnote>
  <w:endnote w:type="continuationSeparator" w:id="0">
    <w:p w:rsidR="008F347D" w:rsidRDefault="008F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 w:rsidP="00DF5729">
    <w:pPr>
      <w:jc w:val="center"/>
      <w:rPr>
        <w:sz w:val="2"/>
        <w:szCs w:val="2"/>
      </w:rPr>
    </w:pPr>
  </w:p>
  <w:p w:rsidR="008F347D" w:rsidRDefault="008F347D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47D" w:rsidRDefault="008F347D">
      <w:r>
        <w:separator/>
      </w:r>
    </w:p>
  </w:footnote>
  <w:footnote w:type="continuationSeparator" w:id="0">
    <w:p w:rsidR="008F347D" w:rsidRDefault="008F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 w:rsidP="00DF5729">
    <w:pPr>
      <w:jc w:val="center"/>
      <w:rPr>
        <w:sz w:val="2"/>
        <w:szCs w:val="2"/>
      </w:rPr>
    </w:pPr>
  </w:p>
  <w:p w:rsidR="008F347D" w:rsidRDefault="008F347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8F347D" w:rsidRDefault="008F347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F347D" w:rsidRPr="00DC174E" w:rsidRDefault="008F347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F347D" w:rsidRPr="00DC174E" w:rsidRDefault="008F347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F347D" w:rsidRPr="00DC174E" w:rsidRDefault="008F347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F347D" w:rsidRDefault="008F347D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47D" w:rsidRDefault="008F347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2412E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8F347D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324A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FC570FCE-ABE5-4A90-A2DB-F2A1E88A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024BCB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024BCB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63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1082</Words>
  <Characters>6173</Characters>
  <Application>Microsoft Office Word</Application>
  <DocSecurity>0</DocSecurity>
  <Lines>51</Lines>
  <Paragraphs>14</Paragraphs>
  <ScaleCrop>false</ScaleCrop>
  <Company>Арм-Экогрупп</Company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2020-01-15T18:35:00Z</dcterms:created>
  <dcterms:modified xsi:type="dcterms:W3CDTF">2020-01-15T18:35:00Z</dcterms:modified>
</cp:coreProperties>
</file>