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730F" w:rsidRPr="001B0C68" w:rsidRDefault="0005730F" w:rsidP="001B0C68">
      <w:pPr>
        <w:pStyle w:val="ConsPlusTitle"/>
        <w:spacing w:line="300" w:lineRule="atLeast"/>
        <w:jc w:val="center"/>
        <w:rPr>
          <w:sz w:val="22"/>
          <w:szCs w:val="22"/>
        </w:rPr>
      </w:pPr>
      <w:r w:rsidRPr="001B0C68">
        <w:rPr>
          <w:sz w:val="22"/>
          <w:szCs w:val="22"/>
        </w:rPr>
        <w:t>ПРАВИТЕЛЬСТВО РОССИЙСКОЙ ФЕДЕРАЦИИ</w:t>
      </w:r>
    </w:p>
    <w:p w:rsidR="0005730F" w:rsidRPr="001B0C68" w:rsidRDefault="0005730F" w:rsidP="001B0C68">
      <w:pPr>
        <w:pStyle w:val="ConsPlusTitle"/>
        <w:spacing w:line="300" w:lineRule="atLeast"/>
        <w:jc w:val="center"/>
        <w:rPr>
          <w:sz w:val="22"/>
          <w:szCs w:val="22"/>
        </w:rPr>
      </w:pPr>
    </w:p>
    <w:p w:rsidR="0005730F" w:rsidRPr="001B0C68" w:rsidRDefault="0005730F" w:rsidP="001B0C68">
      <w:pPr>
        <w:pStyle w:val="ConsPlusTitle"/>
        <w:spacing w:line="300" w:lineRule="atLeast"/>
        <w:jc w:val="center"/>
        <w:rPr>
          <w:sz w:val="22"/>
          <w:szCs w:val="22"/>
        </w:rPr>
      </w:pPr>
      <w:r w:rsidRPr="001B0C68">
        <w:rPr>
          <w:sz w:val="22"/>
          <w:szCs w:val="22"/>
        </w:rPr>
        <w:t>ПОСТАНОВЛЕНИЕ</w:t>
      </w:r>
    </w:p>
    <w:p w:rsidR="0005730F" w:rsidRPr="001B0C68" w:rsidRDefault="0005730F" w:rsidP="001B0C68">
      <w:pPr>
        <w:pStyle w:val="ConsPlusTitle"/>
        <w:spacing w:line="300" w:lineRule="atLeast"/>
        <w:jc w:val="center"/>
        <w:rPr>
          <w:sz w:val="22"/>
          <w:szCs w:val="22"/>
        </w:rPr>
      </w:pPr>
      <w:r w:rsidRPr="001B0C68">
        <w:rPr>
          <w:sz w:val="22"/>
          <w:szCs w:val="22"/>
        </w:rPr>
        <w:t xml:space="preserve">от 3 апреля </w:t>
      </w:r>
      <w:smartTag w:uri="urn:schemas-microsoft-com:office:smarttags" w:element="metricconverter">
        <w:smartTagPr>
          <w:attr w:name="ProductID" w:val="2020 г"/>
        </w:smartTagPr>
        <w:r w:rsidRPr="001B0C68">
          <w:rPr>
            <w:sz w:val="22"/>
            <w:szCs w:val="22"/>
          </w:rPr>
          <w:t>2020 г</w:t>
        </w:r>
      </w:smartTag>
      <w:r w:rsidRPr="001B0C68">
        <w:rPr>
          <w:sz w:val="22"/>
          <w:szCs w:val="22"/>
        </w:rPr>
        <w:t>. N 438</w:t>
      </w:r>
    </w:p>
    <w:p w:rsidR="0005730F" w:rsidRPr="001B0C68" w:rsidRDefault="0005730F" w:rsidP="001B0C68">
      <w:pPr>
        <w:pStyle w:val="ConsPlusTitle"/>
        <w:spacing w:line="300" w:lineRule="atLeast"/>
        <w:jc w:val="center"/>
        <w:rPr>
          <w:sz w:val="22"/>
          <w:szCs w:val="22"/>
        </w:rPr>
      </w:pPr>
    </w:p>
    <w:p w:rsidR="0005730F" w:rsidRPr="001B0C68" w:rsidRDefault="0005730F" w:rsidP="001B0C68">
      <w:pPr>
        <w:pStyle w:val="ConsPlusTitle"/>
        <w:spacing w:line="300" w:lineRule="atLeast"/>
        <w:jc w:val="center"/>
        <w:rPr>
          <w:sz w:val="22"/>
          <w:szCs w:val="22"/>
        </w:rPr>
      </w:pPr>
      <w:r w:rsidRPr="001B0C68">
        <w:rPr>
          <w:sz w:val="22"/>
          <w:szCs w:val="22"/>
        </w:rPr>
        <w:t>ОБ ОСОБЕННОСТЯХ</w:t>
      </w:r>
    </w:p>
    <w:p w:rsidR="0005730F" w:rsidRPr="001B0C68" w:rsidRDefault="0005730F" w:rsidP="001B0C68">
      <w:pPr>
        <w:pStyle w:val="ConsPlusTitle"/>
        <w:spacing w:line="300" w:lineRule="atLeast"/>
        <w:jc w:val="center"/>
        <w:rPr>
          <w:sz w:val="22"/>
          <w:szCs w:val="22"/>
        </w:rPr>
      </w:pPr>
      <w:r w:rsidRPr="001B0C68">
        <w:rPr>
          <w:sz w:val="22"/>
          <w:szCs w:val="22"/>
        </w:rPr>
        <w:t>ОСУЩЕСТВЛЕНИЯ В 2020 ГОДУ ГОСУДАРСТВЕННОГО КОНТРОЛЯ</w:t>
      </w:r>
    </w:p>
    <w:p w:rsidR="0005730F" w:rsidRPr="001B0C68" w:rsidRDefault="0005730F" w:rsidP="001B0C68">
      <w:pPr>
        <w:pStyle w:val="ConsPlusTitle"/>
        <w:spacing w:line="300" w:lineRule="atLeast"/>
        <w:jc w:val="center"/>
        <w:rPr>
          <w:sz w:val="22"/>
          <w:szCs w:val="22"/>
        </w:rPr>
      </w:pPr>
      <w:r w:rsidRPr="001B0C68">
        <w:rPr>
          <w:sz w:val="22"/>
          <w:szCs w:val="22"/>
        </w:rPr>
        <w:t>(НАДЗОРА), МУНИЦИПАЛЬНОГО КОНТРОЛЯ И О ВНЕСЕНИИ ИЗМЕНЕНИЯ</w:t>
      </w:r>
    </w:p>
    <w:p w:rsidR="0005730F" w:rsidRPr="001B0C68" w:rsidRDefault="0005730F" w:rsidP="001B0C68">
      <w:pPr>
        <w:pStyle w:val="ConsPlusTitle"/>
        <w:spacing w:line="300" w:lineRule="atLeast"/>
        <w:jc w:val="center"/>
        <w:rPr>
          <w:sz w:val="22"/>
          <w:szCs w:val="22"/>
        </w:rPr>
      </w:pPr>
      <w:r w:rsidRPr="001B0C68">
        <w:rPr>
          <w:sz w:val="22"/>
          <w:szCs w:val="22"/>
        </w:rPr>
        <w:t>В ПУНКТ 7 ПРАВИЛ ПОДГОТОВКИ ОРГАНАМИ ГОСУДАРСТВЕННОГО</w:t>
      </w:r>
    </w:p>
    <w:p w:rsidR="0005730F" w:rsidRPr="001B0C68" w:rsidRDefault="0005730F" w:rsidP="001B0C68">
      <w:pPr>
        <w:pStyle w:val="ConsPlusTitle"/>
        <w:spacing w:line="300" w:lineRule="atLeast"/>
        <w:jc w:val="center"/>
        <w:rPr>
          <w:sz w:val="22"/>
          <w:szCs w:val="22"/>
        </w:rPr>
      </w:pPr>
      <w:r w:rsidRPr="001B0C68">
        <w:rPr>
          <w:sz w:val="22"/>
          <w:szCs w:val="22"/>
        </w:rPr>
        <w:t>КОНТРОЛЯ (НАДЗОРА) И ОРГАНАМИ МУНИЦИПАЛЬНОГО КОНТРОЛЯ</w:t>
      </w:r>
    </w:p>
    <w:p w:rsidR="0005730F" w:rsidRPr="001B0C68" w:rsidRDefault="0005730F" w:rsidP="001B0C68">
      <w:pPr>
        <w:pStyle w:val="ConsPlusTitle"/>
        <w:spacing w:line="300" w:lineRule="atLeast"/>
        <w:jc w:val="center"/>
        <w:rPr>
          <w:sz w:val="22"/>
          <w:szCs w:val="22"/>
        </w:rPr>
      </w:pPr>
      <w:r w:rsidRPr="001B0C68">
        <w:rPr>
          <w:sz w:val="22"/>
          <w:szCs w:val="22"/>
        </w:rPr>
        <w:t>ЕЖЕГОДНЫХ ПЛАНОВ ПРОВЕДЕНИЯ ПЛАНОВЫХ ПРОВЕРОК ЮРИДИЧЕСКИХ</w:t>
      </w:r>
    </w:p>
    <w:p w:rsidR="0005730F" w:rsidRPr="001B0C68" w:rsidRDefault="0005730F" w:rsidP="001B0C68">
      <w:pPr>
        <w:pStyle w:val="ConsPlusTitle"/>
        <w:spacing w:line="300" w:lineRule="atLeast"/>
        <w:jc w:val="center"/>
        <w:rPr>
          <w:sz w:val="22"/>
          <w:szCs w:val="22"/>
        </w:rPr>
      </w:pPr>
      <w:r w:rsidRPr="001B0C68">
        <w:rPr>
          <w:sz w:val="22"/>
          <w:szCs w:val="22"/>
        </w:rPr>
        <w:t>ЛИЦ И ИНДИВИДУАЛЬНЫХ ПРЕДПРИНИМАТЕЛЕЙ</w:t>
      </w:r>
    </w:p>
    <w:p w:rsidR="0005730F" w:rsidRPr="001B0C68" w:rsidRDefault="0005730F" w:rsidP="001B0C68">
      <w:pPr>
        <w:pStyle w:val="ConsPlusNormal"/>
        <w:spacing w:line="300" w:lineRule="atLeast"/>
        <w:jc w:val="both"/>
        <w:rPr>
          <w:sz w:val="22"/>
          <w:szCs w:val="22"/>
        </w:rPr>
      </w:pPr>
    </w:p>
    <w:p w:rsidR="0005730F" w:rsidRPr="001B0C68" w:rsidRDefault="0005730F" w:rsidP="001B0C68">
      <w:pPr>
        <w:pStyle w:val="ConsPlusNormal"/>
        <w:spacing w:line="300" w:lineRule="atLeast"/>
        <w:ind w:firstLine="540"/>
        <w:jc w:val="both"/>
        <w:rPr>
          <w:sz w:val="22"/>
          <w:szCs w:val="22"/>
        </w:rPr>
      </w:pPr>
      <w:r w:rsidRPr="001B0C68">
        <w:rPr>
          <w:sz w:val="22"/>
          <w:szCs w:val="22"/>
        </w:rPr>
        <w:t>В соответствии с частью 1 статьи 17 Федерального закона "О внесении изменений в отдельные законодательные акты Российской Федерации по вопросам предупреждения и ликвидации чрезвычайных ситуаций", частью 1.1 статьи 26.2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постановляет:</w:t>
      </w:r>
    </w:p>
    <w:p w:rsidR="0005730F" w:rsidRPr="001B0C68" w:rsidRDefault="0005730F" w:rsidP="001B0C68">
      <w:pPr>
        <w:pStyle w:val="ConsPlusNormal"/>
        <w:spacing w:line="300" w:lineRule="atLeast"/>
        <w:ind w:firstLine="540"/>
        <w:jc w:val="both"/>
        <w:rPr>
          <w:sz w:val="22"/>
          <w:szCs w:val="22"/>
        </w:rPr>
      </w:pPr>
      <w:bookmarkStart w:id="0" w:name="Par19"/>
      <w:bookmarkEnd w:id="0"/>
      <w:r w:rsidRPr="001B0C68">
        <w:rPr>
          <w:sz w:val="22"/>
          <w:szCs w:val="22"/>
        </w:rPr>
        <w:t>1. Установить, что в 2020 году в отношении юридических лиц, индивидуальных предпринимателей, отнесенных в соответствии со статьей 4 Федерального закона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исключением политических партий и некоммерческих организаций, включенных в реестр некоммерческих организаций, выполняющих функции иностранного агента, проводятся только:</w:t>
      </w:r>
    </w:p>
    <w:p w:rsidR="0005730F" w:rsidRPr="001B0C68" w:rsidRDefault="0005730F" w:rsidP="001B0C68">
      <w:pPr>
        <w:pStyle w:val="ConsPlusNormal"/>
        <w:spacing w:line="300" w:lineRule="atLeast"/>
        <w:ind w:firstLine="540"/>
        <w:jc w:val="both"/>
        <w:rPr>
          <w:sz w:val="22"/>
          <w:szCs w:val="22"/>
        </w:rPr>
      </w:pPr>
      <w:bookmarkStart w:id="1" w:name="Par20"/>
      <w:bookmarkEnd w:id="1"/>
      <w:r w:rsidRPr="001B0C68">
        <w:rPr>
          <w:sz w:val="22"/>
          <w:szCs w:val="22"/>
        </w:rPr>
        <w:t>а) внеплановые проверки, основаниями для проведения которых являются факты причинения вреда жизни, здоровью граждан или угрозы причинения вреда жизни, здоровью граждан, возникновение чрезвычайных ситуаций природного и техногенного характера и проведение которых согласовано органами прокуратуры;</w:t>
      </w:r>
    </w:p>
    <w:p w:rsidR="0005730F" w:rsidRPr="001B0C68" w:rsidRDefault="0005730F" w:rsidP="001B0C68">
      <w:pPr>
        <w:pStyle w:val="ConsPlusNormal"/>
        <w:spacing w:line="300" w:lineRule="atLeast"/>
        <w:ind w:firstLine="540"/>
        <w:jc w:val="both"/>
        <w:rPr>
          <w:sz w:val="22"/>
          <w:szCs w:val="22"/>
        </w:rPr>
      </w:pPr>
      <w:bookmarkStart w:id="2" w:name="Par21"/>
      <w:bookmarkEnd w:id="2"/>
      <w:r w:rsidRPr="001B0C68">
        <w:rPr>
          <w:sz w:val="22"/>
          <w:szCs w:val="22"/>
        </w:rPr>
        <w:t>б) внеплановые проверки, назначенные в целях проверки исполнения ранее выданного предписания о принятии мер, направленных на устранение нарушений, влекущих непосредственную угрозу причинения вреда жизни и здоровью граждан, проведение которых согласовано органами прокуратуры;</w:t>
      </w:r>
    </w:p>
    <w:p w:rsidR="0005730F" w:rsidRPr="001B0C68" w:rsidRDefault="0005730F" w:rsidP="001B0C68">
      <w:pPr>
        <w:pStyle w:val="ConsPlusNormal"/>
        <w:spacing w:line="300" w:lineRule="atLeast"/>
        <w:ind w:firstLine="540"/>
        <w:jc w:val="both"/>
        <w:rPr>
          <w:sz w:val="22"/>
          <w:szCs w:val="22"/>
        </w:rPr>
      </w:pPr>
      <w:bookmarkStart w:id="3" w:name="Par22"/>
      <w:bookmarkEnd w:id="3"/>
      <w:r w:rsidRPr="001B0C68">
        <w:rPr>
          <w:sz w:val="22"/>
          <w:szCs w:val="22"/>
        </w:rPr>
        <w:t>в) внеплановые проверки, проводимые на основании поручения Президента Российской Федерации, поручения Правительства Российской Федерации с указанием конкретного юридического лица и (или) индивидуального предпринимателя,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05730F" w:rsidRPr="001B0C68" w:rsidRDefault="0005730F" w:rsidP="001B0C68">
      <w:pPr>
        <w:pStyle w:val="ConsPlusNormal"/>
        <w:spacing w:line="300" w:lineRule="atLeast"/>
        <w:ind w:firstLine="540"/>
        <w:jc w:val="both"/>
        <w:rPr>
          <w:sz w:val="22"/>
          <w:szCs w:val="22"/>
        </w:rPr>
      </w:pPr>
      <w:r w:rsidRPr="001B0C68">
        <w:rPr>
          <w:sz w:val="22"/>
          <w:szCs w:val="22"/>
        </w:rPr>
        <w:t>г) внеплановые проверки, основания для проведения которых установлены пунктом 1.1 части 2 статьи 10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пунктом 4 части 10 статьи 19 Федерального закона "О лицензировании отдельных видов деятельности";</w:t>
      </w:r>
    </w:p>
    <w:p w:rsidR="0005730F" w:rsidRPr="001B0C68" w:rsidRDefault="0005730F" w:rsidP="001B0C68">
      <w:pPr>
        <w:pStyle w:val="ConsPlusNormal"/>
        <w:spacing w:line="300" w:lineRule="atLeast"/>
        <w:ind w:firstLine="540"/>
        <w:jc w:val="both"/>
        <w:rPr>
          <w:sz w:val="22"/>
          <w:szCs w:val="22"/>
        </w:rPr>
      </w:pPr>
      <w:bookmarkStart w:id="4" w:name="Par24"/>
      <w:bookmarkEnd w:id="4"/>
      <w:r w:rsidRPr="001B0C68">
        <w:rPr>
          <w:sz w:val="22"/>
          <w:szCs w:val="22"/>
        </w:rPr>
        <w:t>д) внеплановые проверки, назначенные в целях проверки исполнения ранее выданного предписания, решение о признании которого исполненным влечет возобновление ранее приостановленного действия лицензии, аккредитации или иного документа, имеющего разрешительный характер.</w:t>
      </w:r>
    </w:p>
    <w:p w:rsidR="0005730F" w:rsidRPr="001B0C68" w:rsidRDefault="0005730F" w:rsidP="001B0C68">
      <w:pPr>
        <w:pStyle w:val="ConsPlusNormal"/>
        <w:spacing w:line="300" w:lineRule="atLeast"/>
        <w:ind w:firstLine="540"/>
        <w:jc w:val="both"/>
        <w:rPr>
          <w:sz w:val="22"/>
          <w:szCs w:val="22"/>
        </w:rPr>
      </w:pPr>
      <w:bookmarkStart w:id="5" w:name="Par29"/>
      <w:bookmarkEnd w:id="5"/>
      <w:r w:rsidRPr="001B0C68">
        <w:rPr>
          <w:sz w:val="22"/>
          <w:szCs w:val="22"/>
        </w:rPr>
        <w:t xml:space="preserve">2. Установить, что в 2020 году при осуществлении государственного контроля (надзора) в отношении юридических лиц и индивидуальных предпринимателей, не указанных в </w:t>
      </w:r>
      <w:hyperlink w:anchor="Par19" w:tooltip="1. Установить, что в 2020 году в отношении юридических лиц, индивидуальных предпринимателей, отнесенных в соответствии со статьей 4 Федерального закона &quot;О развитии малого и среднего предпринимательства в Российской Федерации&quot;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 w:history="1">
        <w:r w:rsidRPr="001B0C68">
          <w:rPr>
            <w:sz w:val="22"/>
            <w:szCs w:val="22"/>
          </w:rPr>
          <w:t>пункте 1</w:t>
        </w:r>
      </w:hyperlink>
      <w:r w:rsidRPr="001B0C68">
        <w:rPr>
          <w:sz w:val="22"/>
          <w:szCs w:val="22"/>
        </w:rPr>
        <w:t xml:space="preserve"> настоящего постановления, проводятся только:</w:t>
      </w:r>
    </w:p>
    <w:p w:rsidR="0005730F" w:rsidRPr="001B0C68" w:rsidRDefault="0005730F" w:rsidP="001B0C68">
      <w:pPr>
        <w:pStyle w:val="ConsPlusNormal"/>
        <w:spacing w:line="300" w:lineRule="atLeast"/>
        <w:ind w:firstLine="540"/>
        <w:jc w:val="both"/>
        <w:rPr>
          <w:sz w:val="22"/>
          <w:szCs w:val="22"/>
        </w:rPr>
      </w:pPr>
      <w:r w:rsidRPr="001B0C68">
        <w:rPr>
          <w:sz w:val="22"/>
          <w:szCs w:val="22"/>
        </w:rPr>
        <w:t xml:space="preserve">а) внеплановые проверки, указанные в </w:t>
      </w:r>
      <w:hyperlink w:anchor="Par19" w:tooltip="1. Установить, что в 2020 году в отношении юридических лиц, индивидуальных предпринимателей, отнесенных в соответствии со статьей 4 Федерального закона &quot;О развитии малого и среднего предпринимательства в Российской Федерации&quot;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 w:history="1">
        <w:r w:rsidRPr="001B0C68">
          <w:rPr>
            <w:sz w:val="22"/>
            <w:szCs w:val="22"/>
          </w:rPr>
          <w:t>пункте 1</w:t>
        </w:r>
      </w:hyperlink>
      <w:r w:rsidRPr="001B0C68">
        <w:rPr>
          <w:sz w:val="22"/>
          <w:szCs w:val="22"/>
        </w:rPr>
        <w:t xml:space="preserve"> настоящего постановления;</w:t>
      </w:r>
    </w:p>
    <w:p w:rsidR="0005730F" w:rsidRPr="001B0C68" w:rsidRDefault="0005730F" w:rsidP="001B0C68">
      <w:pPr>
        <w:pStyle w:val="ConsPlusNormal"/>
        <w:spacing w:line="300" w:lineRule="atLeast"/>
        <w:ind w:firstLine="540"/>
        <w:jc w:val="both"/>
        <w:rPr>
          <w:sz w:val="22"/>
          <w:szCs w:val="22"/>
        </w:rPr>
      </w:pPr>
      <w:r w:rsidRPr="001B0C68">
        <w:rPr>
          <w:sz w:val="22"/>
          <w:szCs w:val="22"/>
        </w:rPr>
        <w:t>б) плановые проверки юридических лиц и индивидуальных предпринимателей, деятельность и (или) используемые производственные объекты которых отнесены к категории чрезвычайно высокого или высокого риска либо отнесены к 1 классу (категории) опасности, I классу опасности опасных производственных объектов, I классу гидротехнических сооружений, а также в отношении которых установлен режим постоянного государственного контроля (надзора).</w:t>
      </w:r>
    </w:p>
    <w:p w:rsidR="0005730F" w:rsidRPr="001B0C68" w:rsidRDefault="0005730F" w:rsidP="001B0C68">
      <w:pPr>
        <w:pStyle w:val="ConsPlusNormal"/>
        <w:spacing w:line="300" w:lineRule="atLeast"/>
        <w:ind w:firstLine="540"/>
        <w:jc w:val="both"/>
        <w:rPr>
          <w:sz w:val="22"/>
          <w:szCs w:val="22"/>
        </w:rPr>
      </w:pPr>
      <w:r w:rsidRPr="001B0C68">
        <w:rPr>
          <w:sz w:val="22"/>
          <w:szCs w:val="22"/>
        </w:rPr>
        <w:t xml:space="preserve">3. Установить, что решения об исключении из ежегодных планов проведения плановых проверок юридических лиц и индивидуальных предпринимателей плановых проверок, не указанных в </w:t>
      </w:r>
      <w:hyperlink w:anchor="Par29" w:tooltip="2. Установить, что в 2020 году при осуществлении государственного контроля (надзора) в отношении юридических лиц и индивидуальных предпринимателей, не указанных в пункте 1 настоящего постановления, проводятся только:" w:history="1">
        <w:r w:rsidRPr="001B0C68">
          <w:rPr>
            <w:sz w:val="22"/>
            <w:szCs w:val="22"/>
          </w:rPr>
          <w:t>пункте 2</w:t>
        </w:r>
      </w:hyperlink>
      <w:r w:rsidRPr="001B0C68">
        <w:rPr>
          <w:sz w:val="22"/>
          <w:szCs w:val="22"/>
        </w:rPr>
        <w:t xml:space="preserve"> настоящего постановления, принимаются органами государственного контроля (надзора), органами муниципального контроля в течение 7 рабочих дней после вступления в силу настоящего постановления.</w:t>
      </w:r>
    </w:p>
    <w:p w:rsidR="0005730F" w:rsidRPr="001B0C68" w:rsidRDefault="0005730F" w:rsidP="001B0C68">
      <w:pPr>
        <w:pStyle w:val="ConsPlusNormal"/>
        <w:spacing w:line="300" w:lineRule="atLeast"/>
        <w:ind w:firstLine="540"/>
        <w:jc w:val="both"/>
        <w:rPr>
          <w:sz w:val="22"/>
          <w:szCs w:val="22"/>
        </w:rPr>
      </w:pPr>
      <w:r w:rsidRPr="001B0C68">
        <w:rPr>
          <w:sz w:val="22"/>
          <w:szCs w:val="22"/>
        </w:rPr>
        <w:t xml:space="preserve">4. Органам государственного контроля (надзора) в течение 10 рабочих дней после вступления в силу настоящего постановления представить в Министерство экономического развития Российской Федерации перечень юридических лиц и индивидуальных предпринимателей по состоянию на 1 апреля </w:t>
      </w:r>
      <w:smartTag w:uri="urn:schemas-microsoft-com:office:smarttags" w:element="metricconverter">
        <w:smartTagPr>
          <w:attr w:name="ProductID" w:val="2020 г"/>
        </w:smartTagPr>
        <w:r w:rsidRPr="001B0C68">
          <w:rPr>
            <w:sz w:val="22"/>
            <w:szCs w:val="22"/>
          </w:rPr>
          <w:t>2020 г</w:t>
        </w:r>
      </w:smartTag>
      <w:r w:rsidRPr="001B0C68">
        <w:rPr>
          <w:sz w:val="22"/>
          <w:szCs w:val="22"/>
        </w:rPr>
        <w:t>., деятельность и (или) используемые производственные объекты которых отнесены к категории чрезвычайно высокого или высокого риска либо отнесены к 1 классу (категории) опасности, I классу опасности опасных производственных объектов, I классу гидротехнических сооружений, а также в отношении которых установлен режим постоянного государственного контроля (надзора).</w:t>
      </w:r>
    </w:p>
    <w:p w:rsidR="0005730F" w:rsidRPr="001B0C68" w:rsidRDefault="0005730F" w:rsidP="001B0C68">
      <w:pPr>
        <w:pStyle w:val="ConsPlusNormal"/>
        <w:spacing w:line="300" w:lineRule="atLeast"/>
        <w:ind w:firstLine="540"/>
        <w:jc w:val="both"/>
        <w:rPr>
          <w:sz w:val="22"/>
          <w:szCs w:val="22"/>
        </w:rPr>
      </w:pPr>
      <w:bookmarkStart w:id="6" w:name="Par40"/>
      <w:bookmarkEnd w:id="6"/>
      <w:r w:rsidRPr="001B0C68">
        <w:rPr>
          <w:sz w:val="22"/>
          <w:szCs w:val="22"/>
        </w:rPr>
        <w:t xml:space="preserve">5. Положения </w:t>
      </w:r>
      <w:hyperlink w:anchor="Par19" w:tooltip="1. Установить, что в 2020 году в отношении юридических лиц, индивидуальных предпринимателей, отнесенных в соответствии со статьей 4 Федерального закона &quot;О развитии малого и среднего предпринимательства в Российской Федерации&quot;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 w:history="1">
        <w:r w:rsidRPr="001B0C68">
          <w:rPr>
            <w:sz w:val="22"/>
            <w:szCs w:val="22"/>
          </w:rPr>
          <w:t>пунктов 1</w:t>
        </w:r>
      </w:hyperlink>
      <w:r w:rsidRPr="001B0C68">
        <w:rPr>
          <w:sz w:val="22"/>
          <w:szCs w:val="22"/>
        </w:rPr>
        <w:t xml:space="preserve"> и </w:t>
      </w:r>
      <w:hyperlink w:anchor="Par29" w:tooltip="2. Установить, что в 2020 году при осуществлении государственного контроля (надзора) в отношении юридических лиц и индивидуальных предпринимателей, не указанных в пункте 1 настоящего постановления, проводятся только:" w:history="1">
        <w:r w:rsidRPr="001B0C68">
          <w:rPr>
            <w:sz w:val="22"/>
            <w:szCs w:val="22"/>
          </w:rPr>
          <w:t>2</w:t>
        </w:r>
      </w:hyperlink>
      <w:r w:rsidRPr="001B0C68">
        <w:rPr>
          <w:sz w:val="22"/>
          <w:szCs w:val="22"/>
        </w:rPr>
        <w:t xml:space="preserve"> настоящего постановления распространяются на виды государственного контроля (надзора), в отношении которых применяются положения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включая виды государственного контроля (надзора), муниципального контроля, указанные в частях 3.1 и 4 статьи 1 указанного Федерального закона, за исключением налогового и валютного контроля.</w:t>
      </w:r>
    </w:p>
    <w:p w:rsidR="0005730F" w:rsidRPr="001B0C68" w:rsidRDefault="0005730F" w:rsidP="001B0C68">
      <w:pPr>
        <w:pStyle w:val="ConsPlusNormal"/>
        <w:spacing w:line="300" w:lineRule="atLeast"/>
        <w:ind w:firstLine="540"/>
        <w:jc w:val="both"/>
        <w:rPr>
          <w:sz w:val="22"/>
          <w:szCs w:val="22"/>
        </w:rPr>
      </w:pPr>
      <w:r w:rsidRPr="001B0C68">
        <w:rPr>
          <w:sz w:val="22"/>
          <w:szCs w:val="22"/>
        </w:rPr>
        <w:t xml:space="preserve">6. Установить, что проверки, указанные в </w:t>
      </w:r>
      <w:hyperlink w:anchor="Par19" w:tooltip="1. Установить, что в 2020 году в отношении юридических лиц, индивидуальных предпринимателей, отнесенных в соответствии со статьей 4 Федерального закона &quot;О развитии малого и среднего предпринимательства в Российской Федерации&quot;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 w:history="1">
        <w:r w:rsidRPr="001B0C68">
          <w:rPr>
            <w:sz w:val="22"/>
            <w:szCs w:val="22"/>
          </w:rPr>
          <w:t>пунктах 1</w:t>
        </w:r>
      </w:hyperlink>
      <w:r w:rsidRPr="001B0C68">
        <w:rPr>
          <w:sz w:val="22"/>
          <w:szCs w:val="22"/>
        </w:rPr>
        <w:t xml:space="preserve"> и </w:t>
      </w:r>
      <w:hyperlink w:anchor="Par29" w:tooltip="2. Установить, что в 2020 году при осуществлении государственного контроля (надзора) в отношении юридических лиц и индивидуальных предпринимателей, не указанных в пункте 1 настоящего постановления, проводятся только:" w:history="1">
        <w:r w:rsidRPr="001B0C68">
          <w:rPr>
            <w:sz w:val="22"/>
            <w:szCs w:val="22"/>
          </w:rPr>
          <w:t>2</w:t>
        </w:r>
      </w:hyperlink>
      <w:r w:rsidRPr="001B0C68">
        <w:rPr>
          <w:sz w:val="22"/>
          <w:szCs w:val="22"/>
        </w:rPr>
        <w:t xml:space="preserve"> настоящего постановления, проводятся только с использованием средств дистанционного взаимодействия, в том числе аудио- или видеосвязи, за исключением случаев, указанных в </w:t>
      </w:r>
      <w:hyperlink w:anchor="Par46" w:tooltip="7. Выезд должностных лиц органов государственного контроля (надзора), органов муниципального контроля при проведении проверки допускается в следующих случаях:" w:history="1">
        <w:r w:rsidRPr="001B0C68">
          <w:rPr>
            <w:sz w:val="22"/>
            <w:szCs w:val="22"/>
          </w:rPr>
          <w:t>пункте 7</w:t>
        </w:r>
      </w:hyperlink>
      <w:r w:rsidRPr="001B0C68">
        <w:rPr>
          <w:sz w:val="22"/>
          <w:szCs w:val="22"/>
        </w:rPr>
        <w:t xml:space="preserve"> настоящего постановления.</w:t>
      </w:r>
    </w:p>
    <w:p w:rsidR="0005730F" w:rsidRPr="001B0C68" w:rsidRDefault="0005730F" w:rsidP="001B0C68">
      <w:pPr>
        <w:pStyle w:val="ConsPlusNormal"/>
        <w:spacing w:line="300" w:lineRule="atLeast"/>
        <w:ind w:firstLine="540"/>
        <w:jc w:val="both"/>
        <w:rPr>
          <w:sz w:val="22"/>
          <w:szCs w:val="22"/>
        </w:rPr>
      </w:pPr>
      <w:bookmarkStart w:id="7" w:name="Par46"/>
      <w:bookmarkEnd w:id="7"/>
      <w:r w:rsidRPr="001B0C68">
        <w:rPr>
          <w:sz w:val="22"/>
          <w:szCs w:val="22"/>
        </w:rPr>
        <w:t>7. Выезд должностных лиц органов государственного контроля (надзора), органов муниципального контроля при проведении проверки допускается в следующих случаях:</w:t>
      </w:r>
    </w:p>
    <w:p w:rsidR="0005730F" w:rsidRPr="001B0C68" w:rsidRDefault="0005730F" w:rsidP="001B0C68">
      <w:pPr>
        <w:pStyle w:val="ConsPlusNormal"/>
        <w:spacing w:line="300" w:lineRule="atLeast"/>
        <w:ind w:firstLine="540"/>
        <w:jc w:val="both"/>
        <w:rPr>
          <w:sz w:val="22"/>
          <w:szCs w:val="22"/>
        </w:rPr>
      </w:pPr>
      <w:r w:rsidRPr="001B0C68">
        <w:rPr>
          <w:sz w:val="22"/>
          <w:szCs w:val="22"/>
        </w:rPr>
        <w:t xml:space="preserve">а) выезд должностных лиц органов государственного контроля (надзора), органов муниципального контроля согласован органами прокуратуры в ходе согласования проведения проверок, указанных в </w:t>
      </w:r>
      <w:hyperlink w:anchor="Par20" w:tooltip="а) внеплановые проверки, основаниями для проведения которых являются факты причинения вреда жизни, здоровью граждан или угрозы причинения вреда жизни, здоровью граждан, возникновение чрезвычайных ситуаций природного и техногенного характера и проведение которых согласовано органами прокуратуры;" w:history="1">
        <w:r w:rsidRPr="001B0C68">
          <w:rPr>
            <w:sz w:val="22"/>
            <w:szCs w:val="22"/>
          </w:rPr>
          <w:t>подпунктах "а"</w:t>
        </w:r>
      </w:hyperlink>
      <w:r w:rsidRPr="001B0C68">
        <w:rPr>
          <w:sz w:val="22"/>
          <w:szCs w:val="22"/>
        </w:rPr>
        <w:t xml:space="preserve"> и </w:t>
      </w:r>
      <w:hyperlink w:anchor="Par21" w:tooltip="б) внеплановые проверки, назначенные в целях проверки исполнения ранее выданного предписания о принятии мер, направленных на устранение нарушений, влекущих непосредственную угрозу причинения вреда жизни и здоровью граждан, проведение которых согласовано органами прокуратуры;" w:history="1">
        <w:r w:rsidRPr="001B0C68">
          <w:rPr>
            <w:sz w:val="22"/>
            <w:szCs w:val="22"/>
          </w:rPr>
          <w:t>"б" пункта 1</w:t>
        </w:r>
      </w:hyperlink>
      <w:r w:rsidRPr="001B0C68">
        <w:rPr>
          <w:sz w:val="22"/>
          <w:szCs w:val="22"/>
        </w:rPr>
        <w:t xml:space="preserve"> настоящего постановления;</w:t>
      </w:r>
    </w:p>
    <w:p w:rsidR="0005730F" w:rsidRPr="001B0C68" w:rsidRDefault="0005730F" w:rsidP="001B0C68">
      <w:pPr>
        <w:pStyle w:val="ConsPlusNormal"/>
        <w:spacing w:line="300" w:lineRule="atLeast"/>
        <w:ind w:firstLine="540"/>
        <w:jc w:val="both"/>
        <w:rPr>
          <w:sz w:val="22"/>
          <w:szCs w:val="22"/>
        </w:rPr>
      </w:pPr>
      <w:r w:rsidRPr="001B0C68">
        <w:rPr>
          <w:sz w:val="22"/>
          <w:szCs w:val="22"/>
        </w:rPr>
        <w:t xml:space="preserve">б) возможность выезда должностных лиц органов государственного контроля (надзора), органов муниципального контроля предусмотрена поручением Президента Российской Федерации, поручением Правительства Российской Федерации, требованием прокурора о проведении проверок, указанных в </w:t>
      </w:r>
      <w:hyperlink w:anchor="Par22" w:tooltip="в) внеплановые проверки, проводимые на основании поручения Президента Российской Федерации, поручения Правительства Российской Федерации с указанием конкретного юридического лица и (или) индивидуального предпринимателя,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w:history="1">
        <w:r w:rsidRPr="001B0C68">
          <w:rPr>
            <w:sz w:val="22"/>
            <w:szCs w:val="22"/>
          </w:rPr>
          <w:t>подпункте "в" пункта 1</w:t>
        </w:r>
      </w:hyperlink>
      <w:r w:rsidRPr="001B0C68">
        <w:rPr>
          <w:sz w:val="22"/>
          <w:szCs w:val="22"/>
        </w:rPr>
        <w:t xml:space="preserve"> настоящего постановления.</w:t>
      </w:r>
    </w:p>
    <w:p w:rsidR="0005730F" w:rsidRPr="001B0C68" w:rsidRDefault="0005730F" w:rsidP="001B0C68">
      <w:pPr>
        <w:pStyle w:val="ConsPlusNormal"/>
        <w:spacing w:line="300" w:lineRule="atLeast"/>
        <w:ind w:firstLine="540"/>
        <w:jc w:val="both"/>
        <w:rPr>
          <w:sz w:val="22"/>
          <w:szCs w:val="22"/>
        </w:rPr>
      </w:pPr>
      <w:r w:rsidRPr="001B0C68">
        <w:rPr>
          <w:sz w:val="22"/>
          <w:szCs w:val="22"/>
        </w:rPr>
        <w:t xml:space="preserve">8. Установить, что проверки, которые не были назначены в период с 18 марта по 5 апреля 2020 г. в соответствии с поручением Правительства Российской Федерации, назначению не подлежат, за исключением проверок, предусмотренных </w:t>
      </w:r>
      <w:hyperlink w:anchor="Par19" w:tooltip="1. Установить, что в 2020 году в отношении юридических лиц, индивидуальных предпринимателей, отнесенных в соответствии со статьей 4 Федерального закона &quot;О развитии малого и среднего предпринимательства в Российской Федерации&quot;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 w:history="1">
        <w:r w:rsidRPr="001B0C68">
          <w:rPr>
            <w:sz w:val="22"/>
            <w:szCs w:val="22"/>
          </w:rPr>
          <w:t>пунктами 1</w:t>
        </w:r>
      </w:hyperlink>
      <w:r w:rsidRPr="001B0C68">
        <w:rPr>
          <w:sz w:val="22"/>
          <w:szCs w:val="22"/>
        </w:rPr>
        <w:t xml:space="preserve"> и </w:t>
      </w:r>
      <w:hyperlink w:anchor="Par29" w:tooltip="2. Установить, что в 2020 году при осуществлении государственного контроля (надзора) в отношении юридических лиц и индивидуальных предпринимателей, не указанных в пункте 1 настоящего постановления, проводятся только:" w:history="1">
        <w:r w:rsidRPr="001B0C68">
          <w:rPr>
            <w:sz w:val="22"/>
            <w:szCs w:val="22"/>
          </w:rPr>
          <w:t>2</w:t>
        </w:r>
      </w:hyperlink>
      <w:r w:rsidRPr="001B0C68">
        <w:rPr>
          <w:sz w:val="22"/>
          <w:szCs w:val="22"/>
        </w:rPr>
        <w:t xml:space="preserve"> настоящего постановления.</w:t>
      </w:r>
    </w:p>
    <w:p w:rsidR="0005730F" w:rsidRPr="001B0C68" w:rsidRDefault="0005730F" w:rsidP="001B0C68">
      <w:pPr>
        <w:pStyle w:val="ConsPlusNormal"/>
        <w:spacing w:line="300" w:lineRule="atLeast"/>
        <w:ind w:firstLine="540"/>
        <w:jc w:val="both"/>
        <w:rPr>
          <w:sz w:val="22"/>
          <w:szCs w:val="22"/>
        </w:rPr>
      </w:pPr>
      <w:r w:rsidRPr="001B0C68">
        <w:rPr>
          <w:sz w:val="22"/>
          <w:szCs w:val="22"/>
        </w:rPr>
        <w:t xml:space="preserve">9. Установить, что проверки, проведение которых было приостановлено в период с 18 марта по 5 апреля 2020 г. в соответствии с поручением Правительства Российской Федерации, подлежат завершению в связи с невозможностью их проведения не позднее 3 рабочих дней после вступления в силу настоящего постановления, за исключением проверок, предусмотренных </w:t>
      </w:r>
      <w:hyperlink w:anchor="Par19" w:tooltip="1. Установить, что в 2020 году в отношении юридических лиц, индивидуальных предпринимателей, отнесенных в соответствии со статьей 4 Федерального закона &quot;О развитии малого и среднего предпринимательства в Российской Федерации&quot;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 w:history="1">
        <w:r w:rsidRPr="001B0C68">
          <w:rPr>
            <w:sz w:val="22"/>
            <w:szCs w:val="22"/>
          </w:rPr>
          <w:t>пунктами 1</w:t>
        </w:r>
      </w:hyperlink>
      <w:r w:rsidRPr="001B0C68">
        <w:rPr>
          <w:sz w:val="22"/>
          <w:szCs w:val="22"/>
        </w:rPr>
        <w:t xml:space="preserve"> и </w:t>
      </w:r>
      <w:hyperlink w:anchor="Par29" w:tooltip="2. Установить, что в 2020 году при осуществлении государственного контроля (надзора) в отношении юридических лиц и индивидуальных предпринимателей, не указанных в пункте 1 настоящего постановления, проводятся только:" w:history="1">
        <w:r w:rsidRPr="001B0C68">
          <w:rPr>
            <w:sz w:val="22"/>
            <w:szCs w:val="22"/>
          </w:rPr>
          <w:t>2</w:t>
        </w:r>
      </w:hyperlink>
      <w:r w:rsidRPr="001B0C68">
        <w:rPr>
          <w:sz w:val="22"/>
          <w:szCs w:val="22"/>
        </w:rPr>
        <w:t xml:space="preserve"> настоящего постановления.</w:t>
      </w:r>
    </w:p>
    <w:p w:rsidR="0005730F" w:rsidRPr="001B0C68" w:rsidRDefault="0005730F" w:rsidP="001B0C68">
      <w:pPr>
        <w:pStyle w:val="ConsPlusNormal"/>
        <w:spacing w:line="300" w:lineRule="atLeast"/>
        <w:ind w:firstLine="540"/>
        <w:jc w:val="both"/>
        <w:rPr>
          <w:sz w:val="22"/>
          <w:szCs w:val="22"/>
        </w:rPr>
      </w:pPr>
      <w:bookmarkStart w:id="8" w:name="Par57"/>
      <w:bookmarkEnd w:id="8"/>
      <w:r w:rsidRPr="001B0C68">
        <w:rPr>
          <w:sz w:val="22"/>
          <w:szCs w:val="22"/>
        </w:rPr>
        <w:t xml:space="preserve">10. Органам государственного контроля (надзора) при поступлении ходатайств об отсрочке сроков исполнения ранее выданных предписаний в течение 10 рабочих дней после поступления таких ходатайств принимать решения о продлении сроков, за исключением предписаний, указанных в </w:t>
      </w:r>
      <w:hyperlink w:anchor="Par24" w:tooltip="д) внеплановые проверки, назначенные в целях проверки исполнения ранее выданного предписания, решение о признании которого исполненным влечет возобновление ранее приостановленного действия лицензии, аккредитации или иного документа, имеющего разрешительный характер." w:history="1">
        <w:r w:rsidRPr="001B0C68">
          <w:rPr>
            <w:sz w:val="22"/>
            <w:szCs w:val="22"/>
          </w:rPr>
          <w:t>подпункте "д" пункта 1</w:t>
        </w:r>
      </w:hyperlink>
      <w:r w:rsidRPr="001B0C68">
        <w:rPr>
          <w:sz w:val="22"/>
          <w:szCs w:val="22"/>
        </w:rPr>
        <w:t xml:space="preserve"> настоящего постановления.</w:t>
      </w:r>
    </w:p>
    <w:p w:rsidR="0005730F" w:rsidRPr="001B0C68" w:rsidRDefault="0005730F" w:rsidP="001B0C68">
      <w:pPr>
        <w:pStyle w:val="ConsPlusNormal"/>
        <w:spacing w:line="300" w:lineRule="atLeast"/>
        <w:ind w:firstLine="540"/>
        <w:jc w:val="both"/>
        <w:rPr>
          <w:sz w:val="22"/>
          <w:szCs w:val="22"/>
        </w:rPr>
      </w:pPr>
      <w:bookmarkStart w:id="9" w:name="Par58"/>
      <w:bookmarkEnd w:id="9"/>
      <w:r w:rsidRPr="001B0C68">
        <w:rPr>
          <w:sz w:val="22"/>
          <w:szCs w:val="22"/>
        </w:rPr>
        <w:t xml:space="preserve">11. Положения </w:t>
      </w:r>
      <w:hyperlink w:anchor="Par19" w:tooltip="1. Установить, что в 2020 году в отношении юридических лиц, индивидуальных предпринимателей, отнесенных в соответствии со статьей 4 Федерального закона &quot;О развитии малого и среднего предпринимательства в Российской Федерации&quot;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 w:history="1">
        <w:r w:rsidRPr="001B0C68">
          <w:rPr>
            <w:sz w:val="22"/>
            <w:szCs w:val="22"/>
          </w:rPr>
          <w:t>пунктов 1</w:t>
        </w:r>
      </w:hyperlink>
      <w:r w:rsidRPr="001B0C68">
        <w:rPr>
          <w:sz w:val="22"/>
          <w:szCs w:val="22"/>
        </w:rPr>
        <w:t xml:space="preserve"> - </w:t>
      </w:r>
      <w:hyperlink w:anchor="Par57" w:tooltip="10. Органам государственного контроля (надзора) при поступлении ходатайств об отсрочке сроков исполнения ранее выданных предписаний в течение 10 рабочих дней после поступления таких ходатайств принимать решения о продлении сроков, за исключением предписаний, указанных в подпункте &quot;д&quot; пункта 1 настоящего постановления." w:history="1">
        <w:r w:rsidRPr="001B0C68">
          <w:rPr>
            <w:sz w:val="22"/>
            <w:szCs w:val="22"/>
          </w:rPr>
          <w:t>10</w:t>
        </w:r>
      </w:hyperlink>
      <w:r w:rsidRPr="001B0C68">
        <w:rPr>
          <w:sz w:val="22"/>
          <w:szCs w:val="22"/>
        </w:rPr>
        <w:t xml:space="preserve"> настоящего постановления не применяются к таможенным проверкам, проводимым таможенными органами.</w:t>
      </w:r>
    </w:p>
    <w:p w:rsidR="0005730F" w:rsidRPr="001B0C68" w:rsidRDefault="0005730F" w:rsidP="001B0C68">
      <w:pPr>
        <w:pStyle w:val="ConsPlusNormal"/>
        <w:spacing w:line="300" w:lineRule="atLeast"/>
        <w:ind w:firstLine="540"/>
        <w:jc w:val="both"/>
        <w:rPr>
          <w:sz w:val="22"/>
          <w:szCs w:val="22"/>
        </w:rPr>
      </w:pPr>
      <w:r w:rsidRPr="001B0C68">
        <w:rPr>
          <w:sz w:val="22"/>
          <w:szCs w:val="22"/>
        </w:rPr>
        <w:t>12. Установить, что в 2020 году не назначаются плановые выездные таможенные проверки и внеплановые выездные таможенные проверки, за исключением внеплановых выездных таможенных проверок, назначаемых по основаниям, предусмотренным подпунктами 3 и 8 пункта 16 статьи 333 Таможенного кодекса Евразийского экономического союза, а также внеплановых выездных таможенных проверок, основанием для которых является причинение вреда жизни, здоровью граждан, возникновение чрезвычайных ситуаций природного и техногенного характера.</w:t>
      </w:r>
    </w:p>
    <w:p w:rsidR="0005730F" w:rsidRPr="001B0C68" w:rsidRDefault="0005730F" w:rsidP="001B0C68">
      <w:pPr>
        <w:pStyle w:val="ConsPlusNormal"/>
        <w:spacing w:line="300" w:lineRule="atLeast"/>
        <w:ind w:firstLine="540"/>
        <w:jc w:val="both"/>
        <w:rPr>
          <w:sz w:val="22"/>
          <w:szCs w:val="22"/>
        </w:rPr>
      </w:pPr>
      <w:r w:rsidRPr="001B0C68">
        <w:rPr>
          <w:sz w:val="22"/>
          <w:szCs w:val="22"/>
        </w:rPr>
        <w:t>13. Ранее назначенные выездные таможенные проверки подлежат приостановлению в соответствии с положениями Таможенного кодекса Евразийского экономического союза и Федерального закона "О таможенном регулировании в Российской Федерации и о внесении изменений в отдельные законодательные акты Российской Федерации", за исключением выездных таможенных проверок, назначенных по основаниям, предусмотренным подпунктами 3 и 8 пункта 16 статьи 333 Таможенного кодекса Евразийского экономического союза, а также выездных таможенных проверок, основанием для которых является причинение вреда жизни, здоровью граждан, возникновение чрезвычайных ситуаций природного и техногенного характера.</w:t>
      </w:r>
    </w:p>
    <w:p w:rsidR="0005730F" w:rsidRPr="001B0C68" w:rsidRDefault="0005730F" w:rsidP="001B0C68">
      <w:pPr>
        <w:pStyle w:val="ConsPlusNormal"/>
        <w:spacing w:line="300" w:lineRule="atLeast"/>
        <w:ind w:firstLine="540"/>
        <w:jc w:val="both"/>
        <w:rPr>
          <w:sz w:val="22"/>
          <w:szCs w:val="22"/>
        </w:rPr>
      </w:pPr>
      <w:r w:rsidRPr="001B0C68">
        <w:rPr>
          <w:sz w:val="22"/>
          <w:szCs w:val="22"/>
        </w:rPr>
        <w:t>14. Внести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утвержденных постановлением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 2012, N 2, ст. 301; N 53, ст. 7958; 2015, N 49, ст. 6964; 2016, N 1, ст. 234; N 35, ст. 5326; N 38, ст. 5542; 2019, N 5, ст. 393), изменение, дополнив подпункт "а" абзацами следующего содержания:</w:t>
      </w:r>
    </w:p>
    <w:p w:rsidR="0005730F" w:rsidRPr="001B0C68" w:rsidRDefault="0005730F" w:rsidP="001B0C68">
      <w:pPr>
        <w:pStyle w:val="ConsPlusNormal"/>
        <w:spacing w:line="300" w:lineRule="atLeast"/>
        <w:ind w:firstLine="540"/>
        <w:jc w:val="both"/>
        <w:rPr>
          <w:sz w:val="22"/>
          <w:szCs w:val="22"/>
        </w:rPr>
      </w:pPr>
      <w:r w:rsidRPr="001B0C68">
        <w:rPr>
          <w:sz w:val="22"/>
          <w:szCs w:val="22"/>
        </w:rPr>
        <w:t>"в связи с запретом на проведение плановых проверок, предусмотренным частью 1.1 статьи 26.2 Федерального закона;</w:t>
      </w:r>
    </w:p>
    <w:p w:rsidR="0005730F" w:rsidRPr="001B0C68" w:rsidRDefault="0005730F" w:rsidP="001B0C68">
      <w:pPr>
        <w:pStyle w:val="ConsPlusNormal"/>
        <w:spacing w:line="300" w:lineRule="atLeast"/>
        <w:ind w:firstLine="540"/>
        <w:jc w:val="both"/>
        <w:rPr>
          <w:sz w:val="22"/>
          <w:szCs w:val="22"/>
        </w:rPr>
      </w:pPr>
      <w:r w:rsidRPr="001B0C68">
        <w:rPr>
          <w:sz w:val="22"/>
          <w:szCs w:val="22"/>
        </w:rPr>
        <w:t>в связи с принятием органом государственного контроля (надзора), органом муниципального контроля в период с 18 марта до 5 апреля 2020 г. на основании поручения Правительства Российской Федерации, поручения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поручения высшего должностного лица муниципального образования решения об отмене назначенной плановой проверки;</w:t>
      </w:r>
    </w:p>
    <w:p w:rsidR="0005730F" w:rsidRDefault="0005730F" w:rsidP="001B0C68">
      <w:pPr>
        <w:pStyle w:val="ConsPlusNormal"/>
        <w:spacing w:line="300" w:lineRule="atLeast"/>
        <w:ind w:firstLine="540"/>
        <w:jc w:val="both"/>
        <w:rPr>
          <w:sz w:val="22"/>
          <w:szCs w:val="22"/>
        </w:rPr>
      </w:pPr>
    </w:p>
    <w:p w:rsidR="0005730F" w:rsidRPr="001B0C68" w:rsidRDefault="0005730F" w:rsidP="001B0C68">
      <w:pPr>
        <w:pStyle w:val="ConsPlusNormal"/>
        <w:spacing w:line="300" w:lineRule="atLeast"/>
        <w:ind w:firstLine="540"/>
        <w:jc w:val="both"/>
        <w:rPr>
          <w:sz w:val="22"/>
          <w:szCs w:val="22"/>
        </w:rPr>
      </w:pPr>
      <w:r w:rsidRPr="001B0C68">
        <w:rPr>
          <w:sz w:val="22"/>
          <w:szCs w:val="22"/>
        </w:rPr>
        <w:t>в связи с принятием органом государственного контроля (надзора) решения об исключении плановой проверки на основании актов Правительства Российской Федерации, устанавливающих особенности организации и осуществления государственного контроля (надзора) в 2020 году;".</w:t>
      </w:r>
    </w:p>
    <w:p w:rsidR="0005730F" w:rsidRPr="001B0C68" w:rsidRDefault="0005730F" w:rsidP="001B0C68">
      <w:pPr>
        <w:pStyle w:val="ConsPlusNormal"/>
        <w:spacing w:line="300" w:lineRule="atLeast"/>
        <w:jc w:val="both"/>
        <w:rPr>
          <w:sz w:val="22"/>
          <w:szCs w:val="22"/>
        </w:rPr>
      </w:pPr>
    </w:p>
    <w:p w:rsidR="0005730F" w:rsidRPr="001B0C68" w:rsidRDefault="0005730F" w:rsidP="001B0C68">
      <w:pPr>
        <w:pStyle w:val="ConsPlusNormal"/>
        <w:spacing w:line="300" w:lineRule="atLeast"/>
        <w:jc w:val="right"/>
        <w:rPr>
          <w:sz w:val="22"/>
          <w:szCs w:val="22"/>
        </w:rPr>
      </w:pPr>
      <w:r w:rsidRPr="001B0C68">
        <w:rPr>
          <w:sz w:val="22"/>
          <w:szCs w:val="22"/>
        </w:rPr>
        <w:t>Председатель Правительства</w:t>
      </w:r>
    </w:p>
    <w:p w:rsidR="0005730F" w:rsidRPr="001B0C68" w:rsidRDefault="0005730F" w:rsidP="001B0C68">
      <w:pPr>
        <w:pStyle w:val="ConsPlusNormal"/>
        <w:spacing w:line="300" w:lineRule="atLeast"/>
        <w:jc w:val="right"/>
        <w:rPr>
          <w:sz w:val="22"/>
          <w:szCs w:val="22"/>
        </w:rPr>
      </w:pPr>
      <w:r w:rsidRPr="001B0C68">
        <w:rPr>
          <w:sz w:val="22"/>
          <w:szCs w:val="22"/>
        </w:rPr>
        <w:t>Российской Федерации</w:t>
      </w:r>
    </w:p>
    <w:p w:rsidR="0005730F" w:rsidRPr="001B0C68" w:rsidRDefault="0005730F" w:rsidP="001B0C68">
      <w:pPr>
        <w:pStyle w:val="ConsPlusNormal"/>
        <w:spacing w:line="300" w:lineRule="atLeast"/>
        <w:jc w:val="right"/>
        <w:rPr>
          <w:sz w:val="22"/>
          <w:szCs w:val="22"/>
        </w:rPr>
      </w:pPr>
      <w:r w:rsidRPr="001B0C68">
        <w:rPr>
          <w:sz w:val="22"/>
          <w:szCs w:val="22"/>
        </w:rPr>
        <w:t>М.МИШУСТИН</w:t>
      </w:r>
    </w:p>
    <w:sectPr w:rsidR="0005730F" w:rsidRPr="001B0C68"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730F" w:rsidRDefault="0005730F">
      <w:r>
        <w:separator/>
      </w:r>
    </w:p>
  </w:endnote>
  <w:endnote w:type="continuationSeparator" w:id="0">
    <w:p w:rsidR="0005730F" w:rsidRDefault="00057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Narrow"/>
    <w:panose1 w:val="00000000000000000000"/>
    <w:charset w:val="CC"/>
    <w:family w:val="swiss"/>
    <w:notTrueType/>
    <w:pitch w:val="variable"/>
    <w:sig w:usb0="00000203" w:usb1="00000000" w:usb2="00000000" w:usb3="00000000" w:csb0="00000005"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Malgun Gothic Semilight"/>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730F" w:rsidRDefault="0005730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730F" w:rsidRDefault="0005730F" w:rsidP="00DF5729">
    <w:pPr>
      <w:jc w:val="center"/>
      <w:rPr>
        <w:sz w:val="2"/>
        <w:szCs w:val="2"/>
      </w:rPr>
    </w:pPr>
  </w:p>
  <w:p w:rsidR="0005730F" w:rsidRDefault="0005730F">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730F" w:rsidRDefault="0005730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730F" w:rsidRDefault="0005730F">
      <w:r>
        <w:separator/>
      </w:r>
    </w:p>
  </w:footnote>
  <w:footnote w:type="continuationSeparator" w:id="0">
    <w:p w:rsidR="0005730F" w:rsidRDefault="00057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730F" w:rsidRDefault="0005730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730F" w:rsidRDefault="0005730F" w:rsidP="00DF5729">
    <w:pPr>
      <w:jc w:val="center"/>
      <w:rPr>
        <w:sz w:val="2"/>
        <w:szCs w:val="2"/>
      </w:rPr>
    </w:pPr>
  </w:p>
  <w:p w:rsidR="0005730F" w:rsidRDefault="0005730F">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05730F" w:rsidRDefault="0005730F" w:rsidP="00DC174E">
                <w:pPr>
                  <w:contextualSpacing/>
                  <w:jc w:val="right"/>
                  <w:rPr>
                    <w:rFonts w:ascii="Calibri" w:hAnsi="Calibri"/>
                    <w:i/>
                    <w:sz w:val="18"/>
                    <w:szCs w:val="18"/>
                    <w:lang w:val="en-US" w:eastAsia="en-US"/>
                  </w:rPr>
                </w:pPr>
              </w:p>
              <w:p w:rsidR="0005730F" w:rsidRPr="00DC174E" w:rsidRDefault="0005730F"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05730F" w:rsidRPr="00DC174E" w:rsidRDefault="0005730F"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05730F" w:rsidRPr="00DC174E" w:rsidRDefault="0005730F"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05730F" w:rsidRDefault="0005730F">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730F" w:rsidRDefault="0005730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5730F"/>
    <w:rsid w:val="000A78B7"/>
    <w:rsid w:val="000B5D88"/>
    <w:rsid w:val="000D27C4"/>
    <w:rsid w:val="000D487F"/>
    <w:rsid w:val="000E1864"/>
    <w:rsid w:val="000F3A14"/>
    <w:rsid w:val="000F59EA"/>
    <w:rsid w:val="00101263"/>
    <w:rsid w:val="0015115F"/>
    <w:rsid w:val="0016784E"/>
    <w:rsid w:val="00185AD7"/>
    <w:rsid w:val="001B0C68"/>
    <w:rsid w:val="001C50DE"/>
    <w:rsid w:val="002328AA"/>
    <w:rsid w:val="00256934"/>
    <w:rsid w:val="002A1F06"/>
    <w:rsid w:val="002A3FB4"/>
    <w:rsid w:val="002A7078"/>
    <w:rsid w:val="002F6C78"/>
    <w:rsid w:val="00316728"/>
    <w:rsid w:val="00336069"/>
    <w:rsid w:val="00352E3D"/>
    <w:rsid w:val="00352EC0"/>
    <w:rsid w:val="00357C43"/>
    <w:rsid w:val="003A59FD"/>
    <w:rsid w:val="003D219F"/>
    <w:rsid w:val="003E611E"/>
    <w:rsid w:val="004135EC"/>
    <w:rsid w:val="00415D80"/>
    <w:rsid w:val="0043039F"/>
    <w:rsid w:val="0045288D"/>
    <w:rsid w:val="00453C1D"/>
    <w:rsid w:val="00467923"/>
    <w:rsid w:val="00470855"/>
    <w:rsid w:val="004C61A9"/>
    <w:rsid w:val="004F00F8"/>
    <w:rsid w:val="005712E5"/>
    <w:rsid w:val="005A0D30"/>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614C7"/>
    <w:rsid w:val="00A85889"/>
    <w:rsid w:val="00AE2558"/>
    <w:rsid w:val="00AE2AB5"/>
    <w:rsid w:val="00B63D76"/>
    <w:rsid w:val="00B740AE"/>
    <w:rsid w:val="00BC5499"/>
    <w:rsid w:val="00BE58EF"/>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A60DC5AA-B103-49A7-8F0F-6DECE1EC9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FC166A"/>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FC166A"/>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109852">
      <w:marLeft w:val="0"/>
      <w:marRight w:val="0"/>
      <w:marTop w:val="0"/>
      <w:marBottom w:val="0"/>
      <w:divBdr>
        <w:top w:val="none" w:sz="0" w:space="0" w:color="auto"/>
        <w:left w:val="none" w:sz="0" w:space="0" w:color="auto"/>
        <w:bottom w:val="none" w:sz="0" w:space="0" w:color="auto"/>
        <w:right w:val="none" w:sz="0" w:space="0" w:color="auto"/>
      </w:divBdr>
    </w:div>
    <w:div w:id="799109853">
      <w:marLeft w:val="0"/>
      <w:marRight w:val="0"/>
      <w:marTop w:val="0"/>
      <w:marBottom w:val="0"/>
      <w:divBdr>
        <w:top w:val="none" w:sz="0" w:space="0" w:color="auto"/>
        <w:left w:val="none" w:sz="0" w:space="0" w:color="auto"/>
        <w:bottom w:val="none" w:sz="0" w:space="0" w:color="auto"/>
        <w:right w:val="none" w:sz="0" w:space="0" w:color="auto"/>
      </w:divBdr>
    </w:div>
    <w:div w:id="799109854">
      <w:marLeft w:val="0"/>
      <w:marRight w:val="0"/>
      <w:marTop w:val="0"/>
      <w:marBottom w:val="0"/>
      <w:divBdr>
        <w:top w:val="none" w:sz="0" w:space="0" w:color="auto"/>
        <w:left w:val="none" w:sz="0" w:space="0" w:color="auto"/>
        <w:bottom w:val="none" w:sz="0" w:space="0" w:color="auto"/>
        <w:right w:val="none" w:sz="0" w:space="0" w:color="auto"/>
      </w:divBdr>
    </w:div>
    <w:div w:id="799109855">
      <w:marLeft w:val="0"/>
      <w:marRight w:val="0"/>
      <w:marTop w:val="0"/>
      <w:marBottom w:val="0"/>
      <w:divBdr>
        <w:top w:val="none" w:sz="0" w:space="0" w:color="auto"/>
        <w:left w:val="none" w:sz="0" w:space="0" w:color="auto"/>
        <w:bottom w:val="none" w:sz="0" w:space="0" w:color="auto"/>
        <w:right w:val="none" w:sz="0" w:space="0" w:color="auto"/>
      </w:divBdr>
    </w:div>
    <w:div w:id="799109856">
      <w:marLeft w:val="0"/>
      <w:marRight w:val="0"/>
      <w:marTop w:val="0"/>
      <w:marBottom w:val="0"/>
      <w:divBdr>
        <w:top w:val="none" w:sz="0" w:space="0" w:color="auto"/>
        <w:left w:val="none" w:sz="0" w:space="0" w:color="auto"/>
        <w:bottom w:val="none" w:sz="0" w:space="0" w:color="auto"/>
        <w:right w:val="none" w:sz="0" w:space="0" w:color="auto"/>
      </w:divBdr>
    </w:div>
    <w:div w:id="7991098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2569</Words>
  <Characters>14646</Characters>
  <Application>Microsoft Office Word</Application>
  <DocSecurity>0</DocSecurity>
  <Lines>122</Lines>
  <Paragraphs>34</Paragraphs>
  <ScaleCrop>false</ScaleCrop>
  <Company>Арм-Экогрупп</Company>
  <LinksUpToDate>false</LinksUpToDate>
  <CharactersWithSpaces>17181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2020-04-08T21:06:00Z</dcterms:created>
  <dcterms:modified xsi:type="dcterms:W3CDTF">2020-04-08T21:06:00Z</dcterms:modified>
</cp:coreProperties>
</file>