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DD5" w:rsidRPr="00E372D8" w:rsidRDefault="00B26DD5" w:rsidP="00E372D8">
      <w:pPr>
        <w:pStyle w:val="ConsPlusNormal"/>
        <w:outlineLvl w:val="0"/>
        <w:rPr>
          <w:sz w:val="22"/>
          <w:szCs w:val="22"/>
        </w:rPr>
      </w:pPr>
      <w:r w:rsidRPr="00E372D8">
        <w:rPr>
          <w:sz w:val="22"/>
          <w:szCs w:val="22"/>
        </w:rPr>
        <w:t xml:space="preserve">Зарегистрировано в Минюсте России 13 июня </w:t>
      </w:r>
      <w:smartTag w:uri="urn:schemas-microsoft-com:office:smarttags" w:element="metricconverter">
        <w:smartTagPr>
          <w:attr w:name="ProductID" w:val="2012 г"/>
        </w:smartTagPr>
        <w:r w:rsidRPr="00E372D8">
          <w:rPr>
            <w:sz w:val="22"/>
            <w:szCs w:val="22"/>
          </w:rPr>
          <w:t>2012 г</w:t>
        </w:r>
      </w:smartTag>
      <w:r w:rsidRPr="00E372D8">
        <w:rPr>
          <w:sz w:val="22"/>
          <w:szCs w:val="22"/>
        </w:rPr>
        <w:t>. N 24548</w:t>
      </w:r>
    </w:p>
    <w:p w:rsidR="00B26DD5" w:rsidRPr="00E372D8" w:rsidRDefault="00B26DD5" w:rsidP="00E372D8">
      <w:pPr>
        <w:pStyle w:val="ConsPlusNormal"/>
        <w:rPr>
          <w:sz w:val="22"/>
          <w:szCs w:val="22"/>
        </w:rPr>
      </w:pPr>
    </w:p>
    <w:p w:rsidR="00B26DD5" w:rsidRPr="00E372D8" w:rsidRDefault="00B26DD5" w:rsidP="00E372D8">
      <w:pPr>
        <w:pStyle w:val="ConsPlusTitle"/>
        <w:jc w:val="center"/>
        <w:rPr>
          <w:sz w:val="22"/>
          <w:szCs w:val="22"/>
        </w:rPr>
      </w:pPr>
      <w:r w:rsidRPr="00E372D8">
        <w:rPr>
          <w:sz w:val="22"/>
          <w:szCs w:val="22"/>
        </w:rPr>
        <w:t>МИНИСТЕРСТВО ЗДРАВООХРАНЕНИЯ И СОЦИАЛЬНОГО РАЗВИТИЯ</w:t>
      </w:r>
    </w:p>
    <w:p w:rsidR="00B26DD5" w:rsidRPr="00E372D8" w:rsidRDefault="00B26DD5" w:rsidP="00E372D8">
      <w:pPr>
        <w:pStyle w:val="ConsPlusTitle"/>
        <w:jc w:val="center"/>
        <w:rPr>
          <w:sz w:val="22"/>
          <w:szCs w:val="22"/>
        </w:rPr>
      </w:pPr>
      <w:r w:rsidRPr="00E372D8">
        <w:rPr>
          <w:sz w:val="22"/>
          <w:szCs w:val="22"/>
        </w:rPr>
        <w:t>РОССИЙСКОЙ ФЕДЕРАЦИИ</w:t>
      </w:r>
    </w:p>
    <w:p w:rsidR="00B26DD5" w:rsidRPr="00E372D8" w:rsidRDefault="00B26DD5" w:rsidP="00E372D8">
      <w:pPr>
        <w:pStyle w:val="ConsPlusTitle"/>
        <w:jc w:val="center"/>
        <w:rPr>
          <w:sz w:val="22"/>
          <w:szCs w:val="22"/>
        </w:rPr>
      </w:pPr>
    </w:p>
    <w:p w:rsidR="00B26DD5" w:rsidRPr="00E372D8" w:rsidRDefault="00B26DD5" w:rsidP="00E372D8">
      <w:pPr>
        <w:pStyle w:val="ConsPlusTitle"/>
        <w:jc w:val="center"/>
        <w:rPr>
          <w:sz w:val="22"/>
          <w:szCs w:val="22"/>
        </w:rPr>
      </w:pPr>
      <w:r w:rsidRPr="00E372D8">
        <w:rPr>
          <w:sz w:val="22"/>
          <w:szCs w:val="22"/>
        </w:rPr>
        <w:t>ПРИКАЗ</w:t>
      </w:r>
    </w:p>
    <w:p w:rsidR="00B26DD5" w:rsidRPr="00E372D8" w:rsidRDefault="00B26DD5" w:rsidP="00E372D8">
      <w:pPr>
        <w:pStyle w:val="ConsPlusTitle"/>
        <w:jc w:val="center"/>
        <w:rPr>
          <w:sz w:val="22"/>
          <w:szCs w:val="22"/>
        </w:rPr>
      </w:pPr>
      <w:r w:rsidRPr="00E372D8">
        <w:rPr>
          <w:sz w:val="22"/>
          <w:szCs w:val="22"/>
        </w:rPr>
        <w:t xml:space="preserve">от 17 мая </w:t>
      </w:r>
      <w:smartTag w:uri="urn:schemas-microsoft-com:office:smarttags" w:element="metricconverter">
        <w:smartTagPr>
          <w:attr w:name="ProductID" w:val="2012 г"/>
        </w:smartTagPr>
        <w:r w:rsidRPr="00E372D8">
          <w:rPr>
            <w:sz w:val="22"/>
            <w:szCs w:val="22"/>
          </w:rPr>
          <w:t>2012 г</w:t>
        </w:r>
      </w:smartTag>
      <w:r w:rsidRPr="00E372D8">
        <w:rPr>
          <w:sz w:val="22"/>
          <w:szCs w:val="22"/>
        </w:rPr>
        <w:t>. N 559н</w:t>
      </w:r>
    </w:p>
    <w:p w:rsidR="00B26DD5" w:rsidRPr="00E372D8" w:rsidRDefault="00B26DD5" w:rsidP="00E372D8">
      <w:pPr>
        <w:pStyle w:val="ConsPlusTitle"/>
        <w:jc w:val="center"/>
        <w:rPr>
          <w:sz w:val="22"/>
          <w:szCs w:val="22"/>
        </w:rPr>
      </w:pPr>
    </w:p>
    <w:p w:rsidR="00B26DD5" w:rsidRPr="00E372D8" w:rsidRDefault="00B26DD5" w:rsidP="00E372D8">
      <w:pPr>
        <w:pStyle w:val="ConsPlusTitle"/>
        <w:jc w:val="center"/>
        <w:rPr>
          <w:sz w:val="22"/>
          <w:szCs w:val="22"/>
        </w:rPr>
      </w:pPr>
      <w:r w:rsidRPr="00E372D8">
        <w:rPr>
          <w:sz w:val="22"/>
          <w:szCs w:val="22"/>
        </w:rPr>
        <w:t>ОБ УТВЕРЖДЕНИИ ЕДИНОГО КВАЛИФИКАЦИОННОГО СПРАВОЧНИКА</w:t>
      </w:r>
    </w:p>
    <w:p w:rsidR="00B26DD5" w:rsidRPr="00E372D8" w:rsidRDefault="00B26DD5" w:rsidP="00E372D8">
      <w:pPr>
        <w:pStyle w:val="ConsPlusTitle"/>
        <w:jc w:val="center"/>
        <w:rPr>
          <w:sz w:val="22"/>
          <w:szCs w:val="22"/>
        </w:rPr>
      </w:pPr>
      <w:r w:rsidRPr="00E372D8">
        <w:rPr>
          <w:sz w:val="22"/>
          <w:szCs w:val="22"/>
        </w:rPr>
        <w:t>ДОЛЖНОСТЕЙ РУКОВОДИТЕЛЕЙ, СПЕЦИАЛИСТОВ И СЛУЖАЩИХ, РАЗДЕЛ</w:t>
      </w:r>
    </w:p>
    <w:p w:rsidR="00B26DD5" w:rsidRPr="00E372D8" w:rsidRDefault="00B26DD5" w:rsidP="00E372D8">
      <w:pPr>
        <w:pStyle w:val="ConsPlusTitle"/>
        <w:jc w:val="center"/>
        <w:rPr>
          <w:sz w:val="22"/>
          <w:szCs w:val="22"/>
        </w:rPr>
      </w:pPr>
      <w:r w:rsidRPr="00E372D8">
        <w:rPr>
          <w:sz w:val="22"/>
          <w:szCs w:val="22"/>
        </w:rPr>
        <w:t>"КВАЛИФИКАЦИОННЫЕ ХАРАКТЕРИСТИКИ ДОЛЖНОСТЕЙ РУКОВОДИТЕЛЕЙ</w:t>
      </w:r>
    </w:p>
    <w:p w:rsidR="00B26DD5" w:rsidRPr="00E372D8" w:rsidRDefault="00B26DD5" w:rsidP="00E372D8">
      <w:pPr>
        <w:pStyle w:val="ConsPlusTitle"/>
        <w:jc w:val="center"/>
        <w:rPr>
          <w:sz w:val="22"/>
          <w:szCs w:val="22"/>
        </w:rPr>
      </w:pPr>
      <w:r w:rsidRPr="00E372D8">
        <w:rPr>
          <w:sz w:val="22"/>
          <w:szCs w:val="22"/>
        </w:rPr>
        <w:t>И СПЕЦИАЛИСТОВ, ОСУЩЕСТВЛЯЮЩИХ РАБОТЫ</w:t>
      </w:r>
    </w:p>
    <w:p w:rsidR="00B26DD5" w:rsidRPr="00E372D8" w:rsidRDefault="00B26DD5" w:rsidP="00E372D8">
      <w:pPr>
        <w:pStyle w:val="ConsPlusTitle"/>
        <w:jc w:val="center"/>
        <w:rPr>
          <w:sz w:val="22"/>
          <w:szCs w:val="22"/>
        </w:rPr>
      </w:pPr>
      <w:r w:rsidRPr="00E372D8">
        <w:rPr>
          <w:sz w:val="22"/>
          <w:szCs w:val="22"/>
        </w:rPr>
        <w:t>В ОБЛАСТИ ОХРАНЫ ТРУДА"</w:t>
      </w:r>
    </w:p>
    <w:p w:rsidR="00B26DD5" w:rsidRPr="00E372D8" w:rsidRDefault="00B26DD5" w:rsidP="00E372D8">
      <w:pPr>
        <w:pStyle w:val="ConsPlusNormal"/>
        <w:jc w:val="center"/>
        <w:rPr>
          <w:sz w:val="22"/>
          <w:szCs w:val="22"/>
        </w:rPr>
      </w:pPr>
      <w:r w:rsidRPr="00E372D8">
        <w:rPr>
          <w:sz w:val="22"/>
          <w:szCs w:val="22"/>
        </w:rPr>
        <w:t>(в ред. Приказа Минтруда России от 20.02.2014 N 103н)</w:t>
      </w:r>
    </w:p>
    <w:p w:rsidR="00B26DD5" w:rsidRPr="00E372D8" w:rsidRDefault="00B26DD5" w:rsidP="00E372D8">
      <w:pPr>
        <w:pStyle w:val="ConsPlusNormal"/>
        <w:jc w:val="center"/>
        <w:rPr>
          <w:sz w:val="22"/>
          <w:szCs w:val="22"/>
        </w:rPr>
      </w:pPr>
    </w:p>
    <w:p w:rsidR="00B26DD5" w:rsidRPr="00E372D8" w:rsidRDefault="00B26DD5" w:rsidP="00E372D8">
      <w:pPr>
        <w:pStyle w:val="ConsPlusNormal"/>
        <w:ind w:firstLine="540"/>
        <w:jc w:val="both"/>
        <w:rPr>
          <w:sz w:val="22"/>
          <w:szCs w:val="22"/>
        </w:rPr>
      </w:pPr>
      <w:r w:rsidRPr="00E372D8">
        <w:rPr>
          <w:sz w:val="22"/>
          <w:szCs w:val="22"/>
        </w:rPr>
        <w:t xml:space="preserve">В соответствии с подпунктом 5.2.52 Положения о Министерстве здравоохранения и социального развития Российской Федерации, утвержденного постановлением Правительства Российской Федерации от 30 июня </w:t>
      </w:r>
      <w:smartTag w:uri="urn:schemas-microsoft-com:office:smarttags" w:element="metricconverter">
        <w:smartTagPr>
          <w:attr w:name="ProductID" w:val="2004 г"/>
        </w:smartTagPr>
        <w:r w:rsidRPr="00E372D8">
          <w:rPr>
            <w:sz w:val="22"/>
            <w:szCs w:val="22"/>
          </w:rPr>
          <w:t>2004 г</w:t>
        </w:r>
      </w:smartTag>
      <w:r w:rsidRPr="00E372D8">
        <w:rPr>
          <w:sz w:val="22"/>
          <w:szCs w:val="22"/>
        </w:rPr>
        <w:t>. N 321 (Собрание законодательства Российской Федерации, 2004, N 28, ст. 2898; 2005, N 2, ст. 162; 2006, N 19, ст. 2080; 2008, N 11 (ч. I), ст. 1036; N 15, ст. 1555; N 23, ст. 2713; N 42, ст. 4825; N 46, ст. 5337; N 48, ст. 5618; 2009, N 2, ст. 244; N 3, ст. 378; N 6, ст. 738; N 12, ст. 1427, 1434; N 33, ст. 4083, 4088; N 43, ст. 5064; N 45, ст. 5350; 2010, N 4, ст. 394; N 11, ст. 1225; N 25, ст. 3167; N 26, ст. 3350; N 31, ст. 4251; N 35, ст. 4574; N 52 (ч. I), ст. 7104; 2011, N 2, ст. 339; N 14, ст. 1935, 1944; N 16, ст. 2294; N 24, ст. 3494; N 34, ст. 4985; N 47, ст. 6659; N 51, ст. 7529; 2012, N 15, ст. 1790), приказываю:</w:t>
      </w:r>
    </w:p>
    <w:p w:rsidR="00B26DD5" w:rsidRPr="00E372D8" w:rsidRDefault="00B26DD5" w:rsidP="00E372D8">
      <w:pPr>
        <w:pStyle w:val="ConsPlusNormal"/>
        <w:ind w:firstLine="540"/>
        <w:jc w:val="both"/>
        <w:rPr>
          <w:sz w:val="22"/>
          <w:szCs w:val="22"/>
        </w:rPr>
      </w:pPr>
      <w:r w:rsidRPr="00E372D8">
        <w:rPr>
          <w:sz w:val="22"/>
          <w:szCs w:val="22"/>
        </w:rPr>
        <w:t xml:space="preserve">1. Утвердить Единый квалификационный справочник должностей руководителей, специалистов и служащих, раздел "Квалификационные характеристики должностей руководителей и специалистов, осуществляющих работы в области охраны труда" согласно </w:t>
      </w:r>
      <w:hyperlink w:anchor="Par41" w:tooltip="ЕДИНЫЙ КВАЛИФИКАЦИОННЫЙ СПРАВОЧНИК" w:history="1">
        <w:r w:rsidRPr="00E372D8">
          <w:rPr>
            <w:sz w:val="22"/>
            <w:szCs w:val="22"/>
          </w:rPr>
          <w:t>приложению</w:t>
        </w:r>
      </w:hyperlink>
      <w:r w:rsidRPr="00E372D8">
        <w:rPr>
          <w:sz w:val="22"/>
          <w:szCs w:val="22"/>
        </w:rPr>
        <w:t>.</w:t>
      </w:r>
    </w:p>
    <w:p w:rsidR="00B26DD5" w:rsidRPr="00E372D8" w:rsidRDefault="00B26DD5" w:rsidP="00E372D8">
      <w:pPr>
        <w:pStyle w:val="ConsPlusNormal"/>
        <w:jc w:val="both"/>
        <w:rPr>
          <w:sz w:val="22"/>
          <w:szCs w:val="22"/>
        </w:rPr>
      </w:pPr>
      <w:r w:rsidRPr="00E372D8">
        <w:rPr>
          <w:sz w:val="22"/>
          <w:szCs w:val="22"/>
        </w:rPr>
        <w:t>(в ред. Приказа Минтруда России от 20.02.2014 N 103н)</w:t>
      </w:r>
    </w:p>
    <w:p w:rsidR="00B26DD5" w:rsidRPr="00E372D8" w:rsidRDefault="00B26DD5" w:rsidP="00E372D8">
      <w:pPr>
        <w:pStyle w:val="ConsPlusNormal"/>
        <w:ind w:firstLine="540"/>
        <w:jc w:val="both"/>
        <w:rPr>
          <w:sz w:val="22"/>
          <w:szCs w:val="22"/>
        </w:rPr>
      </w:pPr>
      <w:r w:rsidRPr="00E372D8">
        <w:rPr>
          <w:sz w:val="22"/>
          <w:szCs w:val="22"/>
        </w:rPr>
        <w:t>2. Настоящий приказ вступает в силу с 1 июля 2013 года.</w:t>
      </w:r>
    </w:p>
    <w:p w:rsidR="00B26DD5" w:rsidRPr="00E372D8" w:rsidRDefault="00B26DD5" w:rsidP="00E372D8">
      <w:pPr>
        <w:pStyle w:val="ConsPlusNormal"/>
        <w:ind w:firstLine="540"/>
        <w:jc w:val="both"/>
        <w:rPr>
          <w:sz w:val="22"/>
          <w:szCs w:val="22"/>
        </w:rPr>
      </w:pPr>
    </w:p>
    <w:p w:rsidR="00B26DD5" w:rsidRPr="00E372D8" w:rsidRDefault="00B26DD5" w:rsidP="00E372D8">
      <w:pPr>
        <w:pStyle w:val="ConsPlusNormal"/>
        <w:jc w:val="right"/>
        <w:rPr>
          <w:sz w:val="22"/>
          <w:szCs w:val="22"/>
        </w:rPr>
      </w:pPr>
      <w:r w:rsidRPr="00E372D8">
        <w:rPr>
          <w:sz w:val="22"/>
          <w:szCs w:val="22"/>
        </w:rPr>
        <w:t>И.о. Министра</w:t>
      </w:r>
    </w:p>
    <w:p w:rsidR="00B26DD5" w:rsidRPr="00E372D8" w:rsidRDefault="00B26DD5" w:rsidP="00E372D8">
      <w:pPr>
        <w:pStyle w:val="ConsPlusNormal"/>
        <w:jc w:val="right"/>
        <w:rPr>
          <w:sz w:val="22"/>
          <w:szCs w:val="22"/>
        </w:rPr>
      </w:pPr>
      <w:r w:rsidRPr="00E372D8">
        <w:rPr>
          <w:sz w:val="22"/>
          <w:szCs w:val="22"/>
        </w:rPr>
        <w:t>Т.А.ГОЛИКОВА</w:t>
      </w:r>
    </w:p>
    <w:p w:rsidR="00B26DD5" w:rsidRPr="00E372D8" w:rsidRDefault="00B26DD5" w:rsidP="00E372D8">
      <w:pPr>
        <w:pStyle w:val="ConsPlusNormal"/>
        <w:jc w:val="right"/>
        <w:rPr>
          <w:sz w:val="22"/>
          <w:szCs w:val="22"/>
        </w:rPr>
      </w:pPr>
    </w:p>
    <w:p w:rsidR="00B26DD5" w:rsidRPr="00E372D8" w:rsidRDefault="00B26DD5" w:rsidP="00E372D8">
      <w:pPr>
        <w:pStyle w:val="ConsPlusNormal"/>
        <w:jc w:val="right"/>
        <w:outlineLvl w:val="0"/>
        <w:rPr>
          <w:sz w:val="22"/>
          <w:szCs w:val="22"/>
        </w:rPr>
      </w:pPr>
      <w:r w:rsidRPr="00E372D8">
        <w:rPr>
          <w:sz w:val="22"/>
          <w:szCs w:val="22"/>
        </w:rPr>
        <w:t>Приложение</w:t>
      </w:r>
    </w:p>
    <w:p w:rsidR="00B26DD5" w:rsidRPr="00E372D8" w:rsidRDefault="00B26DD5" w:rsidP="00E372D8">
      <w:pPr>
        <w:pStyle w:val="ConsPlusNormal"/>
        <w:jc w:val="right"/>
        <w:rPr>
          <w:sz w:val="22"/>
          <w:szCs w:val="22"/>
        </w:rPr>
      </w:pPr>
      <w:r w:rsidRPr="00E372D8">
        <w:rPr>
          <w:sz w:val="22"/>
          <w:szCs w:val="22"/>
        </w:rPr>
        <w:t>к приказу Министерства</w:t>
      </w:r>
    </w:p>
    <w:p w:rsidR="00B26DD5" w:rsidRPr="00E372D8" w:rsidRDefault="00B26DD5" w:rsidP="00E372D8">
      <w:pPr>
        <w:pStyle w:val="ConsPlusNormal"/>
        <w:jc w:val="right"/>
        <w:rPr>
          <w:sz w:val="22"/>
          <w:szCs w:val="22"/>
        </w:rPr>
      </w:pPr>
      <w:r w:rsidRPr="00E372D8">
        <w:rPr>
          <w:sz w:val="22"/>
          <w:szCs w:val="22"/>
        </w:rPr>
        <w:t>здравоохранения и социального</w:t>
      </w:r>
    </w:p>
    <w:p w:rsidR="00B26DD5" w:rsidRPr="00E372D8" w:rsidRDefault="00B26DD5" w:rsidP="00E372D8">
      <w:pPr>
        <w:pStyle w:val="ConsPlusNormal"/>
        <w:jc w:val="right"/>
        <w:rPr>
          <w:sz w:val="22"/>
          <w:szCs w:val="22"/>
        </w:rPr>
      </w:pPr>
      <w:r w:rsidRPr="00E372D8">
        <w:rPr>
          <w:sz w:val="22"/>
          <w:szCs w:val="22"/>
        </w:rPr>
        <w:t>развития Российской Федерации</w:t>
      </w:r>
    </w:p>
    <w:p w:rsidR="00B26DD5" w:rsidRPr="00E372D8" w:rsidRDefault="00B26DD5" w:rsidP="00E372D8">
      <w:pPr>
        <w:pStyle w:val="ConsPlusNormal"/>
        <w:jc w:val="right"/>
        <w:rPr>
          <w:sz w:val="22"/>
          <w:szCs w:val="22"/>
        </w:rPr>
      </w:pPr>
      <w:r w:rsidRPr="00E372D8">
        <w:rPr>
          <w:sz w:val="22"/>
          <w:szCs w:val="22"/>
        </w:rPr>
        <w:t xml:space="preserve">от 17 мая </w:t>
      </w:r>
      <w:smartTag w:uri="urn:schemas-microsoft-com:office:smarttags" w:element="metricconverter">
        <w:smartTagPr>
          <w:attr w:name="ProductID" w:val="2012 г"/>
        </w:smartTagPr>
        <w:r w:rsidRPr="00E372D8">
          <w:rPr>
            <w:sz w:val="22"/>
            <w:szCs w:val="22"/>
          </w:rPr>
          <w:t>2012 г</w:t>
        </w:r>
      </w:smartTag>
      <w:r w:rsidRPr="00E372D8">
        <w:rPr>
          <w:sz w:val="22"/>
          <w:szCs w:val="22"/>
        </w:rPr>
        <w:t>. N 559н</w:t>
      </w:r>
    </w:p>
    <w:p w:rsidR="00B26DD5" w:rsidRPr="00E372D8" w:rsidRDefault="00B26DD5" w:rsidP="00E372D8">
      <w:pPr>
        <w:pStyle w:val="ConsPlusNormal"/>
        <w:jc w:val="center"/>
        <w:rPr>
          <w:sz w:val="22"/>
          <w:szCs w:val="22"/>
        </w:rPr>
      </w:pPr>
    </w:p>
    <w:p w:rsidR="00B26DD5" w:rsidRPr="00E372D8" w:rsidRDefault="00B26DD5" w:rsidP="00E372D8">
      <w:pPr>
        <w:pStyle w:val="ConsPlusTitle"/>
        <w:jc w:val="center"/>
        <w:rPr>
          <w:sz w:val="22"/>
          <w:szCs w:val="22"/>
        </w:rPr>
      </w:pPr>
      <w:bookmarkStart w:id="0" w:name="Par41"/>
      <w:bookmarkEnd w:id="0"/>
      <w:r w:rsidRPr="00E372D8">
        <w:rPr>
          <w:sz w:val="22"/>
          <w:szCs w:val="22"/>
        </w:rPr>
        <w:t>ЕДИНЫЙ КВАЛИФИКАЦИОННЫЙ СПРАВОЧНИК</w:t>
      </w:r>
    </w:p>
    <w:p w:rsidR="00B26DD5" w:rsidRPr="00E372D8" w:rsidRDefault="00B26DD5" w:rsidP="00E372D8">
      <w:pPr>
        <w:pStyle w:val="ConsPlusTitle"/>
        <w:jc w:val="center"/>
        <w:rPr>
          <w:sz w:val="22"/>
          <w:szCs w:val="22"/>
        </w:rPr>
      </w:pPr>
      <w:r w:rsidRPr="00E372D8">
        <w:rPr>
          <w:sz w:val="22"/>
          <w:szCs w:val="22"/>
        </w:rPr>
        <w:t>ДОЛЖНОСТЕЙ РУКОВОДИТЕЛЕЙ, СПЕЦИАЛИСТОВ И СЛУЖАЩИХ</w:t>
      </w:r>
    </w:p>
    <w:p w:rsidR="00B26DD5" w:rsidRPr="00E372D8" w:rsidRDefault="00B26DD5" w:rsidP="00E372D8">
      <w:pPr>
        <w:pStyle w:val="ConsPlusTitle"/>
        <w:jc w:val="center"/>
        <w:rPr>
          <w:sz w:val="22"/>
          <w:szCs w:val="22"/>
        </w:rPr>
      </w:pPr>
    </w:p>
    <w:p w:rsidR="00B26DD5" w:rsidRPr="00E372D8" w:rsidRDefault="00B26DD5" w:rsidP="00E372D8">
      <w:pPr>
        <w:pStyle w:val="ConsPlusTitle"/>
        <w:jc w:val="center"/>
        <w:rPr>
          <w:sz w:val="22"/>
          <w:szCs w:val="22"/>
        </w:rPr>
      </w:pPr>
      <w:r w:rsidRPr="00E372D8">
        <w:rPr>
          <w:sz w:val="22"/>
          <w:szCs w:val="22"/>
        </w:rPr>
        <w:t>Раздел</w:t>
      </w:r>
    </w:p>
    <w:p w:rsidR="00B26DD5" w:rsidRPr="00E372D8" w:rsidRDefault="00B26DD5" w:rsidP="00E372D8">
      <w:pPr>
        <w:pStyle w:val="ConsPlusTitle"/>
        <w:jc w:val="center"/>
        <w:rPr>
          <w:sz w:val="22"/>
          <w:szCs w:val="22"/>
        </w:rPr>
      </w:pPr>
      <w:r w:rsidRPr="00E372D8">
        <w:rPr>
          <w:sz w:val="22"/>
          <w:szCs w:val="22"/>
        </w:rPr>
        <w:t>"Квалификационные характеристики должностей руководителей</w:t>
      </w:r>
    </w:p>
    <w:p w:rsidR="00B26DD5" w:rsidRPr="00E372D8" w:rsidRDefault="00B26DD5" w:rsidP="00E372D8">
      <w:pPr>
        <w:pStyle w:val="ConsPlusTitle"/>
        <w:jc w:val="center"/>
        <w:rPr>
          <w:sz w:val="22"/>
          <w:szCs w:val="22"/>
        </w:rPr>
      </w:pPr>
      <w:r w:rsidRPr="00E372D8">
        <w:rPr>
          <w:sz w:val="22"/>
          <w:szCs w:val="22"/>
        </w:rPr>
        <w:t>и специалистов, осуществляющих работы</w:t>
      </w:r>
    </w:p>
    <w:p w:rsidR="00B26DD5" w:rsidRPr="00E372D8" w:rsidRDefault="00B26DD5" w:rsidP="00E372D8">
      <w:pPr>
        <w:pStyle w:val="ConsPlusTitle"/>
        <w:jc w:val="center"/>
        <w:rPr>
          <w:sz w:val="22"/>
          <w:szCs w:val="22"/>
        </w:rPr>
      </w:pPr>
      <w:r w:rsidRPr="00E372D8">
        <w:rPr>
          <w:sz w:val="22"/>
          <w:szCs w:val="22"/>
        </w:rPr>
        <w:t>в области охраны труда"</w:t>
      </w:r>
    </w:p>
    <w:p w:rsidR="00B26DD5" w:rsidRPr="00E372D8" w:rsidRDefault="00B26DD5" w:rsidP="00E372D8">
      <w:pPr>
        <w:pStyle w:val="ConsPlusNormal"/>
        <w:jc w:val="center"/>
        <w:rPr>
          <w:sz w:val="22"/>
          <w:szCs w:val="22"/>
        </w:rPr>
      </w:pPr>
      <w:r w:rsidRPr="00E372D8">
        <w:rPr>
          <w:sz w:val="22"/>
          <w:szCs w:val="22"/>
        </w:rPr>
        <w:t>(в ред. Приказа Минтруда России от 20.02.2014 N 103н)</w:t>
      </w:r>
    </w:p>
    <w:p w:rsidR="00B26DD5" w:rsidRPr="00E372D8" w:rsidRDefault="00B26DD5" w:rsidP="00E372D8">
      <w:pPr>
        <w:pStyle w:val="ConsPlusNormal"/>
        <w:jc w:val="center"/>
        <w:rPr>
          <w:sz w:val="22"/>
          <w:szCs w:val="22"/>
        </w:rPr>
      </w:pPr>
    </w:p>
    <w:p w:rsidR="00B26DD5" w:rsidRPr="00E372D8" w:rsidRDefault="00B26DD5" w:rsidP="00E372D8">
      <w:pPr>
        <w:pStyle w:val="ConsPlusNormal"/>
        <w:jc w:val="center"/>
        <w:outlineLvl w:val="1"/>
        <w:rPr>
          <w:sz w:val="22"/>
          <w:szCs w:val="22"/>
        </w:rPr>
      </w:pPr>
      <w:r w:rsidRPr="00E372D8">
        <w:rPr>
          <w:sz w:val="22"/>
          <w:szCs w:val="22"/>
        </w:rPr>
        <w:t>I. ОБЩИЕ ПОЛОЖЕНИЯ</w:t>
      </w:r>
    </w:p>
    <w:p w:rsidR="00B26DD5" w:rsidRPr="00E372D8" w:rsidRDefault="00B26DD5" w:rsidP="00E372D8">
      <w:pPr>
        <w:pStyle w:val="ConsPlusNormal"/>
        <w:ind w:firstLine="540"/>
        <w:jc w:val="both"/>
        <w:rPr>
          <w:sz w:val="22"/>
          <w:szCs w:val="22"/>
        </w:rPr>
      </w:pPr>
    </w:p>
    <w:p w:rsidR="00B26DD5" w:rsidRPr="00E372D8" w:rsidRDefault="00B26DD5" w:rsidP="00E372D8">
      <w:pPr>
        <w:pStyle w:val="ConsPlusNormal"/>
        <w:ind w:firstLine="540"/>
        <w:jc w:val="both"/>
        <w:rPr>
          <w:sz w:val="22"/>
          <w:szCs w:val="22"/>
        </w:rPr>
      </w:pPr>
      <w:r w:rsidRPr="00E372D8">
        <w:rPr>
          <w:sz w:val="22"/>
          <w:szCs w:val="22"/>
        </w:rPr>
        <w:t>1. Раздел "Квалификационные характеристики должностей руководителей и специалистов, осуществляющих работы в области охраны труда" Единого квалификационного справочника должностей руководителей, специалистов и служащих (далее - ЕКС) предназначен для решения вопросов, связанных с регулированием трудовых отношений, обеспечением эффективной системы управления персоналом, осуществляющим работы в области охраны труда, в организациях любых организационно-правовых форм и форм собственности.</w:t>
      </w:r>
    </w:p>
    <w:p w:rsidR="00B26DD5" w:rsidRPr="00E372D8" w:rsidRDefault="00B26DD5" w:rsidP="00E372D8">
      <w:pPr>
        <w:pStyle w:val="ConsPlusNormal"/>
        <w:jc w:val="both"/>
        <w:rPr>
          <w:sz w:val="22"/>
          <w:szCs w:val="22"/>
        </w:rPr>
      </w:pPr>
      <w:r w:rsidRPr="00E372D8">
        <w:rPr>
          <w:sz w:val="22"/>
          <w:szCs w:val="22"/>
        </w:rPr>
        <w:t>(в ред. Приказа Минтруда России от 20.02.2014 N 103н)</w:t>
      </w:r>
    </w:p>
    <w:p w:rsidR="00B26DD5" w:rsidRPr="00E372D8" w:rsidRDefault="00B26DD5" w:rsidP="00E372D8">
      <w:pPr>
        <w:pStyle w:val="ConsPlusNormal"/>
        <w:ind w:firstLine="540"/>
        <w:jc w:val="both"/>
        <w:rPr>
          <w:sz w:val="22"/>
          <w:szCs w:val="22"/>
        </w:rPr>
      </w:pPr>
      <w:r w:rsidRPr="00E372D8">
        <w:rPr>
          <w:sz w:val="22"/>
          <w:szCs w:val="22"/>
        </w:rPr>
        <w:t>Квалификационные характеристики, содержащиеся в разделе "Квалификационные характеристики должностей руководителей и специалистов, осуществляющих работы в области охраны труда" ЕКС (далее - квалификационные характеристики), призваны способствовать правильному подбору и расстановке кадров, повышению их квалификации, рациональному разделению труда, созданию действенного механизма разграничения функций, полномочий и ответственности работников, а также установлению единых подходов при определении их должностных обязанностей и предъявляемых к ним квалификационных требований.</w:t>
      </w:r>
    </w:p>
    <w:p w:rsidR="00B26DD5" w:rsidRPr="00E372D8" w:rsidRDefault="00B26DD5" w:rsidP="00E372D8">
      <w:pPr>
        <w:pStyle w:val="ConsPlusNormal"/>
        <w:jc w:val="both"/>
        <w:rPr>
          <w:sz w:val="22"/>
          <w:szCs w:val="22"/>
        </w:rPr>
      </w:pPr>
      <w:r w:rsidRPr="00E372D8">
        <w:rPr>
          <w:sz w:val="22"/>
          <w:szCs w:val="22"/>
        </w:rPr>
        <w:t>(в ред. Приказа Минтруда России от 20.02.2014 N 103н)</w:t>
      </w:r>
    </w:p>
    <w:p w:rsidR="00B26DD5" w:rsidRPr="00E372D8" w:rsidRDefault="00B26DD5" w:rsidP="00E372D8">
      <w:pPr>
        <w:pStyle w:val="ConsPlusNormal"/>
        <w:ind w:firstLine="540"/>
        <w:jc w:val="both"/>
        <w:rPr>
          <w:sz w:val="22"/>
          <w:szCs w:val="22"/>
        </w:rPr>
      </w:pPr>
      <w:r w:rsidRPr="00E372D8">
        <w:rPr>
          <w:sz w:val="22"/>
          <w:szCs w:val="22"/>
        </w:rPr>
        <w:t>2. Квалификационные характеристики могут применяться в качестве нормативных документов или служить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производства, труда и управления, а также их прав и ответственности. При необходимости должностные обязанности, включенные в квалификационную характеристику определенной должности, могут быть распределены между несколькими исполнителями.</w:t>
      </w:r>
    </w:p>
    <w:p w:rsidR="00B26DD5" w:rsidRPr="00E372D8" w:rsidRDefault="00B26DD5" w:rsidP="00E372D8">
      <w:pPr>
        <w:pStyle w:val="ConsPlusNormal"/>
        <w:ind w:firstLine="540"/>
        <w:jc w:val="both"/>
        <w:rPr>
          <w:sz w:val="22"/>
          <w:szCs w:val="22"/>
        </w:rPr>
      </w:pPr>
      <w:r w:rsidRPr="00E372D8">
        <w:rPr>
          <w:sz w:val="22"/>
          <w:szCs w:val="22"/>
        </w:rPr>
        <w:t>При разработке должностных инструкций допускается уточнение перечня работ, которые свойственны соответствующей должности в конкретных организационно-технических условиях.</w:t>
      </w:r>
    </w:p>
    <w:p w:rsidR="00B26DD5" w:rsidRPr="00E372D8" w:rsidRDefault="00B26DD5" w:rsidP="00E372D8">
      <w:pPr>
        <w:pStyle w:val="ConsPlusNormal"/>
        <w:ind w:firstLine="540"/>
        <w:jc w:val="both"/>
        <w:rPr>
          <w:sz w:val="22"/>
          <w:szCs w:val="22"/>
        </w:rPr>
      </w:pPr>
      <w:r w:rsidRPr="00E372D8">
        <w:rPr>
          <w:sz w:val="22"/>
          <w:szCs w:val="22"/>
        </w:rPr>
        <w:t>3. Квалификационная характеристика каждой должности имеет три раздела.</w:t>
      </w:r>
    </w:p>
    <w:p w:rsidR="00B26DD5" w:rsidRPr="00E372D8" w:rsidRDefault="00B26DD5" w:rsidP="00E372D8">
      <w:pPr>
        <w:pStyle w:val="ConsPlusNormal"/>
        <w:ind w:firstLine="540"/>
        <w:jc w:val="both"/>
        <w:rPr>
          <w:sz w:val="22"/>
          <w:szCs w:val="22"/>
        </w:rPr>
      </w:pPr>
      <w:r w:rsidRPr="00E372D8">
        <w:rPr>
          <w:sz w:val="22"/>
          <w:szCs w:val="22"/>
        </w:rPr>
        <w:t>В разделе "Должностные обязанности" установлены основные трудовые функции, которые могут быть поручены полностью или частично работнику, занимающему данную должность, с учетом технологической однородности и взаимосвязанности работ, позволяющих обеспечить оптимальную специализацию работника.</w:t>
      </w:r>
    </w:p>
    <w:p w:rsidR="00B26DD5" w:rsidRPr="00E372D8" w:rsidRDefault="00B26DD5" w:rsidP="00E372D8">
      <w:pPr>
        <w:pStyle w:val="ConsPlusNormal"/>
        <w:ind w:firstLine="540"/>
        <w:jc w:val="both"/>
        <w:rPr>
          <w:sz w:val="22"/>
          <w:szCs w:val="22"/>
        </w:rPr>
      </w:pPr>
      <w:r w:rsidRPr="00E372D8">
        <w:rPr>
          <w:sz w:val="22"/>
          <w:szCs w:val="22"/>
        </w:rPr>
        <w:t>В разделе "Должен знать" содержатся основные требования, предъявляемые к работнику в отношении специальных знаний, а также знаний законодательных и иных нормативных правовых актов, положений, инструкций и других документов, методов и средств, которые работник должен применять при выполнении должностных обязанностей.</w:t>
      </w:r>
    </w:p>
    <w:p w:rsidR="00B26DD5" w:rsidRPr="00E372D8" w:rsidRDefault="00B26DD5" w:rsidP="00E372D8">
      <w:pPr>
        <w:pStyle w:val="ConsPlusNormal"/>
        <w:ind w:firstLine="540"/>
        <w:jc w:val="both"/>
        <w:rPr>
          <w:sz w:val="22"/>
          <w:szCs w:val="22"/>
        </w:rPr>
      </w:pPr>
      <w:r w:rsidRPr="00E372D8">
        <w:rPr>
          <w:sz w:val="22"/>
          <w:szCs w:val="22"/>
        </w:rPr>
        <w:t>В разделе "Требования к квалификации" определены уровень профессиональной подготовки работника, необходимой для выполнения должностных обязанностей, и требования к стажу работы.</w:t>
      </w:r>
    </w:p>
    <w:p w:rsidR="00B26DD5" w:rsidRPr="00E372D8" w:rsidRDefault="00B26DD5" w:rsidP="00E372D8">
      <w:pPr>
        <w:pStyle w:val="ConsPlusNormal"/>
        <w:ind w:firstLine="540"/>
        <w:jc w:val="both"/>
        <w:rPr>
          <w:sz w:val="22"/>
          <w:szCs w:val="22"/>
        </w:rPr>
      </w:pPr>
      <w:r w:rsidRPr="00E372D8">
        <w:rPr>
          <w:sz w:val="22"/>
          <w:szCs w:val="22"/>
        </w:rPr>
        <w:t>4. Должностные обязанности, требования к знаниям и квалификации заместителей руководителей структурных подразделений определяются на основе характеристик соответствующих должностей руководителей.</w:t>
      </w:r>
    </w:p>
    <w:p w:rsidR="00B26DD5" w:rsidRPr="00E372D8" w:rsidRDefault="00B26DD5" w:rsidP="00E372D8">
      <w:pPr>
        <w:pStyle w:val="ConsPlusNormal"/>
        <w:ind w:firstLine="540"/>
        <w:jc w:val="both"/>
        <w:rPr>
          <w:sz w:val="22"/>
          <w:szCs w:val="22"/>
        </w:rPr>
      </w:pPr>
      <w:r w:rsidRPr="00E372D8">
        <w:rPr>
          <w:sz w:val="22"/>
          <w:szCs w:val="22"/>
        </w:rPr>
        <w:t>5.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
    <w:p w:rsidR="00B26DD5" w:rsidRPr="00E372D8" w:rsidRDefault="00B26DD5" w:rsidP="00E372D8">
      <w:pPr>
        <w:pStyle w:val="ConsPlusNormal"/>
        <w:ind w:firstLine="540"/>
        <w:jc w:val="both"/>
        <w:rPr>
          <w:sz w:val="22"/>
          <w:szCs w:val="22"/>
        </w:rPr>
      </w:pPr>
    </w:p>
    <w:p w:rsidR="00B26DD5" w:rsidRPr="00E372D8" w:rsidRDefault="00B26DD5" w:rsidP="00E372D8">
      <w:pPr>
        <w:pStyle w:val="ConsPlusNormal"/>
        <w:jc w:val="center"/>
        <w:outlineLvl w:val="1"/>
        <w:rPr>
          <w:sz w:val="22"/>
          <w:szCs w:val="22"/>
        </w:rPr>
      </w:pPr>
      <w:r w:rsidRPr="00E372D8">
        <w:rPr>
          <w:sz w:val="22"/>
          <w:szCs w:val="22"/>
        </w:rPr>
        <w:t>II. ДОЛЖНОСТИ РУКОВОДИТЕЛЕЙ</w:t>
      </w:r>
    </w:p>
    <w:p w:rsidR="00B26DD5" w:rsidRPr="00E372D8" w:rsidRDefault="00B26DD5" w:rsidP="00E372D8">
      <w:pPr>
        <w:pStyle w:val="ConsPlusNormal"/>
        <w:jc w:val="center"/>
        <w:rPr>
          <w:sz w:val="22"/>
          <w:szCs w:val="22"/>
        </w:rPr>
      </w:pPr>
      <w:r w:rsidRPr="00E372D8">
        <w:rPr>
          <w:sz w:val="22"/>
          <w:szCs w:val="22"/>
        </w:rPr>
        <w:t>(в ред. Приказа Минтруда России от 20.02.2014 N 103н)</w:t>
      </w:r>
    </w:p>
    <w:p w:rsidR="00B26DD5" w:rsidRPr="00E372D8" w:rsidRDefault="00B26DD5" w:rsidP="00E372D8">
      <w:pPr>
        <w:pStyle w:val="ConsPlusNormal"/>
        <w:jc w:val="center"/>
        <w:rPr>
          <w:sz w:val="22"/>
          <w:szCs w:val="22"/>
        </w:rPr>
      </w:pPr>
    </w:p>
    <w:p w:rsidR="00B26DD5" w:rsidRPr="00E372D8" w:rsidRDefault="00B26DD5" w:rsidP="00E372D8">
      <w:pPr>
        <w:pStyle w:val="ConsPlusNormal"/>
        <w:jc w:val="center"/>
        <w:outlineLvl w:val="2"/>
        <w:rPr>
          <w:sz w:val="22"/>
          <w:szCs w:val="22"/>
        </w:rPr>
      </w:pPr>
      <w:r w:rsidRPr="00E372D8">
        <w:rPr>
          <w:sz w:val="22"/>
          <w:szCs w:val="22"/>
        </w:rPr>
        <w:t>РУКОВОДИТЕЛЬ СЛУЖБЫ ОХРАНЫ ТРУДА</w:t>
      </w:r>
    </w:p>
    <w:p w:rsidR="00B26DD5" w:rsidRPr="00E372D8" w:rsidRDefault="00B26DD5" w:rsidP="00E372D8">
      <w:pPr>
        <w:pStyle w:val="ConsPlusNormal"/>
        <w:ind w:firstLine="540"/>
        <w:jc w:val="both"/>
        <w:rPr>
          <w:sz w:val="22"/>
          <w:szCs w:val="22"/>
        </w:rPr>
      </w:pPr>
    </w:p>
    <w:p w:rsidR="00B26DD5" w:rsidRPr="00E372D8" w:rsidRDefault="00B26DD5" w:rsidP="00E372D8">
      <w:pPr>
        <w:pStyle w:val="ConsPlusNormal"/>
        <w:ind w:firstLine="540"/>
        <w:jc w:val="both"/>
        <w:rPr>
          <w:sz w:val="22"/>
          <w:szCs w:val="22"/>
        </w:rPr>
      </w:pPr>
      <w:r w:rsidRPr="00E372D8">
        <w:rPr>
          <w:sz w:val="22"/>
          <w:szCs w:val="22"/>
        </w:rPr>
        <w:t>Должностные обязанности. Организует и координирует работу по охране труда в организации. Организует, участвует в разработке и контролирует функционирование системы управления охраной труда в организации в соответствии с государственными нормативными требованиями охраны труда, с целями и задачами организации, рекомендациями межгосударственных и национальных стандартов в сфере безопасности и охраны труда. Определяет и систематически корректирует направления развития системы управления профессиональными рисками в организации на основе мониторинга изменений законодательства и передового опыта в области охраны труда, а также исходя из модернизации технического оснащения, целей и задач организации. Организует осуществление контроля за соблюдением в структурных подразделениях организации требований нормативных правовых актов по охране труда, проведением профилактической работы по предупреждению производственного травматизма и профессиональных заболеваний, выполнением мероприятий, направленных на создание здоровых и безопасных условий труда в организации, предоставлением работникам установленных компенсаций по условиям труда. Организует информирование работников о состоянии условий и охраны труда на рабочих местах, существующих профессиональных рисках, о полагающихся работникам компенсациях за тяжелую работу, работу с вредными и (или) опасными условиями труда и иными особыми условиями труда и средствах индивидуальной защиты, а также о мерах по защите работников от воздействия опасных и вредных производственных факторов. Организует контроль за своевременностью и полнотой обеспечения работников организации специальной одеждой, специальной обувью и другими средствами индивидуальной защиты, лечебно-профилактическим питанием, молоком и другими равноценными продуктами питания. Организует контроль за состоянием и исправностью средств индивидуальной и коллективной защиты. Выявляет потребность в обучении работников в области охраны труда исходя из государственных нормативных требований охраны труда, а также требований охраны труда, установленных правилами и инструкциями по охране труда, контролирует проведение инструктажей (вводных, первичных, повторных, внеплановых, целевых) работников по вопросам охраны труда. Осуществляет контроль за исполнением бюджета организации в сфере охраны труда и проводит оценку эффективности использования финансовых ресурсов с точки зрения достижения поставленных целей и задач. Разрабатывает предложения по повышению эффективности мероприятий по улучшению условий и охраны труда. Осуществляет контроль за целевым использованием средств на реализацию мероприятий по улучшению условий и охраны труда. Принимает участие в работе комиссии по проведению специальной оценки условий труда, организует взаимодействие членов комиссии по проведению специальной оценки условий труда, созданной в организации в установленном порядке. Участвует в разработке разделов коллективного договора в части подготовки мероприятий по улучшению условий и охраны труда в организации, а также прав и обязанностей работников и руководства организации в области соблюдения требований охраны труда, контролирует работу по подготовке предложений структурных подразделений организации для включения в план мероприятий по улучшению условий и охраны труда. Организует и участвует в работе по определению контингента работников, подлежащих обязательным предварительным при приеме на работу и периодическим медицинским осмотрам, предрейсовым (послерейсовым) и предсменным (послесменным) осмотрам. Оказывает методическую помощь руководителям структурных подразделений организации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 Организует работу по подготовке технических заданий на выполнение услуг в области охраны труда, поставке средств индивидуальной и коллективной защиты, а также по оценке поступивших от поставщиков средств индивидуальной и коллективной защиты предложений по их поставке. Организует и участвует в расследовании несчастных случаев на производстве и профессиональных заболеваний, проведении анализа причин производственного травматизма, профессиональных заболеваний, в разработке мероприятий по их предотвращению. Осуществляет разработку мероприятий по повышению уровня заинтересованности работников в улучшении условий и охраны труда. Организует и участвует совместно с другими структурными подразделениями организации в разработке планов и программ по улучшению условий и охраны труда, устранению или минимизации профессиональных рисков. Организует проведение контроля за соблюдением требований охраны труда, безопасных приемов и методов работы при проведении практики студентов учреждений среднего и высшего профессионального образования и трудового обучения школьников. Организует и контролирует своевременное составление и предоставление отчетности по установленной форме. Руководит работниками службы охраны труда.</w:t>
      </w:r>
    </w:p>
    <w:p w:rsidR="00B26DD5" w:rsidRPr="00E372D8" w:rsidRDefault="00B26DD5" w:rsidP="00E372D8">
      <w:pPr>
        <w:pStyle w:val="ConsPlusNormal"/>
        <w:jc w:val="both"/>
        <w:rPr>
          <w:sz w:val="22"/>
          <w:szCs w:val="22"/>
        </w:rPr>
      </w:pPr>
      <w:r w:rsidRPr="00E372D8">
        <w:rPr>
          <w:sz w:val="22"/>
          <w:szCs w:val="22"/>
        </w:rPr>
        <w:t>(в ред. Приказа Минтруда России от 20.02.2014 N 103н)</w:t>
      </w:r>
    </w:p>
    <w:p w:rsidR="00B26DD5" w:rsidRPr="00E372D8" w:rsidRDefault="00B26DD5" w:rsidP="00E372D8">
      <w:pPr>
        <w:pStyle w:val="ConsPlusNormal"/>
        <w:ind w:firstLine="540"/>
        <w:jc w:val="both"/>
        <w:rPr>
          <w:sz w:val="22"/>
          <w:szCs w:val="22"/>
        </w:rPr>
      </w:pPr>
      <w:r w:rsidRPr="00E372D8">
        <w:rPr>
          <w:sz w:val="22"/>
          <w:szCs w:val="22"/>
        </w:rPr>
        <w:t>Должен знать: законы и иные нормативные правовые акты в сфере охраны труда; государственные нормативные требования охраны труда; международные договоры в области охраны труда, ратифицированные Российской Федерацией; национальные и межгосударственные стандарты в области безопасности и охраны труда; требования охраны труда, установленные правилами и инструкциями по охране труда; делопроизводство и методические документы по вопросам охраны труда; порядок оценки уровня профессионального риска; основы планирования мероприятий по улучшению условий труда и оценки их эффективности; производственную и организационную структуру организации, основные технологические процессы и режимы производства: виды применяемого оборудования и правила его эксплуатации; методы изучения условий труда на рабочих местах; основные методы снижения воздействия вредных производственных факторов на организм человека; психофизиологические требования к работникам; правила и средства контроля соответствия технического состояния оборудования требованиям безопасного ведения работ; порядок проведения расследования несчастных случаев; передовой отечественный и зарубежный опыт в области охраны труда; порядок и сроки составления отчетности о выполнении мероприятий по охране труда; основы экономики и бюджетирования, организации производства, труда и управления.</w:t>
      </w:r>
    </w:p>
    <w:p w:rsidR="00B26DD5" w:rsidRPr="00E372D8" w:rsidRDefault="00B26DD5" w:rsidP="00E372D8">
      <w:pPr>
        <w:pStyle w:val="ConsPlusNormal"/>
        <w:ind w:firstLine="540"/>
        <w:jc w:val="both"/>
        <w:rPr>
          <w:sz w:val="22"/>
          <w:szCs w:val="22"/>
        </w:rPr>
      </w:pPr>
      <w:r w:rsidRPr="00E372D8">
        <w:rPr>
          <w:sz w:val="22"/>
          <w:szCs w:val="22"/>
        </w:rPr>
        <w:t>Требования к квалификации. Высшее профессиональное образование по направлению подготовки "Техносферная безопасность" или соответствующим ему направлениям подготовки (специальностям) по обеспечению безопасности производственной деятельности либо высшее профессиональное образование и дополнительное профессиональное образование (профессиональная переподготовка) в области охраны труда, стаж работы в области охраны труда не менее 5 лет.</w:t>
      </w:r>
    </w:p>
    <w:p w:rsidR="00B26DD5" w:rsidRPr="00E372D8" w:rsidRDefault="00B26DD5" w:rsidP="00E372D8">
      <w:pPr>
        <w:pStyle w:val="ConsPlusNormal"/>
        <w:ind w:firstLine="540"/>
        <w:jc w:val="both"/>
        <w:rPr>
          <w:sz w:val="22"/>
          <w:szCs w:val="22"/>
        </w:rPr>
      </w:pPr>
    </w:p>
    <w:p w:rsidR="00B26DD5" w:rsidRPr="00E372D8" w:rsidRDefault="00B26DD5" w:rsidP="00E372D8">
      <w:pPr>
        <w:pStyle w:val="ConsPlusNormal"/>
        <w:jc w:val="center"/>
        <w:outlineLvl w:val="2"/>
        <w:rPr>
          <w:sz w:val="22"/>
          <w:szCs w:val="22"/>
        </w:rPr>
      </w:pPr>
      <w:r w:rsidRPr="00E372D8">
        <w:rPr>
          <w:sz w:val="22"/>
          <w:szCs w:val="22"/>
        </w:rPr>
        <w:t>СПЕЦИАЛИСТ ПО ОХРАНЕ ТРУДА</w:t>
      </w:r>
    </w:p>
    <w:p w:rsidR="00B26DD5" w:rsidRPr="00E372D8" w:rsidRDefault="00B26DD5" w:rsidP="00E372D8">
      <w:pPr>
        <w:pStyle w:val="ConsPlusNormal"/>
        <w:jc w:val="center"/>
        <w:rPr>
          <w:sz w:val="22"/>
          <w:szCs w:val="22"/>
        </w:rPr>
      </w:pPr>
    </w:p>
    <w:p w:rsidR="00B26DD5" w:rsidRPr="00E372D8" w:rsidRDefault="00B26DD5" w:rsidP="00E372D8">
      <w:pPr>
        <w:pStyle w:val="ConsPlusNormal"/>
        <w:ind w:firstLine="540"/>
        <w:jc w:val="both"/>
        <w:rPr>
          <w:sz w:val="22"/>
          <w:szCs w:val="22"/>
        </w:rPr>
      </w:pPr>
      <w:r w:rsidRPr="00E372D8">
        <w:rPr>
          <w:sz w:val="22"/>
          <w:szCs w:val="22"/>
        </w:rPr>
        <w:t>Исключено. - Приказ Минтруда России от 20.02.2014 N 103н.</w:t>
      </w:r>
    </w:p>
    <w:p w:rsidR="00B26DD5" w:rsidRPr="00E372D8" w:rsidRDefault="00B26DD5" w:rsidP="00E372D8">
      <w:pPr>
        <w:pStyle w:val="ConsPlusNormal"/>
        <w:jc w:val="center"/>
        <w:rPr>
          <w:sz w:val="22"/>
          <w:szCs w:val="22"/>
        </w:rPr>
      </w:pPr>
    </w:p>
    <w:p w:rsidR="00B26DD5" w:rsidRPr="00E372D8" w:rsidRDefault="00B26DD5" w:rsidP="00E372D8">
      <w:pPr>
        <w:pStyle w:val="ConsPlusNormal"/>
        <w:jc w:val="center"/>
        <w:outlineLvl w:val="1"/>
        <w:rPr>
          <w:sz w:val="22"/>
          <w:szCs w:val="22"/>
        </w:rPr>
      </w:pPr>
      <w:r w:rsidRPr="00E372D8">
        <w:rPr>
          <w:sz w:val="22"/>
          <w:szCs w:val="22"/>
        </w:rPr>
        <w:t>III. ДОЛЖНОСТИ СПЕЦИАЛИСТОВ</w:t>
      </w:r>
    </w:p>
    <w:p w:rsidR="00B26DD5" w:rsidRPr="00E372D8" w:rsidRDefault="00B26DD5" w:rsidP="00E372D8">
      <w:pPr>
        <w:pStyle w:val="ConsPlusNormal"/>
        <w:jc w:val="center"/>
        <w:rPr>
          <w:sz w:val="22"/>
          <w:szCs w:val="22"/>
        </w:rPr>
      </w:pPr>
      <w:r w:rsidRPr="00E372D8">
        <w:rPr>
          <w:sz w:val="22"/>
          <w:szCs w:val="22"/>
        </w:rPr>
        <w:t>(введен Приказом Минтруда России от 20.02.2014 N 103н)</w:t>
      </w:r>
    </w:p>
    <w:p w:rsidR="00B26DD5" w:rsidRPr="00E372D8" w:rsidRDefault="00B26DD5" w:rsidP="00E372D8">
      <w:pPr>
        <w:pStyle w:val="ConsPlusNormal"/>
        <w:jc w:val="both"/>
        <w:rPr>
          <w:sz w:val="22"/>
          <w:szCs w:val="22"/>
        </w:rPr>
      </w:pPr>
    </w:p>
    <w:p w:rsidR="00B26DD5" w:rsidRPr="00E372D8" w:rsidRDefault="00B26DD5" w:rsidP="00E372D8">
      <w:pPr>
        <w:pStyle w:val="ConsPlusNormal"/>
        <w:jc w:val="center"/>
        <w:outlineLvl w:val="2"/>
        <w:rPr>
          <w:sz w:val="22"/>
          <w:szCs w:val="22"/>
        </w:rPr>
      </w:pPr>
      <w:r w:rsidRPr="00E372D8">
        <w:rPr>
          <w:sz w:val="22"/>
          <w:szCs w:val="22"/>
        </w:rPr>
        <w:t>СПЕЦИАЛИСТ ПО ОХРАНЕ ТРУДА</w:t>
      </w:r>
    </w:p>
    <w:p w:rsidR="00B26DD5" w:rsidRPr="00E372D8" w:rsidRDefault="00B26DD5" w:rsidP="00E372D8">
      <w:pPr>
        <w:pStyle w:val="ConsPlusNormal"/>
        <w:jc w:val="center"/>
        <w:rPr>
          <w:sz w:val="22"/>
          <w:szCs w:val="22"/>
        </w:rPr>
      </w:pPr>
    </w:p>
    <w:p w:rsidR="00B26DD5" w:rsidRPr="00E372D8" w:rsidRDefault="00B26DD5" w:rsidP="00E372D8">
      <w:pPr>
        <w:pStyle w:val="ConsPlusNormal"/>
        <w:ind w:firstLine="540"/>
        <w:jc w:val="both"/>
        <w:rPr>
          <w:sz w:val="22"/>
          <w:szCs w:val="22"/>
        </w:rPr>
      </w:pPr>
      <w:r w:rsidRPr="00E372D8">
        <w:rPr>
          <w:sz w:val="22"/>
          <w:szCs w:val="22"/>
        </w:rPr>
        <w:t>Должностные обязанности. Участвует в организации и координации работ по охране труда в организации. Участвует в разработке и контроле за функционированием системы управления охраной труда в организации в соответствии с государственными нормативными требованиями охраны труда, с целями и задачами организации, рекомендациями межгосударственных и национальных стандартов в сфере безопасности и охраны труда. Участвует в определении и корректировке направления развития системы управления профессиональными рисками в организации на основе мониторинга изменений законодательства и передового опыта в области охраны труда, а также исходя из модернизации технического оснащения, целей и задач организации. Осуществляет контроль за соблюдением в структурных подразделениях организации законодательных и нормативных правовых актов по охране труда, проведением профилактической работы по предупреждению производственного травматизма и профессиональных заболеваний, выполнением мероприятий, направленных на создание здоровых и безопасных условий труда в организации, предоставлением работникам установленных компенсаций по условиям труда. Информирует работников о состоянии условий и охраны труда на рабочих местах, существующих профессиональных рисках, о полагающихся работникам компенсациях за тяжелую работу, работу с вредными и (или) опасными условиями труда и иными особыми условиями труда и средствах индивидуальной защиты, а также о мерах по защите работников от воздействия опасных и вредных производственных факторов. Осуществляет контроль за своевременностью и полнотой обеспечения работников организации специальной одеждой, специальной обувью и другими средствами индивидуальной защиты, лечебно-профилактическим питанием, молоком и другими равноценными продуктами питания. Осуществляет контроль за состоянием и исправностью средств индивидуальной и коллективной защиты. Выявляет потребность в обучении работников в области охраны труда исходя из государственных нормативных требований охраны труда, а также требований охраны труда, установленных правилами и инструкциями по охране труда, проводит вводный инструктаж, контролирует проведение инструктажей (первичных, повторных, внеплановых, целевых) работников по вопросам охраны труда. Участвует в проведении контроля за исполнением бюджета организации в сфере охраны труда и проводит оценку эффективности использования финансовых ресурсов с точки зрения достижения поставленных целей и задач. Разрабатывает предложения по повышению эффективности мероприятий по улучшению условий и охраны труда. Осуществляет контроль за целевым использованием средств на реализацию мероприятий по улучшению условий и охраны труда. Принимает участие в работе комиссии по проведению специальной оценки условий труда, организует взаимодействие членов комиссии по проведению специальной оценки условий труда, созданной в организации в установленном порядке. Участвует в разработке разделов коллективного договора в части подготовки мероприятий по улучшению условий и охраны труда в организации, а также прав и обязанностей работников и руководства организации в области соблюдения требований охраны труда, контролирует работу по подготовке предложений структурных подразделений организации для включения в план мероприятий по улучшению условий и охраны труда. Организовывает и участвует в работе по определению контингента работников, подлежащих обязательным предварительным при приеме на работу и периодическим медицинским осмотрам, предрейсовым (послерейсовым) и предсменным (послесменным) осмотрам. Оказывает методическую помощь руководителям структурных подразделений организации в разработке новых и пересмотре действующих инструкций по охране труда, а также в составлении программ обучения работников безопасным приемам и методам работы. Организует работу по подготовке технических заданий на выполнение услуг в области охраны труда, поставке средств индивидуальной и коллективной защиты, а также по оценке поступивших от поставщиков средств индивидуальной и коллективной защиты предложений по их поставке. Проводит анализ организационной структуры, технического оснащения организации, государственных нормативных требований охраны труда, передового отечественного и зарубежного опыта в области охраны труда. Участвует в расследовании несчастных случаев на производстве и профессиональных заболеваний, анализе причин производственного травматизма, профессиональных заболеваний, в разработке мероприятий по их предотвращению. Участвует в разработке мероприятий по повышению уровня заинтересованности работников в улучшении условий и охраны труда. Совместно с другими структурными подразделениями организации участвует в разработке планов и программ по улучшению условий и охраны труда, устранению или минимизации профессиональных рисков. Осуществляет контроль за соблюдением требований охраны труда, безопасных приемов и методов работы при проведении практики студентов учреждений среднего и высшего профессионального образования и трудового обучения школьников. Составляет и предоставляет отчет по установленной форме.</w:t>
      </w:r>
    </w:p>
    <w:p w:rsidR="00B26DD5" w:rsidRPr="00E372D8" w:rsidRDefault="00B26DD5" w:rsidP="00E372D8">
      <w:pPr>
        <w:pStyle w:val="ConsPlusNormal"/>
        <w:jc w:val="both"/>
        <w:rPr>
          <w:sz w:val="22"/>
          <w:szCs w:val="22"/>
        </w:rPr>
      </w:pPr>
      <w:r w:rsidRPr="00E372D8">
        <w:rPr>
          <w:sz w:val="22"/>
          <w:szCs w:val="22"/>
        </w:rPr>
        <w:t>(в ред. Приказа Минтруда России от 20.02.2014 N 103н)</w:t>
      </w:r>
    </w:p>
    <w:p w:rsidR="00B26DD5" w:rsidRPr="00E372D8" w:rsidRDefault="00B26DD5" w:rsidP="00E372D8">
      <w:pPr>
        <w:pStyle w:val="ConsPlusNormal"/>
        <w:ind w:firstLine="540"/>
        <w:jc w:val="both"/>
        <w:rPr>
          <w:sz w:val="22"/>
          <w:szCs w:val="22"/>
        </w:rPr>
      </w:pPr>
      <w:r w:rsidRPr="00E372D8">
        <w:rPr>
          <w:sz w:val="22"/>
          <w:szCs w:val="22"/>
        </w:rPr>
        <w:t>Должен знать: законы и иные нормативные правовые акты в сфере охраны труда; государственные нормативные требования охраны труда; международные договоры в области охраны труда, ратифицированные Российской Федерацией; национальные и межгосударственные стандарты в области безопасности и охраны труда; требования охраны труда, установленные правилами и инструкциями по охране труда; делопроизводство и методические документы по вопросам охраны труда; методы выявления, оценки и управления профессиональными рисками; производственную и организационную структуру организации, основные технологические процессы и режимы производства; виды применяемого оборудования и правила его эксплуатации; методы изучения условий труда на рабочих местах; психофизиологические требования к работникам; правила и средства контроля соответствия технического состояния оборудования требованиям безопасного ведения работ; порядок проведения расследования несчастных случаев; передовой отечественный и зарубежный опыт в области охраны труда; порядок и сроки составления отчетности о выполнении мероприятий по охране труда.</w:t>
      </w:r>
    </w:p>
    <w:p w:rsidR="00B26DD5" w:rsidRPr="00E372D8" w:rsidRDefault="00B26DD5" w:rsidP="00E372D8">
      <w:pPr>
        <w:pStyle w:val="ConsPlusNormal"/>
        <w:ind w:firstLine="540"/>
        <w:jc w:val="both"/>
        <w:rPr>
          <w:sz w:val="22"/>
          <w:szCs w:val="22"/>
        </w:rPr>
      </w:pPr>
      <w:r w:rsidRPr="00E372D8">
        <w:rPr>
          <w:sz w:val="22"/>
          <w:szCs w:val="22"/>
        </w:rPr>
        <w:t>Требования к квалификации.</w:t>
      </w:r>
    </w:p>
    <w:p w:rsidR="00B26DD5" w:rsidRPr="00E372D8" w:rsidRDefault="00B26DD5" w:rsidP="00E372D8">
      <w:pPr>
        <w:pStyle w:val="ConsPlusNormal"/>
        <w:ind w:firstLine="540"/>
        <w:jc w:val="both"/>
        <w:rPr>
          <w:sz w:val="22"/>
          <w:szCs w:val="22"/>
        </w:rPr>
      </w:pPr>
      <w:r w:rsidRPr="00E372D8">
        <w:rPr>
          <w:sz w:val="22"/>
          <w:szCs w:val="22"/>
        </w:rPr>
        <w:t>Специалист по охране труда I категории: высшее профессиональное образование по направлению подготовки "Техносферная безопасность" или соответствующим ему направлениям подготовки (специальностям) по обеспечению безопасности производственной деятельности либо высшее профессиональное образование и дополнительное профессиональное образование (профессиональная переподготовка) в области охраны труда, стаж работы в должности специалиста по охране труда II категории не менее 2 лет.</w:t>
      </w:r>
    </w:p>
    <w:p w:rsidR="00B26DD5" w:rsidRPr="00E372D8" w:rsidRDefault="00B26DD5" w:rsidP="00E372D8">
      <w:pPr>
        <w:pStyle w:val="ConsPlusNormal"/>
        <w:ind w:firstLine="540"/>
        <w:jc w:val="both"/>
        <w:rPr>
          <w:sz w:val="22"/>
          <w:szCs w:val="22"/>
        </w:rPr>
      </w:pPr>
      <w:r w:rsidRPr="00E372D8">
        <w:rPr>
          <w:sz w:val="22"/>
          <w:szCs w:val="22"/>
        </w:rPr>
        <w:t>Специалист по охране труда II категории: высшее профессиональное образование по направлению подготовки "Техносферная безопасность" или соответствующим ему направлениям подготовки (специальностям) по обеспечению безопасности производственной деятельности либо высшее профессиональное образование и дополнительное профессиональное образование (профессиональная переподготовка) в области охраны труда, стаж работы в должности специалиста по охране труда не менее 1 года.</w:t>
      </w:r>
    </w:p>
    <w:p w:rsidR="00B26DD5" w:rsidRPr="00E372D8" w:rsidRDefault="00B26DD5" w:rsidP="00E372D8">
      <w:pPr>
        <w:pStyle w:val="ConsPlusNormal"/>
        <w:ind w:firstLine="540"/>
        <w:jc w:val="both"/>
        <w:rPr>
          <w:sz w:val="22"/>
          <w:szCs w:val="22"/>
        </w:rPr>
      </w:pPr>
      <w:r w:rsidRPr="00E372D8">
        <w:rPr>
          <w:sz w:val="22"/>
          <w:szCs w:val="22"/>
        </w:rPr>
        <w:t>Специалист по охране труда: высшее профессиональное образование по направлению подготовки "Техносферная безопасность" или соответствующим ему направлениям подготовки (специальностям) по обеспечению безопасности производственной деятельности либо высшее профессиональное образование и дополнительное профессиональное образование (профессиональная переподготовка) в области охраны труда без предъявления требований к стажу работы, либо среднее профессиональное образование и дополнительное профессиональное образование (профессиональная переподготовка) в области охраны труда, стаж работы в области охраны труда не менее 3 лет.</w:t>
      </w:r>
    </w:p>
    <w:p w:rsidR="00B26DD5" w:rsidRPr="00E372D8" w:rsidRDefault="00B26DD5" w:rsidP="00E372D8">
      <w:pPr>
        <w:pStyle w:val="ConsPlusNormal"/>
        <w:ind w:firstLine="540"/>
        <w:jc w:val="both"/>
        <w:rPr>
          <w:sz w:val="22"/>
          <w:szCs w:val="22"/>
        </w:rPr>
      </w:pPr>
    </w:p>
    <w:sectPr w:rsidR="00B26DD5" w:rsidRPr="00E372D8"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26DD5" w:rsidRDefault="00B26DD5">
      <w:r>
        <w:separator/>
      </w:r>
    </w:p>
  </w:endnote>
  <w:endnote w:type="continuationSeparator" w:id="0">
    <w:p w:rsidR="00B26DD5" w:rsidRDefault="00B26DD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DD5" w:rsidRDefault="00B26DD5" w:rsidP="00DF5729">
    <w:pPr>
      <w:jc w:val="center"/>
      <w:rPr>
        <w:sz w:val="2"/>
        <w:szCs w:val="2"/>
      </w:rPr>
    </w:pPr>
  </w:p>
  <w:p w:rsidR="00B26DD5" w:rsidRDefault="00B26DD5">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26DD5" w:rsidRDefault="00B26DD5">
      <w:r>
        <w:separator/>
      </w:r>
    </w:p>
  </w:footnote>
  <w:footnote w:type="continuationSeparator" w:id="0">
    <w:p w:rsidR="00B26DD5" w:rsidRDefault="00B26D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DD5" w:rsidRDefault="00B26DD5" w:rsidP="00DF5729">
    <w:pPr>
      <w:jc w:val="center"/>
      <w:rPr>
        <w:sz w:val="2"/>
        <w:szCs w:val="2"/>
      </w:rPr>
    </w:pPr>
  </w:p>
  <w:p w:rsidR="00B26DD5" w:rsidRDefault="00B26DD5">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B26DD5" w:rsidRPr="002A36C4" w:rsidRDefault="00B26DD5"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B26DD5" w:rsidRPr="002A36C4" w:rsidRDefault="00B26DD5"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B26DD5" w:rsidRDefault="00B26DD5"/>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6C78"/>
    <w:rsid w:val="00470855"/>
    <w:rsid w:val="00616E37"/>
    <w:rsid w:val="006C2CAC"/>
    <w:rsid w:val="006D6D97"/>
    <w:rsid w:val="00706E08"/>
    <w:rsid w:val="008A40F2"/>
    <w:rsid w:val="00B26DD5"/>
    <w:rsid w:val="00CA5FB3"/>
    <w:rsid w:val="00DF5729"/>
    <w:rsid w:val="00E372D8"/>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690838"/>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690838"/>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690838"/>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03886790">
      <w:marLeft w:val="0"/>
      <w:marRight w:val="0"/>
      <w:marTop w:val="0"/>
      <w:marBottom w:val="0"/>
      <w:divBdr>
        <w:top w:val="none" w:sz="0" w:space="0" w:color="auto"/>
        <w:left w:val="none" w:sz="0" w:space="0" w:color="auto"/>
        <w:bottom w:val="none" w:sz="0" w:space="0" w:color="auto"/>
        <w:right w:val="none" w:sz="0" w:space="0" w:color="auto"/>
      </w:divBdr>
    </w:div>
    <w:div w:id="103886791">
      <w:marLeft w:val="0"/>
      <w:marRight w:val="0"/>
      <w:marTop w:val="0"/>
      <w:marBottom w:val="0"/>
      <w:divBdr>
        <w:top w:val="none" w:sz="0" w:space="0" w:color="auto"/>
        <w:left w:val="none" w:sz="0" w:space="0" w:color="auto"/>
        <w:bottom w:val="none" w:sz="0" w:space="0" w:color="auto"/>
        <w:right w:val="none" w:sz="0" w:space="0" w:color="auto"/>
      </w:divBdr>
    </w:div>
    <w:div w:id="103886792">
      <w:marLeft w:val="0"/>
      <w:marRight w:val="0"/>
      <w:marTop w:val="0"/>
      <w:marBottom w:val="0"/>
      <w:divBdr>
        <w:top w:val="none" w:sz="0" w:space="0" w:color="auto"/>
        <w:left w:val="none" w:sz="0" w:space="0" w:color="auto"/>
        <w:bottom w:val="none" w:sz="0" w:space="0" w:color="auto"/>
        <w:right w:val="none" w:sz="0" w:space="0" w:color="auto"/>
      </w:divBdr>
    </w:div>
    <w:div w:id="103886793">
      <w:marLeft w:val="0"/>
      <w:marRight w:val="0"/>
      <w:marTop w:val="0"/>
      <w:marBottom w:val="0"/>
      <w:divBdr>
        <w:top w:val="none" w:sz="0" w:space="0" w:color="auto"/>
        <w:left w:val="none" w:sz="0" w:space="0" w:color="auto"/>
        <w:bottom w:val="none" w:sz="0" w:space="0" w:color="auto"/>
        <w:right w:val="none" w:sz="0" w:space="0" w:color="auto"/>
      </w:divBdr>
    </w:div>
    <w:div w:id="103886794">
      <w:marLeft w:val="0"/>
      <w:marRight w:val="0"/>
      <w:marTop w:val="0"/>
      <w:marBottom w:val="0"/>
      <w:divBdr>
        <w:top w:val="none" w:sz="0" w:space="0" w:color="auto"/>
        <w:left w:val="none" w:sz="0" w:space="0" w:color="auto"/>
        <w:bottom w:val="none" w:sz="0" w:space="0" w:color="auto"/>
        <w:right w:val="none" w:sz="0" w:space="0" w:color="auto"/>
      </w:divBdr>
    </w:div>
    <w:div w:id="10388679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6</Pages>
  <Words>3038</Words>
  <Characters>17317</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13 июня 2012 г</dc:title>
  <dc:subject/>
  <dc:creator>Информ-аналит отдел</dc:creator>
  <cp:keywords/>
  <dc:description/>
  <cp:lastModifiedBy>Информ-аналит отдел</cp:lastModifiedBy>
  <cp:revision>2</cp:revision>
  <dcterms:created xsi:type="dcterms:W3CDTF">2015-11-15T21:08:00Z</dcterms:created>
  <dcterms:modified xsi:type="dcterms:W3CDTF">2015-11-15T21:08:00Z</dcterms:modified>
</cp:coreProperties>
</file>